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جمال بی مثال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4749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44751_36445660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44753_364456609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144755_3644566090">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1144757_3644566090">
            <w:r>
              <w:rPr>
                <w:webHidden/>
                <w:rStyle w:val="IndexLink"/>
                <w:rtl w:val="true"/>
              </w:rPr>
              <w:t>بخش اوّل</w:t>
            </w:r>
            <w:r>
              <w:rPr>
                <w:rStyle w:val="IndexLink"/>
                <w:rtl w:val="true"/>
              </w:rPr>
              <w:t xml:space="preserve">: </w:t>
            </w:r>
            <w:r>
              <w:rPr>
                <w:rStyle w:val="IndexLink"/>
                <w:rtl w:val="true"/>
              </w:rPr>
              <w:t>امام‌شناسی</w:t>
            </w:r>
            <w:r>
              <w:rPr>
                <w:rStyle w:val="IndexLink"/>
                <w:rtl w:val="true"/>
              </w:rPr>
              <w:tab/>
            </w:r>
            <w:r>
              <w:rPr>
                <w:rStyle w:val="IndexLink"/>
              </w:rPr>
              <w:t>22</w:t>
            </w:r>
          </w:hyperlink>
        </w:p>
        <w:p>
          <w:pPr>
            <w:pStyle w:val="Contents3"/>
            <w:tabs>
              <w:tab w:val="clear" w:pos="8459"/>
              <w:tab w:val="right" w:pos="9026" w:leader="dot"/>
            </w:tabs>
            <w:rPr/>
          </w:pPr>
          <w:hyperlink w:anchor="__RefHeading___Toc1144759_364456609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144761_3644566090">
            <w:r>
              <w:rPr>
                <w:webHidden/>
                <w:rStyle w:val="IndexLink"/>
                <w:rtl w:val="true"/>
              </w:rPr>
              <w:t>فصل اوّل</w:t>
            </w:r>
            <w:r>
              <w:rPr>
                <w:rStyle w:val="IndexLink"/>
                <w:rtl w:val="true"/>
              </w:rPr>
              <w:t xml:space="preserve">: </w:t>
            </w:r>
            <w:r>
              <w:rPr>
                <w:rStyle w:val="IndexLink"/>
                <w:rtl w:val="true"/>
              </w:rPr>
              <w:t>ضرورت وجود امام</w:t>
            </w:r>
            <w:r>
              <w:rPr>
                <w:rStyle w:val="IndexLink"/>
                <w:rtl w:val="true"/>
              </w:rPr>
              <w:tab/>
            </w:r>
            <w:r>
              <w:rPr>
                <w:rStyle w:val="IndexLink"/>
              </w:rPr>
              <w:t>24</w:t>
            </w:r>
          </w:hyperlink>
        </w:p>
        <w:p>
          <w:pPr>
            <w:pStyle w:val="Contents4"/>
            <w:tabs>
              <w:tab w:val="clear" w:pos="8176"/>
              <w:tab w:val="right" w:pos="9026" w:leader="dot"/>
            </w:tabs>
            <w:rPr/>
          </w:pPr>
          <w:hyperlink w:anchor="__RefHeading___Toc1144763_364456609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144765_3644566090">
            <w:r>
              <w:rPr>
                <w:webHidden/>
                <w:rStyle w:val="IndexLink"/>
                <w:rtl w:val="true"/>
              </w:rPr>
              <w:t>نکته‌هایی از روایات</w:t>
            </w:r>
            <w:r>
              <w:rPr>
                <w:rStyle w:val="IndexLink"/>
                <w:rtl w:val="true"/>
              </w:rPr>
              <w:tab/>
            </w:r>
            <w:r>
              <w:rPr>
                <w:rStyle w:val="IndexLink"/>
              </w:rPr>
              <w:t>30</w:t>
            </w:r>
          </w:hyperlink>
        </w:p>
        <w:p>
          <w:pPr>
            <w:pStyle w:val="Contents5"/>
            <w:tabs>
              <w:tab w:val="clear" w:pos="7892"/>
              <w:tab w:val="right" w:pos="9026" w:leader="dot"/>
            </w:tabs>
            <w:rPr/>
          </w:pPr>
          <w:hyperlink w:anchor="__RefHeading___Toc1144767_3644566090">
            <w:r>
              <w:rPr>
                <w:webHidden/>
                <w:rStyle w:val="IndexLink"/>
                <w:rtl w:val="true"/>
              </w:rPr>
              <w:t>علّت نیاز به امام</w:t>
            </w:r>
            <w:r>
              <w:rPr>
                <w:rStyle w:val="IndexLink"/>
                <w:rtl w:val="true"/>
              </w:rPr>
              <w:tab/>
            </w:r>
            <w:r>
              <w:rPr>
                <w:rStyle w:val="IndexLink"/>
              </w:rPr>
              <w:t>30</w:t>
            </w:r>
          </w:hyperlink>
        </w:p>
        <w:p>
          <w:pPr>
            <w:pStyle w:val="Contents5"/>
            <w:tabs>
              <w:tab w:val="clear" w:pos="7892"/>
              <w:tab w:val="right" w:pos="9026" w:leader="dot"/>
            </w:tabs>
            <w:rPr/>
          </w:pPr>
          <w:hyperlink w:anchor="__RefHeading___Toc1144769_3644566090">
            <w:r>
              <w:rPr>
                <w:webHidden/>
                <w:rStyle w:val="IndexLink"/>
                <w:rtl w:val="true"/>
              </w:rPr>
              <w:t>امام به انتخاب خدا</w:t>
            </w:r>
            <w:r>
              <w:rPr>
                <w:rStyle w:val="IndexLink"/>
                <w:rtl w:val="true"/>
              </w:rPr>
              <w:tab/>
            </w:r>
            <w:r>
              <w:rPr>
                <w:rStyle w:val="IndexLink"/>
              </w:rPr>
              <w:t>31</w:t>
            </w:r>
          </w:hyperlink>
        </w:p>
        <w:p>
          <w:pPr>
            <w:pStyle w:val="Contents5"/>
            <w:tabs>
              <w:tab w:val="clear" w:pos="7892"/>
              <w:tab w:val="right" w:pos="9026" w:leader="dot"/>
            </w:tabs>
            <w:rPr/>
          </w:pPr>
          <w:hyperlink w:anchor="__RefHeading___Toc1144771_3644566090">
            <w:r>
              <w:rPr>
                <w:webHidden/>
                <w:rStyle w:val="IndexLink"/>
                <w:rtl w:val="true"/>
              </w:rPr>
              <w:t>امام، مظهر لطف الهی</w:t>
            </w:r>
            <w:r>
              <w:rPr>
                <w:rStyle w:val="IndexLink"/>
                <w:rtl w:val="true"/>
              </w:rPr>
              <w:tab/>
            </w:r>
            <w:r>
              <w:rPr>
                <w:rStyle w:val="IndexLink"/>
              </w:rPr>
              <w:t>32</w:t>
            </w:r>
          </w:hyperlink>
        </w:p>
        <w:p>
          <w:pPr>
            <w:pStyle w:val="Contents5"/>
            <w:tabs>
              <w:tab w:val="clear" w:pos="7892"/>
              <w:tab w:val="right" w:pos="9026" w:leader="dot"/>
            </w:tabs>
            <w:rPr/>
          </w:pPr>
          <w:hyperlink w:anchor="__RefHeading___Toc1144773_3644566090">
            <w:r>
              <w:rPr>
                <w:webHidden/>
                <w:rStyle w:val="IndexLink"/>
                <w:rtl w:val="true"/>
              </w:rPr>
              <w:t>امام ظاهر یا غائب</w:t>
            </w:r>
            <w:r>
              <w:rPr>
                <w:rStyle w:val="IndexLink"/>
                <w:rtl w:val="true"/>
              </w:rPr>
              <w:tab/>
            </w:r>
            <w:r>
              <w:rPr>
                <w:rStyle w:val="IndexLink"/>
              </w:rPr>
              <w:t>33</w:t>
            </w:r>
          </w:hyperlink>
        </w:p>
        <w:p>
          <w:pPr>
            <w:pStyle w:val="Contents3"/>
            <w:tabs>
              <w:tab w:val="clear" w:pos="8459"/>
              <w:tab w:val="right" w:pos="9026" w:leader="dot"/>
            </w:tabs>
            <w:rPr/>
          </w:pPr>
          <w:hyperlink w:anchor="__RefHeading___Toc1144775_3644566090">
            <w:r>
              <w:rPr>
                <w:webHidden/>
                <w:rStyle w:val="IndexLink"/>
                <w:rtl w:val="true"/>
              </w:rPr>
              <w:t>فصل دوم</w:t>
            </w:r>
            <w:r>
              <w:rPr>
                <w:rStyle w:val="IndexLink"/>
                <w:rtl w:val="true"/>
              </w:rPr>
              <w:t xml:space="preserve">: </w:t>
            </w:r>
            <w:r>
              <w:rPr>
                <w:rStyle w:val="IndexLink"/>
                <w:rtl w:val="true"/>
              </w:rPr>
              <w:t>ضرورت شناخت امام</w:t>
            </w:r>
            <w:r>
              <w:rPr>
                <w:rStyle w:val="IndexLink"/>
                <w:rtl w:val="true"/>
              </w:rPr>
              <w:tab/>
            </w:r>
            <w:r>
              <w:rPr>
                <w:rStyle w:val="IndexLink"/>
              </w:rPr>
              <w:t>36</w:t>
            </w:r>
          </w:hyperlink>
        </w:p>
        <w:p>
          <w:pPr>
            <w:pStyle w:val="Contents4"/>
            <w:tabs>
              <w:tab w:val="clear" w:pos="8176"/>
              <w:tab w:val="right" w:pos="9026" w:leader="dot"/>
            </w:tabs>
            <w:rPr/>
          </w:pPr>
          <w:hyperlink w:anchor="__RefHeading___Toc1144777_364456609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144779_3644566090">
            <w:r>
              <w:rPr>
                <w:webHidden/>
                <w:rStyle w:val="IndexLink"/>
                <w:rtl w:val="true"/>
              </w:rPr>
              <w:t>نکته‌هایی از روایات</w:t>
            </w:r>
            <w:r>
              <w:rPr>
                <w:rStyle w:val="IndexLink"/>
                <w:rtl w:val="true"/>
              </w:rPr>
              <w:tab/>
            </w:r>
            <w:r>
              <w:rPr>
                <w:rStyle w:val="IndexLink"/>
              </w:rPr>
              <w:t>39</w:t>
            </w:r>
          </w:hyperlink>
        </w:p>
        <w:p>
          <w:pPr>
            <w:pStyle w:val="Contents5"/>
            <w:tabs>
              <w:tab w:val="clear" w:pos="7892"/>
              <w:tab w:val="right" w:pos="9026" w:leader="dot"/>
            </w:tabs>
            <w:rPr/>
          </w:pPr>
          <w:hyperlink w:anchor="__RefHeading___Toc1144781_3644566090">
            <w:r>
              <w:rPr>
                <w:webHidden/>
                <w:rStyle w:val="IndexLink"/>
                <w:rtl w:val="true"/>
              </w:rPr>
              <w:t>اهمیّت شناخت امام</w:t>
            </w:r>
            <w:r>
              <w:rPr>
                <w:rStyle w:val="IndexLink"/>
                <w:rtl w:val="true"/>
              </w:rPr>
              <w:tab/>
            </w:r>
            <w:r>
              <w:rPr>
                <w:rStyle w:val="IndexLink"/>
              </w:rPr>
              <w:t>39</w:t>
            </w:r>
          </w:hyperlink>
        </w:p>
        <w:p>
          <w:pPr>
            <w:pStyle w:val="Contents5"/>
            <w:tabs>
              <w:tab w:val="clear" w:pos="7892"/>
              <w:tab w:val="right" w:pos="9026" w:leader="dot"/>
            </w:tabs>
            <w:rPr/>
          </w:pPr>
          <w:hyperlink w:anchor="__RefHeading___Toc1144783_3644566090">
            <w:r>
              <w:rPr>
                <w:webHidden/>
                <w:rStyle w:val="IndexLink"/>
                <w:rtl w:val="true"/>
              </w:rPr>
              <w:t>مفهوم امام‌شناسی و جایگاه آن</w:t>
            </w:r>
            <w:r>
              <w:rPr>
                <w:rStyle w:val="IndexLink"/>
                <w:rtl w:val="true"/>
              </w:rPr>
              <w:tab/>
            </w:r>
            <w:r>
              <w:rPr>
                <w:rStyle w:val="IndexLink"/>
              </w:rPr>
              <w:t>40</w:t>
            </w:r>
          </w:hyperlink>
        </w:p>
        <w:p>
          <w:pPr>
            <w:pStyle w:val="Contents5"/>
            <w:tabs>
              <w:tab w:val="clear" w:pos="7892"/>
              <w:tab w:val="right" w:pos="9026" w:leader="dot"/>
            </w:tabs>
            <w:rPr/>
          </w:pPr>
          <w:hyperlink w:anchor="__RefHeading___Toc1144785_3644566090">
            <w:r>
              <w:rPr>
                <w:webHidden/>
                <w:rStyle w:val="IndexLink"/>
                <w:rtl w:val="true"/>
              </w:rPr>
              <w:t>مصداق امام کیست؟</w:t>
            </w:r>
            <w:r>
              <w:rPr>
                <w:rStyle w:val="IndexLink"/>
                <w:rtl w:val="true"/>
              </w:rPr>
              <w:tab/>
            </w:r>
            <w:r>
              <w:rPr>
                <w:rStyle w:val="IndexLink"/>
              </w:rPr>
              <w:t>41</w:t>
            </w:r>
          </w:hyperlink>
        </w:p>
        <w:p>
          <w:pPr>
            <w:pStyle w:val="Contents3"/>
            <w:tabs>
              <w:tab w:val="clear" w:pos="8459"/>
              <w:tab w:val="right" w:pos="9026" w:leader="dot"/>
            </w:tabs>
            <w:rPr/>
          </w:pPr>
          <w:hyperlink w:anchor="__RefHeading___Toc1144787_3644566090">
            <w:r>
              <w:rPr>
                <w:webHidden/>
                <w:rStyle w:val="IndexLink"/>
                <w:rtl w:val="true"/>
              </w:rPr>
              <w:t>فصل سوم</w:t>
            </w:r>
            <w:r>
              <w:rPr>
                <w:rStyle w:val="IndexLink"/>
                <w:rtl w:val="true"/>
              </w:rPr>
              <w:t xml:space="preserve">: </w:t>
            </w:r>
            <w:r>
              <w:rPr>
                <w:rStyle w:val="IndexLink"/>
                <w:rtl w:val="true"/>
              </w:rPr>
              <w:t>روایات دوازده امام</w:t>
            </w:r>
            <w:r>
              <w:rPr>
                <w:rStyle w:val="IndexLink"/>
                <w:rtl w:val="true"/>
              </w:rPr>
              <w:tab/>
            </w:r>
            <w:r>
              <w:rPr>
                <w:rStyle w:val="IndexLink"/>
              </w:rPr>
              <w:t>42</w:t>
            </w:r>
          </w:hyperlink>
        </w:p>
        <w:p>
          <w:pPr>
            <w:pStyle w:val="Contents4"/>
            <w:tabs>
              <w:tab w:val="clear" w:pos="8176"/>
              <w:tab w:val="right" w:pos="9026" w:leader="dot"/>
            </w:tabs>
            <w:rPr/>
          </w:pPr>
          <w:hyperlink w:anchor="__RefHeading___Toc1144789_364456609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144791_3644566090">
            <w:r>
              <w:rPr>
                <w:webHidden/>
                <w:rStyle w:val="IndexLink"/>
                <w:rtl w:val="true"/>
              </w:rPr>
              <w:t>روایات</w:t>
            </w:r>
            <w:r>
              <w:rPr>
                <w:rStyle w:val="IndexLink"/>
                <w:rtl w:val="true"/>
              </w:rPr>
              <w:tab/>
            </w:r>
            <w:r>
              <w:rPr>
                <w:rStyle w:val="IndexLink"/>
              </w:rPr>
              <w:t>43</w:t>
            </w:r>
          </w:hyperlink>
        </w:p>
        <w:p>
          <w:pPr>
            <w:pStyle w:val="Contents4"/>
            <w:tabs>
              <w:tab w:val="clear" w:pos="8176"/>
              <w:tab w:val="right" w:pos="9026" w:leader="dot"/>
            </w:tabs>
            <w:rPr/>
          </w:pPr>
          <w:hyperlink w:anchor="__RefHeading___Toc1144793_3644566090">
            <w:r>
              <w:rPr>
                <w:webHidden/>
                <w:rStyle w:val="IndexLink"/>
                <w:rtl w:val="true"/>
              </w:rPr>
              <w:t>نکته‌هایی از روایات</w:t>
            </w:r>
            <w:r>
              <w:rPr>
                <w:rStyle w:val="IndexLink"/>
                <w:rtl w:val="true"/>
              </w:rPr>
              <w:tab/>
            </w:r>
            <w:r>
              <w:rPr>
                <w:rStyle w:val="IndexLink"/>
              </w:rPr>
              <w:t>46</w:t>
            </w:r>
          </w:hyperlink>
        </w:p>
        <w:p>
          <w:pPr>
            <w:pStyle w:val="Contents5"/>
            <w:tabs>
              <w:tab w:val="clear" w:pos="7892"/>
              <w:tab w:val="right" w:pos="9026" w:leader="dot"/>
            </w:tabs>
            <w:rPr/>
          </w:pPr>
          <w:hyperlink w:anchor="__RefHeading___Toc1144795_3644566090">
            <w:r>
              <w:rPr>
                <w:webHidden/>
                <w:rStyle w:val="IndexLink"/>
                <w:rtl w:val="true"/>
              </w:rPr>
              <w:t>پیامبر و مسئله جانشینی او</w:t>
            </w:r>
            <w:r>
              <w:rPr>
                <w:rStyle w:val="IndexLink"/>
                <w:rtl w:val="true"/>
              </w:rPr>
              <w:tab/>
            </w:r>
            <w:r>
              <w:rPr>
                <w:rStyle w:val="IndexLink"/>
              </w:rPr>
              <w:t>46</w:t>
            </w:r>
          </w:hyperlink>
        </w:p>
        <w:p>
          <w:pPr>
            <w:pStyle w:val="Contents5"/>
            <w:tabs>
              <w:tab w:val="clear" w:pos="7892"/>
              <w:tab w:val="right" w:pos="9026" w:leader="dot"/>
            </w:tabs>
            <w:rPr/>
          </w:pPr>
          <w:hyperlink w:anchor="__RefHeading___Toc1144797_3644566090">
            <w:r>
              <w:rPr>
                <w:webHidden/>
                <w:rStyle w:val="IndexLink"/>
                <w:rtl w:val="true"/>
              </w:rPr>
              <w:t>جایگاه عترت پیامبر</w:t>
            </w:r>
            <w:r>
              <w:rPr>
                <w:rStyle w:val="IndexLink"/>
                <w:rtl w:val="true"/>
              </w:rPr>
              <w:tab/>
            </w:r>
            <w:r>
              <w:rPr>
                <w:rStyle w:val="IndexLink"/>
              </w:rPr>
              <w:t>46</w:t>
            </w:r>
          </w:hyperlink>
        </w:p>
        <w:p>
          <w:pPr>
            <w:pStyle w:val="Contents5"/>
            <w:tabs>
              <w:tab w:val="clear" w:pos="7892"/>
              <w:tab w:val="right" w:pos="9026" w:leader="dot"/>
            </w:tabs>
            <w:rPr/>
          </w:pPr>
          <w:hyperlink w:anchor="__RefHeading___Toc1144799_3644566090">
            <w:r>
              <w:rPr>
                <w:webHidden/>
                <w:rStyle w:val="IndexLink"/>
                <w:rtl w:val="true"/>
              </w:rPr>
              <w:t>کشتی نوح و باب حطّه</w:t>
            </w:r>
            <w:r>
              <w:rPr>
                <w:rStyle w:val="IndexLink"/>
                <w:rtl w:val="true"/>
              </w:rPr>
              <w:tab/>
            </w:r>
            <w:r>
              <w:rPr>
                <w:rStyle w:val="IndexLink"/>
              </w:rPr>
              <w:t>47</w:t>
            </w:r>
          </w:hyperlink>
        </w:p>
        <w:p>
          <w:pPr>
            <w:pStyle w:val="Contents5"/>
            <w:tabs>
              <w:tab w:val="clear" w:pos="7892"/>
              <w:tab w:val="right" w:pos="9026" w:leader="dot"/>
            </w:tabs>
            <w:rPr/>
          </w:pPr>
          <w:hyperlink w:anchor="__RefHeading___Toc1144801_3644566090">
            <w:r>
              <w:rPr>
                <w:webHidden/>
                <w:rStyle w:val="IndexLink"/>
                <w:rtl w:val="true"/>
              </w:rPr>
              <w:t>معرفی امامان توسط پیامبر صلی الله علیه و آله و سلم</w:t>
            </w:r>
            <w:r>
              <w:rPr>
                <w:rStyle w:val="IndexLink"/>
                <w:rtl w:val="true"/>
              </w:rPr>
              <w:tab/>
            </w:r>
            <w:r>
              <w:rPr>
                <w:rStyle w:val="IndexLink"/>
              </w:rPr>
              <w:t>49</w:t>
            </w:r>
          </w:hyperlink>
        </w:p>
        <w:p>
          <w:pPr>
            <w:pStyle w:val="Contents2"/>
            <w:tabs>
              <w:tab w:val="clear" w:pos="8743"/>
              <w:tab w:val="right" w:pos="9026" w:leader="dot"/>
            </w:tabs>
            <w:rPr/>
          </w:pPr>
          <w:hyperlink w:anchor="__RefHeading___Toc1144803_3644566090">
            <w:r>
              <w:rPr>
                <w:webHidden/>
                <w:rStyle w:val="IndexLink"/>
                <w:rtl w:val="true"/>
              </w:rPr>
              <w:t>بخش دوم</w:t>
            </w:r>
            <w:r>
              <w:rPr>
                <w:rStyle w:val="IndexLink"/>
                <w:rtl w:val="true"/>
              </w:rPr>
              <w:t xml:space="preserve">: </w:t>
            </w:r>
            <w:r>
              <w:rPr>
                <w:rStyle w:val="IndexLink"/>
                <w:rtl w:val="true"/>
              </w:rPr>
              <w:t>مهدی‌شناسی</w:t>
            </w:r>
            <w:r>
              <w:rPr>
                <w:rStyle w:val="IndexLink"/>
                <w:rtl w:val="true"/>
              </w:rPr>
              <w:tab/>
            </w:r>
            <w:r>
              <w:rPr>
                <w:rStyle w:val="IndexLink"/>
              </w:rPr>
              <w:t>50</w:t>
            </w:r>
          </w:hyperlink>
        </w:p>
        <w:p>
          <w:pPr>
            <w:pStyle w:val="Contents3"/>
            <w:tabs>
              <w:tab w:val="clear" w:pos="8459"/>
              <w:tab w:val="right" w:pos="9026" w:leader="dot"/>
            </w:tabs>
            <w:rPr/>
          </w:pPr>
          <w:hyperlink w:anchor="__RefHeading___Toc1144805_364456609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144807_3644566090">
            <w:r>
              <w:rPr>
                <w:webHidden/>
                <w:rStyle w:val="IndexLink"/>
                <w:rtl w:val="true"/>
              </w:rPr>
              <w:t>فصل اوّل</w:t>
            </w:r>
            <w:r>
              <w:rPr>
                <w:rStyle w:val="IndexLink"/>
                <w:rtl w:val="true"/>
              </w:rPr>
              <w:t xml:space="preserve">: </w:t>
            </w:r>
            <w:r>
              <w:rPr>
                <w:rStyle w:val="IndexLink"/>
                <w:rtl w:val="true"/>
              </w:rPr>
              <w:t>امام مهدی عجل الله تعالی فرجه الشریف در قرآن</w:t>
            </w:r>
            <w:r>
              <w:rPr>
                <w:rStyle w:val="IndexLink"/>
                <w:rtl w:val="true"/>
              </w:rPr>
              <w:tab/>
            </w:r>
            <w:r>
              <w:rPr>
                <w:rStyle w:val="IndexLink"/>
              </w:rPr>
              <w:t>52</w:t>
            </w:r>
          </w:hyperlink>
        </w:p>
        <w:p>
          <w:pPr>
            <w:pStyle w:val="Contents4"/>
            <w:tabs>
              <w:tab w:val="clear" w:pos="8176"/>
              <w:tab w:val="right" w:pos="9026" w:leader="dot"/>
            </w:tabs>
            <w:rPr/>
          </w:pPr>
          <w:hyperlink w:anchor="__RefHeading___Toc1144809_364456609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144811_3644566090">
            <w:r>
              <w:rPr>
                <w:webHidden/>
                <w:rStyle w:val="IndexLink"/>
                <w:rtl w:val="true"/>
              </w:rPr>
              <w:t>نکاتی دربارۀ آیه شریفه و روایات ذیل آن</w:t>
            </w:r>
            <w:r>
              <w:rPr>
                <w:rStyle w:val="IndexLink"/>
                <w:rtl w:val="true"/>
              </w:rPr>
              <w:tab/>
            </w:r>
            <w:r>
              <w:rPr>
                <w:rStyle w:val="IndexLink"/>
              </w:rPr>
              <w:t>55</w:t>
            </w:r>
          </w:hyperlink>
        </w:p>
        <w:p>
          <w:pPr>
            <w:pStyle w:val="Contents4"/>
            <w:tabs>
              <w:tab w:val="clear" w:pos="8176"/>
              <w:tab w:val="right" w:pos="9026" w:leader="dot"/>
            </w:tabs>
            <w:rPr/>
          </w:pPr>
          <w:hyperlink w:anchor="__RefHeading___Toc1144813_3644566090">
            <w:r>
              <w:rPr>
                <w:webHidden/>
                <w:rStyle w:val="IndexLink"/>
                <w:rtl w:val="true"/>
              </w:rPr>
              <w:t>نکاتی دربارۀ آیه شریفه و روایات ذیل آن</w:t>
            </w:r>
            <w:r>
              <w:rPr>
                <w:rStyle w:val="IndexLink"/>
                <w:rtl w:val="true"/>
              </w:rPr>
              <w:tab/>
            </w:r>
            <w:r>
              <w:rPr>
                <w:rStyle w:val="IndexLink"/>
              </w:rPr>
              <w:t>61</w:t>
            </w:r>
          </w:hyperlink>
        </w:p>
        <w:p>
          <w:pPr>
            <w:pStyle w:val="Contents4"/>
            <w:tabs>
              <w:tab w:val="clear" w:pos="8176"/>
              <w:tab w:val="right" w:pos="9026" w:leader="dot"/>
            </w:tabs>
            <w:rPr/>
          </w:pPr>
          <w:hyperlink w:anchor="__RefHeading___Toc1144815_3644566090">
            <w:r>
              <w:rPr>
                <w:webHidden/>
                <w:rStyle w:val="IndexLink"/>
                <w:rtl w:val="true"/>
              </w:rPr>
              <w:t>توضیحی دربارۀ جایگاه آیه</w:t>
            </w:r>
            <w:r>
              <w:rPr>
                <w:rStyle w:val="IndexLink"/>
                <w:rtl w:val="true"/>
              </w:rPr>
              <w:tab/>
            </w:r>
            <w:r>
              <w:rPr>
                <w:rStyle w:val="IndexLink"/>
              </w:rPr>
              <w:t>64</w:t>
            </w:r>
          </w:hyperlink>
        </w:p>
        <w:p>
          <w:pPr>
            <w:pStyle w:val="Contents4"/>
            <w:tabs>
              <w:tab w:val="clear" w:pos="8176"/>
              <w:tab w:val="right" w:pos="9026" w:leader="dot"/>
            </w:tabs>
            <w:rPr/>
          </w:pPr>
          <w:hyperlink w:anchor="__RefHeading___Toc1144817_3644566090">
            <w:r>
              <w:rPr>
                <w:webHidden/>
                <w:rStyle w:val="IndexLink"/>
                <w:rtl w:val="true"/>
              </w:rPr>
              <w:t>نکاتی پیرامون آیه شریفه و روایات آن</w:t>
            </w:r>
            <w:r>
              <w:rPr>
                <w:rStyle w:val="IndexLink"/>
                <w:rtl w:val="true"/>
              </w:rPr>
              <w:tab/>
            </w:r>
            <w:r>
              <w:rPr>
                <w:rStyle w:val="IndexLink"/>
              </w:rPr>
              <w:t>66</w:t>
            </w:r>
          </w:hyperlink>
        </w:p>
        <w:p>
          <w:pPr>
            <w:pStyle w:val="Contents3"/>
            <w:tabs>
              <w:tab w:val="clear" w:pos="8459"/>
              <w:tab w:val="right" w:pos="9026" w:leader="dot"/>
            </w:tabs>
            <w:rPr/>
          </w:pPr>
          <w:hyperlink w:anchor="__RefHeading___Toc1144819_3644566090">
            <w:r>
              <w:rPr>
                <w:webHidden/>
                <w:rStyle w:val="IndexLink"/>
                <w:rtl w:val="true"/>
              </w:rPr>
              <w:t>فصل دوم</w:t>
            </w:r>
            <w:r>
              <w:rPr>
                <w:rStyle w:val="IndexLink"/>
                <w:rtl w:val="true"/>
              </w:rPr>
              <w:t xml:space="preserve">: </w:t>
            </w:r>
            <w:r>
              <w:rPr>
                <w:rStyle w:val="IndexLink"/>
                <w:rtl w:val="true"/>
              </w:rPr>
              <w:t>حسب و نسب شریف امام مهدی عجل الله تعالی فرجه الشریف</w:t>
            </w:r>
            <w:r>
              <w:rPr>
                <w:rStyle w:val="IndexLink"/>
                <w:rtl w:val="true"/>
              </w:rPr>
              <w:tab/>
            </w:r>
            <w:r>
              <w:rPr>
                <w:rStyle w:val="IndexLink"/>
              </w:rPr>
              <w:t>70</w:t>
            </w:r>
          </w:hyperlink>
        </w:p>
        <w:p>
          <w:pPr>
            <w:pStyle w:val="Contents4"/>
            <w:tabs>
              <w:tab w:val="clear" w:pos="8176"/>
              <w:tab w:val="right" w:pos="9026" w:leader="dot"/>
            </w:tabs>
            <w:rPr/>
          </w:pPr>
          <w:hyperlink w:anchor="__RefHeading___Toc1144821_364456609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144823_3644566090">
            <w:r>
              <w:rPr>
                <w:webHidden/>
                <w:rStyle w:val="IndexLink"/>
                <w:rtl w:val="true"/>
              </w:rPr>
              <w:t>نکته‌هایی دربارۀ روایات</w:t>
            </w:r>
            <w:r>
              <w:rPr>
                <w:rStyle w:val="IndexLink"/>
                <w:rtl w:val="true"/>
              </w:rPr>
              <w:tab/>
            </w:r>
            <w:r>
              <w:rPr>
                <w:rStyle w:val="IndexLink"/>
              </w:rPr>
              <w:t>77</w:t>
            </w:r>
          </w:hyperlink>
        </w:p>
        <w:p>
          <w:pPr>
            <w:pStyle w:val="Contents3"/>
            <w:tabs>
              <w:tab w:val="clear" w:pos="8459"/>
              <w:tab w:val="right" w:pos="9026" w:leader="dot"/>
            </w:tabs>
            <w:rPr/>
          </w:pPr>
          <w:hyperlink w:anchor="__RefHeading___Toc1144825_3644566090">
            <w:r>
              <w:rPr>
                <w:webHidden/>
                <w:rStyle w:val="IndexLink"/>
                <w:rtl w:val="true"/>
              </w:rPr>
              <w:t>فصل سوم</w:t>
            </w:r>
            <w:r>
              <w:rPr>
                <w:rStyle w:val="IndexLink"/>
                <w:rtl w:val="true"/>
              </w:rPr>
              <w:t xml:space="preserve">: </w:t>
            </w:r>
            <w:r>
              <w:rPr>
                <w:rStyle w:val="IndexLink"/>
                <w:rtl w:val="true"/>
              </w:rPr>
              <w:t>اسم و کنیه و شمایل امام مهدی عجل الله تعالی فرجه الشریف</w:t>
            </w:r>
            <w:r>
              <w:rPr>
                <w:rStyle w:val="IndexLink"/>
                <w:rtl w:val="true"/>
              </w:rPr>
              <w:tab/>
            </w:r>
            <w:r>
              <w:rPr>
                <w:rStyle w:val="IndexLink"/>
              </w:rPr>
              <w:t>82</w:t>
            </w:r>
          </w:hyperlink>
        </w:p>
        <w:p>
          <w:pPr>
            <w:pStyle w:val="Contents4"/>
            <w:tabs>
              <w:tab w:val="clear" w:pos="8176"/>
              <w:tab w:val="right" w:pos="9026" w:leader="dot"/>
            </w:tabs>
            <w:rPr/>
          </w:pPr>
          <w:hyperlink w:anchor="__RefHeading___Toc1144827_364456609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144829_3644566090">
            <w:r>
              <w:rPr>
                <w:webHidden/>
                <w:rStyle w:val="IndexLink"/>
                <w:rtl w:val="true"/>
              </w:rPr>
              <w:t>نکته‌هایی از روایات</w:t>
            </w:r>
            <w:r>
              <w:rPr>
                <w:rStyle w:val="IndexLink"/>
                <w:rtl w:val="true"/>
              </w:rPr>
              <w:tab/>
            </w:r>
            <w:r>
              <w:rPr>
                <w:rStyle w:val="IndexLink"/>
              </w:rPr>
              <w:t>84</w:t>
            </w:r>
          </w:hyperlink>
        </w:p>
        <w:p>
          <w:pPr>
            <w:pStyle w:val="Contents3"/>
            <w:tabs>
              <w:tab w:val="clear" w:pos="8459"/>
              <w:tab w:val="right" w:pos="9026" w:leader="dot"/>
            </w:tabs>
            <w:rPr/>
          </w:pPr>
          <w:hyperlink w:anchor="__RefHeading___Toc1144831_3644566090">
            <w:r>
              <w:rPr>
                <w:webHidden/>
                <w:rStyle w:val="IndexLink"/>
                <w:rtl w:val="true"/>
              </w:rPr>
              <w:t>فصل چهارم</w:t>
            </w:r>
            <w:r>
              <w:rPr>
                <w:rStyle w:val="IndexLink"/>
                <w:rtl w:val="true"/>
              </w:rPr>
              <w:t xml:space="preserve">: </w:t>
            </w:r>
            <w:r>
              <w:rPr>
                <w:rStyle w:val="IndexLink"/>
                <w:rtl w:val="true"/>
              </w:rPr>
              <w:t>سیرۀ امام مهدی عجل الله تعالی فرجه الشریف</w:t>
            </w:r>
            <w:r>
              <w:rPr>
                <w:rStyle w:val="IndexLink"/>
                <w:rtl w:val="true"/>
              </w:rPr>
              <w:tab/>
            </w:r>
            <w:r>
              <w:rPr>
                <w:rStyle w:val="IndexLink"/>
              </w:rPr>
              <w:t>88</w:t>
            </w:r>
          </w:hyperlink>
        </w:p>
        <w:p>
          <w:pPr>
            <w:pStyle w:val="Contents4"/>
            <w:tabs>
              <w:tab w:val="clear" w:pos="8176"/>
              <w:tab w:val="right" w:pos="9026" w:leader="dot"/>
            </w:tabs>
            <w:rPr/>
          </w:pPr>
          <w:hyperlink w:anchor="__RefHeading___Toc1144833_364456609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144835_3644566090">
            <w:r>
              <w:rPr>
                <w:webHidden/>
                <w:rStyle w:val="IndexLink"/>
                <w:rtl w:val="true"/>
              </w:rPr>
              <w:t>نکته‌هایی دربارۀ روایات</w:t>
            </w:r>
            <w:r>
              <w:rPr>
                <w:rStyle w:val="IndexLink"/>
                <w:rtl w:val="true"/>
              </w:rPr>
              <w:tab/>
            </w:r>
            <w:r>
              <w:rPr>
                <w:rStyle w:val="IndexLink"/>
              </w:rPr>
              <w:t>93</w:t>
            </w:r>
          </w:hyperlink>
        </w:p>
        <w:p>
          <w:pPr>
            <w:pStyle w:val="Contents5"/>
            <w:tabs>
              <w:tab w:val="clear" w:pos="7892"/>
              <w:tab w:val="right" w:pos="9026" w:leader="dot"/>
            </w:tabs>
            <w:rPr/>
          </w:pPr>
          <w:hyperlink w:anchor="__RefHeading___Toc1144837_3644566090">
            <w:r>
              <w:rPr>
                <w:webHidden/>
                <w:rStyle w:val="IndexLink"/>
                <w:rtl w:val="true"/>
              </w:rPr>
              <w:t>عمل براساس قرآن و سنّت پیامبر صلی الله علیه و آله و سلم</w:t>
            </w:r>
            <w:r>
              <w:rPr>
                <w:rStyle w:val="IndexLink"/>
                <w:rtl w:val="true"/>
              </w:rPr>
              <w:tab/>
            </w:r>
            <w:r>
              <w:rPr>
                <w:rStyle w:val="IndexLink"/>
              </w:rPr>
              <w:t>93</w:t>
            </w:r>
          </w:hyperlink>
        </w:p>
        <w:p>
          <w:pPr>
            <w:pStyle w:val="Contents5"/>
            <w:tabs>
              <w:tab w:val="clear" w:pos="7892"/>
              <w:tab w:val="right" w:pos="9026" w:leader="dot"/>
            </w:tabs>
            <w:rPr/>
          </w:pPr>
          <w:hyperlink w:anchor="__RefHeading___Toc1144839_3644566090">
            <w:r>
              <w:rPr>
                <w:webHidden/>
                <w:rStyle w:val="IndexLink"/>
                <w:rtl w:val="true"/>
              </w:rPr>
              <w:t>عدالت در سطح مسئولان و مردم</w:t>
            </w:r>
            <w:r>
              <w:rPr>
                <w:rStyle w:val="IndexLink"/>
                <w:rtl w:val="true"/>
              </w:rPr>
              <w:tab/>
            </w:r>
            <w:r>
              <w:rPr>
                <w:rStyle w:val="IndexLink"/>
              </w:rPr>
              <w:t>95</w:t>
            </w:r>
          </w:hyperlink>
        </w:p>
        <w:p>
          <w:pPr>
            <w:pStyle w:val="Contents5"/>
            <w:tabs>
              <w:tab w:val="clear" w:pos="7892"/>
              <w:tab w:val="right" w:pos="9026" w:leader="dot"/>
            </w:tabs>
            <w:rPr/>
          </w:pPr>
          <w:hyperlink w:anchor="__RefHeading___Toc1144841_3644566090">
            <w:r>
              <w:rPr>
                <w:webHidden/>
                <w:rStyle w:val="IndexLink"/>
                <w:rtl w:val="true"/>
              </w:rPr>
              <w:t>علم و دانش گسترده در زمان ظهور</w:t>
            </w:r>
            <w:r>
              <w:rPr>
                <w:rStyle w:val="IndexLink"/>
                <w:rtl w:val="true"/>
              </w:rPr>
              <w:tab/>
            </w:r>
            <w:r>
              <w:rPr>
                <w:rStyle w:val="IndexLink"/>
              </w:rPr>
              <w:t>96</w:t>
            </w:r>
          </w:hyperlink>
        </w:p>
        <w:p>
          <w:pPr>
            <w:pStyle w:val="Contents5"/>
            <w:tabs>
              <w:tab w:val="clear" w:pos="7892"/>
              <w:tab w:val="right" w:pos="9026" w:leader="dot"/>
            </w:tabs>
            <w:rPr/>
          </w:pPr>
          <w:hyperlink w:anchor="__RefHeading___Toc1144843_3644566090">
            <w:r>
              <w:rPr>
                <w:webHidden/>
                <w:rStyle w:val="IndexLink"/>
                <w:rtl w:val="true"/>
              </w:rPr>
              <w:t>امام مهدی عجل الله تعالی فرجه الشریف و استفاده از قهر و خشنونت</w:t>
            </w:r>
            <w:r>
              <w:rPr>
                <w:rStyle w:val="IndexLink"/>
                <w:rtl w:val="true"/>
              </w:rPr>
              <w:tab/>
            </w:r>
            <w:r>
              <w:rPr>
                <w:rStyle w:val="IndexLink"/>
              </w:rPr>
              <w:t>97</w:t>
            </w:r>
          </w:hyperlink>
        </w:p>
        <w:p>
          <w:pPr>
            <w:pStyle w:val="Contents5"/>
            <w:tabs>
              <w:tab w:val="clear" w:pos="7892"/>
              <w:tab w:val="right" w:pos="9026" w:leader="dot"/>
            </w:tabs>
            <w:rPr/>
          </w:pPr>
          <w:hyperlink w:anchor="__RefHeading___Toc1144845_3644566090">
            <w:r>
              <w:rPr>
                <w:webHidden/>
                <w:rStyle w:val="IndexLink"/>
                <w:rtl w:val="true"/>
              </w:rPr>
              <w:t>امام مهدی عجل الله تعالی فرجه الشریف امیر مهر و مهرورزی</w:t>
            </w:r>
            <w:r>
              <w:rPr>
                <w:rStyle w:val="IndexLink"/>
                <w:rtl w:val="true"/>
              </w:rPr>
              <w:tab/>
            </w:r>
            <w:r>
              <w:rPr>
                <w:rStyle w:val="IndexLink"/>
              </w:rPr>
              <w:t>98</w:t>
            </w:r>
          </w:hyperlink>
        </w:p>
        <w:p>
          <w:pPr>
            <w:pStyle w:val="Contents3"/>
            <w:tabs>
              <w:tab w:val="clear" w:pos="8459"/>
              <w:tab w:val="right" w:pos="9026" w:leader="dot"/>
            </w:tabs>
            <w:rPr/>
          </w:pPr>
          <w:hyperlink w:anchor="__RefHeading___Toc1144847_3644566090">
            <w:r>
              <w:rPr>
                <w:webHidden/>
                <w:rStyle w:val="IndexLink"/>
                <w:rtl w:val="true"/>
              </w:rPr>
              <w:t>فصل پنجم</w:t>
            </w:r>
            <w:r>
              <w:rPr>
                <w:rStyle w:val="IndexLink"/>
                <w:rtl w:val="true"/>
              </w:rPr>
              <w:t xml:space="preserve">: </w:t>
            </w:r>
            <w:r>
              <w:rPr>
                <w:rStyle w:val="IndexLink"/>
                <w:rtl w:val="true"/>
              </w:rPr>
              <w:t>خصائص حضرت مهدی عجل الله تعالی فرجه الشریف</w:t>
            </w:r>
            <w:r>
              <w:rPr>
                <w:rStyle w:val="IndexLink"/>
                <w:rtl w:val="true"/>
              </w:rPr>
              <w:tab/>
            </w:r>
            <w:r>
              <w:rPr>
                <w:rStyle w:val="IndexLink"/>
              </w:rPr>
              <w:t>100</w:t>
            </w:r>
          </w:hyperlink>
        </w:p>
        <w:p>
          <w:pPr>
            <w:pStyle w:val="Contents4"/>
            <w:tabs>
              <w:tab w:val="clear" w:pos="8176"/>
              <w:tab w:val="right" w:pos="9026" w:leader="dot"/>
            </w:tabs>
            <w:rPr/>
          </w:pPr>
          <w:hyperlink w:anchor="__RefHeading___Toc1144849_364456609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144851_3644566090">
            <w:r>
              <w:rPr>
                <w:webHidden/>
                <w:rStyle w:val="IndexLink"/>
                <w:rtl w:val="true"/>
              </w:rPr>
              <w:t>نکته‌هایی از روایات</w:t>
            </w:r>
            <w:r>
              <w:rPr>
                <w:rStyle w:val="IndexLink"/>
                <w:rtl w:val="true"/>
              </w:rPr>
              <w:tab/>
            </w:r>
            <w:r>
              <w:rPr>
                <w:rStyle w:val="IndexLink"/>
              </w:rPr>
              <w:t>106</w:t>
            </w:r>
          </w:hyperlink>
        </w:p>
        <w:p>
          <w:pPr>
            <w:pStyle w:val="Contents2"/>
            <w:tabs>
              <w:tab w:val="clear" w:pos="8743"/>
              <w:tab w:val="right" w:pos="9026" w:leader="dot"/>
            </w:tabs>
            <w:rPr/>
          </w:pPr>
          <w:hyperlink w:anchor="__RefHeading___Toc1144853_3644566090">
            <w:r>
              <w:rPr>
                <w:webHidden/>
                <w:rStyle w:val="IndexLink"/>
                <w:rtl w:val="true"/>
              </w:rPr>
              <w:t>بخش سوم</w:t>
            </w:r>
            <w:r>
              <w:rPr>
                <w:rStyle w:val="IndexLink"/>
                <w:rtl w:val="true"/>
              </w:rPr>
              <w:t xml:space="preserve">: </w:t>
            </w:r>
            <w:r>
              <w:rPr>
                <w:rStyle w:val="IndexLink"/>
                <w:rtl w:val="true"/>
              </w:rPr>
              <w:t>غیبت و انتظار</w:t>
            </w:r>
            <w:r>
              <w:rPr>
                <w:rStyle w:val="IndexLink"/>
                <w:rtl w:val="true"/>
              </w:rPr>
              <w:tab/>
            </w:r>
            <w:r>
              <w:rPr>
                <w:rStyle w:val="IndexLink"/>
              </w:rPr>
              <w:t>114</w:t>
            </w:r>
          </w:hyperlink>
        </w:p>
        <w:p>
          <w:pPr>
            <w:pStyle w:val="Contents3"/>
            <w:tabs>
              <w:tab w:val="clear" w:pos="8459"/>
              <w:tab w:val="right" w:pos="9026" w:leader="dot"/>
            </w:tabs>
            <w:rPr/>
          </w:pPr>
          <w:hyperlink w:anchor="__RefHeading___Toc1144855_364456609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144857_3644566090">
            <w:r>
              <w:rPr>
                <w:webHidden/>
                <w:rStyle w:val="IndexLink"/>
                <w:rtl w:val="true"/>
              </w:rPr>
              <w:t>فصل اوّل</w:t>
            </w:r>
            <w:r>
              <w:rPr>
                <w:rStyle w:val="IndexLink"/>
                <w:rtl w:val="true"/>
              </w:rPr>
              <w:t xml:space="preserve">: </w:t>
            </w:r>
            <w:r>
              <w:rPr>
                <w:rStyle w:val="IndexLink"/>
                <w:rtl w:val="true"/>
              </w:rPr>
              <w:t>ولادت امام مهدی عجل الله تعالی فرجه الشریف</w:t>
            </w:r>
            <w:r>
              <w:rPr>
                <w:rStyle w:val="IndexLink"/>
                <w:rtl w:val="true"/>
              </w:rPr>
              <w:tab/>
            </w:r>
            <w:r>
              <w:rPr>
                <w:rStyle w:val="IndexLink"/>
              </w:rPr>
              <w:t>116</w:t>
            </w:r>
          </w:hyperlink>
        </w:p>
        <w:p>
          <w:pPr>
            <w:pStyle w:val="Contents4"/>
            <w:tabs>
              <w:tab w:val="clear" w:pos="8176"/>
              <w:tab w:val="right" w:pos="9026" w:leader="dot"/>
            </w:tabs>
            <w:rPr/>
          </w:pPr>
          <w:hyperlink w:anchor="__RefHeading___Toc1144859_364456609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144861_3644566090">
            <w:r>
              <w:rPr>
                <w:webHidden/>
                <w:rStyle w:val="IndexLink"/>
                <w:rtl w:val="true"/>
              </w:rPr>
              <w:t>روایات</w:t>
            </w:r>
            <w:r>
              <w:rPr>
                <w:rStyle w:val="IndexLink"/>
                <w:rtl w:val="true"/>
              </w:rPr>
              <w:tab/>
            </w:r>
            <w:r>
              <w:rPr>
                <w:rStyle w:val="IndexLink"/>
              </w:rPr>
              <w:t>117</w:t>
            </w:r>
          </w:hyperlink>
        </w:p>
        <w:p>
          <w:pPr>
            <w:pStyle w:val="Contents4"/>
            <w:tabs>
              <w:tab w:val="clear" w:pos="8176"/>
              <w:tab w:val="right" w:pos="9026" w:leader="dot"/>
            </w:tabs>
            <w:rPr/>
          </w:pPr>
          <w:hyperlink w:anchor="__RefHeading___Toc1144863_3644566090">
            <w:r>
              <w:rPr>
                <w:webHidden/>
                <w:rStyle w:val="IndexLink"/>
                <w:rtl w:val="true"/>
              </w:rPr>
              <w:t>نکته‌هایی از روایات</w:t>
            </w:r>
            <w:r>
              <w:rPr>
                <w:rStyle w:val="IndexLink"/>
                <w:rtl w:val="true"/>
              </w:rPr>
              <w:tab/>
            </w:r>
            <w:r>
              <w:rPr>
                <w:rStyle w:val="IndexLink"/>
              </w:rPr>
              <w:t>125</w:t>
            </w:r>
          </w:hyperlink>
        </w:p>
        <w:p>
          <w:pPr>
            <w:pStyle w:val="Contents5"/>
            <w:tabs>
              <w:tab w:val="clear" w:pos="7892"/>
              <w:tab w:val="right" w:pos="9026" w:leader="dot"/>
            </w:tabs>
            <w:rPr/>
          </w:pPr>
          <w:hyperlink w:anchor="__RefHeading___Toc1144865_3644566090">
            <w:r>
              <w:rPr>
                <w:webHidden/>
                <w:rStyle w:val="IndexLink"/>
                <w:rtl w:val="true"/>
              </w:rPr>
              <w:t>ادّله ولادت امام مهدی عجل الله تعالی فرجه الشریف</w:t>
            </w:r>
            <w:r>
              <w:rPr>
                <w:rStyle w:val="IndexLink"/>
                <w:rtl w:val="true"/>
              </w:rPr>
              <w:tab/>
            </w:r>
            <w:r>
              <w:rPr>
                <w:rStyle w:val="IndexLink"/>
              </w:rPr>
              <w:t>125</w:t>
            </w:r>
          </w:hyperlink>
        </w:p>
        <w:p>
          <w:pPr>
            <w:pStyle w:val="Contents5"/>
            <w:tabs>
              <w:tab w:val="clear" w:pos="7892"/>
              <w:tab w:val="right" w:pos="9026" w:leader="dot"/>
            </w:tabs>
            <w:rPr/>
          </w:pPr>
          <w:hyperlink w:anchor="__RefHeading___Toc1144867_3644566090">
            <w:r>
              <w:rPr>
                <w:webHidden/>
                <w:rStyle w:val="IndexLink"/>
                <w:rtl w:val="true"/>
              </w:rPr>
              <w:t>راز پنهانی ولادت مهدی</w:t>
            </w:r>
            <w:r>
              <w:rPr>
                <w:rStyle w:val="IndexLink"/>
                <w:rtl w:val="true"/>
              </w:rPr>
              <w:tab/>
            </w:r>
            <w:r>
              <w:rPr>
                <w:rStyle w:val="IndexLink"/>
              </w:rPr>
              <w:t>129</w:t>
            </w:r>
          </w:hyperlink>
        </w:p>
        <w:p>
          <w:pPr>
            <w:pStyle w:val="Contents4"/>
            <w:tabs>
              <w:tab w:val="clear" w:pos="8176"/>
              <w:tab w:val="right" w:pos="9026" w:leader="dot"/>
            </w:tabs>
            <w:rPr/>
          </w:pPr>
          <w:hyperlink w:anchor="__RefHeading___Toc1144869_3644566090">
            <w:r>
              <w:rPr>
                <w:webHidden/>
                <w:rStyle w:val="IndexLink"/>
                <w:rtl w:val="true"/>
              </w:rPr>
              <w:t>شبهات بی‌اساس دربارۀ ولادت و پاسخ آنها</w:t>
            </w:r>
            <w:r>
              <w:rPr>
                <w:rStyle w:val="IndexLink"/>
                <w:rtl w:val="true"/>
              </w:rPr>
              <w:tab/>
            </w:r>
            <w:r>
              <w:rPr>
                <w:rStyle w:val="IndexLink"/>
              </w:rPr>
              <w:t>133</w:t>
            </w:r>
          </w:hyperlink>
        </w:p>
        <w:p>
          <w:pPr>
            <w:pStyle w:val="Contents4"/>
            <w:tabs>
              <w:tab w:val="clear" w:pos="8176"/>
              <w:tab w:val="right" w:pos="9026" w:leader="dot"/>
            </w:tabs>
            <w:rPr/>
          </w:pPr>
          <w:hyperlink w:anchor="__RefHeading___Toc1144871_3644566090">
            <w:r>
              <w:rPr>
                <w:webHidden/>
                <w:rStyle w:val="IndexLink"/>
                <w:rtl w:val="true"/>
              </w:rPr>
              <w:t>نتیجه‌گیری</w:t>
            </w:r>
            <w:r>
              <w:rPr>
                <w:rStyle w:val="IndexLink"/>
                <w:rtl w:val="true"/>
              </w:rPr>
              <w:tab/>
            </w:r>
            <w:r>
              <w:rPr>
                <w:rStyle w:val="IndexLink"/>
              </w:rPr>
              <w:t>138</w:t>
            </w:r>
          </w:hyperlink>
        </w:p>
        <w:p>
          <w:pPr>
            <w:pStyle w:val="Contents3"/>
            <w:tabs>
              <w:tab w:val="clear" w:pos="8459"/>
              <w:tab w:val="right" w:pos="9026" w:leader="dot"/>
            </w:tabs>
            <w:rPr/>
          </w:pPr>
          <w:hyperlink w:anchor="__RefHeading___Toc1144873_3644566090">
            <w:r>
              <w:rPr>
                <w:webHidden/>
                <w:rStyle w:val="IndexLink"/>
                <w:rtl w:val="true"/>
              </w:rPr>
              <w:t>فصل دوم</w:t>
            </w:r>
            <w:r>
              <w:rPr>
                <w:rStyle w:val="IndexLink"/>
                <w:rtl w:val="true"/>
              </w:rPr>
              <w:t xml:space="preserve">: </w:t>
            </w:r>
            <w:r>
              <w:rPr>
                <w:rStyle w:val="IndexLink"/>
                <w:rtl w:val="true"/>
              </w:rPr>
              <w:t>غیبت امام مهدی عجل الله تعالی فرجه الشریف</w:t>
            </w:r>
            <w:r>
              <w:rPr>
                <w:rStyle w:val="IndexLink"/>
                <w:rtl w:val="true"/>
              </w:rPr>
              <w:tab/>
            </w:r>
            <w:r>
              <w:rPr>
                <w:rStyle w:val="IndexLink"/>
              </w:rPr>
              <w:t>140</w:t>
            </w:r>
          </w:hyperlink>
        </w:p>
        <w:p>
          <w:pPr>
            <w:pStyle w:val="Contents4"/>
            <w:tabs>
              <w:tab w:val="clear" w:pos="8176"/>
              <w:tab w:val="right" w:pos="9026" w:leader="dot"/>
            </w:tabs>
            <w:rPr/>
          </w:pPr>
          <w:hyperlink w:anchor="__RefHeading___Toc1144875_3644566090">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144877_3644566090">
            <w:r>
              <w:rPr>
                <w:webHidden/>
                <w:rStyle w:val="IndexLink"/>
                <w:rtl w:val="true"/>
              </w:rPr>
              <w:t>نکته هایی از روایات</w:t>
            </w:r>
            <w:r>
              <w:rPr>
                <w:rStyle w:val="IndexLink"/>
                <w:rtl w:val="true"/>
              </w:rPr>
              <w:tab/>
            </w:r>
            <w:r>
              <w:rPr>
                <w:rStyle w:val="IndexLink"/>
              </w:rPr>
              <w:t>143</w:t>
            </w:r>
          </w:hyperlink>
        </w:p>
        <w:p>
          <w:pPr>
            <w:pStyle w:val="Contents5"/>
            <w:tabs>
              <w:tab w:val="clear" w:pos="7892"/>
              <w:tab w:val="right" w:pos="9026" w:leader="dot"/>
            </w:tabs>
            <w:rPr/>
          </w:pPr>
          <w:hyperlink w:anchor="__RefHeading___Toc1144879_3644566090">
            <w:r>
              <w:rPr>
                <w:webHidden/>
                <w:rStyle w:val="IndexLink"/>
                <w:rtl w:val="true"/>
              </w:rPr>
              <w:t>سابقۀ غیبت</w:t>
            </w:r>
            <w:r>
              <w:rPr>
                <w:rStyle w:val="IndexLink"/>
                <w:rtl w:val="true"/>
              </w:rPr>
              <w:tab/>
            </w:r>
            <w:r>
              <w:rPr>
                <w:rStyle w:val="IndexLink"/>
              </w:rPr>
              <w:t>143</w:t>
            </w:r>
          </w:hyperlink>
        </w:p>
        <w:p>
          <w:pPr>
            <w:pStyle w:val="Contents5"/>
            <w:tabs>
              <w:tab w:val="clear" w:pos="7892"/>
              <w:tab w:val="right" w:pos="9026" w:leader="dot"/>
            </w:tabs>
            <w:rPr/>
          </w:pPr>
          <w:hyperlink w:anchor="__RefHeading___Toc1144881_3644566090">
            <w:r>
              <w:rPr>
                <w:webHidden/>
                <w:rStyle w:val="IndexLink"/>
                <w:rtl w:val="true"/>
              </w:rPr>
              <w:t>چگونگی غیبت</w:t>
            </w:r>
            <w:r>
              <w:rPr>
                <w:rStyle w:val="IndexLink"/>
                <w:rtl w:val="true"/>
              </w:rPr>
              <w:tab/>
            </w:r>
            <w:r>
              <w:rPr>
                <w:rStyle w:val="IndexLink"/>
              </w:rPr>
              <w:t>144</w:t>
            </w:r>
          </w:hyperlink>
        </w:p>
        <w:p>
          <w:pPr>
            <w:pStyle w:val="Contents5"/>
            <w:tabs>
              <w:tab w:val="clear" w:pos="7892"/>
              <w:tab w:val="right" w:pos="9026" w:leader="dot"/>
            </w:tabs>
            <w:rPr/>
          </w:pPr>
          <w:hyperlink w:anchor="__RefHeading___Toc1144883_3644566090">
            <w:r>
              <w:rPr>
                <w:webHidden/>
                <w:rStyle w:val="IndexLink"/>
                <w:rtl w:val="true"/>
              </w:rPr>
              <w:t>وظیفه ما در غیبت</w:t>
            </w:r>
            <w:r>
              <w:rPr>
                <w:rStyle w:val="IndexLink"/>
                <w:rtl w:val="true"/>
              </w:rPr>
              <w:tab/>
            </w:r>
            <w:r>
              <w:rPr>
                <w:rStyle w:val="IndexLink"/>
              </w:rPr>
              <w:t>145</w:t>
            </w:r>
          </w:hyperlink>
        </w:p>
        <w:p>
          <w:pPr>
            <w:pStyle w:val="Contents5"/>
            <w:tabs>
              <w:tab w:val="clear" w:pos="7892"/>
              <w:tab w:val="right" w:pos="9026" w:leader="dot"/>
            </w:tabs>
            <w:rPr/>
          </w:pPr>
          <w:hyperlink w:anchor="__RefHeading___Toc1144885_3644566090">
            <w:r>
              <w:rPr>
                <w:webHidden/>
                <w:rStyle w:val="IndexLink"/>
                <w:rtl w:val="true"/>
              </w:rPr>
              <w:t>غیبت و ظهور</w:t>
            </w:r>
            <w:r>
              <w:rPr>
                <w:rStyle w:val="IndexLink"/>
                <w:rtl w:val="true"/>
              </w:rPr>
              <w:tab/>
            </w:r>
            <w:r>
              <w:rPr>
                <w:rStyle w:val="IndexLink"/>
              </w:rPr>
              <w:t>145</w:t>
            </w:r>
          </w:hyperlink>
        </w:p>
        <w:p>
          <w:pPr>
            <w:pStyle w:val="Contents3"/>
            <w:tabs>
              <w:tab w:val="clear" w:pos="8459"/>
              <w:tab w:val="right" w:pos="9026" w:leader="dot"/>
            </w:tabs>
            <w:rPr/>
          </w:pPr>
          <w:hyperlink w:anchor="__RefHeading___Toc1144887_3644566090">
            <w:r>
              <w:rPr>
                <w:webHidden/>
                <w:rStyle w:val="IndexLink"/>
                <w:rtl w:val="true"/>
              </w:rPr>
              <w:t>فصل سوم</w:t>
            </w:r>
            <w:r>
              <w:rPr>
                <w:rStyle w:val="IndexLink"/>
                <w:rtl w:val="true"/>
              </w:rPr>
              <w:t xml:space="preserve">: </w:t>
            </w:r>
            <w:r>
              <w:rPr>
                <w:rStyle w:val="IndexLink"/>
                <w:rtl w:val="true"/>
              </w:rPr>
              <w:t>علّت غیبت امام مهدی عجل الله تعالی فرجه الشریف</w:t>
            </w:r>
            <w:r>
              <w:rPr>
                <w:rStyle w:val="IndexLink"/>
                <w:rtl w:val="true"/>
              </w:rPr>
              <w:tab/>
            </w:r>
            <w:r>
              <w:rPr>
                <w:rStyle w:val="IndexLink"/>
              </w:rPr>
              <w:t>148</w:t>
            </w:r>
          </w:hyperlink>
        </w:p>
        <w:p>
          <w:pPr>
            <w:pStyle w:val="Contents4"/>
            <w:tabs>
              <w:tab w:val="clear" w:pos="8176"/>
              <w:tab w:val="right" w:pos="9026" w:leader="dot"/>
            </w:tabs>
            <w:rPr/>
          </w:pPr>
          <w:hyperlink w:anchor="__RefHeading___Toc1144889_364456609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144891_3644566090">
            <w:r>
              <w:rPr>
                <w:webHidden/>
                <w:rStyle w:val="IndexLink"/>
                <w:rtl w:val="true"/>
              </w:rPr>
              <w:t>روایات</w:t>
            </w:r>
            <w:r>
              <w:rPr>
                <w:rStyle w:val="IndexLink"/>
                <w:rtl w:val="true"/>
              </w:rPr>
              <w:tab/>
            </w:r>
            <w:r>
              <w:rPr>
                <w:rStyle w:val="IndexLink"/>
              </w:rPr>
              <w:t>148</w:t>
            </w:r>
          </w:hyperlink>
        </w:p>
        <w:p>
          <w:pPr>
            <w:pStyle w:val="Contents4"/>
            <w:tabs>
              <w:tab w:val="clear" w:pos="8176"/>
              <w:tab w:val="right" w:pos="9026" w:leader="dot"/>
            </w:tabs>
            <w:rPr/>
          </w:pPr>
          <w:hyperlink w:anchor="__RefHeading___Toc1144893_3644566090">
            <w:r>
              <w:rPr>
                <w:webHidden/>
                <w:rStyle w:val="IndexLink"/>
                <w:rtl w:val="true"/>
              </w:rPr>
              <w:t>نکته‌هایی از روایات</w:t>
            </w:r>
            <w:r>
              <w:rPr>
                <w:rStyle w:val="IndexLink"/>
                <w:rtl w:val="true"/>
              </w:rPr>
              <w:tab/>
            </w:r>
            <w:r>
              <w:rPr>
                <w:rStyle w:val="IndexLink"/>
              </w:rPr>
              <w:t>151</w:t>
            </w:r>
          </w:hyperlink>
        </w:p>
        <w:p>
          <w:pPr>
            <w:pStyle w:val="Contents5"/>
            <w:tabs>
              <w:tab w:val="clear" w:pos="7892"/>
              <w:tab w:val="right" w:pos="9026" w:leader="dot"/>
            </w:tabs>
            <w:rPr/>
          </w:pPr>
          <w:hyperlink w:anchor="__RefHeading___Toc1144895_3644566090">
            <w:r>
              <w:rPr>
                <w:webHidden/>
                <w:rStyle w:val="IndexLink"/>
                <w:rtl w:val="true"/>
              </w:rPr>
              <w:t>سرّی از اسرار الهی</w:t>
            </w:r>
            <w:r>
              <w:rPr>
                <w:rStyle w:val="IndexLink"/>
                <w:rtl w:val="true"/>
              </w:rPr>
              <w:tab/>
            </w:r>
            <w:r>
              <w:rPr>
                <w:rStyle w:val="IndexLink"/>
              </w:rPr>
              <w:t>151</w:t>
            </w:r>
          </w:hyperlink>
        </w:p>
        <w:p>
          <w:pPr>
            <w:pStyle w:val="Contents5"/>
            <w:tabs>
              <w:tab w:val="clear" w:pos="7892"/>
              <w:tab w:val="right" w:pos="9026" w:leader="dot"/>
            </w:tabs>
            <w:rPr/>
          </w:pPr>
          <w:hyperlink w:anchor="__RefHeading___Toc1144897_3644566090">
            <w:r>
              <w:rPr>
                <w:webHidden/>
                <w:rStyle w:val="IndexLink"/>
                <w:rtl w:val="true"/>
              </w:rPr>
              <w:t>غیبت، سنّت الهی</w:t>
            </w:r>
            <w:r>
              <w:rPr>
                <w:rStyle w:val="IndexLink"/>
                <w:rtl w:val="true"/>
              </w:rPr>
              <w:tab/>
            </w:r>
            <w:r>
              <w:rPr>
                <w:rStyle w:val="IndexLink"/>
              </w:rPr>
              <w:t>152</w:t>
            </w:r>
          </w:hyperlink>
        </w:p>
        <w:p>
          <w:pPr>
            <w:pStyle w:val="Contents5"/>
            <w:tabs>
              <w:tab w:val="clear" w:pos="7892"/>
              <w:tab w:val="right" w:pos="9026" w:leader="dot"/>
            </w:tabs>
            <w:rPr/>
          </w:pPr>
          <w:hyperlink w:anchor="__RefHeading___Toc1144899_3644566090">
            <w:r>
              <w:rPr>
                <w:webHidden/>
                <w:rStyle w:val="IndexLink"/>
                <w:rtl w:val="true"/>
              </w:rPr>
              <w:t>غیبت، سپر جان امام</w:t>
            </w:r>
            <w:r>
              <w:rPr>
                <w:rStyle w:val="IndexLink"/>
                <w:rtl w:val="true"/>
              </w:rPr>
              <w:tab/>
            </w:r>
            <w:r>
              <w:rPr>
                <w:rStyle w:val="IndexLink"/>
              </w:rPr>
              <w:t>153</w:t>
            </w:r>
          </w:hyperlink>
        </w:p>
        <w:p>
          <w:pPr>
            <w:pStyle w:val="Contents5"/>
            <w:tabs>
              <w:tab w:val="clear" w:pos="7892"/>
              <w:tab w:val="right" w:pos="9026" w:leader="dot"/>
            </w:tabs>
            <w:rPr/>
          </w:pPr>
          <w:hyperlink w:anchor="__RefHeading___Toc1144901_3644566090">
            <w:r>
              <w:rPr>
                <w:webHidden/>
                <w:rStyle w:val="IndexLink"/>
                <w:rtl w:val="true"/>
              </w:rPr>
              <w:t>آزادی از بیعت طاغوت‌ها</w:t>
            </w:r>
            <w:r>
              <w:rPr>
                <w:rStyle w:val="IndexLink"/>
                <w:rtl w:val="true"/>
              </w:rPr>
              <w:tab/>
            </w:r>
            <w:r>
              <w:rPr>
                <w:rStyle w:val="IndexLink"/>
              </w:rPr>
              <w:t>155</w:t>
            </w:r>
          </w:hyperlink>
        </w:p>
        <w:p>
          <w:pPr>
            <w:pStyle w:val="Contents3"/>
            <w:tabs>
              <w:tab w:val="clear" w:pos="8459"/>
              <w:tab w:val="right" w:pos="9026" w:leader="dot"/>
            </w:tabs>
            <w:rPr/>
          </w:pPr>
          <w:hyperlink w:anchor="__RefHeading___Toc1144903_3644566090">
            <w:r>
              <w:rPr>
                <w:webHidden/>
                <w:rStyle w:val="IndexLink"/>
                <w:rtl w:val="true"/>
              </w:rPr>
              <w:t>فصل چهارم</w:t>
            </w:r>
            <w:r>
              <w:rPr>
                <w:rStyle w:val="IndexLink"/>
                <w:rtl w:val="true"/>
              </w:rPr>
              <w:t xml:space="preserve">: </w:t>
            </w:r>
            <w:r>
              <w:rPr>
                <w:rStyle w:val="IndexLink"/>
                <w:rtl w:val="true"/>
              </w:rPr>
              <w:t>آثار و برکات امام غائب</w:t>
            </w:r>
            <w:r>
              <w:rPr>
                <w:rStyle w:val="IndexLink"/>
                <w:rtl w:val="true"/>
              </w:rPr>
              <w:tab/>
            </w:r>
            <w:r>
              <w:rPr>
                <w:rStyle w:val="IndexLink"/>
              </w:rPr>
              <w:t>158</w:t>
            </w:r>
          </w:hyperlink>
        </w:p>
        <w:p>
          <w:pPr>
            <w:pStyle w:val="Contents4"/>
            <w:tabs>
              <w:tab w:val="clear" w:pos="8176"/>
              <w:tab w:val="right" w:pos="9026" w:leader="dot"/>
            </w:tabs>
            <w:rPr/>
          </w:pPr>
          <w:hyperlink w:anchor="__RefHeading___Toc1144905_3644566090">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144907_3644566090">
            <w:r>
              <w:rPr>
                <w:webHidden/>
                <w:rStyle w:val="IndexLink"/>
                <w:rtl w:val="true"/>
              </w:rPr>
              <w:t>روایات</w:t>
            </w:r>
            <w:r>
              <w:rPr>
                <w:rStyle w:val="IndexLink"/>
                <w:rtl w:val="true"/>
              </w:rPr>
              <w:tab/>
            </w:r>
            <w:r>
              <w:rPr>
                <w:rStyle w:val="IndexLink"/>
              </w:rPr>
              <w:t>159</w:t>
            </w:r>
          </w:hyperlink>
        </w:p>
        <w:p>
          <w:pPr>
            <w:pStyle w:val="Contents4"/>
            <w:tabs>
              <w:tab w:val="clear" w:pos="8176"/>
              <w:tab w:val="right" w:pos="9026" w:leader="dot"/>
            </w:tabs>
            <w:rPr/>
          </w:pPr>
          <w:hyperlink w:anchor="__RefHeading___Toc1144909_3644566090">
            <w:r>
              <w:rPr>
                <w:webHidden/>
                <w:rStyle w:val="IndexLink"/>
                <w:rtl w:val="true"/>
              </w:rPr>
              <w:t>نکته‌هایی از روایات</w:t>
            </w:r>
            <w:r>
              <w:rPr>
                <w:rStyle w:val="IndexLink"/>
                <w:rtl w:val="true"/>
              </w:rPr>
              <w:tab/>
            </w:r>
            <w:r>
              <w:rPr>
                <w:rStyle w:val="IndexLink"/>
              </w:rPr>
              <w:t>162</w:t>
            </w:r>
          </w:hyperlink>
        </w:p>
        <w:p>
          <w:pPr>
            <w:pStyle w:val="Contents5"/>
            <w:tabs>
              <w:tab w:val="clear" w:pos="7892"/>
              <w:tab w:val="right" w:pos="9026" w:leader="dot"/>
            </w:tabs>
            <w:rPr/>
          </w:pPr>
          <w:hyperlink w:anchor="__RefHeading___Toc1144911_3644566090">
            <w:r>
              <w:rPr>
                <w:webHidden/>
                <w:rStyle w:val="IndexLink"/>
                <w:rtl w:val="true"/>
              </w:rPr>
              <w:t>ضرورت حجّت، ظاهر یا غائب</w:t>
            </w:r>
            <w:r>
              <w:rPr>
                <w:rStyle w:val="IndexLink"/>
                <w:rtl w:val="true"/>
              </w:rPr>
              <w:tab/>
            </w:r>
            <w:r>
              <w:rPr>
                <w:rStyle w:val="IndexLink"/>
              </w:rPr>
              <w:t>162</w:t>
            </w:r>
          </w:hyperlink>
        </w:p>
        <w:p>
          <w:pPr>
            <w:pStyle w:val="Contents5"/>
            <w:tabs>
              <w:tab w:val="clear" w:pos="7892"/>
              <w:tab w:val="right" w:pos="9026" w:leader="dot"/>
            </w:tabs>
            <w:rPr/>
          </w:pPr>
          <w:hyperlink w:anchor="__RefHeading___Toc1144913_3644566090">
            <w:r>
              <w:rPr>
                <w:webHidden/>
                <w:rStyle w:val="IndexLink"/>
                <w:rtl w:val="true"/>
              </w:rPr>
              <w:t>خورشید پشت ابر</w:t>
            </w:r>
            <w:r>
              <w:rPr>
                <w:rStyle w:val="IndexLink"/>
                <w:rtl w:val="true"/>
              </w:rPr>
              <w:tab/>
            </w:r>
            <w:r>
              <w:rPr>
                <w:rStyle w:val="IndexLink"/>
              </w:rPr>
              <w:t>163</w:t>
            </w:r>
          </w:hyperlink>
        </w:p>
        <w:p>
          <w:pPr>
            <w:pStyle w:val="Contents5"/>
            <w:tabs>
              <w:tab w:val="clear" w:pos="7892"/>
              <w:tab w:val="right" w:pos="9026" w:leader="dot"/>
            </w:tabs>
            <w:rPr/>
          </w:pPr>
          <w:hyperlink w:anchor="__RefHeading___Toc1144915_3644566090">
            <w:r>
              <w:rPr>
                <w:webHidden/>
                <w:rStyle w:val="IndexLink"/>
                <w:rtl w:val="true"/>
              </w:rPr>
              <w:t>امام غائب و هدایت باطنی</w:t>
            </w:r>
            <w:r>
              <w:rPr>
                <w:rStyle w:val="IndexLink"/>
                <w:rtl w:val="true"/>
              </w:rPr>
              <w:tab/>
            </w:r>
            <w:r>
              <w:rPr>
                <w:rStyle w:val="IndexLink"/>
              </w:rPr>
              <w:t>164</w:t>
            </w:r>
          </w:hyperlink>
        </w:p>
        <w:p>
          <w:pPr>
            <w:pStyle w:val="Contents5"/>
            <w:tabs>
              <w:tab w:val="clear" w:pos="7892"/>
              <w:tab w:val="right" w:pos="9026" w:leader="dot"/>
            </w:tabs>
            <w:rPr/>
          </w:pPr>
          <w:hyperlink w:anchor="__RefHeading___Toc1144917_3644566090">
            <w:r>
              <w:rPr>
                <w:webHidden/>
                <w:rStyle w:val="IndexLink"/>
                <w:rtl w:val="true"/>
              </w:rPr>
              <w:t>امام غائب و لطف و هدایت آشکار</w:t>
            </w:r>
            <w:r>
              <w:rPr>
                <w:rStyle w:val="IndexLink"/>
                <w:rtl w:val="true"/>
              </w:rPr>
              <w:tab/>
            </w:r>
            <w:r>
              <w:rPr>
                <w:rStyle w:val="IndexLink"/>
              </w:rPr>
              <w:t>165</w:t>
            </w:r>
          </w:hyperlink>
        </w:p>
        <w:p>
          <w:pPr>
            <w:pStyle w:val="Contents5"/>
            <w:tabs>
              <w:tab w:val="clear" w:pos="7892"/>
              <w:tab w:val="right" w:pos="9026" w:leader="dot"/>
            </w:tabs>
            <w:rPr/>
          </w:pPr>
          <w:hyperlink w:anchor="__RefHeading___Toc1144919_3644566090">
            <w:r>
              <w:rPr>
                <w:webHidden/>
                <w:rStyle w:val="IndexLink"/>
                <w:rtl w:val="true"/>
              </w:rPr>
              <w:t>امام غائب و هدایت با واسطه</w:t>
            </w:r>
            <w:r>
              <w:rPr>
                <w:rStyle w:val="IndexLink"/>
                <w:rtl w:val="true"/>
              </w:rPr>
              <w:tab/>
            </w:r>
            <w:r>
              <w:rPr>
                <w:rStyle w:val="IndexLink"/>
              </w:rPr>
              <w:t>166</w:t>
            </w:r>
          </w:hyperlink>
        </w:p>
        <w:p>
          <w:pPr>
            <w:pStyle w:val="Contents3"/>
            <w:tabs>
              <w:tab w:val="clear" w:pos="8459"/>
              <w:tab w:val="right" w:pos="9026" w:leader="dot"/>
            </w:tabs>
            <w:rPr/>
          </w:pPr>
          <w:hyperlink w:anchor="__RefHeading___Toc1144921_3644566090">
            <w:r>
              <w:rPr>
                <w:webHidden/>
                <w:rStyle w:val="IndexLink"/>
                <w:rtl w:val="true"/>
              </w:rPr>
              <w:t>فصل پنجم</w:t>
            </w:r>
            <w:r>
              <w:rPr>
                <w:rStyle w:val="IndexLink"/>
                <w:rtl w:val="true"/>
              </w:rPr>
              <w:t xml:space="preserve">: </w:t>
            </w:r>
            <w:r>
              <w:rPr>
                <w:rStyle w:val="IndexLink"/>
                <w:rtl w:val="true"/>
              </w:rPr>
              <w:t>طول عمر امام مهدی عجل الله تعالی فرجه الشریف</w:t>
            </w:r>
            <w:r>
              <w:rPr>
                <w:rStyle w:val="IndexLink"/>
                <w:rtl w:val="true"/>
              </w:rPr>
              <w:tab/>
            </w:r>
            <w:r>
              <w:rPr>
                <w:rStyle w:val="IndexLink"/>
              </w:rPr>
              <w:t>168</w:t>
            </w:r>
          </w:hyperlink>
        </w:p>
        <w:p>
          <w:pPr>
            <w:pStyle w:val="Contents4"/>
            <w:tabs>
              <w:tab w:val="clear" w:pos="8176"/>
              <w:tab w:val="right" w:pos="9026" w:leader="dot"/>
            </w:tabs>
            <w:rPr/>
          </w:pPr>
          <w:hyperlink w:anchor="__RefHeading___Toc1144923_3644566090">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144925_3644566090">
            <w:r>
              <w:rPr>
                <w:webHidden/>
                <w:rStyle w:val="IndexLink"/>
                <w:rtl w:val="true"/>
              </w:rPr>
              <w:t>نکته‌هایی از روایات</w:t>
            </w:r>
            <w:r>
              <w:rPr>
                <w:rStyle w:val="IndexLink"/>
                <w:rtl w:val="true"/>
              </w:rPr>
              <w:tab/>
            </w:r>
            <w:r>
              <w:rPr>
                <w:rStyle w:val="IndexLink"/>
              </w:rPr>
              <w:t>171</w:t>
            </w:r>
          </w:hyperlink>
        </w:p>
        <w:p>
          <w:pPr>
            <w:pStyle w:val="Contents5"/>
            <w:tabs>
              <w:tab w:val="clear" w:pos="7892"/>
              <w:tab w:val="right" w:pos="9026" w:leader="dot"/>
            </w:tabs>
            <w:rPr/>
          </w:pPr>
          <w:hyperlink w:anchor="__RefHeading___Toc1144927_3644566090">
            <w:r>
              <w:rPr>
                <w:webHidden/>
                <w:rStyle w:val="IndexLink"/>
                <w:rtl w:val="true"/>
              </w:rPr>
              <w:t>طول عمر مهدی عجل الله تعالی فرجه الشریف سنتّی الهی</w:t>
            </w:r>
            <w:r>
              <w:rPr>
                <w:rStyle w:val="IndexLink"/>
                <w:rtl w:val="true"/>
              </w:rPr>
              <w:tab/>
            </w:r>
            <w:r>
              <w:rPr>
                <w:rStyle w:val="IndexLink"/>
              </w:rPr>
              <w:t>171</w:t>
            </w:r>
          </w:hyperlink>
        </w:p>
        <w:p>
          <w:pPr>
            <w:pStyle w:val="Contents5"/>
            <w:tabs>
              <w:tab w:val="clear" w:pos="7892"/>
              <w:tab w:val="right" w:pos="9026" w:leader="dot"/>
            </w:tabs>
            <w:rPr/>
          </w:pPr>
          <w:hyperlink w:anchor="__RefHeading___Toc1144929_3644566090">
            <w:r>
              <w:rPr>
                <w:webHidden/>
                <w:rStyle w:val="IndexLink"/>
                <w:rtl w:val="true"/>
              </w:rPr>
              <w:t>طول عمردر امّت‌های پیشین</w:t>
            </w:r>
            <w:r>
              <w:rPr>
                <w:rStyle w:val="IndexLink"/>
                <w:rtl w:val="true"/>
              </w:rPr>
              <w:tab/>
            </w:r>
            <w:r>
              <w:rPr>
                <w:rStyle w:val="IndexLink"/>
              </w:rPr>
              <w:t>171</w:t>
            </w:r>
          </w:hyperlink>
        </w:p>
        <w:p>
          <w:pPr>
            <w:pStyle w:val="Contents5"/>
            <w:tabs>
              <w:tab w:val="clear" w:pos="7892"/>
              <w:tab w:val="right" w:pos="9026" w:leader="dot"/>
            </w:tabs>
            <w:rPr/>
          </w:pPr>
          <w:hyperlink w:anchor="__RefHeading___Toc1144931_3644566090">
            <w:r>
              <w:rPr>
                <w:webHidden/>
                <w:rStyle w:val="IndexLink"/>
                <w:rtl w:val="true"/>
              </w:rPr>
              <w:t>پیش‌بینی طول عمر امام مهدی عجل الله تعالی فرجه الشریف</w:t>
            </w:r>
            <w:r>
              <w:rPr>
                <w:rStyle w:val="IndexLink"/>
                <w:rtl w:val="true"/>
              </w:rPr>
              <w:tab/>
            </w:r>
            <w:r>
              <w:rPr>
                <w:rStyle w:val="IndexLink"/>
              </w:rPr>
              <w:t>171</w:t>
            </w:r>
          </w:hyperlink>
        </w:p>
        <w:p>
          <w:pPr>
            <w:pStyle w:val="Contents3"/>
            <w:tabs>
              <w:tab w:val="clear" w:pos="8459"/>
              <w:tab w:val="right" w:pos="9026" w:leader="dot"/>
            </w:tabs>
            <w:rPr/>
          </w:pPr>
          <w:hyperlink w:anchor="__RefHeading___Toc1144933_3644566090">
            <w:r>
              <w:rPr>
                <w:webHidden/>
                <w:rStyle w:val="IndexLink"/>
                <w:rtl w:val="true"/>
              </w:rPr>
              <w:t>فصل ششم</w:t>
            </w:r>
            <w:r>
              <w:rPr>
                <w:rStyle w:val="IndexLink"/>
                <w:rtl w:val="true"/>
              </w:rPr>
              <w:t xml:space="preserve">: </w:t>
            </w:r>
            <w:r>
              <w:rPr>
                <w:rStyle w:val="IndexLink"/>
                <w:rtl w:val="true"/>
              </w:rPr>
              <w:t>اهمیّت انتظار فرج و جایگاه منتظران</w:t>
            </w:r>
            <w:r>
              <w:rPr>
                <w:rStyle w:val="IndexLink"/>
                <w:rtl w:val="true"/>
              </w:rPr>
              <w:tab/>
            </w:r>
            <w:r>
              <w:rPr>
                <w:rStyle w:val="IndexLink"/>
              </w:rPr>
              <w:t>174</w:t>
            </w:r>
          </w:hyperlink>
        </w:p>
        <w:p>
          <w:pPr>
            <w:pStyle w:val="Contents4"/>
            <w:tabs>
              <w:tab w:val="clear" w:pos="8176"/>
              <w:tab w:val="right" w:pos="9026" w:leader="dot"/>
            </w:tabs>
            <w:rPr/>
          </w:pPr>
          <w:hyperlink w:anchor="__RefHeading___Toc1144935_3644566090">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144937_3644566090">
            <w:r>
              <w:rPr>
                <w:webHidden/>
                <w:rStyle w:val="IndexLink"/>
                <w:rtl w:val="true"/>
              </w:rPr>
              <w:t>نکته‌هایی از روایات</w:t>
            </w:r>
            <w:r>
              <w:rPr>
                <w:rStyle w:val="IndexLink"/>
                <w:rtl w:val="true"/>
              </w:rPr>
              <w:tab/>
            </w:r>
            <w:r>
              <w:rPr>
                <w:rStyle w:val="IndexLink"/>
              </w:rPr>
              <w:t>178</w:t>
            </w:r>
          </w:hyperlink>
        </w:p>
        <w:p>
          <w:pPr>
            <w:pStyle w:val="Contents5"/>
            <w:tabs>
              <w:tab w:val="clear" w:pos="7892"/>
              <w:tab w:val="right" w:pos="9026" w:leader="dot"/>
            </w:tabs>
            <w:rPr/>
          </w:pPr>
          <w:hyperlink w:anchor="__RefHeading___Toc1144939_3644566090">
            <w:r>
              <w:rPr>
                <w:webHidden/>
                <w:rStyle w:val="IndexLink"/>
                <w:rtl w:val="true"/>
              </w:rPr>
              <w:t>جایگاه انتظار</w:t>
            </w:r>
            <w:r>
              <w:rPr>
                <w:rStyle w:val="IndexLink"/>
                <w:rtl w:val="true"/>
              </w:rPr>
              <w:tab/>
            </w:r>
            <w:r>
              <w:rPr>
                <w:rStyle w:val="IndexLink"/>
              </w:rPr>
              <w:t>178</w:t>
            </w:r>
          </w:hyperlink>
        </w:p>
        <w:p>
          <w:pPr>
            <w:pStyle w:val="Contents5"/>
            <w:tabs>
              <w:tab w:val="clear" w:pos="7892"/>
              <w:tab w:val="right" w:pos="9026" w:leader="dot"/>
            </w:tabs>
            <w:rPr/>
          </w:pPr>
          <w:hyperlink w:anchor="__RefHeading___Toc1144941_3644566090">
            <w:r>
              <w:rPr>
                <w:webHidden/>
                <w:rStyle w:val="IndexLink"/>
                <w:rtl w:val="true"/>
              </w:rPr>
              <w:t>جایگاه منتظر</w:t>
            </w:r>
            <w:r>
              <w:rPr>
                <w:rStyle w:val="IndexLink"/>
                <w:rtl w:val="true"/>
              </w:rPr>
              <w:tab/>
            </w:r>
            <w:r>
              <w:rPr>
                <w:rStyle w:val="IndexLink"/>
              </w:rPr>
              <w:t>179</w:t>
            </w:r>
          </w:hyperlink>
        </w:p>
        <w:p>
          <w:pPr>
            <w:pStyle w:val="Contents5"/>
            <w:tabs>
              <w:tab w:val="clear" w:pos="7892"/>
              <w:tab w:val="right" w:pos="9026" w:leader="dot"/>
            </w:tabs>
            <w:rPr/>
          </w:pPr>
          <w:hyperlink w:anchor="__RefHeading___Toc1144943_3644566090">
            <w:r>
              <w:rPr>
                <w:webHidden/>
                <w:rStyle w:val="IndexLink"/>
                <w:rtl w:val="true"/>
              </w:rPr>
              <w:t>وظایف منتظران</w:t>
            </w:r>
            <w:r>
              <w:rPr>
                <w:rStyle w:val="IndexLink"/>
                <w:rtl w:val="true"/>
              </w:rPr>
              <w:tab/>
            </w:r>
            <w:r>
              <w:rPr>
                <w:rStyle w:val="IndexLink"/>
              </w:rPr>
              <w:t>180</w:t>
            </w:r>
          </w:hyperlink>
        </w:p>
        <w:p>
          <w:pPr>
            <w:pStyle w:val="Contents2"/>
            <w:tabs>
              <w:tab w:val="clear" w:pos="8743"/>
              <w:tab w:val="right" w:pos="9026" w:leader="dot"/>
            </w:tabs>
            <w:rPr/>
          </w:pPr>
          <w:hyperlink w:anchor="__RefHeading___Toc1144945_3644566090">
            <w:r>
              <w:rPr>
                <w:webHidden/>
                <w:rStyle w:val="IndexLink"/>
                <w:rtl w:val="true"/>
              </w:rPr>
              <w:t>بخش چهارم</w:t>
            </w:r>
            <w:r>
              <w:rPr>
                <w:rStyle w:val="IndexLink"/>
                <w:rtl w:val="true"/>
              </w:rPr>
              <w:t xml:space="preserve">: </w:t>
            </w:r>
            <w:r>
              <w:rPr>
                <w:rStyle w:val="IndexLink"/>
                <w:rtl w:val="true"/>
              </w:rPr>
              <w:t>ظهور</w:t>
            </w:r>
            <w:r>
              <w:rPr>
                <w:rStyle w:val="IndexLink"/>
                <w:rtl w:val="true"/>
              </w:rPr>
              <w:tab/>
            </w:r>
            <w:r>
              <w:rPr>
                <w:rStyle w:val="IndexLink"/>
              </w:rPr>
              <w:t>184</w:t>
            </w:r>
          </w:hyperlink>
        </w:p>
        <w:p>
          <w:pPr>
            <w:pStyle w:val="Contents3"/>
            <w:tabs>
              <w:tab w:val="clear" w:pos="8459"/>
              <w:tab w:val="right" w:pos="9026" w:leader="dot"/>
            </w:tabs>
            <w:rPr/>
          </w:pPr>
          <w:hyperlink w:anchor="__RefHeading___Toc1144947_364456609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144949_3644566090">
            <w:r>
              <w:rPr>
                <w:webHidden/>
                <w:rStyle w:val="IndexLink"/>
                <w:rtl w:val="true"/>
              </w:rPr>
              <w:t>فصل اوّل</w:t>
            </w:r>
            <w:r>
              <w:rPr>
                <w:rStyle w:val="IndexLink"/>
                <w:rtl w:val="true"/>
              </w:rPr>
              <w:t xml:space="preserve">: </w:t>
            </w:r>
            <w:r>
              <w:rPr>
                <w:rStyle w:val="IndexLink"/>
                <w:rtl w:val="true"/>
              </w:rPr>
              <w:t>جهان پیش از ظهور</w:t>
            </w:r>
            <w:r>
              <w:rPr>
                <w:rStyle w:val="IndexLink"/>
                <w:rtl w:val="true"/>
              </w:rPr>
              <w:tab/>
            </w:r>
            <w:r>
              <w:rPr>
                <w:rStyle w:val="IndexLink"/>
              </w:rPr>
              <w:t>186</w:t>
            </w:r>
          </w:hyperlink>
        </w:p>
        <w:p>
          <w:pPr>
            <w:pStyle w:val="Contents4"/>
            <w:tabs>
              <w:tab w:val="clear" w:pos="8176"/>
              <w:tab w:val="right" w:pos="9026" w:leader="dot"/>
            </w:tabs>
            <w:rPr/>
          </w:pPr>
          <w:hyperlink w:anchor="__RefHeading___Toc1144951_3644566090">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144953_3644566090">
            <w:r>
              <w:rPr>
                <w:webHidden/>
                <w:rStyle w:val="IndexLink"/>
                <w:rtl w:val="true"/>
              </w:rPr>
              <w:t>نکته‌هایی از روایات</w:t>
            </w:r>
            <w:r>
              <w:rPr>
                <w:rStyle w:val="IndexLink"/>
                <w:rtl w:val="true"/>
              </w:rPr>
              <w:tab/>
            </w:r>
            <w:r>
              <w:rPr>
                <w:rStyle w:val="IndexLink"/>
              </w:rPr>
              <w:t>188</w:t>
            </w:r>
          </w:hyperlink>
        </w:p>
        <w:p>
          <w:pPr>
            <w:pStyle w:val="Contents5"/>
            <w:tabs>
              <w:tab w:val="clear" w:pos="7892"/>
              <w:tab w:val="right" w:pos="9026" w:leader="dot"/>
            </w:tabs>
            <w:rPr/>
          </w:pPr>
          <w:hyperlink w:anchor="__RefHeading___Toc1144955_3644566090">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144957_3644566090">
            <w:r>
              <w:rPr>
                <w:webHidden/>
                <w:rStyle w:val="IndexLink"/>
                <w:rtl w:val="true"/>
              </w:rPr>
              <w:t>ضرورت حجت الهی برای ساماندهی امور</w:t>
            </w:r>
            <w:r>
              <w:rPr>
                <w:rStyle w:val="IndexLink"/>
                <w:rtl w:val="true"/>
              </w:rPr>
              <w:tab/>
            </w:r>
            <w:r>
              <w:rPr>
                <w:rStyle w:val="IndexLink"/>
              </w:rPr>
              <w:t>189</w:t>
            </w:r>
          </w:hyperlink>
        </w:p>
        <w:p>
          <w:pPr>
            <w:pStyle w:val="Contents5"/>
            <w:tabs>
              <w:tab w:val="clear" w:pos="7892"/>
              <w:tab w:val="right" w:pos="9026" w:leader="dot"/>
            </w:tabs>
            <w:rPr/>
          </w:pPr>
          <w:hyperlink w:anchor="__RefHeading___Toc1144959_3644566090">
            <w:r>
              <w:rPr>
                <w:webHidden/>
                <w:rStyle w:val="IndexLink"/>
                <w:rtl w:val="true"/>
              </w:rPr>
              <w:t>مؤمنان و اوضاع جهان پیش از ظهور</w:t>
            </w:r>
            <w:r>
              <w:rPr>
                <w:rStyle w:val="IndexLink"/>
                <w:rtl w:val="true"/>
              </w:rPr>
              <w:tab/>
            </w:r>
            <w:r>
              <w:rPr>
                <w:rStyle w:val="IndexLink"/>
              </w:rPr>
              <w:t>189</w:t>
            </w:r>
          </w:hyperlink>
        </w:p>
        <w:p>
          <w:pPr>
            <w:pStyle w:val="Contents5"/>
            <w:tabs>
              <w:tab w:val="clear" w:pos="7892"/>
              <w:tab w:val="right" w:pos="9026" w:leader="dot"/>
            </w:tabs>
            <w:rPr/>
          </w:pPr>
          <w:hyperlink w:anchor="__RefHeading___Toc1144961_3644566090">
            <w:r>
              <w:rPr>
                <w:webHidden/>
                <w:rStyle w:val="IndexLink"/>
                <w:rtl w:val="true"/>
              </w:rPr>
              <w:t>ترسیم روایات از جهان پیش از ظهور</w:t>
            </w:r>
            <w:r>
              <w:rPr>
                <w:rStyle w:val="IndexLink"/>
                <w:rtl w:val="true"/>
              </w:rPr>
              <w:tab/>
            </w:r>
            <w:r>
              <w:rPr>
                <w:rStyle w:val="IndexLink"/>
              </w:rPr>
              <w:t>190</w:t>
            </w:r>
          </w:hyperlink>
        </w:p>
        <w:p>
          <w:pPr>
            <w:pStyle w:val="Contents3"/>
            <w:tabs>
              <w:tab w:val="clear" w:pos="8459"/>
              <w:tab w:val="right" w:pos="9026" w:leader="dot"/>
            </w:tabs>
            <w:rPr/>
          </w:pPr>
          <w:hyperlink w:anchor="__RefHeading___Toc1144963_3644566090">
            <w:r>
              <w:rPr>
                <w:webHidden/>
                <w:rStyle w:val="IndexLink"/>
                <w:rtl w:val="true"/>
              </w:rPr>
              <w:t>فصل دوم</w:t>
            </w:r>
            <w:r>
              <w:rPr>
                <w:rStyle w:val="IndexLink"/>
                <w:rtl w:val="true"/>
              </w:rPr>
              <w:t xml:space="preserve">: </w:t>
            </w:r>
            <w:r>
              <w:rPr>
                <w:rStyle w:val="IndexLink"/>
                <w:rtl w:val="true"/>
              </w:rPr>
              <w:t>علائم ظهور</w:t>
            </w:r>
            <w:r>
              <w:rPr>
                <w:rStyle w:val="IndexLink"/>
                <w:rtl w:val="true"/>
              </w:rPr>
              <w:tab/>
            </w:r>
            <w:r>
              <w:rPr>
                <w:rStyle w:val="IndexLink"/>
              </w:rPr>
              <w:t>194</w:t>
            </w:r>
          </w:hyperlink>
        </w:p>
        <w:p>
          <w:pPr>
            <w:pStyle w:val="Contents4"/>
            <w:tabs>
              <w:tab w:val="clear" w:pos="8176"/>
              <w:tab w:val="right" w:pos="9026" w:leader="dot"/>
            </w:tabs>
            <w:rPr/>
          </w:pPr>
          <w:hyperlink w:anchor="__RefHeading___Toc1144965_364456609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144967_3644566090">
            <w:r>
              <w:rPr>
                <w:webHidden/>
                <w:rStyle w:val="IndexLink"/>
                <w:rtl w:val="true"/>
              </w:rPr>
              <w:t>نکته‌هایی از روایات</w:t>
            </w:r>
            <w:r>
              <w:rPr>
                <w:rStyle w:val="IndexLink"/>
                <w:rtl w:val="true"/>
              </w:rPr>
              <w:tab/>
            </w:r>
            <w:r>
              <w:rPr>
                <w:rStyle w:val="IndexLink"/>
              </w:rPr>
              <w:t>198</w:t>
            </w:r>
          </w:hyperlink>
        </w:p>
        <w:p>
          <w:pPr>
            <w:pStyle w:val="Contents5"/>
            <w:tabs>
              <w:tab w:val="clear" w:pos="7892"/>
              <w:tab w:val="right" w:pos="9026" w:leader="dot"/>
            </w:tabs>
            <w:rPr/>
          </w:pPr>
          <w:hyperlink w:anchor="__RefHeading___Toc1144969_3644566090">
            <w:r>
              <w:rPr>
                <w:webHidden/>
                <w:rStyle w:val="IndexLink"/>
                <w:rtl w:val="true"/>
              </w:rPr>
              <w:t>مفهوم علامت و علائم ظهور</w:t>
            </w:r>
            <w:r>
              <w:rPr>
                <w:rStyle w:val="IndexLink"/>
                <w:rtl w:val="true"/>
              </w:rPr>
              <w:tab/>
            </w:r>
            <w:r>
              <w:rPr>
                <w:rStyle w:val="IndexLink"/>
              </w:rPr>
              <w:t>198</w:t>
            </w:r>
          </w:hyperlink>
        </w:p>
        <w:p>
          <w:pPr>
            <w:pStyle w:val="Contents5"/>
            <w:tabs>
              <w:tab w:val="clear" w:pos="7892"/>
              <w:tab w:val="right" w:pos="9026" w:leader="dot"/>
            </w:tabs>
            <w:rPr/>
          </w:pPr>
          <w:hyperlink w:anchor="__RefHeading___Toc1144971_3644566090">
            <w:r>
              <w:rPr>
                <w:webHidden/>
                <w:rStyle w:val="IndexLink"/>
                <w:rtl w:val="true"/>
              </w:rPr>
              <w:t>برداشت نادرست از روایات علائم</w:t>
            </w:r>
            <w:r>
              <w:rPr>
                <w:rStyle w:val="IndexLink"/>
                <w:rtl w:val="true"/>
              </w:rPr>
              <w:tab/>
            </w:r>
            <w:r>
              <w:rPr>
                <w:rStyle w:val="IndexLink"/>
              </w:rPr>
              <w:t>198</w:t>
            </w:r>
          </w:hyperlink>
        </w:p>
        <w:p>
          <w:pPr>
            <w:pStyle w:val="Contents5"/>
            <w:tabs>
              <w:tab w:val="clear" w:pos="7892"/>
              <w:tab w:val="right" w:pos="9026" w:leader="dot"/>
            </w:tabs>
            <w:rPr/>
          </w:pPr>
          <w:hyperlink w:anchor="__RefHeading___Toc1144973_3644566090">
            <w:r>
              <w:rPr>
                <w:webHidden/>
                <w:rStyle w:val="IndexLink"/>
                <w:rtl w:val="true"/>
              </w:rPr>
              <w:t>دسته‌بندی علائم ظهور</w:t>
            </w:r>
            <w:r>
              <w:rPr>
                <w:rStyle w:val="IndexLink"/>
                <w:rtl w:val="true"/>
              </w:rPr>
              <w:tab/>
            </w:r>
            <w:r>
              <w:rPr>
                <w:rStyle w:val="IndexLink"/>
              </w:rPr>
              <w:t>199</w:t>
            </w:r>
          </w:hyperlink>
        </w:p>
        <w:p>
          <w:pPr>
            <w:pStyle w:val="Contents5"/>
            <w:tabs>
              <w:tab w:val="clear" w:pos="7892"/>
              <w:tab w:val="right" w:pos="9026" w:leader="dot"/>
            </w:tabs>
            <w:rPr/>
          </w:pPr>
          <w:hyperlink w:anchor="__RefHeading___Toc1144975_3644566090">
            <w:r>
              <w:rPr>
                <w:webHidden/>
                <w:rStyle w:val="IndexLink"/>
                <w:rtl w:val="true"/>
              </w:rPr>
              <w:t>علائم حتمی ظهور</w:t>
            </w:r>
            <w:r>
              <w:rPr>
                <w:rStyle w:val="IndexLink"/>
                <w:rtl w:val="true"/>
              </w:rPr>
              <w:tab/>
            </w:r>
            <w:r>
              <w:rPr>
                <w:rStyle w:val="IndexLink"/>
              </w:rPr>
              <w:t>199</w:t>
            </w:r>
          </w:hyperlink>
        </w:p>
        <w:p>
          <w:pPr>
            <w:pStyle w:val="Contents5"/>
            <w:tabs>
              <w:tab w:val="clear" w:pos="7892"/>
              <w:tab w:val="right" w:pos="9026" w:leader="dot"/>
            </w:tabs>
            <w:rPr/>
          </w:pPr>
          <w:hyperlink w:anchor="__RefHeading___Toc1144977_3644566090">
            <w:r>
              <w:rPr>
                <w:webHidden/>
                <w:rStyle w:val="IndexLink"/>
                <w:rtl w:val="true"/>
              </w:rPr>
              <w:t>سایر علائم ظهور</w:t>
            </w:r>
            <w:r>
              <w:rPr>
                <w:rStyle w:val="IndexLink"/>
                <w:rtl w:val="true"/>
              </w:rPr>
              <w:tab/>
            </w:r>
            <w:r>
              <w:rPr>
                <w:rStyle w:val="IndexLink"/>
              </w:rPr>
              <w:t>201</w:t>
            </w:r>
          </w:hyperlink>
        </w:p>
        <w:p>
          <w:pPr>
            <w:pStyle w:val="Contents3"/>
            <w:tabs>
              <w:tab w:val="clear" w:pos="8459"/>
              <w:tab w:val="right" w:pos="9026" w:leader="dot"/>
            </w:tabs>
            <w:rPr/>
          </w:pPr>
          <w:hyperlink w:anchor="__RefHeading___Toc1144979_3644566090">
            <w:r>
              <w:rPr>
                <w:webHidden/>
                <w:rStyle w:val="IndexLink"/>
                <w:rtl w:val="true"/>
              </w:rPr>
              <w:t>فصل سوم</w:t>
            </w:r>
            <w:r>
              <w:rPr>
                <w:rStyle w:val="IndexLink"/>
                <w:rtl w:val="true"/>
              </w:rPr>
              <w:t xml:space="preserve">: </w:t>
            </w:r>
            <w:r>
              <w:rPr>
                <w:rStyle w:val="IndexLink"/>
                <w:rtl w:val="true"/>
              </w:rPr>
              <w:t>وقت ظهور</w:t>
            </w:r>
            <w:r>
              <w:rPr>
                <w:rStyle w:val="IndexLink"/>
                <w:rtl w:val="true"/>
              </w:rPr>
              <w:tab/>
            </w:r>
            <w:r>
              <w:rPr>
                <w:rStyle w:val="IndexLink"/>
              </w:rPr>
              <w:t>204</w:t>
            </w:r>
          </w:hyperlink>
        </w:p>
        <w:p>
          <w:pPr>
            <w:pStyle w:val="Contents4"/>
            <w:tabs>
              <w:tab w:val="clear" w:pos="8176"/>
              <w:tab w:val="right" w:pos="9026" w:leader="dot"/>
            </w:tabs>
            <w:rPr/>
          </w:pPr>
          <w:hyperlink w:anchor="__RefHeading___Toc1144981_3644566090">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144983_3644566090">
            <w:r>
              <w:rPr>
                <w:webHidden/>
                <w:rStyle w:val="IndexLink"/>
                <w:rtl w:val="true"/>
              </w:rPr>
              <w:t>روایات</w:t>
            </w:r>
            <w:r>
              <w:rPr>
                <w:rStyle w:val="IndexLink"/>
                <w:rtl w:val="true"/>
              </w:rPr>
              <w:tab/>
            </w:r>
            <w:r>
              <w:rPr>
                <w:rStyle w:val="IndexLink"/>
              </w:rPr>
              <w:t>204</w:t>
            </w:r>
          </w:hyperlink>
        </w:p>
        <w:p>
          <w:pPr>
            <w:pStyle w:val="Contents4"/>
            <w:tabs>
              <w:tab w:val="clear" w:pos="8176"/>
              <w:tab w:val="right" w:pos="9026" w:leader="dot"/>
            </w:tabs>
            <w:rPr/>
          </w:pPr>
          <w:hyperlink w:anchor="__RefHeading___Toc1144985_3644566090">
            <w:r>
              <w:rPr>
                <w:webHidden/>
                <w:rStyle w:val="IndexLink"/>
                <w:rtl w:val="true"/>
              </w:rPr>
              <w:t>نکته‌هایی از روایات</w:t>
            </w:r>
            <w:r>
              <w:rPr>
                <w:rStyle w:val="IndexLink"/>
                <w:rtl w:val="true"/>
              </w:rPr>
              <w:tab/>
            </w:r>
            <w:r>
              <w:rPr>
                <w:rStyle w:val="IndexLink"/>
              </w:rPr>
              <w:t>206</w:t>
            </w:r>
          </w:hyperlink>
        </w:p>
        <w:p>
          <w:pPr>
            <w:pStyle w:val="Contents5"/>
            <w:tabs>
              <w:tab w:val="clear" w:pos="7892"/>
              <w:tab w:val="right" w:pos="9026" w:leader="dot"/>
            </w:tabs>
            <w:rPr/>
          </w:pPr>
          <w:hyperlink w:anchor="__RefHeading___Toc1144987_3644566090">
            <w:r>
              <w:rPr>
                <w:webHidden/>
                <w:rStyle w:val="IndexLink"/>
                <w:rtl w:val="true"/>
              </w:rPr>
              <w:t>مخفی بودن زمان ظهور</w:t>
            </w:r>
            <w:r>
              <w:rPr>
                <w:rStyle w:val="IndexLink"/>
                <w:rtl w:val="true"/>
              </w:rPr>
              <w:tab/>
            </w:r>
            <w:r>
              <w:rPr>
                <w:rStyle w:val="IndexLink"/>
              </w:rPr>
              <w:t>206</w:t>
            </w:r>
          </w:hyperlink>
        </w:p>
        <w:p>
          <w:pPr>
            <w:pStyle w:val="Contents5"/>
            <w:tabs>
              <w:tab w:val="clear" w:pos="7892"/>
              <w:tab w:val="right" w:pos="9026" w:leader="dot"/>
            </w:tabs>
            <w:rPr/>
          </w:pPr>
          <w:hyperlink w:anchor="__RefHeading___Toc1144989_3644566090">
            <w:r>
              <w:rPr>
                <w:webHidden/>
                <w:rStyle w:val="IndexLink"/>
                <w:rtl w:val="true"/>
              </w:rPr>
              <w:t>علّت پنهان بودن زمان ظهور</w:t>
            </w:r>
            <w:r>
              <w:rPr>
                <w:rStyle w:val="IndexLink"/>
                <w:rtl w:val="true"/>
              </w:rPr>
              <w:tab/>
            </w:r>
            <w:r>
              <w:rPr>
                <w:rStyle w:val="IndexLink"/>
              </w:rPr>
              <w:t>207</w:t>
            </w:r>
          </w:hyperlink>
        </w:p>
        <w:p>
          <w:pPr>
            <w:pStyle w:val="Contents5"/>
            <w:tabs>
              <w:tab w:val="clear" w:pos="7892"/>
              <w:tab w:val="right" w:pos="9026" w:leader="dot"/>
            </w:tabs>
            <w:rPr/>
          </w:pPr>
          <w:hyperlink w:anchor="__RefHeading___Toc1144991_3644566090">
            <w:r>
              <w:rPr>
                <w:webHidden/>
                <w:rStyle w:val="IndexLink"/>
                <w:rtl w:val="true"/>
              </w:rPr>
              <w:t>خطر هلاکت و سقوط</w:t>
            </w:r>
            <w:r>
              <w:rPr>
                <w:rStyle w:val="IndexLink"/>
                <w:rtl w:val="true"/>
              </w:rPr>
              <w:tab/>
            </w:r>
            <w:r>
              <w:rPr>
                <w:rStyle w:val="IndexLink"/>
              </w:rPr>
              <w:t>208</w:t>
            </w:r>
          </w:hyperlink>
        </w:p>
        <w:p>
          <w:pPr>
            <w:pStyle w:val="Contents3"/>
            <w:tabs>
              <w:tab w:val="clear" w:pos="8459"/>
              <w:tab w:val="right" w:pos="9026" w:leader="dot"/>
            </w:tabs>
            <w:rPr/>
          </w:pPr>
          <w:hyperlink w:anchor="__RefHeading___Toc1144993_3644566090">
            <w:r>
              <w:rPr>
                <w:webHidden/>
                <w:rStyle w:val="IndexLink"/>
                <w:rtl w:val="true"/>
              </w:rPr>
              <w:t>فصل چهارم</w:t>
            </w:r>
            <w:r>
              <w:rPr>
                <w:rStyle w:val="IndexLink"/>
                <w:rtl w:val="true"/>
              </w:rPr>
              <w:t xml:space="preserve">: </w:t>
            </w:r>
            <w:r>
              <w:rPr>
                <w:rStyle w:val="IndexLink"/>
                <w:rtl w:val="true"/>
              </w:rPr>
              <w:t>برکات ظهور امام مهدی علیه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1144995_3644566090">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144997_3644566090">
            <w:r>
              <w:rPr>
                <w:webHidden/>
                <w:rStyle w:val="IndexLink"/>
                <w:rtl w:val="true"/>
              </w:rPr>
              <w:t>نکته‌هایی از روایات</w:t>
            </w:r>
            <w:r>
              <w:rPr>
                <w:rStyle w:val="IndexLink"/>
                <w:rtl w:val="true"/>
              </w:rPr>
              <w:tab/>
            </w:r>
            <w:r>
              <w:rPr>
                <w:rStyle w:val="IndexLink"/>
              </w:rPr>
              <w:t>215</w:t>
            </w:r>
          </w:hyperlink>
        </w:p>
        <w:p>
          <w:pPr>
            <w:pStyle w:val="Contents5"/>
            <w:tabs>
              <w:tab w:val="clear" w:pos="7892"/>
              <w:tab w:val="right" w:pos="9026" w:leader="dot"/>
            </w:tabs>
            <w:rPr/>
          </w:pPr>
          <w:hyperlink w:anchor="__RefHeading___Toc1144999_364456609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1145001_3644566090">
            <w:r>
              <w:rPr>
                <w:webHidden/>
                <w:rStyle w:val="IndexLink"/>
                <w:rtl w:val="true"/>
              </w:rPr>
              <w:t>شکوفایی عقل و کمال اخلاقی</w:t>
            </w:r>
            <w:r>
              <w:rPr>
                <w:rStyle w:val="IndexLink"/>
                <w:rtl w:val="true"/>
              </w:rPr>
              <w:tab/>
            </w:r>
            <w:r>
              <w:rPr>
                <w:rStyle w:val="IndexLink"/>
              </w:rPr>
              <w:t>215</w:t>
            </w:r>
          </w:hyperlink>
        </w:p>
        <w:p>
          <w:pPr>
            <w:pStyle w:val="Contents5"/>
            <w:tabs>
              <w:tab w:val="clear" w:pos="7892"/>
              <w:tab w:val="right" w:pos="9026" w:leader="dot"/>
            </w:tabs>
            <w:rPr/>
          </w:pPr>
          <w:hyperlink w:anchor="__RefHeading___Toc1145003_3644566090">
            <w:r>
              <w:rPr>
                <w:webHidden/>
                <w:rStyle w:val="IndexLink"/>
                <w:rtl w:val="true"/>
              </w:rPr>
              <w:t>حکومت و دین جهانی</w:t>
            </w:r>
            <w:r>
              <w:rPr>
                <w:rStyle w:val="IndexLink"/>
                <w:rtl w:val="true"/>
              </w:rPr>
              <w:tab/>
            </w:r>
            <w:r>
              <w:rPr>
                <w:rStyle w:val="IndexLink"/>
              </w:rPr>
              <w:t>216</w:t>
            </w:r>
          </w:hyperlink>
        </w:p>
        <w:p>
          <w:pPr>
            <w:pStyle w:val="Contents5"/>
            <w:tabs>
              <w:tab w:val="clear" w:pos="7892"/>
              <w:tab w:val="right" w:pos="9026" w:leader="dot"/>
            </w:tabs>
            <w:rPr/>
          </w:pPr>
          <w:hyperlink w:anchor="__RefHeading___Toc1145005_3644566090">
            <w:r>
              <w:rPr>
                <w:webHidden/>
                <w:rStyle w:val="IndexLink"/>
                <w:rtl w:val="true"/>
              </w:rPr>
              <w:t>عدالت جهانی در همه بخش‌ها</w:t>
            </w:r>
            <w:r>
              <w:rPr>
                <w:rStyle w:val="IndexLink"/>
                <w:rtl w:val="true"/>
              </w:rPr>
              <w:tab/>
            </w:r>
            <w:r>
              <w:rPr>
                <w:rStyle w:val="IndexLink"/>
              </w:rPr>
              <w:t>217</w:t>
            </w:r>
          </w:hyperlink>
        </w:p>
        <w:p>
          <w:pPr>
            <w:pStyle w:val="Contents5"/>
            <w:tabs>
              <w:tab w:val="clear" w:pos="7892"/>
              <w:tab w:val="right" w:pos="9026" w:leader="dot"/>
            </w:tabs>
            <w:rPr/>
          </w:pPr>
          <w:hyperlink w:anchor="__RefHeading___Toc1145007_3644566090">
            <w:r>
              <w:rPr>
                <w:webHidden/>
                <w:rStyle w:val="IndexLink"/>
                <w:rtl w:val="true"/>
              </w:rPr>
              <w:t>امنیّت همگانی در همه حوزه‌ها</w:t>
            </w:r>
            <w:r>
              <w:rPr>
                <w:rStyle w:val="IndexLink"/>
                <w:rtl w:val="true"/>
              </w:rPr>
              <w:tab/>
            </w:r>
            <w:r>
              <w:rPr>
                <w:rStyle w:val="IndexLink"/>
              </w:rPr>
              <w:t>218</w:t>
            </w:r>
          </w:hyperlink>
        </w:p>
        <w:p>
          <w:pPr>
            <w:pStyle w:val="Contents5"/>
            <w:tabs>
              <w:tab w:val="clear" w:pos="7892"/>
              <w:tab w:val="right" w:pos="9026" w:leader="dot"/>
            </w:tabs>
            <w:rPr/>
          </w:pPr>
          <w:hyperlink w:anchor="__RefHeading___Toc1145009_3644566090">
            <w:r>
              <w:rPr>
                <w:webHidden/>
                <w:rStyle w:val="IndexLink"/>
                <w:rtl w:val="true"/>
              </w:rPr>
              <w:t>صفا و صمیمیّت و همدلی مردم</w:t>
            </w:r>
            <w:r>
              <w:rPr>
                <w:rStyle w:val="IndexLink"/>
                <w:rtl w:val="true"/>
              </w:rPr>
              <w:tab/>
            </w:r>
            <w:r>
              <w:rPr>
                <w:rStyle w:val="IndexLink"/>
              </w:rPr>
              <w:t>219</w:t>
            </w:r>
          </w:hyperlink>
        </w:p>
        <w:p>
          <w:pPr>
            <w:pStyle w:val="Contents5"/>
            <w:tabs>
              <w:tab w:val="clear" w:pos="7892"/>
              <w:tab w:val="right" w:pos="9026" w:leader="dot"/>
            </w:tabs>
            <w:rPr/>
          </w:pPr>
          <w:hyperlink w:anchor="__RefHeading___Toc1145011_3644566090">
            <w:r>
              <w:rPr>
                <w:webHidden/>
                <w:rStyle w:val="IndexLink"/>
                <w:rtl w:val="true"/>
              </w:rPr>
              <w:t>ریشه‌کن شدن فقر از جامعه بشری</w:t>
            </w:r>
            <w:r>
              <w:rPr>
                <w:rStyle w:val="IndexLink"/>
                <w:rtl w:val="true"/>
              </w:rPr>
              <w:tab/>
            </w:r>
            <w:r>
              <w:rPr>
                <w:rStyle w:val="IndexLink"/>
              </w:rPr>
              <w:t>220</w:t>
            </w:r>
          </w:hyperlink>
        </w:p>
        <w:p>
          <w:pPr>
            <w:pStyle w:val="Contents5"/>
            <w:tabs>
              <w:tab w:val="clear" w:pos="7892"/>
              <w:tab w:val="right" w:pos="9026" w:leader="dot"/>
            </w:tabs>
            <w:rPr/>
          </w:pPr>
          <w:hyperlink w:anchor="__RefHeading___Toc1145013_3644566090">
            <w:r>
              <w:rPr>
                <w:webHidden/>
                <w:rStyle w:val="IndexLink"/>
                <w:rtl w:val="true"/>
              </w:rPr>
              <w:t>تعهّد و مسئولیت‌پذیری افراد</w:t>
            </w:r>
            <w:r>
              <w:rPr>
                <w:rStyle w:val="IndexLink"/>
                <w:rtl w:val="true"/>
              </w:rPr>
              <w:tab/>
            </w:r>
            <w:r>
              <w:rPr>
                <w:rStyle w:val="IndexLink"/>
              </w:rPr>
              <w:t>221</w:t>
            </w:r>
          </w:hyperlink>
        </w:p>
        <w:p>
          <w:pPr>
            <w:pStyle w:val="Contents5"/>
            <w:tabs>
              <w:tab w:val="clear" w:pos="7892"/>
              <w:tab w:val="right" w:pos="9026" w:leader="dot"/>
            </w:tabs>
            <w:rPr/>
          </w:pPr>
          <w:hyperlink w:anchor="__RefHeading___Toc1145015_3644566090">
            <w:r>
              <w:rPr>
                <w:webHidden/>
                <w:rStyle w:val="IndexLink"/>
                <w:rtl w:val="true"/>
              </w:rPr>
              <w:t>پیشرفت علمی و رشد ارتباطات</w:t>
            </w:r>
            <w:r>
              <w:rPr>
                <w:rStyle w:val="IndexLink"/>
                <w:rtl w:val="true"/>
              </w:rPr>
              <w:tab/>
            </w:r>
            <w:r>
              <w:rPr>
                <w:rStyle w:val="IndexLink"/>
              </w:rPr>
              <w:t>222</w:t>
            </w:r>
          </w:hyperlink>
        </w:p>
        <w:p>
          <w:pPr>
            <w:pStyle w:val="Contents2"/>
            <w:tabs>
              <w:tab w:val="clear" w:pos="8743"/>
              <w:tab w:val="right" w:pos="9026" w:leader="dot"/>
            </w:tabs>
            <w:rPr/>
          </w:pPr>
          <w:hyperlink w:anchor="__RefHeading___Toc1145017_3644566090">
            <w:r>
              <w:rPr>
                <w:webHidden/>
                <w:rStyle w:val="IndexLink"/>
                <w:rtl w:val="true"/>
              </w:rPr>
              <w:t>سخن پایانی</w:t>
            </w:r>
            <w:r>
              <w:rPr>
                <w:rStyle w:val="IndexLink"/>
                <w:rtl w:val="true"/>
              </w:rPr>
              <w:tab/>
            </w:r>
            <w:r>
              <w:rPr>
                <w:rStyle w:val="IndexLink"/>
              </w:rPr>
              <w:t>224</w:t>
            </w:r>
          </w:hyperlink>
        </w:p>
        <w:p>
          <w:pPr>
            <w:pStyle w:val="Contents2"/>
            <w:tabs>
              <w:tab w:val="clear" w:pos="8743"/>
              <w:tab w:val="right" w:pos="9026" w:leader="dot"/>
            </w:tabs>
            <w:rPr/>
          </w:pPr>
          <w:hyperlink w:anchor="__RefHeading___Toc1145019_3644566090">
            <w:r>
              <w:rPr>
                <w:webHidden/>
                <w:rStyle w:val="IndexLink"/>
                <w:rtl w:val="true"/>
              </w:rPr>
              <w:t>کتابنامه</w:t>
            </w:r>
            <w:r>
              <w:rPr>
                <w:rStyle w:val="IndexLink"/>
                <w:rtl w:val="true"/>
              </w:rPr>
              <w:tab/>
            </w:r>
            <w:r>
              <w:rPr>
                <w:rStyle w:val="IndexLink"/>
              </w:rPr>
              <w:t>226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53_42141"/>
      <w:bookmarkStart w:id="1" w:name="pg4553_42141"/>
      <w:bookmarkEnd w:id="1"/>
    </w:p>
    <w:p>
      <w:pPr>
        <w:pStyle w:val="Heading2"/>
        <w:numPr>
          <w:ilvl w:val="1"/>
          <w:numId w:val="1"/>
        </w:numPr>
        <w:rPr/>
      </w:pPr>
      <w:bookmarkStart w:id="2" w:name="pg4553_42141"/>
      <w:bookmarkStart w:id="3" w:name="__RefHeading___Toc1144749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جمال بی‌مثال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حائری‌پور، محمدمهدی؛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سیمای امام مهدی عجل الله تعالی فرجه الشریف در کلام معصومان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حائری‌پور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آینده روشن، پژوهشکده مهدویت،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 – 600 – 5073 – 45 – 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و انتظار،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آینده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436/689BP550/3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جمال بی‌مثال؛ سیمای امام مهدی عجل الله تعالی فرجه الشریف در کلام معصومان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محمدمهدی حائری‌پور</w:t>
      </w:r>
    </w:p>
    <w:p>
      <w:pPr>
        <w:pStyle w:val="BookText"/>
        <w:rPr/>
      </w:pPr>
      <w:r>
        <w:rPr>
          <w:rFonts w:ascii="IRNazanin" w:hAnsi="IRNazanin" w:eastAsia="IRNazanin"/>
          <w:color w:val="111111"/>
          <w:sz w:val="28"/>
          <w:sz w:val="28"/>
          <w:szCs w:val="28"/>
          <w:rtl w:val="true"/>
          <w:lang w:bidi="fa-IR"/>
        </w:rPr>
        <w:t>حروف‌نگار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ناصراحمدپور</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آینده روشن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5073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خیابان صفاییه، کوچه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37840902</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پشت جلد از غلام‌حسین یوسفی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حقوق برای ناشر محفوظ است</w:t>
      </w:r>
    </w:p>
    <w:p>
      <w:pPr>
        <w:pStyle w:val="Heading2"/>
        <w:numPr>
          <w:ilvl w:val="1"/>
          <w:numId w:val="1"/>
        </w:numPr>
        <w:rPr/>
      </w:pPr>
      <w:bookmarkStart w:id="5" w:name="__RefHeading___Toc1144751_364456609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جمال بی‌مثال</w:t>
      </w:r>
    </w:p>
    <w:p>
      <w:pPr>
        <w:pStyle w:val="BookText"/>
        <w:rPr/>
      </w:pPr>
      <w:r>
        <w:rPr>
          <w:rFonts w:ascii="IRNazanin" w:hAnsi="IRNazanin" w:eastAsia="IRNazanin"/>
          <w:color w:val="111111"/>
          <w:sz w:val="28"/>
          <w:sz w:val="28"/>
          <w:szCs w:val="28"/>
          <w:rtl w:val="true"/>
          <w:lang w:bidi="fa-IR"/>
        </w:rPr>
        <w:t>سیمای امام مهدی عجل الله تعالی فرجه الشریف در کلام معصومان علیهم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محمدمهدی حائری‌پور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تلاش ناچیز را به محضر مولای کریم که میزبان بزرگ عالم وجود است تقدیم می‌کنم و نیز به حضور مادر بزرگوارش حضرت فاطمه زهرا علیها السلام که بزرگ منتظر و چشم به راه اوست و چشم ما در دو عالم به عطای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نگار نازنین فاطمه</w:t>
      </w:r>
    </w:p>
    <w:p>
      <w:pPr>
        <w:pStyle w:val="BookText"/>
        <w:rPr/>
      </w:pPr>
      <w:r>
        <w:rPr>
          <w:rFonts w:ascii="IRNazanin" w:hAnsi="IRNazanin" w:eastAsia="IRNazanin"/>
          <w:color w:val="111111"/>
          <w:sz w:val="28"/>
          <w:sz w:val="28"/>
          <w:szCs w:val="28"/>
          <w:rtl w:val="true"/>
          <w:lang w:bidi="fa-IR"/>
        </w:rPr>
        <w:t>یادگار آخرین فاطمه</w:t>
      </w:r>
    </w:p>
    <w:p>
      <w:pPr>
        <w:pStyle w:val="BookText"/>
        <w:rPr/>
      </w:pPr>
      <w:r>
        <w:rPr>
          <w:rFonts w:ascii="IRNazanin" w:hAnsi="IRNazanin" w:eastAsia="IRNazanin"/>
          <w:color w:val="111111"/>
          <w:sz w:val="28"/>
          <w:sz w:val="28"/>
          <w:szCs w:val="28"/>
          <w:rtl w:val="true"/>
          <w:lang w:bidi="fa-IR"/>
        </w:rPr>
        <w:t>نام زهرا بهر قرآن شد نگین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تو نقش نگین فاطمه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553_42147"/>
      <w:bookmarkStart w:id="8" w:name="pg4553_42147"/>
      <w:bookmarkEnd w:id="8"/>
    </w:p>
    <w:p>
      <w:pPr>
        <w:pStyle w:val="Heading2"/>
        <w:numPr>
          <w:ilvl w:val="1"/>
          <w:numId w:val="1"/>
        </w:numPr>
        <w:rPr/>
      </w:pPr>
      <w:bookmarkStart w:id="9" w:name="pg4553_42147"/>
      <w:bookmarkStart w:id="10" w:name="__RefHeading___Toc1144753_364456609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امام</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نکته‌هایی از روایات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علّت نیاز به امام</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امام به انتخاب خدا</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امام، مظهر لطف الهی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امام ظاهر یا غائب</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شناخت امام</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نکته‌هایی از روایات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اهمیّت شناخت امام</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مفهوم امام‌شناسی و جایگاه آن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مصداق امام کیست؟</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دوازده امام</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نکته‌هایی از روایات</w:t>
      </w:r>
      <w:r>
        <w:rPr>
          <w:rFonts w:eastAsia="IRNazanin" w:cs="IRNazanin"/>
          <w:color w:val="111111"/>
          <w:sz w:val="28"/>
          <w:szCs w:val="28"/>
          <w:lang w:bidi="fa-IR"/>
        </w:rPr>
        <w:t>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 مسئله جانشینی او</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 عترت پیامبر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کشتی نوح و باب حطّه</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معرفی امامان توسط پیامبر صلی الله علیه و آله و سلم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مهدی‌شناسی</w:t>
      </w:r>
    </w:p>
    <w:p>
      <w:pPr>
        <w:pStyle w:val="BookText"/>
        <w:rPr/>
      </w:pPr>
      <w:r>
        <w:rPr>
          <w:rFonts w:ascii="IRNazanin" w:hAnsi="IRNazanin" w:eastAsia="IRNazanin"/>
          <w:color w:val="111111"/>
          <w:sz w:val="28"/>
          <w:sz w:val="28"/>
          <w:szCs w:val="28"/>
          <w:rtl w:val="true"/>
          <w:lang w:bidi="fa-IR"/>
        </w:rPr>
        <w:t>فصل اوّل امام مهدی عجل الله تعالی فرجه الشریف در قرآن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نکاتی دربارۀ آیه شریفه و روایات ذیل آن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نکاتی دربارۀ آیه شریفه و روایات ذیل آن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توضیحی دربارۀ جایگاه آیه</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نکاتی پیرامون آیه شریفه و روایات آن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 نسب شریف امام مهدی عجل الله تعالی فرجه الشریف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نکته‌هایی دربارۀ روایات</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کنیه و شمایل امام مهدی عجل الله تعالی فرجه الشریف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نکته‌هایی از روایات</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امام مهدی عجل الله تعالی فرجه الشریف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نکته‌هایی دربارۀ روایات</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عمل براساس قرآن و سنّت پیامبر صلی الله علیه و آله و سلم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عدالت در سطح مسئولان و مردم</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علم و دانش گسترده در زمان ظهور</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امام مهدی عجل الله تعالی فرجه الشریف و استفاده از قهر و خشنونت</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امام مهدی عجل الله تعالی فرجه الشریف امیر مهر و مهرورزی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حضرت مهدی عجل الله تعالی فرجه الشریف </w:t>
      </w:r>
      <w:r>
        <w:rPr>
          <w:rFonts w:eastAsia="IRNazanin" w:cs="IRNazanin"/>
          <w:color w:val="111111"/>
          <w:sz w:val="28"/>
          <w:szCs w:val="28"/>
          <w:lang w:bidi="fa-IR"/>
        </w:rPr>
        <w:t>95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نکته‌هایی از روایات</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انتظار</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مهدی عجل الله تعالی فرجه الشریف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نکته‌هایی از روایات</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ادّله ولادت امام مهدی عجل الله تعالی فرجه الشریف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راز پنهانی ولادت مهدی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شبهات بی‌اساس دربارۀ ولادت و پاسخ آنها</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امام مهدی عجل الله تعالی فرجه الشریف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نکته هایی از روایات</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سابقۀ غیبت</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چگونگی غیبت</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وظیفه ما در غیبت</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غیبت و ظهور</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غیبت امام مهدی عجل الله تعالی فرجه الشریف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نکته‌هایی از روایات</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سرّی از اسرار الهی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غیبت، سنّت الهی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غیبت، سپر جان امام</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آزادی از بیعت طاغوت‌ها</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امام غائب</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154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نکته‌هایی از روایات</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ضرورت حجّت، ظاهر یا غائب</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خورشید پشت ابر</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امام غائب و هدایت باطنی</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امام غائب و لطف و هدایت آشکار</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امام غائب و هدایت با واسطه</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امام مهدی عجل الله تعالی فرجه الشریف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نکته‌هایی از روایات</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طول عمر مهدی عجل الله تعالی فرجه الشریف سنتّی الهی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طول عمردر امّت‌های پیشین</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پیش‌بینی طول عمر امام مهدی عجل الله تعالی فرجه الشریف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انتظار فرج و جایگاه منتظران</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نکته‌هایی از روایات</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جایگاه انتظار</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جایگاه منتظر</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وظایف منتظران</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پیش از ظهور</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نکته‌هایی از روایات</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ضرورت حجت الهی برای ساماندهی امور</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مؤمنان و اوضاع جهان پیش از ظهور</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ترسیم روایات از جهان پیش از ظهور</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r>
        <w:rPr>
          <w:rFonts w:eastAsia="IRNazanin" w:cs="IRNazanin"/>
          <w:color w:val="111111"/>
          <w:sz w:val="28"/>
          <w:szCs w:val="28"/>
          <w:lang w:bidi="fa-IR"/>
        </w:rPr>
        <w:t>189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نکته‌هایی از روایات</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علامت و علائم ظهور</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برداشت نادرست از روایات علائم</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دسته‌بندی علائم ظهور</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علائم حتمی ظهور</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سایر علائم ظهور</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نکته‌هایی از روایات</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مخفی بودن زمان ظهور</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علّت پنهان بودن زمان ظهور</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خطر هلاکت و سقوط</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ظهور امام مهدی</w:t>
      </w:r>
      <w:r>
        <w:rPr>
          <w:rFonts w:eastAsia="IRNazanin" w:cs="IRNazanin"/>
          <w:color w:val="111111"/>
          <w:sz w:val="28"/>
          <w:szCs w:val="28"/>
          <w:lang w:bidi="fa-IR"/>
        </w:rPr>
        <w:t>7205</w:t>
      </w:r>
    </w:p>
    <w:p>
      <w:pPr>
        <w:pStyle w:val="BookText"/>
        <w:rPr/>
      </w:pPr>
      <w:r>
        <w:rPr>
          <w:rFonts w:ascii="IRNazanin" w:hAnsi="IRNazanin" w:eastAsia="IRNazanin"/>
          <w:color w:val="111111"/>
          <w:sz w:val="28"/>
          <w:sz w:val="28"/>
          <w:szCs w:val="28"/>
          <w:rtl w:val="true"/>
          <w:lang w:bidi="fa-IR"/>
        </w:rPr>
        <w:t>نکته‌هایی از روایات</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شکوفایی عقل و کمال اخلاقی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حکومت و دین جهانی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عدالت جهانی در همه بخش‌ها</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امنیّت همگانی در همه حوزه‌ها</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صفا و صمیمیّت و همدلی مردم</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ریشه‌کن شدن فقر از جامعه بشری</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تعهّد و مسئولیت‌پذیری افراد</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پیشرفت علمی و رشد ارتباطات</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lang w:bidi="fa-IR"/>
        </w:rPr>
        <w:t>219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553_42153"/>
      <w:bookmarkStart w:id="13" w:name="pg4553_42153"/>
      <w:bookmarkEnd w:id="13"/>
    </w:p>
    <w:p>
      <w:pPr>
        <w:pStyle w:val="Heading2"/>
        <w:numPr>
          <w:ilvl w:val="1"/>
          <w:numId w:val="1"/>
        </w:numPr>
        <w:rPr/>
      </w:pPr>
      <w:bookmarkStart w:id="14" w:name="pg4553_42153"/>
      <w:bookmarkStart w:id="15" w:name="__RefHeading___Toc1144755_364456609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مهدویّت، حقیقت نابی است که ریشه در همه ادیان الهی و توحیدی دارد و ظهور مهدی و نظام عدل‌گستر او قله آمال و آرزوهای انبیاء و اولیاء و پیروان راستین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چهرۀ درخشان امام مهدی عجل الله تعالی فرجه الشریف کتاب‌های فراوانی نوشته شده است ولی بررسی ابعاد مختلف شخصیت آن بزرگوار از دیدگاه معصومین علیهم السلام لطف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مجموعه‌ای که پیش روی شماست تلاش گردیده که در موضوعات مختلف مربوط به حضرت ولی‌عصر عجل الله تعالی فرجه الشریف گزیده‌ای از روایات پیامبر مکرّم اسلام صلی الله علیه و آله و سلم و اهل‌بیت علیهم السلام او جمع‌آوری شود و با عباراتی سلیس و روان ترجمه شود و آن‌گاه نکاتی که از آن روایات قابل استخراج است به اختصار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مجموعه حدیثی حاضر نسبت به مجموعه‌های مشابه از امتیازات ذیل برخوردار است ان‌شاء‌الله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حدیثی دیگر یا جامع همه موضوعات مربوط به حضرت مهدی علیه السلام نیست و یا اگر از جامعیت برخوردار است به خاطر</w:t>
      </w:r>
    </w:p>
    <w:p>
      <w:pPr>
        <w:pStyle w:val="BookText"/>
        <w:rPr/>
      </w:pPr>
      <w:r>
        <w:rPr>
          <w:rFonts w:ascii="IRNazanin" w:hAnsi="IRNazanin" w:eastAsia="IRNazanin"/>
          <w:color w:val="111111"/>
          <w:sz w:val="28"/>
          <w:sz w:val="28"/>
          <w:szCs w:val="28"/>
          <w:rtl w:val="true"/>
          <w:lang w:bidi="fa-IR"/>
        </w:rPr>
        <w:t>آوردن روایات فراوان مجموعه بسیار مفصّلی را تشکیل داده است که از حوصله بیشتر افراد جامعه بیرون است و مجموعه حاضر سعی کرده بین جامعیّت و اختصار جمع کند تا کاری مفید برای همه طبقات و اصناف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مجموعه‌های حدیثی که تاکنون چاپ شده است یا به زبان عربی و بدون ترجمه فارسی است و یا به عکس تنها به ترجمه فارسی اکتفا شده است و متن عربی روایات که متن اصلی کلام معصومین علیهم السلام است آورده نشده و به همین دلیل برای همه سلیقه‌ها مقبول واقع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این‌که گرچه بعضی از مجموعه‌های حدیثی همراه با ترجمه فارسی تدوین گردیده ولی از هرگونه توضیح و بیانی دربارۀ روایات خالی است حال آن‌که در موارد متعدّد، حتی ترجمه فارسی روایات، مطلب را برای خواننده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ویژه آنها که مطالعات کافی درباره امامت و مهدویت نداشته‌اند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واضح نمی‌کند و همین امر سببِ کاهش انگیزه و شوق برای مطالعه کتاب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حاضر علاوه بر متن عربی و ترجمه فارسی، در هر بخش، نکاتی درباره روایات بیان گردیده که هم نوعی جمع‌بندی و نتیجه‌گیری از روایات است و هم نقطه های مبهم روایات را تا حدّی روشن کرده است و بیان آنها به صورت نکته‌های جداگانه و کوتاه به یادگیری و حفظ و نگهداری آنها کمک فراوان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ضمناً در پایان </w:t>
      </w:r>
    </w:p>
    <w:p>
      <w:pPr>
        <w:pStyle w:val="BookText"/>
        <w:rPr/>
      </w:pPr>
      <w:r>
        <w:rPr>
          <w:rFonts w:ascii="IRNazanin" w:hAnsi="IRNazanin" w:eastAsia="IRNazanin"/>
          <w:color w:val="111111"/>
          <w:sz w:val="28"/>
          <w:sz w:val="28"/>
          <w:szCs w:val="28"/>
          <w:rtl w:val="true"/>
          <w:lang w:bidi="fa-IR"/>
        </w:rPr>
        <w:t>هر نکته شماره روایت مرتبط با آن نکته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حاضر، روایاتی است که از کتاب‌های معتبر نزد شیعه و اهل‌سنت گردآوری شده است و تلاش شده است که در هر بخش پس از دیدن اکثر روایات مربوط به آن بخش، بهترین و روان‌ترین روایات که در کتاب‌های معتبر حدیثی آمده است آورده شود تا برای مخاطبان مختلف قابل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تشکر فراوان از استاد بزرگوار و گرامی حضرت حجت‌الاسلام والمسلمین پورسیدآقایی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بانی این کار و راهنما و مشوق ما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محمدمهدی حائری‌پور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بهار</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4553_42157"/>
      <w:bookmarkStart w:id="18" w:name="pg4553_42157"/>
      <w:bookmarkEnd w:id="18"/>
    </w:p>
    <w:p>
      <w:pPr>
        <w:pStyle w:val="Heading2"/>
        <w:numPr>
          <w:ilvl w:val="1"/>
          <w:numId w:val="1"/>
        </w:numPr>
        <w:rPr/>
      </w:pPr>
      <w:bookmarkStart w:id="19" w:name="pg4553_42157"/>
      <w:bookmarkStart w:id="20" w:name="__RefHeading___Toc1144757_3644566090"/>
      <w:bookmarkStart w:id="21" w:name="_Toc5"/>
      <w:bookmarkEnd w:id="19"/>
      <w:bookmarkEnd w:id="20"/>
      <w:r>
        <w:rPr>
          <w:rtl w:val="true"/>
        </w:rPr>
        <w:t>بخش اوّل</w:t>
      </w:r>
      <w:r>
        <w:rPr>
          <w:rtl w:val="true"/>
        </w:rPr>
        <w:t xml:space="preserve">: </w:t>
      </w:r>
      <w:r>
        <w:rPr>
          <w:rtl w:val="true"/>
        </w:rPr>
        <w:t>امام‌شناسی</w:t>
      </w:r>
      <w:bookmarkEnd w:id="2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144759_3644566090"/>
      <w:bookmarkStart w:id="23" w:name="_Toc6"/>
      <w:bookmarkEnd w:id="22"/>
      <w:r>
        <w:rPr>
          <w:rtl w:val="true"/>
        </w:rPr>
        <w:t>اشاره</w:t>
      </w:r>
      <w:bookmarkEnd w:id="2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4553_42159"/>
      <w:bookmarkStart w:id="25" w:name="pg4553_42159"/>
      <w:bookmarkEnd w:id="25"/>
    </w:p>
    <w:p>
      <w:pPr>
        <w:pStyle w:val="Heading3"/>
        <w:numPr>
          <w:ilvl w:val="2"/>
          <w:numId w:val="1"/>
        </w:numPr>
        <w:rPr/>
      </w:pPr>
      <w:bookmarkStart w:id="26" w:name="pg4553_42159"/>
      <w:bookmarkStart w:id="27" w:name="__RefHeading___Toc1144761_3644566090"/>
      <w:bookmarkStart w:id="28" w:name="_Toc7"/>
      <w:bookmarkEnd w:id="26"/>
      <w:bookmarkEnd w:id="27"/>
      <w:r>
        <w:rPr>
          <w:rtl w:val="true"/>
        </w:rPr>
        <w:t>فصل اوّل</w:t>
      </w:r>
      <w:r>
        <w:rPr>
          <w:rtl w:val="true"/>
        </w:rPr>
        <w:t xml:space="preserve">: </w:t>
      </w:r>
      <w:r>
        <w:rPr>
          <w:rtl w:val="true"/>
        </w:rPr>
        <w:t>ضرورت وجود امام</w:t>
      </w:r>
      <w:bookmarkEnd w:id="28"/>
    </w:p>
    <w:p>
      <w:pPr>
        <w:pStyle w:val="Heading4"/>
        <w:numPr>
          <w:ilvl w:val="3"/>
          <w:numId w:val="1"/>
        </w:numPr>
        <w:rPr/>
      </w:pPr>
      <w:bookmarkStart w:id="29" w:name="__RefHeading___Toc1144763_3644566090"/>
      <w:bookmarkStart w:id="30" w:name="_Toc8"/>
      <w:bookmarkEnd w:id="29"/>
      <w:r>
        <w:rPr>
          <w:rtl w:val="true"/>
        </w:rPr>
        <w:t>اشاره</w:t>
      </w:r>
      <w:bookmarkEnd w:id="3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اعتقادی مسأله نیاز به امام حق است که جانشینی پیامبر اسلام صلی الله علیه و آله و سلم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اعتقادی فریقین مسأله نیاز به امام برای جامعه اسلامی از بدیهیات شمرده شده است و آن‌چه مورد اختلاف و محل بحث و نزاع بوده خصوصیات امام و میزان در شناخت او و مقدار و کیفیّت اختیارات او بوده است، به اعتقاد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منزلتی دارد که براساس آن دنیا و آخرت مردم را تأمین می‌کند و او علاوه بر ریاست دنیوی، بر دین و دیانت مردم نیز امام است و به تعبیر بالاتر او حجّت خدا در میان خلق است که به سبب او دین‌داری میسّر خواهد بود و بدون او حجّت خدا بر مردم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بدون پیامبر و کتاب آسمانی حجّت الهی بر مردم تمام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زمین از امام حق خالی نخواهد بود امامی که حلال و حرام الهی را بیان کرده و راه </w:t>
      </w:r>
    </w:p>
    <w:p>
      <w:pPr>
        <w:pStyle w:val="BookText"/>
        <w:rPr/>
      </w:pPr>
      <w:r>
        <w:rPr>
          <w:rFonts w:ascii="IRNazanin" w:hAnsi="IRNazanin" w:eastAsia="IRNazanin"/>
          <w:color w:val="111111"/>
          <w:sz w:val="28"/>
          <w:sz w:val="28"/>
          <w:szCs w:val="28"/>
          <w:rtl w:val="true"/>
          <w:lang w:bidi="fa-IR"/>
        </w:rPr>
        <w:t>مستقیم الهی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موضوع روایات بسیاری موجود است که چند نمونه آن</w:t>
      </w:r>
    </w:p>
    <w:p>
      <w:pPr>
        <w:pStyle w:val="BookText"/>
        <w:rPr/>
      </w:pPr>
      <w:r>
        <w:rPr>
          <w:rFonts w:ascii="IRNazanin" w:hAnsi="IRNazanin" w:eastAsia="IRNazanin"/>
          <w:color w:val="111111"/>
          <w:sz w:val="28"/>
          <w:sz w:val="28"/>
          <w:szCs w:val="28"/>
          <w:rtl w:val="true"/>
          <w:lang w:bidi="fa-IR"/>
        </w:rPr>
        <w:t>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خداوند بزرگ‌تر از آن است که زمین را بدون امام عادل واگذارد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تنها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آینه یکی از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می‌میرد امام است تا کسی بر خدا دلیل نیاورد که خدا او را بدون حجّت واگذاشته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این‌گونه بوده که برای خداوند در زمین حجّتی بوده که حلال و حرام را می‌شناسانده و مردم را به سوی راه خدا می‌خوانده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از وجود مردی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را بشناسد</w:t>
      </w:r>
    </w:p>
    <w:p>
      <w:pPr>
        <w:pStyle w:val="BookText"/>
        <w:rPr/>
      </w:pPr>
      <w:r>
        <w:rPr>
          <w:rFonts w:ascii="IRNazanin" w:hAnsi="IRNazanin" w:eastAsia="IRNazanin"/>
          <w:color w:val="111111"/>
          <w:sz w:val="28"/>
          <w:sz w:val="28"/>
          <w:szCs w:val="28"/>
          <w:rtl w:val="true"/>
          <w:lang w:bidi="fa-IR"/>
        </w:rPr>
        <w:t>خالی نمی‌ماند پس آن‌گاه که مردم چیزی در حق بیفزایند</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و اگر چیزی از آن کم کنند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کاستند و اگر حق را بیاورند تصدیقشان کند و اگر چنین نباشد حق از باطل شناخته نگردد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اصحاب امام صادق علیه السلام نزد او بودند و در میان آنها هشام بن حکم که جوان نورسی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گزارش نمی‌دهی که با عمرو بن عبید چه کردی و چگونه با او سؤال و جواب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مرد دانش‌مند من غریبم اجاز می‌دهی سؤالی کنم؟ گفت آری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چشم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این چه سؤالی است چیزی که به چشم خود می‌بینی سؤال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پرسش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اگرچه سؤال تو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دارید؟ گفت آری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رنگ‌ها و اشخاص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مزه‌ها را با آن می‌چشم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صداها را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به این اعضا و حواس من وارد می‌شود با قلبم آنها را تشخیص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این جوارح موجب بی‌نیازی از قلب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ترا از قلب بی‌نیازی نیست و حال آن‌که این جوارح و حواس صحیح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وقتی این اعضا و حواس در چیزی که ببویند یا ببینند یا بچشند یا بشنوند تردید کنند در تشیخص آن به قلب مراجعه می‌کنند تا یقین پابرجا شود و شک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قلب را برای رفع شک و تردید حواس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قلب باشد وگرنه برای حواس، یقین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ابامروان </w:t>
      </w:r>
      <w:r>
        <w:rPr>
          <w:rStyle w:val="FootnoteAnchor"/>
          <w:rtl w:val="true"/>
        </w:rPr>
        <w:footnoteReference w:id="6"/>
      </w:r>
      <w:r>
        <w:rPr>
          <w:rFonts w:ascii="IRNazanin" w:hAnsi="IRNazanin" w:eastAsia="IRNazanin"/>
          <w:color w:val="111111"/>
          <w:sz w:val="28"/>
          <w:sz w:val="28"/>
          <w:szCs w:val="28"/>
          <w:rtl w:val="true"/>
          <w:lang w:bidi="fa-IR"/>
        </w:rPr>
        <w:t>خدای تبارک و تعالی حواس تو را بی‌امام رها نکرده و برای آنها امامی گماشته که ادراک او را تصحیح کنند و در مورد شک، یقین به دست آورد و همه این مردم را در شک و سرگردانی و اختلاف واگذاشته و امامی برای آنها معیّن نکرده تا آنها را از شک و حیرت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خاموش ماند و پاسخی نداد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زمین بدون امام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بدون امام باشد، هر آینه فرو می‌رود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زمان وفات حضرت آدم علیه السلام ، هرگز زمین را بدون امام وانگذاشته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هدایت می‌گردند و او همان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است که هر که او را وانهد گم‌راه شده و هر که پیرویش کند نجات‌یافته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 خداوند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خلقت آدم علیه السلام زمین از حجّت خالی نبوده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شناخته شده و یا حجّت پنهان و پوشیده و تا قیام قیامت زمین از حجت خالی نخواهد ماند و اگر چنین نبود خداوند عبادت نمی‌شد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سخن خدای بزرگ را نشنیدید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اطاعت کنید خدا را و اطاعت کنید رسول او را و اطاعت کنید اولی الامر از خود را؟ آیا این دستور تا روز قیامت نیست؟ آیا نمی‌اندیشید که از زمان آدم علیه السلام تا زمان امام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ابومحمّد العسکری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خداوند تعالی برای شما پناه‌گاه‌هایی قرار داد که به آنها پناهنده شوید و نشانه‌هایی گذاشت که به آنها هدایت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عَلَمی </w:t>
      </w:r>
      <w:bookmarkStart w:id="31" w:name="pg4553_42165"/>
    </w:p>
    <w:p>
      <w:pPr>
        <w:pStyle w:val="BookText"/>
        <w:rPr/>
      </w:pPr>
      <w:bookmarkEnd w:id="31"/>
      <w:r>
        <w:rPr>
          <w:rFonts w:ascii="IRNazanin" w:hAnsi="IRNazanin" w:eastAsia="IRNazanin"/>
          <w:color w:val="111111"/>
          <w:sz w:val="28"/>
          <w:sz w:val="28"/>
          <w:szCs w:val="28"/>
          <w:rtl w:val="true"/>
          <w:lang w:bidi="fa-IR"/>
        </w:rPr>
        <w:t xml:space="preserve">نهان شد عَلَم دیگری آشکار گردید و اگر ستاره‌ای غروب کرد ستاره‌ای دیگر درخشید و چون خدای تعالی ابومحمّد علیه السلام را قبض روح کرد پنداشتید که او رابطه بین خود و خلقش را قطع کرده است؟ هرگز چنین نبوده و تا روز قیامت چنین نخواهد بود تا آن روز که امر خدای تعالی ظاهر شود در حالی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باشند</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32" w:name="__RefHeading___Toc1144765_3644566090"/>
      <w:bookmarkStart w:id="33" w:name="_Toc9"/>
      <w:bookmarkEnd w:id="32"/>
      <w:r>
        <w:rPr>
          <w:rtl w:val="true"/>
        </w:rPr>
        <w:t>نکته‌هایی از روایات</w:t>
      </w:r>
      <w:bookmarkEnd w:id="33"/>
    </w:p>
    <w:p>
      <w:pPr>
        <w:pStyle w:val="Heading5"/>
        <w:numPr>
          <w:ilvl w:val="4"/>
          <w:numId w:val="1"/>
        </w:numPr>
        <w:rPr/>
      </w:pPr>
      <w:bookmarkStart w:id="34" w:name="__RefHeading___Toc1144767_3644566090"/>
      <w:bookmarkStart w:id="35" w:name="_Toc10"/>
      <w:bookmarkEnd w:id="34"/>
      <w:r>
        <w:rPr>
          <w:rtl w:val="true"/>
        </w:rPr>
        <w:t>علّت نیاز به امام</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انسان‌ها به جود آمده‌اند تا با انجام اوامر الهی به کمال و قرب الهی برسند و در این مسیر نیاز به راهنما دارند و به همین جهت خداوند رسولان را فرستاده است و نیز به همین دلیل لازم است امامان هدایت در میان مردم باشند و خداوند هیچ‌گاه این نیاز را بی‌پاسخ نگذاشته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بدن انسان گرچه سالم باشند در انجام وظایف خود بی‌نیاز از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جامعه انسانی نیز اگرچه از عقل سالم و رشدیافته برخوردار باشد بی‌نیاز از هدایت‌های امام نیست زیرا انسان </w:t>
      </w:r>
      <w:bookmarkStart w:id="36" w:name="pg4553_42166"/>
    </w:p>
    <w:p>
      <w:pPr>
        <w:pStyle w:val="BookText"/>
        <w:rPr/>
      </w:pPr>
      <w:bookmarkEnd w:id="36"/>
      <w:r>
        <w:rPr>
          <w:rFonts w:ascii="IRNazanin" w:hAnsi="IRNazanin" w:eastAsia="IRNazanin"/>
          <w:color w:val="111111"/>
          <w:sz w:val="28"/>
          <w:sz w:val="28"/>
          <w:szCs w:val="28"/>
          <w:rtl w:val="true"/>
          <w:lang w:bidi="fa-IR"/>
        </w:rPr>
        <w:t>سراسر فقر و نیاز است و مسیر او پرخطر و طولانی و مقصد او قرب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عنوان مرکز تصمیم‌گیری و شناخت و آگاهی است و بدون آن ممکن است اعضا و جوارح به خطا بروند و در تشخیص، اشتباه کنند؛ امامِ عادل به عنوان رئیس جامعه بشری، میزان حق است که به وسیله او مرز حق و باطل شناخته می‌شود و نیز نگهبان حریم حق است تا باطلی به آن راه نیابد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عالم‌ترین امت به دین و حلال و حرام الهی است اگر او نباشد خطر تحریف و کم و زیادیِ دین و معارف الهی وجود دارد ولی او وظیفه دارد که اگر انحرافی پدید آمد موضع بگیرد و از انحراف امت جلوگیری کند؛ چنان‌که امام حسین علیه السلام در مقابل انحرافات، قیام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37" w:name="__RefHeading___Toc1144769_3644566090"/>
      <w:bookmarkStart w:id="38" w:name="_Toc11"/>
      <w:bookmarkEnd w:id="37"/>
      <w:r>
        <w:rPr>
          <w:rtl w:val="true"/>
        </w:rPr>
        <w:t>امام به انتخاب خدا</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جایگاه امام که باید معصوم از گناه و خطا باشد تا بتواند معیار و میزان حقّ قرار گیرد، هیچ‌کس جز خداوند که عالم به غیب است نمی‌تواند مصداق امام را در جامعه معرفی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عصمت امری است که بر همگان مخفی و نامعلوم است و نیز این‌که در آینده چه خواهد شد بر کسی جز خدا آشکار نیست؛ به روایت زیر توجه کنید</w:t>
      </w:r>
      <w:r>
        <w:rPr>
          <w:rFonts w:eastAsia="IRNazanin" w:cs="IRNazanin"/>
          <w:color w:val="111111"/>
          <w:sz w:val="28"/>
          <w:szCs w:val="28"/>
          <w:rtl w:val="true"/>
          <w:lang w:bidi="fa-IR"/>
        </w:rPr>
        <w:t xml:space="preserve">: </w:t>
      </w:r>
      <w:bookmarkStart w:id="39" w:name="pg4553_42167"/>
    </w:p>
    <w:p>
      <w:pPr>
        <w:pStyle w:val="BookText"/>
        <w:rPr/>
      </w:pPr>
      <w:bookmarkEnd w:id="39"/>
      <w:r>
        <w:rPr>
          <w:rFonts w:ascii="IRNazanin" w:hAnsi="IRNazanin" w:eastAsia="IRNazanin"/>
          <w:color w:val="111111"/>
          <w:sz w:val="28"/>
          <w:sz w:val="28"/>
          <w:szCs w:val="28"/>
          <w:rtl w:val="true"/>
          <w:lang w:bidi="fa-IR"/>
        </w:rPr>
        <w:t>سعد بن عبدالله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مهدی عجل الله تعالی فرجه الشریف پرسیدم که چرا مردم نمی‌توانند امامشان را خود برگزینند؛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مرادت امام صالح اصلاح‌گر است یا پیشوای ناشایست فسادانگیز؟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مقتدای صالح اصلاح‌گر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کسی نمی‌داند که در خاطر دیگری از اندیشه صلاح و فساد چه می‌گذرد، آیا ممکن است، مردم کسی را برگزینند که اندیشه فساد در سر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انتخاب امام به مردم واگذار نشده است و این همان علّتی است که با برهان بر تو اقامه کردم تا عقلت به اطمینان برسد</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40" w:name="__RefHeading___Toc1144771_3644566090"/>
      <w:bookmarkStart w:id="41" w:name="_Toc12"/>
      <w:bookmarkEnd w:id="40"/>
      <w:r>
        <w:rPr>
          <w:rtl w:val="true"/>
        </w:rPr>
        <w:t>امام، مظهر لطف الهی</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راه‌ها برای لزوم نصب امام از سوی خدا، توجه به صفات کمال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عادل و حکیم و لطیف است، او خدایی است که ذرّه‌ای ظلم در ساحت قدس او راه ندارد و هرگونه بیهودگی و لغو از او دور است و نهایت لطف و رحمت را نسبت به بندگان خود دارد؛ بنابراین به مقتضای عدالت و حکمت و لطف بی‌نهایتش، مردم را بدون امام و پیشوایی که هدایت‌گر آنها به سوی کمال مطلق باشد نمی‌گذارد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احادیث شاهد این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عادل، حجّت خدا در میان خلق است بنابراین در همه </w:t>
      </w:r>
      <w:bookmarkStart w:id="42" w:name="pg4553_42168"/>
    </w:p>
    <w:p>
      <w:pPr>
        <w:pStyle w:val="BookText"/>
        <w:rPr/>
      </w:pPr>
      <w:bookmarkEnd w:id="42"/>
      <w:r>
        <w:rPr>
          <w:rFonts w:ascii="IRNazanin" w:hAnsi="IRNazanin" w:eastAsia="IRNazanin"/>
          <w:color w:val="111111"/>
          <w:sz w:val="28"/>
          <w:sz w:val="28"/>
          <w:szCs w:val="28"/>
          <w:rtl w:val="true"/>
          <w:lang w:bidi="fa-IR"/>
        </w:rPr>
        <w:t xml:space="preserve">زمان‌ها و برای همه امّت‌ها باید امامی باشد تا حجّت خدا بر خلق تمام گردد و کسی بر خدا دلیل نداشته باشد، به همین جهت آخرین نفر که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همان‌گونه که اولین نفر از انسان‌ها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عذری برای کسی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مطالعه اسلام و ادیان الهی از آغاز خلقت، معلوم می‌شود که نصب امام و حجت الهی در میان خلق، سنّتی قطعی و حتمی بوده است به گونه‌ای که هرگاه حجّتی از دنیا رفته است، حجّت دیگری به جای او قرار گرفته است و این جریان تا زمان امام عسکری علیه السلام ادامه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43" w:name="__RefHeading___Toc1144773_3644566090"/>
      <w:bookmarkStart w:id="44" w:name="_Toc13"/>
      <w:bookmarkEnd w:id="43"/>
      <w:r>
        <w:rPr>
          <w:rtl w:val="true"/>
        </w:rPr>
        <w:t>امام ظاهر یا غائب</w:t>
      </w:r>
      <w:bookmarkEnd w:id="4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ضرورت وجود امام در هر زمان و با توجه به این‌که نصب امام و حجّت سنتی جاری در زمان بوده است به گونه‌ای که هیچ‌گاه زمین از حجّت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نبوده است، بنابراین اگر در زمانی از زمان‌ها، امام ظاهر و آشکاری نباشد بدون تردید امام زمان عجل الله تعالی فرجه الشریف، غائب و پوشیده است ضمن این‌که روایات فراوان مبنی بر غیبت حجّت‌های الهی موجود است و نیز به طور خاص، غیبت امام مهدی عجل الله تعالی فرجه الشریف در روایات فراوان مطرح شده است</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قید زمان به اطاعت اولی الامر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داده شده است، می‌رساند که اولی الامر در هر زمانی وجود دارد و مردم هر عصر و زمان باید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میان افراد موجود و ظاهر، کسی که شایسته این مقام باشد وجود نداشته باشد معلوم می‌شود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از نظرها غائب است چون غیبت حجّتِ خدا امری بی‌سابقه نیست و فراوان اتّفاق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4553_42171"/>
      <w:bookmarkStart w:id="46" w:name="pg4553_42171"/>
      <w:bookmarkEnd w:id="46"/>
    </w:p>
    <w:p>
      <w:pPr>
        <w:pStyle w:val="Heading3"/>
        <w:numPr>
          <w:ilvl w:val="2"/>
          <w:numId w:val="1"/>
        </w:numPr>
        <w:rPr/>
      </w:pPr>
      <w:bookmarkStart w:id="47" w:name="pg4553_42171"/>
      <w:bookmarkStart w:id="48" w:name="__RefHeading___Toc1144775_3644566090"/>
      <w:bookmarkStart w:id="49" w:name="_Toc14"/>
      <w:bookmarkEnd w:id="47"/>
      <w:bookmarkEnd w:id="48"/>
      <w:r>
        <w:rPr>
          <w:rtl w:val="true"/>
        </w:rPr>
        <w:t>فصل دوم</w:t>
      </w:r>
      <w:r>
        <w:rPr>
          <w:rtl w:val="true"/>
        </w:rPr>
        <w:t xml:space="preserve">: </w:t>
      </w:r>
      <w:r>
        <w:rPr>
          <w:rtl w:val="true"/>
        </w:rPr>
        <w:t>ضرورت شناخت امام</w:t>
      </w:r>
      <w:bookmarkEnd w:id="49"/>
    </w:p>
    <w:p>
      <w:pPr>
        <w:pStyle w:val="Heading4"/>
        <w:numPr>
          <w:ilvl w:val="3"/>
          <w:numId w:val="1"/>
        </w:numPr>
        <w:rPr/>
      </w:pPr>
      <w:bookmarkStart w:id="50" w:name="__RefHeading___Toc1144777_3644566090"/>
      <w:bookmarkStart w:id="51" w:name="_Toc15"/>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از نظر عقل و نقل مسئله معرفت و شناخت جایگاه بسیار مهمّی دارد و آدمی بدون معرفت به جایی نخواهد رسید بلکه هدف از خلقت، معرفت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و روایات پیامبر اکرم صلی الله علیه و آله و سلم و ائمه معصومین علیهم السلام در این موضوع، صریح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معرفت، ابتدا معرفت خدا و شناخت صفات و اسماء حسنای او مطرح است و پس از آن شناخت پیامبر صلی الله علیه و آله و سلم و خلفای بر حق او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میزان اهمیّت معرفت امام و جانشین بر حق پیامبر صلی الله علیه و آله و سلم بعضی از روایات را در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بمیرد در حالی که امام زمان خود را نشناسد به مرگ جاهلی مرده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چیزی که آدمی به سبب آن گمراه خواهد بود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نشناسد کسی را که خدا امر به اطاعت از او کرده و ولایتش را واجب دانسته و او را حجّت در زمین و شاهد بر خلق خویش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آنها را در کنار خود و پیامبرش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مؤمنان از خدا و رسول اطاعت کنید و نیز از اولی الامر از میان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سر حضرت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ساختی و گره از کارم گشودی و هر شکّی در دلم بود از میان بردی</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حضرت دربارۀ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گمراه‌تر است از آن که هوای خود را پیروی کرده بدون هدایتی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کسی است که دین خود را رأی خود قرار داده بدون این‌که امامی از پیشوایان هدایت را برگزیده باشد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نشانه‌ای است میان خدا و خلقش، پس هرکه او را بشناسد مؤمن خواهد بود و هرکه او را انکار کند کافر خواهد بود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یحیی هرکه شبی را بدون معرفت امام زمانش بسر برد به مرگ جاهلیّت از دنیا رفته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به راستی که خدای بلندمرتبه بندگان را خلق نکرد مگر برای این‌که او را بشناسند پس چون او را شناختند، عبادتش کنند، پس چون او را عبادت کردند به سبب آن از عبادت غیر او بی‌نیاز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پدر و مادرم فدای شما باد، معرفت و شناخت خدا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اهل هر زمانی، امام زمان خود را بشناسند، همان‌که اطاعت او برایشان واجب است</w:t>
      </w:r>
      <w:r>
        <w:rPr>
          <w:rFonts w:eastAsia="IRNazanin" w:cs="IRNazanin"/>
          <w:color w:val="111111"/>
          <w:sz w:val="28"/>
          <w:szCs w:val="28"/>
          <w:rtl w:val="true"/>
          <w:lang w:bidi="fa-IR"/>
        </w:rPr>
        <w:t xml:space="preserve">. </w:t>
      </w:r>
      <w:r>
        <w:rPr>
          <w:rStyle w:val="FootnoteAnchor"/>
          <w:rtl w:val="true"/>
        </w:rPr>
        <w:footnoteReference w:id="20"/>
      </w:r>
      <w:bookmarkStart w:id="52" w:name="pg4553_42174"/>
    </w:p>
    <w:p>
      <w:pPr>
        <w:pStyle w:val="Heading4"/>
        <w:numPr>
          <w:ilvl w:val="3"/>
          <w:numId w:val="1"/>
        </w:numPr>
        <w:rPr/>
      </w:pPr>
      <w:bookmarkStart w:id="53" w:name="__RefHeading___Toc1144779_3644566090"/>
      <w:bookmarkStart w:id="54" w:name="_Toc16"/>
      <w:bookmarkEnd w:id="52"/>
      <w:bookmarkEnd w:id="53"/>
      <w:r>
        <w:rPr>
          <w:rtl w:val="true"/>
        </w:rPr>
        <w:t>نکته‌هایی از روایات</w:t>
      </w:r>
      <w:bookmarkEnd w:id="54"/>
    </w:p>
    <w:p>
      <w:pPr>
        <w:pStyle w:val="Heading5"/>
        <w:numPr>
          <w:ilvl w:val="4"/>
          <w:numId w:val="1"/>
        </w:numPr>
        <w:rPr/>
      </w:pPr>
      <w:bookmarkStart w:id="55" w:name="__RefHeading___Toc1144781_3644566090"/>
      <w:bookmarkStart w:id="56" w:name="_Toc17"/>
      <w:bookmarkEnd w:id="55"/>
      <w:r>
        <w:rPr>
          <w:rtl w:val="true"/>
        </w:rPr>
        <w:t>اهمیّت شناخت امام</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معصومین علیهم السلام نکات مهمی دربارۀ اهمیّت شناخت امام مطرح شده است که بعضی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است که به اصل دیانت انسان برمی‌گردد به گونه‌ای که بدون آن، حیات معنوی انسان، تباه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زندگی جاهلانه است زیرا مرگ، عصارۀ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آن‌که امام عصر خود را نشناسد و ولایت او را نپذیرد زندگی جاهلانه دارد و از حیات انسانی بی‌بهره است گرچه حیات حیوانی دارد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امام و هدایت او، از هر نیاز دیگر بالاتر است به گونه‌ای که سزاوار نیست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شبی را بدون معرفت و اعتقاد به امام حق به صبح برساند، به همین دلیل امامان، نسبت به فوری بودن آن نیز هشدار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معرفت خدا و عبودیّت خالص برای اوست و راه خداشناسی و بندگی او آن‌گونه که شایسته اوست، پذیرفتن ولایت امام معصوم علیه السلام است و اوست که خداوند را به درستی معرفی می‌کند و راه بندگی او را به شایستگی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امام زمان خود را نشناسد هدف خلقت را گم کرده و زندگی دنیوی و اخروی خود را باخته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7" w:name="pg4553_42175"/>
    </w:p>
    <w:p>
      <w:pPr>
        <w:pStyle w:val="Heading5"/>
        <w:numPr>
          <w:ilvl w:val="4"/>
          <w:numId w:val="1"/>
        </w:numPr>
        <w:rPr/>
      </w:pPr>
      <w:bookmarkStart w:id="58" w:name="__RefHeading___Toc1144783_3644566090"/>
      <w:bookmarkStart w:id="59" w:name="_Toc18"/>
      <w:bookmarkEnd w:id="57"/>
      <w:bookmarkEnd w:id="58"/>
      <w:r>
        <w:rPr>
          <w:rtl w:val="true"/>
        </w:rPr>
        <w:t>مفهوم امام‌شناسی و جایگاه آن</w:t>
      </w:r>
      <w:bookmarkEnd w:id="5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اهمیّت معرفت امام، لازم است که مقصود از آن به درستی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معلوم می‌شود که معرفت امام، مراتبی دارد که هرکدام آثار و برکاتی دارد؛ گرچه شناخت امام به حسب و نسب و نام و لقب، لازم و ضروری است ولی کافی نیست و آن‌چه مهم است شناخت امامت و جایگاه بلند آن در دین است یعنی امام را بشناسی به این‌که حجّت خدا و جانشین بر حق پیامبر است و خود را ملتزم به اطاعت کامل و تسلیم مطلق در برابر او بدانی و این اطاعت را عین اطاعت پیامبر و خداوند بدانی</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خداوند اطاعتش را واجب کرده و او را حجّت در زمین و شاهد بر خلق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نشانه خداست که در میان مردم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نشناسد و به راه او نرود گرفتار هواهای نفسانی گشته به گمراهی قطعی و حتمی گرفتار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مطابق 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 امام و جانشین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او در این آیه چنان معرفی شده که اطاعت از او در </w:t>
      </w:r>
      <w:bookmarkStart w:id="60" w:name="pg4553_42176"/>
    </w:p>
    <w:p>
      <w:pPr>
        <w:pStyle w:val="BookText"/>
        <w:rPr/>
      </w:pPr>
      <w:bookmarkEnd w:id="60"/>
      <w:r>
        <w:rPr>
          <w:rFonts w:ascii="IRNazanin" w:hAnsi="IRNazanin" w:eastAsia="IRNazanin"/>
          <w:color w:val="111111"/>
          <w:sz w:val="28"/>
          <w:sz w:val="28"/>
          <w:szCs w:val="28"/>
          <w:rtl w:val="true"/>
          <w:lang w:bidi="fa-IR"/>
        </w:rPr>
        <w:t>ردیف اطاعت خدا و رسول قرار گرفته است و همانند آنها، باید به صورت مطلق و در همه فرمان‌ها مورد اطاعت قرا رگیرد و این دلیل عصمت و پاکی اوست</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1" w:name="__RefHeading___Toc1144785_3644566090"/>
      <w:bookmarkStart w:id="62" w:name="_Toc19"/>
      <w:bookmarkEnd w:id="61"/>
      <w:r>
        <w:rPr>
          <w:rtl w:val="true"/>
        </w:rPr>
        <w:t>مصداق امام کیست؟</w:t>
      </w:r>
      <w:bookmarkEnd w:id="6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امام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ولی این‌که این عنوان بر چه اشخاصی پس از پیامبر منطبق می‌گردد، در روایات نبوی صلی الله علیه و آله و سلم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اولی الامری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نمی‌تواند به وسیله مردم انتخاب شود بنابراین، خداوند آنها را برمی‌گزیند و به وسیله پیامبر اکرم صلی الله علیه و آله و سلم به مردم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w:t>
      </w:r>
      <w:r>
        <w:rPr>
          <w:rFonts w:eastAsia="IRNazanin" w:cs="IRNazanin"/>
          <w:color w:val="111111"/>
          <w:sz w:val="28"/>
          <w:szCs w:val="28"/>
          <w:rtl w:val="true"/>
          <w:lang w:bidi="fa-IR"/>
        </w:rPr>
        <w:t>)</w:t>
      </w:r>
      <w:bookmarkStart w:id="63" w:name="pg4553_42177"/>
    </w:p>
    <w:p>
      <w:pPr>
        <w:pStyle w:val="Heading3"/>
        <w:numPr>
          <w:ilvl w:val="2"/>
          <w:numId w:val="1"/>
        </w:numPr>
        <w:rPr/>
      </w:pPr>
      <w:bookmarkStart w:id="64" w:name="__RefHeading___Toc1144787_3644566090"/>
      <w:bookmarkStart w:id="65" w:name="_Toc20"/>
      <w:bookmarkEnd w:id="63"/>
      <w:bookmarkEnd w:id="64"/>
      <w:r>
        <w:rPr>
          <w:rtl w:val="true"/>
        </w:rPr>
        <w:t>فصل سوم</w:t>
      </w:r>
      <w:r>
        <w:rPr>
          <w:rtl w:val="true"/>
        </w:rPr>
        <w:t xml:space="preserve">: </w:t>
      </w:r>
      <w:r>
        <w:rPr>
          <w:rtl w:val="true"/>
        </w:rPr>
        <w:t>روایات دوازده امام</w:t>
      </w:r>
      <w:bookmarkEnd w:id="65"/>
    </w:p>
    <w:p>
      <w:pPr>
        <w:pStyle w:val="Heading4"/>
        <w:numPr>
          <w:ilvl w:val="3"/>
          <w:numId w:val="1"/>
        </w:numPr>
        <w:rPr/>
      </w:pPr>
      <w:bookmarkStart w:id="66" w:name="__RefHeading___Toc1144789_3644566090"/>
      <w:bookmarkStart w:id="67" w:name="_Toc21"/>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مهم‌ترین مسئله امّت اسلامی پس از رحلت پیامبر اکرم صلی الله علیه و آله و سلم، مسئله جانشینی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مسلمین گمان می‌کنند که پیامبر بزرگوار اسلام صلی الله علیه و آله و سلم دربارۀ خلافت بعد از خود سخنی نفرموده است و این امر مهمّ را به امّت و تصمیم آنها براساس مشورت عمومی،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معتقد است که پیامبر اکرم صلی الله علیه و آله و سلم در موارد فراوان و در مناسبت‌های مختلف و در اجتماعات کوچک و بزرگ، نسبت به خلافت و خلفای بعد از خود سخن گفته بلکه به تعداد آنها و نیز اشخاص آنها تصریح کرده و همه خلفای پس از خود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ادّعا روایات فراوانی است که در کتاب‌های مسلمین اعم از شیعه و سنّی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روایات، مورد قبول همۀ مسلمین و در حدّ تواتر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در کتب صحاح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w:t>
      </w:r>
      <w:bookmarkStart w:id="68" w:name="pg4553_42178"/>
    </w:p>
    <w:p>
      <w:pPr>
        <w:pStyle w:val="BookText"/>
        <w:rPr/>
      </w:pPr>
      <w:bookmarkEnd w:id="6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نمونه از آن روایات را بیان کرده و بررسی خواهیم کرد</w:t>
      </w:r>
      <w:r>
        <w:rPr>
          <w:rFonts w:eastAsia="IRNazanin" w:cs="IRNazanin"/>
          <w:color w:val="111111"/>
          <w:sz w:val="28"/>
          <w:szCs w:val="28"/>
          <w:rtl w:val="true"/>
          <w:lang w:bidi="fa-IR"/>
        </w:rPr>
        <w:t>:</w:t>
      </w:r>
    </w:p>
    <w:p>
      <w:pPr>
        <w:pStyle w:val="Heading4"/>
        <w:numPr>
          <w:ilvl w:val="3"/>
          <w:numId w:val="1"/>
        </w:numPr>
        <w:rPr/>
      </w:pPr>
      <w:bookmarkStart w:id="69" w:name="__RefHeading___Toc1144791_3644566090"/>
      <w:bookmarkStart w:id="70" w:name="_Toc22"/>
      <w:bookmarkEnd w:id="69"/>
      <w:r>
        <w:rPr>
          <w:rtl w:val="true"/>
        </w:rPr>
        <w:t>روایات</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اسلام عزیز خواهد بود تا آن زمان که دوازده خلیفه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و سلم سخنی گفت که من نشنیدم؛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از قریش خواهند بود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از رسول خدا صلی الله علیه و آله و سلم نقل کرده که پیامبر اکرم صلی الله علیه و آله و سلم نماز اوّل را برای ما اقامه کرد و سپس رو به ما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یاوران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مَثَل اهل‌بیت من در میان شما مَثَل کشتی نوح و باب حطّه در بنی‌اسرائیل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اهل‌بیت من و امامان از نسل من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هرگز گمراه نخواهید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شما چند نفرند؟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از اهل‌بیت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من</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امیرالمؤمنین علی علیه السلام سؤال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پیامبر اکرم صلی الله علیه و آله و سلم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من دو چیز گران‌بها در میان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 حسن و حسین و نه امام از فرزندان حسین علیهم السلام که نهمین آنها مهدی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کتاب خدا جدا نخواهند شد و کتاب خدا هم از آنها جدا نمی‌شود تا آن‌گاه که در کنار حوض، بر رسول خدا صلی الله علیه و آله و سلم وارد شوند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سرور پیامبرانم و علی ابن ابیطالب علیه السلام سرور اوصیاء پیامبران و به راستی که جانشینان من پس از من دوازده نفرند که اوّلین آنها علی ابن ابیطالب علیه السلام و آخرین آنها قائم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پس از من دوازده نفرند اوّلین آنها تو هستی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آنها قائم است که خداوند به دست او مشرق و مغرب زمین را فتح خواهد کرد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یهودی علی رسول الله صلی الله علیه و آله و سلم یقال له نعثل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فاخبرنی عن وصیک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ان وصیی و الخلیفة من بعدی علی بن ابی طالب علیه السلام وبعده سبطای الحسن ثم الحسین یتلوه تسعة من صلب الحسین ائمة ابرار، قال یا محمد فسمهم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اذا مضی الحسین فابنه علی، فاذا مضی علی فابنه محمد، فاذا مضی محمد فابنه جعفر، فاذا مضی جعفر فابنه موسی، فاذا مضی موسی فابنه علی، فاذا مضی علی فابنه محمد ثم ابنه علی ثم ابنه الحسن ثم الحجة بن الحسن، فهذه اثنا عشر ائمة عدد نقباء 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الاثر،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نقلاً عن فرائد السمطین،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وصی وخلیفه پس از من علی بن ابیطالب علیه السلام است و پس از او دو سبط من حسن وسپس حسین و پس از ایشان نه نفر از نسل حسین، امامان 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خواسته شد که همه آنها را نام ببرد آن حضرت ادامه دادند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حسین فرزندش علی وپس از علی فرزندش محمد و پس </w:t>
      </w:r>
      <w:bookmarkStart w:id="71" w:name="pg4553_42181"/>
    </w:p>
    <w:p>
      <w:pPr>
        <w:pStyle w:val="BookText"/>
        <w:rPr/>
      </w:pPr>
      <w:bookmarkEnd w:id="71"/>
      <w:r>
        <w:rPr>
          <w:rFonts w:ascii="IRNazanin" w:hAnsi="IRNazanin" w:eastAsia="IRNazanin"/>
          <w:color w:val="111111"/>
          <w:sz w:val="28"/>
          <w:sz w:val="28"/>
          <w:szCs w:val="28"/>
          <w:rtl w:val="true"/>
          <w:lang w:bidi="fa-IR"/>
        </w:rPr>
        <w:t xml:space="preserve">از محمد فرزندش جعفر و پس از جعفر فرزندش موسی و پس از موسی فرزندش علی و پس از علی فرزندش محمد و پس از محمد فرزندش علی و پس از علی فرزندش حسن و پس از او حجت بن الحسن؛ پس ایشان دوازده امام هستند به تعداد نقباء بنی اسرائیل </w:t>
      </w:r>
      <w:r>
        <w:rPr>
          <w:rFonts w:eastAsia="IRNazanin" w:cs="IRNazanin"/>
          <w:color w:val="111111"/>
          <w:sz w:val="28"/>
          <w:szCs w:val="28"/>
          <w:rtl w:val="true"/>
          <w:lang w:bidi="fa-IR"/>
        </w:rPr>
        <w:t>.</w:t>
      </w:r>
    </w:p>
    <w:p>
      <w:pPr>
        <w:pStyle w:val="Heading4"/>
        <w:numPr>
          <w:ilvl w:val="3"/>
          <w:numId w:val="1"/>
        </w:numPr>
        <w:rPr/>
      </w:pPr>
      <w:bookmarkStart w:id="72" w:name="__RefHeading___Toc1144793_3644566090"/>
      <w:bookmarkStart w:id="73" w:name="_Toc23"/>
      <w:bookmarkEnd w:id="72"/>
      <w:r>
        <w:rPr>
          <w:rtl w:val="true"/>
        </w:rPr>
        <w:t>نکته‌هایی از روایات</w:t>
      </w:r>
      <w:bookmarkEnd w:id="73"/>
    </w:p>
    <w:p>
      <w:pPr>
        <w:pStyle w:val="Heading5"/>
        <w:numPr>
          <w:ilvl w:val="4"/>
          <w:numId w:val="1"/>
        </w:numPr>
        <w:rPr/>
      </w:pPr>
      <w:bookmarkStart w:id="74" w:name="__RefHeading___Toc1144795_3644566090"/>
      <w:bookmarkStart w:id="75" w:name="_Toc24"/>
      <w:bookmarkEnd w:id="74"/>
      <w:r>
        <w:rPr>
          <w:rtl w:val="true"/>
        </w:rPr>
        <w:t>پیامبر و مسئله جانشینی او</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گواهی روایات فراوان، پیامبر اکرم صلی الله علیه و آله و سلم بارها دربارۀ سرنوشت اسلام و مسلمین بعد از خودش، بیانات روشن‌گرانه‌ای فرموده و امر امّت را مهمل و مجمل نگذاشته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پیوسته نگران امّت خود و اسلام عزیز برای</w:t>
      </w:r>
    </w:p>
    <w:p>
      <w:pPr>
        <w:pStyle w:val="BookText"/>
        <w:rPr/>
      </w:pPr>
      <w:r>
        <w:rPr>
          <w:rFonts w:ascii="IRNazanin" w:hAnsi="IRNazanin" w:eastAsia="IRNazanin"/>
          <w:color w:val="111111"/>
          <w:sz w:val="28"/>
          <w:sz w:val="28"/>
          <w:szCs w:val="28"/>
          <w:rtl w:val="true"/>
          <w:lang w:bidi="fa-IR"/>
        </w:rPr>
        <w:t>زمان پس از خود بود به همین دلیل مسلمین را به پیوستن و پیروی کردن از کسانی توصیه کرد که آنها را از خطر گمراهی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76" w:name="__RefHeading___Toc1144797_3644566090"/>
      <w:bookmarkStart w:id="77" w:name="_Toc25"/>
      <w:bookmarkEnd w:id="76"/>
      <w:r>
        <w:rPr>
          <w:rtl w:val="true"/>
        </w:rPr>
        <w:t>جایگاه عترت پیامبر</w:t>
      </w:r>
      <w:bookmarkEnd w:id="7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پیامبر اکرم صلی الله علیه و آله و سلم همواره به پیروی و اطاعت مطلق از اهل‌بیت علیهم السلام امر می‌فرمود، معلوم می‌شود که آنها همگی افرادی عالم و صالح بوده بلکه برگزیدگان امّت در هر زمان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مشهور و مقبول ثقلین، پیامبر اکرم صلی الله علیه و آله و سلم اهل‌بیت و عترت خود را در ردیف قرآن کریم قرار داده و تصریح کرده است که هیچ‌گاه بین اینان و قرآن جدایی نخواهد بود و این هم‌آهنگی و </w:t>
      </w:r>
      <w:bookmarkStart w:id="78" w:name="pg4553_42182"/>
    </w:p>
    <w:p>
      <w:pPr>
        <w:pStyle w:val="BookText"/>
        <w:rPr/>
      </w:pPr>
      <w:bookmarkEnd w:id="78"/>
      <w:r>
        <w:rPr>
          <w:rFonts w:ascii="IRNazanin" w:hAnsi="IRNazanin" w:eastAsia="IRNazanin"/>
          <w:color w:val="111111"/>
          <w:sz w:val="28"/>
          <w:sz w:val="28"/>
          <w:szCs w:val="28"/>
          <w:rtl w:val="true"/>
          <w:lang w:bidi="fa-IR"/>
        </w:rPr>
        <w:t>همراهی همیشگی بین قرآن و عترت، نشانه عصمت و پاکی عترت است یعنی همان‌گونه که قرآن مصون از هر باطل و خطایی است، امامان و جانشینان پیامبر صلی الله علیه و آله و سلم نیز معصوم از گناه و خطا هستند و اگر احتمال خطا در رفتار یا گفتار آنها وجود داشت شایسته نبود که در کنار قرآن و هم‌سنگ و هم وزن آن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جدایی قرآن و عترت این پیام بزرگ را دارد که هرجا قرآن سخن از مؤمنان و مجاهدان و صالحان گفته است عالی‌ترین مصادیق و نمونه‌های آنها، عترت پیامبرند و هرجا اهل‌بیت پیامبر صلی الله علیه و آله و سلم رهنمودی داده‌اند پرده از یک حقیقت قرآنی برداشته‌اند زیرا که ایشان بهترین مفسّران قرآنند بلکه خود قرآن ناطق‌اند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همتایی قرآن، فضیلتی مخصوص اهل‌بیت و عترت پیامبر صلی الله علیه و آله و سلم است و همان‌طور که اگر کسی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هرکه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برخلاف قرآن حرکت کند یا سخنی بگوید محکوم به بطلان است، هر کسی در مقابل فردی از عترت پیامبر صلی الله علیه و آله و سلم قرار گیرد و سخنی یا اقدامی برخلاف آنها داشته باشد باطل است، به عبارت روشن‌تر، عترت پیامبر صلی الله علیه و آله و سلم محور و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Style w:val="FootnoteAnchor"/>
          <w:rtl w:val="true"/>
        </w:rPr>
        <w:footnoteReference w:id="30"/>
      </w:r>
      <w:r>
        <w:rPr>
          <w:rFonts w:ascii="IRNazanin" w:hAnsi="IRNazanin" w:eastAsia="IRNazanin"/>
          <w:color w:val="111111"/>
          <w:sz w:val="28"/>
          <w:sz w:val="28"/>
          <w:szCs w:val="28"/>
          <w:rtl w:val="true"/>
          <w:lang w:bidi="fa-IR"/>
        </w:rPr>
        <w:t>و حقّ با آنها شناخته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79" w:name="__RefHeading___Toc1144799_3644566090"/>
      <w:bookmarkStart w:id="80" w:name="_Toc26"/>
      <w:bookmarkEnd w:id="79"/>
      <w:r>
        <w:rPr>
          <w:rtl w:val="true"/>
        </w:rPr>
        <w:t>کشتی نوح و باب حطّه</w:t>
      </w:r>
      <w:bookmarkEnd w:id="8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 که در کتاب‌های شیعه و سنّی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اهل‌بیت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تشبیه فرموده است و ویژگی این دو آن است که هرکس به سوی آنها رفته حتماً نجات‌یافته است زیرا به تصریح قرآن، آنها که بر کشتی نوح سوار شدند نجات یافتند و آنها که سوار نشدند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پسر نوح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عذاب الهی هلاک گردیدند</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دری است از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از آن وارد می‌شد گناهانش بخشیده می‌شد زیرا خداوند چنین دستور داده و اراده کرده بود و آنهاکه از انجام فرمان خدا در ورود از این در، تخلّف کردند به عذاب سختی گرفتار شدند</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مثل اهل‌بیت من در میان شما چونان کشتی نوح است در میان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آن درآمد نجات یافت و هرکه از آن روی گردانید غرق 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اهل‌بیت من در میان شما هم‌چون باب حطّه است در میان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آن داخل شود آمرزیده شود</w:t>
      </w:r>
      <w:r>
        <w:rPr>
          <w:rFonts w:eastAsia="IRNazanin" w:cs="IRNazanin"/>
          <w:color w:val="111111"/>
          <w:sz w:val="28"/>
          <w:szCs w:val="28"/>
          <w:rtl w:val="true"/>
          <w:lang w:bidi="fa-IR"/>
        </w:rPr>
        <w:t xml:space="preserve">! </w:t>
      </w:r>
      <w:r>
        <w:rPr>
          <w:rStyle w:val="FootnoteAnchor"/>
          <w:rtl w:val="true"/>
        </w:rPr>
        <w:footnoteReference w:id="34"/>
      </w:r>
      <w:bookmarkStart w:id="81" w:name="pg4553_42184"/>
    </w:p>
    <w:p>
      <w:pPr>
        <w:pStyle w:val="Heading5"/>
        <w:numPr>
          <w:ilvl w:val="4"/>
          <w:numId w:val="1"/>
        </w:numPr>
        <w:rPr/>
      </w:pPr>
      <w:bookmarkStart w:id="82" w:name="__RefHeading___Toc1144801_3644566090"/>
      <w:bookmarkStart w:id="83" w:name="_Toc27"/>
      <w:bookmarkEnd w:id="81"/>
      <w:bookmarkEnd w:id="82"/>
      <w:r>
        <w:rPr>
          <w:rtl w:val="true"/>
        </w:rPr>
        <w:t>معرفی امامان توسط پیامبر صلی الله علیه و آله و سلم</w:t>
      </w:r>
      <w:bookmarkEnd w:id="8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این‌که از هرگونه خطا و انحراف در شناسایی خلفا و جانشینان پیامبر، اجتناب شود، پیامبر اکرم صلی الله علیه و آله و سلم بارها دربارۀ ویژگی‌ها و نام و لقب و حسب و نسب و قوم و تبار امامانِ پس از خود سخن فرمودند، بنابراین افرادی مثل بنی‌امیّه و بنی‌عباس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گرچه به ظاهر منصب خلافت را اشغال کردند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هرگز مصداق روایات پیامبر صلی الله علیه و آله و سلم نیستند زیرا هیچ‌یک از آن ویژگی‌ها در اینان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خلفای یادشده بیش از دوازده تن بوده و از قریش نبوده‌اند و اعمال آنها در موارد زیادی برخلاف قرآن و سنّت پیامبر اکرم صلی الله علیه و آله و سلم بوده است و به همین دلیل پیامبر اسلام صلی الله علیه و آله و سلم هوش‌مندانه به خطر آنها برای اسلام و مسلمین هشدار داده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این امّت از سلاطین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می‌کشند و اطاعت‌کنندگان را می‌ترسانند مگر آنها که آشکارا آنها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پرهیزکار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سازگاری می‌کند ولی در دل از اینان فرار کرده و دوری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خداوند اراده کند که اسلام را عزیز گرداند هر جبّاری را نابود می‌سازد و او بر هر آن‌چه اراده کند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را پس از فساد، اصلاح فرماید</w:t>
      </w:r>
      <w:r>
        <w:rPr>
          <w:rFonts w:eastAsia="IRNazanin" w:cs="IRNazanin"/>
          <w:color w:val="111111"/>
          <w:sz w:val="28"/>
          <w:szCs w:val="28"/>
          <w:rtl w:val="true"/>
          <w:lang w:bidi="fa-IR"/>
        </w:rPr>
        <w:t xml:space="preserve">. </w:t>
      </w:r>
      <w:r>
        <w:rPr>
          <w:rStyle w:val="FootnoteAnchor"/>
          <w:rtl w:val="true"/>
        </w:rPr>
        <w:footnoteReference w:id="35"/>
      </w:r>
      <w:bookmarkStart w:id="84" w:name="pg4553_42185"/>
    </w:p>
    <w:p>
      <w:pPr>
        <w:pStyle w:val="Heading2"/>
        <w:numPr>
          <w:ilvl w:val="1"/>
          <w:numId w:val="1"/>
        </w:numPr>
        <w:rPr/>
      </w:pPr>
      <w:bookmarkStart w:id="85" w:name="__RefHeading___Toc1144803_3644566090"/>
      <w:bookmarkStart w:id="86" w:name="_Toc28"/>
      <w:bookmarkEnd w:id="84"/>
      <w:bookmarkEnd w:id="85"/>
      <w:r>
        <w:rPr>
          <w:rtl w:val="true"/>
        </w:rPr>
        <w:t>بخش دوم</w:t>
      </w:r>
      <w:r>
        <w:rPr>
          <w:rtl w:val="true"/>
        </w:rPr>
        <w:t xml:space="preserve">: </w:t>
      </w:r>
      <w:r>
        <w:rPr>
          <w:rtl w:val="true"/>
        </w:rPr>
        <w:t>مهدی‌شناسی</w:t>
      </w:r>
      <w:bookmarkEnd w:id="8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1144805_3644566090"/>
      <w:bookmarkStart w:id="88" w:name="_Toc29"/>
      <w:bookmarkEnd w:id="87"/>
      <w:r>
        <w:rPr>
          <w:rtl w:val="true"/>
        </w:rPr>
        <w:t>اشاره</w:t>
      </w:r>
      <w:bookmarkEnd w:id="8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4553_42187"/>
      <w:bookmarkStart w:id="90" w:name="pg4553_42187"/>
      <w:bookmarkEnd w:id="90"/>
    </w:p>
    <w:p>
      <w:pPr>
        <w:pStyle w:val="Heading3"/>
        <w:numPr>
          <w:ilvl w:val="2"/>
          <w:numId w:val="1"/>
        </w:numPr>
        <w:rPr/>
      </w:pPr>
      <w:bookmarkStart w:id="91" w:name="pg4553_42187"/>
      <w:bookmarkStart w:id="92" w:name="__RefHeading___Toc1144807_3644566090"/>
      <w:bookmarkStart w:id="93" w:name="_Toc30"/>
      <w:bookmarkEnd w:id="91"/>
      <w:bookmarkEnd w:id="92"/>
      <w:r>
        <w:rPr>
          <w:rtl w:val="true"/>
        </w:rPr>
        <w:t>فصل اوّل</w:t>
      </w:r>
      <w:r>
        <w:rPr>
          <w:rtl w:val="true"/>
        </w:rPr>
        <w:t xml:space="preserve">: </w:t>
      </w:r>
      <w:r>
        <w:rPr>
          <w:rtl w:val="true"/>
        </w:rPr>
        <w:t>امام مهدی عجل الله تعالی فرجه الشریف در قرآن</w:t>
      </w:r>
      <w:bookmarkEnd w:id="93"/>
    </w:p>
    <w:p>
      <w:pPr>
        <w:pStyle w:val="Heading4"/>
        <w:numPr>
          <w:ilvl w:val="3"/>
          <w:numId w:val="1"/>
        </w:numPr>
        <w:rPr/>
      </w:pPr>
      <w:bookmarkStart w:id="94" w:name="__RefHeading___Toc1144809_3644566090"/>
      <w:bookmarkStart w:id="95" w:name="_Toc31"/>
      <w:bookmarkEnd w:id="94"/>
      <w:r>
        <w:rPr>
          <w:rtl w:val="true"/>
        </w:rPr>
        <w:t>اشاره</w:t>
      </w:r>
      <w:bookmarkEnd w:id="9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حقیقتی است که قرآن کریم به عنوان قانون اساسی اسلام به آن پرداخته است زیرا که مهدویت هم از ابتدای خلقت عالم به‌عنوان غایت و هدف نهایی از خلقت انسان و بعثت انبیاء مطرح بوده است و هم به‌عنوان مهم‌ترین موضوع در آینده جهان، با سرنوشت انسان‌ها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قرآن کریم در معرفی افراد و گروه‌ها همیشه به صراحت عمل نکرده است، بعضی گمان کرده‌اند که این حقیقت نورانی در قرآن نیامده است حال آن‌که شیوه قرآن در بیان معارف و واقعیت‌های عالم در بسیاری از موارد، بیان ویژگی‌ها و اوصاف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مسئله ولایت و خلافت بعد از پیامبر اسلام صلی الله علیه و آله و سلم که ضرورت آن امری بدیهی و مورد قبول همه مسلمین است، فراوان سخن گفته ولی در همه جا برای ذکر مصداق ولیّ و جانشین بعد از پیامبر صلی الله علیه و آله و سلم از شیوه بیان اوصاف و ویژگی‌ها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مائده و یا آیۀ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وقتی با دقت به آیات قرآن نگاه می‌کنیم در می‌یابیم که هر جا از آینده اسلام و بشریت سخن گفته ویژگی‌هایی از حکومت امام مهدی علیه السلام را مطرح کرده است؛ زیرا که آن‌چه از اوصاف در این زمینه بیان کرده است جز بر دولت مهدی عجل الله تعالی فرجه الشریف قابل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روایات فراوانی از شیعه و سنی پشتوانه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بعضی از آن آیات و روایات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کسانی از شما که ایمان آورده و کارهای شایسته کرده‌اند وعده داده است که حتماً آنان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 همان‌گونه که کسانی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ترس آنها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 کس پس از آن به کفر گراید، آنانند که نافرمانند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این آیه هنوز نیامده است و اگر قائم ما قیام کند پس از این، هر که او را درک کند تأویل این آیه را خواهد دید و هر آینه دین محمد صلی الله علیه و آله و سلم به هر کجا شب می‌رسد خواهد رسید تا آنجا که </w:t>
      </w:r>
    </w:p>
    <w:p>
      <w:pPr>
        <w:pStyle w:val="BookText"/>
        <w:rPr/>
      </w:pPr>
      <w:r>
        <w:rPr>
          <w:rFonts w:ascii="IRNazanin" w:hAnsi="IRNazanin" w:eastAsia="IRNazanin"/>
          <w:color w:val="111111"/>
          <w:sz w:val="28"/>
          <w:sz w:val="28"/>
          <w:szCs w:val="28"/>
          <w:rtl w:val="true"/>
          <w:lang w:bidi="fa-IR"/>
        </w:rPr>
        <w:t>مشرکی بر سطح زمین نخواهد ماند همان‌گونه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می‌کنند و هیچ شرکی به من نمی‌ورزند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آیه مذکور را تلاوت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به آنها وعده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شیعیان ما اهل‌بیت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آنها چنین خواهد کرد به دست مردی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مهدی این امت است و او همان کسی است که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نمانده باشد خداوند آن روز را چنان طولانی خواهد کرد که مردی از اهل‌بیت من به ولایت برسد او هم نام من است که زمین را از عدل و قسط پر می‌کند همان‌گونه که از جور و ظلم پر شده باشد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آن‌چه به ما وعده فرمودی به انجام رسان به‌راستی که تو وعده را تخلّف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بلندمرتبه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مومنان از شما و آنها که اعمال شایسته انجام </w:t>
      </w:r>
      <w:bookmarkStart w:id="96" w:name="pg4553_42190"/>
    </w:p>
    <w:p>
      <w:pPr>
        <w:pStyle w:val="BookText"/>
        <w:rPr/>
      </w:pPr>
      <w:bookmarkEnd w:id="96"/>
      <w:r>
        <w:rPr>
          <w:rFonts w:ascii="IRNazanin" w:hAnsi="IRNazanin" w:eastAsia="IRNazanin"/>
          <w:color w:val="111111"/>
          <w:sz w:val="28"/>
          <w:sz w:val="28"/>
          <w:szCs w:val="28"/>
          <w:rtl w:val="true"/>
          <w:lang w:bidi="fa-IR"/>
        </w:rPr>
        <w:t>دادند وعده داده که ایشان را در زمین خلیفه گرداند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خانه‌ای از سنگ و خاک و پشم نمی‌ماند مگر این‌که خداوند اسلام را در آن داخل می‌کند</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97" w:name="__RefHeading___Toc1144811_3644566090"/>
      <w:bookmarkStart w:id="98" w:name="_Toc32"/>
      <w:bookmarkEnd w:id="97"/>
      <w:r>
        <w:rPr>
          <w:rtl w:val="true"/>
        </w:rPr>
        <w:t>نکاتی دربارۀ آیه شریفه و روایات ذیل آن</w:t>
      </w:r>
      <w:bookmarkEnd w:id="98"/>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برای آینده اسلام و مسلمین، خبر از جامعه‌ای داده است که مسلمین در آن حاکم بوده و دین اسلام همه جهان را فرا خواهد گرفت و هیچ ترس و نگرانی برای امت اسلامی نخواهد بود بلکه در همه جا با امنیت کامل به‌سر خواهند برد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برپایی جامعه‌ای با خصوصیات مذکور در آیه، آن‌است که عبادت واقعی خدا محقق خواهد شد و زمین ازعبادت های شرک‌آلود پاک خواهد شد چنان که این معنا از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عبادت خدا بدون هر گونه شرکی، حاکمیت اسلام بر همه زمین و خلیفه شدن برگزیده‌ترین فرد از میان اهل اسلام بر همه ارض و استقرار امنیّت در همه زمینه‌های حیات فردی و اجتماعی است؛ پس محدود کردن معنی آیه به زمان چهار خلیفۀ پس از پیامبر اسلام صلی الله علیه و آله و سلم وجهی ندارد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در روایتی بلند از امام صادق علیه السلام فرازهای این آیه بیان گردیده و تحقق آنها به زمان ظهور مهدی عجل الله تعالی فرجه الشریف منوط گردیده است و در ادامه این‌گونه آمده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پسر رسول خدا، این نواصب معتقدند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و عثمان و علی علیه السلام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دوران آنها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دل‌های ایشان را هدایت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بوده که دین مورد رضایت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گردیده همراه آن امنیت در میان امت گسترده شده و نگرانی از دل‌های ایشان رخت بسته و هر گونه شک و تردیدی از سینه مسلمین برطرف شده؟ در زمان کدامین نفر از خلفای سه‌گانه و یا در خلافت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همان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مرتد گشته و فتنه‌ها و آشوب‌هایی برپا گردید و جنگ‌هایی میان کفار و مسلمین رخ داده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آیه بیان گردیده از حکومت نهایی صالحان بر زمین و جهانی شدن دین اسلام، حقیقتی است که در آیاتی دیگر از قرآن نظیر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صفّ به صراحت آمده است و بارها بشارت داده است که وارث زمین، بندگان شایسته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انبیاء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از آن متقین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حمل آیه بر معنایی که در</w:t>
      </w:r>
    </w:p>
    <w:p>
      <w:pPr>
        <w:pStyle w:val="BookText"/>
        <w:rPr/>
      </w:pPr>
      <w:r>
        <w:rPr>
          <w:rFonts w:ascii="IRNazanin" w:hAnsi="IRNazanin" w:eastAsia="IRNazanin"/>
          <w:color w:val="111111"/>
          <w:sz w:val="28"/>
          <w:sz w:val="28"/>
          <w:szCs w:val="28"/>
          <w:rtl w:val="true"/>
          <w:lang w:bidi="fa-IR"/>
        </w:rPr>
        <w:t>قرآن نظائری دارد بهتر است از محدود کردن آن به یک معنی بدون شاهد 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شواهدی که از متن آیه و آیات دیگر استفاده می‌شود، روایات فراوانی از اهل‌بیت علیهم السلام رسیده که تأویل آیه را مربوط به روزگار ظهور مهدی علیه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امام سجاد و امام باقر و امام صادق علیهم السلام نقل شده و در تفاسیری روائی نظیر البرهان، نورالثقلین و صافی 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اهل‌سنت هم طبق بعضی از اقوال صحابه،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بلاد عرب و عجم تفسیر شده و به روایتی از رسول خدا صلی الله علیه و آله و سلم استناد گردیده است که طبق آن اسلام در آینده همه دنیا را خواهد گرفت و هیچ خانه‌ای نمی‌ماند مگر این‌که اسلام به آن داخل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خبر از جهانی شدن اسلام می‌دهد که به اتفاق مسلمین در روزگار مهدی عجل الله تعالی فرجه الشریف خواهد بود و در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خدائی است که رسولش را با هدایت و آئین حق فرستاد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همۀ آئین‌ها پیروز گرداند هرچند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آیه فوق روایات فراوان از شیعه و سنّی آمده است که چند نمونه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دربارۀ آیۀ بالا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تأویل این آیه هنوز نازل نشده است و تأویل آن نخواهد آمد مگر آن‌گاه که قائم عجل الله تعالی فرجه الشریف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او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کافر و مشرکی نسبت به خدا و امام نمی‌ماند مگر این‌که از ظهور او نگران و ناراحت خواهد بود به گونه‌ای که اگر کافر یا مشرکی در دل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سنگ خبر دهد که ای مومن در دل من کافری وجود دارد مرا بشکن 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بکش</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دربارۀ آیه فوق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کنون اسلام بر سایر ادیان غلبه یافته؟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خدائی که جانم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جهان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روستایی نمی‌ماند مگر این‌که گواهی به کلمه توحید هر صبح و شام در آن داده می‌شود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به رُعب است و تأیید شده به نصرت الهی؛ زمین برای او پیچیده می‌شود و گنج‌ها برای او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او به شرق و غرب زمین می‌رسد و خداوند به دست او دین خود را بر همه ادیان چیره می‌سازد گرچه مشرکان ناراحت باشند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ویرانه‌ای نمی‌ماند مگر آن‌که آباد می‌شود و روح خدا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می‌آید و پشت سر او نماز می‌خواند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کلمات نورانی اهل‌بیت پیامبر علیهم السلام است که بهترین مفسّران قرآن کریم‌اند ولی در میان صحابه پیامبر صلی الله علیه و آله و سلم و تابعین آن‌ها نیز کسانی </w:t>
      </w:r>
    </w:p>
    <w:p>
      <w:pPr>
        <w:pStyle w:val="BookText"/>
        <w:rPr/>
      </w:pPr>
      <w:r>
        <w:rPr>
          <w:rFonts w:ascii="IRNazanin" w:hAnsi="IRNazanin" w:eastAsia="IRNazanin"/>
          <w:color w:val="111111"/>
          <w:sz w:val="28"/>
          <w:sz w:val="28"/>
          <w:szCs w:val="28"/>
          <w:rtl w:val="true"/>
          <w:lang w:bidi="fa-IR"/>
        </w:rPr>
        <w:t>هستند که آیه مورد بحث را به زمان ظهور مهدی عجل الله تعالی فرجه الشریف تفسیر کرده‌اند که چند نمونه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که از اصحاب پیامبر و راویان معروف اهل‌سنت است در توضیح آیه فوق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وعده‌ای است از خداوند به این‌که اسلام را بر همه ادیان برتری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سدّی که از مفسّران بزرگ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هنگام قیام مهدی عجل الله تعالی فرجه الشریف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نمی‌ماند مگر این‌که به اسلام درآید یا جزیه دهد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از بزرگان تابعین و دانشمندان والامقام و از اصحاب امام سجاد علیه السلام در تفسیر آیه فوق گفته است مقصود از آیه مهدی علیه السلام است که از خاندان فاطمه علیها السلام می‌باشد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دربارۀ این آیه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وعده خدا نخواهد مگر این‌که هیچ یهودی و نصرانی نمی‌ماند و هیچ دینی نخواهد بود مگر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امنیّتی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گوسفند از گرگ و گاو از شیر و آدمی از مار احساس امنیت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است که عیسی بن مریم علیه السلام فرود آید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روشن است که مراد از زمان نزول عیسی علیه السلام همان زمان ظهور </w:t>
      </w:r>
      <w:bookmarkStart w:id="99" w:name="pg4553_42196"/>
    </w:p>
    <w:p>
      <w:pPr>
        <w:pStyle w:val="BookText"/>
        <w:rPr/>
      </w:pPr>
      <w:bookmarkEnd w:id="99"/>
      <w:r>
        <w:rPr>
          <w:rFonts w:ascii="IRNazanin" w:hAnsi="IRNazanin" w:eastAsia="IRNazanin"/>
          <w:color w:val="111111"/>
          <w:sz w:val="28"/>
          <w:sz w:val="28"/>
          <w:szCs w:val="28"/>
          <w:rtl w:val="true"/>
          <w:lang w:bidi="fa-IR"/>
        </w:rPr>
        <w:t>مهدی عجل الله تعالی فرجه الشریف است زیرا که این مطلب مورد قبول همه مسلمین است که عیسی علیه السلام همزمان با ظهور مهدی عجل الله تعالی فرجه الشریف فرود می‌آید</w:t>
      </w:r>
      <w:r>
        <w:rPr>
          <w:rFonts w:eastAsia="IRNazanin" w:cs="IRNazanin"/>
          <w:color w:val="111111"/>
          <w:sz w:val="28"/>
          <w:szCs w:val="28"/>
          <w:rtl w:val="true"/>
          <w:lang w:bidi="fa-IR"/>
        </w:rPr>
        <w:t>.</w:t>
      </w:r>
    </w:p>
    <w:p>
      <w:pPr>
        <w:pStyle w:val="Heading4"/>
        <w:numPr>
          <w:ilvl w:val="3"/>
          <w:numId w:val="1"/>
        </w:numPr>
        <w:rPr/>
      </w:pPr>
      <w:bookmarkStart w:id="100" w:name="__RefHeading___Toc1144813_3644566090"/>
      <w:bookmarkStart w:id="101" w:name="_Toc33"/>
      <w:bookmarkEnd w:id="100"/>
      <w:r>
        <w:rPr>
          <w:rtl w:val="true"/>
        </w:rPr>
        <w:t>نکاتی دربارۀ آیه شریفه و روایات ذیل آن</w:t>
      </w:r>
      <w:bookmarkEnd w:id="101"/>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که در سه جای قرآن آمده به صراحت از جهانی شدن دین اسلام و غلبه آن بر همه ادیان خبر داده است و غلبه کامل اسلام بر همه ادیان به معنی چیرگی دین اسلام در همه ابعاد است و چون متعلق اراده خداوند است حتماً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غلبه اسلام پیامبر صلی الله علیه و آله و سلم بر سایر ادیان تنها پیروزی از جهت منطق و استدلال نیست بلکه غلبه ظاهری و حاکمیّت اسلام بر جهان را بیان می‌کند چنان‌که در آیات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غلبه ظاهری به کار رفته است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و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مشرکین که در آیه مطرح شده زمانی به اوج می‌رسد که اسلام را دینِ حاکم بر جهان بدانند و این می‌رساند که مراد از غلبه اسلام در آیه غلبه‌ای کامل و فراگیر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ظاهر آیه، از روایات نیز غلبه ظاهری اسلام بر همه ادیان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از نابودی شرک در همه نقاط عالم و از بین رفتن همه مشرکان و کافران مطرح شده است که جز با غلبه ظاهری اسلام چنین اتفاقی نخواهد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از اهل‌بیت علیهم السلام امام مهدی عجل الله تعالی فرجه الشریف این‌گونه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خداوند به سبب او دینش را بر همه ادیان غلبه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همان است که در آیه شریفه مطرح گردیده و می‌رساند که زمان تحقق این بشارت، همان زمان حاکمیت مهدی عجل الله تعالی فرجه الشریف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 که تحقق این آیه زمانی است که هیچ کس نمی‌ماند مگر این‌که اسلام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مظاهر کفر و شرک مانند صلیب و خنزیر نابود می‌گردد و امنیّت مطلق همه جا و همه کس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اموری است که تا کنون محقق نشده و در سایه غلبه ظاهری اسلام بر همه ادیان و در عصر حاکمیت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اراده کرده‌ایم که بر مستضعفان در زمین منت نهاده و آنها را پیشوایان و وارثان قرار دهیم و در زمین به ایشان قدرت داده و از ناحیه آنها به فرعون و هامان و لشکریان آنها نشان دهیم آنچه را که از آن بیم داشتند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و تفسیر این آیه نیز روایات فراوانی وارد شده است که بعضی از آنها را می‌آوریم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دنیا پس از چموشی و سرکشی، مانند شتری که از دادن شیر به دوشنده‌اش خودداری می‌کند و آن را برای بچه‌اش نگه‌داری می‌کند، به ما روی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ان 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الوارثین</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دربارۀ آیۀ بالا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مستضعفان، خاندان پیامبرند که سرانجام خداوند مهدی ایشان را پس از تلاش و کوشش آنها برمی‌انگیزد؛ پس به‌وسیلۀ او آنان را عزیز کرده و دشمنانشان را خوار می‌گرداند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آن خدائی که محمد صلی الله علیه و آله و سلم را به حق برانگیخت تا بشارت‌دهنده و بیم‌دهنده باشد همانا خوبان ما اهل‌بیت و پیروان آنها به منزله موسی و پیروانش هستند و دشمنان ما اهل‌بیت و پیروانش به منزله فرعون و پیروانش</w:t>
      </w:r>
      <w:r>
        <w:rPr>
          <w:rFonts w:eastAsia="IRNazanin" w:cs="IRNazanin"/>
          <w:color w:val="111111"/>
          <w:sz w:val="28"/>
          <w:szCs w:val="28"/>
          <w:rtl w:val="true"/>
          <w:lang w:bidi="fa-IR"/>
        </w:rPr>
        <w:t xml:space="preserve">. </w:t>
      </w:r>
      <w:r>
        <w:rPr>
          <w:rStyle w:val="FootnoteAnchor"/>
          <w:rtl w:val="true"/>
        </w:rPr>
        <w:footnoteReference w:id="55"/>
      </w:r>
      <w:bookmarkStart w:id="102" w:name="pg4553_42199"/>
    </w:p>
    <w:p>
      <w:pPr>
        <w:pStyle w:val="BookText"/>
        <w:rPr/>
      </w:pPr>
      <w:bookmarkEnd w:id="10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رحمة الله از حکیمه خاتون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هفت روز از تولّد قائم عجل الله تعالی فرجه الشریف گذشت نزد پدرش امام عسگری علیه السلام آمدم،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بیاور و من چنین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عسگری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معبودی جز الله نیست و سپس بر پیامبر صلی الله علیه و آله و سلم و علی علیه السلام و امامان پاک درود فرستاد تا این‌که به نام پدرش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عسکری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رسید و متوقف شد و سپس این آیات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وَنُرِیدُ 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یَحْذَرُونَ</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103" w:name="__RefHeading___Toc1144815_3644566090"/>
      <w:bookmarkStart w:id="104" w:name="_Toc34"/>
      <w:bookmarkEnd w:id="103"/>
      <w:r>
        <w:rPr>
          <w:rtl w:val="true"/>
        </w:rPr>
        <w:t>توضیحی دربارۀ جایگاه آیه</w:t>
      </w:r>
      <w:bookmarkEnd w:id="10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قبل ازآیه مورد بحث سخن از استکبار فرعون و ظلم و جنایت او نسبت به گروهی از ساکنان مصر یعنی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کشتن پسران و زنده نگه‌داشتن دختران و زنان آنها می‌خواست قومی ضعیف و ناتوان ایجاد کند زیرا که بر اساس پیش‌گوئی کاهنان، از حاکمیت بنی‌اسرائیل و نابودی خود و دستگاه استکباریش بیم داشت </w:t>
      </w:r>
    </w:p>
    <w:p>
      <w:pPr>
        <w:pStyle w:val="BookText"/>
        <w:rPr/>
      </w:pP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خبر از ارادۀ الهی داده است که برخلاف خواست فرعون، می‌خواهد مستضعفان را بر مستکبران پیروز گردانیده و آنها را از انواع نعمت‌های خود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در این آیات این است که ارادۀ الهی بر نابودی فرعون و غلبه بنی‌اسرائیل بر او به گونه‌ای بیان شده که نشان می‌دهد این یک جریان کلی و قاعده عمومی و سنت جاری در تاریخ است و اختصاص به قوم و ملت خاصی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بنی اسرائیل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ندارد زیرا اوّلاً سیاق موجود در آیه که افعال به کار رفته‌ی در آن به صیغه مضارع است می‌رساند که این اراده، مقطعی و موضعی نبوده بلکه مستمر و دنباله‌دار است و همه زمان‌ها را فرا می‌گیرد و ثانیاً در آیه دوّم از همین سوره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نَتْلُوا عَلَیْکَ مِن نَبَإِ مُوسَی وَفِرْعَوْنَ بِالْحَقِّ لِقَوْمٍ یُؤْمِنُونَ</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بخشی از سرگذشت موسی و فرعون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ایمان می‌آورند، به‌درستی بر تو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می‌رساند که خداوند جریان مشکلات و مصائب موسی و بنی‌اسرائیل و فضای سخت زندگی آن‌ها را بیان می‌کند که تسلائی برای پیامبر و یاران او باشد و هم با توجه به فرجام نیکوی آن‌ها، بشارتی باشد که آن‌ها نیز به آینده‌ای بنگرند که همان ارادۀ الهی درباره مسلمانان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برداشت را تقویت می‌کند وجود دو دسته آیات 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است</w:t>
      </w:r>
      <w:r>
        <w:rPr>
          <w:rFonts w:eastAsia="IRNazanin" w:cs="IRNazanin"/>
          <w:color w:val="111111"/>
          <w:sz w:val="28"/>
          <w:szCs w:val="28"/>
          <w:rtl w:val="true"/>
          <w:lang w:bidi="fa-IR"/>
        </w:rPr>
        <w:t xml:space="preserve">: </w:t>
      </w:r>
      <w:bookmarkStart w:id="105" w:name="pg4553_42201"/>
    </w:p>
    <w:p>
      <w:pPr>
        <w:pStyle w:val="BookText"/>
        <w:rPr/>
      </w:pPr>
      <w:bookmarkEnd w:id="10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حاکمیت مستضعفان بر زمین نه تنها در این آیه که در آیات متعدد و با عبارات گوناگون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وَأَوْرَثْنَا الْقَوْمَ الَّذِینَ کَانُوا یُسْتَضْعَفُونَ مَشَارِقَ الْأَرْضِ وَمَغَارِبَهَا الَّتِی بَارَکْنَا فِیهَا وَتَمَّتْ کَلِمَتُ رَبِّکَ الْحُسْنَی عَلَی بَنِی إِسْرَائِیلَ بِمَا صَبَرُوا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کَفَرُوا لِرُسُلِهِمْ لَنُخْرِجَنَّکُم مِنْ أَرْضِنَا أَوْ لَتَعُودُنَّ فِی مِلَّتِنَا فَأَوْحی إِلَیْهِمْ رَبُّهُمْ لَنُهْلِکَنَّ الظَّالِمِینَ وَلَنُسْکِنَنَّکُمُ الْأَرْضَ مِن بَعْدِهِمْ</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نیز سورۀ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یونس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از پیامبر و اهل‌بیت علیهم السلام موجود است که این آیات را بر امامان اهل‌بیت علیهم السلام هم‌چون امام علی علیه السلام و امام حسن و امام حسین علیهما السلام تطبیق کرده است و در واقع حکومت اهل‌بیت علیهم السلام و ظهور مهدی عجل الله تعالی فرجه الشریف را مصداق این آیات دانسته است که بخشی از این روایات را نقل کردیم</w:t>
      </w:r>
      <w:r>
        <w:rPr>
          <w:rFonts w:eastAsia="IRNazanin" w:cs="IRNazanin"/>
          <w:color w:val="111111"/>
          <w:sz w:val="28"/>
          <w:szCs w:val="28"/>
          <w:rtl w:val="true"/>
          <w:lang w:bidi="fa-IR"/>
        </w:rPr>
        <w:t>.</w:t>
      </w:r>
    </w:p>
    <w:p>
      <w:pPr>
        <w:pStyle w:val="Heading4"/>
        <w:numPr>
          <w:ilvl w:val="3"/>
          <w:numId w:val="1"/>
        </w:numPr>
        <w:rPr/>
      </w:pPr>
      <w:bookmarkStart w:id="106" w:name="__RefHeading___Toc1144817_3644566090"/>
      <w:bookmarkStart w:id="107" w:name="_Toc35"/>
      <w:bookmarkEnd w:id="106"/>
      <w:r>
        <w:rPr>
          <w:rtl w:val="true"/>
        </w:rPr>
        <w:t>نکاتی پیرامون آیه شریفه و روایات آن</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آیه، خداوند دربارۀ مستضعفان پنج امر را اراده</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مشمول نعمت‌های خود قرار دهد و وارثان حکومت جباران گرداند و حکومتی قوی و پابرجا به آنها عطا کند و آنها را پیشوایان گردانیده و آن‌چه دشمنانشان از آن می‌ترسیدند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خداوند برتر از ارادۀ غیر اوست و همان‌طور که در گذشته عملی گردیده است در آینده تاریخ نیز به عمل خواهد پیوست چنان‌که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w:t>
      </w:r>
    </w:p>
    <w:p>
      <w:pPr>
        <w:pStyle w:val="BookText"/>
        <w:rPr/>
      </w:pP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نعمت سنگین است و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و قولی، و در آیه مقصود منّت فعلی است به معنی بخشیدن نعمت بزرگ به ایشان و آن‌چه قبیح است منّت قولی است یعنی بازگو کردن نعمت به قصد تحقیر طرف مقابل، چنان‌که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مجهول بودن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کسانی هستند که به ضعف کشیده شده‌اند و طاغوت آنها را به بند کشیده نه این‌که خود به این امر تن داده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فرعون که همه جباران تاریخ سعی می‌کردند که نیروها </w:t>
      </w:r>
    </w:p>
    <w:p>
      <w:pPr>
        <w:pStyle w:val="BookText"/>
        <w:rPr/>
      </w:pPr>
      <w:r>
        <w:rPr>
          <w:rFonts w:ascii="IRNazanin" w:hAnsi="IRNazanin" w:eastAsia="IRNazanin"/>
          <w:color w:val="111111"/>
          <w:sz w:val="28"/>
          <w:sz w:val="28"/>
          <w:szCs w:val="28"/>
          <w:rtl w:val="true"/>
          <w:lang w:bidi="fa-IR"/>
        </w:rPr>
        <w:t>فعال جامعه را از کار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مردان را می‌کشت و امروز با انواع وسائل مخدر روحیه مردی و مردانگی را می‌کشند و سعی می‌کنند تا به هر وسیله مثل فحشا و سرگرمی‌های ناسالم مانع پیش‌رفت معنوی و علمی ملت‌ها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روایات می‌فهمیم که قیام جهانی امام مهدی عجل الله تعالی فرجه الشریف مصداق کامل اراده خداوند برای پیروزی مستضعفان بر مستکبران است که قبلاً نمونه محدودتر از آن در حکومت پیامبر اکرم صلی الله علیه و آله و سلم در مدینه و پیش از آن در بنی‌اسرائیل رخ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ابی‌الحدید معتزلی شارح نهج‌البلاغه در توضیح کلام امام علی علیه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شیعه این آیه وعده خدا به ظهور امام غائبی است که در آخرالزمان مالک همه زمین می‌گردد و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این آیه وعده خداوند به ظهور یک امام است که بر همه ممالک مسلّط خواهد شد و لازمۀ این وعده آن نیست که آن امام هم‌اکنون موجود باشد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بنابراین در اصل تطبیق آیه بر ظهور مهدی عجل الله تعالی فرجه الشریف اتفاق‌نظر است و اختلاف در ولادت آن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برقراری حکومت مستضعفان، تلاش و کوشش و صبر و پایداری مومنان است چنان‌که در روایت امام علی علیه السلام آمده بود که پس از تلاش آل‌محمد صلی الله علیه و آله و سلم مهدی آنها ظهور خواهد کرد و آنها را عزیز</w:t>
      </w:r>
    </w:p>
    <w:p>
      <w:pPr>
        <w:pStyle w:val="BookText"/>
        <w:rPr/>
      </w:pPr>
      <w:r>
        <w:rPr>
          <w:rFonts w:ascii="IRNazanin" w:hAnsi="IRNazanin" w:eastAsia="IRNazanin"/>
          <w:color w:val="111111"/>
          <w:sz w:val="28"/>
          <w:sz w:val="28"/>
          <w:szCs w:val="28"/>
          <w:rtl w:val="true"/>
          <w:lang w:bidi="fa-IR"/>
        </w:rPr>
        <w:t>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بنی‌اسرائیل هم زمانی حاکم شدند که به رهبری موسی علیه السلام صف واحدی تشکیل دادند و در راه خدا استقامت کردند چنان‌که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وَتَمَّتْ کَلِمَتُ رَبِّکَ الْحُسْنَی عَلَی بَنِی إِسْرَائِیلَ بِمَا صَبَرُوا</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تنها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آیات مربوط به مهدویت پرداختیم ولی آیات در این موضوع بسیار فراوان است که علاقه‌مندان می‌توانند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 ما نزل فی القائم الحجّة</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و 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احادیث الامام المهدی عجل الله تعالی فرجه الشریف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 xml:space="preserve">. </w:t>
      </w:r>
      <w:bookmarkStart w:id="108" w:name="pg4553_42205"/>
    </w:p>
    <w:p>
      <w:pPr>
        <w:pStyle w:val="Heading3"/>
        <w:numPr>
          <w:ilvl w:val="2"/>
          <w:numId w:val="1"/>
        </w:numPr>
        <w:rPr/>
      </w:pPr>
      <w:bookmarkStart w:id="109" w:name="__RefHeading___Toc1144819_3644566090"/>
      <w:bookmarkStart w:id="110" w:name="_Toc36"/>
      <w:bookmarkEnd w:id="108"/>
      <w:bookmarkEnd w:id="109"/>
      <w:r>
        <w:rPr>
          <w:rtl w:val="true"/>
        </w:rPr>
        <w:t>فصل دوم</w:t>
      </w:r>
      <w:r>
        <w:rPr>
          <w:rtl w:val="true"/>
        </w:rPr>
        <w:t xml:space="preserve">: </w:t>
      </w:r>
      <w:r>
        <w:rPr>
          <w:rtl w:val="true"/>
        </w:rPr>
        <w:t>حسب و نسب شریف امام مهدی عجل الله تعالی فرجه الشریف</w:t>
      </w:r>
      <w:bookmarkEnd w:id="110"/>
    </w:p>
    <w:p>
      <w:pPr>
        <w:pStyle w:val="Heading4"/>
        <w:numPr>
          <w:ilvl w:val="3"/>
          <w:numId w:val="1"/>
        </w:numPr>
        <w:rPr/>
      </w:pPr>
      <w:bookmarkStart w:id="111" w:name="__RefHeading___Toc1144821_3644566090"/>
      <w:bookmarkStart w:id="112" w:name="_Toc37"/>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صدها روایت از کتب فریقین دلالت دارد که مهدی موعود عجل الله تعالی فرجه الشریف از خاندان پیامبر اکرم صلی الله علیه و آله و سلم و از فرزندان پاک و مطهّر اوست و در همین دسته از احادیث، پدران و اجداد آن حضرت یک به یک بیان گردیده و نسب شریف او را به پیامبر مکرّم اسلام صلی الله علیه و آله و سلم ختم کرده است </w:t>
      </w:r>
      <w:r>
        <w:rPr>
          <w:rStyle w:val="FootnoteAnchor"/>
          <w:rtl w:val="true"/>
        </w:rPr>
        <w:footnoteReference w:id="68"/>
      </w:r>
      <w:r>
        <w:rPr>
          <w:rFonts w:ascii="IRNazanin" w:hAnsi="IRNazanin" w:eastAsia="IRNazanin"/>
          <w:color w:val="111111"/>
          <w:sz w:val="28"/>
          <w:sz w:val="28"/>
          <w:szCs w:val="28"/>
          <w:rtl w:val="true"/>
          <w:lang w:bidi="fa-IR"/>
        </w:rPr>
        <w:t>به گونه‌ای که هیچ فردی چنین نسب شریف و درخشانی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از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براساس سنّت من می‌جنگد همان‌گونه که من براساس وحی جنگیدم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اهل‌بیت من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شبیه نام من است و </w:t>
      </w:r>
    </w:p>
    <w:p>
      <w:pPr>
        <w:pStyle w:val="BookText"/>
        <w:rPr/>
      </w:pPr>
      <w:r>
        <w:rPr>
          <w:rFonts w:ascii="IRNazanin" w:hAnsi="IRNazanin" w:eastAsia="IRNazanin"/>
          <w:color w:val="111111"/>
          <w:sz w:val="28"/>
          <w:sz w:val="28"/>
          <w:szCs w:val="28"/>
          <w:rtl w:val="true"/>
          <w:lang w:bidi="fa-IR"/>
        </w:rPr>
        <w:t>خُلق و خوی او همان خُلق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قسط پر می‌کند همان‌گونه 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علی ابن ابیطالب علیه السلام امام امّت من است و پس از من جانشین من بر امّت است و از فرزندان او قائم منتظر است که خداوند به سبب او زمین را از عدل و قسط پر خواهد کرد همان‌گونه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مرا به حق، بشارت دهنده قرار داد به راستی آنها که در زمان غیبت او بر اعتقاد به او استوار بمانند از کبریت سرخ کمترند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برخاست و خطاب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برای قائم از فرزندان شما غیبتی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خدا به سبب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را تمحیص می‌کند و کافران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درستی که این امر از امر خداست و سرّی از اسرار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 از بندگان پیچیده شده؛ بپرهیز از شک در آن که شک در امر خدا کفر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از خاندان من است و از فرزندان فاطمه علیها السلام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حسن و حسین علیهما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مهدی این امّت متولد خواهد شد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تمام نمی‌گردد مگر این‌که مردی از نسل حسین علیه السلام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پر از عدالت می‌کند همان‌گونه که از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او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نفر از نسل حسین علیه السلام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بن علی بن الحسین علیه السلام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پدرم علی بن الحسین علیه السلام بودم که جابر بن عبدالله انصاری بر او داخل شد و در حالی که با پدرم سخن می‌گفت برادرم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حجره‌ها بیرون آمد و جابر به سوی او خیره شد سپس برخاست و به سوی او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او پیش آمد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شمائل پیامبر خداست که درود خدا بر او و خاندان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نام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جابر بر او افتاد و سر و دستان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درستی که رسول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تو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برترین سلام‌ها باد و بر تو ای جابر که سلام او را به من ابلاغ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جابر به مصلّای خود بازگشته و شروع به سخن گفتن با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روزی رسول خدا صلی الله علیه و آله و سلم به</w:t>
      </w:r>
    </w:p>
    <w:p>
      <w:pPr>
        <w:pStyle w:val="BookText"/>
        <w:rPr/>
      </w:pP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وقتی فرزندم باقر را دیدی سلام مرا</w:t>
      </w:r>
    </w:p>
    <w:p>
      <w:pPr>
        <w:pStyle w:val="BookText"/>
        <w:rPr/>
      </w:pPr>
      <w:r>
        <w:rPr>
          <w:rFonts w:ascii="IRNazanin" w:hAnsi="IRNazanin" w:eastAsia="IRNazanin"/>
          <w:color w:val="111111"/>
          <w:sz w:val="28"/>
          <w:sz w:val="28"/>
          <w:szCs w:val="28"/>
          <w:rtl w:val="true"/>
          <w:lang w:bidi="fa-IR"/>
        </w:rPr>
        <w:t>به او برسان همانا او هم‌نام من و شبیه‌ترین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دانش من و حکم او حکم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هفت‌تن از فرزندان او، امینان و معصومان هستند، امامان نیک و هفتمین آنها مهدی ایشان است که زمین را از عدل و قسط پر می‌کند همان‌طور که از ظلم و جور پر شده باشد سپس رسول خدا صلی الله علیه و آله و سلم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پیشوایانی قرار دادیم که به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ما هدایت می‌کنند و انجام نیکی‌ها را به آنها وحی کردیم و نیز اقامه نماز و پرداخت زکات را و آنها برای ما </w:t>
      </w:r>
    </w:p>
    <w:p>
      <w:pPr>
        <w:pStyle w:val="BookText"/>
        <w:rPr/>
      </w:pPr>
      <w:r>
        <w:rPr>
          <w:rFonts w:ascii="IRNazanin" w:hAnsi="IRNazanin" w:eastAsia="IRNazanin"/>
          <w:color w:val="111111"/>
          <w:sz w:val="28"/>
          <w:sz w:val="28"/>
          <w:szCs w:val="28"/>
          <w:rtl w:val="true"/>
          <w:lang w:bidi="fa-IR"/>
        </w:rPr>
        <w:t>عبادت‌کنندگان بودند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به همه امامان از پدران و فرزندان من اقرار کرده 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باشد ولی از میان فرزندان من، مهدی را انکار کند مثل آن است که همه انبیا الهی را پذیرفته ولی منکر پیامبری حضرت محمّد صلی الله علیه و آله و سلم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مهدی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نفر از فرزندان هفتمین امام، شخص او از دیدگان شما غائب می‌گردد و نام بردن او بر شما جایز نیست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پیش از قیام قائم ما، تقیّه را ترک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قائم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نفر از فرزندانم پسر سرور کنیزان، خدا به سبب او زمین را از هر ظلم و جور پاک خواهد ساخت و او همان است که مردم در ولادت او شک می‌کنند و او همان است که پیش از قیام خود، غیبت خواهد داشت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قائم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مهدی عجل الله تعالی فرجه الشریف است که در زمان غیبت او باید منتظر او باشند و در زمان ظهورش از او اطاعت کنند و او سومین نسل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محمّد صلی الله علیه و آله و سلم را به پیامبری برانگیخت و ما را به امامت اختصاص دادر هر آینه چنین است که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نمانده باشد مگر یک روز، حتماً خدا آن یک روز را چنان طولانی گرداند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پس زمین را از قسط و عدل پر کند همان‌گونه که از جور و ظلم پر شده باشد و همانا خداوند تبارک و تعالی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شبی اصلاح خواهد کرد همان‌گونه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کلیم خود موسی علیه السلام را اصلاح کرد آن‌گاه که او رفت تا برای خاندان خود آتشی برگیرد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برگشت </w:t>
      </w:r>
    </w:p>
    <w:p>
      <w:pPr>
        <w:pStyle w:val="BookText"/>
        <w:rPr/>
      </w:pPr>
      <w:r>
        <w:rPr>
          <w:rFonts w:ascii="IRNazanin" w:hAnsi="IRNazanin" w:eastAsia="IRNazanin"/>
          <w:color w:val="111111"/>
          <w:sz w:val="28"/>
          <w:sz w:val="28"/>
          <w:szCs w:val="28"/>
          <w:rtl w:val="true"/>
          <w:lang w:bidi="fa-IR"/>
        </w:rPr>
        <w:t>که رسول و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کارهای شیعیان ما انتظار فرج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امام پس از من فرزندم حسن خواهد بود و پس از او فرزندش قائم همان‌که زمین را از قسط و عدل پر می‌کند همان‌گونه که از جور و ظلم پر شده باشد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عثمان 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نائب دوم 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نائب اول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از امام عسکری علیه السلام سؤال شد و حال آن‌که من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دربارۀ روایتی بود که از پدران بزرگوار حضرت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زمین از حجّت خدا بر خلق خالی نمی‌ماند تا روز قیامت و این‌که هرکس بمیرد و حال آن‌که امام زمان خود را نشناخته است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w:t>
      </w:r>
      <w:bookmarkStart w:id="113" w:name="pg4553_42212"/>
    </w:p>
    <w:p>
      <w:pPr>
        <w:pStyle w:val="BookText"/>
        <w:rPr/>
      </w:pPr>
      <w:bookmarkEnd w:id="113"/>
      <w:r>
        <w:rPr>
          <w:rFonts w:ascii="IRNazanin" w:hAnsi="IRNazanin" w:eastAsia="IRNazanin"/>
          <w:color w:val="111111"/>
          <w:sz w:val="28"/>
          <w:sz w:val="28"/>
          <w:szCs w:val="28"/>
          <w:rtl w:val="true"/>
          <w:lang w:bidi="fa-IR"/>
        </w:rPr>
        <w:t>همان‌گونه که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حجّت و امام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امام و حجّت پس از من است هرکه بمیرد در حالی‌که او را نشناخته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محققاً برای او غیبتی خواهد بود که نادان‌ها در آن به حیرت و سرگردانی می‌افتند و اهل باطل هلاک می‌گردند و وقت‌گذاران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قیام می‌کند پس گویی پرچم‌های سفید را می‌بینم که بالای سرش در اهتزاز است در بلندی کوفه</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114" w:name="__RefHeading___Toc1144823_3644566090"/>
      <w:bookmarkStart w:id="115" w:name="_Toc38"/>
      <w:bookmarkEnd w:id="114"/>
      <w:r>
        <w:rPr>
          <w:rtl w:val="true"/>
        </w:rPr>
        <w:t>نکته‌هایی دربارۀ روایات</w:t>
      </w:r>
      <w:bookmarkEnd w:id="115"/>
    </w:p>
    <w:p>
      <w:pPr>
        <w:pStyle w:val="BookText"/>
        <w:rPr/>
      </w:pPr>
      <w:r>
        <w:rPr>
          <w:rFonts w:ascii="IRNazanin" w:hAnsi="IRNazanin" w:eastAsia="IRNazanin"/>
          <w:color w:val="111111"/>
          <w:sz w:val="28"/>
          <w:sz w:val="28"/>
          <w:szCs w:val="28"/>
          <w:rtl w:val="true"/>
          <w:lang w:bidi="fa-IR"/>
        </w:rPr>
        <w:t>از میان صدها روایت ما تنها دوازده روایت نقل کردیم که نکته‌های فراوان از آنها استفاده می‌شود که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موعود عجل الله تعالی فرجه الشریف از خاندان پاک رسول خدا صلی الله علیه و آله و سلم و از نسل طاهر امام علی علیه السلام و فاطمه زهرا علیها السلام است و این حقیقتی است که در کتاب‌های معتبر شیعه و اهل‌سنت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بسیاری از روایات، مهدی عجل الله تعالی فرجه الشریف با همان ویژگی‌هایی که پیامبر اسلام صلی الله علیه و آله و سلم معرّفی کرده و همه مسلمانان به او اعتقاد دارند، نهمین فرزند از نسل پاکِ امام حسین بن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فرزند امام حسن بن علی العسکری علیه السلام ، پیشوای یازدهم شیعیان است و یک‌یک پدران و اجداد او تا امام حسین بن علی علیه السلام و علی بن ابیطالب علیه السلام به گونه‌ای صریح و روشن بیان گردیده است و نسب شریف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حسن العسکری علیه السلام ، پسر علی الهادی علیه السلام ، پسر محمد الجواد علیه السلام ، پسر علی الرّضا علیه السلام ، پسر موسی الکاظم علیه السلام ، پسر جعفر الصادق علیه السلام ، پسر محمّد الباقر علیه السلام ، پسر علی السجّاد علیه السلام ، پسر حسین الشهید علیه السلام ، پسر علی بن ابیطالب علیه السلام و فاطمه علیها السلام دختر پیامبر صلی الله علیه و آله و 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نسل پاک پیامبر صلی الله علیه و آله و سلم از طریق فاطمه زهرا علیها السلام دختر گرامی او ادامه یافته است هیچ تردیدی نیست و نیز به گواهی تاریخ و روایات شیعه و سنّی، از فرزندان فاطمه علیها السلام و به ویژه از نسل امام حسین بن علی علیه السلام نسلی از عالمان و پاکان پا به عرصه وجود نهاده‌اند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شیعه از نسل امام حسین علیه السلام از علی بن الحسین تا حسن بن علی العسکری علیهما السلام ، بزرگانی از خاندان رسول خدا صلی الله علیه و آله و سلم بوده‌اند</w:t>
      </w:r>
    </w:p>
    <w:p>
      <w:pPr>
        <w:pStyle w:val="BookText"/>
        <w:rPr/>
      </w:pPr>
      <w:r>
        <w:rPr>
          <w:rFonts w:ascii="IRNazanin" w:hAnsi="IRNazanin" w:eastAsia="IRNazanin"/>
          <w:color w:val="111111"/>
          <w:sz w:val="28"/>
          <w:sz w:val="28"/>
          <w:szCs w:val="28"/>
          <w:rtl w:val="true"/>
          <w:lang w:bidi="fa-IR"/>
        </w:rPr>
        <w:t>که در علم و تقوا سرآمد روزگار خویش بوده‌اند بنابراین ایشان همگی افرادی مشهور و معروف در نزد خلفای دوران خود و نیز تودۀ</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بوده‌اند و در میان همگان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رسول خدا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شناخته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روایات فراوان و گواهی تاریخ، ولادت نهمین فرزند از نسل امام حسین علیه السلام ، پنهانی بوده است و بنابر سخنان پیامبر صلی الله علیه و آله و سلم و نیز امامان معصوم علیهم السلام ، این پنهانی ولادت با غیبت و نهان‌زیستی همراه گردیده است</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جهت اهمیّت موضوع مهدی عجل الله تعالی فرجه الشریف و قیام جهانی او، شیعیان پیوسته از امامان خود درباره مهدی عجل الله تعالی فرجه الشریف و زمان ظهور او سؤال می‌کردند و امامان نیز اصرار داشتند که علاوه بر نسب شریف مهدی عجل الله تعالی فرجه الشریف ویژگی‌هایی از او بیان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ولادت پنهانی، غیبت طولانی، حوادث دوران غیبت، علایم ظهور، حکومت جهانی و عدالت‌گستری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پنهان بودن ولادت مهدی عجل الله تعالی فرجه الشریف و غیبت آن بزرگ‌وار، مسئله شک و تردید و یا حتّی انکار وجود او امری قابل پیش‌بینی بوده است و امامان شیعه از آن خبر داده و نسبت به آن هشدار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امامان، سخن از غیبت مهدی عجل الله تعالی فرجه الشریف در کنار بشارت به ظهور آن حضرت مطرح گردیده و امر ظهور او حتمی و بسیار نزدیک دانسته شده است تا پشتوانه‌ای برای استواری و پای‌بندی مؤمنان بر </w:t>
      </w:r>
    </w:p>
    <w:p>
      <w:pPr>
        <w:pStyle w:val="BookText"/>
        <w:rPr/>
      </w:pPr>
      <w:r>
        <w:rPr>
          <w:rFonts w:ascii="IRNazanin" w:hAnsi="IRNazanin" w:eastAsia="IRNazanin"/>
          <w:color w:val="111111"/>
          <w:sz w:val="28"/>
          <w:sz w:val="28"/>
          <w:szCs w:val="28"/>
          <w:rtl w:val="true"/>
          <w:lang w:bidi="fa-IR"/>
        </w:rPr>
        <w:t>خط امامت باشد و تردیدها و انکارهای مخالفان، آنها را متزلزل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روایات، امر غیبت و ظهور مهدی عجل الله تعالی فرجه الشریف به دست خداست و خداوند این‌گونه تدبیر فرموده است بنابراین وظیفه مردم تسلیم در مقابل قضای الهی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4553_42217"/>
      <w:bookmarkStart w:id="117" w:name="pg4553_42217"/>
      <w:bookmarkEnd w:id="117"/>
    </w:p>
    <w:p>
      <w:pPr>
        <w:pStyle w:val="Heading3"/>
        <w:numPr>
          <w:ilvl w:val="2"/>
          <w:numId w:val="1"/>
        </w:numPr>
        <w:rPr/>
      </w:pPr>
      <w:bookmarkStart w:id="118" w:name="pg4553_42217"/>
      <w:bookmarkStart w:id="119" w:name="__RefHeading___Toc1144825_3644566090"/>
      <w:bookmarkStart w:id="120" w:name="_Toc39"/>
      <w:bookmarkEnd w:id="118"/>
      <w:bookmarkEnd w:id="119"/>
      <w:r>
        <w:rPr>
          <w:rtl w:val="true"/>
        </w:rPr>
        <w:t>فصل سوم</w:t>
      </w:r>
      <w:r>
        <w:rPr>
          <w:rtl w:val="true"/>
        </w:rPr>
        <w:t xml:space="preserve">: </w:t>
      </w:r>
      <w:r>
        <w:rPr>
          <w:rtl w:val="true"/>
        </w:rPr>
        <w:t>اسم و کنیه و شمایل امام مهدی عجل الله تعالی فرجه الشریف</w:t>
      </w:r>
      <w:bookmarkEnd w:id="120"/>
    </w:p>
    <w:p>
      <w:pPr>
        <w:pStyle w:val="Heading4"/>
        <w:numPr>
          <w:ilvl w:val="3"/>
          <w:numId w:val="1"/>
        </w:numPr>
        <w:rPr/>
      </w:pPr>
      <w:bookmarkStart w:id="121" w:name="__RefHeading___Toc1144827_3644566090"/>
      <w:bookmarkStart w:id="122" w:name="_Toc40"/>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در روایات فراوان در کتب فریقین از نام حضرت و کنیه او و شمایل و ویژگی‌های جسمی او و شیوه و روش او سخن به میان آمده است که بعضی از آنها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فرزندان من است، اسم او اسم من و کنیه او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مردم به من است از نظر خلقت و خلق و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خواهد بود و حیرتی که امّت‌ها در آن گمراه خواهند شد سپس مانند ستارۀ درخشان روی خواهد کرد و زمین را پر از عدل و قسط خواهد کرد همان‌گونه 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برپا نخواهد شد تا این‌که مردی از خاندان من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شبیه نام من است زمین را از عدل قسط پر می‌کند همان‌گونه 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امام حسین علیه السلام نگاه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این فزندم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پیامبر او را به این نام نامیده است از نسل او مردی پدید آید به نام پیامبرتان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غفلت مردمان قیام خواهد کرد؛ آن‌گاه که حق مرده و جور آشکار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ساکنان آن به سبب قیام او شادمان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بلندپیشانی، دارای بینی باریکی است که میانش اندکی برآمدگی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ران‌هایی درشت و پهن، خالی بر رانِ راست اوست، میان دو دندان پیشین او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عدالت پر خواهد کرد همان‌طور 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سپاس خدایی را که مرا از دنیا بیرون نبرد تا این‌که </w:t>
      </w:r>
      <w:bookmarkStart w:id="123" w:name="pg4553_42219"/>
    </w:p>
    <w:p>
      <w:pPr>
        <w:pStyle w:val="BookText"/>
        <w:rPr/>
      </w:pPr>
      <w:bookmarkEnd w:id="123"/>
      <w:r>
        <w:rPr>
          <w:rFonts w:ascii="IRNazanin" w:hAnsi="IRNazanin" w:eastAsia="IRNazanin"/>
          <w:color w:val="111111"/>
          <w:sz w:val="28"/>
          <w:sz w:val="28"/>
          <w:szCs w:val="28"/>
          <w:rtl w:val="true"/>
          <w:lang w:bidi="fa-IR"/>
        </w:rPr>
        <w:t>جانشینم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خلقت و خُلق و خو شبیه‌ترین مردم به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غیبتش حفظ خواهد کرد؛ سپس او را ظاهر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زمین را از قسط و عدل پر خواهد کرد همان‌گونه 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124" w:name="__RefHeading___Toc1144829_3644566090"/>
      <w:bookmarkStart w:id="125" w:name="_Toc41"/>
      <w:bookmarkEnd w:id="124"/>
      <w:r>
        <w:rPr>
          <w:rtl w:val="true"/>
        </w:rPr>
        <w:t>نکته‌هایی از روایات</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اسم و کنیه و ویژگی‌های شخصی و شخصیّتی</w:t>
      </w:r>
    </w:p>
    <w:p>
      <w:pPr>
        <w:pStyle w:val="BookText"/>
        <w:rPr/>
      </w:pPr>
      <w:r>
        <w:rPr>
          <w:rFonts w:ascii="IRNazanin" w:hAnsi="IRNazanin" w:eastAsia="IRNazanin"/>
          <w:color w:val="111111"/>
          <w:sz w:val="28"/>
          <w:sz w:val="28"/>
          <w:szCs w:val="28"/>
          <w:rtl w:val="true"/>
          <w:lang w:bidi="fa-IR"/>
        </w:rPr>
        <w:t>امام مهدی عجل الله تعالی فرجه الشریف را بیان کرده است به خوبی شخصیّت آن حضرت</w:t>
      </w:r>
    </w:p>
    <w:p>
      <w:pPr>
        <w:pStyle w:val="BookText"/>
        <w:rPr/>
      </w:pPr>
      <w:r>
        <w:rPr>
          <w:rFonts w:ascii="IRNazanin" w:hAnsi="IRNazanin" w:eastAsia="IRNazanin"/>
          <w:color w:val="111111"/>
          <w:sz w:val="28"/>
          <w:sz w:val="28"/>
          <w:szCs w:val="28"/>
          <w:rtl w:val="true"/>
          <w:lang w:bidi="fa-IR"/>
        </w:rPr>
        <w:t>را معرّفی می‌کند به گونه‌ای که درشناسایی او جای هیچ تردیدی</w:t>
      </w:r>
    </w:p>
    <w:p>
      <w:pPr>
        <w:pStyle w:val="BookText"/>
        <w:rPr/>
      </w:pP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به روشنی اثبات می‌کند که مهدی عجل الله تعالی فرجه الشریف یک شخص معیّن است که پیامبر صلی الله علیه و آله و سلم و ائمه معصومین علیهم السلام نسبت به ظهور او بشارت داده‌اند نه آن‌گونه که بعضی از اهل‌سنت معتقدند که مهدویّت یک جریان اصلاحی در جامعه بشری است که در هر زمان به وسیله یک مهدی اتفاق می‌افتد و مهدی یک شخص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مشخصات فردی امام مهدی عجل الله تعالی فرجه الشریف اثبات می‌کند مهدی شخصی را و باطل می‌کند مهدی</w:t>
      </w:r>
    </w:p>
    <w:p>
      <w:pPr>
        <w:pStyle w:val="BookText"/>
        <w:rPr/>
      </w:pPr>
      <w:r>
        <w:rPr>
          <w:rFonts w:ascii="IRNazanin" w:hAnsi="IRNazanin" w:eastAsia="IRNazanin"/>
          <w:color w:val="111111"/>
          <w:sz w:val="28"/>
          <w:sz w:val="28"/>
          <w:szCs w:val="28"/>
          <w:rtl w:val="true"/>
          <w:lang w:bidi="fa-IR"/>
        </w:rPr>
        <w:t>نوعی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شخصیّتی است که در روایات پیامبر صلی الله علیه و آله و سلم و اهل‌بیت علیهم السلام با موارد زیر مشخص و معیّن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لقب و کنیه؛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 و مادر؛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و اجداد؛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اخلاقی و ملکات نفسانی؛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قیام و حکومت؛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دوران ظهور مانند نزول عیسی علیه السلام از آسمان و نماز او پشت سر امام مهدی عجل الله تعالی فرجه الشریف و ده‌ها مشخصّه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معقول است که این همه خصوصیّت در دو نفر به صورت یک‌سان جمع شود؟ چه رسد به این‌که ادّعا می‌شود که در هر زمان یک مهدی با خصوصیّات مذکور ظهور می‌کند؟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و نیز امامان معصوم علیهم السلام در روایات فراوان تأکید کرده‌اند که مهدی موعود عجل الله تعالی فرجه الشریف از عترت و اهل‌بیت پیامبر است، هم‌نام و هم‌کنیه با آن حضرت است و در شمایل و ویژگی‌های جسمی نیز بیشترین شباهت را با پیامبر صلی الله علیه و آله و سلم دارد و در خلق و خو نیز آئینه تمام‌نمای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نام حضرت، همان اسمی است که پدر بزرگوارش بر او نهاده است که همان نام مبارک پیامبر اکرم صلی الله علیه و آله و سلم است ولی در قوم عرب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مرسوم است که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را با کنیه و لقب هم 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اسمی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یا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و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 امام زمان عجل الله تعالی فرجه الشریف همان کنیه پیامبر یعنی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لقب، اسم دیگری است که به ویژگی شخصیّتی افراد اشاره می‌کند و معمولاً افراد لقب‌های متعدد دارند و برای امام مهدی عجل الله تعالی فرجه الشریف نیز القاب فراوانی است مانند صاحب‌الامر، بقیّة‌الله، مهدی، حجّة، منصور و قائم</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4553_42223"/>
      <w:bookmarkStart w:id="127" w:name="pg4553_42223"/>
      <w:bookmarkEnd w:id="127"/>
    </w:p>
    <w:p>
      <w:pPr>
        <w:pStyle w:val="Heading3"/>
        <w:numPr>
          <w:ilvl w:val="2"/>
          <w:numId w:val="1"/>
        </w:numPr>
        <w:rPr/>
      </w:pPr>
      <w:bookmarkStart w:id="128" w:name="pg4553_42223"/>
      <w:bookmarkStart w:id="129" w:name="__RefHeading___Toc1144831_3644566090"/>
      <w:bookmarkStart w:id="130" w:name="_Toc42"/>
      <w:bookmarkEnd w:id="128"/>
      <w:bookmarkEnd w:id="129"/>
      <w:r>
        <w:rPr>
          <w:rtl w:val="true"/>
        </w:rPr>
        <w:t>فصل چهارم</w:t>
      </w:r>
      <w:r>
        <w:rPr>
          <w:rtl w:val="true"/>
        </w:rPr>
        <w:t xml:space="preserve">: </w:t>
      </w:r>
      <w:r>
        <w:rPr>
          <w:rtl w:val="true"/>
        </w:rPr>
        <w:t>سیرۀ امام مهدی عجل الله تعالی فرجه الشریف</w:t>
      </w:r>
      <w:bookmarkEnd w:id="130"/>
    </w:p>
    <w:p>
      <w:pPr>
        <w:pStyle w:val="Heading4"/>
        <w:numPr>
          <w:ilvl w:val="3"/>
          <w:numId w:val="1"/>
        </w:numPr>
        <w:rPr/>
      </w:pPr>
      <w:bookmarkStart w:id="131" w:name="__RefHeading___Toc1144833_3644566090"/>
      <w:bookmarkStart w:id="132" w:name="_Toc43"/>
      <w:bookmarkEnd w:id="131"/>
      <w:r>
        <w:rPr>
          <w:rtl w:val="true"/>
        </w:rPr>
        <w:t>اشاره</w:t>
      </w:r>
      <w:bookmarkEnd w:id="13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مسلمانان را به الگوگرفتن از رفتار پیامبر اکرم صلی الله علیه و آله و سلم توصیه کرده است زیرا که او حجّت بزرگ خدا و برخوردار از گوهر عصمت است و چون اهل‌بیت آن حضرت نیز مانند پیامبر صلی الله علیه و آله و سلم همین عصمت و طهارت را دارند و جانشینان بر حق پیامبر و بهترین الگوهای انسانی در همه ابعاد بشری و معنوی هستند؛ بدین جهت لازم است شیوه و سیره رفتاری آنها را بشناسیم تا راه پیروی کردن از آنها را فراروی خود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سیرۀ امام مهدی عجل الله تعالی فرجه الشریف که آخرین حجّت الهی است می‌تواند دریچه‌ای نو به روی ما باز کند تا معرفت خود نسبت به آن حضرت را عمیق‌تر کنیم و نیز در پرتو این معرفت گسترده، راه را بر مدّعیان دروغین مهدویت در جامعه ببندیم چون وقتی گوهر ناب و خالص شناخته شود، مدل‌های تقلّبی و کاذب رنگ می‌بازد پس در این بخش تعدادی از روایاتی را که درباره سیرۀ امام مهدی عجل الله تعالی فرجه الشریف است </w:t>
      </w:r>
    </w:p>
    <w:p>
      <w:pPr>
        <w:pStyle w:val="BookText"/>
        <w:rPr/>
      </w:pPr>
      <w:r>
        <w:rPr>
          <w:rFonts w:ascii="IRNazanin" w:hAnsi="IRNazanin" w:eastAsia="IRNazanin"/>
          <w:color w:val="111111"/>
          <w:sz w:val="28"/>
          <w:sz w:val="28"/>
          <w:szCs w:val="28"/>
          <w:rtl w:val="true"/>
          <w:lang w:bidi="fa-IR"/>
        </w:rPr>
        <w:t>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عجل الله تعالی فرجه الشریف از فرزندان من است نام او نام من و کنیه او کنیه من است و ویژگی‌های ظاهری او مثل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او سنّت من است و مردم را بر آیین من وا می‌دارد و آنها را به سوی کتاب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امام باقر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خاندان رحمت هستید خداوند شما را به چنین ویژگی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این‌گونه‌ایم و خدا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به گمراهی نمی‌افکنیم و از هدایت خارج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دنیا تمام نمی‌گردد تا آن‌گاه که خداوند بلندمرتبه مردی از ما اهل‌بیت علیهم السلام برانگیزد، او براساس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خواهد کرد و هیچ منکری را در شما نمی‌بیند مگر این‌که آن را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خطبه‌ای دربارۀ حوادث آینده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را تابع هدایت وحی می‌کند هنگامی که مردم هدایت را تابع هوس‌های خویش قرار می‌دهند و در حالی که به نام تفسیر، نظریه‌های گوناگون خود را بر قرآن تحمیل می‌کنند او آرا و اندیشه‌ها را تابع قرآن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کارگزاران حکومت را بر اعمال بدشان کیفر خواهد داد، زمین معادن خود را برای او بیرون می‌ریزد و کلیدهایش را به او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 عادلانه در حکومت حق را به شما می‌نمایاند و کتاب خدا و سنّت پیامبر صلی الله علیه و آله و سلم را که تا آن روز متروک مانده‌اند زنده می‌کند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اهل‌بیت من قیام خواهد کرد که هم‌نام من است و اخلاق او اخلاق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قسط پر می‌کند همان‌گونه 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قائم ما قیام کند با جهل و نادانی مردم روبه‌رو می‌شود، </w:t>
      </w:r>
    </w:p>
    <w:p>
      <w:pPr>
        <w:pStyle w:val="BookText"/>
        <w:rPr/>
      </w:pPr>
      <w:r>
        <w:rPr>
          <w:rFonts w:ascii="IRNazanin" w:hAnsi="IRNazanin" w:eastAsia="IRNazanin"/>
          <w:color w:val="111111"/>
          <w:sz w:val="28"/>
          <w:sz w:val="28"/>
          <w:szCs w:val="28"/>
          <w:rtl w:val="true"/>
          <w:lang w:bidi="fa-IR"/>
        </w:rPr>
        <w:t>جهلی که شدیدتر از جهل جاهلیّتی است که در زمان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 الله علیه و آله و سلم در حالی به سوی مردم آمد که آنان سنگ و چوب‌های تراشیده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مجسمه‌های چوبین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می‌پرستیدند و محققاً قائم ما وقتی قیام کند در حالی به سوی مردم می‌آید که همه، کتاب خدا را علیه او تأویل می‌کنند و به‌وسیله آن بر او احتجاج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خدا سوگند که حتماً عدل خود را درون خانه‌های مردم می‌برد همان‌گونه که گرما و سرما نفوذ می‌کند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عجل الله تعالی فرجه الشریف در امّت من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عنوان دادرس مردم برخواهد 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 در انواع نعمت‌ها بسر خواهند برد و چهارپایان به زندگی ادامه می‌دهند و زمین گیاه خود را می‌رویاند و اموال را به درستی و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براساس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امام باقر علیه السلام رسید و حال آن‌که من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رحمت کند؛ این پانصد درهم را که زکات مال من است بگیر و آن را در جای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خود آن را نگه‌دار و آن را در همسایگان و یتیمان و نیازمندان و برادران اسلامی خود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وقتی قائم، قیام کند این‌گونه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اجتماع اموال نزد امام و تقسیم آن به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طور مساوی تقسیم می‌کند و در میان خلق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نیکوکاران و بدکاران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عدالت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او را اطاعت کند به تحقیق خدا را اطاعت کرده است و هرکه از او نافرمانی کند خدا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مهدی عجل الله تعالی فرجه الشریف، مهدی نامیده شد زیرا که به امری پنهان هدایت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تورات و سایر کتاب‌های خدا را از غاری در انطاکیّه بیرون می‌آورد و میان اهل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تورات و میان اهل انجیل با انجیل و بین اهل زبور با زبور و میان مسلمانان با قرآن حکم می‌کند و همه اموال دنیا چه آنها که در درون زمین است و یا آنها که بر روی آن است نزد او انباشته می‌گردد پس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بگیرید، این چیزی است که به خاطر آن قطع رحم کردید و خون‌های ناحق ریختید و حرام‌های الهی را مرتکب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ثروتی می‌بخشد که هیچ‌کس پیش از او آن مقدار نبخشیده است</w:t>
      </w:r>
      <w:r>
        <w:rPr>
          <w:rFonts w:eastAsia="IRNazanin" w:cs="IRNazanin"/>
          <w:color w:val="111111"/>
          <w:sz w:val="28"/>
          <w:szCs w:val="28"/>
          <w:rtl w:val="true"/>
          <w:lang w:bidi="fa-IR"/>
        </w:rPr>
        <w:t xml:space="preserve">. </w:t>
      </w:r>
      <w:r>
        <w:rPr>
          <w:rStyle w:val="FootnoteAnchor"/>
          <w:rtl w:val="true"/>
        </w:rPr>
        <w:footnoteReference w:id="94"/>
      </w:r>
      <w:bookmarkStart w:id="133" w:name="pg4553_42228"/>
    </w:p>
    <w:p>
      <w:pPr>
        <w:pStyle w:val="BookText"/>
        <w:rPr/>
      </w:pPr>
      <w:bookmarkEnd w:id="13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قائم عجل الله تعالی فرجه الشریف سنّت‌هایی از هفت پیامبر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 و شیوه مهدی عجل الله تعالی فرجه الشریف از حضرت محمد صلی الله علیه و آله و سلم عبارت است از قیام به شمشیر</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گوید از امام باقر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عجل الله تعالی فرجه الشریف قیام کند به کدام سیره و روش در میان مردم رفتار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از او بوده را ویران می‌کند، همان‌گونه که پیامبر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جاهلیّت پیش از خود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از نو برپا می‌کند</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134" w:name="__RefHeading___Toc1144835_3644566090"/>
      <w:bookmarkStart w:id="135" w:name="_Toc44"/>
      <w:bookmarkEnd w:id="134"/>
      <w:r>
        <w:rPr>
          <w:rtl w:val="true"/>
        </w:rPr>
        <w:t>نکته‌هایی دربارۀ روایات</w:t>
      </w:r>
      <w:bookmarkEnd w:id="135"/>
    </w:p>
    <w:p>
      <w:pPr>
        <w:pStyle w:val="Heading5"/>
        <w:numPr>
          <w:ilvl w:val="4"/>
          <w:numId w:val="1"/>
        </w:numPr>
        <w:rPr/>
      </w:pPr>
      <w:bookmarkStart w:id="136" w:name="__RefHeading___Toc1144837_3644566090"/>
      <w:bookmarkStart w:id="137" w:name="_Toc45"/>
      <w:bookmarkEnd w:id="136"/>
      <w:r>
        <w:rPr>
          <w:rtl w:val="true"/>
        </w:rPr>
        <w:t>عمل براساس قرآن و سنّت پیامبر صلی الله علیه و آله و سلم</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شاخصه مهم و برجستۀ سیرۀ امام مهدی عجل الله تعالی فرجه الشریف، عمل براساس قرآن و سنّت پیامبر صلی الله علیه و آله و سلم است و این همان میزانی است که امیرالمؤمنین</w:t>
      </w:r>
    </w:p>
    <w:p>
      <w:pPr>
        <w:pStyle w:val="BookText"/>
        <w:rPr/>
      </w:pPr>
      <w:r>
        <w:rPr>
          <w:rFonts w:ascii="IRNazanin" w:hAnsi="IRNazanin" w:eastAsia="IRNazanin"/>
          <w:color w:val="111111"/>
          <w:sz w:val="28"/>
          <w:sz w:val="28"/>
          <w:szCs w:val="28"/>
          <w:rtl w:val="true"/>
          <w:lang w:bidi="fa-IR"/>
        </w:rPr>
        <w:t>علی علیه السلام برای خلافت خود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 از شیعه و اهل‌سنت تصریح شده است که امام مهدی عجل الله تعالی فرجه الشریف براساس سنّت نبوی صلی الله علیه و آله و سلم عمل می‌کند بنابراین آن‌چه در بعضی از روایات غیرمعتبر مبنی بر رفتاری برخلاف سنّت پیامبر صلی الله علیه و آله و سلم در سیره امام زمان عجل الله تعالی فرجه الشریف مطرح شده، مردود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ویژگی رفتاری امام مهدی عجل الله تعالی فرجه الشریف اجرایی کردن و عملیّاتی نمودن دستورات قرآن در همه حوزه‌های فردی و اجتماعی است</w:t>
      </w:r>
    </w:p>
    <w:p>
      <w:pPr>
        <w:pStyle w:val="BookText"/>
        <w:rPr/>
      </w:pPr>
      <w:r>
        <w:rPr>
          <w:rFonts w:ascii="IRNazanin" w:hAnsi="IRNazanin" w:eastAsia="IRNazanin"/>
          <w:color w:val="111111"/>
          <w:sz w:val="28"/>
          <w:sz w:val="28"/>
          <w:szCs w:val="28"/>
          <w:rtl w:val="true"/>
          <w:lang w:bidi="fa-IR"/>
        </w:rPr>
        <w:t xml:space="preserve">و هر رفتار فردی و یا اجتماعی که از 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مورد</w:t>
      </w:r>
    </w:p>
    <w:p>
      <w:pPr>
        <w:pStyle w:val="BookText"/>
        <w:rPr/>
      </w:pPr>
      <w:r>
        <w:rPr>
          <w:rFonts w:ascii="IRNazanin" w:hAnsi="IRNazanin" w:eastAsia="IRNazanin"/>
          <w:color w:val="111111"/>
          <w:sz w:val="28"/>
          <w:sz w:val="28"/>
          <w:szCs w:val="28"/>
          <w:rtl w:val="true"/>
          <w:lang w:bidi="fa-IR"/>
        </w:rPr>
        <w:t>انکار و اعتراض امام علیه السلام قرار می‌گیرد و با آن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در سیرۀ عملی آن حضرت هیچ عمل خلافِ قرآن نخواهد بود و چنان‌چه در روایتی یا تحلیلی مطرح شود باطل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پیش از حکومت مهدی عجل الله تعالی فرجه الشریف قرآن خدا و هدایت انبیا تحت تأثیر تفسیرهای شخصی و هواهای نفسانی مردم خواهد بود ولی امام زمان عجل الله تعالی فرجه الشریف قرآن را معیار و میزان در همه امور خرد و کلان قرار داده و آرا را تابع قرآن خواهد ساخت و نیز امیال و خواسته‌ها را در چارچوب هدایت و رشد خواهد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جریانِ ظالمانۀ پیش از ظهور، در دوره ظهور مهدی عجل الله تعالی فرجه الشریف اشخاص و احزاب با قرآن و معیارهای قرآنی سنجیده و شناخته خواهند شد و میزان حقانیّت هرچیز و هرکس بسته به میزان مطابقت شخصیّت او با قرآن خواهد بود</w:t>
      </w:r>
      <w:r>
        <w:rPr>
          <w:rFonts w:eastAsia="IRNazanin" w:cs="IRNazanin"/>
          <w:color w:val="111111"/>
          <w:sz w:val="28"/>
          <w:szCs w:val="28"/>
          <w:rtl w:val="true"/>
          <w:lang w:bidi="fa-IR"/>
        </w:rPr>
        <w:t xml:space="preserve">. </w:t>
      </w:r>
      <w:bookmarkStart w:id="138" w:name="pg4553_42230"/>
    </w:p>
    <w:p>
      <w:pPr>
        <w:pStyle w:val="BookText"/>
        <w:rPr/>
      </w:pPr>
      <w:bookmarkEnd w:id="13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در تمام امور ملاک عمل، قرآن و سیره نبوی باشد یعنی در حکومت مهدی عجل الله تعالی فرجه الشریف تمامی روابط حاکم بر فرد و جامعه از قبیل روابط سیاسی، اقتصادی، فرهنگی و نیز تعامل افراد در اجتماع و حتّی در درون خانواده براساس تعالیم قرآن و سنّت پیامبر صلی الله علیه و آله و سلم خواهد بود و در سطح قانون‌گذاری نیز تنها قوانین منطبق بر قرآن و سنّت به تصویب رسیده و اجرایی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در کلمات معصومین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39" w:name="__RefHeading___Toc1144839_3644566090"/>
      <w:bookmarkStart w:id="140" w:name="_Toc46"/>
      <w:bookmarkEnd w:id="139"/>
      <w:r>
        <w:rPr>
          <w:rtl w:val="true"/>
        </w:rPr>
        <w:t>عدالت در سطح مسئولان و مردم</w:t>
      </w:r>
      <w:bookmarkEnd w:id="14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سیرۀ امام مهدی عجل الله تعالی فرجه الشریف در همه زمینه‌ها، براساس عدالت و دادگری است و عدالتش چنان فراگیر خواهد بود که جایی برای ظلم و ستم باقی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حقیقتی است که در روایات فراوان از شیعه و اهل‌سنت بیان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قسطاً و عدلاً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مهدی عجل الله تعالی فرجه الشریف هم کارگزاران حکومتی را شامل می‌شود و هم افراد و اشخاص معمولی در سطح جامعه را؛ اگر در میان کارگزاران تخلّفی دیده شود امام به سختی برخورد می‌کند چنان‌که در سیرۀ امیرالمؤمنین علی علیه السلام چنین بود و به همین دلیل بخش عمده‌ای از ظلم و فساد که در طبقه حاکمان نااهل پیش از ظهور رخ می‌دهد، در زمان ظهور مهدی عجل الله تعالی فرجه الشریف برطرف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روایات، عدالتِ دوران ظهور به کوچک‌ترین نهادهای اجتماعی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وارد می‌شود و روابط افراد را در درون خانواده تحت تأثیر قرار می‌دهد و البته روشن است که برخورد عادلانه </w:t>
      </w:r>
      <w:bookmarkStart w:id="141" w:name="pg4553_42231"/>
    </w:p>
    <w:p>
      <w:pPr>
        <w:pStyle w:val="BookText"/>
        <w:rPr/>
      </w:pPr>
      <w:bookmarkEnd w:id="141"/>
      <w:r>
        <w:rPr>
          <w:rFonts w:ascii="IRNazanin" w:hAnsi="IRNazanin" w:eastAsia="IRNazanin"/>
          <w:color w:val="111111"/>
          <w:sz w:val="28"/>
          <w:sz w:val="28"/>
          <w:szCs w:val="28"/>
          <w:rtl w:val="true"/>
          <w:lang w:bidi="fa-IR"/>
        </w:rPr>
        <w:t>اعضای خانواده با یکدیگر و رفع ظلم و تبعیض و حق‌کشی از درون خانواده، براساس تربیت و رشد انسانی و الهی افراد است نه امری جبری و بیرون از 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142" w:name="__RefHeading___Toc1144841_3644566090"/>
      <w:bookmarkStart w:id="143" w:name="_Toc47"/>
      <w:bookmarkEnd w:id="142"/>
      <w:r>
        <w:rPr>
          <w:rtl w:val="true"/>
        </w:rPr>
        <w:t>علم و دانش گسترده در زمان ظهور</w:t>
      </w:r>
      <w:bookmarkEnd w:id="14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سیرۀ امام مهدی عجل الله تعالی فرجه الشریف علم و دانش جایگاه والایی دارد که او عالم‌ترین حاکم زمین است بلکه علم و دانش او نه از جنس علوم بشری که علمی الهی و آسمانی است؛ آن حضرت در میان اهل کتاب براساس کتاب آنها حکم خواهد کرد و این از علوم پنهانی است که خداوند راه آن را به روی او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حکومتی براساس علم الهی، می‌تواند همه نیازهای فردی و اجتماعی، مادی و معنوی را به بهترین شکل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علم و دانش جایگاه مهمّی در قرآن و اسلام عزیز داراست و هرچه آفت و شرّ است از جهل و نادانی است مهدی عجل الله تعالی فرجه الشریف جامعه‌ای عالم خواهد پرورید و هم‌چون پیامبر اکرم صلی الله علیه و آله و سلم با نادانی‌ها و خرافه‌ها اگرچه در لباس علم و دانایی در آمده باشد خواهد جنگید و هرچه بدعت و باطل به اسم دین و یا تمدّن و پیشرفت در میان مردم باشد برخواهد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نیز بخشی از سیره مهدی عجل الله تعالی فرجه الشریف است که مطابق با سنّت پیامبر صلی الله علیه و آله و سلم در ستیز با جاهلیّت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مخالفین شبهه افکنی می‌کنند که چگونه ممکن است امام مهدی عجل الله تعالی فرجه الشریف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آن‌گونه که روایات شیعه می‌گوید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اسلام جدید </w:t>
      </w:r>
      <w:bookmarkStart w:id="144" w:name="pg4553_42232"/>
    </w:p>
    <w:p>
      <w:pPr>
        <w:pStyle w:val="BookText"/>
        <w:rPr/>
      </w:pPr>
      <w:bookmarkEnd w:id="144"/>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است که همان‌طور که در زمان پیامبر اکرم صلی الله علیه و آله و سلم، جاهلیّت قدیم و کهنه بر جزیرة‌العرب حاکم بود و اسلام پیامبر صلی الله علیه و آله و سلم برای برداشتن آن جاهلیّت، ظهور کرد همان‌طور وقتی مهدی عجل الله تعالی فرجه الشریف ظهور کند با جاهلیّت مدرن خواهد جنگید که بخشی از آن به خاطر روی‌گرداندن از قرآن و سنّت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آن‌چه در اروپا اتفاق افتاده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بخشی از آن به سبب تفسیرهای غلط از آیات الهی و روایات پیامبر صلی الله علیه و آله و سلم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آن‌چه که در فرقه‌های منحرف اسلامی رخ داده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بنابراین سیره مهدی عجل الله تعالی فرجه الشریف براساس یک انقلاب ارزشی در سطح جهان است که ارزش‌های فراموش شده اسلام و قرآن را زنده کرده و ضد ارزش‌های رایج تا زمان ظهور را برخواهد داشت و این در نظر مردم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5"/>
        <w:numPr>
          <w:ilvl w:val="4"/>
          <w:numId w:val="1"/>
        </w:numPr>
        <w:rPr/>
      </w:pPr>
      <w:bookmarkStart w:id="145" w:name="__RefHeading___Toc1144843_3644566090"/>
      <w:bookmarkStart w:id="146" w:name="_Toc48"/>
      <w:bookmarkEnd w:id="145"/>
      <w:r>
        <w:rPr>
          <w:rtl w:val="true"/>
        </w:rPr>
        <w:t>امام مهدی عجل الله تعالی فرجه الشریف و استفاده از قهر و خشنونت</w:t>
      </w:r>
      <w:bookmarkEnd w:id="146"/>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آن‌چه در بالا بیان شد در سیره امام مهدی عجل الله تعالی فرجه الشریف برخورد قهرآمیز و به ظاهر خشن نیز دیده می‌شود و این بخش از سیره امام نیز مطابق با سنّت و سیره پیامبر اکرم صلی الله علیه و آله و سلم است، زیرا آن حضرت نیز در برابر جبّاران و ستم‌کاران که آشکارا حقوق ضعیفان را ضایع می‌کردند ایستاد و آنهایی که از گناه خود توبه نکردند و اصلاح نشدند را به شمشیر قهر از سر راه بشریّت برداشت و امام مهدی عجل الله تعالی فرجه الشریف نیز با مستکبران عالم خواهد جنگید و این خود گام بلندی است برای برپایی عدالت و صلح در جهان</w:t>
      </w:r>
      <w:r>
        <w:rPr>
          <w:rFonts w:eastAsia="IRNazanin" w:cs="IRNazanin"/>
          <w:color w:val="111111"/>
          <w:sz w:val="28"/>
          <w:szCs w:val="28"/>
          <w:rtl w:val="true"/>
          <w:lang w:bidi="fa-IR"/>
        </w:rPr>
        <w:t>!</w:t>
      </w:r>
      <w:bookmarkStart w:id="147" w:name="pg4553_42233"/>
    </w:p>
    <w:p>
      <w:pPr>
        <w:pStyle w:val="Heading5"/>
        <w:numPr>
          <w:ilvl w:val="4"/>
          <w:numId w:val="1"/>
        </w:numPr>
        <w:rPr/>
      </w:pPr>
      <w:bookmarkStart w:id="148" w:name="__RefHeading___Toc1144845_3644566090"/>
      <w:bookmarkStart w:id="149" w:name="_Toc49"/>
      <w:bookmarkEnd w:id="147"/>
      <w:bookmarkEnd w:id="148"/>
      <w:r>
        <w:rPr>
          <w:rtl w:val="true"/>
        </w:rPr>
        <w:t>امام مهدی عجل الله تعالی فرجه الشریف امیر مهر و مهرورزی</w:t>
      </w:r>
      <w:bookmarkEnd w:id="149"/>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در کلام رسول خدا صلی الله علیه و آله و سلم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گردیده است یعنی که سیره رفتاری او کمک و دست‌گیری از مردم است و برای همه انسان‌ها هم‌چون پدری مهربان است و بلکه از پدر مهربان‌تر؛ زیرا که مظهر رحمت و مهر بی‌کران الهی است، چنان‌که پیامبر اکرم صلی الله علیه و آله و سلم الگوی چنین سنّت و سیره‌ای بوده و خداوند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رَحْمَةً لِلْعَالَمِینَ</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جلوه غالب و رفتار دائمی حضرت مهر و محبّت به انسان‌هاست و قهر و شمشیر به منزله جرّاحی بدن و آخرین راه علاج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جلوه‌های مهروزی امام مهدی عجل الله تعالی فرجه الشریف نسبت به مردم، بخشش و عطای فراوان اوست به گونه‌ای که مردم در زمان او از نعمت بی‌سابقه‌ای برخوردار خواهند شد به گونه‌ای که نیازمندی یافت نخواهد شد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روشن است که این ویژگی حضرت نیز ادامه سنّت‌های زیبای پیامبر اکرم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 نمونه‌های بارزی از سیره مهدی عجل الله تعالی فرجه الشریف بود و آن‌چه از سیره حضرت بیان گردید همان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سنّت پیامبر اکرم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عجل الله تعالی فرجه الشریف کامل‌ترین تجسّم عینی زیبایی‌های قرآن و سنّت پیامبر است و هیچ زشتی و کجی در گفتار و رفتار او وجود ندارد چرا که مصداق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4553_42235"/>
      <w:bookmarkStart w:id="151" w:name="pg4553_42235"/>
      <w:bookmarkEnd w:id="151"/>
    </w:p>
    <w:p>
      <w:pPr>
        <w:pStyle w:val="Heading3"/>
        <w:numPr>
          <w:ilvl w:val="2"/>
          <w:numId w:val="1"/>
        </w:numPr>
        <w:rPr/>
      </w:pPr>
      <w:bookmarkStart w:id="152" w:name="pg4553_42235"/>
      <w:bookmarkStart w:id="153" w:name="__RefHeading___Toc1144847_3644566090"/>
      <w:bookmarkStart w:id="154" w:name="_Toc50"/>
      <w:bookmarkEnd w:id="152"/>
      <w:bookmarkEnd w:id="153"/>
      <w:r>
        <w:rPr>
          <w:rtl w:val="true"/>
        </w:rPr>
        <w:t>فصل پنجم</w:t>
      </w:r>
      <w:r>
        <w:rPr>
          <w:rtl w:val="true"/>
        </w:rPr>
        <w:t xml:space="preserve">: </w:t>
      </w:r>
      <w:r>
        <w:rPr>
          <w:rtl w:val="true"/>
        </w:rPr>
        <w:t>خصائص حضرت مهدی عجل الله تعالی فرجه الشریف</w:t>
      </w:r>
      <w:bookmarkEnd w:id="154"/>
    </w:p>
    <w:p>
      <w:pPr>
        <w:pStyle w:val="Heading4"/>
        <w:numPr>
          <w:ilvl w:val="3"/>
          <w:numId w:val="1"/>
        </w:numPr>
        <w:rPr/>
      </w:pPr>
      <w:bookmarkStart w:id="155" w:name="__RefHeading___Toc1144849_3644566090"/>
      <w:bookmarkStart w:id="156" w:name="_Toc51"/>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امام مهدی عجل الله تعالی فرجه الشریف آخرین حجت خدا و بقیة‌الله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عصارۀ خلقت و خلاصه انبیاء و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خصایص و ویژگی‌هایی در وجود شریف او جمع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مهم‌ترین خصایص حضرت را بر اساس روایات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کننده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بر مردم پنهان خواهد بود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است برای این که وقتی قیام می‌کند بیعت هیچ‌کس بر گردن او نباشد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عبدالعظیم حسنی روایت کرده که به امام جواد علیه السلام گفتم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امید آن دارم که شما همان قیام‌کننده از خاندان پیامبر صلی الله علیه و آله </w:t>
      </w:r>
    </w:p>
    <w:p>
      <w:pPr>
        <w:pStyle w:val="BookText"/>
        <w:rPr/>
      </w:pPr>
      <w:r>
        <w:rPr>
          <w:rFonts w:ascii="IRNazanin" w:hAnsi="IRNazanin" w:eastAsia="IRNazanin"/>
          <w:color w:val="111111"/>
          <w:sz w:val="28"/>
          <w:sz w:val="28"/>
          <w:szCs w:val="28"/>
          <w:rtl w:val="true"/>
          <w:lang w:bidi="fa-IR"/>
        </w:rPr>
        <w:t>باشی که زمین را پر از عدل و قسط خواهی کرد، همان‌گونه که از ظلم و جور آکنده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ابالقاسم، 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قائم به امر خداست و هدایت‌گر به سوی دین او؛ ولی آن قائمی که خداوند به سبب او زمین را از اهل کفر و انکار پاک خواهد ساخت و پر از عدل و داد خواهد کرد کسی است که ولادت او بر مردم مخفی خواهد بود و شخص او از مردم غائب خواهد گشت و بردن نام او بر مردم حرام خواهد بود و او هم‌نام رسول خدا صلی الله علیه و آله و هم‌کنیه اوست و او همان کسی است که زمین برایش پیچیده می‌گردد و هر سختی برای او آسان می‌شود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اباصلت می‌گوید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قائم علیه السلام از شما چیست آن‌گاه که قیام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پیران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نظر می‌رسد به گونه‌ای که بیننده گمان می‌کند که او چهل‌سال یا کمتر دارد و نیز از نشانه‌های او این است که با گذشت روزها و شب‌ها پیر نمی‌شود تا آن‌گاه که اجل او فرا می‌رسد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سنّت‌های پیامبران با آن‌چه نسبت به آنها روی داده از غیبت در قائم ما اهل‌بیت دقیقاً و موبه‌مو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شما اهل‌بیت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ابابصیر او پنجمین فرزند از فرزندان پسرم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سرور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کرد که در آن اهل باطل به تردید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بلندمرتبه او را ظاهر ساخته و مشرق‌ها و مغرب‌های زمین را به دست او خواهد گشود و روح‌الله عیسی‌بن‌مریم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پشت سر او به نماز خواهد ایستاد و زمین به نور پروردگار خود روشن خواهد شد و هیچ بقعه‌ای از زمین که غیر خدا در آن پرستیده شود نخواهد ماند مگر آن‌که خدا در آن عبادت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دین برای خدا خواهد بود گرچه مشرکان را ناخوش آید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ماست آن‌که عیسی‌بن‌مریم علیه السلام پشت سر او به نماز می‌ایستد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قائم علیه السلام سنت‌هایی از هفت پیامبر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پدر ما آدم علیه السلام و سنتی از نوح علیه السلام و سنتی از ابراهیم علیه السلام و سنتی از موسی علیه السلام و سنتی از عیسی علیه السلام و سنتی از ایوب علیه السلام و سنتی از محمد صلی الله علیه و آله درود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طول عمر را دارد و از ابراهیم علیه السلام پنهانی ولادت و کناره‌گیری از مردم و از موسی علیه السلام ترس و غیبت و از عیسی علیه السلام اختلاف مردم درباره او و از ایوب علیه السلام گشایش پس از گرفتاری و از محمد صلی الله علیه و آله قیام به شمشیر</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معجزه‌ای از معجزات پیامبران و اوصیاء نیست مگر آن‌که خداوند مانند آن را به دست قائم ما ظاهر خواهد ساخت تا </w:t>
      </w:r>
    </w:p>
    <w:p>
      <w:pPr>
        <w:pStyle w:val="BookText"/>
        <w:rPr/>
      </w:pPr>
      <w:r>
        <w:rPr>
          <w:rFonts w:ascii="IRNazanin" w:hAnsi="IRNazanin" w:eastAsia="IRNazanin"/>
          <w:color w:val="111111"/>
          <w:sz w:val="28"/>
          <w:sz w:val="28"/>
          <w:szCs w:val="28"/>
          <w:rtl w:val="true"/>
          <w:lang w:bidi="fa-IR"/>
        </w:rPr>
        <w:t>حجت را بر دشمنان تمام کند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علیه السلام ظهور کند با پرچم رسول خدا و انگشتر سلیمان و سنگ و عصای موسی ظهور خواهد کرد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قائم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به وسیله رعب، تأیید شده به نصرت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پیچیده می‌شود و گنج‌ها همگی برای او آشکار خواهد شد و خداوند به سبب او دینش را بر همه ادیان غلبه خواهد داد، گرچه مشرکان را خوش نیاید و سلطنت او مشرق و مغرب عالم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همه زمین ویرانه‌ای نماند مگر آن‌که آباد گردد و عیسی‌بن‌مریم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آید و پشت سر او نماز می‌خواند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ضمن خطبه‌ای در غدیرخم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 نوری از خدای بلندمرتبه در من قرار گفته و پس از من در علی علیه السلام و پس از او در نسل او تا قائمِ مهدی که حق خدا و هر حقی که برای ماست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راستی که من پیامبرم و علی وصیّ و جانشین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آخرین امام از ما قائم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محققاً او همان است که بر همه ادیان غلبه خواهد کرد و هر آینه او انتقام گیرنده از ستم‌کاران است و هر آینه او قلعه‌ها را فتح خواهد کرد و آنها را نابود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کشنده هر قبیله و قومی از مشرکین است و او خون‌خواه اولیاء خدا خواهد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او یاری کننده دین خداست و او نهری خروشان از اقیانوسی بی‌کران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هر دانشمندی را به دانش و هر نادانی را به نادانی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برگزیده و انتخاب شده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وارث هر دانش و دربرگیرنده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آن‌چه بگوید از پروردگارش می‌گوید و به امر ایمان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کامل و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هرکس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پیامبران و امامان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پیش از او بودند نوید او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تنها حجت بازمانده است و بعد از او حجتی نیست، حقی جز با او و نوری جز در پیش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هیچ‌کس بر او غلبه نخواهد کرد و کسی او را شکست نخواهد داد</w:t>
      </w:r>
      <w:r>
        <w:rPr>
          <w:rFonts w:eastAsia="IRNazanin" w:cs="IRNazanin"/>
          <w:color w:val="111111"/>
          <w:sz w:val="28"/>
          <w:szCs w:val="28"/>
          <w:rtl w:val="true"/>
          <w:lang w:bidi="fa-IR"/>
        </w:rPr>
        <w:t xml:space="preserve">. </w:t>
      </w:r>
      <w:r>
        <w:rPr>
          <w:rStyle w:val="FootnoteAnchor"/>
          <w:rtl w:val="true"/>
        </w:rPr>
        <w:footnoteReference w:id="109"/>
      </w:r>
      <w:bookmarkStart w:id="157" w:name="pg4553_42241"/>
    </w:p>
    <w:p>
      <w:pPr>
        <w:pStyle w:val="BookText"/>
        <w:rPr/>
      </w:pPr>
      <w:bookmarkEnd w:id="157"/>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علیه السلام قیام خواهد کرد و حال آن‌که هیچ‌کس بر عهده او بیعت و پیمانی نخواهد داشت</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158" w:name="__RefHeading___Toc1144851_3644566090"/>
      <w:bookmarkStart w:id="159" w:name="_Toc52"/>
      <w:bookmarkEnd w:id="158"/>
      <w:r>
        <w:rPr>
          <w:rtl w:val="true"/>
        </w:rPr>
        <w:t>نکته‌هایی از روایات</w:t>
      </w:r>
      <w:bookmarkEnd w:id="159"/>
    </w:p>
    <w:p>
      <w:pPr>
        <w:pStyle w:val="BookText"/>
        <w:rPr/>
      </w:pPr>
      <w:r>
        <w:rPr>
          <w:rFonts w:ascii="IRNazanin" w:hAnsi="IRNazanin" w:eastAsia="IRNazanin"/>
          <w:color w:val="111111"/>
          <w:sz w:val="28"/>
          <w:sz w:val="28"/>
          <w:szCs w:val="28"/>
          <w:rtl w:val="true"/>
          <w:lang w:bidi="fa-IR"/>
        </w:rPr>
        <w:t>از مجموع روایاتی که بیان شد استفاده می‌شود که از میان ائمه دوازده‌گانه شیعه، حضرت مهدی علیه السلام دارای ویژگی‌هایی هستند</w:t>
      </w:r>
    </w:p>
    <w:p>
      <w:pPr>
        <w:pStyle w:val="BookText"/>
        <w:rPr/>
      </w:pPr>
      <w:r>
        <w:rPr>
          <w:rFonts w:ascii="IRNazanin" w:hAnsi="IRNazanin" w:eastAsia="IRNazanin"/>
          <w:color w:val="111111"/>
          <w:sz w:val="28"/>
          <w:sz w:val="28"/>
          <w:szCs w:val="28"/>
          <w:rtl w:val="true"/>
          <w:lang w:bidi="fa-IR"/>
        </w:rPr>
        <w:t>که ایشان را از سایر امامان ممتاز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سیمای</w:t>
      </w:r>
    </w:p>
    <w:p>
      <w:pPr>
        <w:pStyle w:val="BookText"/>
        <w:rPr/>
      </w:pPr>
      <w:r>
        <w:rPr>
          <w:rFonts w:ascii="IRNazanin" w:hAnsi="IRNazanin" w:eastAsia="IRNazanin"/>
          <w:color w:val="111111"/>
          <w:sz w:val="28"/>
          <w:sz w:val="28"/>
          <w:szCs w:val="28"/>
          <w:rtl w:val="true"/>
          <w:lang w:bidi="fa-IR"/>
        </w:rPr>
        <w:t>مبارک مهدی موعود را بیشتر و بهتر معرفی می‌کند؛ همان‌گونه که مدعیان مهدویت را رسوا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ویژگی‌های آن حضرت را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ائمه پیشین که امر ولادت آنها آشکار و علنی بوده است، حضرت مهدی علیه السلام ولادتی پنهانی داشته‌اند و این به خاطر شرایط خاص زمان ایشان و نیز مأموریت ویژه ایشان در مقابله با حاکمان</w:t>
      </w:r>
    </w:p>
    <w:p>
      <w:pPr>
        <w:pStyle w:val="BookText"/>
        <w:rPr/>
      </w:pPr>
      <w:r>
        <w:rPr>
          <w:rFonts w:ascii="IRNazanin" w:hAnsi="IRNazanin" w:eastAsia="IRNazanin"/>
          <w:color w:val="111111"/>
          <w:sz w:val="28"/>
          <w:sz w:val="28"/>
          <w:szCs w:val="28"/>
          <w:rtl w:val="true"/>
          <w:lang w:bidi="fa-IR"/>
        </w:rPr>
        <w:t>ستم‌گر بوده است که در بحث علت غیبت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پنهانی درباره برخی از پیامبران الهی هم روی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علیه السلام علاوه بر ولادت پنهانی، زندگی خود را در غیبت می‌گذراند و بر خلاف سایر ائمه علیهم السلام که آشکارا در میان مردم بودند، پنهانی زندگی می‌کند و اگرچه ممکن است دیده شود ولی شناخته نمی‌شود جز در مواردی که امام مصلحت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ویژگی نیز به برخی از پیامبران بزرگ خدا شباهت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روایات متعدّد، بردن نام حضرت در زمان غیبت، جایز نیست و این نیز ویژگی دیگر امام دوازدهم است که یکی از دلائل آن حفظ جان حضرت است</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دیگر امام علیه السلام جریان امدادهای غیبی آشکار دربارۀ آن حضرت و قیام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زندگی همه ائمه از این امور برخوردار بوده است ولی در حیات مهدی علیه السلام این جریان، روشن‌تر و فراوان‌تر خواهد بود زیرا که رسالت او گسترده‌تر و فراگیرتر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مواردی که به عنوان امداد غیبی الهی در روایات آمده عبارتند از</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زمین برای آن حضرت پیچیده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راه‌ها برای او </w:t>
      </w:r>
    </w:p>
    <w:p>
      <w:pPr>
        <w:pStyle w:val="BookText"/>
        <w:rPr/>
      </w:pPr>
      <w:r>
        <w:rPr>
          <w:rFonts w:ascii="IRNazanin" w:hAnsi="IRNazanin" w:eastAsia="IRNazanin"/>
          <w:color w:val="111111"/>
          <w:sz w:val="28"/>
          <w:sz w:val="28"/>
          <w:szCs w:val="28"/>
          <w:rtl w:val="true"/>
          <w:lang w:bidi="fa-IR"/>
        </w:rPr>
        <w:t>نزدیک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سختی برای او سهل و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رعب و وحشتی که در دل دشمنانش می‌افتد یاری می‌گردد، همان‌گونه که پیامبر اسلام صلی الله علیه و آله در جریان جنگ احزاب با لشکر رعب یاری 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گنج‌های زمین برای او آشکار گردیده و در دسترس</w:t>
      </w:r>
    </w:p>
    <w:p>
      <w:pPr>
        <w:pStyle w:val="BookText"/>
        <w:rPr/>
      </w:pP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آن‌که هنگام ظهور، سنّ مبارک آن حضرت، بسیار زیاد است ولی در هیئت و شکلِ جوانی که کمتر از چهل‌سال دارد ظاهر می‌گردد و گذشت روز و شب آثار پیری را برای او نخواهد آورد و این امر از مختصّات امام مهدی عجل الله تعالی فرجه الشریف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دست او مشرق و مغرب عالم را فتح کرده و دین اسلام را علی‌رغم مشرکان، جهانی خواهد ساخت؛ به گونه‌ای که هیچ سرزمینی نمی‌ماند که غیرخدا در آن پرستیده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مهدی علیه السلام سراسر عالم را گرفته و همه‌جا را آباد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امام مهدی علیه السلام آنست که در روزگار ظهور او حضرت عیسی‌بن‌مریم علیه السلام که از پیامبران اولوالعزم الهی است از آسمان فرود آمده و پشت سر او به نماز خواهد ایستاد</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تبارک و تعالی برای اتمام حجت بر خلق، معجزات فراوانی نظیر آن‌چه از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رسیده است به دست امام مهدی علیه السلام ظاهر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عذری برای کسی نمی‌ماند که به مهدی علیه السلام ایمان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علیه السلام برای اثبات حقانیت دعوت خود با آثار و علائمی از پیامبران بزرگ خدا ظهور خواهد کرد؛ مانند پرچم پیامبر خدا حضرت محمد صلی الله علیه و آله ، انگشتری سلیمان علیه السلام ، سنگ و عصای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آثار مخصوصی است که نزد موحدان عالم و علمای اهل کتاب شناخته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آخرین حجت الهی است که تمام حجت‌های پیشین نسبت به او بشارت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تنها حجت الهی است که همیشه پیروز خواهد بود و هیچ قدرتی و در هیچ مقطعی از زمان بر او غلبه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حالی قیام خواهد کرد که تحت بیعت هیچ‌کس نخواهد بود و با هیچ‌کس پیمانی نخواهد داشت و این امری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برخلاف آن‌چه در امامان پیشین بوده است و آنها هریک به نحوی در بیعت طاغوت زمان خود بوده‌اند و گریزی از آن نداشته‌اند</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سنت‌ها و شیوه‌های گوناگونی از پیامبران بزرگ خدا دارد که با آنها شناخته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از ابراهیم علیه السلام پنهانی ولادت و کناره‌گیری از مردم، از موسی علیه السلام ترس و غیبت، از عیسی علیه السلام اختلاف مردم دربارۀ او، از ایوب علیه السلام گشایش بعد از بلا و گرفتاری و از پیامبر مکرم اسلام صلی الله علیه و آله قیام به شمشیر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به‌جاست که درباره این شباهت‌ها توضیحی روشن‌گر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آیات قرآن نوح علیه السلام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میان مردم صبر کرد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در روایات آمده که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Style w:val="FootnoteAnchor"/>
          <w:rtl w:val="true"/>
        </w:rPr>
        <w:footnoteReference w:id="116"/>
      </w:r>
      <w:r>
        <w:rPr>
          <w:rFonts w:ascii="IRNazanin" w:hAnsi="IRNazanin" w:eastAsia="IRNazanin"/>
          <w:color w:val="111111"/>
          <w:sz w:val="28"/>
          <w:sz w:val="28"/>
          <w:szCs w:val="28"/>
          <w:rtl w:val="true"/>
          <w:lang w:bidi="fa-IR"/>
        </w:rPr>
        <w:t>و آدم علیه السلام نیز طبق</w:t>
      </w:r>
    </w:p>
    <w:p>
      <w:pPr>
        <w:pStyle w:val="BookText"/>
        <w:rPr/>
      </w:pPr>
      <w:r>
        <w:rPr>
          <w:rFonts w:ascii="IRNazanin" w:hAnsi="IRNazanin" w:eastAsia="IRNazanin"/>
          <w:color w:val="111111"/>
          <w:sz w:val="28"/>
          <w:sz w:val="28"/>
          <w:szCs w:val="28"/>
          <w:rtl w:val="true"/>
          <w:lang w:bidi="fa-IR"/>
        </w:rPr>
        <w:t xml:space="preserve">روایت پیامبر صلی الله علیه و آله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w:t>
      </w:r>
      <w:r>
        <w:rPr>
          <w:rStyle w:val="FootnoteAnchor"/>
          <w:rtl w:val="true"/>
        </w:rPr>
        <w:footnoteReference w:id="117"/>
      </w:r>
      <w:r>
        <w:rPr>
          <w:rFonts w:ascii="IRNazanin" w:hAnsi="IRNazanin" w:eastAsia="IRNazanin"/>
          <w:color w:val="111111"/>
          <w:sz w:val="28"/>
          <w:sz w:val="28"/>
          <w:szCs w:val="28"/>
          <w:rtl w:val="true"/>
          <w:lang w:bidi="fa-IR"/>
        </w:rPr>
        <w:t>چنان‌که در تورات نیز به آن تصریح شده است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علیه السلام دوران حمل و ولادتش مخفیانه بود </w:t>
      </w:r>
      <w:r>
        <w:rPr>
          <w:rStyle w:val="FootnoteAnchor"/>
          <w:rtl w:val="true"/>
        </w:rPr>
        <w:footnoteReference w:id="119"/>
      </w:r>
      <w:r>
        <w:rPr>
          <w:rFonts w:ascii="IRNazanin" w:hAnsi="IRNazanin" w:eastAsia="IRNazanin"/>
          <w:color w:val="111111"/>
          <w:sz w:val="28"/>
          <w:sz w:val="28"/>
          <w:szCs w:val="28"/>
          <w:rtl w:val="true"/>
          <w:lang w:bidi="fa-IR"/>
        </w:rPr>
        <w:t>و حضرت مهدی علیه السلام نیز چنین بوده است و نیز قرآن از زبان ابراهیم علیه السلام فرموده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وَأَعْتَزِلُکُمْ وَمَا تَدْعُونَ مِن دُونِ اللهِ</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IRNazanin" w:hAnsi="IRNazanin" w:eastAsia="IRNazanin"/>
          <w:color w:val="111111"/>
          <w:sz w:val="28"/>
          <w:sz w:val="28"/>
          <w:szCs w:val="28"/>
          <w:rtl w:val="true"/>
          <w:lang w:bidi="fa-IR"/>
        </w:rPr>
        <w:t>و از شما و آن‌چه غیرخداوند می‌پرستید کناره‌گیری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صاحب </w:t>
      </w:r>
    </w:p>
    <w:p>
      <w:pPr>
        <w:pStyle w:val="BookText"/>
        <w:rPr/>
      </w:pPr>
      <w:r>
        <w:rPr>
          <w:rFonts w:ascii="IRNazanin" w:hAnsi="IRNazanin" w:eastAsia="IRNazanin"/>
          <w:color w:val="111111"/>
          <w:sz w:val="28"/>
          <w:sz w:val="28"/>
          <w:szCs w:val="28"/>
          <w:rtl w:val="true"/>
          <w:lang w:bidi="fa-IR"/>
        </w:rPr>
        <w:t>این امر را غیبتی خواهد بود و در هنگام غیبت ناچار از عزلت و گوشه‌گیری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اما درباره موسی علیه السلام در قرآن آمده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فَخَرَجَ مِنْهَا خَائِفاً یَتَرَقَبُ</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یعنی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نگران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قوم خود به جهت ترس از دشمنانش غائب شد و حضرت مهدی علیه السلام نیز به همین جهت غائب شده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و نیز موسی علیه السلام دو غیبت داشت که یکی از آنها طولانی‌تر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اول او از مصر بود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غیبت دوم وقتی بود که به میقات پروردگارش رفت که چهل‌شب طول کشید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عیسی علیه السلام ، مردم درباره او اختلاف شدید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اصل وجودش را منکر شدند و گفتند قهرمان افسانه‌ای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معتقد به خدایی او شدند و بعضی گفتند انسان است و بعضی هر دو اعتقاد را با هم جمع کردند و یهود به مادرش نسبت ناروا و زشت دادند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دربارۀ حضرت مهدی علیه السلام نیز اختلاف کردند که اصلاً متولد نشده یا پس از تولد، رحلت کرده یا امام عسکری علیه السلام عقیم بوده یا روح قائم علیه السلام در کالبد دیگری وارد شده و او سخن از زبان آن حضرت می‌گوید </w:t>
      </w:r>
      <w:r>
        <w:rPr>
          <w:rStyle w:val="FootnoteAnchor"/>
          <w:rtl w:val="true"/>
        </w:rPr>
        <w:footnoteReference w:id="126"/>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اباطیل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ایوب علیه السلام گرفتار آزمونی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فراوان او و زراعت و گوسفندانش و نیز فرزندانش از میان رفتند و سلامت خود را از دست داد و مدت زیادی سخت بیمار شد و نیز گرفتار شماتت دوستان گردید ولی در همه‌حال بنده صابر و شاکر خداوند بود و چون از عهده امتحان الهی به خوبی بیرون آمد، خداوند درهای رحمتش را به روی او گشود و نعمت‌های از دست رفته را به او برگرداند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امام مهدی عجل الله تعالی فرجه الشریف هم در طول دورۀ غیبت، سختی‌ها و بلاهای فراوان را تحمل کرده و می‌کند و پس از آن برای او ظهور و فرج و گشایش الهی رخ خواهد داد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پیامبر اسلام صلی الله علیه و آله بیش از هشتاد جنگ با دشمنان داشت و امام مهدی علیه السلام نیز با دشمنان دین خدا خواهد جنگید؛ یعنی این‌گونه نیست که کار او تنها با ارائه دلیل و برهان به سامان برسد، بلکه در سیره و سنت او مانند پیامبر اسلام جنگ و رویارویی خواهد بود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4553_42249"/>
      <w:bookmarkStart w:id="161" w:name="pg4553_42249"/>
      <w:bookmarkEnd w:id="161"/>
    </w:p>
    <w:p>
      <w:pPr>
        <w:pStyle w:val="Heading2"/>
        <w:numPr>
          <w:ilvl w:val="1"/>
          <w:numId w:val="1"/>
        </w:numPr>
        <w:rPr/>
      </w:pPr>
      <w:bookmarkStart w:id="162" w:name="pg4553_42249"/>
      <w:bookmarkStart w:id="163" w:name="__RefHeading___Toc1144853_3644566090"/>
      <w:bookmarkStart w:id="164" w:name="_Toc53"/>
      <w:bookmarkEnd w:id="162"/>
      <w:bookmarkEnd w:id="163"/>
      <w:r>
        <w:rPr>
          <w:rtl w:val="true"/>
        </w:rPr>
        <w:t>بخش سوم</w:t>
      </w:r>
      <w:r>
        <w:rPr>
          <w:rtl w:val="true"/>
        </w:rPr>
        <w:t xml:space="preserve">: </w:t>
      </w:r>
      <w:r>
        <w:rPr>
          <w:rtl w:val="true"/>
        </w:rPr>
        <w:t>غیبت و انتظار</w:t>
      </w:r>
      <w:bookmarkEnd w:id="16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1144855_3644566090"/>
      <w:bookmarkStart w:id="166" w:name="_Toc54"/>
      <w:bookmarkEnd w:id="165"/>
      <w:r>
        <w:rPr>
          <w:rtl w:val="true"/>
        </w:rPr>
        <w:t>اشاره</w:t>
      </w:r>
      <w:bookmarkEnd w:id="16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4553_42251"/>
      <w:bookmarkStart w:id="168" w:name="pg4553_42251"/>
      <w:bookmarkEnd w:id="168"/>
    </w:p>
    <w:p>
      <w:pPr>
        <w:pStyle w:val="Heading3"/>
        <w:numPr>
          <w:ilvl w:val="2"/>
          <w:numId w:val="1"/>
        </w:numPr>
        <w:rPr/>
      </w:pPr>
      <w:bookmarkStart w:id="169" w:name="pg4553_42251"/>
      <w:bookmarkStart w:id="170" w:name="__RefHeading___Toc1144857_3644566090"/>
      <w:bookmarkStart w:id="171" w:name="_Toc55"/>
      <w:bookmarkEnd w:id="169"/>
      <w:bookmarkEnd w:id="170"/>
      <w:r>
        <w:rPr>
          <w:rtl w:val="true"/>
        </w:rPr>
        <w:t>فصل اوّل</w:t>
      </w:r>
      <w:r>
        <w:rPr>
          <w:rtl w:val="true"/>
        </w:rPr>
        <w:t xml:space="preserve">: </w:t>
      </w:r>
      <w:r>
        <w:rPr>
          <w:rtl w:val="true"/>
        </w:rPr>
        <w:t>ولادت امام مهدی عجل الله تعالی فرجه الشریف</w:t>
      </w:r>
      <w:bookmarkEnd w:id="171"/>
    </w:p>
    <w:p>
      <w:pPr>
        <w:pStyle w:val="Heading4"/>
        <w:numPr>
          <w:ilvl w:val="3"/>
          <w:numId w:val="1"/>
        </w:numPr>
        <w:rPr/>
      </w:pPr>
      <w:bookmarkStart w:id="172" w:name="__RefHeading___Toc1144859_3644566090"/>
      <w:bookmarkStart w:id="173" w:name="_Toc56"/>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یکی از موضوع‌های بسیار مهم درباره شخصیت امام مهدی عجل الله تعالی فرجه الشریف،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بخش این موضوع،</w:t>
      </w:r>
    </w:p>
    <w:p>
      <w:pPr>
        <w:pStyle w:val="BookText"/>
        <w:rPr/>
      </w:pPr>
      <w:r>
        <w:rPr>
          <w:rFonts w:ascii="IRNazanin" w:hAnsi="IRNazanin" w:eastAsia="IRNazanin"/>
          <w:color w:val="111111"/>
          <w:sz w:val="28"/>
          <w:sz w:val="28"/>
          <w:szCs w:val="28"/>
          <w:rtl w:val="true"/>
          <w:lang w:bidi="fa-IR"/>
        </w:rPr>
        <w:t>اثبات ولادت آن بزرگوار است که از گذشته تا به حال مورد اختلاف</w:t>
      </w:r>
    </w:p>
    <w:p>
      <w:pPr>
        <w:pStyle w:val="BookText"/>
        <w:rPr/>
      </w:pPr>
      <w:r>
        <w:rPr>
          <w:rFonts w:ascii="IRNazanin" w:hAnsi="IRNazanin" w:eastAsia="IRNazanin"/>
          <w:color w:val="111111"/>
          <w:sz w:val="28"/>
          <w:sz w:val="28"/>
          <w:szCs w:val="28"/>
          <w:rtl w:val="true"/>
          <w:lang w:bidi="fa-IR"/>
        </w:rPr>
        <w:t>بین شیعه و اهل‌سنت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اتفاق معتقدند که</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فرزند امام حسن عسگری علیه السلام در سال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هجری قمری در سامراء متولد گردید و امام حیّ و حاضر است</w:t>
      </w:r>
    </w:p>
    <w:p>
      <w:pPr>
        <w:pStyle w:val="BookText"/>
        <w:rPr/>
      </w:pPr>
      <w:r>
        <w:rPr>
          <w:rFonts w:ascii="IRNazanin" w:hAnsi="IRNazanin" w:eastAsia="IRNazanin"/>
          <w:color w:val="111111"/>
          <w:sz w:val="28"/>
          <w:sz w:val="28"/>
          <w:szCs w:val="28"/>
          <w:rtl w:val="true"/>
          <w:lang w:bidi="fa-IR"/>
        </w:rPr>
        <w:t>که به اراده الهی غائب شده و در آخرالزمان ظهور خواهد کرد</w:t>
      </w:r>
    </w:p>
    <w:p>
      <w:pPr>
        <w:pStyle w:val="BookText"/>
        <w:rPr/>
      </w:pPr>
      <w:r>
        <w:rPr>
          <w:rFonts w:ascii="IRNazanin" w:hAnsi="IRNazanin" w:eastAsia="IRNazanin"/>
          <w:color w:val="111111"/>
          <w:sz w:val="28"/>
          <w:sz w:val="28"/>
          <w:szCs w:val="28"/>
          <w:rtl w:val="true"/>
          <w:lang w:bidi="fa-IR"/>
        </w:rPr>
        <w:t>ولی بیش‌تر اهل‌سنت منکر ولادت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w:t>
      </w:r>
    </w:p>
    <w:p>
      <w:pPr>
        <w:pStyle w:val="BookText"/>
        <w:rPr/>
      </w:pPr>
      <w:r>
        <w:rPr>
          <w:rFonts w:ascii="IRNazanin" w:hAnsi="IRNazanin" w:eastAsia="IRNazanin"/>
          <w:color w:val="111111"/>
          <w:sz w:val="28"/>
          <w:sz w:val="28"/>
          <w:szCs w:val="28"/>
          <w:rtl w:val="true"/>
          <w:lang w:bidi="fa-IR"/>
        </w:rPr>
        <w:t>بخش روایاتی را نقل خواهیم کرد که بر ولادت آن حضرت دلالت</w:t>
      </w:r>
    </w:p>
    <w:p>
      <w:pPr>
        <w:pStyle w:val="BookText"/>
        <w:rPr/>
      </w:pPr>
      <w:r>
        <w:rPr>
          <w:rFonts w:ascii="IRNazanin" w:hAnsi="IRNazanin" w:eastAsia="IRNazanin"/>
          <w:color w:val="111111"/>
          <w:sz w:val="28"/>
          <w:sz w:val="28"/>
          <w:szCs w:val="28"/>
          <w:rtl w:val="true"/>
          <w:lang w:bidi="fa-IR"/>
        </w:rPr>
        <w:t>دارد؛ البته بعضی از این روایات با صراحت از ولادت حضرت خبر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است و برخی دیگر به گونه‌ای است که لازمه‌اش تولّد یافتن </w:t>
      </w:r>
      <w:bookmarkStart w:id="174" w:name="pg4553_42252"/>
    </w:p>
    <w:p>
      <w:pPr>
        <w:pStyle w:val="BookText"/>
        <w:rPr/>
      </w:pPr>
      <w:bookmarkEnd w:id="174"/>
      <w:r>
        <w:rPr>
          <w:rFonts w:ascii="IRNazanin" w:hAnsi="IRNazanin" w:eastAsia="IRNazanin"/>
          <w:color w:val="111111"/>
          <w:sz w:val="28"/>
          <w:sz w:val="28"/>
          <w:szCs w:val="28"/>
          <w:rtl w:val="true"/>
          <w:lang w:bidi="fa-IR"/>
        </w:rPr>
        <w:t>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البته در جریان ولادت امام مهدی عجل الله تعالی فرجه الشریف بخش‌های دیگری هم هست که به اثبات ولادت آن حضرت کمک می‌کند مثل مخفی بودن ولادت آن حضرت و علّت آن و بشارت پیامبر صلی الله علیه و آله و سلم و امامان علیهم السلام نسبت به ولادت و بیان نسب آن حضرت و آنها که امام را در کودکی یا در غیبت صغری، ملاقات کرده‌اند که به این‌ها هم اشاره‌ای خواهد شد</w:t>
      </w:r>
      <w:r>
        <w:rPr>
          <w:rFonts w:eastAsia="IRNazanin" w:cs="IRNazanin"/>
          <w:color w:val="111111"/>
          <w:sz w:val="28"/>
          <w:szCs w:val="28"/>
          <w:rtl w:val="true"/>
          <w:lang w:bidi="fa-IR"/>
        </w:rPr>
        <w:t>.</w:t>
      </w:r>
    </w:p>
    <w:p>
      <w:pPr>
        <w:pStyle w:val="Heading4"/>
        <w:numPr>
          <w:ilvl w:val="3"/>
          <w:numId w:val="1"/>
        </w:numPr>
        <w:rPr/>
      </w:pPr>
      <w:bookmarkStart w:id="175" w:name="__RefHeading___Toc1144861_3644566090"/>
      <w:bookmarkStart w:id="176" w:name="_Toc57"/>
      <w:bookmarkEnd w:id="175"/>
      <w:r>
        <w:rPr>
          <w:rtl w:val="true"/>
        </w:rPr>
        <w:t>روایات</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تمام نمی‌گردد تا این‌که مردی از نسل حسین علیه السلام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پر از عدالت می‌کند همان‌گونه که از جور پر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او کیست ای رسول خدا صلی الله علیه و آله و سلم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نفر از نسل حسین علیه السلام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وقتی فرزندم باقر را دیدی، سلام مرا به او برسان، </w:t>
      </w:r>
    </w:p>
    <w:p>
      <w:pPr>
        <w:pStyle w:val="BookText"/>
        <w:rPr/>
      </w:pPr>
      <w:r>
        <w:rPr>
          <w:rFonts w:ascii="IRNazanin" w:hAnsi="IRNazanin" w:eastAsia="IRNazanin"/>
          <w:color w:val="111111"/>
          <w:sz w:val="28"/>
          <w:sz w:val="28"/>
          <w:szCs w:val="28"/>
          <w:rtl w:val="true"/>
          <w:lang w:bidi="fa-IR"/>
        </w:rPr>
        <w:t>همانا او هم‌نام من و شبیه‌ترین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دانش من و حکم او حکم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از فرزندان او، امینان و معصومان و امامان نیکوکار هستند و هفتمین آنها مهدی ایشان است که زمین را از عدل و داد پر می‌کند همان‌طور که از ظلم و جور پر شده باشد</w:t>
      </w:r>
      <w:r>
        <w:rPr>
          <w:rFonts w:eastAsia="IRNazanin" w:cs="IRNazanin"/>
          <w:color w:val="111111"/>
          <w:sz w:val="28"/>
          <w:szCs w:val="28"/>
          <w:rtl w:val="true"/>
          <w:lang w:bidi="fa-IR"/>
        </w:rPr>
        <w:t xml:space="preserve">... .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همه امامان از پدران من و نیز از فرزندانم ایمان و اقرار داشته باشد و تنها مهدی از فرزندانم را انکار کند مثل آنست که همه انبیاء الهی را پذیرفته ولی منکر پیامبر حضرت محمد صلی الله علیه و آله و سلم گردیده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نفر از فرزندان هفتمین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از دیدگان شما غائب می‌گردد و نام بردن از او بر شما جایز نیست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از قیام قائم ما، تقیه را ترک کند از ما نیست</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 آله و سلم، قائم از شما </w:t>
      </w:r>
    </w:p>
    <w:p>
      <w:pPr>
        <w:pStyle w:val="BookText"/>
        <w:rPr/>
      </w:pPr>
      <w:r>
        <w:rPr>
          <w:rFonts w:ascii="IRNazanin" w:hAnsi="IRNazanin" w:eastAsia="IRNazanin"/>
          <w:color w:val="111111"/>
          <w:sz w:val="28"/>
          <w:sz w:val="28"/>
          <w:szCs w:val="28"/>
          <w:rtl w:val="true"/>
          <w:lang w:bidi="fa-IR"/>
        </w:rPr>
        <w:t xml:space="preserve">خاندان کیست؟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نفر از فرزندانم، پسر سرور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او زمین را از هر ظلم وجوری پاک خواهد ساخت و او همان است که مردم در ولادت او شک می‌کنند و همان است که پیش از قیام خود، غیبت خواهد داشت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قائم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مهدی عجل الله تعالی فرجه الشریف است که باید در غیبتش، منتظر او باشند و در ظهورش از او اطاعت کنند و او سومین نسل از فرزندان من است</w:t>
      </w:r>
      <w:r>
        <w:rPr>
          <w:rFonts w:eastAsia="IRNazanin" w:cs="IRNazanin"/>
          <w:color w:val="111111"/>
          <w:sz w:val="28"/>
          <w:szCs w:val="28"/>
          <w:rtl w:val="true"/>
          <w:lang w:bidi="fa-IR"/>
        </w:rPr>
        <w:t xml:space="preserve">... .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امام پس از من، فرزندم حسن خواهد بود و پس از او فرزندش قائم عجل الله تعالی فرجه الشریف همان که زمین را از قسط و عدل پر می‌کند همان‌گونه که از جور و ظلم پر شده باشد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عسکری علیه السلام گفته شد، امام و حجت خدا پس از شما</w:t>
      </w:r>
    </w:p>
    <w:p>
      <w:pPr>
        <w:pStyle w:val="BookText"/>
        <w:rPr/>
      </w:pP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محمد امام و حجت خدا پس از من است و هر که بمیرد در حالی که او را نشناخته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بی‌تردید برای او غیبتی خواهد بود که نادان‌ها در آن به حیرت می‌افتند و اهل باطل هلاک می‌شوند</w:t>
      </w:r>
      <w:r>
        <w:rPr>
          <w:rFonts w:eastAsia="IRNazanin" w:cs="IRNazanin"/>
          <w:color w:val="111111"/>
          <w:sz w:val="28"/>
          <w:szCs w:val="28"/>
          <w:rtl w:val="true"/>
          <w:lang w:bidi="fa-IR"/>
        </w:rPr>
        <w:t xml:space="preserve">... .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مرا از دنیا بیرون نبرد تا این‌که جانشین پس از مرا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شبیه‌ترین مردم به رسول خداست از جهت خلقت و از جهت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غیبتش حفظ کرده و پس از آن او را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زمین را از قسط و عدل پر می‌کند همان‌گونه 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گمان کردند که مرا می‌کشند و نسل امامت را قطع می‌کنند و به تحقیق خداوند قول آنها را تکذیب کرد و خدای را </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کرد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علیه السلام در نامه‌ای به یکی از شیعیانش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فرزندی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تو پوشیده باشد و از همه مردم پنهان و مخفی بماند و به راستی که ما کسی را از آن مطّلع نساختیم مگر آن‌که نزدیک باشد و یا از دوستان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داشتیم که تو را اعلام کنیم تا خداوند به این خبر تو را شاد کند هم‌چنان‌که ما را مسرور کرد والسلام </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حکیمه خاتون دختر امام جواد علیه السلام روایت کرده است که امام عسکری علیه السلام به دنبال من فرستاد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عمّه امشب افطارت را نزد ما قرار ده زیرا که شب</w:t>
      </w:r>
    </w:p>
    <w:p>
      <w:pPr>
        <w:pStyle w:val="BookText"/>
        <w:rPr/>
      </w:pPr>
      <w:r>
        <w:rPr>
          <w:rFonts w:ascii="IRNazanin" w:hAnsi="IRNazanin" w:eastAsia="IRNazanin"/>
          <w:color w:val="111111"/>
          <w:sz w:val="28"/>
          <w:sz w:val="28"/>
          <w:szCs w:val="28"/>
          <w:rtl w:val="true"/>
          <w:lang w:bidi="fa-IR"/>
        </w:rPr>
        <w:t>نیمه شعبان است و خداوند در امشب حجّت را نمایان خواهد ساخت و او حجّت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نرجس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همانست که به تو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و به نرجس سلام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خداوند امشب</w:t>
      </w:r>
    </w:p>
    <w:p>
      <w:pPr>
        <w:pStyle w:val="BookText"/>
        <w:rPr/>
      </w:pPr>
      <w:r>
        <w:rPr>
          <w:rFonts w:ascii="IRNazanin" w:hAnsi="IRNazanin" w:eastAsia="IRNazanin"/>
          <w:color w:val="111111"/>
          <w:sz w:val="28"/>
          <w:sz w:val="28"/>
          <w:szCs w:val="28"/>
          <w:rtl w:val="true"/>
          <w:lang w:bidi="fa-IR"/>
        </w:rPr>
        <w:t>به تو کودکی عطا خواهد کرد که در دنیا و آخرت، سرور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آقاست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برای نماز برخاستم، </w:t>
      </w:r>
    </w:p>
    <w:p>
      <w:pPr>
        <w:pStyle w:val="BookText"/>
        <w:rPr/>
      </w:pPr>
      <w:r>
        <w:rPr>
          <w:rFonts w:ascii="IRNazanin" w:hAnsi="IRNazanin" w:eastAsia="IRNazanin"/>
          <w:color w:val="111111"/>
          <w:sz w:val="28"/>
          <w:sz w:val="28"/>
          <w:szCs w:val="28"/>
          <w:rtl w:val="true"/>
          <w:lang w:bidi="fa-IR"/>
        </w:rPr>
        <w:t>نماز خواندم و حال آن‌که نرجس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برخاست و نماز گزارد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آمده و در جست‌وجوی</w:t>
      </w:r>
    </w:p>
    <w:p>
      <w:pPr>
        <w:pStyle w:val="BookText"/>
        <w:rPr/>
      </w:pPr>
      <w:r>
        <w:rPr>
          <w:rFonts w:ascii="IRNazanin" w:hAnsi="IRNazanin" w:eastAsia="IRNazanin"/>
          <w:color w:val="111111"/>
          <w:sz w:val="28"/>
          <w:sz w:val="28"/>
          <w:szCs w:val="28"/>
          <w:rtl w:val="true"/>
          <w:lang w:bidi="fa-IR"/>
        </w:rPr>
        <w:t>فجر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بر من عارض شد ناگاه ابومحمد علیه السلام از جای خود مرا نداد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شتاب مکن که امر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سوره‌های سجده و یس را قرائت کردم در این میان او هراسان بیدار شد و من از جای خود پریده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بر توباد آیا چیزی احساس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نرجس را ضعفی گرفت و به صدای سرورم به خود آمدم و جامه از او برداشتم و ناگهان سرورم را دیدم که به سجده افتاده است و مواضع سجده‌اش را بر زمین گذاشته؛ او را در آغوش گرفتم و دیدم که پاک و پاکیزه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ندا داد که ای عمّه فرزندم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را به نزدش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سخن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 و سپس بر امیرالمؤمنین و امامان درود فرستاد تا آن‌که بر پدرش هم درود فرستاد و زبان درکشید</w:t>
      </w:r>
      <w:r>
        <w:rPr>
          <w:rFonts w:eastAsia="IRNazanin" w:cs="IRNazanin"/>
          <w:color w:val="111111"/>
          <w:sz w:val="28"/>
          <w:szCs w:val="28"/>
          <w:rtl w:val="true"/>
          <w:lang w:bidi="fa-IR"/>
        </w:rPr>
        <w:t xml:space="preserve">... .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ابی‌غانم خادم امام عسکری علیه السلام روایت کرده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متولد شد و او را محمّد نامید و روز سوّم او را به اصحابش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است و خلیفه من بر شماست و او همان قائم است که همگان به انتظار او خواهند بود پس آن گاه که زمین از جور و ظلم آکنده شود ظهور کرده و آن را پر از عدل و قسط و عدل خواهد ساخت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کوفی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گوسفند ذبح شده‌ای برایم فرستاد تا برسانم به کسانی که نام برده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عقیقه فرزندم محمّد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ابی‌هاشم جعفری گوید به امام عسکری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تو مرا از سؤالی باز می‌دارد آیا اجازه می‌دهید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گفتم، مولای من آیا فرزندی برای شما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بنی‌امیه و بنی‌عباس شمشیرهای خود را بر ما کشیدند 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آنها می‌دانستند که در خلافت حقی ندارند و می‌ترسیدند که ما نسبت به آن ادّعا کنیم و خلافت در جای خود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این‌که آنها از طریق روایات متواتر </w:t>
      </w:r>
      <w:r>
        <w:rPr>
          <w:rStyle w:val="FootnoteAnchor"/>
          <w:rtl w:val="true"/>
        </w:rPr>
        <w:footnoteReference w:id="143"/>
      </w:r>
      <w:r>
        <w:rPr>
          <w:rFonts w:ascii="IRNazanin" w:hAnsi="IRNazanin" w:eastAsia="IRNazanin"/>
          <w:color w:val="111111"/>
          <w:sz w:val="28"/>
          <w:sz w:val="28"/>
          <w:szCs w:val="28"/>
          <w:rtl w:val="true"/>
          <w:lang w:bidi="fa-IR"/>
        </w:rPr>
        <w:t xml:space="preserve">آگاهی داشتند به این‌که نابودی سلطنت جبّاران </w:t>
      </w:r>
      <w:bookmarkStart w:id="177" w:name="pg4553_42260"/>
    </w:p>
    <w:p>
      <w:pPr>
        <w:pStyle w:val="BookText"/>
        <w:rPr/>
      </w:pPr>
      <w:bookmarkEnd w:id="177"/>
      <w:r>
        <w:rPr>
          <w:rFonts w:ascii="IRNazanin" w:hAnsi="IRNazanin" w:eastAsia="IRNazanin"/>
          <w:color w:val="111111"/>
          <w:sz w:val="28"/>
          <w:sz w:val="28"/>
          <w:szCs w:val="28"/>
          <w:rtl w:val="true"/>
          <w:lang w:bidi="fa-IR"/>
        </w:rPr>
        <w:t xml:space="preserve">و ظالمان به دست قائم از ما خاندان است و نیز تردیدی نداشتند که خودشان از جمله جباران و ظالمانند بنابر این در کشتن اهل‌بیت رسول‌الله و نابودی نسل آن حضرت کوشیدند به این امید و آرزو که از به دنیا آمدن قائم جلوگیری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دست‌یافته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نخواست که امر قائم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احدی از آنها آشکار شود مگر آن‌که نور الهی تمام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کافران کراهت داشته باشند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قائم عجل الله تعالی فرجه الشریف سنّتی از موسی بن عمران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 ولادت اوست</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178" w:name="__RefHeading___Toc1144863_3644566090"/>
      <w:bookmarkStart w:id="179" w:name="_Toc58"/>
      <w:bookmarkEnd w:id="178"/>
      <w:r>
        <w:rPr>
          <w:rtl w:val="true"/>
        </w:rPr>
        <w:t>نکته‌هایی از روایات</w:t>
      </w:r>
      <w:bookmarkEnd w:id="179"/>
    </w:p>
    <w:p>
      <w:pPr>
        <w:pStyle w:val="Heading5"/>
        <w:numPr>
          <w:ilvl w:val="4"/>
          <w:numId w:val="1"/>
        </w:numPr>
        <w:rPr/>
      </w:pPr>
      <w:bookmarkStart w:id="180" w:name="__RefHeading___Toc1144865_3644566090"/>
      <w:bookmarkStart w:id="181" w:name="_Toc59"/>
      <w:bookmarkEnd w:id="180"/>
      <w:r>
        <w:rPr>
          <w:rtl w:val="true"/>
        </w:rPr>
        <w:t>ادّله ولادت امام مهدی عجل الله تعالی فرجه الشریف</w:t>
      </w:r>
      <w:bookmarkEnd w:id="18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امام مهدی عجل الله تعالی فرجه الشریف رویدادی است که بیش از دوازده قرن از آن می‌گذرد و بدیهی است که برای اثبات آن باید به آثار و اخباری که </w:t>
      </w:r>
    </w:p>
    <w:p>
      <w:pPr>
        <w:pStyle w:val="BookText"/>
        <w:rPr/>
      </w:pPr>
      <w:r>
        <w:rPr>
          <w:rFonts w:ascii="IRNazanin" w:hAnsi="IRNazanin" w:eastAsia="IRNazanin"/>
          <w:color w:val="111111"/>
          <w:sz w:val="28"/>
          <w:sz w:val="28"/>
          <w:szCs w:val="28"/>
          <w:rtl w:val="true"/>
          <w:lang w:bidi="fa-IR"/>
        </w:rPr>
        <w:t>دراین زمینه موجود است مراجعه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فراوان از پیامبر صلی الله علیه و آله و سلم و اهل‌بیت علیهم السلام در دست است</w:t>
      </w:r>
    </w:p>
    <w:p>
      <w:pPr>
        <w:pStyle w:val="BookText"/>
        <w:rPr/>
      </w:pPr>
      <w:r>
        <w:rPr>
          <w:rFonts w:ascii="IRNazanin" w:hAnsi="IRNazanin" w:eastAsia="IRNazanin"/>
          <w:color w:val="111111"/>
          <w:sz w:val="28"/>
          <w:sz w:val="28"/>
          <w:szCs w:val="28"/>
          <w:rtl w:val="true"/>
          <w:lang w:bidi="fa-IR"/>
        </w:rPr>
        <w:t xml:space="preserve">که ولادت مهدی عجل الله تعالی فرجه الشریف را اثبات می‌کند </w:t>
      </w:r>
      <w:r>
        <w:rPr>
          <w:rStyle w:val="FootnoteAnchor"/>
          <w:rtl w:val="true"/>
        </w:rPr>
        <w:footnoteReference w:id="146"/>
      </w:r>
      <w:r>
        <w:rPr>
          <w:rFonts w:ascii="IRNazanin" w:hAnsi="IRNazanin" w:eastAsia="IRNazanin"/>
          <w:color w:val="111111"/>
          <w:sz w:val="28"/>
          <w:sz w:val="28"/>
          <w:szCs w:val="28"/>
          <w:rtl w:val="true"/>
          <w:lang w:bidi="fa-IR"/>
        </w:rPr>
        <w:t>و می‌توان آنها را این‌گونه</w:t>
      </w:r>
    </w:p>
    <w:p>
      <w:pPr>
        <w:pStyle w:val="BookText"/>
        <w:rPr/>
      </w:pP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با صراحت از ولادت مهدی عجل الله تعالی فرجه الشریف خبر داده است مانند روایاتی که از امام عسکری علیه السلام پدر بزرگوار آن حضرت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روایات، امام عسکری علیه السلام به عنوان پدر به ولادت مهدی علیه السلام گواهی داده‌اند و برای اطلاع شیعیان خود نیز اقداماتی کرده‌اند مانند نشان دادن مهدی علیه السلام به عده‌ای از خواصّ شیعه و عقیقه کردن برای مهدی علیه السلام و فرستادن گوشت عقیقه برای شیعیان و نامه‌نگاری به شهرهای دور و خبردادن از ولادت مهدی علیه السلام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که جایگاه نسبی مهدی عجل الله تعالی فرجه الشریف و مقطع زمانی ولادت او را بیان کرده است </w:t>
      </w:r>
      <w:r>
        <w:rPr>
          <w:rStyle w:val="FootnoteAnchor"/>
          <w:rtl w:val="true"/>
        </w:rPr>
        <w:footnoteReference w:id="147"/>
      </w:r>
      <w:r>
        <w:rPr>
          <w:rFonts w:ascii="IRNazanin" w:hAnsi="IRNazanin" w:eastAsia="IRNazanin"/>
          <w:color w:val="111111"/>
          <w:sz w:val="28"/>
          <w:sz w:val="28"/>
          <w:szCs w:val="28"/>
          <w:rtl w:val="true"/>
          <w:lang w:bidi="fa-IR"/>
        </w:rPr>
        <w:t xml:space="preserve">مانند این‌که پیامبر صلی الله علیه و آله و سلم فرموده مهدی علیه السلام ، </w:t>
      </w:r>
    </w:p>
    <w:p>
      <w:pPr>
        <w:pStyle w:val="BookText"/>
        <w:rPr/>
      </w:pPr>
      <w:r>
        <w:rPr>
          <w:rFonts w:ascii="IRNazanin" w:hAnsi="IRNazanin" w:eastAsia="IRNazanin"/>
          <w:color w:val="111111"/>
          <w:sz w:val="28"/>
          <w:sz w:val="28"/>
          <w:szCs w:val="28"/>
          <w:rtl w:val="true"/>
          <w:lang w:bidi="fa-IR"/>
        </w:rPr>
        <w:t xml:space="preserve">نهمین نفر از نسل امام حسین علیه السلام است و ائمه دیگر هم فرموده‌اند که مهدی چندمین از نسل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از زمان شهادت آن امامان و نیز پیامبر اکرم صلی الله علیه و آله و سلم، قرن‌ها می‌گذرد آیا معقول است که نسل نهم و ششم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متولّد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افراد بسیاری از اصحاب امام حسن عسکری و امام هادی علیهما السلام به ولادت آن حضرت و مشاهدۀ او، مانند گواهی جناب حکیمه خاتون عمّه 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ابی‌غانم خادم 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نسیم و ماریه از کنیزان امام و دیگران که مرحوم صدوق رحمة الله در کتاب خود کمال الدین و تمام النّعمة بعضی از آنها را نام برده و داستان تشرّف آنها را بیان کرده است</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بسیاری از یاران امام عسکری علیه السلام و یا خواصّ شیعه به خدمت امام عصر عجل الله تعالی فرجه الشریف در حیات امام حسن عسکری علیه السلام و در طول غیبت صغری، اینان افرادی موثّق و مورد اعتماد همه شیعیان بوده‌اند مانند عثمان به سعید عمروی و محمد بن عثمان عمروی که نائب اول و دوم امام در غیبت صغری بوده‌اند و نیز احمد بن اسحاق که وکیل امام عسکری علیه السلام در قم بوده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پیوسته و پی در پی از علمای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مدت طولانی دوازده قرن که از ولادت امام مهدی عجل الله تعالی فرجه الشریف می‌گذرد صدها فقیه و متکلم و محدّث و فیلسوف در عالم تشیع ظهور کرده و صدها کتاب از خود به جای گذاشته‌اند و همگی به اتفاق بر ولادت آن حضرت با ذکر زمان و مکان ولادت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چنین اتفاق نظری در ولادت امام زمان عجل الله تعالی فرجه الشریف هیچ تردیدی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بسیاری از علمای اهل‌سنت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اهل‌سنت و از جمله مورّخان و نسب‌شناسان آنها به ولادت امام مهدی عجل الله تعالی فرجه الشریف اعتراف کرده‌اند و حتی بعضی از آنها تاریخ و محل ولادت آن حضرت را مطابق نقل شیعه بیان کرده‌اند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به سه نمونه از عبارات آنها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بیان حالات امام عسکری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پسرش ابوالقاسم محمّد الحجّة فرزند دیگری به‌جا نگذاشت و این پسر در هنگام وفات پدرش پنج ساله بود ولی خداوند در همان کودکی به او حکمت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محمد بن یوسف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امیرالمؤمنین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ائمه معصومین 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ابامحمد الحسن فرزند امام هادی علیه السلام روز جمعه هشتم 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وفات کرد در حالی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در خانه‌اش و در همان اتاقی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بود به خاک سپرده شد و پس از خود پسرش را گذاشت که همان امام منتظر صلوات الله علیه است و ما کتاب خود را به بیان حال او پایان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مهدی از زمان غیبتش تا الان باقی باشد هیچ منعی نیست به دلیل این‌که عیسی علیه السلام و الیاس علیه السلام و خضر علیه السلام که از اولیاء الهی‌اند تاکنون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محی‌الدین معروف به ابن عربی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فتوحات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خروج مهدی علیه السلام حتماً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عمر دنیا نمانده باشد جز یک روز، خداوند آن را طولانی خواهد ساخت تا آن خلیفه به حکومت رسد و او از عترت پیامبر صلی الله علیه و آله و سلم و از فرزندان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حسین بن علی بن ابی‌طالب علیه السلام و پدرش حسن عسکری علیه السلام فرزند امام علی‌النقی علیه السلام فرزند محمدتقی فرزند امام علی‌الرّضا علیه السلام فرزند امام موسی الکاظم علیه السلام فرزند امام جعفرصادق علیه السلام فرزند امام محمدباقر علیه السلام فرزند امام زین‌العابدین علیه السلام فرزند امام حسین بن علی بن ابی‌طالب علیه السلام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ملاحظه بقیّه اسامی و عبارات به منتخب الاثر،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369</w:t>
      </w:r>
      <w:r>
        <w:rPr>
          <w:rFonts w:eastAsia="IRNazanin" w:cs="IRNazanin"/>
          <w:color w:val="111111"/>
          <w:sz w:val="28"/>
          <w:szCs w:val="28"/>
          <w:rtl w:val="true"/>
          <w:lang w:bidi="fa-IR"/>
        </w:rPr>
        <w:t xml:space="preserve"> _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فصل اوّل، مراجعه کنید</w:t>
      </w:r>
      <w:r>
        <w:rPr>
          <w:rFonts w:eastAsia="IRNazanin" w:cs="IRNazanin"/>
          <w:color w:val="111111"/>
          <w:sz w:val="28"/>
          <w:szCs w:val="28"/>
          <w:rtl w:val="true"/>
          <w:lang w:bidi="fa-IR"/>
        </w:rPr>
        <w:t>.</w:t>
      </w:r>
      <w:bookmarkStart w:id="182" w:name="pg4553_42264"/>
    </w:p>
    <w:p>
      <w:pPr>
        <w:pStyle w:val="Heading5"/>
        <w:numPr>
          <w:ilvl w:val="4"/>
          <w:numId w:val="1"/>
        </w:numPr>
        <w:rPr/>
      </w:pPr>
      <w:bookmarkStart w:id="183" w:name="__RefHeading___Toc1144867_3644566090"/>
      <w:bookmarkStart w:id="184" w:name="_Toc60"/>
      <w:bookmarkEnd w:id="182"/>
      <w:bookmarkEnd w:id="183"/>
      <w:r>
        <w:rPr>
          <w:rtl w:val="true"/>
        </w:rPr>
        <w:t>راز پنهانی ولادت مهدی</w:t>
      </w:r>
      <w:bookmarkEnd w:id="184"/>
    </w:p>
    <w:p>
      <w:pPr>
        <w:pStyle w:val="BookText"/>
        <w:rPr/>
      </w:pPr>
      <w:r>
        <w:rPr>
          <w:rFonts w:ascii="IRNazanin" w:hAnsi="IRNazanin" w:eastAsia="IRNazanin"/>
          <w:color w:val="111111"/>
          <w:sz w:val="28"/>
          <w:sz w:val="28"/>
          <w:szCs w:val="28"/>
          <w:rtl w:val="true"/>
          <w:lang w:bidi="fa-IR"/>
        </w:rPr>
        <w:t>گاهی گفته می‌شود که پنهانی بودن ولادت مهدی عجل الله تعالی فرجه الشریف امری خلاف عرف و عادت است و چگونه ممکن است ولادت چنین شخصیتی بر مردم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که به طور طبیعی، مخفیانه و پنهانی رخ </w:t>
      </w:r>
    </w:p>
    <w:p>
      <w:pPr>
        <w:pStyle w:val="BookText"/>
        <w:rPr/>
      </w:pPr>
      <w:r>
        <w:rPr>
          <w:rFonts w:ascii="IRNazanin" w:hAnsi="IRNazanin" w:eastAsia="IRNazanin"/>
          <w:color w:val="111111"/>
          <w:sz w:val="28"/>
          <w:sz w:val="28"/>
          <w:szCs w:val="28"/>
          <w:rtl w:val="true"/>
          <w:lang w:bidi="fa-IR"/>
        </w:rPr>
        <w:t>می‌دهد و این‌گونه نیست که افراد به صورت آشکار و علنی، از مادران خود متولد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جوامع اسلامی که حیا و عفت و پرده‌پوشی بانوان، بسیار مهم است؛ بنابر این امر ولادت تنها برای یک یا چند بانویی که عهده‌دار امر ولادت هستند قابل مشاهده است، و بقیه مردم تنها از راه اعتراف پدر و یا گواهی قابله و مانند آن از نسبت فرزندی افراد با والدینشان مطلع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شرایط بد سیاسی حاکم بر زمان ولادت مهدی عجل الله تعالی فرجه الشریف سبب</w:t>
      </w:r>
    </w:p>
    <w:p>
      <w:pPr>
        <w:pStyle w:val="BookText"/>
        <w:rPr/>
      </w:pPr>
      <w:r>
        <w:rPr>
          <w:rFonts w:ascii="IRNazanin" w:hAnsi="IRNazanin" w:eastAsia="IRNazanin"/>
          <w:color w:val="111111"/>
          <w:sz w:val="28"/>
          <w:sz w:val="28"/>
          <w:szCs w:val="28"/>
          <w:rtl w:val="true"/>
          <w:lang w:bidi="fa-IR"/>
        </w:rPr>
        <w:t>شد که ولادت آن حضرت، پنهانی رخ دهد وگرنه آن بزرگوار کشته می‌شد چون خلفای بنی‌عباس تصمیم به قتل فرزند امام عسکری علیه السلام داشتند تا مهدی عجل الله تعالی فرجه الشریف به وجود نیاید و کاخ ظلم آنها را ویران</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آنها که از ولادت مهدی عجل الله تعالی فرجه الشریف آگاه شده‌اند از دو دسته بیرون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خواص شیعه و پیروان امام بوده‌اند که به دلیل ترس بر جان امام، ولادت آن حضرت را نقل نمی‌کردند و یا از غالب مردم بوده‌اند که هماهنگ با خلفای بنی‌عباس بوده‌اند و نه تنها انگیزه‌ای برای نقل ولادت مهدی عجل الله تعالی فرجه الشریف نداشتند بلکه تمایل به پنهان کردن و نقل نکردن این جریان مهم و سرنوشت‌ساز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محیطی می‌توان انتظار داشت که خبر ولادت مهدی عجل الله تعالی فرجه الشریف به یک امر علنی و آشکار و مشهور و معروف، تبدیل 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مسئله پنهانی ولادت آن حضرت امری به تدبیر الهی بوده است </w:t>
      </w:r>
    </w:p>
    <w:p>
      <w:pPr>
        <w:pStyle w:val="BookText"/>
        <w:rPr/>
      </w:pPr>
      <w:r>
        <w:rPr>
          <w:rFonts w:ascii="IRNazanin" w:hAnsi="IRNazanin" w:eastAsia="IRNazanin"/>
          <w:color w:val="111111"/>
          <w:sz w:val="28"/>
          <w:sz w:val="28"/>
          <w:szCs w:val="28"/>
          <w:rtl w:val="true"/>
          <w:lang w:bidi="fa-IR"/>
        </w:rPr>
        <w:t>و مطابق روایات در ادامه سنّتی است که در برخی از انبیاء پیشین مانند موسی علیه السلام و ابراهیم علیه السلام رخ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فراتر از آن‌چه گفتیم حکمت‌هایی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امر غیبت مهدی عجل الله تعالی فرجه الشریف نیز در ادامه سنتی است که در بسیاری از پیامبران الهی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لازم است که بر اساس روایات شیعه و سنّی، سنت‌هایی که پیش از اسلام بوده است در امت اسلامی نیز مشاهده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صلی الله علیه و آله و سلم نقل شده است که خطاب به مسلمین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شما از سنت‌های امت‌های گذشته در جهات مختلف پیروی خواهید کرد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صدوق روایت کرده که پیامبر صلی الله علیه و آله و سلم فرمود، هر آن‌چه در امت‌ها </w:t>
      </w:r>
    </w:p>
    <w:p>
      <w:pPr>
        <w:pStyle w:val="BookText"/>
        <w:rPr/>
      </w:pPr>
      <w:r>
        <w:rPr>
          <w:rFonts w:ascii="IRNazanin" w:hAnsi="IRNazanin" w:eastAsia="IRNazanin"/>
          <w:color w:val="111111"/>
          <w:sz w:val="28"/>
          <w:sz w:val="28"/>
          <w:szCs w:val="28"/>
          <w:rtl w:val="true"/>
          <w:lang w:bidi="fa-IR"/>
        </w:rPr>
        <w:t>گذشته بوده است در این امت نیز همانند آنها خواهد بود</w:t>
      </w:r>
      <w:r>
        <w:rPr>
          <w:rFonts w:eastAsia="IRNazanin" w:cs="IRNazanin"/>
          <w:color w:val="111111"/>
          <w:sz w:val="28"/>
          <w:szCs w:val="28"/>
          <w:rtl w:val="true"/>
          <w:lang w:bidi="fa-IR"/>
        </w:rPr>
        <w:t xml:space="preserve">... . </w:t>
      </w:r>
      <w:r>
        <w:rPr>
          <w:rStyle w:val="FootnoteAnchor"/>
          <w:rtl w:val="true"/>
        </w:rPr>
        <w:footnoteReference w:id="15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پنهان بودن ولادت مهدی عجل الله تعالی فرجه الشریف نه تنها امری بی‌سابقه و برخلاف عرف و عادت نیست بلکه در میان عموم مردم با انگیزه‌های مختلف رخ داده و می‌دهد مثلاً گاهی انسان از کنیز خود یا همسر دوم خود صاحب فرزند می‌شود و او را از همسر اول خود پنهان می‌کند و بلکه این امر را از هر کسی که بیم فاش کردن آن خبر را از او دارد پنهان نگه می‌دارد تا زندگی‌اش تباه نگردد و این فرزند هم‌چنان رشد می‌کند و حال آن‌که هیچ یک از خانواده شخص و عموزادگان و برادران و دوستانش او را نمی‌شناسند و این پنهان‌کاری تا زمانی که ترس پدر از خبردار شدن دیگران از بین برود، ادامه می‌یابد و گاهی این امر را تا زمان مرگش پنهان می‌کند و موقع مرگ او را به دیگران می‌شناساند تا نسب فرزندش مجهول نماند و حقوقش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پادشاهی دارای فرزندی می‌شود و تا آن هنگام که رشد کرده و به صورت نوجوانی درآید آن را پنهان می‌کند و این امر را درباره گروهی از پادشاهان روم و هند و ایران نقل کرده‌اند از جمله مورخان 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وسفا 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افراسیاب پادشاه ترک برای همسرش سیاوش که پسر کیکاووس پادشاه ایران بود، پسری به دنیا آورد به نام کیخسرو ولی این مادر بارداری و ولادت این فرزند را از همگان و به خصوص از کیکاووس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جدّ او و پادشاه بزرگ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پنهان نگه داشت و این خبر در میان مورخین، مشهور </w:t>
      </w:r>
      <w:bookmarkStart w:id="185" w:name="pg4553_42268"/>
    </w:p>
    <w:p>
      <w:pPr>
        <w:pStyle w:val="BookText"/>
        <w:rPr/>
      </w:pPr>
      <w:bookmarkEnd w:id="185"/>
      <w:r>
        <w:rPr>
          <w:rFonts w:ascii="IRNazanin" w:hAnsi="IRNazanin" w:eastAsia="IRNazanin"/>
          <w:color w:val="111111"/>
          <w:sz w:val="28"/>
          <w:sz w:val="28"/>
          <w:szCs w:val="28"/>
          <w:rtl w:val="true"/>
          <w:lang w:bidi="fa-IR"/>
        </w:rPr>
        <w:t>است و علت پنهان نگه‌داشتن او معروف است و طبری آن را در کتاب تاریخ خود نقل کرده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خلاصه، پنهان نگه‌داشتن ولادت فرزند با انگیزه‌های گوناگونی رخ داده و می‌دهد پس چگونه است که مخالفین امامیه، اعتقاد شیعه را به پنهان نگه‌داشتن ولادت مهدی علیه السلام توسط پدر بزرگوارش، انکار می‌کنند؟ در حالی که انگیزه‌های آن بسیار روشن‌تر و اطمینان به درستی وجود فرزندی برای امام عسکری علیه السلام بسیار بیش‌تر است زیرا که گروهی از مؤمنان و اهل فضل و دانش و زهد و عبادت از آن حضرت نقل کرده‌اند که ایشان به وجود فرزندش مهدی عجل الله تعالی فرجه الشریف اعتراف کرده و به آنها اطلاع داده و به امامت او تصریح کرده و ایشان او را در کودکی و جوانی مشاهده کرده‌اند، چنان‌که روایات آن گذشت</w:t>
      </w:r>
      <w:r>
        <w:rPr>
          <w:rFonts w:eastAsia="IRNazanin" w:cs="IRNazanin"/>
          <w:color w:val="111111"/>
          <w:sz w:val="28"/>
          <w:szCs w:val="28"/>
          <w:rtl w:val="true"/>
          <w:lang w:bidi="fa-IR"/>
        </w:rPr>
        <w:t>.</w:t>
      </w:r>
    </w:p>
    <w:p>
      <w:pPr>
        <w:pStyle w:val="Heading4"/>
        <w:numPr>
          <w:ilvl w:val="3"/>
          <w:numId w:val="1"/>
        </w:numPr>
        <w:rPr/>
      </w:pPr>
      <w:bookmarkStart w:id="186" w:name="__RefHeading___Toc1144869_3644566090"/>
      <w:bookmarkStart w:id="187" w:name="_Toc61"/>
      <w:bookmarkEnd w:id="186"/>
      <w:r>
        <w:rPr>
          <w:rtl w:val="true"/>
        </w:rPr>
        <w:t>شبهات بی‌اساس دربارۀ ولادت و پاسخ آنها</w:t>
      </w:r>
      <w:bookmarkEnd w:id="187"/>
    </w:p>
    <w:p>
      <w:pPr>
        <w:pStyle w:val="BookText"/>
        <w:rPr/>
      </w:pPr>
      <w:r>
        <w:rPr>
          <w:rFonts w:ascii="IRNazanin" w:hAnsi="IRNazanin" w:eastAsia="IRNazanin"/>
          <w:color w:val="111111"/>
          <w:sz w:val="28"/>
          <w:sz w:val="28"/>
          <w:szCs w:val="28"/>
          <w:rtl w:val="true"/>
          <w:lang w:bidi="fa-IR"/>
        </w:rPr>
        <w:t>مخالفین امامت برای انکار ولادت مهدی عجل الله تعالی فرجه الشریف شبهات بی‌پایه و اساسی را مطرح کرده‌اند که در برابر آن همه دلیل روشن بر ولادت،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 جعفر برادر امام عسکری علیه السلام و فرزند امام هادی علیه السلام منکر ولادت مهدی عجل الله تعالی فرجه الشریف بوده و این انکار دلیلی بر ردّ ادّعای شیعیان</w:t>
      </w:r>
    </w:p>
    <w:p>
      <w:pPr>
        <w:pStyle w:val="BookText"/>
        <w:rPr/>
      </w:pPr>
      <w:r>
        <w:rPr>
          <w:rFonts w:ascii="IRNazanin" w:hAnsi="IRNazanin" w:eastAsia="IRNazanin"/>
          <w:color w:val="111111"/>
          <w:sz w:val="28"/>
          <w:sz w:val="28"/>
          <w:szCs w:val="28"/>
          <w:rtl w:val="true"/>
          <w:lang w:bidi="fa-IR"/>
        </w:rPr>
        <w:t>مبنی بر ولادت فرزندی برای امام عسکری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او یکی از افراد بشر بوده که به گمراهی افتاده و ادعای باطل کرده است زیرا که هیچ کس درباره او ادّعای عصمت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به قول قرآن پسر نوح علیه السلام کافر شد و راهش را از نبوت جدا کرد وگرنه این‌که برادران یوسف که همگی پیامبرزاده بودند درباره برادرشان به خطا رفته او را به چاه انداختند؟</w:t>
      </w:r>
    </w:p>
    <w:p>
      <w:pPr>
        <w:pStyle w:val="BookText"/>
        <w:rPr/>
      </w:pPr>
      <w:r>
        <w:rPr>
          <w:rFonts w:ascii="IRNazanin" w:hAnsi="IRNazanin" w:eastAsia="IRNazanin"/>
          <w:color w:val="111111"/>
          <w:sz w:val="28"/>
          <w:sz w:val="28"/>
          <w:szCs w:val="28"/>
          <w:rtl w:val="true"/>
          <w:lang w:bidi="fa-IR"/>
        </w:rPr>
        <w:t>و نیز اگر قرار باشد انکار جعفر، سبب ردّ ولادت مهدی عجل الله تعالی فرجه الشریف باشد پس باید انکار ابولهب و سایر خویشان پیامبر هم سبب بطلان ادعای نبوت از سوی پیامبر اسلام صلی الله علیه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ابوقحافه نسبت به خلافت پسرش ابوبکر، سبب بطلان خلافت او</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مخفی نیست که جعفر، انگیزه‌های روشنی برای انکار ولادت فرزند برادر داشت از جمله تصاحب میراث ارزش‌مند برادرش امام عسکری علیه السلام و ادعای جانشینی نسبت به او و حرص جعفر برای دست‌یابی به اموالی که شیعیان به وکیلان امام عسکری علیه السلام پرداخت می‌کردند و پس از وفات امام نیز ادامه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گفته‌اند که امام عسکری علیه السلام در بیماری خود که به وفاتش انجامید به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و او را سرپرست همه اوقاف و اموال خود قرار داد و نامی از فرزندش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این کار امام عسکری علیه السلام مؤیّد آنست که هدف آن حضرت پنهان کردن ولادت فرزندش بود از حاکم وقت و از هر کسی که به دنبال کشتن مهدی عجل الله تعالی فرجه الشریف بود؛ و اگر نامی از مهدی می‌برد، برخلاف تدبیر عمل کرده بود هم‌چنان‌که امام صادق علیه السلام نیز در هنگام وفات تنها به فرزندش موسی بن جعفر علیه السلام وصیت نکرد بلکه پنج نفر را وصیّ خود قرار داد از جمله منصور که خلیفه وقت بود و ربیع وزیر او و کنیزش حمیده بربریّه را و بدین گونه امامت او را پنهان کرده و جانش را حفظ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 روزگار پدران امام عسکری علیه السلام بسیار سخت‌تر بود با این حال فرزندانشان را پنهان نکردند و رفتار امام عسکری علیه السلام متناقض با آنها بوده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شرایط زمان امام عسکری علیه السلام متفاوت با پدران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زمان امامان قبل می‌دانستند که ایشان به تقیّه اعتقاد دارند و براساس آن عمل می‌کنند و در برابر خلفا قیام نخواهند کرد تا شرایط آن فراهم شود ولی وقتی زمان وجود کسی که انجام قیام علیه ظلم از او انتظار می‌رفت فرا رسید به جست‌وجوی او پرداختند تا خونش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هر یک از پدران او وقتی کشته می‌شدند، </w:t>
      </w:r>
    </w:p>
    <w:p>
      <w:pPr>
        <w:pStyle w:val="BookText"/>
        <w:rPr/>
      </w:pPr>
      <w:r>
        <w:rPr>
          <w:rFonts w:ascii="IRNazanin" w:hAnsi="IRNazanin" w:eastAsia="IRNazanin"/>
          <w:color w:val="111111"/>
          <w:sz w:val="28"/>
          <w:sz w:val="28"/>
          <w:szCs w:val="28"/>
          <w:rtl w:val="true"/>
          <w:lang w:bidi="fa-IR"/>
        </w:rPr>
        <w:t>براساس حکمت الهی امام دیگری به جای او قرار می‌گرفت ولی مهدی عجل الله تعالی فرجه الشریف آخرین امام و جانشین پیامبر صلی الله علیه و آله و سلم است که اگر کشته شود جانشینی برای او در زمین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گفته‌اند عمر طولانی مهدی عجل الله تعالی فرجه الشریف برخلاف طبیعت انسان‌هاست و این دلیلی است بر بطلان اعتقاد شیعه به وجود مهدی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وقتی با ادله روشن و محکم ولادت مهدی علیه السلام</w:t>
      </w:r>
    </w:p>
    <w:p>
      <w:pPr>
        <w:pStyle w:val="BookText"/>
        <w:rPr/>
      </w:pPr>
      <w:r>
        <w:rPr>
          <w:rFonts w:ascii="IRNazanin" w:hAnsi="IRNazanin" w:eastAsia="IRNazanin"/>
          <w:color w:val="111111"/>
          <w:sz w:val="28"/>
          <w:sz w:val="28"/>
          <w:szCs w:val="28"/>
          <w:rtl w:val="true"/>
          <w:lang w:bidi="fa-IR"/>
        </w:rPr>
        <w:t>به اثبات رسید با بعید شمردن عمر طولانی او نمی‌توان به انکار ولادت او پرداخت به ویژه آن‌که عمر طولانی، در تاریخ بشر سابقه دارد و قرآن</w:t>
      </w:r>
    </w:p>
    <w:p>
      <w:pPr>
        <w:pStyle w:val="BookText"/>
        <w:rPr/>
      </w:pPr>
      <w:r>
        <w:rPr>
          <w:rFonts w:ascii="IRNazanin" w:hAnsi="IRNazanin" w:eastAsia="IRNazanin"/>
          <w:color w:val="111111"/>
          <w:sz w:val="28"/>
          <w:sz w:val="28"/>
          <w:szCs w:val="28"/>
          <w:rtl w:val="true"/>
          <w:lang w:bidi="fa-IR"/>
        </w:rPr>
        <w:t>و روایات و تاریخ به آن گواهی داده است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آیا جناب خضر علیه السلام</w:t>
      </w:r>
    </w:p>
    <w:p>
      <w:pPr>
        <w:pStyle w:val="BookText"/>
        <w:rPr/>
      </w:pPr>
      <w:r>
        <w:rPr>
          <w:rFonts w:ascii="IRNazanin" w:hAnsi="IRNazanin" w:eastAsia="IRNazanin"/>
          <w:color w:val="111111"/>
          <w:sz w:val="28"/>
          <w:sz w:val="28"/>
          <w:szCs w:val="28"/>
          <w:rtl w:val="true"/>
          <w:lang w:bidi="fa-IR"/>
        </w:rPr>
        <w:t>که به اجماع همه مسلمین زنده است به خاطر عمر طولانیش مورد انکار قرار می‌گیرد؟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 با وجود جست‌وجوی فراوان از او به ویژه از سوی دولت عباسی، هیچ اثری از فرزند امام عسکری علیه السلام یافت نشد و این دلیل بر ردّ ادعای شیعه مبنی بر وجود پسری برای امام عسکری علیه السلام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آری نهایت چیزی که ادعا کرده‌اند همین است که امام عسکری علیه السلام از دنیا رفت و فرزندی برای او شناخته نشد یا از فرزند او جست‌وجو کردند ولی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نیافتن، دلیل بر نبودن نیست </w:t>
      </w:r>
      <w:r>
        <w:rPr>
          <w:rStyle w:val="FootnoteAnchor"/>
          <w:rtl w:val="true"/>
        </w:rPr>
        <w:footnoteReference w:id="156"/>
      </w:r>
      <w:r>
        <w:rPr>
          <w:rFonts w:ascii="IRNazanin" w:hAnsi="IRNazanin" w:eastAsia="IRNazanin"/>
          <w:color w:val="111111"/>
          <w:sz w:val="28"/>
          <w:sz w:val="28"/>
          <w:szCs w:val="28"/>
          <w:rtl w:val="true"/>
          <w:lang w:bidi="fa-IR"/>
        </w:rPr>
        <w:t xml:space="preserve">به ویژه آن‌جا که انگیزۀ روشنی بر پنهان کردن آن امر </w:t>
      </w:r>
    </w:p>
    <w:p>
      <w:pPr>
        <w:pStyle w:val="BookText"/>
        <w:rPr/>
      </w:pPr>
      <w:r>
        <w:rPr>
          <w:rFonts w:ascii="IRNazanin" w:hAnsi="IRNazanin" w:eastAsia="IRNazanin"/>
          <w:color w:val="111111"/>
          <w:sz w:val="28"/>
          <w:sz w:val="28"/>
          <w:szCs w:val="28"/>
          <w:rtl w:val="true"/>
          <w:lang w:bidi="fa-IR"/>
        </w:rPr>
        <w:t>باشد مثل ولادت مهدی عجل الله تعالی فرجه الشریف که به گواهی تاریخ و نیز روایات، امام عسکری علیه السلام بر مخفی نگه‌داشتن آن مصمّم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 دربارۀ تاریخ ولادت مهدی عجل الله تعالی فرجه الشریف و نیز نام مادر آن حضرت، اختلاف است و هر کسی چیزی گفته است و این دلیلی است بر این‌که چنین مولودی وجود ندارد و ادعای شیعه باطل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مشهور در ولادت امام مهدی عجل الله تعالی فرجه الشریف این است که آن حضرت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شده‌اند و بعضی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ولی اکثر شیعه و اهل‌سنت همان نظر اول را گفته‌اند و این مقدار اختلاف در امری که انگیزه جدی بر مخفی نگه‌داشتن آن بوده امری کاملاً طبیعی است و این در حالی است که در موارد بسیار مهمی مثل ولادت پیامبر اکرم صلی الله علیه و آله و سلم که برای مسلمین اهمیت بسیاری داشته و انگیزه فراوانی برای ثبت و ضبط آن بوده اختلاف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در موارد فراوانی از رخ‌دادهای تاریخ اسلام اختلاف در زمان یا مکان یا شرایط و کیفیت آن رویداد پیش آمده است ولی هیچ کس مدعی نشده است که به سبب این اختلاف‌ها اصل رویداد مورد تردید و یا انکار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دلیل نام‌های متعدد برای مادر امام زمان عجل الله تعالی فرجه الشریف آنست که ایشان، کنیز بوده‌اند و رسم بر این بوده که کنیزان نام‌های متعدّد داشته‌اند</w:t>
      </w:r>
      <w:r>
        <w:rPr>
          <w:rFonts w:eastAsia="IRNazanin" w:cs="IRNazanin"/>
          <w:color w:val="111111"/>
          <w:sz w:val="28"/>
          <w:szCs w:val="28"/>
          <w:rtl w:val="true"/>
          <w:lang w:bidi="fa-IR"/>
        </w:rPr>
        <w:t xml:space="preserve">. </w:t>
      </w:r>
      <w:bookmarkStart w:id="188" w:name="pg4553_42273"/>
    </w:p>
    <w:p>
      <w:pPr>
        <w:pStyle w:val="Heading4"/>
        <w:numPr>
          <w:ilvl w:val="3"/>
          <w:numId w:val="1"/>
        </w:numPr>
        <w:rPr/>
      </w:pPr>
      <w:bookmarkStart w:id="189" w:name="__RefHeading___Toc1144871_3644566090"/>
      <w:bookmarkStart w:id="190" w:name="_Toc62"/>
      <w:bookmarkEnd w:id="188"/>
      <w:bookmarkEnd w:id="189"/>
      <w:r>
        <w:rPr>
          <w:rtl w:val="true"/>
        </w:rPr>
        <w:t>نتیجه‌گیری</w:t>
      </w:r>
      <w:bookmarkEnd w:id="19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مباحثی که مطرح شد استفاده می‌شود که ولادت امام مهدی عجل الله تعالی فرجه الشریف فرزند امام عسکری علیه السلام با توجه به روایات صحیح و متواتر قطعاً و یقیناً رخ داده و آن حضرت هم‌اکنون زنده بوده و منصب امامت را به عهده دارند و هیچ یک از شبهات، دلیلی حتّی کوچک و ضعیف بر ردّ ادعای ولادت آن حضرت نیست</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4553_42275"/>
      <w:bookmarkStart w:id="192" w:name="pg4553_42275"/>
      <w:bookmarkEnd w:id="192"/>
    </w:p>
    <w:p>
      <w:pPr>
        <w:pStyle w:val="Heading3"/>
        <w:numPr>
          <w:ilvl w:val="2"/>
          <w:numId w:val="1"/>
        </w:numPr>
        <w:rPr/>
      </w:pPr>
      <w:bookmarkStart w:id="193" w:name="pg4553_42275"/>
      <w:bookmarkStart w:id="194" w:name="__RefHeading___Toc1144873_3644566090"/>
      <w:bookmarkStart w:id="195" w:name="_Toc63"/>
      <w:bookmarkEnd w:id="193"/>
      <w:bookmarkEnd w:id="194"/>
      <w:r>
        <w:rPr>
          <w:rtl w:val="true"/>
        </w:rPr>
        <w:t>فصل دوم</w:t>
      </w:r>
      <w:r>
        <w:rPr>
          <w:rtl w:val="true"/>
        </w:rPr>
        <w:t xml:space="preserve">: </w:t>
      </w:r>
      <w:r>
        <w:rPr>
          <w:rtl w:val="true"/>
        </w:rPr>
        <w:t>غیبت امام مهدی عجل الله تعالی فرجه الشریف</w:t>
      </w:r>
      <w:bookmarkEnd w:id="195"/>
    </w:p>
    <w:p>
      <w:pPr>
        <w:pStyle w:val="Heading4"/>
        <w:numPr>
          <w:ilvl w:val="3"/>
          <w:numId w:val="1"/>
        </w:numPr>
        <w:rPr/>
      </w:pPr>
      <w:bookmarkStart w:id="196" w:name="__RefHeading___Toc1144875_3644566090"/>
      <w:bookmarkStart w:id="197" w:name="_Toc64"/>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یکی از فرازهای مهم زندگی حضرت مهدی عجل الله تعالی فرجه الشریف غیبت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به معنی نهان‌زیستی است که خداوند متعال براساس حکمت خود آن را اراده کرده است بنابراین امام دوازدهم مدتی طولانی از عمر خود را پنهانی زندگی می‌کند تا آن‌گاه که شرائط ظهورش فراهم گردیده، ظاهر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سال‌های نخستین ولادت امام آغاز گردید و تاکنون ادامه یافته است و تنها خداوند می‌داند که چه زمانی پایان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 مسئله غیبت و چگونگی و علت و فوائد آن بیان گردیده است که چند نمونه آن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قائم عجل الله تعالی فرجه الشریف شباهتی به یوسف پیامبر علیه السلام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شباهت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و غیبت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محمد حمیری گوید به امام صادق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 صلی الله علیه و آله و سلم از پدران شما که درود خدا بر ایشان باد روایاتی درباره غیبت و درستی و راستی وقوع آن برای ما نقل شده است به من خبر دهید که این غیبت درباره چه کسی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غیبت دربارۀ ششمین نفر از فرزندان من خواهد بود و او دوازدهمین نفر از امامان هدایت پس از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از آن ائمه علیهم السلام ، امیرالمؤمنین علی بن ابیطالب علیه السلام است و آخرین آنها قائم به حق است، آخرین حجت خدا در زمین و صاحب‌الزمان عجل الله تعالی فرجه الشریف به خدا قسم اگر او در غیبت بماند آن‌قدر که نوح علیه السلام در میان قومش زیست، از دنیا بیرون نخواهد رفت مگر این‌که ظاهر شود و زمین را از عدالت و قسط پر کند همان‌گونه 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قائم عجل الله تعالی فرجه الشریف دو غیبت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آنها در مراسم </w:t>
      </w:r>
    </w:p>
    <w:p>
      <w:pPr>
        <w:pStyle w:val="BookText"/>
        <w:rPr/>
      </w:pPr>
      <w:r>
        <w:rPr>
          <w:rFonts w:ascii="IRNazanin" w:hAnsi="IRNazanin" w:eastAsia="IRNazanin"/>
          <w:color w:val="111111"/>
          <w:sz w:val="28"/>
          <w:sz w:val="28"/>
          <w:szCs w:val="28"/>
          <w:rtl w:val="true"/>
          <w:lang w:bidi="fa-IR"/>
        </w:rPr>
        <w:t>حج، حضور می‌یابد مردم را می‌بیند ولی مردم او را نمی‌بینند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سجاد علیه السلام دربارۀ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کَلِمَةً بَاقِیَةً فِی عَقِبِهِ لَعَلَّهُمْ 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دربارۀ ما نازل شده است و خداوند امامت را در نسل حسین علیه السلام قرار داد تا روز قیامت و برای قیام‌کننده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خواهد بود و یکی از آنها بلندتر از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امامت او ثابت قدم نخواهد ماند مگر آن کس که یقین او قوی و معرفت و شناخت او درست باشد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صاحب این امر غیبتی است که در آن غیبت، شخص دیندار مانند کسی است که دست خود را بر شاخه درخت خاردار بکشد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سپس فرمود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نشان داد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پس کدام‌یک از شما شاخه درخت خاردار را با دست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سر به زیر افکند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صاحب این امر غیبتی خواهد بود پس بنده باید نسبت به خدا </w:t>
      </w:r>
      <w:bookmarkStart w:id="198" w:name="pg4553_42278"/>
    </w:p>
    <w:p>
      <w:pPr>
        <w:pStyle w:val="BookText"/>
        <w:rPr/>
      </w:pPr>
      <w:bookmarkEnd w:id="198"/>
      <w:r>
        <w:rPr>
          <w:rFonts w:ascii="IRNazanin" w:hAnsi="IRNazanin" w:eastAsia="IRNazanin"/>
          <w:color w:val="111111"/>
          <w:sz w:val="28"/>
          <w:sz w:val="28"/>
          <w:szCs w:val="28"/>
          <w:rtl w:val="true"/>
          <w:lang w:bidi="fa-IR"/>
        </w:rPr>
        <w:t>تقوا پیشه کند و دین خود را نگه دارد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إِن لِصَاحِبِ هَذَا الْأَمْرِ غَیْبَةً فَلْیَتَّقِ اللهَ عَبْدٌ وَ لْیَتَمَسَّکْ بِدِینِه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9" w:name="__RefHeading___Toc1144877_3644566090"/>
      <w:bookmarkStart w:id="200" w:name="_Toc65"/>
      <w:bookmarkEnd w:id="199"/>
      <w:r>
        <w:rPr>
          <w:rtl w:val="true"/>
        </w:rPr>
        <w:t>نکته هایی از روایات</w:t>
      </w:r>
      <w:bookmarkEnd w:id="200"/>
    </w:p>
    <w:p>
      <w:pPr>
        <w:pStyle w:val="Heading5"/>
        <w:numPr>
          <w:ilvl w:val="4"/>
          <w:numId w:val="1"/>
        </w:numPr>
        <w:rPr/>
      </w:pPr>
      <w:bookmarkStart w:id="201" w:name="__RefHeading___Toc1144879_3644566090"/>
      <w:bookmarkStart w:id="202" w:name="_Toc66"/>
      <w:bookmarkEnd w:id="201"/>
      <w:r>
        <w:rPr>
          <w:rtl w:val="true"/>
        </w:rPr>
        <w:t>سابقۀ غیبت</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مهدی عجل الله تعالی فرجه الشریف از دو جهت دارای سابقه‌ای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مسئله سال‌ها پیش از تولّد امام مهدی عجل الله تعالی فرجه الشریف در کلمات پیامبر اسلام صلی الله علیه و آله و سلم و امامان معصوم علیهم السلام بیان گردیده است و آن بزرگواران علاوه بر پیش‌گویی نسبت به اصل غیبت، از چگونگی غیبت و وضع مردم و فتنه‌ها در آن زمان و نیز کوتاهی و بلندی غیبت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غیبت مهدی عجل الله تعالی فرجه الشریف جریانی است الهی که در ادامۀ سنّتی است که در زندگی پیامبران خدا علیهم السلام وجود داشته است و این امر، تحمّل غیبت را بر شیعیان آن حضرت، آسان‌تر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پیش‌گویی معصومین علیهم السلام از غیبت امام دوازدهم، به همان‌گونه که فرموده بودند واقع شده، خود دلیلی بر حقّانیت شیعه و حق بودن امر مهدی عجل الله تعالی فرجه الشریف و غیبت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روایات مربوط به غیبت پیش از تولّد آن حضرت در مجموعه‌های حدیثی اصحاب ائمه علیهم السلام تدوین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غیبت کبری نوشته شده امّا روایات مربوط به غیبت صغری و کبری در آن </w:t>
      </w:r>
      <w:bookmarkStart w:id="203" w:name="pg4553_42279"/>
    </w:p>
    <w:p>
      <w:pPr>
        <w:pStyle w:val="BookText"/>
        <w:rPr/>
      </w:pPr>
      <w:bookmarkEnd w:id="203"/>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204" w:name="__RefHeading___Toc1144881_3644566090"/>
      <w:bookmarkStart w:id="205" w:name="_Toc67"/>
      <w:bookmarkEnd w:id="204"/>
      <w:r>
        <w:rPr>
          <w:rtl w:val="true"/>
        </w:rPr>
        <w:t>چگونگی غیبت</w:t>
      </w:r>
      <w:bookmarkEnd w:id="20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روایات، غیبت مهدی عجل الله تعالی فرجه الشریف به معنی ناپیدایی اوست نه عدم حضور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با وجود این‌که غائب است در اجتماعات مسلمین مانند مراسم حج حضور می‌یابد و مردم را می‌بیند و از حال آنها آگاه است و این اعتقاد سبب ایجاد دلگرمی در شیعیان و حسّ ارتباط نزدیک و روحانی با آن حضرت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اوّل، سخن از غیبت یوسف پیامبر علیه السلام مطرح شده است که غیبت آن حضرت، به معنی ناشناس بودن ایشان بوده زیرا که برادران یوسف در سفری که به مصر داشتند با آن حضرت معامله و تجارت کردند ولی او را نشناختند تا آن‌گاه که خود را معرفی کرد و در برخی از روایات آمده است که غیبت مهدی عجل الله تعالی فرجه الشریف نیز همین‌گونه است که مردم او را می‌بینند ولی نمی‌شناسند تا آن‌گاه که زمان ظهور او فرا رسد و خود را معرفی کند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روایات و نیز تاریخ، غیبت امام در دو بخش صغری و </w:t>
      </w:r>
      <w:bookmarkStart w:id="206" w:name="pg4553_42280"/>
    </w:p>
    <w:p>
      <w:pPr>
        <w:pStyle w:val="BookText"/>
        <w:rPr/>
      </w:pPr>
      <w:bookmarkEnd w:id="206"/>
      <w:r>
        <w:rPr>
          <w:rFonts w:ascii="IRNazanin" w:hAnsi="IRNazanin" w:eastAsia="IRNazanin"/>
          <w:color w:val="111111"/>
          <w:sz w:val="28"/>
          <w:sz w:val="28"/>
          <w:szCs w:val="28"/>
          <w:rtl w:val="true"/>
          <w:lang w:bidi="fa-IR"/>
        </w:rPr>
        <w:t>کبری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آن است که در غیبت کوتاه‌مدت، چهار نائب از سوی امام وبا تصریح به نام آنها، تعیین شده بودند و واسطه بین امام و امت بودند و این دوره در واقع مقدمه‌ای برای ورود به غیبت طولانی بود که در این دوره عالمان و فقیهان باتقوا، سمت نیابت را به عهده دارند و اینان با بیان اوصاف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بدون ذکر نام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معرفی شده‌اند و مردم موظفند به ایشان مراجعه کرده و از آنها پیروی کنند</w:t>
      </w:r>
      <w:r>
        <w:rPr>
          <w:rFonts w:eastAsia="IRNazanin" w:cs="IRNazanin"/>
          <w:color w:val="111111"/>
          <w:sz w:val="28"/>
          <w:szCs w:val="28"/>
          <w:rtl w:val="true"/>
          <w:lang w:bidi="fa-IR"/>
        </w:rPr>
        <w:t>.</w:t>
      </w:r>
    </w:p>
    <w:p>
      <w:pPr>
        <w:pStyle w:val="Heading5"/>
        <w:numPr>
          <w:ilvl w:val="4"/>
          <w:numId w:val="1"/>
        </w:numPr>
        <w:rPr/>
      </w:pPr>
      <w:bookmarkStart w:id="207" w:name="__RefHeading___Toc1144883_3644566090"/>
      <w:bookmarkStart w:id="208" w:name="_Toc68"/>
      <w:bookmarkEnd w:id="207"/>
      <w:r>
        <w:rPr>
          <w:rtl w:val="true"/>
        </w:rPr>
        <w:t>وظیفه ما در غیبت</w:t>
      </w:r>
      <w:bookmarkEnd w:id="20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معصوم علیهم السلام نسبت به خطر انحراف در زمان غیبت، هشدار داده و خبر داده‌اند که بعضی از مردم به خاطر طولانی شدن غیبت گمراه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مهم‌ترین وظائف ما در دورۀ غیبت حفظ دین و مرزهای اعتقادی و عمل براساس تقوا و پرهیزکاری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دورۀ غیبت دوره سختی است و دین‌داری در آن کاری بس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امامان ما راه حفظ دین و تقوای عملی را هم بیان کرده‌اند که همانا معرفت و شناخت نسبت به امام و حجّت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داریم که معرفت خود را نسبت به امام خویش تقویت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09" w:name="__RefHeading___Toc1144885_3644566090"/>
      <w:bookmarkStart w:id="210" w:name="_Toc69"/>
      <w:bookmarkEnd w:id="209"/>
      <w:r>
        <w:rPr>
          <w:rtl w:val="true"/>
        </w:rPr>
        <w:t>غیبت و ظهور</w:t>
      </w:r>
      <w:bookmarkEnd w:id="21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معصومین، خبر از غیبت مهدی عجل الله تعالی فرجه الشریف پیوسته با نوید</w:t>
      </w:r>
    </w:p>
    <w:p>
      <w:pPr>
        <w:pStyle w:val="BookText"/>
        <w:rPr/>
      </w:pPr>
      <w:r>
        <w:rPr>
          <w:rFonts w:ascii="IRNazanin" w:hAnsi="IRNazanin" w:eastAsia="IRNazanin"/>
          <w:color w:val="111111"/>
          <w:sz w:val="28"/>
          <w:sz w:val="28"/>
          <w:szCs w:val="28"/>
          <w:rtl w:val="true"/>
          <w:lang w:bidi="fa-IR"/>
        </w:rPr>
        <w:t>ظهور او همراه شده است تا نور امید همیشه در دل‌های شیعیان روشن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پیامبران علیهم السلام ، حضرت نوح علیه السلام سمبل عمر طولانی است که به تصریح قرآن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دورۀ پیامبری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غیبت مهدی عجل الله تعالی فرجه الشریف با عمر نوح علیه السلام در کلام امام صادق علیه السلام حکایت از طولانی شدن غیبت دارد ولی به هرحال، شام غیبت به صبح ظهور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روزگار غیبت، روزگار ظلم و ستم و بی‌عدالتی است که جهان را فرا خواهد گرفت، دوره ظهور مهدی عجل الله تعالی فرجه الشریف دوران عدالت جهانی و پر شدن زمین از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چشم‌انداز، سبب اشتیاق و آمادگی برای ظهور مهدی عجل الله تعالی فرجه الشریف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4553_42283"/>
      <w:bookmarkStart w:id="212" w:name="pg4553_42283"/>
      <w:bookmarkEnd w:id="212"/>
    </w:p>
    <w:p>
      <w:pPr>
        <w:pStyle w:val="Heading3"/>
        <w:numPr>
          <w:ilvl w:val="2"/>
          <w:numId w:val="1"/>
        </w:numPr>
        <w:rPr/>
      </w:pPr>
      <w:bookmarkStart w:id="213" w:name="pg4553_42283"/>
      <w:bookmarkStart w:id="214" w:name="__RefHeading___Toc1144887_3644566090"/>
      <w:bookmarkStart w:id="215" w:name="_Toc70"/>
      <w:bookmarkEnd w:id="213"/>
      <w:bookmarkEnd w:id="214"/>
      <w:r>
        <w:rPr>
          <w:rtl w:val="true"/>
        </w:rPr>
        <w:t>فصل سوم</w:t>
      </w:r>
      <w:r>
        <w:rPr>
          <w:rtl w:val="true"/>
        </w:rPr>
        <w:t xml:space="preserve">: </w:t>
      </w:r>
      <w:r>
        <w:rPr>
          <w:rtl w:val="true"/>
        </w:rPr>
        <w:t>علّت غیبت امام مهدی عجل الله تعالی فرجه الشریف</w:t>
      </w:r>
      <w:bookmarkEnd w:id="215"/>
    </w:p>
    <w:p>
      <w:pPr>
        <w:pStyle w:val="Heading4"/>
        <w:numPr>
          <w:ilvl w:val="3"/>
          <w:numId w:val="1"/>
        </w:numPr>
        <w:rPr/>
      </w:pPr>
      <w:bookmarkStart w:id="216" w:name="__RefHeading___Toc1144889_3644566090"/>
      <w:bookmarkStart w:id="217" w:name="_Toc71"/>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غیبت یکی از پدیده‌های عالم است که به تدبیر الهی رخ داده است و روشن است که هیچ‌کار خرد و کلانی نیست مگر این‌که خداوند آن را براساس حکمت و علّتی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پیوسته به دنبال کشف علّت‌ها و فهمیدن اسرار مخلوقات و احکام الهی است و به همین دلیل از علّت غیبت امام مهدی عجل الله تعالی فرجه الشریف نیز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هم می‌توان با تحلیلی عقلی و یا بررسی تاریخی حیات امام عصر عجل الله تعالی فرجه الشریف و پدران بزرگوارش پاسخ داد و هم از نظر روایی به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از علّت غیبت سؤال شده است که برخی از آنها را می‌آوریم و به اختصار توضیح می‌دهیم</w:t>
      </w:r>
      <w:r>
        <w:rPr>
          <w:rFonts w:eastAsia="IRNazanin" w:cs="IRNazanin"/>
          <w:color w:val="111111"/>
          <w:sz w:val="28"/>
          <w:szCs w:val="28"/>
          <w:rtl w:val="true"/>
          <w:lang w:bidi="fa-IR"/>
        </w:rPr>
        <w:t>:</w:t>
      </w:r>
    </w:p>
    <w:p>
      <w:pPr>
        <w:pStyle w:val="Heading4"/>
        <w:numPr>
          <w:ilvl w:val="3"/>
          <w:numId w:val="1"/>
        </w:numPr>
        <w:rPr/>
      </w:pPr>
      <w:bookmarkStart w:id="218" w:name="__RefHeading___Toc1144891_3644566090"/>
      <w:bookmarkStart w:id="219" w:name="_Toc72"/>
      <w:bookmarkEnd w:id="218"/>
      <w:r>
        <w:rPr>
          <w:rtl w:val="true"/>
        </w:rPr>
        <w:t>روایات</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فضل هاشمی گوید از امام صادق علیه السلام شنیدم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امر را غیبتی است که ناگزیر اتّفاق می‌افتد، هر اهل باطلی در آن به شک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برای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امری است که اجازه نداریم آن را برای شما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غیبت او همان حکمتی است که در غیبت حجّت‌های پیش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چگونگی حکمت در آن، کشف نخواهد شد مگر پس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کارهای خضر علیه السلام که کشتی را سوراخ کرد و غلام را کشت و دیوار شکسته را بپا داشت، حکمتش معلوم نگردید مگر در زمان جدایی موسی و 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از امور خدا و سرّی از اسرار او و غیبی از غیب‌های اوست و چون دانستیم که خدای بزرگ، حکیم است تصدیق می‌کنیم که همه کارهایش براساس حکمت است اگرچه علّت و حکمت آن بر ما آشکار نباشد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قائم ما غیبتی است که به طول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غیبت او برای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می‌خواهد دربارۀ او سنت‌های پیامبران را در غیبت‌هایشان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گریزی نیست جز این‌که مدّت غیبت‌های انبیا به سرآید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شما از حالی به حال دیگر منتقل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سنّت‌های پیشینیان دربارۀ شما هم جاری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نقل از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آن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علت غیبت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می‌ترسد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شیعیانم را می‌بینم که هنگام مرگ سومین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جست‌وجوی امام خود، همه‌جا را می‌گردند امّا او را نمی‌یابند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امامشان غائب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غائب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وقتی با شمشیر قیام کرد، بیعت </w:t>
      </w:r>
      <w:bookmarkStart w:id="220" w:name="pg4553_42286"/>
    </w:p>
    <w:p>
      <w:pPr>
        <w:pStyle w:val="BookText"/>
        <w:rPr/>
      </w:pPr>
      <w:bookmarkEnd w:id="220"/>
      <w:r>
        <w:rPr>
          <w:rFonts w:ascii="IRNazanin" w:hAnsi="IRNazanin" w:eastAsia="IRNazanin"/>
          <w:color w:val="111111"/>
          <w:sz w:val="28"/>
          <w:sz w:val="28"/>
          <w:szCs w:val="28"/>
          <w:rtl w:val="true"/>
          <w:lang w:bidi="fa-IR"/>
        </w:rPr>
        <w:t>هیچ‌کس بر گردنش نباشد</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221" w:name="__RefHeading___Toc1144893_3644566090"/>
      <w:bookmarkStart w:id="222" w:name="_Toc73"/>
      <w:bookmarkEnd w:id="221"/>
      <w:r>
        <w:rPr>
          <w:rtl w:val="true"/>
        </w:rPr>
        <w:t>نکته‌هایی از روایات</w:t>
      </w:r>
      <w:bookmarkEnd w:id="222"/>
    </w:p>
    <w:p>
      <w:pPr>
        <w:pStyle w:val="Heading5"/>
        <w:numPr>
          <w:ilvl w:val="4"/>
          <w:numId w:val="1"/>
        </w:numPr>
        <w:rPr/>
      </w:pPr>
      <w:bookmarkStart w:id="223" w:name="__RefHeading___Toc1144895_3644566090"/>
      <w:bookmarkStart w:id="224" w:name="_Toc74"/>
      <w:bookmarkEnd w:id="223"/>
      <w:r>
        <w:rPr>
          <w:rtl w:val="true"/>
        </w:rPr>
        <w:t>سرّی از اسرار الهی</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سؤال کردن از علّت پدیده‌های عالم یا اسرار احکام، امری مشروع و گاهی پسندیده است ولی باید دانست که بعضی از امور جزء اسرار الهی است و مصلحت نیست که راز آن فاش شود مگر پس از گذشت زمان و طبیعی است که در چنین مواردی اصرار ورزیدن بر یافتن آن سرّ، بی‌فایده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روایات جریان غیبت مهدی عجل الله تعالی فرجه الشریف به کارهای خضر علیه السلام تشبیه شده است آن‌گاه که موسی علیه السلام با او همراه شد و از علّت کارهای او سؤال می‌کرد ولی خضر علیه السلام از بیان علّت کارها امتناع می‌کرد تا آن‌گاه که زمان جدایی آنها رسید و در آن هنگام پرده از اسرار اعمالش برداشت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 مهدی عجل الله تعالی فرجه الشریف نیز پس از ظهور آن حضرت آشکار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علّت غیبت را ندانیم ولی چون خداوند را حکیم می‌دانیم، یقین داریم که برای غیبت امام عجل الله تعالی فرجه الشریف علّت و حکمتی بزرگ است </w:t>
      </w:r>
      <w:bookmarkStart w:id="225" w:name="pg4553_42287"/>
    </w:p>
    <w:p>
      <w:pPr>
        <w:pStyle w:val="BookText"/>
        <w:rPr/>
      </w:pPr>
      <w:bookmarkEnd w:id="225"/>
      <w:r>
        <w:rPr>
          <w:rFonts w:ascii="IRNazanin" w:hAnsi="IRNazanin" w:eastAsia="IRNazanin"/>
          <w:color w:val="111111"/>
          <w:sz w:val="28"/>
          <w:sz w:val="28"/>
          <w:szCs w:val="28"/>
          <w:rtl w:val="true"/>
          <w:lang w:bidi="fa-IR"/>
        </w:rPr>
        <w:t>همان‌گونه که هیچ پدیده‌ای در عالم بی‌علّت و حکمت نیست و همه چیز تحت تدبیر و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حکمت پروردگار عالم سبب تسلیم در برابر خواست و اراده او می‌گردد و اگر چنین ایمانی نباشد هر کجا آدمی به راز و رمز پدیده‌ها و یا احکام دست نیابد به لغزش‌های اعتقادی و یا رفتاری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روایات، علّت‌هایی برای غیبت امام مهدی عجل الله تعالی فرجه الشریف بیان گردیده است و ممکن است اینها علّت اصلی غیبت نباشد و علّت اصلی پس از ظهور آن حضرت، آشکار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26" w:name="__RefHeading___Toc1144897_3644566090"/>
      <w:bookmarkStart w:id="227" w:name="_Toc75"/>
      <w:bookmarkEnd w:id="226"/>
      <w:r>
        <w:rPr>
          <w:rtl w:val="true"/>
        </w:rPr>
        <w:t>غیبت، سنّت الهی</w:t>
      </w:r>
      <w:bookmarkEnd w:id="22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ولیّ خدا یک سنّت و برنامه الهی است که سابقه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روایات، بسیاری از پیامبران خدا مدّتی از عمر خود را در غیبت به سر برده‌اند و در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علّت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جریان غیبت امام مهدی عجل الله تعالی فرجه الشریف براساس همان سنّت الهی است که در گذشته دربارۀ حجّت‌های الهی جاری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روایات اسلامی، سنّت‌هایی که پیش از اسلام بوده است در امّت اسلامی نیز رخ خواهد داد و به ویژه در روایات بر سنّت‌های قوم بنی‌اسرائیل تکیه شده است که آن سنّت‌ها در امّت اسلامی پدید خواهد آمد و یکی از سنّت‌های مهم در بنی‌اسرائیل، جریان غیبت حضرت موسی علیه السلام در دو نوبت کوتاه و بلند بوده و نیز </w:t>
      </w:r>
      <w:bookmarkStart w:id="228" w:name="pg4553_42288"/>
    </w:p>
    <w:p>
      <w:pPr>
        <w:pStyle w:val="BookText"/>
        <w:rPr/>
      </w:pPr>
      <w:bookmarkEnd w:id="228"/>
      <w:r>
        <w:rPr>
          <w:rFonts w:ascii="IRNazanin" w:hAnsi="IRNazanin" w:eastAsia="IRNazanin"/>
          <w:color w:val="111111"/>
          <w:sz w:val="28"/>
          <w:sz w:val="28"/>
          <w:szCs w:val="28"/>
          <w:rtl w:val="true"/>
          <w:lang w:bidi="fa-IR"/>
        </w:rPr>
        <w:t xml:space="preserve">غیبت وصّی موسی علیه السلام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مدّتی طولانی از بنی‌اسرائیل غائب بود و پس از ظهورش، شریعت موسی علیه السلام را حیاتی دوباره بخشید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ما از پیامبرانی مانند ادریس، صالح، شعیب، الیاس، دانیال، ابراهیم، موسی و عیسی علیهم السلام نام برده شده که مدّتی از قوم خود غائب شده‌اند و پس از آن به سوی آنها بازگشته‌اند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علّت نهایی غیبت پیامبران معلوم نیست ولی بدون</w:t>
      </w:r>
    </w:p>
    <w:p>
      <w:pPr>
        <w:pStyle w:val="BookText"/>
        <w:rPr/>
      </w:pPr>
      <w:r>
        <w:rPr>
          <w:rFonts w:ascii="IRNazanin" w:hAnsi="IRNazanin" w:eastAsia="IRNazanin"/>
          <w:color w:val="111111"/>
          <w:sz w:val="28"/>
          <w:sz w:val="28"/>
          <w:szCs w:val="28"/>
          <w:rtl w:val="true"/>
          <w:lang w:bidi="fa-IR"/>
        </w:rPr>
        <w:t>شک یکی از اسرار آن امتحان و آزمایش مردم آن زمان بوده است</w:t>
      </w:r>
    </w:p>
    <w:p>
      <w:pPr>
        <w:pStyle w:val="BookText"/>
        <w:rPr/>
      </w:pPr>
      <w:r>
        <w:rPr>
          <w:rFonts w:ascii="IRNazanin" w:hAnsi="IRNazanin" w:eastAsia="IRNazanin"/>
          <w:color w:val="111111"/>
          <w:sz w:val="28"/>
          <w:sz w:val="28"/>
          <w:szCs w:val="28"/>
          <w:rtl w:val="true"/>
          <w:lang w:bidi="fa-IR"/>
        </w:rPr>
        <w:t>زیرا که به تصریح قرآن، امتحان از سنّت‌های الهی است که در</w:t>
      </w:r>
    </w:p>
    <w:p>
      <w:pPr>
        <w:pStyle w:val="BookText"/>
        <w:rPr/>
      </w:pPr>
      <w:r>
        <w:rPr>
          <w:rFonts w:ascii="IRNazanin" w:hAnsi="IRNazanin" w:eastAsia="IRNazanin"/>
          <w:color w:val="111111"/>
          <w:sz w:val="28"/>
          <w:sz w:val="28"/>
          <w:szCs w:val="28"/>
          <w:rtl w:val="true"/>
          <w:lang w:bidi="fa-IR"/>
        </w:rPr>
        <w:t>همۀ زمان‌ها و برای همۀ ملل جاری بوده است و اسلام کامل‌ترین ادیان است و باید آن‌چه در ادیان دیگر بوده است در این دین هم اجرا شود</w:t>
      </w:r>
    </w:p>
    <w:p>
      <w:pPr>
        <w:pStyle w:val="BookText"/>
        <w:rPr/>
      </w:pPr>
      <w:r>
        <w:rPr>
          <w:rFonts w:ascii="IRNazanin" w:hAnsi="IRNazanin" w:eastAsia="IRNazanin"/>
          <w:color w:val="111111"/>
          <w:sz w:val="28"/>
          <w:sz w:val="28"/>
          <w:szCs w:val="28"/>
          <w:rtl w:val="true"/>
          <w:lang w:bidi="fa-IR"/>
        </w:rPr>
        <w:t>و غیبت مهدی در ادامه همان جریان است تا مؤمن از منافق</w:t>
      </w:r>
    </w:p>
    <w:p>
      <w:pPr>
        <w:pStyle w:val="BookText"/>
        <w:rPr/>
      </w:pP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w:t>
      </w:r>
    </w:p>
    <w:p>
      <w:pPr>
        <w:pStyle w:val="Heading5"/>
        <w:numPr>
          <w:ilvl w:val="4"/>
          <w:numId w:val="1"/>
        </w:numPr>
        <w:rPr/>
      </w:pPr>
      <w:bookmarkStart w:id="229" w:name="__RefHeading___Toc1144899_3644566090"/>
      <w:bookmarkStart w:id="230" w:name="_Toc76"/>
      <w:bookmarkEnd w:id="229"/>
      <w:r>
        <w:rPr>
          <w:rtl w:val="true"/>
        </w:rPr>
        <w:t>غیبت، سپر جان امام</w:t>
      </w:r>
      <w:bookmarkEnd w:id="23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بعضی از روایات، امام مهدی عجل الله تعالی فرجه الشریف برای حفظ جان خود، غائب شده‌اند، زیرا شواهد تاریخی به خوبی گواه است که حاکمان ظالم در پی کشتن فرزند امام عسکری علیه السلام بودند چون براساس پیش‌گویی‌های پیامبر صلی الله علیه و آله و سلم می‌دانستند که جانشین دوازدهم او، دنیا را</w:t>
      </w:r>
    </w:p>
    <w:p>
      <w:pPr>
        <w:pStyle w:val="BookText"/>
        <w:rPr/>
      </w:pPr>
      <w:r>
        <w:rPr>
          <w:rFonts w:ascii="IRNazanin" w:hAnsi="IRNazanin" w:eastAsia="IRNazanin"/>
          <w:color w:val="111111"/>
          <w:sz w:val="28"/>
          <w:sz w:val="28"/>
          <w:szCs w:val="28"/>
          <w:rtl w:val="true"/>
          <w:lang w:bidi="fa-IR"/>
        </w:rPr>
        <w:t>از لوث ظالمین پاک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طبق روایات اسلامی زمین هیچ‌گاه نباید بدون حجّت بماند، </w:t>
      </w:r>
      <w:r>
        <w:rPr>
          <w:rStyle w:val="FootnoteAnchor"/>
          <w:rtl w:val="true"/>
        </w:rPr>
        <w:footnoteReference w:id="170"/>
      </w:r>
      <w:r>
        <w:rPr>
          <w:rFonts w:ascii="IRNazanin" w:hAnsi="IRNazanin" w:eastAsia="IRNazanin"/>
          <w:color w:val="111111"/>
          <w:sz w:val="28"/>
          <w:sz w:val="28"/>
          <w:szCs w:val="28"/>
          <w:rtl w:val="true"/>
          <w:lang w:bidi="fa-IR"/>
        </w:rPr>
        <w:t>مهدی عجل الله تعالی فرجه الشریف باید متولّد می‌شد تا پس از شهادت حجّت پیشین یعنی امام عسکری علیه السلام ، حجّت خدا بر زمین باشد و چون پس از او حجّت دیگری نخواهد بود باید تا زمان انجام رسالت بزرگ خود زنده بماند به همین دلیل غائب شد تا جان شریفش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بر جان، آن‌گاه که در راستای مسئولیت الهی و تحقق اهداف و رسالت‌های خدا باشد امری مطلوب و پسندیده است و بارها در قرآن از زبان انبیا الهی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زبان حضرت موسی علیه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مِنکُمْ لَمَّا خِفْتُکُمْ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پس آن‌گاه که از شما ترسیدم از شما فرار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از توطئه فرعونیان برای قتل موسی علیه السلام پرده برداشته و سفارش مؤمن آل فرعون را مطرح کرده که از موسی خواست تا برای حفظ جانش از مصر خارج شود و سپس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یَتَرَقَبُ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موسی از شهر خارج شد در حالی که ترسان بود و هر لحظه در انتظار حادثه‌ای</w:t>
      </w:r>
      <w:r>
        <w:rPr>
          <w:rFonts w:eastAsia="IRNazanin" w:cs="IRNazanin"/>
          <w:color w:val="111111"/>
          <w:sz w:val="28"/>
          <w:szCs w:val="28"/>
          <w:rtl w:val="true"/>
          <w:lang w:bidi="fa-IR"/>
        </w:rPr>
        <w:t xml:space="preserve">. </w:t>
      </w:r>
      <w:bookmarkStart w:id="231" w:name="pg4553_42290"/>
    </w:p>
    <w:p>
      <w:pPr>
        <w:pStyle w:val="BookText"/>
        <w:rPr/>
      </w:pPr>
      <w:bookmarkEnd w:id="231"/>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قدرت بی‌نهایت دارد و می‌تواند حتّی در صورت ظهور امام، او را از هر خطر جانی حفظ کند ولی در این صورت باید نظام طبیعی عالم بر هم خورد و امور براساس معجزه و خرق عادت‌ها پیش رود و چون خداوند اراده کرده است که جریان امور به شکل طبیعی باشد، مسیر غیبت و نهان‌زیستی را برای حجّت خود قرار داده است</w:t>
      </w:r>
      <w:r>
        <w:rPr>
          <w:rFonts w:eastAsia="IRNazanin" w:cs="IRNazanin"/>
          <w:color w:val="111111"/>
          <w:sz w:val="28"/>
          <w:szCs w:val="28"/>
          <w:rtl w:val="true"/>
          <w:lang w:bidi="fa-IR"/>
        </w:rPr>
        <w:t>.</w:t>
      </w:r>
    </w:p>
    <w:p>
      <w:pPr>
        <w:pStyle w:val="Heading5"/>
        <w:numPr>
          <w:ilvl w:val="4"/>
          <w:numId w:val="1"/>
        </w:numPr>
        <w:rPr/>
      </w:pPr>
      <w:bookmarkStart w:id="232" w:name="__RefHeading___Toc1144901_3644566090"/>
      <w:bookmarkStart w:id="233" w:name="_Toc77"/>
      <w:bookmarkEnd w:id="232"/>
      <w:r>
        <w:rPr>
          <w:rtl w:val="true"/>
        </w:rPr>
        <w:t>آزادی از بیعت طاغوت‌ها</w:t>
      </w:r>
      <w:bookmarkEnd w:id="23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مهدی عجل الله تعالی فرجه الشریف پیش از فرارسیدن زمان قیام، ظاهر باشد لازم است با طاغوت‌ها عهد و پیمانی ببندد و تا فراهم شدن شرایط قیام با آنها بیعت کند و تعهّد کند که برعلیه آنها تعرّضی نداشته باشد؛ چنان‌که امامان پیشین مجبور به چنین بیعتی گردیدند، ولی خداوند خواسته است که بیعت هیچ طاغوتی برعهده مهدی عجل الله تعالی فرجه الشریف نباشد تا در زمان مناسب بدون هیچ تعهّدی نسبت به ستم‌کاران،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نیز به عنوان یکی از علل غیبت در روایات متعدّد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بیعت طاغوت‌ها، همان علّتی است که در بیان امام مهدی عجل الله تعالی فرجه الشریف نیز آمده است و ایشان تصریح فرموده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قیام می‌کنم بیعت هیچ طاغوتی برگردن من</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بخشی از اموری بود که در روایات به عنوان علّت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بیان شده است و البتّه سرّ اصلی آن پیش خداست، ولی از مجموعه این عوامل می‌توان به دست آورد که علت غیبت امام، عدم آمادگی جهان و انسان‌ها برای ظهور و دولت مهدی عجل الله تعالی فرجه الشریف است و هرگاه زمینه‌های لازم برای ظهور فراهم گردد، حجاب غیبت کنار رفته و خورشید وجود او ظاهر خواهد گشت</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4553_42293"/>
      <w:bookmarkStart w:id="235" w:name="pg4553_42293"/>
      <w:bookmarkEnd w:id="235"/>
    </w:p>
    <w:p>
      <w:pPr>
        <w:pStyle w:val="Heading3"/>
        <w:numPr>
          <w:ilvl w:val="2"/>
          <w:numId w:val="1"/>
        </w:numPr>
        <w:rPr/>
      </w:pPr>
      <w:bookmarkStart w:id="236" w:name="pg4553_42293"/>
      <w:bookmarkStart w:id="237" w:name="__RefHeading___Toc1144903_3644566090"/>
      <w:bookmarkStart w:id="238" w:name="_Toc78"/>
      <w:bookmarkEnd w:id="236"/>
      <w:bookmarkEnd w:id="237"/>
      <w:r>
        <w:rPr>
          <w:rtl w:val="true"/>
        </w:rPr>
        <w:t>فصل چهارم</w:t>
      </w:r>
      <w:r>
        <w:rPr>
          <w:rtl w:val="true"/>
        </w:rPr>
        <w:t xml:space="preserve">: </w:t>
      </w:r>
      <w:r>
        <w:rPr>
          <w:rtl w:val="true"/>
        </w:rPr>
        <w:t>آثار و برکات امام غائب</w:t>
      </w:r>
      <w:bookmarkEnd w:id="238"/>
    </w:p>
    <w:p>
      <w:pPr>
        <w:pStyle w:val="Heading4"/>
        <w:numPr>
          <w:ilvl w:val="3"/>
          <w:numId w:val="1"/>
        </w:numPr>
        <w:rPr/>
      </w:pPr>
      <w:bookmarkStart w:id="239" w:name="__RefHeading___Toc1144905_3644566090"/>
      <w:bookmarkStart w:id="240" w:name="_Toc79"/>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گرچه ضرورت امام و لزوم وجود او در میان امت روشن است ولی وقتی سخن از غیبت امام مطرح می‌شود این سؤال پیش می‌آید که وجود امام غائب چه لزومی دارد و آیا امامی که غائب است فائده‌ای بر وجود او مترتّب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کسانی این سؤال را طرح می‌کنند که وظیفه امام را تنها رهبری اجتماعی و دینی مردم می‌دانند و حال آن‌که این امر یکی از کارهای امام است و جایگاه امام و حجت الهی به منزله قلب در کالبد انسان است و او محور عالم ممکنات است که بدون او عالم و آدمی نمی‌ماند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جای این سؤال هست که چگونه انسان‌ها می‌توانند از امام غائب از نظر استفاده کنند و از هدایت و دست‌گیری او بهره ببرند؟ این مطلب در روایات متعدد از پیامبر صلی الله علیه و آله و سلم و اهل‌بیت علیهم السلام او توضیح داده </w:t>
      </w:r>
      <w:bookmarkStart w:id="241" w:name="pg4553_42294"/>
    </w:p>
    <w:p>
      <w:pPr>
        <w:pStyle w:val="BookText"/>
        <w:rPr/>
      </w:pPr>
      <w:bookmarkEnd w:id="241"/>
      <w:r>
        <w:rPr>
          <w:rFonts w:ascii="IRNazanin" w:hAnsi="IRNazanin" w:eastAsia="IRNazanin"/>
          <w:color w:val="111111"/>
          <w:sz w:val="28"/>
          <w:sz w:val="28"/>
          <w:szCs w:val="28"/>
          <w:rtl w:val="true"/>
          <w:lang w:bidi="fa-IR"/>
        </w:rPr>
        <w:t>شده است که برخی از آن‌ها را می‌آوریم و به اختصار به آن می‌پردازیم</w:t>
      </w:r>
      <w:r>
        <w:rPr>
          <w:rFonts w:eastAsia="IRNazanin" w:cs="IRNazanin"/>
          <w:color w:val="111111"/>
          <w:sz w:val="28"/>
          <w:szCs w:val="28"/>
          <w:rtl w:val="true"/>
          <w:lang w:bidi="fa-IR"/>
        </w:rPr>
        <w:t>.</w:t>
      </w:r>
    </w:p>
    <w:p>
      <w:pPr>
        <w:pStyle w:val="Heading4"/>
        <w:numPr>
          <w:ilvl w:val="3"/>
          <w:numId w:val="1"/>
        </w:numPr>
        <w:rPr/>
      </w:pPr>
      <w:bookmarkStart w:id="242" w:name="__RefHeading___Toc1144907_3644566090"/>
      <w:bookmarkStart w:id="243" w:name="_Toc80"/>
      <w:bookmarkEnd w:id="242"/>
      <w:r>
        <w:rPr>
          <w:rtl w:val="true"/>
        </w:rPr>
        <w:t>روایات</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امامان مسلمین هستیم و حجت‌های خدا بر جهانیان و سروران مؤمنین و رهبران و پیشوایان آن‌ها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ساکنان زمین هستیم همان‌گونه که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اهل آسمان هستند و ما آنانیم که خدا به سبب ما آسمان را نگه داشته تا بر زمین فرود نیاید مگر به اذن و ارادۀ او و به وسیلۀ ما زمین را نگه داشته تا مبادا اهل خود را فرو برد و به سبب ما باران می‌فرستد و رحمت می‌پراکند و برکت‌های زمین را بیرون می‌آورد و اگر کسی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نباشد، هر آینه زمین، اهل خود را فرو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طومار هستی در هم پیچیده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و از زمانی که خداوند آدم علیه السلام را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حجت خدا نبوده است حال یا آن حجت، آشکار و شناخته شده بوده است و یا پنهان و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قیامت همین گونه خواهد بود و اگر چنین نباشد خداوند پرستش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حجت غائب و پوشیده بهره می‌برند؟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خورشید پشت ابر، استفاده می‌کنند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جز این نیست که قطعاً باید حجتی از ناحیه تو بر مردم، روی زمین وجود داشته باشد که آنان را به دین تو هدایت کند و تعالیم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بیاموزد تا حجت‌های تو از بین نرود و اولیاء تو پس از آن‌که به وسیله آن حجت‌ها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برهان‌های محکم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شدند، گرفتار گمراهی نگردند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وجود حجت الهی در هر زمان ضروری است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حجت الهی آشکار است ولی از او اطاعت نمی‌شود و یا پنهان است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می‌برد ولی اگرچه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مردم پنهان است اما در آن حال که هدایت شده هستند علم و آداب امام غائب در دل‌هایشان ثابت و استوار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غیبت به سر می‌برند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تعالیم و تادیب حجت غائب عمل می‌کنند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آینده جهان و حکومت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فتنه‌ها را دریابد با چراغی روشنگر در آن حرکت می‌کند و بر همان سیره و روش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پیامبر صلی الله علیه و آله و سلم و 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می‌کند تا گره‌ها را باز کند و بردگان و اسیران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گمراه 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پراکنده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را جمع کرده و سامان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تلاش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پنهانی او از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جستجوگران با تمام سعی و کوشش خود نمی‌توانند اثری از او بیابند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ما مراقبت و نظارت بر حال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نکرده‌ایم و هرگز شما را از یاد نبرده‌ایم و اگر چنین نبود هر آینه بلاهای سخت بر شما فرود می‌آمد و دشمنان شما را نابود می‌کردند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فرمود</w:t>
      </w:r>
      <w:r>
        <w:rPr>
          <w:rFonts w:eastAsia="IRNazanin" w:cs="IRNazanin"/>
          <w:color w:val="111111"/>
          <w:sz w:val="28"/>
          <w:szCs w:val="28"/>
          <w:rtl w:val="true"/>
          <w:lang w:bidi="fa-IR"/>
        </w:rPr>
        <w:t>:</w:t>
      </w:r>
      <w:bookmarkStart w:id="244" w:name="pg4553_42297"/>
    </w:p>
    <w:p>
      <w:pPr>
        <w:pStyle w:val="BookText"/>
        <w:rPr/>
      </w:pPr>
      <w:bookmarkEnd w:id="244"/>
      <w:r>
        <w:rPr>
          <w:rFonts w:ascii="IRNazanin" w:hAnsi="IRNazanin" w:eastAsia="IRNazanin"/>
          <w:color w:val="111111"/>
          <w:sz w:val="28"/>
          <w:sz w:val="28"/>
          <w:szCs w:val="28"/>
          <w:rtl w:val="true"/>
          <w:lang w:bidi="fa-IR"/>
        </w:rPr>
        <w:t>و اما چگونگی بهره‌مندی از من در دوران غیبتم بسان بهره‌گیری از خورشید است آن‌گاه که ابرها آن را از چشمان پوشانده باشد و همانا من موجب امنیت برای اهل زمینم همان‌طور که ستارگان سبب امنیت اهل آسمانند</w:t>
      </w:r>
      <w:r>
        <w:rPr>
          <w:rFonts w:eastAsia="IRNazanin" w:cs="IRNazanin"/>
          <w:color w:val="111111"/>
          <w:sz w:val="28"/>
          <w:szCs w:val="28"/>
          <w:rtl w:val="true"/>
          <w:lang w:bidi="fa-IR"/>
        </w:rPr>
        <w:t xml:space="preserve">. </w:t>
      </w:r>
      <w:r>
        <w:rPr>
          <w:rStyle w:val="FootnoteAnchor"/>
          <w:rtl w:val="true"/>
        </w:rPr>
        <w:footnoteReference w:id="179"/>
      </w:r>
    </w:p>
    <w:p>
      <w:pPr>
        <w:pStyle w:val="Heading4"/>
        <w:numPr>
          <w:ilvl w:val="3"/>
          <w:numId w:val="1"/>
        </w:numPr>
        <w:rPr/>
      </w:pPr>
      <w:bookmarkStart w:id="245" w:name="__RefHeading___Toc1144909_3644566090"/>
      <w:bookmarkStart w:id="246" w:name="_Toc81"/>
      <w:bookmarkEnd w:id="245"/>
      <w:r>
        <w:rPr>
          <w:rtl w:val="true"/>
        </w:rPr>
        <w:t>نکته‌هایی از روایات</w:t>
      </w:r>
      <w:bookmarkEnd w:id="246"/>
    </w:p>
    <w:p>
      <w:pPr>
        <w:pStyle w:val="Heading5"/>
        <w:numPr>
          <w:ilvl w:val="4"/>
          <w:numId w:val="1"/>
        </w:numPr>
        <w:rPr/>
      </w:pPr>
      <w:bookmarkStart w:id="247" w:name="__RefHeading___Toc1144911_3644566090"/>
      <w:bookmarkStart w:id="248" w:name="_Toc82"/>
      <w:bookmarkEnd w:id="247"/>
      <w:r>
        <w:rPr>
          <w:rtl w:val="true"/>
        </w:rPr>
        <w:t>ضرورت حجّت، ظاهر یا غائب</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روایات استفاده می‌شود که وجود حجّت الهی بر زمین ضرورت دارد </w:t>
      </w:r>
      <w:r>
        <w:rPr>
          <w:rStyle w:val="FootnoteAnchor"/>
          <w:rtl w:val="true"/>
        </w:rPr>
        <w:footnoteReference w:id="180"/>
      </w:r>
      <w:r>
        <w:rPr>
          <w:rFonts w:ascii="IRNazanin" w:hAnsi="IRNazanin" w:eastAsia="IRNazanin"/>
          <w:color w:val="111111"/>
          <w:sz w:val="28"/>
          <w:sz w:val="28"/>
          <w:szCs w:val="28"/>
          <w:rtl w:val="true"/>
          <w:lang w:bidi="fa-IR"/>
        </w:rPr>
        <w:t>ولی لازم نیست حتماً ظاهر و آشکار باشد بلکه ممکن است به دلائلی غائب و پنهان باشد؛ معلوم می‌شود که صرف وجود او آثار فراوانی دارد و غیبت او سبب از بین رفتن همه آثار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مهم‌ترین آثار وجود حجّت الهی بر زمین آن است که واسطۀ فیض خداست یعنی خداوند اراده کرده است که نظام عالم را به سبب وجود حجّت‌هایش، حفظ کرده و تداوم بخشد؛ بنابراین اگر زمانی، حجّت الهی بر زمین وجود نداشته باشد، هستی فرو می‌ریزد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همه خیرات و برکات و بقاء آسمان و زمین و اهل آنها به </w:t>
      </w:r>
      <w:bookmarkStart w:id="249" w:name="pg4553_42298"/>
    </w:p>
    <w:p>
      <w:pPr>
        <w:pStyle w:val="BookText"/>
        <w:rPr/>
      </w:pPr>
      <w:bookmarkEnd w:id="249"/>
      <w:r>
        <w:rPr>
          <w:rFonts w:ascii="IRNazanin" w:hAnsi="IRNazanin" w:eastAsia="IRNazanin"/>
          <w:color w:val="111111"/>
          <w:sz w:val="28"/>
          <w:sz w:val="28"/>
          <w:szCs w:val="28"/>
          <w:rtl w:val="true"/>
          <w:lang w:bidi="fa-IR"/>
        </w:rPr>
        <w:t>واسطه حجّت‌های الهی است با توحید هیچ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فکری شیعه همه امور عالم به ارادۀ مطلق پروردگار عالم است ولی او خود اراده کرده است که در ایجاد و حفظ هستی، واسطه‌هایی قرار دهد همان‌گونه که به تصریح قرآن، فرشتگان الهی در تدبیر عالم نقش دارند و هرکدام وسیله انجام امری از اوامر خداوند هستند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مصداق حجّت‌های الهی، امامان معصومند که مطابق روایات فراوان وجود هریک از آنها در هر زمان مایۀ ثبات زمین و زمان است و امروز وجود و تداوم هستی به وجود پربرکت آخرین ایشان یعنی بقیّةالله الاعظم امام زمان عجل الله تعالی فرجه الشریف وابسته است، چنان‌که در دعای عدیله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بیمُنهِ رُزِق الوَری و بُوجودِه ثبَتَت الارضُ و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50" w:name="__RefHeading___Toc1144913_3644566090"/>
      <w:bookmarkStart w:id="251" w:name="_Toc83"/>
      <w:bookmarkEnd w:id="250"/>
      <w:r>
        <w:rPr>
          <w:rtl w:val="true"/>
        </w:rPr>
        <w:t>خورشید پشت ابر</w:t>
      </w:r>
      <w:bookmarkEnd w:id="25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فوائد و آثار فراوان دارد که بعضی از آنها وابسته به تابش مستقیم آن است و برخی از آنها حتّی در صورت پوشیده شدن در پشت ابرهاست و امام غائب به خورشید پشت ابر تشبیه شده یعنی برکات امام نیز دو دسته است برخی مربوط به زمان ظهور و آشکاری اوست و برخی دیگر حتّی در زمان غیبت او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مرکز منظومه شمسی است و جاذبه آن نگه‌دارنده زمین و سایر کرات منظومه از سقوط است و حرارت و نور آن سبب حیات </w:t>
      </w:r>
      <w:bookmarkStart w:id="252" w:name="pg4553_42299"/>
    </w:p>
    <w:p>
      <w:pPr>
        <w:pStyle w:val="BookText"/>
        <w:rPr/>
      </w:pPr>
      <w:bookmarkEnd w:id="252"/>
      <w:r>
        <w:rPr>
          <w:rFonts w:ascii="IRNazanin" w:hAnsi="IRNazanin" w:eastAsia="IRNazanin"/>
          <w:color w:val="111111"/>
          <w:sz w:val="28"/>
          <w:sz w:val="28"/>
          <w:szCs w:val="28"/>
          <w:rtl w:val="true"/>
          <w:lang w:bidi="fa-IR"/>
        </w:rPr>
        <w:t>انسان و حیوان و گیاه است زیرا رشد و نمو موجودات زنده و تولید و تغذیه و حرکت آنها و نیز غرّش امواج دریا و خروش بادها و ریزش باران‌ها و سیرابی زمین‌های مرده و هزاران فعل و انفعالات در جهان طبیعت وابسته به خورشید و شعاع آن است، خواه ظاهر باشد و یا در پشت ابرها پنهان و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وجودش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در پس پرده غیبت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ضامن بقا عالم است و نور هدایتش به اهل عالم می‌رسد</w:t>
      </w:r>
      <w:r>
        <w:rPr>
          <w:rFonts w:eastAsia="IRNazanin" w:cs="IRNazanin"/>
          <w:color w:val="111111"/>
          <w:sz w:val="28"/>
          <w:szCs w:val="28"/>
          <w:rtl w:val="true"/>
          <w:lang w:bidi="fa-IR"/>
        </w:rPr>
        <w:t>.</w:t>
      </w:r>
    </w:p>
    <w:p>
      <w:pPr>
        <w:pStyle w:val="Heading5"/>
        <w:numPr>
          <w:ilvl w:val="4"/>
          <w:numId w:val="1"/>
        </w:numPr>
        <w:rPr/>
      </w:pPr>
      <w:bookmarkStart w:id="253" w:name="__RefHeading___Toc1144915_3644566090"/>
      <w:bookmarkStart w:id="254" w:name="_Toc84"/>
      <w:bookmarkEnd w:id="253"/>
      <w:r>
        <w:rPr>
          <w:rtl w:val="true"/>
        </w:rPr>
        <w:t>امام غائب و هدایت باطنی</w:t>
      </w:r>
      <w:bookmarkEnd w:id="25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خورشید علاوه بر یک سلسله اشعه مرئی که</w:t>
      </w:r>
    </w:p>
    <w:p>
      <w:pPr>
        <w:pStyle w:val="BookText"/>
        <w:rPr/>
      </w:pPr>
      <w:r>
        <w:rPr>
          <w:rFonts w:ascii="IRNazanin" w:hAnsi="IRNazanin" w:eastAsia="IRNazanin"/>
          <w:color w:val="111111"/>
          <w:sz w:val="28"/>
          <w:sz w:val="28"/>
          <w:szCs w:val="28"/>
          <w:rtl w:val="true"/>
          <w:lang w:bidi="fa-IR"/>
        </w:rPr>
        <w:t>از ترکیب آنها با هم، هفت‌رنگ معروف پیدا می‌شود، یک سلسله</w:t>
      </w:r>
    </w:p>
    <w:p>
      <w:pPr>
        <w:pStyle w:val="BookText"/>
        <w:rPr/>
      </w:pPr>
      <w:r>
        <w:rPr>
          <w:rFonts w:ascii="IRNazanin" w:hAnsi="IRNazanin" w:eastAsia="IRNazanin"/>
          <w:color w:val="111111"/>
          <w:sz w:val="28"/>
          <w:sz w:val="28"/>
          <w:szCs w:val="28"/>
          <w:rtl w:val="true"/>
          <w:lang w:bidi="fa-IR"/>
        </w:rPr>
        <w:t>اشعه نامرئی به نام اشعه فوق بنفش و اشعه مادون قرمز دارد، حجّت الهی نیز علاوه بر رهبری و هدایت ظاهری یک سلسله تربیت روحانی و معنوی نیز دارد که از راه نفوذ معنوی در دل‌ها و افکار انجام می‌دهد؛ بنابراین حتّی در غیبت او می‌توان از جذبه‌های معنوی او بهره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سخن امام علی علیه السلام ، وجود حجّت الهی گنجینه علم و هدایت الهی است و اگر نباشد آن علم و هدایت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دلیلی در غیبت بسر برد ولی غیبت او مانع از تابش انوار هدایت او بر دل‌های مؤمنان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مؤمنان پیوسته براساس هدایت‌های حجّت الهی عمل می‌کنند به همین دلیل وجود حجّت الهی سبب مصونیّت اولیا خدا از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bookmarkStart w:id="255" w:name="pg4553_42300"/>
    </w:p>
    <w:p>
      <w:pPr>
        <w:pStyle w:val="Heading5"/>
        <w:numPr>
          <w:ilvl w:val="4"/>
          <w:numId w:val="1"/>
        </w:numPr>
        <w:rPr/>
      </w:pPr>
      <w:bookmarkStart w:id="256" w:name="__RefHeading___Toc1144917_3644566090"/>
      <w:bookmarkStart w:id="257" w:name="_Toc85"/>
      <w:bookmarkEnd w:id="255"/>
      <w:bookmarkEnd w:id="256"/>
      <w:r>
        <w:rPr>
          <w:rtl w:val="true"/>
        </w:rPr>
        <w:t>امام غائب و لطف و هدایت آشکار</w:t>
      </w:r>
      <w:bookmarkEnd w:id="25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به عنوان هدایت باطنی مطرح شد بنابر اعتقاد ما شیعیان است امّا نکته مهم دیگری باقی‌مانده است و آن این‌که غیبت امام به معنی نهان‌زیستی او از نظر شخصیّت و منصب امامت اوست یعنی مردم او را به عنوان امام و حجّت خدا نمی‌شناسند </w:t>
      </w:r>
      <w:r>
        <w:rPr>
          <w:rStyle w:val="FootnoteAnchor"/>
          <w:rtl w:val="true"/>
        </w:rPr>
        <w:footnoteReference w:id="182"/>
      </w:r>
      <w:r>
        <w:rPr>
          <w:rFonts w:ascii="IRNazanin" w:hAnsi="IRNazanin" w:eastAsia="IRNazanin"/>
          <w:color w:val="111111"/>
          <w:sz w:val="28"/>
          <w:sz w:val="28"/>
          <w:szCs w:val="28"/>
          <w:rtl w:val="true"/>
          <w:lang w:bidi="fa-IR"/>
        </w:rPr>
        <w:t>ولی او در جامعه بشری و در میان مردم حضوری پیوسته و مداوم دارد بنابراین غیبت او منافاتی با ارتباط افرادی از مردم با او ندارد و چه بسیار اتفاق افتاده که انسان‌هایی با او ملاقات کرده و از او راهنمایی گرفته‌اند و چه بسیار نیازمندانی که از ناحیه او مدد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غیبت او حتّی با هدایت آشکار از جانب او 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نقل‌های فراوان از علما و بزرگان شیعه، امام مهدی عجل الله تعالی فرجه الشریف در طول دورۀ غیبت به سؤال برخی از عالمان پاسخ گفته‌اند </w:t>
      </w:r>
      <w:r>
        <w:rPr>
          <w:rStyle w:val="FootnoteAnchor"/>
          <w:rtl w:val="true"/>
        </w:rPr>
        <w:footnoteReference w:id="183"/>
      </w:r>
      <w:r>
        <w:rPr>
          <w:rFonts w:ascii="IRNazanin" w:hAnsi="IRNazanin" w:eastAsia="IRNazanin"/>
          <w:color w:val="111111"/>
          <w:sz w:val="28"/>
          <w:sz w:val="28"/>
          <w:szCs w:val="28"/>
          <w:rtl w:val="true"/>
          <w:lang w:bidi="fa-IR"/>
        </w:rPr>
        <w:t>و افراد زیادی را در امور زندگیشان راهنمایی کرده‌اند و حتّی در سیاست‌های کلان جامعه اسلامی دخالت کرده‌اند و البته در بسیاری از موارد ناشناخته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سورۀ کهف جریانِ همراهی موسی علیه السلام با خضر علیه السلام را بیان کرده که خضر علیه السلام به عنوان ولیّ غائب، کارهایی را به مصلحت افرادی از جامعه انجام می‌دهد و در جریان این </w:t>
      </w:r>
      <w:bookmarkStart w:id="258" w:name="pg4553_42301"/>
    </w:p>
    <w:p>
      <w:pPr>
        <w:pStyle w:val="BookText"/>
        <w:rPr/>
      </w:pPr>
      <w:bookmarkEnd w:id="258"/>
      <w:r>
        <w:rPr>
          <w:rFonts w:ascii="IRNazanin" w:hAnsi="IRNazanin" w:eastAsia="IRNazanin"/>
          <w:color w:val="111111"/>
          <w:sz w:val="28"/>
          <w:sz w:val="28"/>
          <w:szCs w:val="28"/>
          <w:rtl w:val="true"/>
          <w:lang w:bidi="fa-IR"/>
        </w:rPr>
        <w:t xml:space="preserve">کارها، هم خودِ خضر علیه السلام از دیدگان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غیر از موسی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پنهان است و هم کارهای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غیبت حجّت الهی با فعالیّت او در جامعه هیچ منافاتی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و لطف مداوم امام زمان عجل الله تعالی فرجه الشریف در طول دورۀ غیبت از کلمات و سخنان خود آن حضرت نیز آشکار است که دلیل بر نظارت و مراقبت دایمی آن حضرت نسبت به شیعیان است و معلوم است که بهره‌گیری از آن حضرت وابسته به علم و آگاهی ما نیست و چه بسیار حقایقی است که ما از آن بی‌خبریم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59" w:name="__RefHeading___Toc1144919_3644566090"/>
      <w:bookmarkStart w:id="260" w:name="_Toc86"/>
      <w:bookmarkEnd w:id="259"/>
      <w:r>
        <w:rPr>
          <w:rtl w:val="true"/>
        </w:rPr>
        <w:t>امام غائب و هدایت با واسطه</w:t>
      </w:r>
      <w:bookmarkEnd w:id="26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اضافه کنیم که لازم نیست در هر هدایتی، امام علیه السلام ، مستقیم و بی‌واسطه عمل کند بلکه ممکن است فرد یا افرادی را بین خود و امّت قرار دهد مانند نایبان خاص آن حضرت در دورۀ غیبت صغری و نائبان عام او که علما و مراجع تقلید هستند در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اینها نیز شعاع‌هایی از توجّهات و عنایات امام غائب است که امّت اسلامی در دوره غیبت از آن بهره می‌برند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4553_42303"/>
      <w:bookmarkStart w:id="262" w:name="pg4553_42303"/>
      <w:bookmarkEnd w:id="262"/>
    </w:p>
    <w:p>
      <w:pPr>
        <w:pStyle w:val="Heading3"/>
        <w:numPr>
          <w:ilvl w:val="2"/>
          <w:numId w:val="1"/>
        </w:numPr>
        <w:rPr/>
      </w:pPr>
      <w:bookmarkStart w:id="263" w:name="pg4553_42303"/>
      <w:bookmarkStart w:id="264" w:name="__RefHeading___Toc1144921_3644566090"/>
      <w:bookmarkStart w:id="265" w:name="_Toc87"/>
      <w:bookmarkEnd w:id="263"/>
      <w:bookmarkEnd w:id="264"/>
      <w:r>
        <w:rPr>
          <w:rtl w:val="true"/>
        </w:rPr>
        <w:t>فصل پنجم</w:t>
      </w:r>
      <w:r>
        <w:rPr>
          <w:rtl w:val="true"/>
        </w:rPr>
        <w:t xml:space="preserve">: </w:t>
      </w:r>
      <w:r>
        <w:rPr>
          <w:rtl w:val="true"/>
        </w:rPr>
        <w:t>طول عمر امام مهدی عجل الله تعالی فرجه الشریف</w:t>
      </w:r>
      <w:bookmarkEnd w:id="265"/>
    </w:p>
    <w:p>
      <w:pPr>
        <w:pStyle w:val="Heading4"/>
        <w:numPr>
          <w:ilvl w:val="3"/>
          <w:numId w:val="1"/>
        </w:numPr>
        <w:rPr/>
      </w:pPr>
      <w:bookmarkStart w:id="266" w:name="__RefHeading___Toc1144923_3644566090"/>
      <w:bookmarkStart w:id="267" w:name="_Toc88"/>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یکی از ویژگی‌های زندگی امام دوازدهم، طول عمر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شده است و تا الآن</w:t>
      </w:r>
    </w:p>
    <w:p>
      <w:pPr>
        <w:pStyle w:val="BookText"/>
        <w:rPr/>
      </w:pP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حیات پربرکتش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عمر طولانی برای بعضی ایجاد شبهه کرده است در حالی که</w:t>
      </w:r>
    </w:p>
    <w:p>
      <w:pPr>
        <w:pStyle w:val="BookText"/>
        <w:rPr/>
      </w:pPr>
      <w:r>
        <w:rPr>
          <w:rFonts w:ascii="IRNazanin" w:hAnsi="IRNazanin" w:eastAsia="IRNazanin"/>
          <w:color w:val="111111"/>
          <w:sz w:val="28"/>
          <w:sz w:val="28"/>
          <w:szCs w:val="28"/>
          <w:rtl w:val="true"/>
          <w:lang w:bidi="fa-IR"/>
        </w:rPr>
        <w:t>عمر طولانی نه از نظر عقل امر محالی است و نه علوم تجربی و پزشکی آن را انکار می‌کند و در تاریخ بشریت نیز دارای سابقه‌ای روشن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چنین عمری، امری خارق‌العاده است</w:t>
      </w:r>
    </w:p>
    <w:p>
      <w:pPr>
        <w:pStyle w:val="BookText"/>
        <w:rPr/>
      </w:pPr>
      <w:r>
        <w:rPr>
          <w:rFonts w:ascii="IRNazanin" w:hAnsi="IRNazanin" w:eastAsia="IRNazanin"/>
          <w:color w:val="111111"/>
          <w:sz w:val="28"/>
          <w:sz w:val="28"/>
          <w:szCs w:val="28"/>
          <w:rtl w:val="true"/>
          <w:lang w:bidi="fa-IR"/>
        </w:rPr>
        <w:t>امّا از قدرت الهی بیرون نیست و خداوند در قرآن کریم به اموری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عیسی علیه السلام بدون داشتن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 شدن آتش بر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داشتن یونس علیه السلام در شکم ماهی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 ناقه صالح 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فرموده است که اینها همه از مظاهر قدرت بی‌انتهای خداوند است آیا پس از این آیات بینّات، عمر طولانی </w:t>
      </w:r>
    </w:p>
    <w:p>
      <w:pPr>
        <w:pStyle w:val="BookText"/>
        <w:rPr/>
      </w:pPr>
      <w:r>
        <w:rPr>
          <w:rFonts w:ascii="IRNazanin" w:hAnsi="IRNazanin" w:eastAsia="IRNazanin"/>
          <w:color w:val="111111"/>
          <w:sz w:val="28"/>
          <w:sz w:val="28"/>
          <w:szCs w:val="28"/>
          <w:rtl w:val="true"/>
          <w:lang w:bidi="fa-IR"/>
        </w:rPr>
        <w:t>برای امام زمان که آخرین ذخیرۀ حجت‌های الهی است امری غیرقابل باور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اگر کسی با دلیل قطعی به وجود امام زمان معتقد باشد و حضور او را در عالم ضروری بداند به واسطه این‌گونه امور به تردید نمی‌افتد به ویژه این‌که امامان معصوم علیهم السلام نیز از غیبت طولانی و نیز عمر طولانی آن حضرت، خبر داده‌اند و پیشاپیش به این سؤال، پاسخ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پسرم همان قائم پس از من است و او همان کسی است که سنت‌های پیامبران علیهم السلام در او جاری خواهد شد به عمر طولانی و غیبت؛ تا آن‌گاه که به خاطر درازی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سخت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اعتقاد به او ثابت نمی‌ماند مگر آن کس که خداوند در دل او ایمان را نوشته باشد و با رحمتی از سوی خود تأییدش کرده باشد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قائم عجل الله تعالی فرجه الشریف سنت‌هایی از سنن پیامبران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w:t>
      </w:r>
    </w:p>
    <w:p>
      <w:pPr>
        <w:pStyle w:val="BookText"/>
        <w:rPr/>
      </w:pPr>
      <w:r>
        <w:rPr>
          <w:rFonts w:ascii="IRNazanin" w:hAnsi="IRNazanin" w:eastAsia="IRNazanin"/>
          <w:color w:val="111111"/>
          <w:sz w:val="28"/>
          <w:sz w:val="28"/>
          <w:szCs w:val="28"/>
          <w:rtl w:val="true"/>
          <w:lang w:bidi="fa-IR"/>
        </w:rPr>
        <w:t>پدر ما آدم علیه السلام و سنّتی از نوح علیه السلام و سنّتی از ابراهیم علیه السلام و سنّتی</w:t>
      </w:r>
    </w:p>
    <w:p>
      <w:pPr>
        <w:pStyle w:val="BookText"/>
        <w:rPr/>
      </w:pPr>
      <w:r>
        <w:rPr>
          <w:rFonts w:ascii="IRNazanin" w:hAnsi="IRNazanin" w:eastAsia="IRNazanin"/>
          <w:color w:val="111111"/>
          <w:sz w:val="28"/>
          <w:sz w:val="28"/>
          <w:szCs w:val="28"/>
          <w:rtl w:val="true"/>
          <w:lang w:bidi="fa-IR"/>
        </w:rPr>
        <w:t>از موسی علیه السلام و سنّتی از عیسی علیه السلام و سنّتی از ایوب علیه السلام و سنّتی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سنّتی که از آدم و نوح علیهما السلام دارد عبارتست از </w:t>
      </w:r>
    </w:p>
    <w:p>
      <w:pPr>
        <w:pStyle w:val="BookText"/>
        <w:rPr/>
      </w:pP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ضمن حدیثی که شباهت‌های امام مهدی عجل الله تعالی فرجه الشریف با پیامبران را بیان می‌کردند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بنده صالح، خضر علیه السلام پس خداوند تبارک و تعالی عمر او را طولانی نکرد به جهت پیامبری که برای او در نظر گرفته باشد و نه برای این‌که کتابی بر او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این‌که او را امام قرار دهد تا بندگانش به او اقتداء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چون در علم الهی مقرر شده بود که عمر قائم عجل الله تعالی فرجه الشریف را در زمان غیبتش به آن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می‌دانست بندگانش نسبت به آن مقدار طول عمر راه انکار خواهند پیمود، عمر بندۀ صالح، خضر علیه السلام را فقط به همین دلیل طولانی کرد تا آن‌که شاهدی بر عمر طولانی قائم علیه السلام باشد و از این رهگذر بهانۀ دشمنان را خنثی و حجّت ایشان را قطع کند</w:t>
      </w:r>
      <w:r>
        <w:rPr>
          <w:rFonts w:eastAsia="IRNazanin" w:cs="IRNazanin"/>
          <w:color w:val="111111"/>
          <w:sz w:val="28"/>
          <w:szCs w:val="28"/>
          <w:rtl w:val="true"/>
          <w:lang w:bidi="fa-IR"/>
        </w:rPr>
        <w:t xml:space="preserve">. </w:t>
      </w:r>
      <w:r>
        <w:rPr>
          <w:rStyle w:val="FootnoteAnchor"/>
          <w:rtl w:val="true"/>
        </w:rPr>
        <w:footnoteReference w:id="186"/>
      </w:r>
      <w:bookmarkStart w:id="268" w:name="pg4553_42306"/>
    </w:p>
    <w:p>
      <w:pPr>
        <w:pStyle w:val="Heading4"/>
        <w:numPr>
          <w:ilvl w:val="3"/>
          <w:numId w:val="1"/>
        </w:numPr>
        <w:rPr/>
      </w:pPr>
      <w:bookmarkStart w:id="269" w:name="__RefHeading___Toc1144925_3644566090"/>
      <w:bookmarkStart w:id="270" w:name="_Toc89"/>
      <w:bookmarkEnd w:id="268"/>
      <w:bookmarkEnd w:id="269"/>
      <w:r>
        <w:rPr>
          <w:rtl w:val="true"/>
        </w:rPr>
        <w:t>نکته‌هایی از روایات</w:t>
      </w:r>
      <w:bookmarkEnd w:id="270"/>
    </w:p>
    <w:p>
      <w:pPr>
        <w:pStyle w:val="Heading5"/>
        <w:numPr>
          <w:ilvl w:val="4"/>
          <w:numId w:val="1"/>
        </w:numPr>
        <w:rPr/>
      </w:pPr>
      <w:bookmarkStart w:id="271" w:name="__RefHeading___Toc1144927_3644566090"/>
      <w:bookmarkStart w:id="272" w:name="_Toc90"/>
      <w:bookmarkEnd w:id="271"/>
      <w:r>
        <w:rPr>
          <w:rtl w:val="true"/>
        </w:rPr>
        <w:t>طول عمر مهدی عجل الله تعالی فرجه الشریف سنتّی الهی</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اراده کرده است که امام مهدی عجل الله تعالی فرجه الشریف که آخرین حجت اوست؛ نشانه‌هایی از پیامبران بزرگ داشته باشد و یکی از آن نشانه‌ها و سنّت‌ها، طول عمر است که به ویژه در حضرت آدم علیه السلام و حضرت نوح علیه السلام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روایات، حضرت آدم علیه السلام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حضرت نوح علیه السلام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73" w:name="__RefHeading___Toc1144929_3644566090"/>
      <w:bookmarkStart w:id="274" w:name="_Toc91"/>
      <w:bookmarkEnd w:id="273"/>
      <w:r>
        <w:rPr>
          <w:rtl w:val="true"/>
        </w:rPr>
        <w:t>طول عمردر امّت‌های پیشین</w:t>
      </w:r>
      <w:bookmarkEnd w:id="27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طول عمر، امر تازه‌ای نیست بلکه در پیامبران و امت‌های گذشته فراوان رخ داده است و حتّی بعضی از افراد با عمر طولانی در زمان ما زندگی می‌کنند که گواهی محکم بر عمر طولانی مهدی عجل الله تعالی فرجه الشریف است؛ مانند جناب خضر علیه السلام که در پیامبر بودنش اختلاف است ولی در این‌که زنده است بحثی نیست و به اعتقاد مسلمین او زنده است و طبق برخی از روایات، رفیق و یار دورۀ غیبت امام مهدی عجل الله تعالی فرجه الشریف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75" w:name="__RefHeading___Toc1144931_3644566090"/>
      <w:bookmarkStart w:id="276" w:name="_Toc92"/>
      <w:bookmarkEnd w:id="275"/>
      <w:r>
        <w:rPr>
          <w:rtl w:val="true"/>
        </w:rPr>
        <w:t>پیش‌بینی طول عمر امام مهدی عجل الله تعالی فرجه الشریف</w:t>
      </w:r>
      <w:bookmarkEnd w:id="27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سال‌ها بیش از تولّد امام مهدی عجل الله تعالی فرجه الشریف از ویژگی‌های آن حضرت یاد کرده‌اند و از جمله ویژگی‌های او، طول عمر</w:t>
      </w:r>
    </w:p>
    <w:p>
      <w:pPr>
        <w:pStyle w:val="BookText"/>
        <w:rPr/>
      </w:pPr>
      <w:r>
        <w:rPr>
          <w:rFonts w:ascii="IRNazanin" w:hAnsi="IRNazanin" w:eastAsia="IRNazanin"/>
          <w:color w:val="111111"/>
          <w:sz w:val="28"/>
          <w:sz w:val="28"/>
          <w:szCs w:val="28"/>
          <w:rtl w:val="true"/>
          <w:lang w:bidi="fa-IR"/>
        </w:rPr>
        <w:t>آن حضرت را بیان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جز روایات طول عمر، روایاتی که از غیبت امام مهدی عجل الله تعالی فرجه الشریف و طولانی شدن آن خبر داده نیز دلیل بر عمر طولانی امام زمان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فراوان آمده است که امامان شیعه، دوازده نفرند؛ با توجه به این‌که، مهدی عجل الله تعالی فرجه الشریف فرزند امام عسکری علیه السلام است و آن حضرت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هجری به شهادت رسیده است پس این دسته روایات نیز دلیل بر عمر طولانی امام عصر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ضمن پیش‌بینی طول عمر امام مهدی عجل الله تعالی فرجه الشریف پیامدهای آن همچون بی‌اعتقادی گروهی از مردم به امام زمان عجل الله تعالی فرجه الشریف نیز بیان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4553_42309"/>
      <w:bookmarkStart w:id="278" w:name="pg4553_42309"/>
      <w:bookmarkEnd w:id="278"/>
    </w:p>
    <w:p>
      <w:pPr>
        <w:pStyle w:val="Heading3"/>
        <w:numPr>
          <w:ilvl w:val="2"/>
          <w:numId w:val="1"/>
        </w:numPr>
        <w:rPr/>
      </w:pPr>
      <w:bookmarkStart w:id="279" w:name="pg4553_42309"/>
      <w:bookmarkStart w:id="280" w:name="__RefHeading___Toc1144933_3644566090"/>
      <w:bookmarkStart w:id="281" w:name="_Toc93"/>
      <w:bookmarkEnd w:id="279"/>
      <w:bookmarkEnd w:id="280"/>
      <w:r>
        <w:rPr>
          <w:rtl w:val="true"/>
        </w:rPr>
        <w:t>فصل ششم</w:t>
      </w:r>
      <w:r>
        <w:rPr>
          <w:rtl w:val="true"/>
        </w:rPr>
        <w:t xml:space="preserve">: </w:t>
      </w:r>
      <w:r>
        <w:rPr>
          <w:rtl w:val="true"/>
        </w:rPr>
        <w:t>اهمیّت انتظار فرج و جایگاه منتظران</w:t>
      </w:r>
      <w:bookmarkEnd w:id="281"/>
    </w:p>
    <w:p>
      <w:pPr>
        <w:pStyle w:val="Heading4"/>
        <w:numPr>
          <w:ilvl w:val="3"/>
          <w:numId w:val="1"/>
        </w:numPr>
        <w:rPr/>
      </w:pPr>
      <w:bookmarkStart w:id="282" w:name="__RefHeading___Toc1144935_3644566090"/>
      <w:bookmarkStart w:id="283" w:name="_Toc94"/>
      <w:bookmarkEnd w:id="282"/>
      <w:r>
        <w:rPr>
          <w:rtl w:val="true"/>
        </w:rPr>
        <w:t>اشاره</w:t>
      </w:r>
      <w:bookmarkEnd w:id="28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موضوعات مهم در رابطه با امام غائب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ظهور آن حضرت، حقیقتی است که ریشه در اصل دین و عقیده دینی دارد چون منشأ آن، اندیشه و تفکّری است که در همه ادیان الهی وجود داشته و دارد و آن عبارتست از اندیشه پیروزی نهایی نیروی حق و عدالت بر نیروی باطل و ظلم و امید و آرزوی تحقق این اندیشه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نقطه مقابل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چشم‌انداز آینده جهان، امید به حاکمیت جهانی دین و ارزش‌های دینی وجود دارد، سبب استواری و پای‌بندی هرچه بیشتر مؤمنان می‌گردد و تحمّل و طاقت آنها را با وجود همه سختی‌ها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مهم‌ترین حلقۀ اتصال بین امام غائب و امت منتظر است و به همین دلیل، انتظار در شیعه بسیار عمیق‌تر و واقعی‌تر جلوه می‌کند و فرد فرد منتظران را در خدمت امام و اهداف </w:t>
      </w:r>
    </w:p>
    <w:p>
      <w:pPr>
        <w:pStyle w:val="BookText"/>
        <w:rPr/>
      </w:pPr>
      <w:r>
        <w:rPr>
          <w:rFonts w:ascii="IRNazanin" w:hAnsi="IRNazanin" w:eastAsia="IRNazanin"/>
          <w:color w:val="111111"/>
          <w:sz w:val="28"/>
          <w:sz w:val="28"/>
          <w:szCs w:val="28"/>
          <w:rtl w:val="true"/>
          <w:lang w:bidi="fa-IR"/>
        </w:rPr>
        <w:t>امام قرار داده و عالی‌ترین نمادهای آمادگی روحی و عملی را در آنها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 در فضیلت انتظار و جایگاه رفیع و بلند منتظر و وظائف سنگین او بیان شده است که چند نمونه آن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را خبر ندهم به اموری که خدای بلندمرتبه، هیچ عملی را جز به سبب آنها نمی‌پذیرد؟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بر این‌که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پیامبر اوست و اقرار به آن‌چه خدا به آن فرمان داده است و دوستی نسبت به ما و بیزاری از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بودن در برابر ایشان و پرهیزکاری و تلاش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انتظار قائم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است که هرگاه خداوند اراده فرماید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خشنود می‌شود به این‌که از یاران قائم عجل الله تعالی فرجه الشریف باشد پس منتظر باشد و براساس پرهیزکاری و اخلاق نیکو عمل کند در حالی که اهل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و قائم عجل الله تعالی فرجه الشریف پس از او قیام کند پاداش کسی را دارد که قائم عجل الله تعالی فرجه الشریف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کنید و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 شما ای گروه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گرامیش روایت کرده که رسول خدا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برترین مردم از جهت یقین، گروهی از ایشانند که در آخرالزّمان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پیامبر صلی الله علیه و آله و سلم نرسیدند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w:t>
      </w:r>
    </w:p>
    <w:p>
      <w:pPr>
        <w:pStyle w:val="BookText"/>
        <w:rPr/>
      </w:pPr>
      <w:r>
        <w:rPr>
          <w:rFonts w:ascii="IRNazanin" w:hAnsi="IRNazanin" w:eastAsia="IRNazanin"/>
          <w:color w:val="111111"/>
          <w:sz w:val="28"/>
          <w:sz w:val="28"/>
          <w:szCs w:val="28"/>
          <w:rtl w:val="true"/>
          <w:lang w:bidi="fa-IR"/>
        </w:rPr>
        <w:t xml:space="preserve">غائب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سیاهی بر سفیدی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خواهند آورد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در دورۀ غیبت قائم، بر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بماند، خداوند به او پاداش هزار شهید مانند شهدای بدر و احد عطا فرماید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کارهای امّت من، انتظار فرج از سوی خدای بلندمرتبه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و سلم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آن‌که قیام‌کننده خاندان مرا درک کند در حالتی که پیش از قیام آن حضرت به او اقتدا کرده باشد؛ دوستان او را دوست داشته و از دشمنانش بیزاری جوید و امامان هدایت‌گر پیش از قائم عجل الله تعالی فرجه الشریف را به امامت و ولایت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رفیقان من و صاحبان دوستی و محبت من خواهند بود و نیز گرامی‌ترین امت در نزد من</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بمیرد در حالی که در انتظار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برده، مانند کسی است که در خیمه قائم و همراه او بوده است بلکه مانند کسی است که پیشاپیش رسول خدا صلی الله علیه و آله و سلم با شمشیر جنگیده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بمیرد در حالی‌که امام خویش را شناخته است، پیش افتادن یا تاخیر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ضرری نخواهد رساند و هرکه بمیرد در حالی‌که امام خود را شناخته است مانند کسی است که در خیمه قائم با او همراه بوده است</w:t>
      </w:r>
      <w:r>
        <w:rPr>
          <w:rFonts w:eastAsia="IRNazanin" w:cs="IRNazanin"/>
          <w:color w:val="111111"/>
          <w:sz w:val="28"/>
          <w:szCs w:val="28"/>
          <w:rtl w:val="true"/>
          <w:lang w:bidi="fa-IR"/>
        </w:rPr>
        <w:t xml:space="preserve">. </w:t>
      </w:r>
      <w:r>
        <w:rPr>
          <w:rStyle w:val="FootnoteAnchor"/>
          <w:rtl w:val="true"/>
        </w:rPr>
        <w:footnoteReference w:id="195"/>
      </w:r>
      <w:bookmarkStart w:id="284" w:name="pg4553_42313"/>
    </w:p>
    <w:p>
      <w:pPr>
        <w:pStyle w:val="BookText"/>
        <w:rPr/>
      </w:pPr>
      <w:bookmarkEnd w:id="28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برای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خواهد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غیبت او پروای الهی پیشه کند و بر دین خود چنگ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حفظ کند</w:t>
      </w:r>
      <w:r>
        <w:rPr>
          <w:rFonts w:eastAsia="IRNazanin" w:cs="IRNazanin"/>
          <w:color w:val="111111"/>
          <w:sz w:val="28"/>
          <w:szCs w:val="28"/>
          <w:rtl w:val="true"/>
          <w:lang w:bidi="fa-IR"/>
        </w:rPr>
        <w:t xml:space="preserve">]. </w:t>
      </w:r>
      <w:r>
        <w:rPr>
          <w:rStyle w:val="FootnoteAnchor"/>
          <w:rtl w:val="true"/>
        </w:rPr>
        <w:footnoteReference w:id="196"/>
      </w:r>
    </w:p>
    <w:p>
      <w:pPr>
        <w:pStyle w:val="Heading4"/>
        <w:numPr>
          <w:ilvl w:val="3"/>
          <w:numId w:val="1"/>
        </w:numPr>
        <w:rPr/>
      </w:pPr>
      <w:bookmarkStart w:id="285" w:name="__RefHeading___Toc1144937_3644566090"/>
      <w:bookmarkStart w:id="286" w:name="_Toc95"/>
      <w:bookmarkEnd w:id="285"/>
      <w:r>
        <w:rPr>
          <w:rtl w:val="true"/>
        </w:rPr>
        <w:t>نکته‌هایی از روایات</w:t>
      </w:r>
      <w:bookmarkEnd w:id="286"/>
    </w:p>
    <w:p>
      <w:pPr>
        <w:pStyle w:val="Heading5"/>
        <w:numPr>
          <w:ilvl w:val="4"/>
          <w:numId w:val="1"/>
        </w:numPr>
        <w:rPr/>
      </w:pPr>
      <w:bookmarkStart w:id="287" w:name="__RefHeading___Toc1144939_3644566090"/>
      <w:bookmarkStart w:id="288" w:name="_Toc96"/>
      <w:bookmarkEnd w:id="287"/>
      <w:r>
        <w:rPr>
          <w:rtl w:val="true"/>
        </w:rPr>
        <w:t>جایگاه انتظار</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ظهور قائم آل محمّد صلی الله علیه و آله و سلم چنان اهمیتی دارد که در کنار اصول دین چون توحید و نبوّت و مطالب اساسی مکتب مانند تولّی و تبرّی مطرح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مهدی عجل الله تعالی فرجه الشریف هم برترین اعمال است و هم شرط قبولی سایر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مهدی، انتظار حاکمیت اسلام در جهان است و به همین دلیل با اصول دین پیوندی عمیق دارد یعنی از توحید و نبوت و امامت سرچشمه می‌گیرد و نیز ایمان به این اصول در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متقابل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انتظار یک حالت روحی و روانی است ولی جریانی است که در تمامی زوایای زندگی فردی و اجتماعی شیعیان، جاری است و </w:t>
      </w:r>
      <w:bookmarkStart w:id="289" w:name="pg4553_42314"/>
    </w:p>
    <w:p>
      <w:pPr>
        <w:pStyle w:val="BookText"/>
        <w:rPr/>
      </w:pPr>
      <w:bookmarkEnd w:id="289"/>
      <w:r>
        <w:rPr>
          <w:rFonts w:ascii="IRNazanin" w:hAnsi="IRNazanin" w:eastAsia="IRNazanin"/>
          <w:color w:val="111111"/>
          <w:sz w:val="28"/>
          <w:sz w:val="28"/>
          <w:szCs w:val="28"/>
          <w:rtl w:val="true"/>
          <w:lang w:bidi="fa-IR"/>
        </w:rPr>
        <w:t>خط فکری و عملی آنها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از جایگاه مهم انتظار و فضیلت‌های بلند منتظران دریافت می‌شود</w:t>
      </w:r>
      <w:r>
        <w:rPr>
          <w:rFonts w:eastAsia="IRNazanin" w:cs="IRNazanin"/>
          <w:color w:val="111111"/>
          <w:sz w:val="28"/>
          <w:szCs w:val="28"/>
          <w:rtl w:val="true"/>
          <w:lang w:bidi="fa-IR"/>
        </w:rPr>
        <w:t>.</w:t>
      </w:r>
    </w:p>
    <w:p>
      <w:pPr>
        <w:pStyle w:val="Heading5"/>
        <w:numPr>
          <w:ilvl w:val="4"/>
          <w:numId w:val="1"/>
        </w:numPr>
        <w:rPr/>
      </w:pPr>
      <w:bookmarkStart w:id="290" w:name="__RefHeading___Toc1144941_3644566090"/>
      <w:bookmarkStart w:id="291" w:name="_Toc97"/>
      <w:bookmarkEnd w:id="290"/>
      <w:r>
        <w:rPr>
          <w:rtl w:val="true"/>
        </w:rPr>
        <w:t>جایگاه منتظر</w:t>
      </w:r>
      <w:bookmarkEnd w:id="29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و اعتبار انسان‌های آخرالزمان و دورۀ غیبت،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ایمانی است که به غیب و حجّت غائب دارند چنان‌که قرآن در وصف متقین، ابتدا به همین وصف، آنها را توصیف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عامل پیوند میان غیبت و ظهور، انتظار پیوسته و عملی است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دورۀ غیبت امام نیز جزء نیروهای مؤثّر و کارآمد جبهۀ امام زمان عجل الله تعالی فرجه الشریف است و تلاش او در دورۀ غیبت همانند پیکار مجاهد دورۀ ظهور است و اگر در مسیر این مجاهدت‌ها بمیرد مثل مجاهد جبهه ظهور، شهید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جهادگر دوران ظهور تشبیه شده،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منتظر، فردی فعّال و تلاشگر است و در مسیر فعالیت برای خدا و دین خدا و حمایت از امام خود هر سختی و زحمتی را به جان خریدار است چنان‌که رزمنده در جبهه نیز بیشترین فعالیت را دارد و زخم‌ها و دردها او را از تلاش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از انتظار، تعهد‌آفرین و نشاط‌آور است و به شیعه پویائی و </w:t>
      </w:r>
      <w:bookmarkStart w:id="292" w:name="pg4553_42315"/>
    </w:p>
    <w:p>
      <w:pPr>
        <w:pStyle w:val="BookText"/>
        <w:rPr/>
      </w:pPr>
      <w:bookmarkEnd w:id="292"/>
      <w:r>
        <w:rPr>
          <w:rFonts w:ascii="IRNazanin" w:hAnsi="IRNazanin" w:eastAsia="IRNazanin"/>
          <w:color w:val="111111"/>
          <w:sz w:val="28"/>
          <w:sz w:val="28"/>
          <w:szCs w:val="28"/>
          <w:rtl w:val="true"/>
          <w:lang w:bidi="fa-IR"/>
        </w:rPr>
        <w:t xml:space="preserve">زندگی می‌بخشد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ویرانگر است که همه کارها را به عهدۀ امام می‌گذارد و هرگونه مسئولیتی را از آدمی سلب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انتظارِ هر امری وابسته به آن امر مورد انتظار است؛ بنابراین آنچه از فضائل برای انتظار مهدی و منتظر امر ظهورش بیان گردیده، نشان‌دهندۀ عظمت و بلندی مقام امام منتظَر،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مهدی موعود عجل الله تعالی فرجه الشریف است و نیز بیان‌گر شکوه و بزرگی رویداد ظهور و انقلاب جهانی اوست و نتیجه می‌دهد که تنها راه سعادت انسان مؤمن آن است که در تمامی حالات و با تمامی امکانات مادّی و معنوی در خدمت امام عصر عجل الله تعالی فرجه الشریف و اهداف او باشد</w:t>
      </w:r>
      <w:r>
        <w:rPr>
          <w:rFonts w:eastAsia="IRNazanin" w:cs="IRNazanin"/>
          <w:color w:val="111111"/>
          <w:sz w:val="28"/>
          <w:szCs w:val="28"/>
          <w:rtl w:val="true"/>
          <w:lang w:bidi="fa-IR"/>
        </w:rPr>
        <w:t>.</w:t>
      </w:r>
    </w:p>
    <w:p>
      <w:pPr>
        <w:pStyle w:val="Heading5"/>
        <w:numPr>
          <w:ilvl w:val="4"/>
          <w:numId w:val="1"/>
        </w:numPr>
        <w:rPr/>
      </w:pPr>
      <w:bookmarkStart w:id="293" w:name="__RefHeading___Toc1144943_3644566090"/>
      <w:bookmarkStart w:id="294" w:name="_Toc98"/>
      <w:bookmarkEnd w:id="293"/>
      <w:r>
        <w:rPr>
          <w:rtl w:val="true"/>
        </w:rPr>
        <w:t>وظایف منتظران</w:t>
      </w:r>
      <w:bookmarkEnd w:id="294"/>
    </w:p>
    <w:p>
      <w:pPr>
        <w:pStyle w:val="BookText"/>
        <w:rPr/>
      </w:pPr>
      <w:r>
        <w:rPr>
          <w:rFonts w:ascii="IRNazanin" w:hAnsi="IRNazanin" w:eastAsia="IRNazanin"/>
          <w:color w:val="111111"/>
          <w:sz w:val="28"/>
          <w:sz w:val="28"/>
          <w:szCs w:val="28"/>
          <w:rtl w:val="true"/>
          <w:lang w:bidi="fa-IR"/>
        </w:rPr>
        <w:t>بزرگی منزلت و مقام منتظران قائم عجل الله تعالی فرجه الشریف می‌تواند نشان‌دهندۀ مسئولیت بزرگ آنها، در دورۀ غیبت و سختی‌ها و مشکلات این آزمون بزرگ الهی باشد؛ به همین دلیل، پیامبر اکرم صلی الله علیه و آله و سلم و ائمه معصومین علیهم السلام نسبت به امور زیر به شیعیان دوران غیبت توجه کرده‌اند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عمیق نسبت به امام زمان عجل الله تعالی فرجه الشریف و ویژگی‌های او که به دنبال آن دلدادگی و محبّت و سپس اطاعت و تسلیم در برابر خواست امام خواهد بود و انسان را از افتادن به دام رهبران زر و زور نگه خواهد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نشناسد امام خویش را</w:t>
      </w:r>
    </w:p>
    <w:p>
      <w:pPr>
        <w:pStyle w:val="BookText"/>
        <w:rPr/>
      </w:pPr>
      <w:r>
        <w:rPr>
          <w:rFonts w:ascii="IRNazanin" w:hAnsi="IRNazanin" w:eastAsia="IRNazanin"/>
          <w:color w:val="111111"/>
          <w:sz w:val="28"/>
          <w:sz w:val="28"/>
          <w:szCs w:val="28"/>
          <w:rtl w:val="true"/>
          <w:lang w:bidi="fa-IR"/>
        </w:rPr>
        <w:t xml:space="preserve">بر که بسپارد زمام خویش را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به امام و پیروی عملی از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هرحال از دیگران الگو می‌گیرد و اگر از انسان کامل و امام بر حق، الگو و مدل زندگی را فرا نگیرد به دام الگوهای ناقص افتاده و به انحراف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زندگی، پیامبر اکرم صلی الله علیه و آله و سلم بهترین الگوئی است که قرآن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یعنی حتماً چنین است که پیامبر صلی الله علیه و آله و سلم برای شما مؤمنان الگوی نیکویی است و امام که جانشین رسول خداست نیز همان ویژگی را داراست چنان‌که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ماندن بر امر ولایت اهل‌بیت علیهم السلام و عدم انحراف از مسیر الهی آنها در همه ابعاد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روح تولّی و دوستی نسبت به اولیاء الهی و تبرّی و بیزاری نسبت به دشمنان امام را در خود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قرن‌ها و اعصار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سلمٌ لمن سالمکم و حربٌ لمن حاربکم الی یوم القیامة؛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قیامت با آنها که با شمایند خواهم بود و با آنها که با شما سرجنگ دارند در ستیز بسرخواهم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پیوسته نسبت به اصول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اصل تقوا و پرهیزکاری در عمل و آراستگی به فضائل اخلاقی در همه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روح انتظار و بی‌قراری نسبت به ظهور امام خوبان و دولت خوبی‌ها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4553_42319"/>
      <w:bookmarkStart w:id="296" w:name="pg4553_42319"/>
      <w:bookmarkEnd w:id="296"/>
    </w:p>
    <w:p>
      <w:pPr>
        <w:pStyle w:val="Heading2"/>
        <w:numPr>
          <w:ilvl w:val="1"/>
          <w:numId w:val="1"/>
        </w:numPr>
        <w:rPr/>
      </w:pPr>
      <w:bookmarkStart w:id="297" w:name="pg4553_42319"/>
      <w:bookmarkStart w:id="298" w:name="__RefHeading___Toc1144945_3644566090"/>
      <w:bookmarkStart w:id="299" w:name="_Toc99"/>
      <w:bookmarkEnd w:id="297"/>
      <w:bookmarkEnd w:id="298"/>
      <w:r>
        <w:rPr>
          <w:rtl w:val="true"/>
        </w:rPr>
        <w:t>بخش چهارم</w:t>
      </w:r>
      <w:r>
        <w:rPr>
          <w:rtl w:val="true"/>
        </w:rPr>
        <w:t xml:space="preserve">: </w:t>
      </w:r>
      <w:r>
        <w:rPr>
          <w:rtl w:val="true"/>
        </w:rPr>
        <w:t>ظهور</w:t>
      </w:r>
      <w:bookmarkEnd w:id="29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0" w:name="__RefHeading___Toc1144947_3644566090"/>
      <w:bookmarkStart w:id="301" w:name="_Toc100"/>
      <w:bookmarkEnd w:id="300"/>
      <w:r>
        <w:rPr>
          <w:rtl w:val="true"/>
        </w:rPr>
        <w:t>اشاره</w:t>
      </w:r>
      <w:bookmarkEnd w:id="30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4553_42321"/>
      <w:bookmarkStart w:id="303" w:name="pg4553_42321"/>
      <w:bookmarkEnd w:id="303"/>
    </w:p>
    <w:p>
      <w:pPr>
        <w:pStyle w:val="Heading3"/>
        <w:numPr>
          <w:ilvl w:val="2"/>
          <w:numId w:val="1"/>
        </w:numPr>
        <w:rPr/>
      </w:pPr>
      <w:bookmarkStart w:id="304" w:name="pg4553_42321"/>
      <w:bookmarkStart w:id="305" w:name="__RefHeading___Toc1144949_3644566090"/>
      <w:bookmarkStart w:id="306" w:name="_Toc101"/>
      <w:bookmarkEnd w:id="304"/>
      <w:bookmarkEnd w:id="305"/>
      <w:r>
        <w:rPr>
          <w:rtl w:val="true"/>
        </w:rPr>
        <w:t>فصل اوّل</w:t>
      </w:r>
      <w:r>
        <w:rPr>
          <w:rtl w:val="true"/>
        </w:rPr>
        <w:t xml:space="preserve">: </w:t>
      </w:r>
      <w:r>
        <w:rPr>
          <w:rtl w:val="true"/>
        </w:rPr>
        <w:t>جهان پیش از ظهور</w:t>
      </w:r>
      <w:bookmarkEnd w:id="306"/>
    </w:p>
    <w:p>
      <w:pPr>
        <w:pStyle w:val="Heading4"/>
        <w:numPr>
          <w:ilvl w:val="3"/>
          <w:numId w:val="1"/>
        </w:numPr>
        <w:rPr/>
      </w:pPr>
      <w:bookmarkStart w:id="307" w:name="__RefHeading___Toc1144951_3644566090"/>
      <w:bookmarkStart w:id="308" w:name="_Toc102"/>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در روایات زیادی از شیعه و اهل‌سنت حوادث آخرالزّمان و پیش از ظهور امام مهدی عجل الله تعالی فرجه الشریف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 حکایت از آن دارد که پیش از ظهور مهدی عجل الله تعالی فرجه الشریف فتنه‌های زیادی رخ می‌دهد و بلاهای گوناگونی جامعه بشری را فرا می‌گیرد و ظلم و ستم و زشتی به انواع و اقسامش دنیا را پر می‌کند و پس از آن مهدی عجل الله تعالی فرجه الشریف با انقلاب الهی خود بساط هرچه بدی و زشتی و بی‌دینی است برمی‌چیند و به جای آن عدالت و زیبایی را در تمام عالم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چند روایت می‌آوریم تا سیمایی کلّی از جهان پیش از ظهور را نشان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آخرالزّمان بلایی شدید از جانب سلطان بر امّت من فرود خواهد آمد که بلایی از آن شدیدتر شنیده نشده است به گونه‌ای که زمین با وسعتی که دارد بر آنها تنگ می‌گردد تا </w:t>
      </w:r>
    </w:p>
    <w:p>
      <w:pPr>
        <w:pStyle w:val="BookText"/>
        <w:rPr/>
      </w:pPr>
      <w:r>
        <w:rPr>
          <w:rFonts w:ascii="IRNazanin" w:hAnsi="IRNazanin" w:eastAsia="IRNazanin"/>
          <w:color w:val="111111"/>
          <w:sz w:val="28"/>
          <w:sz w:val="28"/>
          <w:szCs w:val="28"/>
          <w:rtl w:val="true"/>
          <w:lang w:bidi="fa-IR"/>
        </w:rPr>
        <w:t>بدان‌جا که زمین از جور و ستم پر می‌گردد و مؤمن برای خود پناه‌گاهی از ظلم نمی‌یابد پس خداوند مردی از خاندان من برمی‌انگیزد، و او زمین را از قسط و عدل پر می‌کند همان‌طور که از ظلم و جور پر شده باشد</w:t>
      </w:r>
      <w:r>
        <w:rPr>
          <w:rFonts w:eastAsia="IRNazanin" w:cs="IRNazanin"/>
          <w:color w:val="111111"/>
          <w:sz w:val="28"/>
          <w:szCs w:val="28"/>
          <w:rtl w:val="true"/>
          <w:lang w:bidi="fa-IR"/>
        </w:rPr>
        <w:t xml:space="preserve">... .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عجل الله تعالی فرجه الشریف ظاهر نمی‌شود مگر در دورانی که ترس شدید</w:t>
      </w:r>
    </w:p>
    <w:p>
      <w:pPr>
        <w:pStyle w:val="BookText"/>
        <w:rPr/>
      </w:pPr>
      <w:r>
        <w:rPr>
          <w:rFonts w:ascii="IRNazanin" w:hAnsi="IRNazanin" w:eastAsia="IRNazanin"/>
          <w:color w:val="111111"/>
          <w:sz w:val="28"/>
          <w:sz w:val="28"/>
          <w:szCs w:val="28"/>
          <w:rtl w:val="true"/>
          <w:lang w:bidi="fa-IR"/>
        </w:rPr>
        <w:t xml:space="preserve">و مصیبت‌ها و فتنه‌ها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باشد و گرفتاری و</w:t>
      </w:r>
    </w:p>
    <w:p>
      <w:pPr>
        <w:pStyle w:val="BookText"/>
        <w:rPr/>
      </w:pPr>
      <w:r>
        <w:rPr>
          <w:rFonts w:ascii="IRNazanin" w:hAnsi="IRNazanin" w:eastAsia="IRNazanin"/>
          <w:color w:val="111111"/>
          <w:sz w:val="28"/>
          <w:sz w:val="28"/>
          <w:szCs w:val="28"/>
          <w:rtl w:val="true"/>
          <w:lang w:bidi="fa-IR"/>
        </w:rPr>
        <w:t>بلا دامن‌گیر مردم شود و پیش از آن بیماری طاعون شیوع یابد</w:t>
      </w:r>
    </w:p>
    <w:p>
      <w:pPr>
        <w:pStyle w:val="BookText"/>
        <w:rPr/>
      </w:pPr>
      <w:r>
        <w:rPr>
          <w:rFonts w:ascii="IRNazanin" w:hAnsi="IRNazanin" w:eastAsia="IRNazanin"/>
          <w:color w:val="111111"/>
          <w:sz w:val="28"/>
          <w:sz w:val="28"/>
          <w:szCs w:val="28"/>
          <w:rtl w:val="true"/>
          <w:lang w:bidi="fa-IR"/>
        </w:rPr>
        <w:t>و در میان عرب درگیری شدید و مُهلکی اتفاق افتد و اختلاف شدید در میان مردم حاکم شود و پراکندگی در دین آنها پدید آید و وضعیت مردم تغییر کند تا جایی که، هر آرزومندی</w:t>
      </w:r>
    </w:p>
    <w:p>
      <w:pPr>
        <w:pStyle w:val="BookText"/>
        <w:rPr/>
      </w:pPr>
      <w:r>
        <w:rPr>
          <w:rFonts w:ascii="IRNazanin" w:hAnsi="IRNazanin" w:eastAsia="IRNazanin"/>
          <w:color w:val="111111"/>
          <w:sz w:val="28"/>
          <w:sz w:val="28"/>
          <w:szCs w:val="28"/>
          <w:rtl w:val="true"/>
          <w:lang w:bidi="fa-IR"/>
        </w:rPr>
        <w:t xml:space="preserve">هر صبح و شام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آن‌چه که از درنده‌خویی مردم و تجاوز آنان به حقوق یک‌دیگر می‌بیند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آرزوی مرگ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 آن حضرت در زمانی است که مردم از مشاهده فرج و گشایش ناامید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خوشاحال آن‌که او را درک کند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یاورانش باشد و بدبخت و بیچاره آن‌که با او و اوامرش مخالفت کند</w:t>
      </w:r>
      <w:r>
        <w:rPr>
          <w:rFonts w:eastAsia="IRNazanin" w:cs="IRNazanin"/>
          <w:color w:val="111111"/>
          <w:sz w:val="28"/>
          <w:szCs w:val="28"/>
          <w:rtl w:val="true"/>
          <w:lang w:bidi="fa-IR"/>
        </w:rPr>
        <w:t xml:space="preserve">. </w:t>
      </w:r>
      <w:r>
        <w:rPr>
          <w:rStyle w:val="FootnoteAnchor"/>
          <w:rtl w:val="true"/>
        </w:rPr>
        <w:footnoteReference w:id="201"/>
      </w:r>
      <w:bookmarkStart w:id="309" w:name="pg4553_42323"/>
    </w:p>
    <w:p>
      <w:pPr>
        <w:pStyle w:val="BookText"/>
        <w:rPr/>
      </w:pPr>
      <w:bookmarkEnd w:id="30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قیام‌کننده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وحشتی که در دل دشمنان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می‌شود و با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چه موقع قائم شما قیام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مردان به زنان و زنان به مردان شباهت پیدا کنند و مردان به مردان و زنان به زنان بسنده کننده و زنان بر زین‌ها سوار گردند و گواهی ناحق پذیرفته شود و گواهی شاهدان عادل مردود شود و مردم نسبت به مسئله جان دیگران، سبک بگیرند و انجام زنا و رباخواری را آسان شمارند و بدان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زبان‌هایشان مورد احترام باشند</w:t>
      </w:r>
      <w:r>
        <w:rPr>
          <w:rFonts w:eastAsia="IRNazanin" w:cs="IRNazanin"/>
          <w:color w:val="111111"/>
          <w:sz w:val="28"/>
          <w:szCs w:val="28"/>
          <w:rtl w:val="true"/>
          <w:lang w:bidi="fa-IR"/>
        </w:rPr>
        <w:t xml:space="preserve">...! </w:t>
      </w:r>
      <w:r>
        <w:rPr>
          <w:rStyle w:val="FootnoteAnchor"/>
          <w:rtl w:val="true"/>
        </w:rPr>
        <w:footnoteReference w:id="202"/>
      </w:r>
    </w:p>
    <w:p>
      <w:pPr>
        <w:pStyle w:val="Heading4"/>
        <w:numPr>
          <w:ilvl w:val="3"/>
          <w:numId w:val="1"/>
        </w:numPr>
        <w:rPr/>
      </w:pPr>
      <w:bookmarkStart w:id="310" w:name="__RefHeading___Toc1144953_3644566090"/>
      <w:bookmarkStart w:id="311" w:name="_Toc103"/>
      <w:bookmarkEnd w:id="310"/>
      <w:r>
        <w:rPr>
          <w:rtl w:val="true"/>
        </w:rPr>
        <w:t>نکته‌هایی از روایات</w:t>
      </w:r>
      <w:bookmarkEnd w:id="311"/>
    </w:p>
    <w:p>
      <w:pPr>
        <w:pStyle w:val="Heading5"/>
        <w:numPr>
          <w:ilvl w:val="4"/>
          <w:numId w:val="1"/>
        </w:numPr>
        <w:rPr/>
      </w:pPr>
      <w:bookmarkStart w:id="312" w:name="__RefHeading___Toc1144955_3644566090"/>
      <w:bookmarkStart w:id="313" w:name="_Toc104"/>
      <w:bookmarkEnd w:id="312"/>
      <w:r>
        <w:rPr>
          <w:rtl w:val="true"/>
        </w:rPr>
        <w:t>اشاره</w:t>
      </w:r>
      <w:bookmarkEnd w:id="31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نابسامان جهان پیش از ظهور و فتنه‌های بزرگ و کوچک </w:t>
      </w:r>
      <w:bookmarkStart w:id="314" w:name="pg4553_42324"/>
    </w:p>
    <w:p>
      <w:pPr>
        <w:pStyle w:val="BookText"/>
        <w:rPr/>
      </w:pPr>
      <w:bookmarkEnd w:id="314"/>
      <w:r>
        <w:rPr>
          <w:rFonts w:ascii="IRNazanin" w:hAnsi="IRNazanin" w:eastAsia="IRNazanin"/>
          <w:color w:val="111111"/>
          <w:sz w:val="28"/>
          <w:sz w:val="28"/>
          <w:szCs w:val="28"/>
          <w:rtl w:val="true"/>
          <w:lang w:bidi="fa-IR"/>
        </w:rPr>
        <w:t>آن زمان ضرورت‌ها و وظایفی را ایجاب می‌کند که بجاست آنها را بررسی کنیم</w:t>
      </w:r>
      <w:r>
        <w:rPr>
          <w:rFonts w:eastAsia="IRNazanin" w:cs="IRNazanin"/>
          <w:color w:val="111111"/>
          <w:sz w:val="28"/>
          <w:szCs w:val="28"/>
          <w:rtl w:val="true"/>
          <w:lang w:bidi="fa-IR"/>
        </w:rPr>
        <w:t>.</w:t>
      </w:r>
    </w:p>
    <w:p>
      <w:pPr>
        <w:pStyle w:val="Heading5"/>
        <w:numPr>
          <w:ilvl w:val="4"/>
          <w:numId w:val="1"/>
        </w:numPr>
        <w:rPr/>
      </w:pPr>
      <w:bookmarkStart w:id="315" w:name="__RefHeading___Toc1144957_3644566090"/>
      <w:bookmarkStart w:id="316" w:name="_Toc105"/>
      <w:bookmarkEnd w:id="315"/>
      <w:r>
        <w:rPr>
          <w:rtl w:val="true"/>
        </w:rPr>
        <w:t>ضرورت حجت الهی برای ساماندهی امور</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نابسامان عالم در آخرالزّمان و فتنه و فسادی که همه زندگی بشر را در خود فرو برده است و در عمل، بشر و نهادهای تصمیم‌گیر آن را برای چاره‌جویی ناتوان و ناکام کرده است، بیش از هرچیز ضرورت ظهور حجت الهی و منجی بشریت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هیچ فریادرسی را جز دست غیبی الهی کارساز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روزگار فراگیری ظلم و فساد در جهان، آحاد بشر به ضرورت حاکمیّت قوانین الهی و اجرایی شدن آن قوانین به وسیله حجّت آسمانی، بیش از گذشته ایمان و اعتراف خواهند داشت و در این صورت جهان برای استقبال از حکومت صالحان و همراهی و همگانی با امام زمان عجل الله تعالی فرجه الشریف آمادگی کامل خواهد داشت</w:t>
      </w:r>
      <w:r>
        <w:rPr>
          <w:rFonts w:eastAsia="IRNazanin" w:cs="IRNazanin"/>
          <w:color w:val="111111"/>
          <w:sz w:val="28"/>
          <w:szCs w:val="28"/>
          <w:rtl w:val="true"/>
          <w:lang w:bidi="fa-IR"/>
        </w:rPr>
        <w:t>.</w:t>
      </w:r>
    </w:p>
    <w:p>
      <w:pPr>
        <w:pStyle w:val="Heading5"/>
        <w:numPr>
          <w:ilvl w:val="4"/>
          <w:numId w:val="1"/>
        </w:numPr>
        <w:rPr/>
      </w:pPr>
      <w:bookmarkStart w:id="317" w:name="__RefHeading___Toc1144959_3644566090"/>
      <w:bookmarkStart w:id="318" w:name="_Toc106"/>
      <w:bookmarkEnd w:id="317"/>
      <w:r>
        <w:rPr>
          <w:rtl w:val="true"/>
        </w:rPr>
        <w:t>مؤمنان و اوضاع جهان پیش از ظهور</w:t>
      </w:r>
      <w:bookmarkEnd w:id="31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ظلم و ستم فراگیر خواهد شد و همه مردم از هر ملّت</w:t>
      </w:r>
    </w:p>
    <w:p>
      <w:pPr>
        <w:pStyle w:val="BookText"/>
        <w:rPr/>
      </w:pPr>
      <w:r>
        <w:rPr>
          <w:rFonts w:ascii="IRNazanin" w:hAnsi="IRNazanin" w:eastAsia="IRNazanin"/>
          <w:color w:val="111111"/>
          <w:sz w:val="28"/>
          <w:sz w:val="28"/>
          <w:szCs w:val="28"/>
          <w:rtl w:val="true"/>
          <w:lang w:bidi="fa-IR"/>
        </w:rPr>
        <w:t>و آئینی را در برخواهد گرفت ولی مؤمنان در آن زمان در فشار و سختی</w:t>
      </w:r>
    </w:p>
    <w:p>
      <w:pPr>
        <w:pStyle w:val="BookText"/>
        <w:rPr/>
      </w:pPr>
      <w:r>
        <w:rPr>
          <w:rFonts w:ascii="IRNazanin" w:hAnsi="IRNazanin" w:eastAsia="IRNazanin"/>
          <w:color w:val="111111"/>
          <w:sz w:val="28"/>
          <w:sz w:val="28"/>
          <w:szCs w:val="28"/>
          <w:rtl w:val="true"/>
          <w:lang w:bidi="fa-IR"/>
        </w:rPr>
        <w:t>و رنج بیشتری خواهند بود به گونه‌ای که هیچ پناه‌گاهی برای</w:t>
      </w:r>
    </w:p>
    <w:p>
      <w:pPr>
        <w:pStyle w:val="BookText"/>
        <w:rPr/>
      </w:pPr>
      <w:r>
        <w:rPr>
          <w:rFonts w:ascii="IRNazanin" w:hAnsi="IRNazanin" w:eastAsia="IRNazanin"/>
          <w:color w:val="111111"/>
          <w:sz w:val="28"/>
          <w:sz w:val="28"/>
          <w:szCs w:val="28"/>
          <w:rtl w:val="true"/>
          <w:lang w:bidi="fa-IR"/>
        </w:rPr>
        <w:t>خود نمی‌یابند و زمین با همه وسعتش بر آنها تنگ خواهد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19" w:name="pg4553_42325"/>
    </w:p>
    <w:p>
      <w:pPr>
        <w:pStyle w:val="BookText"/>
        <w:rPr/>
      </w:pPr>
      <w:bookmarkEnd w:id="31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ظلم و ستم، مؤمنان با همه امید و آرزو در انتظار ظهور عدالت موعود هستند و به همین جهت به ظلم و فساد آخرالزمان آلوده نگردیده و با تقوا و ایمان، خود را برای جبهۀ امام عصر عجل الله تعالی فرجه الشریف آماده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20" w:name="__RefHeading___Toc1144961_3644566090"/>
      <w:bookmarkStart w:id="321" w:name="_Toc107"/>
      <w:bookmarkEnd w:id="320"/>
      <w:r>
        <w:rPr>
          <w:rtl w:val="true"/>
        </w:rPr>
        <w:t>ترسیم روایات از جهان پیش از ظهور</w:t>
      </w:r>
      <w:bookmarkEnd w:id="32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فراوان از شیعه و اهل‌سنت به صراحت آمده است که جهان پیش از ظهور، جهان ظلم و فساد و ستم‌گری است و تمام زمین پر از ظلم و ستم خواهد شد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انحراف اعتقادی و رفتاری را شامل می‌شود و افزون بر اینها پیامدهای بد اعمال انسان نیز دامن‌گیر مردم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روایات انواع فساد و ظلمی که در جهان رخ می‌دهد را بیان کرده است که فهرستی از آنها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بلاهای طبیعی مثل زلزله و بیماری‌های سخت و غیرقابل علاج مثل طاعون و اختلاف و درگیری ملّت‌ها و غلبه نگرانی و پریشانی بر آنها که همه اینها پیامد اعمال انسان‌هاست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غلط و نامشروع اخلاقی که چهرۀ زشتی از فساد جنسی و پیامدهای بسیار وخیم آن را به نمایش می‌گذارد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غلط و نامشروع اقتصادی و شیوع رباخواری و رشوه‌خواری به گونه‌ای که درهم و دینار حلال کمتر یافت می‌شود و این روند پیامد‌های اخلاقی وحشتناکی داشته و دارد مانند بی‌اعتمادی افراد به یک‌دیگر و از بین رفتن حسّ غم‌خواری و نوع‌دوستی و سست‌شدن باورهای دینی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غلط و غیرمعقول سیاسی و حاکم شدن افراد نالایق بر سرنوشت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اهل آن مظلوم خواهد بود به گونه‌ای که آشکارا گواهی باطل پذیرفته می‌شود و شهادت به حق و عدل ردّ می‌شود و تجاوز</w:t>
      </w:r>
    </w:p>
    <w:p>
      <w:pPr>
        <w:pStyle w:val="BookText"/>
        <w:rPr/>
      </w:pPr>
      <w:r>
        <w:rPr>
          <w:rFonts w:ascii="IRNazanin" w:hAnsi="IRNazanin" w:eastAsia="IRNazanin"/>
          <w:color w:val="111111"/>
          <w:sz w:val="28"/>
          <w:sz w:val="28"/>
          <w:szCs w:val="28"/>
          <w:rtl w:val="true"/>
          <w:lang w:bidi="fa-IR"/>
        </w:rPr>
        <w:t>به حقوق دیگران حتّی در دادگاه‌ها که محل دادخواهی است</w:t>
      </w:r>
    </w:p>
    <w:p>
      <w:pPr>
        <w:pStyle w:val="BookText"/>
        <w:rPr/>
      </w:pPr>
      <w:r>
        <w:rPr>
          <w:rFonts w:ascii="IRNazanin" w:hAnsi="IRNazanin" w:eastAsia="IRNazanin"/>
          <w:color w:val="111111"/>
          <w:sz w:val="28"/>
          <w:sz w:val="28"/>
          <w:szCs w:val="28"/>
          <w:rtl w:val="true"/>
          <w:lang w:bidi="fa-IR"/>
        </w:rPr>
        <w:t>رایج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حتّی جان انسان‌ها کمترین قیمتی نداشته و خون‌های زیادی به ناحق ریخته می‌شود و اشرار به خاطر ترس مردم از اذیت آنها، مورد احترام قرار می‌گیرند و در مقابل مؤمن و پرهیزکار مورد بی‌مهری و بی‌توجهی واقع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این‌همه ظلم و زشتی و تبهکاری معلول دوری جهان و اهل آن از تعالیم الهی و محروم بودن آنها از رهبری‌های حیات‌بخش حجّت الهی است به همین جهت در دوره ظهور که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حکومت ولیّ خدا و بقیّةالله بر زمین است همه گونه ظلم و بدی در همه سطوح برداشته می‌شود و به جای آن عدالت و حق در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بخش‌ها حاکم می‌گردد و این چشم‌انداز روشن برای جهان مایه امید مؤمنان و مستضعفان و حرکت آنها به سوی خیر و صلاح خواهد بود</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4553_42329"/>
      <w:bookmarkStart w:id="323" w:name="pg4553_42329"/>
      <w:bookmarkEnd w:id="323"/>
    </w:p>
    <w:p>
      <w:pPr>
        <w:pStyle w:val="Heading3"/>
        <w:numPr>
          <w:ilvl w:val="2"/>
          <w:numId w:val="1"/>
        </w:numPr>
        <w:rPr/>
      </w:pPr>
      <w:bookmarkStart w:id="324" w:name="pg4553_42329"/>
      <w:bookmarkStart w:id="325" w:name="__RefHeading___Toc1144963_3644566090"/>
      <w:bookmarkStart w:id="326" w:name="_Toc108"/>
      <w:bookmarkEnd w:id="324"/>
      <w:bookmarkEnd w:id="325"/>
      <w:r>
        <w:rPr>
          <w:rtl w:val="true"/>
        </w:rPr>
        <w:t>فصل دوم</w:t>
      </w:r>
      <w:r>
        <w:rPr>
          <w:rtl w:val="true"/>
        </w:rPr>
        <w:t xml:space="preserve">: </w:t>
      </w:r>
      <w:r>
        <w:rPr>
          <w:rtl w:val="true"/>
        </w:rPr>
        <w:t>علائم ظهور</w:t>
      </w:r>
      <w:bookmarkEnd w:id="326"/>
    </w:p>
    <w:p>
      <w:pPr>
        <w:pStyle w:val="Heading4"/>
        <w:numPr>
          <w:ilvl w:val="3"/>
          <w:numId w:val="1"/>
        </w:numPr>
        <w:rPr/>
      </w:pPr>
      <w:bookmarkStart w:id="327" w:name="__RefHeading___Toc1144965_3644566090"/>
      <w:bookmarkStart w:id="328" w:name="_Toc109"/>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در مجموعه روایات پیامبر و اهل‌بیت علیهم السلام نشانه‌های فراوانی از ظهور حضرت مهدی عجل الله تعالی فرجه الشریف بیان شده است که دانستن همه آنها ضرورتی ندارد و فهم معنی و مراد بسیاری از آنها مشکل است ولی دانستن بعضی از آنها خالی از فایده نیست به ویژه که بخشی از علامت‌ها به عنوان نشانه‌های حتمی و قطعی ظهور معرفی شده است و روایات فراوانی دربارۀ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چند روایت را می‌آوریم و به اختصار دربارۀ آنها نکاتی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معراج مرا به نزد پروردگارم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منادی ندا داد که ای محمّد سر بردار و در خواست کن از من تا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پس از من بر ولایت علی ابن ابیطالب علیه السلام گردآور تا همگی در قیامت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بیش از آن‌که بندگانم را خلق کنم در میان ایشان حکم </w:t>
      </w:r>
    </w:p>
    <w:p>
      <w:pPr>
        <w:pStyle w:val="BookText"/>
        <w:rPr/>
      </w:pPr>
      <w:r>
        <w:rPr>
          <w:rFonts w:ascii="IRNazanin" w:hAnsi="IRNazanin" w:eastAsia="IRNazanin"/>
          <w:color w:val="111111"/>
          <w:sz w:val="28"/>
          <w:sz w:val="28"/>
          <w:szCs w:val="28"/>
          <w:rtl w:val="true"/>
          <w:lang w:bidi="fa-IR"/>
        </w:rPr>
        <w:t>کرده‌ام و حکم من در آنها قطعی و حتمی است که هرکه را بخواهم به او هلاک کرده و هرکه را بخواهم به او هدایت کنم</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 او را وزیر و جانشین پس از تو بر اهل تو و امّتت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 این فضیلت را قرار دادم و به تو نیز عطا کردم که از</w:t>
      </w:r>
    </w:p>
    <w:p>
      <w:pPr>
        <w:pStyle w:val="BookText"/>
        <w:rPr/>
      </w:pPr>
      <w:r>
        <w:rPr>
          <w:rFonts w:ascii="IRNazanin" w:hAnsi="IRNazanin" w:eastAsia="IRNazanin"/>
          <w:color w:val="111111"/>
          <w:sz w:val="28"/>
          <w:sz w:val="28"/>
          <w:szCs w:val="28"/>
          <w:rtl w:val="true"/>
          <w:lang w:bidi="fa-IR"/>
        </w:rPr>
        <w:t>نسل او یازده مهدی بیاورم که همه آنها از ذریّه تو و از فرزندان بکر بتول باشند و آخرین ایشان کسی است که عیسی</w:t>
      </w:r>
    </w:p>
    <w:p>
      <w:pPr>
        <w:pStyle w:val="BookText"/>
        <w:rPr/>
      </w:pPr>
      <w:r>
        <w:rPr>
          <w:rFonts w:ascii="IRNazanin" w:hAnsi="IRNazanin" w:eastAsia="IRNazanin"/>
          <w:color w:val="111111"/>
          <w:sz w:val="28"/>
          <w:sz w:val="28"/>
          <w:szCs w:val="28"/>
          <w:rtl w:val="true"/>
          <w:lang w:bidi="fa-IR"/>
        </w:rPr>
        <w:t>بن مریم علیه السلام پشت سر او نماز می‌خواند، زمین را از عدل</w:t>
      </w:r>
    </w:p>
    <w:p>
      <w:pPr>
        <w:pStyle w:val="BookText"/>
        <w:rPr/>
      </w:pPr>
      <w:r>
        <w:rPr>
          <w:rFonts w:ascii="IRNazanin" w:hAnsi="IRNazanin" w:eastAsia="IRNazanin"/>
          <w:color w:val="111111"/>
          <w:sz w:val="28"/>
          <w:sz w:val="28"/>
          <w:szCs w:val="28"/>
          <w:rtl w:val="true"/>
          <w:lang w:bidi="fa-IR"/>
        </w:rPr>
        <w:t>پر می‌کند همان‌گونه 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چه زمانی خواهد بود؟ خداوند</w:t>
      </w:r>
    </w:p>
    <w:p>
      <w:pPr>
        <w:pStyle w:val="BookText"/>
        <w:rPr/>
      </w:pP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عِلم برداشته شود و جهل و نادانی</w:t>
      </w:r>
    </w:p>
    <w:p>
      <w:pPr>
        <w:pStyle w:val="BookText"/>
        <w:rPr/>
      </w:pPr>
      <w:r>
        <w:rPr>
          <w:rFonts w:ascii="IRNazanin" w:hAnsi="IRNazanin" w:eastAsia="IRNazanin"/>
          <w:color w:val="111111"/>
          <w:sz w:val="28"/>
          <w:sz w:val="28"/>
          <w:szCs w:val="28"/>
          <w:rtl w:val="true"/>
          <w:lang w:bidi="fa-IR"/>
        </w:rPr>
        <w:t xml:space="preserve">آشکار گردد و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p>
    <w:p>
      <w:pPr>
        <w:pStyle w:val="BookText"/>
        <w:rPr/>
      </w:pPr>
      <w:r>
        <w:rPr>
          <w:rFonts w:ascii="IRNazanin" w:hAnsi="IRNazanin" w:eastAsia="IRNazanin"/>
          <w:color w:val="111111"/>
          <w:sz w:val="28"/>
          <w:sz w:val="28"/>
          <w:szCs w:val="28"/>
          <w:rtl w:val="true"/>
          <w:lang w:bidi="fa-IR"/>
        </w:rPr>
        <w:t>شود و کشتار فراوان گردد و فقهای هدایت‌گر کم و</w:t>
      </w:r>
    </w:p>
    <w:p>
      <w:pPr>
        <w:pStyle w:val="BookText"/>
        <w:rPr/>
      </w:pPr>
      <w:r>
        <w:rPr>
          <w:rFonts w:ascii="IRNazanin" w:hAnsi="IRNazanin" w:eastAsia="IRNazanin"/>
          <w:color w:val="111111"/>
          <w:sz w:val="28"/>
          <w:sz w:val="28"/>
          <w:szCs w:val="28"/>
          <w:rtl w:val="true"/>
          <w:lang w:bidi="fa-IR"/>
        </w:rPr>
        <w:t>فقهای گمراهی و خائنان و شعراء زیاد شوند و امّت</w:t>
      </w:r>
    </w:p>
    <w:p>
      <w:pPr>
        <w:pStyle w:val="BookText"/>
        <w:rPr/>
      </w:pPr>
      <w:r>
        <w:rPr>
          <w:rFonts w:ascii="IRNazanin" w:hAnsi="IRNazanin" w:eastAsia="IRNazanin"/>
          <w:color w:val="111111"/>
          <w:sz w:val="28"/>
          <w:sz w:val="28"/>
          <w:szCs w:val="28"/>
          <w:rtl w:val="true"/>
          <w:lang w:bidi="fa-IR"/>
        </w:rPr>
        <w:t>تو قبرهایشان را مسجد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 و مساجد زیور شود</w:t>
      </w:r>
    </w:p>
    <w:p>
      <w:pPr>
        <w:pStyle w:val="BookText"/>
        <w:rPr/>
      </w:pPr>
      <w:r>
        <w:rPr>
          <w:rFonts w:ascii="IRNazanin" w:hAnsi="IRNazanin" w:eastAsia="IRNazanin"/>
          <w:color w:val="111111"/>
          <w:sz w:val="28"/>
          <w:sz w:val="28"/>
          <w:szCs w:val="28"/>
          <w:rtl w:val="true"/>
          <w:lang w:bidi="fa-IR"/>
        </w:rPr>
        <w:t>و جور و فساد فراوان گردد و منکر آشکار شده و امّتت</w:t>
      </w:r>
    </w:p>
    <w:p>
      <w:pPr>
        <w:pStyle w:val="BookText"/>
        <w:rPr/>
      </w:pPr>
      <w:r>
        <w:rPr>
          <w:rFonts w:ascii="IRNazanin" w:hAnsi="IRNazanin" w:eastAsia="IRNazanin"/>
          <w:color w:val="111111"/>
          <w:sz w:val="28"/>
          <w:sz w:val="28"/>
          <w:szCs w:val="28"/>
          <w:rtl w:val="true"/>
          <w:lang w:bidi="fa-IR"/>
        </w:rPr>
        <w:t>به آن فرمان دهند و از معروف نهی کنند و مردان به مردان و</w:t>
      </w:r>
    </w:p>
    <w:p>
      <w:pPr>
        <w:pStyle w:val="BookText"/>
        <w:rPr/>
      </w:pPr>
      <w:r>
        <w:rPr>
          <w:rFonts w:ascii="IRNazanin" w:hAnsi="IRNazanin" w:eastAsia="IRNazanin"/>
          <w:color w:val="111111"/>
          <w:sz w:val="28"/>
          <w:sz w:val="28"/>
          <w:szCs w:val="28"/>
          <w:rtl w:val="true"/>
          <w:lang w:bidi="fa-IR"/>
        </w:rPr>
        <w:t>زنان به زنان بسنده کنند و امیران کافر شوند و دوستان آنها</w:t>
      </w:r>
    </w:p>
    <w:p>
      <w:pPr>
        <w:pStyle w:val="BookText"/>
        <w:rPr/>
      </w:pPr>
      <w:r>
        <w:rPr>
          <w:rFonts w:ascii="IRNazanin" w:hAnsi="IRNazanin" w:eastAsia="IRNazanin"/>
          <w:color w:val="111111"/>
          <w:sz w:val="28"/>
          <w:sz w:val="28"/>
          <w:szCs w:val="28"/>
          <w:rtl w:val="true"/>
          <w:lang w:bidi="fa-IR"/>
        </w:rPr>
        <w:t>فاجر و بدکار و یارانشان ظالم و ستمگر و اندیش‌مندان</w:t>
      </w:r>
    </w:p>
    <w:p>
      <w:pPr>
        <w:pStyle w:val="BookText"/>
        <w:rPr/>
      </w:pPr>
      <w:r>
        <w:rPr>
          <w:rFonts w:ascii="IRNazanin" w:hAnsi="IRNazanin" w:eastAsia="IRNazanin"/>
          <w:color w:val="111111"/>
          <w:sz w:val="28"/>
          <w:sz w:val="28"/>
          <w:szCs w:val="28"/>
          <w:rtl w:val="true"/>
          <w:lang w:bidi="fa-IR"/>
        </w:rPr>
        <w:t>آنها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سه خسوف واقع شود فرورفتگی</w:t>
      </w:r>
    </w:p>
    <w:p>
      <w:pPr>
        <w:pStyle w:val="BookText"/>
        <w:rPr/>
      </w:pPr>
      <w:r>
        <w:rPr>
          <w:rFonts w:ascii="IRNazanin" w:hAnsi="IRNazanin" w:eastAsia="IRNazanin"/>
          <w:color w:val="111111"/>
          <w:sz w:val="28"/>
          <w:sz w:val="28"/>
          <w:szCs w:val="28"/>
          <w:rtl w:val="true"/>
          <w:lang w:bidi="fa-IR"/>
        </w:rPr>
        <w:t>در مشرق و فرورفتگی در مغرب و فرورفتگی در جزیرة‌العرب؛</w:t>
      </w:r>
    </w:p>
    <w:p>
      <w:pPr>
        <w:pStyle w:val="BookText"/>
        <w:rPr/>
      </w:pPr>
      <w:r>
        <w:rPr>
          <w:rFonts w:ascii="IRNazanin" w:hAnsi="IRNazanin" w:eastAsia="IRNazanin"/>
          <w:color w:val="111111"/>
          <w:sz w:val="28"/>
          <w:sz w:val="28"/>
          <w:szCs w:val="28"/>
          <w:rtl w:val="true"/>
          <w:lang w:bidi="fa-IR"/>
        </w:rPr>
        <w:t>و بصره به دست یکی از ذریّه تو ویران گردد و زنگیان از او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پیروی کنند و یکی از فرزندان حسین بن علی علیه السلام قیام </w:t>
      </w:r>
    </w:p>
    <w:p>
      <w:pPr>
        <w:pStyle w:val="BookText"/>
        <w:rPr/>
      </w:pPr>
      <w:r>
        <w:rPr>
          <w:rFonts w:ascii="IRNazanin" w:hAnsi="IRNazanin" w:eastAsia="IRNazanin"/>
          <w:color w:val="111111"/>
          <w:sz w:val="28"/>
          <w:sz w:val="28"/>
          <w:szCs w:val="28"/>
          <w:rtl w:val="true"/>
          <w:lang w:bidi="fa-IR"/>
        </w:rPr>
        <w:t>کند و دجّال از مشرق و سیستان خروج کند و سفیانی</w:t>
      </w:r>
    </w:p>
    <w:p>
      <w:pPr>
        <w:pStyle w:val="BookText"/>
        <w:rPr/>
      </w:pP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 xml:space="preserve">... .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مُحَمَّدُ رَأْسَکَ وَ سَلْنِی أُعْطِکَ فَقُلْتُ یَا إِلَهِی اجْمَعْ أُمَّتِی مِنْ بَعْدِی عَلَی وَلَایَةِ عَلِیِّ</w:t>
      </w:r>
    </w:p>
    <w:p>
      <w:pPr>
        <w:pStyle w:val="BookText"/>
        <w:rPr/>
      </w:pPr>
      <w:r>
        <w:rPr>
          <w:rFonts w:ascii="Amiri" w:hAnsi="Amiri" w:eastAsia="Amiri" w:cs="Amiri"/>
          <w:color w:val="111111"/>
          <w:sz w:val="28"/>
          <w:sz w:val="28"/>
          <w:szCs w:val="28"/>
          <w:rtl w:val="true"/>
          <w:lang w:bidi="ar-SA"/>
        </w:rPr>
        <w:t>بْنِ أَبِی طَالِبٍ علیه السلام لِیَرِدُوا عَلَیَّ جَمِیعاً حَوْضِی یَوْمَ الْقِیَامَةِ فَأَوْحَی اللهُ عَزَّوَجَلَّ إِلَیَّ</w:t>
      </w:r>
    </w:p>
    <w:p>
      <w:pPr>
        <w:pStyle w:val="BookText"/>
        <w:rPr/>
      </w:pPr>
      <w:r>
        <w:rPr>
          <w:rFonts w:ascii="Amiri" w:hAnsi="Amiri" w:eastAsia="Amiri" w:cs="Amiri"/>
          <w:color w:val="111111"/>
          <w:sz w:val="28"/>
          <w:sz w:val="28"/>
          <w:szCs w:val="28"/>
          <w:rtl w:val="true"/>
          <w:lang w:bidi="ar-SA"/>
        </w:rPr>
        <w:t>یَا مُحَمَّدُ إِنِّی قَدْ قَضَیْتُ فِی عِبَادِی قَبْلَ أَنْ أَخْلُقَهُمْ وَ قَضَایَ مَاضٍ فِیهِمْ لَأُهْلِکُ</w:t>
      </w:r>
    </w:p>
    <w:p>
      <w:pPr>
        <w:pStyle w:val="BookText"/>
        <w:rPr/>
      </w:pPr>
      <w:r>
        <w:rPr>
          <w:rFonts w:ascii="Amiri" w:hAnsi="Amiri" w:eastAsia="Amiri" w:cs="Amiri"/>
          <w:color w:val="111111"/>
          <w:sz w:val="28"/>
          <w:sz w:val="28"/>
          <w:szCs w:val="28"/>
          <w:rtl w:val="true"/>
          <w:lang w:bidi="ar-SA"/>
        </w:rPr>
        <w:t>بِهِ مَنْ أَشَاءُ وَ أَهْدِی بِهِ مَنْ أَشَاءُ وَ قَدْ آتَیْتُهُ عِلْمَکَ مِنْ بَعْدِکَ وَ جَعَلْتُهُ وَزِیرَکَ</w:t>
      </w:r>
    </w:p>
    <w:p>
      <w:pPr>
        <w:pStyle w:val="BookText"/>
        <w:rPr/>
      </w:pPr>
      <w:r>
        <w:rPr>
          <w:rFonts w:ascii="Amiri" w:hAnsi="Amiri" w:eastAsia="Amiri" w:cs="Amiri"/>
          <w:color w:val="111111"/>
          <w:sz w:val="28"/>
          <w:sz w:val="28"/>
          <w:szCs w:val="28"/>
          <w:rtl w:val="true"/>
          <w:lang w:bidi="ar-SA"/>
        </w:rPr>
        <w:t>وَ خَلِیفَتَکَ مِنْ بَعْدِکَ عَلَی أَهْلِکَ وَ أُمَّتِکَ عَزِیمَةً مِنِّی وَ لَا یَدْخُلُ الْجَنَّةَ مَنْ عَادَاهُ</w:t>
      </w:r>
    </w:p>
    <w:p>
      <w:pPr>
        <w:pStyle w:val="BookText"/>
        <w:rPr/>
      </w:pPr>
      <w:r>
        <w:rPr>
          <w:rFonts w:ascii="Amiri" w:hAnsi="Amiri" w:eastAsia="Amiri" w:cs="Amiri"/>
          <w:color w:val="111111"/>
          <w:sz w:val="28"/>
          <w:sz w:val="28"/>
          <w:szCs w:val="28"/>
          <w:rtl w:val="true"/>
          <w:lang w:bidi="ar-SA"/>
        </w:rPr>
        <w:t>وَ أَبْغَضَهُ وَ أَنْکَرَ وَلَایَتَهُ بَعْدَکَ فَمَنْ أَبْغَضَهُ أَبْغَضَکَ وَ مَنْ أَبْغَضَکَ فَقَدْ أَبْغَضَنِی وَ</w:t>
      </w:r>
    </w:p>
    <w:p>
      <w:pPr>
        <w:pStyle w:val="BookText"/>
        <w:rPr/>
      </w:pPr>
      <w:r>
        <w:rPr>
          <w:rFonts w:ascii="Amiri" w:hAnsi="Amiri" w:eastAsia="Amiri" w:cs="Amiri"/>
          <w:color w:val="111111"/>
          <w:sz w:val="28"/>
          <w:sz w:val="28"/>
          <w:szCs w:val="28"/>
          <w:rtl w:val="true"/>
          <w:lang w:bidi="ar-SA"/>
        </w:rPr>
        <w:t>مَنْ عَادَاهُ فَقَدْ عَادَاکَ وَ مَنْ عَادَاکَ فَقَدْ عَادَانِی وَ مَنْ أَحَبَّهُ فَقَدْ أَحَبَّکَ وَ مَنْ</w:t>
      </w:r>
    </w:p>
    <w:p>
      <w:pPr>
        <w:pStyle w:val="BookText"/>
        <w:rPr/>
      </w:pPr>
      <w:r>
        <w:rPr>
          <w:rFonts w:ascii="Amiri" w:hAnsi="Amiri" w:eastAsia="Amiri" w:cs="Amiri"/>
          <w:color w:val="111111"/>
          <w:sz w:val="28"/>
          <w:sz w:val="28"/>
          <w:szCs w:val="28"/>
          <w:rtl w:val="true"/>
          <w:lang w:bidi="ar-SA"/>
        </w:rPr>
        <w:t>أَحَبَّکَ فَقَدْ أَحَبَّنِی وَ قَدْ جَعَلْتُ لَهُ هَذِهِ الْفَضِیلَةَ وَ أَعْطَیْتُکَ أَنْ أُخْرِجَ مِنْ صُلْبِهِ</w:t>
      </w:r>
    </w:p>
    <w:p>
      <w:pPr>
        <w:pStyle w:val="BookText"/>
        <w:rPr/>
      </w:pPr>
      <w:r>
        <w:rPr>
          <w:rFonts w:ascii="Amiri" w:hAnsi="Amiri" w:eastAsia="Amiri" w:cs="Amiri"/>
          <w:color w:val="111111"/>
          <w:sz w:val="28"/>
          <w:sz w:val="28"/>
          <w:szCs w:val="28"/>
          <w:rtl w:val="true"/>
          <w:lang w:bidi="ar-SA"/>
        </w:rPr>
        <w:t>أَحَدَ عَشَرَ مَهْدِیّاً کُلُّهُمْ مِنْ ذُرِّیَّتِکَ مِنَ الْبِکْرِ الْبَتُولِ وَ آخِرُ رَجُلٍ مِنْهُمْ یُصَلِّی</w:t>
      </w:r>
    </w:p>
    <w:p>
      <w:pPr>
        <w:pStyle w:val="BookText"/>
        <w:rPr/>
      </w:pPr>
      <w:r>
        <w:rPr>
          <w:rFonts w:ascii="Amiri" w:hAnsi="Amiri" w:eastAsia="Amiri" w:cs="Amiri"/>
          <w:color w:val="111111"/>
          <w:sz w:val="28"/>
          <w:sz w:val="28"/>
          <w:szCs w:val="28"/>
          <w:rtl w:val="true"/>
          <w:lang w:bidi="ar-SA"/>
        </w:rPr>
        <w:t>خَلْفَهُ عِیسَی ابْن‌مَرْیَمَ یَمْلَأُ الْأَرْضَ عَدْلًا کَمَا مُلِئَتْ ظُلْماً وَ جَوْراً أُنْجِی بِهِ مِنَ الْهَلَکَةِ</w:t>
      </w:r>
    </w:p>
    <w:p>
      <w:pPr>
        <w:pStyle w:val="BookText"/>
        <w:rPr/>
      </w:pPr>
      <w:r>
        <w:rPr>
          <w:rFonts w:ascii="Amiri" w:hAnsi="Amiri" w:eastAsia="Amiri" w:cs="Amiri"/>
          <w:color w:val="111111"/>
          <w:sz w:val="28"/>
          <w:sz w:val="28"/>
          <w:szCs w:val="28"/>
          <w:rtl w:val="true"/>
          <w:lang w:bidi="ar-SA"/>
        </w:rPr>
        <w:t>وَ أُهْدِی بِهِ مِنَ الضَّلَالَةِ وَ أُبْرِئُ بِهِ الْأَعْمَی وَ أَشْفِی بِهِ الْمَرِیضَ فَقُلْتُ إِلَهِی وَ</w:t>
      </w:r>
    </w:p>
    <w:p>
      <w:pPr>
        <w:pStyle w:val="BookText"/>
        <w:rPr/>
      </w:pPr>
      <w:r>
        <w:rPr>
          <w:rFonts w:ascii="Amiri" w:hAnsi="Amiri" w:eastAsia="Amiri" w:cs="Amiri"/>
          <w:color w:val="111111"/>
          <w:sz w:val="28"/>
          <w:sz w:val="28"/>
          <w:szCs w:val="28"/>
          <w:rtl w:val="true"/>
          <w:lang w:bidi="ar-SA"/>
        </w:rPr>
        <w:t>سَیِّدِی مَتَی یَکُونُ ذَلِکَ فَأَوْحَی اللهُ عَزَّوَجَلَّ یَکُونُ ذَلِکَ إِذَا رُفِعَ الْعِلْمُ وَ ظَهَرَ الْجَهْلُ</w:t>
      </w:r>
    </w:p>
    <w:p>
      <w:pPr>
        <w:pStyle w:val="BookText"/>
        <w:rPr/>
      </w:pPr>
      <w:r>
        <w:rPr>
          <w:rFonts w:ascii="Amiri" w:hAnsi="Amiri" w:eastAsia="Amiri" w:cs="Amiri"/>
          <w:color w:val="111111"/>
          <w:sz w:val="28"/>
          <w:sz w:val="28"/>
          <w:szCs w:val="28"/>
          <w:rtl w:val="true"/>
          <w:lang w:bidi="ar-SA"/>
        </w:rPr>
        <w:t>وَ کَثُرَ الْقُرَّاءُ وَ قَلَّ الْعَمَلُ وَ کَثُرَ الْقَتْلُ وَ قَلَّ الْفُقَهَاءُ الْهَادُونَ وَ کَثُرَ فُقَهَاءُ الضَّلَالَةِ</w:t>
      </w:r>
    </w:p>
    <w:p>
      <w:pPr>
        <w:pStyle w:val="BookText"/>
        <w:rPr/>
      </w:pPr>
      <w:r>
        <w:rPr>
          <w:rFonts w:ascii="Amiri" w:hAnsi="Amiri" w:eastAsia="Amiri" w:cs="Amiri"/>
          <w:color w:val="111111"/>
          <w:sz w:val="28"/>
          <w:sz w:val="28"/>
          <w:szCs w:val="28"/>
          <w:rtl w:val="true"/>
          <w:lang w:bidi="ar-SA"/>
        </w:rPr>
        <w:t>وَ الْخَوَنَةِ وَ کَثُرَ الشُّعَرَاءُ وَ اتَّخَذَ أُمَّتُکَ قُبُورَهُمْ مَسَاجِدَ وَ حُلِّیَتِ الْمَصَاحِفُ وَ</w:t>
      </w:r>
    </w:p>
    <w:p>
      <w:pPr>
        <w:pStyle w:val="BookText"/>
        <w:rPr/>
      </w:pPr>
      <w:r>
        <w:rPr>
          <w:rFonts w:ascii="Amiri" w:hAnsi="Amiri" w:eastAsia="Amiri" w:cs="Amiri"/>
          <w:color w:val="111111"/>
          <w:sz w:val="28"/>
          <w:sz w:val="28"/>
          <w:szCs w:val="28"/>
          <w:rtl w:val="true"/>
          <w:lang w:bidi="ar-SA"/>
        </w:rPr>
        <w:t>زُخْرِفَتِ الْمَسَاجِدُ وَ کَثُرَ الْجَوْرُ وَ الْفَسَادُ وَ ظَهَرَ الْمُنْکَرُ وَ أَمَرَ أُمَّتُکَ بِهِ وَ نَهَی عَنِ الْمَعْرُوفِ وَ اکْتَفَی الرِّجَالُ بِالرِّجَالِ وَ النِّسَاءُ بِالنِّسَاءِ وَ صَارَ الْأُمَرَاءُ کَفَرَةً وَ أَوْلِیَاؤُهُمْ فَجَرَةً وَ أَعْوَانُهُمْ ظَلَمَةً وَ ذَوُو الرَّأْیِ مِنْهُمْ فَسَقَةً وَ عِنْدَ ذَلِکَ ثَلَاثَةُ خُسُوفٍ خَسْفٌ بِالْمَشْرِقِ وَ خَسْفٌ بِالْمَغْرِبِ وَ خَسْفٌ بِجَزِیرَةِ الْعَرَبِ وَ خَرَابُ الْبَصْرَةِ عَلَی یَدِ رَجُلٍ مِنْ ذُرِّیَّتِکَ یَتْبَعُهُ الزُّنُوجُ وَ خُرُوجُ رَجُلٍ مِنْ وُلْدِ الْحُسَیْنِ بْنِ عَلِیٍّ وَ ظُهُورُ الدَّجَّالِ یَخْرُجُ مِنَ الْمَشْرِقِ مِنْ سِجِسْتَانَ وَ ظُهُورُ السُّفْیَانِیِّ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کمال‌الدین،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علامت پیش از قیامت قائم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و سفیانی و ندادهنده‌ای که از آسمان ندا می‌دهد و فرورفتگی در </w:t>
      </w:r>
    </w:p>
    <w:p>
      <w:pPr>
        <w:pStyle w:val="BookText"/>
        <w:rPr/>
      </w:pPr>
      <w:r>
        <w:rPr>
          <w:rFonts w:ascii="IRNazanin" w:hAnsi="IRNazanin" w:eastAsia="IRNazanin"/>
          <w:color w:val="111111"/>
          <w:sz w:val="28"/>
          <w:sz w:val="28"/>
          <w:szCs w:val="28"/>
          <w:rtl w:val="true"/>
          <w:lang w:bidi="fa-IR"/>
        </w:rPr>
        <w:t>سرزمین بیدا و کشته‌شدن انسان بی‌گناه</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 حتمی که حتماً پیش از قیام قائم عجل الله تعالی فرجه الشریف خواهد بود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و فرورفتگی در بیدا و کشته‌شدن انسان پاک و ندادهنده‌ای از آسمان</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امام باقر علیه السلام بودم پس آن حضرت دو نشانه‌ای را بیان کرد که پیش از قیام قائم عجل الله تعالی فرجه الشریف رخ می‌دهد و از زمان نزول آدم به زمین چنین رخ‌دادی نبوده است و آن عبارتست از خورشیدگرفتگی در نیمه ماه رمضان و ماه‌گرفتگی در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این‌گونه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آخر ماه و ماه در نیمه آن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می‌گویم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نشانه‌ای است که از زمان هبوط آدم علیه السلام نبوده است</w:t>
      </w:r>
      <w:r>
        <w:rPr>
          <w:rFonts w:eastAsia="IRNazanin" w:cs="IRNazanin"/>
          <w:color w:val="111111"/>
          <w:sz w:val="28"/>
          <w:szCs w:val="28"/>
          <w:rtl w:val="true"/>
          <w:lang w:bidi="fa-IR"/>
        </w:rPr>
        <w:t xml:space="preserve">! </w:t>
      </w:r>
      <w:r>
        <w:rPr>
          <w:rStyle w:val="FootnoteAnchor"/>
          <w:rtl w:val="true"/>
        </w:rPr>
        <w:footnoteReference w:id="208"/>
      </w:r>
      <w:bookmarkStart w:id="329" w:name="pg4553_42333"/>
    </w:p>
    <w:p>
      <w:pPr>
        <w:pStyle w:val="Heading4"/>
        <w:numPr>
          <w:ilvl w:val="3"/>
          <w:numId w:val="1"/>
        </w:numPr>
        <w:rPr/>
      </w:pPr>
      <w:bookmarkStart w:id="330" w:name="__RefHeading___Toc1144967_3644566090"/>
      <w:bookmarkStart w:id="331" w:name="_Toc110"/>
      <w:bookmarkEnd w:id="329"/>
      <w:bookmarkEnd w:id="330"/>
      <w:r>
        <w:rPr>
          <w:rtl w:val="true"/>
        </w:rPr>
        <w:t>نکته‌هایی از روایات</w:t>
      </w:r>
      <w:bookmarkEnd w:id="331"/>
    </w:p>
    <w:p>
      <w:pPr>
        <w:pStyle w:val="Heading5"/>
        <w:numPr>
          <w:ilvl w:val="4"/>
          <w:numId w:val="1"/>
        </w:numPr>
        <w:rPr/>
      </w:pPr>
      <w:bookmarkStart w:id="332" w:name="__RefHeading___Toc1144969_3644566090"/>
      <w:bookmarkStart w:id="333" w:name="_Toc111"/>
      <w:bookmarkEnd w:id="332"/>
      <w:r>
        <w:rPr>
          <w:rtl w:val="true"/>
        </w:rPr>
        <w:t>مفهوم علامت و علائم ظهور</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ائمه معصومین علیهم السلام ، زمان ظهور مهدی عجل الله تعالی فرجه الشریف مشخص نشده است ولی علائم و نشانه‌های فراوانی برای آن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یا آیه به معنی نشانه‌ای است که بر مطلبی راهنمایی و دلالت می‌کند و موجب شناخت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رخ‌دادهایی است که براساس پیش‌بینی معصومان علیهم السلام پیش از ظهور مهدی عجل الله تعالی فرجه الشریف و یا در آستانه آن پدید خواهند آمد و تحقق هریک از این نشانه‌ها نویدی بر نزدیک‌شدن ظهور قائم عجل الله تعالی فرجه الشریف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منابع روایات علائم، سه کتاب کهن شیعه، الغیبة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کمال‌الدین و تمام النعمة اثر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الغیبه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آثار اهل‌سنت هم کتاب‌های مختلف در این موضوع موجود است</w:t>
      </w:r>
    </w:p>
    <w:p>
      <w:pPr>
        <w:pStyle w:val="BookText"/>
        <w:rPr/>
      </w:pPr>
      <w:r>
        <w:rPr>
          <w:rFonts w:ascii="IRNazanin" w:hAnsi="IRNazanin" w:eastAsia="IRNazanin"/>
          <w:color w:val="111111"/>
          <w:sz w:val="28"/>
          <w:sz w:val="28"/>
          <w:szCs w:val="28"/>
          <w:rtl w:val="true"/>
          <w:lang w:bidi="fa-IR"/>
        </w:rPr>
        <w:t xml:space="preserve">که مهم‌ترین آن الفتن اثر نعیم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که بسیاری از روایاتش به معصوم نمی‌رسد و حتّی نزد اهل‌سنت هم معتبر نیست</w:t>
      </w:r>
      <w:r>
        <w:rPr>
          <w:rFonts w:eastAsia="IRNazanin" w:cs="IRNazanin"/>
          <w:color w:val="111111"/>
          <w:sz w:val="28"/>
          <w:szCs w:val="28"/>
          <w:rtl w:val="true"/>
          <w:lang w:bidi="fa-IR"/>
        </w:rPr>
        <w:t>.</w:t>
      </w:r>
    </w:p>
    <w:p>
      <w:pPr>
        <w:pStyle w:val="Heading5"/>
        <w:numPr>
          <w:ilvl w:val="4"/>
          <w:numId w:val="1"/>
        </w:numPr>
        <w:rPr/>
      </w:pPr>
      <w:bookmarkStart w:id="334" w:name="__RefHeading___Toc1144971_3644566090"/>
      <w:bookmarkStart w:id="335" w:name="_Toc112"/>
      <w:bookmarkEnd w:id="334"/>
      <w:r>
        <w:rPr>
          <w:rtl w:val="true"/>
        </w:rPr>
        <w:t>برداشت نادرست از روایات علائم</w:t>
      </w:r>
      <w:bookmarkEnd w:id="33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دوره‌های مختلف از روایات علائم ظهور بهره‌برداری نادرست شده و ظهور مهدی عجل الله تعالی فرجه الشریف قریب الوقوع دانسته شده است به این شکل که برخی از علائم ظهور را بر حوادث مشابه روز تطبیق می‌کرده‌اند ولی</w:t>
      </w:r>
      <w:bookmarkStart w:id="336" w:name="pg4553_42334"/>
    </w:p>
    <w:p>
      <w:pPr>
        <w:pStyle w:val="BookText"/>
        <w:rPr/>
      </w:pPr>
      <w:bookmarkEnd w:id="336"/>
      <w:r>
        <w:rPr>
          <w:rFonts w:ascii="IRNazanin" w:hAnsi="IRNazanin" w:eastAsia="IRNazanin"/>
          <w:color w:val="111111"/>
          <w:sz w:val="28"/>
          <w:sz w:val="28"/>
          <w:szCs w:val="28"/>
          <w:rtl w:val="true"/>
          <w:lang w:bidi="fa-IR"/>
        </w:rPr>
        <w:t>با توجّه به پیچیدگی روایات علائم و مشکل بودن تفسیر و توضیح آنها، تطبیق، کار مشکلی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نکته نیز لازم است که برخی از مواردی که در روایات به عنوان علائم ظهور بیان شده، پیش‌گویی‌های امامان درباره حوادث آینده مسلمین است و نامی از مهدی عجل الله تعالی فرجه الشریف و ظهور او در آنها مطرح</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Heading5"/>
        <w:numPr>
          <w:ilvl w:val="4"/>
          <w:numId w:val="1"/>
        </w:numPr>
        <w:rPr/>
      </w:pPr>
      <w:bookmarkStart w:id="337" w:name="__RefHeading___Toc1144973_3644566090"/>
      <w:bookmarkStart w:id="338" w:name="_Toc113"/>
      <w:bookmarkEnd w:id="337"/>
      <w:r>
        <w:rPr>
          <w:rtl w:val="true"/>
        </w:rPr>
        <w:t>دسته‌بندی علائم ظهور</w:t>
      </w:r>
      <w:bookmarkEnd w:id="33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تقسیم‌بندی‌های گوناگونی برای علائم ظهور گفته‌اند مانند علائم عادی و علائم خارق‌العاده، علائم خاص و علائم عام، علائم دور و نزدیک به ظهور؛ ولی تنها یک تقسیم‌بندی در روایات بیان شده و آن تقسیم علائم به حتمی و غیرحتمی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علائم حتمی، علامت‌هایی است که قطعاً واقع خواهد شد و مراد از غیرحتمی مواردی است که ممکن است به خاطر وجود مانعی یا به جهت مصلحتی الهی واقع نشود</w:t>
      </w:r>
      <w:r>
        <w:rPr>
          <w:rFonts w:eastAsia="IRNazanin" w:cs="IRNazanin"/>
          <w:color w:val="111111"/>
          <w:sz w:val="28"/>
          <w:szCs w:val="28"/>
          <w:rtl w:val="true"/>
          <w:lang w:bidi="fa-IR"/>
        </w:rPr>
        <w:t>.</w:t>
      </w:r>
    </w:p>
    <w:p>
      <w:pPr>
        <w:pStyle w:val="Heading5"/>
        <w:numPr>
          <w:ilvl w:val="4"/>
          <w:numId w:val="1"/>
        </w:numPr>
        <w:rPr/>
      </w:pPr>
      <w:bookmarkStart w:id="339" w:name="__RefHeading___Toc1144975_3644566090"/>
      <w:bookmarkStart w:id="340" w:name="_Toc114"/>
      <w:bookmarkEnd w:id="339"/>
      <w:r>
        <w:rPr>
          <w:rtl w:val="true"/>
        </w:rPr>
        <w:t>علائم حتمی ظهور</w:t>
      </w:r>
      <w:bookmarkEnd w:id="34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روایات فراوان استفاده می‌شود که پنج علامت حتمی برای ظهور امام مهدی عجل الله تعالی فرجه الشریف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خروج یمانی، خسف بیداء،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قتل نفس زکیّه و صحیۀ آسمانی،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علائم همه در آستانه</w:t>
      </w:r>
    </w:p>
    <w:p>
      <w:pPr>
        <w:pStyle w:val="BookText"/>
        <w:rPr/>
      </w:pPr>
      <w:r>
        <w:rPr>
          <w:rFonts w:ascii="IRNazanin" w:hAnsi="IRNazanin" w:eastAsia="IRNazanin"/>
          <w:color w:val="111111"/>
          <w:sz w:val="28"/>
          <w:sz w:val="28"/>
          <w:szCs w:val="28"/>
          <w:rtl w:val="true"/>
          <w:lang w:bidi="fa-IR"/>
        </w:rPr>
        <w:t>ظهور واقع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پلید و فاسد است که طبق روایات فراوان پیش از ظهور مهدی عجل الله تعالی فرجه الشریف از منطقه شام، قیام می‌کند و فساد زیادی مرتکب می‌شود و خون‌های بسیاری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ویژگی‌های او و خصوصیّات قیام او، مطالب مختلفی در روایات آمده که همه آنها قابل اعتماد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روایات استفاده می‌شود که پیش از ظهور مهدی عجل الله تعالی فرجه الشریف خسف‌های زمینی متعدد واقع می‌شود ولی آن‌چه در این میان مهم‌تر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لشکر سفیانی در میان مکّه و مدینه واقع می‌شود و همه لشکر او جز یکی دو نفر نابود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سرداری از یمن است که مردم را به حق و عدالت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در کتب شیعه روایات فراوان دارد و از حوادثی است که در نزدیکی ظهور واقع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 بی‌گناه و پاک؛ برابر روایات فراوان که تنها در منابع شیعه آمده است او در نزدیکی ظهور و در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صیحۀ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و سنّی مطرح شده</w:t>
      </w:r>
    </w:p>
    <w:p>
      <w:pPr>
        <w:pStyle w:val="BookText"/>
        <w:rPr/>
      </w:pPr>
      <w:r>
        <w:rPr>
          <w:rFonts w:ascii="IRNazanin" w:hAnsi="IRNazanin" w:eastAsia="IRNazanin"/>
          <w:color w:val="111111"/>
          <w:sz w:val="28"/>
          <w:sz w:val="28"/>
          <w:szCs w:val="28"/>
          <w:rtl w:val="true"/>
          <w:lang w:bidi="fa-IR"/>
        </w:rPr>
        <w:t>که محتوای آن دعوت به حق و حمایت و بیعت با مهدی عجل الله تعالی فرجه الشریف است</w:t>
      </w:r>
    </w:p>
    <w:p>
      <w:pPr>
        <w:pStyle w:val="BookText"/>
        <w:rPr/>
      </w:pPr>
      <w:r>
        <w:rPr>
          <w:rFonts w:ascii="IRNazanin" w:hAnsi="IRNazanin" w:eastAsia="IRNazanin"/>
          <w:color w:val="111111"/>
          <w:sz w:val="28"/>
          <w:sz w:val="28"/>
          <w:szCs w:val="28"/>
          <w:rtl w:val="true"/>
          <w:lang w:bidi="fa-IR"/>
        </w:rPr>
        <w:t>و در بعضی روایات آمده که منادی آسمانی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فی علیّ و 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حق با علی علیه السلام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 الحق فی آل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حق در خاندان </w:t>
      </w:r>
      <w:bookmarkStart w:id="341" w:name="pg4553_42336"/>
    </w:p>
    <w:p>
      <w:pPr>
        <w:pStyle w:val="BookText"/>
        <w:rPr/>
      </w:pPr>
      <w:bookmarkEnd w:id="341"/>
      <w:r>
        <w:rPr>
          <w:rFonts w:ascii="IRNazanin" w:hAnsi="IRNazanin" w:eastAsia="IRNazanin"/>
          <w:color w:val="111111"/>
          <w:sz w:val="28"/>
          <w:sz w:val="28"/>
          <w:szCs w:val="28"/>
          <w:rtl w:val="true"/>
          <w:lang w:bidi="fa-IR"/>
        </w:rPr>
        <w:t>پیامبر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ظاهر روایات استفاده می‌شود که ندای آسمانی، معجزه‌ای الهی است تا در آستانه ظهور مهدی عجل الله تعالی فرجه الشریف، همه مردم زمین را از این روی‌داد عظیم آگاه سازد؛ بنابراین، این نشانه خارج از امور طبیعی عالم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گاهی از ندای آسمانی،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 یا صوت یا فزعه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که به نظر می‌رسد همه مربوط به یک حادثه است که ممکن است هر واژه اشاره به ویژگی خاصی از آن حادثه داشته باشد</w:t>
      </w:r>
      <w:r>
        <w:rPr>
          <w:rFonts w:eastAsia="IRNazanin" w:cs="IRNazanin"/>
          <w:color w:val="111111"/>
          <w:sz w:val="28"/>
          <w:szCs w:val="28"/>
          <w:rtl w:val="true"/>
          <w:lang w:bidi="fa-IR"/>
        </w:rPr>
        <w:t>.</w:t>
      </w:r>
    </w:p>
    <w:p>
      <w:pPr>
        <w:pStyle w:val="Heading5"/>
        <w:numPr>
          <w:ilvl w:val="4"/>
          <w:numId w:val="1"/>
        </w:numPr>
        <w:rPr/>
      </w:pPr>
      <w:bookmarkStart w:id="342" w:name="__RefHeading___Toc1144977_3644566090"/>
      <w:bookmarkStart w:id="343" w:name="_Toc115"/>
      <w:bookmarkEnd w:id="342"/>
      <w:r>
        <w:rPr>
          <w:rtl w:val="true"/>
        </w:rPr>
        <w:t>سایر علائم ظهور</w:t>
      </w:r>
      <w:bookmarkEnd w:id="343"/>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دروغ‌گوی حیله‌گر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کتب اهل‌سنت از نشانه‌های قیامت و در منابع شیعه از علائم ظهور شمرده شده است و البتّه منافاتی ندارد چون وقتی از علائم ظهور باشد می‌تواند علامت قیامت هم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دجّال پیش از قیام مهدی عجل الله تعالی فرجه الشریف می‌آید و با انجام کارهای شگفت‌انگیز، بسیاری را می‌فریبد وبرابربعضی از روایات سرانجام به دست عیسای مسیح علیه السلام در شام به هلاکت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نشانه‌های ظهور، به نظر معجزه می‌آید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ممکن است بعضی از آنها که روایت صحیح و مستند دارد معنایی رمزی و کنایی داشته باشد و در این </w:t>
      </w:r>
    </w:p>
    <w:p>
      <w:pPr>
        <w:pStyle w:val="BookText"/>
        <w:rPr/>
      </w:pPr>
      <w:r>
        <w:rPr>
          <w:rFonts w:ascii="IRNazanin" w:hAnsi="IRNazanin" w:eastAsia="IRNazanin"/>
          <w:color w:val="111111"/>
          <w:sz w:val="28"/>
          <w:sz w:val="28"/>
          <w:szCs w:val="28"/>
          <w:rtl w:val="true"/>
          <w:lang w:bidi="fa-IR"/>
        </w:rPr>
        <w:t>صورت به یک امر عادی، تفسیرمی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روایات شیعه و سنّی، کسوف در نیمه ماه رمضان و خسوف در اوّل یا آخر همان ماه از نشانه‌های ظهور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علائم حتمی 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بر خلاف عادت است و جریان عادی آن است که کسوف در روزهای نخست یا آخر ماه و خسوف در روزهای میانی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وقوع این امر، معجزه‌ای الهی برای اقامه حجّت بر مردم و مطمئن‌ساختن یاران حضرت به ظهور امام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4553_42339"/>
      <w:bookmarkStart w:id="345" w:name="pg4553_42339"/>
      <w:bookmarkEnd w:id="345"/>
    </w:p>
    <w:p>
      <w:pPr>
        <w:pStyle w:val="Heading3"/>
        <w:numPr>
          <w:ilvl w:val="2"/>
          <w:numId w:val="1"/>
        </w:numPr>
        <w:rPr/>
      </w:pPr>
      <w:bookmarkStart w:id="346" w:name="pg4553_42339"/>
      <w:bookmarkStart w:id="347" w:name="__RefHeading___Toc1144979_3644566090"/>
      <w:bookmarkStart w:id="348" w:name="_Toc116"/>
      <w:bookmarkEnd w:id="346"/>
      <w:bookmarkEnd w:id="347"/>
      <w:r>
        <w:rPr>
          <w:rtl w:val="true"/>
        </w:rPr>
        <w:t>فصل سوم</w:t>
      </w:r>
      <w:r>
        <w:rPr>
          <w:rtl w:val="true"/>
        </w:rPr>
        <w:t xml:space="preserve">: </w:t>
      </w:r>
      <w:r>
        <w:rPr>
          <w:rtl w:val="true"/>
        </w:rPr>
        <w:t>وقت ظهور</w:t>
      </w:r>
      <w:bookmarkEnd w:id="348"/>
    </w:p>
    <w:p>
      <w:pPr>
        <w:pStyle w:val="Heading4"/>
        <w:numPr>
          <w:ilvl w:val="3"/>
          <w:numId w:val="1"/>
        </w:numPr>
        <w:rPr/>
      </w:pPr>
      <w:bookmarkStart w:id="349" w:name="__RefHeading___Toc1144981_3644566090"/>
      <w:bookmarkStart w:id="350" w:name="_Toc117"/>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یکی از نکات مهم دربارۀ ظهور امام مهدی عجل الله تعالی فرجه الشریف، مسئله وقت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ظهور، زمانی را تعیین می‌کنند و برای این کار به برخی از علائم ظهور، استناد می‌کنند و حال آن‌که به تصریح روایات، زمان ظهور معلوم نیست و علائم ظهور اگر علامت بودن آنها قطعی باشد دربیشتر موارد تنها از وقوع ظهور در آینده خبر می‌دهد نه این‌که زمان ظهور را معین کند</w:t>
      </w:r>
      <w:r>
        <w:rPr>
          <w:rFonts w:eastAsia="IRNazanin" w:cs="IRNazanin"/>
          <w:color w:val="111111"/>
          <w:sz w:val="28"/>
          <w:szCs w:val="28"/>
          <w:rtl w:val="true"/>
          <w:lang w:bidi="fa-IR"/>
        </w:rPr>
        <w:t>.</w:t>
      </w:r>
    </w:p>
    <w:p>
      <w:pPr>
        <w:pStyle w:val="Heading4"/>
        <w:numPr>
          <w:ilvl w:val="3"/>
          <w:numId w:val="1"/>
        </w:numPr>
        <w:rPr/>
      </w:pPr>
      <w:bookmarkStart w:id="351" w:name="__RefHeading___Toc1144983_3644566090"/>
      <w:bookmarkStart w:id="352" w:name="_Toc118"/>
      <w:bookmarkEnd w:id="351"/>
      <w:r>
        <w:rPr>
          <w:rtl w:val="true"/>
        </w:rPr>
        <w:t>روایات</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سؤال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وقت تعیین می‌کنند دروغ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را دوبار تکرار فرمود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تعیین‌کنندگان،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گذشته وقتی را تعیین کرده‌ایم و نه در آینده وقتی را مشخص خواهیم کرد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گوید از امام باقر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عجل الله تعالی فرجه الشریف چه وقت ظهور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از پیامبر اکرم صلی الله علیه و آله و سلم پرسیده شد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 ظهور او مَثَل قیامت است که جز ناگهانی نخواهد بود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امام صادق علیه السلام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مهزم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به من خبر دهید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منتظر آن هستید چه وقت خواهد بود؟ زمان انتظار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وقت‌گزاران دروغ می‌گویند و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می‌کنند هلاک می‌شوند و آنها که اهل تسلیم باشند نجات خواهند یافت و به سوی ما در حرکتند</w:t>
      </w:r>
      <w:r>
        <w:rPr>
          <w:rFonts w:eastAsia="IRNazanin" w:cs="IRNazanin"/>
          <w:color w:val="111111"/>
          <w:sz w:val="28"/>
          <w:szCs w:val="28"/>
          <w:rtl w:val="true"/>
          <w:lang w:bidi="fa-IR"/>
        </w:rPr>
        <w:t xml:space="preserve">. </w:t>
      </w:r>
      <w:r>
        <w:rPr>
          <w:rStyle w:val="FootnoteAnchor"/>
          <w:rtl w:val="true"/>
        </w:rPr>
        <w:footnoteReference w:id="212"/>
      </w:r>
      <w:bookmarkStart w:id="353" w:name="pg4553_42341"/>
    </w:p>
    <w:p>
      <w:pPr>
        <w:pStyle w:val="BookText"/>
        <w:rPr/>
      </w:pPr>
      <w:bookmarkEnd w:id="35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هرکس به روایت از ما تعیین وقتی را به تو خبر داد هرگز از این‌که او را تکذیب کنی هراس نداشته باش که ما برای هیچ‌کس 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ظهور قائم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نمی‌کنیم</w:t>
      </w:r>
      <w:r>
        <w:rPr>
          <w:rFonts w:eastAsia="IRNazanin" w:cs="IRNazanin"/>
          <w:color w:val="111111"/>
          <w:sz w:val="28"/>
          <w:szCs w:val="28"/>
          <w:rtl w:val="true"/>
          <w:lang w:bidi="fa-IR"/>
        </w:rPr>
        <w:t xml:space="preserve">. </w:t>
      </w:r>
      <w:r>
        <w:rPr>
          <w:rStyle w:val="FootnoteAnchor"/>
          <w:rtl w:val="true"/>
        </w:rPr>
        <w:footnoteReference w:id="213"/>
      </w:r>
    </w:p>
    <w:p>
      <w:pPr>
        <w:pStyle w:val="Heading4"/>
        <w:numPr>
          <w:ilvl w:val="3"/>
          <w:numId w:val="1"/>
        </w:numPr>
        <w:rPr/>
      </w:pPr>
      <w:bookmarkStart w:id="354" w:name="__RefHeading___Toc1144985_3644566090"/>
      <w:bookmarkStart w:id="355" w:name="_Toc119"/>
      <w:bookmarkEnd w:id="354"/>
      <w:r>
        <w:rPr>
          <w:rtl w:val="true"/>
        </w:rPr>
        <w:t>نکته‌هایی از روایات</w:t>
      </w:r>
      <w:bookmarkEnd w:id="355"/>
    </w:p>
    <w:p>
      <w:pPr>
        <w:pStyle w:val="Heading5"/>
        <w:numPr>
          <w:ilvl w:val="4"/>
          <w:numId w:val="1"/>
        </w:numPr>
        <w:rPr/>
      </w:pPr>
      <w:bookmarkStart w:id="356" w:name="__RefHeading___Toc1144987_3644566090"/>
      <w:bookmarkStart w:id="357" w:name="_Toc120"/>
      <w:bookmarkEnd w:id="356"/>
      <w:r>
        <w:rPr>
          <w:rtl w:val="true"/>
        </w:rPr>
        <w:t>مخفی بودن زمان ظهور</w:t>
      </w:r>
      <w:bookmarkEnd w:id="3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قرار باشد برای ظهور مهدی عجل الله تعالی فرجه الشریف وقتی تعیین شود باید این کار به وسیله پیامبر صلی الله علیه و آله و سلم یا ائمه معصومین علیهم السلام که معادن علوم الهی و گنجینه اسرار الهی هستند، انجام گیرد ولی هیچ یک از امامان، وقتی را برای ظهور معیّن نکرده‌اند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روایات، هرکسی جز امامان معصوم وقتی را برای ظهور معیّن کند، دروغ گفته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عالمان الهی نسبت می‌دهد که در واقع آن عالم اظهارنظری نکرده است و</w:t>
      </w:r>
    </w:p>
    <w:p>
      <w:pPr>
        <w:pStyle w:val="BookText"/>
        <w:rPr/>
      </w:pPr>
      <w:r>
        <w:rPr>
          <w:rFonts w:ascii="IRNazanin" w:hAnsi="IRNazanin" w:eastAsia="IRNazanin"/>
          <w:color w:val="111111"/>
          <w:sz w:val="28"/>
          <w:sz w:val="28"/>
          <w:szCs w:val="28"/>
          <w:rtl w:val="true"/>
          <w:lang w:bidi="fa-IR"/>
        </w:rPr>
        <w:t>منشأ دروغ جای دیگر است و یا مطلب به گونه دیگری بوده و به صورت دقیق نقل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با استناد به ائمه علیهم السلام زمانی را برای ظهور تعیین کند در هر جایگاهی باشد باید تکذیب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5</w:t>
      </w:r>
      <w:r>
        <w:rPr>
          <w:rFonts w:eastAsia="IRNazanin" w:cs="IRNazanin"/>
          <w:color w:val="111111"/>
          <w:sz w:val="28"/>
          <w:szCs w:val="28"/>
          <w:rtl w:val="true"/>
          <w:lang w:bidi="fa-IR"/>
        </w:rPr>
        <w:t>)</w:t>
      </w:r>
      <w:bookmarkStart w:id="358" w:name="pg4553_42342"/>
    </w:p>
    <w:p>
      <w:pPr>
        <w:pStyle w:val="BookText"/>
        <w:rPr/>
      </w:pPr>
      <w:bookmarkEnd w:id="35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ظهور به زمان قیامت تشبیه شده است از این جهت که هر دو ناگهانی و بدون اطلاع قبلی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دو روی‌داد علائمی پیش از آنها اتفاق می‌افتد که نزدیکی آنها را خبر می‌دهد ولی به هرحال زمان دقیق آنها بر کسی معلوم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تعیین وقت برای ظهور آن است که به طور مشخص سال و ماه و روز ظهور معیّن گردد نه این‌که گفته شود ظهور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بودن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با توجّه به برخی علائم و حوادث جهان معلوم گردیده و به آن بشارت داده شده است</w:t>
      </w:r>
      <w:r>
        <w:rPr>
          <w:rFonts w:eastAsia="IRNazanin" w:cs="IRNazanin"/>
          <w:color w:val="111111"/>
          <w:sz w:val="28"/>
          <w:szCs w:val="28"/>
          <w:rtl w:val="true"/>
          <w:lang w:bidi="fa-IR"/>
        </w:rPr>
        <w:t>.</w:t>
      </w:r>
    </w:p>
    <w:p>
      <w:pPr>
        <w:pStyle w:val="Heading5"/>
        <w:numPr>
          <w:ilvl w:val="4"/>
          <w:numId w:val="1"/>
        </w:numPr>
        <w:rPr/>
      </w:pPr>
      <w:bookmarkStart w:id="359" w:name="__RefHeading___Toc1144989_3644566090"/>
      <w:bookmarkStart w:id="360" w:name="_Toc121"/>
      <w:bookmarkEnd w:id="359"/>
      <w:r>
        <w:rPr>
          <w:rtl w:val="true"/>
        </w:rPr>
        <w:t>علّت پنهان بودن زمان ظهور</w:t>
      </w:r>
      <w:bookmarkEnd w:id="36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این‌که از پیامبر صلی الله علیه و آله و سلم و ائمه معصومین علیهم السلام دربارۀ وقت ظهور، سؤال شد آنها از پاسخ دادن، خودداری فرمودند؛ معلوم می‌شود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بودن وقت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نهفته است بنابراین همه باید تسلیم باشند و اصرار بی‌جا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یکی از دلایل پنهانی زمان ظهور، زنده ماندن روح امیدواری به فرج و تقویت آن باشد تا از این رهگذر شیعیان پیوسته در فکر کسب آمادگی از جهات مختلف برای ظهور امام خویش باشند و هرگز دچار یأس و غفلت نشوند، در دعای عهد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انّهم یرونه بعیداً و نراه قریباً؛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خدا و بشریّت، ظهور منجی را دور می‌پندارند و ما آن را نزدیک می‌دانیم</w:t>
      </w:r>
      <w:r>
        <w:rPr>
          <w:rFonts w:eastAsia="IRNazanin" w:cs="IRNazanin"/>
          <w:color w:val="111111"/>
          <w:sz w:val="28"/>
          <w:szCs w:val="28"/>
          <w:rtl w:val="true"/>
          <w:lang w:bidi="fa-IR"/>
        </w:rPr>
        <w:t xml:space="preserve">! </w:t>
      </w:r>
      <w:bookmarkStart w:id="361" w:name="pg4553_42343"/>
    </w:p>
    <w:p>
      <w:pPr>
        <w:pStyle w:val="BookText"/>
        <w:rPr/>
      </w:pPr>
      <w:bookmarkEnd w:id="361"/>
      <w:r>
        <w:rPr>
          <w:rFonts w:ascii="IRNazanin" w:hAnsi="IRNazanin" w:eastAsia="IRNazanin"/>
          <w:color w:val="111111"/>
          <w:sz w:val="28"/>
          <w:sz w:val="28"/>
          <w:szCs w:val="28"/>
          <w:rtl w:val="true"/>
          <w:lang w:bidi="fa-IR"/>
        </w:rPr>
        <w:t>این نگاه زیبا به آینده و این نور امید به دنبال پنهان بودن وقت ظهور پدید می‌آید و اگر معلوم گردد که ظهور در آینده‌ای دور خواهد بود امید و نشاط از دست می‌رود یا ضعیف می‌گردد</w:t>
      </w:r>
      <w:r>
        <w:rPr>
          <w:rFonts w:eastAsia="IRNazanin" w:cs="IRNazanin"/>
          <w:color w:val="111111"/>
          <w:sz w:val="28"/>
          <w:szCs w:val="28"/>
          <w:rtl w:val="true"/>
          <w:lang w:bidi="fa-IR"/>
        </w:rPr>
        <w:t>.</w:t>
      </w:r>
    </w:p>
    <w:p>
      <w:pPr>
        <w:pStyle w:val="Heading5"/>
        <w:numPr>
          <w:ilvl w:val="4"/>
          <w:numId w:val="1"/>
        </w:numPr>
        <w:rPr/>
      </w:pPr>
      <w:bookmarkStart w:id="362" w:name="__RefHeading___Toc1144991_3644566090"/>
      <w:bookmarkStart w:id="363" w:name="_Toc122"/>
      <w:bookmarkEnd w:id="362"/>
      <w:r>
        <w:rPr>
          <w:rtl w:val="true"/>
        </w:rPr>
        <w:t>خطر هلاکت و سقوط</w:t>
      </w:r>
      <w:bookmarkEnd w:id="36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پیوسته از وقت ظهور می‌پرسند در واقع برای تحقق آن، عجله می‌کنند یعنی خواستار این هستند که ظهور منجی حتی بدون آن‌که شرایط و زمینه‌های آن فراهم باشد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طور طبیعی در دام شیّادان می‌افتند و سخن وقت‌گذاران را باور می‌کنند و به آن دل‌خوش می‌شوند و وقتی در آینده مورد نظرشان، ظهوری رخ نمی‌دهد گرفتار یأس و نومیدی و گاهی سستی اعتقاد به امام زمان عجل الله تعالی فرجه الشریف و حتّی انکار وجود حضرت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المستعجلون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نسبت به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 کردن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ظهور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همان است که به هلاکت و سقوط منتهی می‌شود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می‌گردد و دومی به معنی آن است که از خدا می‌خواهیم تا هرچه زودتر شرایط و زمینه‌های ظهور را فراهم کند تا ظهور منجی زودتر اتّفاق افتد؛ این امری مطلوب و پسندیده است و این دعا و خواسته سبب می‌شود که آدمی برای اجابت این دعا تمام تلاش خود را به کار گیرد چون دعای حقیقی از عمل و تلاش انسان جدا نیست بلکه باید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منتظر ظهور امام در عین حال که تسلیم اراده پروردگار است پیوسته برای نزدیکی ظهور دعا می‌کند و برای تحقق زمینه‌های آن می‌کوشد و این همان است که امام صادق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 المسلّمون؛</w:t>
      </w:r>
    </w:p>
    <w:p>
      <w:pPr>
        <w:pStyle w:val="BookText"/>
        <w:rPr/>
      </w:pPr>
      <w:r>
        <w:rPr>
          <w:rFonts w:ascii="IRNazanin" w:hAnsi="IRNazanin" w:eastAsia="IRNazanin"/>
          <w:color w:val="111111"/>
          <w:sz w:val="28"/>
          <w:sz w:val="28"/>
          <w:szCs w:val="28"/>
          <w:rtl w:val="true"/>
          <w:lang w:bidi="fa-IR"/>
        </w:rPr>
        <w:t>آنها که اهل تسلیم هستند نجات یافته‌اند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همه‌ی تلاش خود را می‌کنند ولی نسبت به وقت ظهور چون و چرایی ندارند و همیشه در فکر انجام وظیفۀ متناسب با زمان خود هستند</w:t>
      </w:r>
      <w:r>
        <w:rPr>
          <w:rFonts w:eastAsia="IRNazanin" w:cs="IRNazanin"/>
          <w:color w:val="111111"/>
          <w:sz w:val="28"/>
          <w:szCs w:val="28"/>
          <w:rtl w:val="true"/>
          <w:lang w:bidi="fa-IR"/>
        </w:rPr>
        <w:t xml:space="preserve">. </w:t>
      </w:r>
      <w:bookmarkStart w:id="364" w:name="pg4553_42345"/>
    </w:p>
    <w:p>
      <w:pPr>
        <w:pStyle w:val="Heading3"/>
        <w:numPr>
          <w:ilvl w:val="2"/>
          <w:numId w:val="1"/>
        </w:numPr>
        <w:rPr/>
      </w:pPr>
      <w:bookmarkStart w:id="365" w:name="__RefHeading___Toc1144993_3644566090"/>
      <w:bookmarkStart w:id="366" w:name="_Toc123"/>
      <w:bookmarkEnd w:id="364"/>
      <w:bookmarkEnd w:id="365"/>
      <w:r>
        <w:rPr>
          <w:rtl w:val="true"/>
        </w:rPr>
        <w:t>فصل چهارم</w:t>
      </w:r>
      <w:r>
        <w:rPr>
          <w:rtl w:val="true"/>
        </w:rPr>
        <w:t xml:space="preserve">: </w:t>
      </w:r>
      <w:r>
        <w:rPr>
          <w:rtl w:val="true"/>
        </w:rPr>
        <w:t>برکات ظهور امام مهدی علیه السلام</w:t>
      </w:r>
      <w:bookmarkEnd w:id="366"/>
    </w:p>
    <w:p>
      <w:pPr>
        <w:pStyle w:val="Heading4"/>
        <w:numPr>
          <w:ilvl w:val="3"/>
          <w:numId w:val="1"/>
        </w:numPr>
        <w:rPr/>
      </w:pPr>
      <w:bookmarkStart w:id="367" w:name="__RefHeading___Toc1144995_3644566090"/>
      <w:bookmarkStart w:id="368" w:name="_Toc124"/>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در روزگار امام مهدی علیه السلام و حاکمیت الهی او برکات فراوان مادی و معنوی نصیب زمین و اهل آن خواهد شد که بیرون از شماره است و روایات فراوانی از شیعه و سنی به بیان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جلوه‌ای از دستاوردهای حکومت مهدی موعود علیه السلام را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قیام‌کننده ما قیام کند، خداوند دست خود بر سر بندگان نهد پس عقل‌های ایشان را به این وسیله جمع کرده و اخلاق آنها را کامل کند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اگر در زمین به آنها امکانات دادیم نماز را به‌پا داشته و زکات می‌دهند و امر به معروف و نهی از منکر می‌کنند و عاقبت امور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برای خاندان پیامبر علیهم السلام و مهدی علیه السلام و یاران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مشرق‌ها و مغرب‌های زمین را به ملک آنها درآورد و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سازد و خدا به وسیله ایشان صاحبان بدعت و باطل را بمیراند، همان‌گونه که سفیهان، حق را میراندند، تا آن‌گاه که اثری از ظلم نماند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امر می‌کنند و از منکر بازمی‌دارند و نهایت کارها از آن خداست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قائم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وحشتی از جانب خدا 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می‌گردد و به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او پیچیده می‌گردد و گنج‌ها همگی برای او آشکار می‌گردد و خداوند به سبب او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همه ادیان غلبه می‌دهد، گرچه مشرکان خوش نداشته باشند و سلطنت او به مشرق و مغرب عالم می‌رسد و هیچ ویرانه‌ای در زمین نمی‌ماند مگر این‌که آباد می‌شود و روح‌الله عیسی‌بن‌مریم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می‌آید و پشت سر او به نماز می‌ایستد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وسیله ما شروع کرده و به وسیله ما پایان می‌دهد و به وسیله ما آن‌چه را اراده کند محو کرده و ثابت می‌گذارد و به وسیله ما زمان سختی‌ها را برطرف می‌کند و به وسیله ما باران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شما را نسبت به خدا نفریبد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زمانی‌که خداوند باران را نگه داشته قطره‌ای نباریده و وقتی قائم عجل الله تعالی فرجه الشریف، قیام کند آسمان باران می‌بارد و زمین گیاه خود را می‌رویاند و کینه از دل‌های بندگان برود و درندگان و چهارپایان سازگاری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بین عراق تا شام راه رود</w:t>
      </w:r>
    </w:p>
    <w:p>
      <w:pPr>
        <w:pStyle w:val="BookText"/>
        <w:rPr/>
      </w:pPr>
      <w:r>
        <w:rPr>
          <w:rFonts w:ascii="IRNazanin" w:hAnsi="IRNazanin" w:eastAsia="IRNazanin"/>
          <w:color w:val="111111"/>
          <w:sz w:val="28"/>
          <w:sz w:val="28"/>
          <w:szCs w:val="28"/>
          <w:rtl w:val="true"/>
          <w:lang w:bidi="fa-IR"/>
        </w:rPr>
        <w:t>و قدم جز بر سبزه نگذارد و در حالی که زینت و زیورش را بر</w:t>
      </w:r>
    </w:p>
    <w:p>
      <w:pPr>
        <w:pStyle w:val="BookText"/>
        <w:rPr/>
      </w:pPr>
      <w:r>
        <w:rPr>
          <w:rFonts w:ascii="IRNazanin" w:hAnsi="IRNazanin" w:eastAsia="IRNazanin"/>
          <w:color w:val="111111"/>
          <w:sz w:val="28"/>
          <w:sz w:val="28"/>
          <w:szCs w:val="28"/>
          <w:rtl w:val="true"/>
          <w:lang w:bidi="fa-IR"/>
        </w:rPr>
        <w:t xml:space="preserve">سر نهاده از سوی هیچ درنده‌ای تهدید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امنیت کامل باشد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قائم علیه السلام قیام کند به عدالت حکم می‌کند و در روزگار او ظلم برداشته می‌شود و راه‌ها امن می‌گردد و زمین برکات خود را </w:t>
      </w:r>
    </w:p>
    <w:p>
      <w:pPr>
        <w:pStyle w:val="BookText"/>
        <w:rPr/>
      </w:pPr>
      <w:r>
        <w:rPr>
          <w:rFonts w:ascii="IRNazanin" w:hAnsi="IRNazanin" w:eastAsia="IRNazanin"/>
          <w:color w:val="111111"/>
          <w:sz w:val="28"/>
          <w:sz w:val="28"/>
          <w:szCs w:val="28"/>
          <w:rtl w:val="true"/>
          <w:lang w:bidi="fa-IR"/>
        </w:rPr>
        <w:t>بیرون می‌ریزد و هر حقی به صاحبش برمی‌گردد و هیچ اهل دینی نمی‌ماند مگر آن‌که اظهار اسلام کرده و به ایمان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سخن خدای عزوجل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او همه آنها که در آسمان و زمین هستند تسلیم می‌گردند با رغبت و یا کراهت، و به سوی او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مردم به حکم داود علیه السلام و حکم محمد صلی الله علیه و آله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گنج‌های خود را ظاهر ساخته و برکات خود را آشکار می‌کند و در آن روز کسی از شما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احسان خود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بی‌نیازی همه مؤمنان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w:t>
      </w:r>
    </w:p>
    <w:p>
      <w:pPr>
        <w:pStyle w:val="BookText"/>
        <w:rPr/>
      </w:pPr>
      <w:r>
        <w:rPr>
          <w:rFonts w:ascii="IRNazanin" w:hAnsi="IRNazanin" w:eastAsia="IRNazanin"/>
          <w:color w:val="111111"/>
          <w:sz w:val="28"/>
          <w:sz w:val="28"/>
          <w:szCs w:val="28"/>
          <w:rtl w:val="true"/>
          <w:lang w:bidi="fa-IR"/>
        </w:rPr>
        <w:t>دولت ما آخرین دولت‌هاست و هیچ اهل‌بیت صاحب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دولتی نمی‌ماند مگر آن‌که پیش از ما مالک و حاکم می‌گردد تا وقتی شیوه و روش ما را در هنگام حاکمیت دیدند نگویند اگر ما نیز مالک و حاکم می‌شدیم مثل اینان رفتار می‌کردیم و این همان سخن خدای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نهایت کار برای پرهیزگاران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آن‌چه انبیاء آورده‌اند، دو حرف از علم است و مردم تا امروز جز دو حرف از علم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علیه السلام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آورد و در میان مردم نشر دهد و آن دو حرف سابق را به آن ضمیمه سازد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حرف علم را در میان مردم منتشر سازد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قائم ما وقتی قیام کند، خداوند عزوجل قوه شنوایی و بینایی شیعیان ما را تقویت خواهد کرد چنان که بین آنها و حضرت پیکی نخواهد بود </w:t>
      </w:r>
      <w:r>
        <w:rPr>
          <w:rStyle w:val="FootnoteAnchor"/>
          <w:rtl w:val="true"/>
        </w:rPr>
        <w:footnoteReference w:id="221"/>
      </w:r>
      <w:r>
        <w:rPr>
          <w:rFonts w:ascii="IRNazanin" w:hAnsi="IRNazanin" w:eastAsia="IRNazanin"/>
          <w:color w:val="111111"/>
          <w:sz w:val="28"/>
          <w:sz w:val="28"/>
          <w:szCs w:val="28"/>
          <w:rtl w:val="true"/>
          <w:lang w:bidi="fa-IR"/>
        </w:rPr>
        <w:t xml:space="preserve">و آن حضرت در حالی که در جای خود مستقر است با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نقاط مختلف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خواهد گفت و آنان خواهند شنید و به او نگاه خواهند کرد</w:t>
      </w:r>
      <w:r>
        <w:rPr>
          <w:rFonts w:eastAsia="IRNazanin" w:cs="IRNazanin"/>
          <w:color w:val="111111"/>
          <w:sz w:val="28"/>
          <w:szCs w:val="28"/>
          <w:rtl w:val="true"/>
          <w:lang w:bidi="fa-IR"/>
        </w:rPr>
        <w:t xml:space="preserve">. </w:t>
      </w:r>
      <w:r>
        <w:rPr>
          <w:rStyle w:val="FootnoteAnchor"/>
          <w:rtl w:val="true"/>
        </w:rPr>
        <w:footnoteReference w:id="222"/>
      </w:r>
      <w:bookmarkStart w:id="369" w:name="pg4553_42350"/>
    </w:p>
    <w:p>
      <w:pPr>
        <w:pStyle w:val="Heading4"/>
        <w:numPr>
          <w:ilvl w:val="3"/>
          <w:numId w:val="1"/>
        </w:numPr>
        <w:rPr/>
      </w:pPr>
      <w:bookmarkStart w:id="370" w:name="__RefHeading___Toc1144997_3644566090"/>
      <w:bookmarkStart w:id="371" w:name="_Toc125"/>
      <w:bookmarkEnd w:id="369"/>
      <w:bookmarkEnd w:id="370"/>
      <w:r>
        <w:rPr>
          <w:rtl w:val="true"/>
        </w:rPr>
        <w:t>نکته‌هایی از روایات</w:t>
      </w:r>
      <w:bookmarkEnd w:id="371"/>
    </w:p>
    <w:p>
      <w:pPr>
        <w:pStyle w:val="Heading5"/>
        <w:numPr>
          <w:ilvl w:val="4"/>
          <w:numId w:val="1"/>
        </w:numPr>
        <w:rPr/>
      </w:pPr>
      <w:bookmarkStart w:id="372" w:name="__RefHeading___Toc1144999_3644566090"/>
      <w:bookmarkStart w:id="373" w:name="_Toc126"/>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از بررسی روایات دورۀ ظهور، روشن می‌شود که در آن زمان تحولی بزرگ در همه زمینه‌ها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بشری که در زمینه‌های مختلفی مانند عقل و اخلاق و روابط فردی و اجتماعی به انحطاط و پستی کشیده شده است در دوره ظهور به شکوفایی و کمال می‌رسد و همه عقب‌ماندگی‌ها را جبران می‌کند و حتّی در آن زمینه‌هایی که پیشرفت کرده است به وضعیّتی بهتر و مطلوب‌تر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نه فقط بشریت که زمین و زمان شکوفا می‌گردد و برکات مادی و معنوی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روایاتی که مرور کردیم به نکته‌هایی اشاره می‌کنیم</w:t>
      </w:r>
      <w:r>
        <w:rPr>
          <w:rFonts w:eastAsia="IRNazanin" w:cs="IRNazanin"/>
          <w:color w:val="111111"/>
          <w:sz w:val="28"/>
          <w:szCs w:val="28"/>
          <w:rtl w:val="true"/>
          <w:lang w:bidi="fa-IR"/>
        </w:rPr>
        <w:t>:</w:t>
      </w:r>
    </w:p>
    <w:p>
      <w:pPr>
        <w:pStyle w:val="Heading5"/>
        <w:numPr>
          <w:ilvl w:val="4"/>
          <w:numId w:val="1"/>
        </w:numPr>
        <w:rPr/>
      </w:pPr>
      <w:bookmarkStart w:id="374" w:name="__RefHeading___Toc1145001_3644566090"/>
      <w:bookmarkStart w:id="375" w:name="_Toc127"/>
      <w:bookmarkEnd w:id="374"/>
      <w:r>
        <w:rPr>
          <w:rtl w:val="true"/>
        </w:rPr>
        <w:t>شکوفایی عقل و کمال اخلاقی</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مشخصه مهم انسان است که زندگی حقیقی او به این دو بستگی دارد و به همین جهت در قرآن و روایات اسلامی بااهمیت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به تعقّل و خردورزی دعوت کرده و پیامبر اکرم صلی الله علیه و آله هدف از بعثت خود را تکمیل مکارم اخلاق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موعود که بر محور قرآن و سنت پیامبر صلی الله علیه و آله خواهد بود، به رشد عقلی و کمال اخلاقی انسان، اهمّیت ویژه‌ای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w:t>
      </w:r>
      <w:bookmarkStart w:id="376" w:name="pg4553_42351"/>
    </w:p>
    <w:p>
      <w:pPr>
        <w:pStyle w:val="BookText"/>
        <w:rPr/>
      </w:pPr>
      <w:bookmarkEnd w:id="37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بر سر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دولت کریمه مهدی اتفاق می‌افتد کنایه از برخورداری مردم از تربیت الهی است که سبب رشد عقلانی و تکامل اخلاقی مردم می‌شود و پس از یک دوره طولانی که هوی و هوس‌ها و ناهنجاری‌های اخلاقی در جامعه رایج بوده زمان حکومت عقل و اخلاق فرامی‌رسد و همه خوبی‌ها و زیبایی‌ها از همین نقطه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هویٰ و هوس‌ها محور تصمیم‌گیری و عمل افراد باشد تنها به منافع شخصی فکر می‌شود و همه‌چیز به دنیا و مادّیات ختم می‌شود و جایی برای عدالت و انصاف و اخلاص و مهرورزی و نوع‌دوستی نمی‌ماند و وقتی عقل محور باشد جایی برای کینه و حرص و دنیاپرستی نیست بلکه فضا، فضای صمیمیت و محبّت و خداخواهی و اخلاق نیکوست و مهدی موعود علیه السلام بشارت‌دهنده چنین عقلانیت و اخلاقی برای جامعه بشری است</w:t>
      </w:r>
      <w:r>
        <w:rPr>
          <w:rFonts w:eastAsia="IRNazanin" w:cs="IRNazanin"/>
          <w:color w:val="111111"/>
          <w:sz w:val="28"/>
          <w:szCs w:val="28"/>
          <w:rtl w:val="true"/>
          <w:lang w:bidi="fa-IR"/>
        </w:rPr>
        <w:t>.</w:t>
      </w:r>
    </w:p>
    <w:p>
      <w:pPr>
        <w:pStyle w:val="Heading5"/>
        <w:numPr>
          <w:ilvl w:val="4"/>
          <w:numId w:val="1"/>
        </w:numPr>
        <w:rPr/>
      </w:pPr>
      <w:bookmarkStart w:id="377" w:name="__RefHeading___Toc1145003_3644566090"/>
      <w:bookmarkStart w:id="378" w:name="_Toc128"/>
      <w:bookmarkEnd w:id="377"/>
      <w:r>
        <w:rPr>
          <w:rtl w:val="true"/>
        </w:rPr>
        <w:t>حکومت و دین جهانی</w:t>
      </w:r>
      <w:bookmarkEnd w:id="37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دولت مهدی علیه السلام حکومت واحد جهانی شکل می‌گیرد و</w:t>
      </w:r>
    </w:p>
    <w:p>
      <w:pPr>
        <w:pStyle w:val="BookText"/>
        <w:rPr/>
      </w:pPr>
      <w:r>
        <w:rPr>
          <w:rFonts w:ascii="IRNazanin" w:hAnsi="IRNazanin" w:eastAsia="IRNazanin"/>
          <w:color w:val="111111"/>
          <w:sz w:val="28"/>
          <w:sz w:val="28"/>
          <w:szCs w:val="28"/>
          <w:rtl w:val="true"/>
          <w:lang w:bidi="fa-IR"/>
        </w:rPr>
        <w:t>همه جهان با مدیریت معصوم که انسان کامل و حجّت خداست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می‌گیرد و وعده قرآن مبنی بر جهانی‌شدن اسلام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اختیار، مسلمان می‌شوند و به امام عصر علیه السلام ایمان می‌آورند</w:t>
      </w:r>
      <w:r>
        <w:rPr>
          <w:rFonts w:eastAsia="IRNazanin" w:cs="IRNazanin"/>
          <w:color w:val="111111"/>
          <w:sz w:val="28"/>
          <w:szCs w:val="28"/>
          <w:rtl w:val="true"/>
          <w:lang w:bidi="fa-IR"/>
        </w:rPr>
        <w:t xml:space="preserve">. </w:t>
      </w:r>
      <w:r>
        <w:rPr>
          <w:rStyle w:val="FootnoteAnchor"/>
          <w:rtl w:val="true"/>
        </w:rPr>
        <w:footnoteReference w:id="223"/>
      </w:r>
      <w:bookmarkStart w:id="379" w:name="pg4553_42352"/>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 واحد جهانی با توجه به توسعه ارتباطات و نیز هم‌سویی عقاید و آرمان‌های مردم زمین امری ممکن و آسان است؛ زیرا آن‌چه مردم را متفرّق و پراکنده می‌کند اختلاف اعتقادی و اخلاقی است و چون در زمان ظهور، حق آشکار می‌شود و مردم به فطرت الهی خود به حق گرایش پیدا می‌کنند، زمینه نزدیکی و یکی شدن ملّت‌ها فراهم می‌گردد</w:t>
      </w:r>
      <w:r>
        <w:rPr>
          <w:rFonts w:eastAsia="IRNazanin" w:cs="IRNazanin"/>
          <w:color w:val="111111"/>
          <w:sz w:val="28"/>
          <w:szCs w:val="28"/>
          <w:rtl w:val="true"/>
          <w:lang w:bidi="fa-IR"/>
        </w:rPr>
        <w:t>.</w:t>
      </w:r>
    </w:p>
    <w:p>
      <w:pPr>
        <w:pStyle w:val="Heading5"/>
        <w:numPr>
          <w:ilvl w:val="4"/>
          <w:numId w:val="1"/>
        </w:numPr>
        <w:rPr/>
      </w:pPr>
      <w:bookmarkStart w:id="380" w:name="__RefHeading___Toc1145005_3644566090"/>
      <w:bookmarkStart w:id="381" w:name="_Toc129"/>
      <w:bookmarkEnd w:id="380"/>
      <w:r>
        <w:rPr>
          <w:rtl w:val="true"/>
        </w:rPr>
        <w:t>عدالت جهانی در همه بخش‌ها</w:t>
      </w:r>
      <w:bookmarkEnd w:id="38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دولت مهدی موعود علیه السلام حاکم می‌شود، حق و عدل فراگیر می‌شود به گونه‌ای که هیچ زاویه‌ای از زوایای زندگی بشر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در جنبه فردی و چه در جنبه اجتماعی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باقی نمی‌ماند که در آن ظلم و ستم باشد چون از طرفی، حکومت و شخص حاکم در پی اجرای عدالت است و شخص امام، عدالت مجسّم است و از سویی دیگر مردم با کمال اخلاقی و رشد عقلانی از بی‌عدالتی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توفیق حکومت مهدی علیه السلام در اجرای عدالت در سطح عموم به دلیل عدالت‌پذیری مردم و عدالت‌محوری حاکمان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گستردگی عدالت در زمان ظهور به گونه‌ای است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هر صاحب حقی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عدالت‌محوری امام چنان است که به طور مطلق فرموده‌اند او به عدالت حکم می‌کند و هر </w:t>
      </w:r>
      <w:bookmarkStart w:id="382" w:name="pg4553_42353"/>
    </w:p>
    <w:p>
      <w:pPr>
        <w:pStyle w:val="BookText"/>
        <w:rPr/>
      </w:pPr>
      <w:bookmarkEnd w:id="382"/>
      <w:r>
        <w:rPr>
          <w:rFonts w:ascii="IRNazanin" w:hAnsi="IRNazanin" w:eastAsia="IRNazanin"/>
          <w:color w:val="111111"/>
          <w:sz w:val="28"/>
          <w:sz w:val="28"/>
          <w:szCs w:val="28"/>
          <w:rtl w:val="true"/>
          <w:lang w:bidi="fa-IR"/>
        </w:rPr>
        <w:t xml:space="preserve">ستمی در روزگار او برطرف می‌شود و نیز درباره شیوۀ حکم او آمده است که بسان داود نبی علیه السلام حکم می‌کند که او بر اساس علم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علم الهی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حکم می‌کرد و در این صورت هیچ‌گونه ظلمی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در ظاهر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اتفاق نمی‌افتد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383" w:name="__RefHeading___Toc1145007_3644566090"/>
      <w:bookmarkStart w:id="384" w:name="_Toc130"/>
      <w:bookmarkEnd w:id="383"/>
      <w:r>
        <w:rPr>
          <w:rtl w:val="true"/>
        </w:rPr>
        <w:t>امنیّت همگانی در همه حوزه‌ها</w:t>
      </w:r>
      <w:bookmarkEnd w:id="38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از نعمت‌های بزرگ الهی است که بدون آن زندگی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در اوج رفاه و دارایی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مفهوم واقعی ندارد و می‌بینیم که در جامعه پیش از ظهور، بشر از ناامنی در حوزه‌های مختلف زندگی هم‌چون جان و مال و آبرو به شدت رنج می‌برد ولی در روزگار ظهور موعود، جامعه‌ای سراسر امن و آرام، شکل می‌گیرد؛ جان و مال و آبروی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هر طبقه‌ای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محترم و محفوظ است به گونه‌ای که عبور از یک مرز به مرز دیگر برای یک زن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عنصری آسیب‌پذیرتر نسبت به مرد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هیچ تهدیدی، امکان‌پذیر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زمان ظهور در روایات مختلف و با تعبیرهای گوناگون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با صراحت از امنیّت، سخن گفته است مثل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خواهد بود و به گونه‌ای است که یک زن با زیور و زینت خود به تنهایی سفر می‌کند و از کشوری به کشور دیگر می‌رود ولی هیچ تهدیدی برای او نیست و بعضی از روایات از تعبیر کنایه‌ای استفاده کرده و فرموده درندگان با هم آشتی می‌کنند و گرگ و میش کنار هم قرار می‌گیرند که این بیانات به معنی نهایت </w:t>
      </w:r>
      <w:bookmarkStart w:id="385" w:name="pg4553_42354"/>
    </w:p>
    <w:p>
      <w:pPr>
        <w:pStyle w:val="BookText"/>
        <w:rPr/>
      </w:pPr>
      <w:bookmarkEnd w:id="385"/>
      <w:r>
        <w:rPr>
          <w:rFonts w:ascii="IRNazanin" w:hAnsi="IRNazanin" w:eastAsia="IRNazanin"/>
          <w:color w:val="111111"/>
          <w:sz w:val="28"/>
          <w:sz w:val="28"/>
          <w:szCs w:val="28"/>
          <w:rtl w:val="true"/>
          <w:lang w:bidi="fa-IR"/>
        </w:rPr>
        <w:t>امنیّت و آرامش و سازگاری موجودات است و این‌که امنیّت در آن زمان، امنیّتی فراگیر و عمومی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در زمان ظهور از بشارت‌ها و وعده‌های قرآنی به مؤمنان نیز هست زیرا وقتی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از حاکمیّت مؤمنان و جهانی شدن دینِ آنها در آینده خبر می‌دهد به عنوان وعده سوم از امنیّت</w:t>
      </w:r>
    </w:p>
    <w:p>
      <w:pPr>
        <w:pStyle w:val="BookText"/>
        <w:rPr/>
      </w:pPr>
      <w:r>
        <w:rPr>
          <w:rFonts w:ascii="IRNazanin" w:hAnsi="IRNazanin" w:eastAsia="IRNazanin"/>
          <w:color w:val="111111"/>
          <w:sz w:val="28"/>
          <w:sz w:val="28"/>
          <w:szCs w:val="28"/>
          <w:rtl w:val="true"/>
          <w:lang w:bidi="fa-IR"/>
        </w:rPr>
        <w:t>آنها در آن زمان هم خبر داده است و این آیه یکی از آیات روشن</w:t>
      </w:r>
    </w:p>
    <w:p>
      <w:pPr>
        <w:pStyle w:val="BookText"/>
        <w:rPr/>
      </w:pPr>
      <w:r>
        <w:rPr>
          <w:rFonts w:ascii="IRNazanin" w:hAnsi="IRNazanin" w:eastAsia="IRNazanin"/>
          <w:color w:val="111111"/>
          <w:sz w:val="28"/>
          <w:sz w:val="28"/>
          <w:szCs w:val="28"/>
          <w:rtl w:val="true"/>
          <w:lang w:bidi="fa-IR"/>
        </w:rPr>
        <w:t>دربارۀ جامعه مهدی موعود است زیرا که این وعده‌ها تاکنون</w:t>
      </w:r>
    </w:p>
    <w:p>
      <w:pPr>
        <w:pStyle w:val="BookText"/>
        <w:rPr/>
      </w:pPr>
      <w:r>
        <w:rPr>
          <w:rFonts w:ascii="IRNazanin" w:hAnsi="IRNazanin" w:eastAsia="IRNazanin"/>
          <w:color w:val="111111"/>
          <w:sz w:val="28"/>
          <w:sz w:val="28"/>
          <w:szCs w:val="28"/>
          <w:rtl w:val="true"/>
          <w:lang w:bidi="fa-IR"/>
        </w:rPr>
        <w:t>اتفاق نیفتاده است</w:t>
      </w:r>
      <w:r>
        <w:rPr>
          <w:rFonts w:eastAsia="IRNazanin" w:cs="IRNazanin"/>
          <w:color w:val="111111"/>
          <w:sz w:val="28"/>
          <w:szCs w:val="28"/>
          <w:rtl w:val="true"/>
          <w:lang w:bidi="fa-IR"/>
        </w:rPr>
        <w:t xml:space="preserve">. </w:t>
      </w:r>
      <w:r>
        <w:rPr>
          <w:rStyle w:val="FootnoteAnchor"/>
          <w:rtl w:val="true"/>
        </w:rPr>
        <w:footnoteReference w:id="224"/>
      </w:r>
    </w:p>
    <w:p>
      <w:pPr>
        <w:pStyle w:val="Heading5"/>
        <w:numPr>
          <w:ilvl w:val="4"/>
          <w:numId w:val="1"/>
        </w:numPr>
        <w:rPr/>
      </w:pPr>
      <w:bookmarkStart w:id="386" w:name="__RefHeading___Toc1145009_3644566090"/>
      <w:bookmarkStart w:id="387" w:name="_Toc131"/>
      <w:bookmarkEnd w:id="386"/>
      <w:r>
        <w:rPr>
          <w:rtl w:val="true"/>
        </w:rPr>
        <w:t>صفا و صمیمیّت و همدلی مردم</w:t>
      </w:r>
      <w:bookmarkEnd w:id="38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برکات مهم دوران ظهور، نزدیکی دل‌ها و مهربانی انسان‌ها نسبت به یک‌دیگر است و این امر به سبب گسترش فرهنگ قرآنی و سنّت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کینه‌ها از دل‌ها می‌رود و به جای آن دوستی و یک‌رنگی و اعتماد متقابل می‌نشیند و این خود نمونه‌ای دیگر از امنیّت روانی و اخلاقی در زمان ظهور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همدلی و صمیمیت بین افراد، مادر بسیاری از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کینه و بددلی، ریشه‌ی خیلی از بدی‌ها و نابسامانی‌هاست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همدلی و دوستی، اعتماد میان افراد را تقویت </w:t>
      </w:r>
      <w:bookmarkStart w:id="388" w:name="pg4553_42355"/>
    </w:p>
    <w:p>
      <w:pPr>
        <w:pStyle w:val="BookText"/>
        <w:rPr/>
      </w:pPr>
      <w:bookmarkEnd w:id="388"/>
      <w:r>
        <w:rPr>
          <w:rFonts w:ascii="IRNazanin" w:hAnsi="IRNazanin" w:eastAsia="IRNazanin"/>
          <w:color w:val="111111"/>
          <w:sz w:val="28"/>
          <w:sz w:val="28"/>
          <w:szCs w:val="28"/>
          <w:rtl w:val="true"/>
          <w:lang w:bidi="fa-IR"/>
        </w:rPr>
        <w:t>می‌کند و حسّ تعاون و همکاری اجتماعی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کینه و قهر سبب از بین رفتن اعتماد متقابل و کم‌شدن همکاری و کمک‌رسانی افراد جامعه به یک‌دیگر است و این معضل از مشکلات بزرگ دوران پیش از ظهور است</w:t>
      </w:r>
      <w:r>
        <w:rPr>
          <w:rFonts w:eastAsia="IRNazanin" w:cs="IRNazanin"/>
          <w:color w:val="111111"/>
          <w:sz w:val="28"/>
          <w:szCs w:val="28"/>
          <w:rtl w:val="true"/>
          <w:lang w:bidi="fa-IR"/>
        </w:rPr>
        <w:t>!</w:t>
      </w:r>
    </w:p>
    <w:p>
      <w:pPr>
        <w:pStyle w:val="Heading5"/>
        <w:numPr>
          <w:ilvl w:val="4"/>
          <w:numId w:val="1"/>
        </w:numPr>
        <w:rPr/>
      </w:pPr>
      <w:bookmarkStart w:id="389" w:name="__RefHeading___Toc1145011_3644566090"/>
      <w:bookmarkStart w:id="390" w:name="_Toc132"/>
      <w:bookmarkEnd w:id="389"/>
      <w:r>
        <w:rPr>
          <w:rtl w:val="true"/>
        </w:rPr>
        <w:t>ریشه‌کن شدن فقر از جامعه بشری</w:t>
      </w:r>
      <w:bookmarkEnd w:id="39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دولت موعود علیه السلام که حق و عدل حاکم می‌شود و خداپرستی و آخرت‌جویی فراگیر می‌گردد برکات آسمان و زمین به طور بی‌سابقه بر مردم نثار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آسمان بی‌دریغ می‌بارد و زمین پیوسته رویش دارد از همه نوع و همه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گنج‌ها و ذخایر خود را بیرون می‌ریزد و هم انواع گیاه و نبات را می‌رویاند و همه‌جا را سبزی و خرمی فرا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حاکم جامعه عادل باشد و مردم عدالت‌پذیر و غم‌خوار</w:t>
      </w:r>
    </w:p>
    <w:p>
      <w:pPr>
        <w:pStyle w:val="BookText"/>
        <w:rPr/>
      </w:pPr>
      <w:r>
        <w:rPr>
          <w:rFonts w:ascii="IRNazanin" w:hAnsi="IRNazanin" w:eastAsia="IRNazanin"/>
          <w:color w:val="111111"/>
          <w:sz w:val="28"/>
          <w:sz w:val="28"/>
          <w:szCs w:val="28"/>
          <w:rtl w:val="true"/>
          <w:lang w:bidi="fa-IR"/>
        </w:rPr>
        <w:t>و دوست یک‌دیگر باشند و برکات الهی هم فراوان باشد، بستر مناسب برای از بین رفتن فقر از همه افراد جامعه فراهم می‌شود و به همین دلیل در جامعه موعود فقیر یافت نمی‌شود و گیرندۀ صدقه و زکات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روایات فراوان، در دولت مهدی علیه السلام که حکومت خدا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تقوا پیشه کنند، برکت‌های آسمان و زمین را بر آنها می‌گشاییم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96</w:t>
      </w:r>
      <w:r>
        <w:rPr>
          <w:rFonts w:eastAsia="IRNazanin" w:cs="IRNazanin"/>
          <w:color w:val="111111"/>
          <w:sz w:val="28"/>
          <w:szCs w:val="28"/>
          <w:rtl w:val="true"/>
          <w:lang w:bidi="fa-IR"/>
        </w:rPr>
        <w:t>)</w:t>
      </w:r>
      <w:bookmarkStart w:id="391" w:name="pg4553_42356"/>
    </w:p>
    <w:p>
      <w:pPr>
        <w:pStyle w:val="BookText"/>
        <w:rPr/>
      </w:pPr>
      <w:bookmarkEnd w:id="391"/>
      <w:r>
        <w:rPr>
          <w:rFonts w:ascii="IRNazanin" w:hAnsi="IRNazanin" w:eastAsia="IRNazanin"/>
          <w:color w:val="111111"/>
          <w:sz w:val="28"/>
          <w:sz w:val="28"/>
          <w:szCs w:val="28"/>
          <w:rtl w:val="true"/>
          <w:lang w:bidi="fa-IR"/>
        </w:rPr>
        <w:t>بر زمین است همان‌طور که به رشد معنوی انسان‌ها اهمیت بالایی داده می‌شود و وسیله تقرّب و کمال انسان‌ها فراهم می‌گردد همان‌گونه به جنبه مادّی و رفاه دنیوی آنها نیز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حاکمیّت به معاد و معاش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392" w:name="__RefHeading___Toc1145013_3644566090"/>
      <w:bookmarkStart w:id="393" w:name="_Toc133"/>
      <w:bookmarkEnd w:id="392"/>
      <w:r>
        <w:rPr>
          <w:rtl w:val="true"/>
        </w:rPr>
        <w:t>تعهّد و مسئولیت‌پذیری افراد</w:t>
      </w:r>
      <w:bookmarkEnd w:id="393"/>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اسلامی، جامعه تعهّد و مسئولیت‌پذیری انسان‌ها نسبت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قرآن فرموده است؛ </w:t>
      </w:r>
      <w:r>
        <w:rPr>
          <w:rStyle w:val="FootnoteAnchor"/>
          <w:rtl w:val="true"/>
        </w:rPr>
        <w:footnoteReference w:id="225"/>
      </w:r>
      <w:r>
        <w:rPr>
          <w:rFonts w:ascii="IRNazanin" w:hAnsi="IRNazanin" w:eastAsia="IRNazanin"/>
          <w:color w:val="111111"/>
          <w:sz w:val="28"/>
          <w:sz w:val="28"/>
          <w:szCs w:val="28"/>
          <w:rtl w:val="true"/>
          <w:lang w:bidi="fa-IR"/>
        </w:rPr>
        <w:t>و در حکومت مهدی علیه السلام که بر اساس قرآن عمل می‌کند این واجب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به معروف ونهی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حاکمان و توده مردم زنده خواهد شد و همگان به این وظیفه اسلامی و انسانی عمل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جامعه‌ای، مردم نسبت به حاکمان و نیز در سطح جامعه نسبت به یک‌دیگر تعهّد و دل‌سوزی داشته باشند و در مقابل عمل خوب و بد آنها واکنش نشان دهند، خوبی و صلاح رواج یافته و بدی و تباهی رو به کاهش خواهد گذاشت و به برکت این نظارت عمومی و همگانی جامعه‌ای سالم و صالح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رمز سلامت جامعه موعود و زیبایی آن، عمل کردن بر اساس آموزه‌های قرآنی است و این گونه نیست که مردم و جامعه بی‌اختیار و ناخواسته و به وسیله اعجاز خدا و امام، صالح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شبه همه </w:t>
      </w:r>
      <w:bookmarkStart w:id="394" w:name="pg4553_42357"/>
    </w:p>
    <w:p>
      <w:pPr>
        <w:pStyle w:val="BookText"/>
        <w:rPr/>
      </w:pPr>
      <w:bookmarkEnd w:id="394"/>
      <w:r>
        <w:rPr>
          <w:rFonts w:ascii="IRNazanin" w:hAnsi="IRNazanin" w:eastAsia="IRNazanin"/>
          <w:color w:val="111111"/>
          <w:sz w:val="28"/>
          <w:sz w:val="28"/>
          <w:szCs w:val="28"/>
          <w:rtl w:val="true"/>
          <w:lang w:bidi="fa-IR"/>
        </w:rPr>
        <w:t>بدی‌ها دفن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الگویی که روایات دربارۀ جامعه ظهور ارائه کرده است می‌توانیم به نفع امروز خود بهره بگیریم و با ترویج فرهنگ امر به معروف و نهی از منکر در سطح مردم و حاکمان از بسیاری از ناهنجاری‌های اجتماعی جلوگیری کنیم و راه را برای ترویج ارزش‌ها و اخلاق اسلامی هموارتر کنیم</w:t>
      </w:r>
      <w:r>
        <w:rPr>
          <w:rFonts w:eastAsia="IRNazanin" w:cs="IRNazanin"/>
          <w:color w:val="111111"/>
          <w:sz w:val="28"/>
          <w:szCs w:val="28"/>
          <w:rtl w:val="true"/>
          <w:lang w:bidi="fa-IR"/>
        </w:rPr>
        <w:t>.</w:t>
      </w:r>
    </w:p>
    <w:p>
      <w:pPr>
        <w:pStyle w:val="Heading5"/>
        <w:numPr>
          <w:ilvl w:val="4"/>
          <w:numId w:val="1"/>
        </w:numPr>
        <w:rPr/>
      </w:pPr>
      <w:bookmarkStart w:id="395" w:name="__RefHeading___Toc1145015_3644566090"/>
      <w:bookmarkStart w:id="396" w:name="_Toc134"/>
      <w:bookmarkEnd w:id="395"/>
      <w:r>
        <w:rPr>
          <w:rtl w:val="true"/>
        </w:rPr>
        <w:t>پیشرفت علمی و رشد ارتباطات</w:t>
      </w:r>
      <w:bookmarkEnd w:id="396"/>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میراث‌دار علوم همه انبیاء و اولیاء است و در زمان او و به برکت ظهور او، دورۀ شکوفایی علم پدیدار می‌شود و بشر به چشمه‌های جدیدی از علم دست می‌یابد که قابل مقایسه با دورۀ پیش از ظهور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پیشرفت‌های علمی دورۀ ظهور در حوزه‌های مختلف خواهد بود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عجیبی خواهد کرد، به گونه‌ای که مطابق روایات، مردم در شرق و غرب زمین با سرعت و سهولت با هم ارتباط خواهند داشت و هرکس در هر نقطه‌ای که باشد مهدی علیه السلام را خواهد دید و سخن او را خواهد شنید</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ارتباطات سریع خود یکی از ابزارهای تحقق جامعه جهانی و حکومت واحد است و شاید یکی از عوامل غیبت، فراهم شدن زمینه‌های مناسب برای شکل‌گیری حکومت جهانی باشد که از جمله </w:t>
      </w:r>
    </w:p>
    <w:p>
      <w:pPr>
        <w:pStyle w:val="BookText"/>
        <w:rPr/>
      </w:pPr>
      <w:r>
        <w:rPr>
          <w:rFonts w:ascii="IRNazanin" w:hAnsi="IRNazanin" w:eastAsia="IRNazanin"/>
          <w:color w:val="111111"/>
          <w:sz w:val="28"/>
          <w:sz w:val="28"/>
          <w:szCs w:val="28"/>
          <w:rtl w:val="true"/>
          <w:lang w:bidi="fa-IR"/>
        </w:rPr>
        <w:t xml:space="preserve">آنها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برکات دوران ظهور بیان شد بخشی از نتایج حکومت صالحان بر زمین است که به خوبی بیان‌گر ضرورت برپایی چنین حکومتی است که آرزوهای بشر را هم عملی خواهد کرد و البتّه زیبایی‌های دورۀ طلایی حکومت مهدی علیه السلام بیش از آن است که در قلم و بیان بگنجد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97" w:name="pg4553_42359"/>
    </w:p>
    <w:p>
      <w:pPr>
        <w:pStyle w:val="Heading2"/>
        <w:numPr>
          <w:ilvl w:val="1"/>
          <w:numId w:val="1"/>
        </w:numPr>
        <w:rPr/>
      </w:pPr>
      <w:bookmarkStart w:id="398" w:name="__RefHeading___Toc1145017_3644566090"/>
      <w:bookmarkStart w:id="399" w:name="_Toc135"/>
      <w:bookmarkEnd w:id="397"/>
      <w:bookmarkEnd w:id="398"/>
      <w:r>
        <w:rPr>
          <w:rtl w:val="true"/>
        </w:rPr>
        <w:t>سخن پایانی</w:t>
      </w:r>
      <w:bookmarkEnd w:id="399"/>
    </w:p>
    <w:p>
      <w:pPr>
        <w:pStyle w:val="BookText"/>
        <w:rPr/>
      </w:pPr>
      <w:r>
        <w:rPr>
          <w:rFonts w:ascii="IRNazanin" w:hAnsi="IRNazanin" w:eastAsia="IRNazanin"/>
          <w:color w:val="111111"/>
          <w:sz w:val="28"/>
          <w:sz w:val="28"/>
          <w:szCs w:val="28"/>
          <w:rtl w:val="true"/>
          <w:lang w:bidi="fa-IR"/>
        </w:rPr>
        <w:t>امام مهدی علیه السلام حقیقتی است فراتر از درک و فهم بشر و خورشید عالم افروزی است که دست و دیده ما از او کوتاه است ولی تلاش کردیم پرتوی از سیمای تابناک او را در آیینه کلمات معصومان علیه السلام ببینیم تا به سهم خود از تماشای جمال بی مثالش بهره‌ای برده باشیم و در پایان خاضعانه به پیشگاه مقدسش عرض می‌کنیم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الْعَزِیزُ مَسَّنَا وَأَهْلَنَا الضُّرُّ وَجِئْنَا بِبِضَاعَةٍ مُّزْجَاةٍ فَأَوْفِ لَنَا الْکَیْلَ وَتَصَدَّقْ عَلَیْنَا إِنَّ اللَّهَ یَجْزِی الْمُتَصَدِّقِینَ</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4553_42361"/>
      <w:bookmarkStart w:id="401" w:name="pg4553_42361"/>
      <w:bookmarkEnd w:id="401"/>
    </w:p>
    <w:p>
      <w:pPr>
        <w:pStyle w:val="Heading2"/>
        <w:numPr>
          <w:ilvl w:val="1"/>
          <w:numId w:val="1"/>
        </w:numPr>
        <w:rPr/>
      </w:pPr>
      <w:bookmarkStart w:id="402" w:name="pg4553_42361"/>
      <w:bookmarkStart w:id="403" w:name="__RefHeading___Toc1145019_3644566090"/>
      <w:bookmarkStart w:id="404" w:name="_Toc136"/>
      <w:bookmarkEnd w:id="402"/>
      <w:bookmarkEnd w:id="403"/>
      <w:r>
        <w:rPr>
          <w:rtl w:val="true"/>
        </w:rPr>
        <w:t>کتابنامه</w:t>
      </w:r>
      <w:bookmarkEnd w:id="404"/>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ابی‌الحدید، ابوحامد عبدالحمید بن هبةالله،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محمدابوالفضل ابراهیم، 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داراحیاءالکتب العربیة،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احمدبن محمد، الصواعق المحرقه، لبنان، موسسة الرسالة،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المالکی، علی بن محمد، الفصول المهمة فی معرفة الائمة،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قم، دارالحدیث،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الغمة فی معرفظ الائمة،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رسلی محلاتی، تبریز، بنی هاشمی،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بن سلیمان، البرهان فی تفسیر القرآن، قم، قسم الدراسات الاسلامیة، موسسة البعثة،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محمدبن اسماعیل، صحیح البخاری، لبنان،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بهاءالدین نیلی نجفی، علی بن عبدالکریم، منتخب الانوار المضیئة، قم، مطبعة الخیام،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شرح المقاصدفی علم الکلام، پاکستان، دارالمعارف النعمانیة،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امام مهدی موجود موعود، قم، اسراء،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جوینی، ابراهیم، فرائد السمطین،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محمدباقرمحمودی، ایران، دارالحبیب،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محمدبن عبدالله، المستدرک علی الصحیحین، بیروت، مکتبة العصریة،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حرعاملی، محمدبن حسن، اثبات الهداة بالنصوص و المعجزات، بیروت، اعلمی، چاپ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سلیمان، مختصر بصائر الدرجات، نجف، حیدریه،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علی بن جمعه، نور الثقلین،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قم، اسماعیلیان،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رازی، علی بن محمد، کفایة الاثرفی النص علی الائمة الاثنی عشر، حسینی کوه‌کمری، قم، بیدار، چاپ اول،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ابوجعفرمحمدبن علی، کمال الدین وتمام النعمة، قم، دارالکتب الاسلامیة،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w:t>
      </w:r>
      <w:r>
        <w:rPr>
          <w:rFonts w:ascii="IRNazanin" w:hAnsi="IRNazanin" w:eastAsia="IRNazanin"/>
          <w:color w:val="111111"/>
          <w:sz w:val="28"/>
          <w:sz w:val="28"/>
          <w:szCs w:val="28"/>
          <w:rtl w:val="true"/>
          <w:lang w:bidi="fa-IR"/>
        </w:rPr>
        <w:t xml:space="preserve">، علل الشریع، قم، داوری،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w:t>
      </w:r>
      <w:r>
        <w:rPr>
          <w:rFonts w:ascii="IRNazanin" w:hAnsi="IRNazanin" w:eastAsia="IRNazanin"/>
          <w:color w:val="111111"/>
          <w:sz w:val="28"/>
          <w:sz w:val="28"/>
          <w:szCs w:val="28"/>
          <w:rtl w:val="true"/>
          <w:lang w:bidi="fa-IR"/>
        </w:rPr>
        <w:t xml:space="preserve">، معانی الاخبار، قم، انتشارات جامعه مدرسین،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ابوجعفرمحمدبن الحسن، کتاب الغیبة، قم، موسسةالمعارف الاسلامیة، چاپ دوم</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لطف‌الله، منتخب الاثر، قم، موسسه حضرت معصومه علیها السلام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محمدحسین، المیزان فی تفسیرالقرآن، قم، انتشارات جامعه مدرسین </w:t>
      </w:r>
    </w:p>
    <w:p>
      <w:pPr>
        <w:pStyle w:val="BookText"/>
        <w:rPr/>
      </w:pPr>
      <w:r>
        <w:rPr>
          <w:rFonts w:ascii="IRNazanin" w:hAnsi="IRNazanin" w:eastAsia="IRNazanin"/>
          <w:color w:val="111111"/>
          <w:sz w:val="28"/>
          <w:sz w:val="28"/>
          <w:szCs w:val="28"/>
          <w:rtl w:val="true"/>
          <w:lang w:bidi="fa-IR"/>
        </w:rPr>
        <w:t xml:space="preserve">حوزه علمیه قم، چاپ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المعجم الاوسط، دارالحرمین،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سلیمان بن احمد، المعجم الکبیر، موصل، مکتبة الزهراء،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ابومنصوراحمدبن علی، الاحتجاج، مشهد، 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اعلام الوری باعلام الهدی، قم، آل البیت علیهم السلام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محمدبن عمر، مفاتیح الغیب، بیروت، دارالکتب العلمیة،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محمدمحسن، الوافی، اصفهان، کتابخانه امیرالمومنین علیه السلام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حنفی، سلیمان بن ابراهیم، ینابیع المودة، قم، نشرشریف المرتضی، چاپ دوم،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کافی، تهران، دارالکتب الاسلامیة،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علی، معجم احادیث الامام المهدی علیه السلام ، قم، موسسة المعارف الاسلامیة،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علاءالدین، کنز العمال فی سنن الاقوال والافعال، لبنان، موسسة الوفاء،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نشر موسسه الوفاء، چاپ دوم،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تهران، موسسة النشر الاسلامی،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مشهدی، محمدبن محمدرضا، کنز الدقائق و بحر الغرائب، تهران، وزارت فرهنگ و ارشاد،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شافعی، یوسف بن یحیی بن علی، عقد الدرر فی اخبار المنتظر،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محمدالحلو، قاهره، مکتبة عالم الفکر،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اصفهانی، محمدتقی، مکیال المکارم،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قزوینی، قم، نشر مسجد جمکران،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نعمانی، محمدابراهیم، الغیبة، تصحیح غفاری،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صدوق، 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عَبْدِاللهِ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 اللهَ أَجَلُّ وَ أَعْظَمُ مِنْ أَنْ یَتْرُکَ الْأَرْضَ بِغَیْرِ إِمَامٍ عَادِل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باب ان الارض لاتخلو من حجة،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ابی‌عبدالله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النَّاسُ رَجُلَیْنِ لَکَانَ أَحَدُهُمَا الْإِمَامَ وَ قَالَ إِنَّ آخِرَ مَنْ یَمُوتُ الْإِمَامُ لِئَلَّا یَحْتَجَّ أَحَدٌ عَلَی اللهِ عَزَّوَجَلَّ أَنَّهُ تَرَکَهُ بِغَیْرِ حُجَّةٍ 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باب انه لولم یبق فی‌الارض الارجلان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زَالَتِ الْأَرْضُ إِلَّا وَ لِلهِ فِیهَا الْحُجَّةُ یُعَرِّفُ الْحَلَالَ وَ الْحَرَامَ وَ یَدْعُو النَّاسَ إِلَی سَبِیلِ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باب ان الارض لاتخلو من حجة،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ابی حمزة الثمالی عن ابیه قال سمعت اباجعفر و هو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تَخْلُوَ الْأَرْضُ إِلَّا وَ فِیهَا رَجُلٌ مِنَّا یَعْرِفُ الْحَقَّ فَإِذَا زَادَ النَّاسُ فِیهِ قَالَ قَدْ زَادُوا وَ إِذَا نَقَصُوا مِنْهُ قَالَ قَدْ نَقَصُوا وَ إِذَا جَاءُوا بِهِ صَدَّقَهُمْ وَ لَوْ لَمْ یَکُنْ ذَلِکَ کَذَلِکَ لَمْ یُعْرَفِ الْحَقُّ مِنَ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کنیه عمرو بن عبید است که طرف بحث هشام بوده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پایان روایت آمده که وقتی عمرو بن عبید دانست که او هشام به حکم است از او تقدیر کرد و بر جای خود نشانید و امام صادق علیه السلام از هشام پرسید؟ چه کسی این استدلال را به تو آموخت؟ هشام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مطالبی بود که از شما یاد گرفتم و تنظیم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این حقیقتی است که در صحف ابراهیم و موسی نوشته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یعقوب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عِنْدَ أَبِی عَبْدِاللهِ علیه السلام جَمَاعَةٌ مِنْ أَصْحَابِهِ مِنْهُمْ حُمْرَانُ بْنُ أَعْیَنَ وَ مُحَمَّدُ بْنُ النُّعْمَانِ وَ هِشَامُ بْنُ سَالِمٍ وَ الطَّیَّارُ وَ جَمَاعَةٌ فِیهِمْ هِشَامُ بْنُ الْحَکَمِ وَ هُوَ شَابٌّ فَقَالَ أَبُوعَبْدِاللهِ علیه السلام یَا هِشَامُ أَ لَا تُخْبِرُنِی کَیْفَ صَنَعْتَ بِعَمْرِو بْنِ عُبَیْدٍ وَ کَیْفَ سَأَلْتَهُ فَقَالَ هِشَامٌ یَا ابْنَ رَسُولِ اللهِ إِنِّی أُجِلُّکَ وَ أَسْتَحْیِیکَ وَ لَا یَعْمَلُ لِسَانِی بَیْنَ یَدَیْکَ فَقَالَ أَبُوعَبْدِاللهِ إِذَا أَمَرْتُکُمْ بِشَیْ‌ءٍ فَافْعَلُوا قَالَ هِشَامٌ بَلَغَنِی مَا کَانَ فِیهِ عَمْرُو بْنُ عُبَیْدٍ وَ جُلُوسُهُ فِی مَسْجِدِ الْبَصْرَةِ فَعَظُمَ ذَلِکَ عَلَیَّ فَخَرَجْتُ إِلَیْهِ وَ دَخَلْتُ الْبَصْرَةَ یَوْمَ الْجُمُعَةِ فَأَتَیْتُ مَسْجِدَ الْبَصْرَةِ فَإِذَا أَنَا بِحَلْقَةٍ کَبِیرَةٍ فِیهَا عَمْرُو بْنُ عُبَیْدٍ وَ عَلَیْهِ شَمْلَةٌ سَوْدَاءُ مُتَّزِراً بِهَا مِنْ صُوفٍ وَ شَمْلَةٌ مُرْتَدِیاً بِهَا وَ النَّاسُ یَسْأَلُونَهُ فَاسْتَفْرَجْتُ النَّاسَ فَأَفْرَجُوا لِی ثُمَّ قَعَدْتُ فِی آخِرِ الْقَوْمِ عَلَی رُکْبَتَیَّ ثُمَّ قُلْتُ أَیُّهَا الْعَالِمُ إِنِّی رَجُلٌ غَرِیبٌ تَأْذَنُ لِی فِی مَسْأَلَةٍ فَقَالَ لِی نَعَمْ فَقُلْتُ لَهُ أَ لَکَ عَیْنٌ فَقَالَ یَا بُنَیَّ أَیُّ شَیْ‌ءٍ هَذَا مِنَ السُّؤَالِ وَ شَیْ‌ءٌ تَرَاهُ کَیْفَ تَسْأَلُ عَنْهُ فَقُلْتُ هَکَذَا مَسْأَلَتِی فَقَالَ یَا بُنَیَّ سَلْ وَ إِنْ کَانَتْ مَسْأَلَتُکَ حَمْقَاءَ قُلْتُ أَجِبْنِی فِیهَا قَالَ لِی سَلْ قُلْتُ أَ لَکَ عَیْنٌ قَالَ نَعَمْ قُلْتُ فَمَا تَصْنَعُ بِهَا قَالَ أَرَی بِهَا الْأَلْوَانَ وَ الْأَشْخَاصَ قُلْتُ فَلَکَ أَنْفٌ قَالَ نَعَمْ قُلْتُ فَمَا تَصْنَعُ بِهِ قَالَ أَشَمُّ بِهِ الرَّائِحَةَ قُلْتُ أَ لَکَ فَمٌ قَالَ نَعَمْ قُلْتُ فَمَا تَصْنَعُ بِهِ قَالَ أَذُوقُ بِهِ الطَّعْمَ قُلْتُ فَلَکَ أُذُنٌ قَالَ نَعَمْ قُلْتُ فَمَا تَصْنَعُ بِهَا قَالَ أَسْمَعُ بِهَا الصَّوْتَ قُلْتُ أَ لَکَ قَلْبٌ قَالَ نَعَمْ قُلْتُ فَمَا تَصْنَعُ بِهِ قَالَ أُمَیِّزُ بِهِ کُلَّ مَا وَرَدَ عَلَی هَذِهِ الْجَوَارِحِ وَ الْحَوَاسِّ قُلْتُ أَ وَ لَیْسَ فِی هَذِهِ الْجَوَارِحِ غِنًی عَنِ الْقَلْبِ فَقَالَ لَا قُلْتُ وَ کَیْفَ ذَلِکَ وَ هِیَ صَحِیحَةٌ سَلِیمَةٌ قَالَ یَا بُنَیَّ إِنَّ الْجَوَارِحَ إِذَا شَکَّتْ فِی شَیْ‌ءٍ شَمَّتْهُ أَوْ رَأَتْهُ أَوْ ذَاقَتْهُ أَوْ سَمِعَتْهُ رَدَّتْهُ إِلَی الْقَلْبِ فَیَسْتَیْقِنُ الْیَقِینَ وَ یُبْطِلُ الشَّکَّ قَالَ هِشَامٌ فَقُلْتُ لَهُ فَإِنَّمَا أَقَامَ اللهُ الْقَلْبَ لِشَکِّ الْجَوَارِحِ قَالَ نَعَمْ قُلْتُ لَا بُدَّ مِنَ الْقَلْبِ وَ إِلَّا لَمْ تَسْتَیْقِنِ الْجَوَارِحُ قَالَ نَعَمْ فَقُلْتُ لَهُ یَا أَبَا مَرْوَانَ فَاللهُ تَبَارَکَ وَ تَعَالَی لَمْ یَتْرُکْ جَوَارِحَکَ حَتَّی جَعَلَ لَهَا إِمَاماً یُصَحِّحُ لَهَا الصَّحِیحَ وَ یَتَیَقَّنُ بِهِ مَا شُکَّ فِیهِ وَ یَتْرُکُ هَذَا الْخَلْقَ کُلَّهُمْ فِی حَیْرَتِهِمْ وَ شَکِّهِمْ وَ اخْتِلَافِهِمْ لَا یُقِیمُ لَهُمْ إِمَاماً یَرُدُّونَ إِلَیْهِ شَکَّهُمْ وَ حَیْرَتَهُمْ وَ یُقِیمُ لَکَ إِمَاماً لِجَوَارِحِکَ تَرُدُّ إِلَیْهِ حَیْرَتَکَ وَ شَکَّکَ قَالَ فَسَکَتَ وَ لَمْ یَقُلْ لِی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لابی‌عبدالله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تَبْقَی الْأَرْضُ بِغَیْرِ إِمَامٍ قَالَ لَوْ بَقِیَتِ الْأَرْضُ بِغَیْرِ إِمَامٍ لَسَاخَت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باب أنّ الارض لاتخلو من حجة،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موسی بن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تَرَکَ اللهُ عَزَّوَجَلَّ الْأَرْضَ بِغَیْرِ إِمَامٍ قَطُّ مُنْذُ قُبِضَ آدَمُ علیه السلام یَهْتَدِی بِهِ إِلَی اللهِ عَزَّوَجَلَّ وَ هُوَ الْحُجَّةُ عَلَی الْعِبَادِ مَنْ تَرَکَهُ ضَلَّ وَ مَنْ لَزِمَهُ نَجَا حَقّاً عَلَی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الحسین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تَخْلُ الْأَرْضُ مُنْذُ خَلَقَ اللهُ آدَمَ مِنْ حُجَّةٍ لِلهِ فِیهَا ظَاهِرٍ مَشْهُورٍ أَوْ غَائِبٍ مَسْتُورٍ وَ لَا تَخْلُو إِلَی أَنْ تَقُومَ السَّاعَةُ مِنْ حُجَّةٍ لِلهِ فِیهَا وَ لَوْ لَا ذَلِکَ لَمْ یُعْبَدِ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توقیع 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مَا سَمِعْتُمُ اللهَ عَزَّوَجَلَّ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أُولِی الْأَمْرِ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هَلْ أُمِرَ إِلَّا بِمَا هُوَ کَائِنٌ إِلَی یَوْمِ الْقِیَامَةِ أَوَ لَمْ تَرَوْا أَنَّ اللهَ عَزَّوَجَلَّ جَعَلَ لَکُمْ مَعَاقِلَ تَأْوُونَ إِلَیْهَا وَ أَعْلَاماً تَهْتَدُونَ بِهَا مِنْ لَدُنْ آدَمَ علیه السلام إِلَی أَنْ ظَهَرَ الْمَاضِی أَبُو مُحَمَّدٍ صلی الله علیه و آله کُلَّمَا غَابَ عَلَمٌ بَدَا عَلَمٌ وَ إِذَا أَفَلَ نَجْمٌ طَلَعَ نَجْمٌ فَلَمَّا قَبَضَهُ اللهُ إِلَیْهِ ظَنَنْتُمْ أَنَّ اللهَ عَزَّوَجَلَّ قَدْ قَطَعَ السَّبَبَ بَیْنَهُ وَ بَیْنَ خَلْقِهِ کَلَّا مَا کَانَ ذَلِکَ وَ لَا یَکُونُ حَتَّی تَقُومَ السَّاعَةُ وَ یَظْهَرَ أَمْرُ اللهِ عَزَّوَجَلَّ وَ هُمْ کارِهُون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سعد بن عبدالله القمی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فَأَخْبِرْنِی یَا مَوْلَایَ عَنِ الْعِلَّةِ الَّتِی تَمْنَعُ الْقَوْمَ مِنِ اخْتِیَارِ إِمَامٍ لِأَنْفُسِهِمْ قَالَ مُصْلِحٍ أَوْ مُفْسِدٍ قُلْتُ مُصْلِحٍ قَالَ فَهَلْ یَجُوزُ أَنْ تَقَعَ خِیَرَتُهُمْ عَلَی الْمُفْسِدِ بَعْدَ أَنْ لَا یَعْلَمَ أَحَدٌ مَا یَخْطُرُ بِبَالِ غَیْرِهِ مِنْ صَلَاحٍ أَوْ فَسَادٍ قُلْتُ بَلَی قَالَ فَهِیَ الْعِلَّةُ وَ أُورِدُهَا لَکَ بِبُرْهَانٍ یَنْقَادُ لَهُ عَقْلُک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غیبت و علّت آن بخشی از این روایات خواهد آمد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یَعْرِفْ إِمَامَ زَمَانِهِ مَاتَ مِیتَةً جَاهِلِیَّة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بْنِ قَیْسٍ الْهِلَالِیِّ عَنْ أَمِیرِالْمُؤْمِنِینَ علیه السلام قَالَ 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أَدْنَی مَا یَکُونُ بِهِ الرَّجُلُ ضَالًّا قَالَ أَنْ لَا یَعْرِفَ مَنْ أَمَرَ اللهُ بِطَاعَتِهِ وَ فَرَضَ وَلَایَتَهُ وَ جَعَلَهُ حُجَّتَهُ فِی أَرْضِهِ وَ شَاهِدَهُ عَلَی خَلْقِهِ قُلْتُ فَمَنْ هُمْ یَا أَمِیرَالْمُؤْمِنِینَ فَقَالَ الَّذِینَ قَرَنَهُمُ اللهُ بِنَفْسِهِ وَ نَبِیِّهِ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أُولِی الْأَمْرِ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فَقَبَّلْتُ رَأْسَهُ وَ قُلْتُ أَوْضَحْتَ لِی وَ فَرَّجْتَ عَنِّی وَ أَذْهَبْتَ کُلَّ شَکٍّ کَانَ فِی قَلْبِی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 ب</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نَصْرٍ عَنْ أَبِی الْحَسَنِ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أَضَلُّ مِمَّنِ اتَّبَعَ هَواهُ بِغَیْرِ هُدیً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یَعْنِی مَنِ اتَّخَذَ دِینَهُ رَأْیَهُ بِغَیْرِ إِمَامٍ مِنْ أَئِمَّةِ الْهُدَی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عَلَمٌ فِیمَا بَیْنَ اللهِ عَزَّوَجَلَّ وَ بَیْنَ خَلْقِهِ فَمَنْ عَرَفَهُ کَانَ مُؤْمِناً وَ مَنْ أَنْکَرَهُ کَانَ کَافِرا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عبدالله عن ابی‌عبدالله علیه السلام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یَحْیَی بْنَ عَبْدِاللهِ مَنْ بَاتَ لَیْلَةً لَا یَعْرِفُ فِیهَا إِمَامَهُ مَاتَ مِیتَةً جَاهِلِیَّة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خَرَجَ الْحُسَیْنُ بْنُ عَلِیٍّ علیه السلام عَلَی أَصْحَابِهِ فَقَالَ أَیُّهَا النَّاسُ إِنَّ اللهَ جَلَّ ذِکْرُهُ مَا خَلَقَ الْعِبَادَ إِلَّا لِیَعْرِفُوهُ فَإِذَا عَرَفُوهُ عَبَدُوهُ فَإِذَا عَبَدُوهُ اسْتَغْنَوْا بِعِبَادَتِهِ عَنْ عِبَادَةِ مَنْ سِوَاهُ فَقَالَ لَهُ رَجُلٌ یَا ابْنَ رَسُولِ اللهِ بِأَبِی أَنْتَ وَ أُمِّی فَمَا مَعْرِفَةُ اللهِ قَالَ مَعْرِفَةُ أَهْلِ کُلِّ زَمَانٍ إِمَامَهُمُ الَّذِی یَجِبُ عَلَیْهِمْ طَاعَتُه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عجل الله تعالی فرجه الشریف موجود موعود،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شناخت امام و جایگاه او دو منبع بسیار خوب قرآن و احادیث معصومین علیهم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می‌توانید به 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و نیز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آن در کتاب ادب فنای مقرّبان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جوادی 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المیزان، علامه طباطبایی، ذیل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نیز تفسیر کبیر از امام فخر رازی شافعی، ذیل همان آیه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راویان یک حدیث به قدری زیادند که به درستی حدیث، یقین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سمرة عن رسول الله صلی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یَزَالُ هَذَا الْإِسْلَامُ عَزِیزاً إِلَی اثْنَیْ عَشَرَ خَلِیفَةً ثُمَّ قَالَ کَلِمَةً لَمْ أَفْهَمْهَا فَقُلْتُ لِأَبِی مَا قَالَ فَقَالَ قَالَ کُلُّهُمْ مِنْ قُرَیْش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این روایت در سنن ابی‌داود و سنن ترمذی و المعجم الکبیر طبرانی و مسند احمد بن حنبل که همه از کتاب‌های معتبر اهل سنّت است،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روایات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منتخب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بنا رسول الله صلاة الاوی ثمّ اقبل بوجهه الکریم علینا فقال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اصحابی انّ مَثَل اهل بیتی فیکم مَثَل سفینة نوح و باب حطّه فی بنی‌اسرائیل، فتمسّکوا باهل بیتی و الأئمة الرّاشدین من ذرّیتی فانّکم لن تضلّوا ابداً فقیل یا رسول الله کم الائمّة من بعدک؟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اثناعشر من اهل بیتی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عترتی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 کفایة الاثر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أَمِیرُالْمُؤْمِنِینَ علیه السلام عَنِ مَعْنَی قَوْلِ رَسُولِ اللهِ صلی الله علیه و آله و سلم إِنِّی مُخَلِّفٌ فِیکُمُ الثَّقَلَیْنِ کِتَابَ اللهِ وَ عِتْرَتِی مَنِ الْعِتْرَةُ فَقَالَ أَنَا وَ الْحَسَنُ وَ الْحُسَیْنُ وَ الْأَئِمَّةُ التِّسْعَةُ مِنْ وُلْدِ الْحُسَیْنِ تَاسِعُهُمْ مَهْدِیُّهُمْ وَ قَائِمُهُمْ لَا یُفَارِقُونَ کِتَابَ اللهِ وَ لَا یُفَارِقُهُمْ حَتَّی یَرِدُوا عَلَی رَسُولِ اللهِ علیه السلام حَوْضَه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 ح</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منتخب الاثر از کتاب غیبت فضل بن شاذان نقل شده و البتّه مانند آن در کتاب‌های حدیثی دیگر مانند عیون اخبار الرّضا، کمال‌الدین، اثبات الهداة، بحار الانوار و اعلام الوری روایت گردیده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سَیِّدُ النَّبِیِّینَ وَ عَلِیُّ بْنُ أَبِی طَالِبٍ سَیِّدُ الْوَصِیِّینَ وَ إِنَّ أَوْصِیَائِی بَعْدِی اثْنَا عَشَرَ أَوَّلُهُمْ عَلِیُّ بْنُ أَبِی طَالِبٍ وَ آخِرُهُمُ الْقَائِمُ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دوم؛ به نقل از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عن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 بَعْدِی اثْنَا عَشَرَ أَوَّلُهُمْ أَنْتَ یَا عَلِیُّ وَ آخِرُهُمُ الْقَائِمُ الَّذِی یَفْتَحُ اللهُ عَزَّوَجَلَّ عَلَی یَدَیْهِ مَشَارِقَ الْأَرْضِ وَ مَغَارِبَهَا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دوم به نقل از ینابیع المودة، ب</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پیامبر صلی الله علیه و آله و سلم دربارۀ امام 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مَعَ الْحَقِّ وَ الْحَقُّ مَعَ عَلِیٍّ یَدُورُ حَیْثُمَا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علی با حق است و حق با علی است و حق بر مدار علی می‌چرخد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ابی‌ذر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النبی صلی الله علیه و آله و 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الاإِنَّ مَثَلَ أَهْلِ بَیْتِی فِی أُمَّتِی کَمَثَلِ سَفِینَةِ نُوحٍ فِی قَوْمِهِ مَنْ رَکِبَهَا نَجَا وَ مَنْ تَخَلَّفَ عَنْهَا غَرِق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کمال‌الدین،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انَّما مَثَلُ اَهلِ بَیتِی فِیکُم مَثَلُ بابِ حِطَّةٍ فِی بَنِی‌إسرَائِیلَ مَن دَخَلَهُ غُفِرَلَهُ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وَیْحَ هَذِهِ الْأُمَّةِ مِنْ مُلُوکٍ جَبَابِرَةٍ کَیْفَ یَقْتُلُونَ وَ یُخِیفُونَ الْمُطِیعِینَ إِلَّا مَنْ أَظْهَرَ طَاعَتَهُمْ فَالْمُؤْمِنُ التَّقِیُّ یُصَانِعُهُمْ بِلِسَانِهِ وَ یَفِرُّ مِنْهُمْ بِقَلْبِهِ فَإِذَا أَرَادَ اللهُ عَزَّوَجَلَّ أَنْ یُعِیدَ الْإِسْلَامَ عَزِیزاً فَصَمَ کُلَّ جَبَّارٍ عَنِیدٍ وَ هُوَ الْقَادِرُ عَلَی مَا یَشَاءُ أَنْ یُصْلِحَ أُمَّةً بَعْدَ فَسَادِهَا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الاحادیث الامام المهدی،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صفة المهدی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 أَبُوعَبْدِالله علیه السلام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لَمْ یَجِئْ تَأْوِیلُ هَذِهِ الْآیَةِ وَ لَوْ قَدْ قَامَ قَائِمُنَا سَیَرَی مَنْ یُدْرِکُهُ مَا یَکُونُ مِنْ تَأْوِیلِ هَذِهِ الْآیَةِ وَ لَیَبْلُغَنَّ دِینُ مُحَمَّدٍ صلی الله علیه و آله و سلم مَا بَلَغَ اللَّیْلُ حَتَّی لَا یَکُونَ شِرْکٌ عَلَی ظَهْرِ الْأَرْضِ کَمَا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یعبدوننی لایشرکون بی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زین العابدین علیه السلام انه قرأ الایة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والله شیعتنا اهل البیت یفعل الله ذلک بهم علی یدی رجل منّا و هو مهدی هذه الامة و هو الذی قال رسول الله صلی الله علیه و آله و سلم، لو لم یبق من الدنیا الا یوم واحد لطوّل الله ذلک الیوم حتی یلی رجل من عترتی اسمه اسمی یملأ الارض عدلاً و قسطا کما ملئت جوراً و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آیه؛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انجز لنا ما وعدتنا انک لاتخلف المیعاد،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فاین وعدالله؟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وعدالله الذین آمنوا منکم و عملوا الصالحات لیستخلفنهم فی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سلیم بن عامر عن المقداد بن اسود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 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لایبقی علی ظهر الارض بیت حجر و لا مدر و لاوبر الا ادخله الله کلمة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الماوردی،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جوامع الجامع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قرطبی ذیل آیه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علمای اهل‌سنت گفته‌اند که مراد از آیه دوران خلافت خلفای راشدین و امام علی علیه السلام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الْمُفَضَّلُ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إِنَّ النَّوَاصِبَ تَزْعُمُ أَنَّ هَذِهِ الْآیَةَ نَزَلَتْ فِی أَبِی بَکْرٍ وَ عُمَرَ وَ عُثْمَانَ وَ عَلِیٍّ قَالَ لَا یَهْدِ اللهُ قُلُوبَ النَّاصِبَةِ مَتَی کَانَ الدِّینُ الَّذِی ارْتَضَاهُ اللهُ وَ رَسُولُهُ مُتَمَکِّناً بِانْتِشَارِ الْأَمْنِ فِی الْأُمَّةِ وَ ذَهَابِ الْخَوْفِ مِنْ قُلُوبِهَا وَ ارْتِفَاعِ الشَّکِّ مِنْ صُدُورِهَا فِی عَهْدِ أَحَدٍ مِنْ هَؤُلَاءِ وَ فِی عَهْدِ عَلِیٍّ ع مَعَ ارْتِدَادِ الْمُسْلِمِینَ وَ الْفِتَنِ الَّتِی کَانَتْ تَثُورُ فِی أَیَّامِهِمْ وَ الْحُرُوبِ الَّتِی کَانَتْ تَنْشَبُ بَیْنَ الْکُفَّارِ وَ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ذیل آیه شریفه؛ به نقل از کمال‌الدین و تمام‌النعمة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 علیه السلام فِی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 وَ لَوْ کَرِهَ الْمُشْرِکُونَ فَقَالَ وَ اللهِ مَا نَزَلَ تَأْوِیلُهَا بَعْدُ وَ لَا یَنْزِلُ تَأْوِیلُهَا حَتَّی یَخْرُجَ الْقَائِمُ ع فَإِذَا خَرَجَ الْقَائِمُ لَمْ یَبْقَ کَافِرٌ بِاللهِ الْعَظِیمِ وَ لَا مُشْرِکٌ بِالْإِمَامِ إِلَّا کَرِهَ خُرُوجَهُ حَتَّی لَوْ کَانَ کَافِرٌ أَوْ مُشْرِکٌ فِی بَطْنِ صَخْرَةٍ لَقَالَتْ یَا مُؤْمِنُ فِی بَطْنِی کَافِرٌ فَاکْسِرْنِی وَ اقْتُلْه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کمال الدین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عَبَایَةَ بْنِ رِبْعِیٍّ أَنَّهُ سَمِعَ أَمِیرَ الْمُؤْمِنِینَ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أَرْسَلَ رَسُولَهُ الْآیَةَ أَ ظَهَرَ ذَلِکَ بَعْدُ قالُوا نَعَم کَلَّا وَ الَّذِی نَفْسِی بِیَدِهِ حَتَّی لَا یَبْقَی قَرْیَةٌ إِلَّا وَ نُودِیَ فِیهَا بِشَهَادَةِ أَنْ لَا إِلَهَ إِلَّا اللهُ وَ أَنَّ مُحَمَّداً رَسُولُ اللهِ بُکْرَةً وَ عَشِیّا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 مِنَّا مَنْصُورٌ بِالرُّعْبِ مُؤَیَّدٌ بِالنَّصْرِ تُطْوَی لَهُ الْأَرْضُ وَ تَظْهَرُ لَهُ الْکُنُوزُ یَبْلُغُ سُلْطَانُهُ الْمَشْرِقَ وَ الْمَغْرِبَ وَ یُظْهِرُ اللهُ عَزَّوَجَلَّ بِهِ دَیْنَهُ عَلَی الدِّینِ کُلِّهِ وَ لَوْ کَرِهَ الْمُشْرِکُونَ فَلَا یَبْقَی فِی الْأَرْضِ خَرَابٌ إِلَّا قَدْ عُمِرَ وَ یَنْزِلُ رُوحُ اللهِ عِیسَی ابْنُ مَرْیَمَ ع فَیُصَلِّی 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توبه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امیرالمؤمنین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لَتَعْطِفَنَّ الدُّنْیَا عَلَیْنَا بَعْدَ شِمَاسِهَا عَطْفَ الضَّرُوسِ عَلَی وَلَدِهَا وَ تَلَا عَقِیبَ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نُرِیدُ أَنْ نَمُنَّ عَلَی الَّذِینَ اسْتُضْعِفُوا فِی الْأَرْضِ وَ نَجْعَلَهُمْ أَئِمَّةً وَ نَجْعَلَهُمُ الْوارِثِین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امیرالمؤمنین علیه السلام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نُرِیدُ أَنْ نَمُنَّ عَلَی الَّذِینَ اسْتُضْعِفُوا فِی الْأَرْضِ وَ نَجْعَلَهُمْ أَئِمَّةً وَ نَجْعَلَهُمُ الْوارِثِینَ قَالَ هُمْ آلُ مُحَمَّدٍ یَبْعَثُ اللهُ مَهْدِیَّهُمْ بَعْدَ جَهْدِهِمْ فَیُعِزُّهُمْ وَ یُذِلُّ عَدُوَّهُم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الحسین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بَعَثَ مُحَمَّداً بِالْحَقِّ بَشِیراً وَ نَذِیراً إِنَّ الْأَبْرَارَ مِنَّا أَهْلَ الْبَیْتِ وَ شِیعَتَهُمْ بِمَنْزِلَةِ مُوسَی وَ شِیعَتِهِ وَ إِنَّ عَدُوَّنَا وَ شِیعَتَهُمْ بِمَنْزِلَةِ فِرْعَوْنَ وَ أَشْیَاعِه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آیه شریفه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الصدوق الی حکیمة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کَانَ یَوْمُ السَّابِعِ جِئْتُ وَ سَلَّمْتُ عَلَی أَبِی مُحَمَّدٍ فَقَالَ هَلُمِّی إِلَیَّ ابْنِی فَجِئْتُ بِسَیِّدِی وَ هُوَ فِی الْخِرْقَةِ فَفَعَلَ بِهِ کَفَعْلَتِهِ الْأُولَی ثُمَّ أَدْلَی لِسَانَهُ فِی فِیهِ کَأَنَّمَا یُغَذِّیهِ لَبَناً أَوْ عَسَلًا ثُمَّ قَالَ تَکَلَّمْ یَا بُنَیَّ فَقَالَ أَشْهَدُ أَنْ لَا إِلَهَ إِلَّا اللهُ وَ ثَنَّی الصَّلَاةَ عَلَی مُحَمَّدٍ وَ عَلَی أَمِیرِالْمُؤْمِنِینَ وَ عَلَی الْأَئِمَّةِ حَتَّی وَقَفَ عَلَی أَبِیهِ علیه السلام ثُمَّ تَلَا هَذِهِ الْآیَةَ وَ نُرِیدُ أَنْ نَمُنَّ عَلَی الَّذِینَ اسْتُضْعِفُوا فِی الْأَرْضِ وَ نَجْعَلَهُمْ أَئِمَّةً وَ نَجْعَلَهُمُ الْوارِثِینَ وَ نُمَکِّنَ لَهُمْ فِی الْأَرْضِ وَ نُرِیَ فِرْعَوْنَ وَ هامانَ وَ جُنُودَهُما مِنْهُمْ ما کانُوا یَحْذَرُون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ابی‌الحدید،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تألیف علاّمه بحرانی رحمة الله است که حاوی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تألیف گروهی از مولفان و محققان قرآنی است که حاوی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منتخب الاثر،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عن النبی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رجل من عترتی یقاتل علی سنتی کما قاتلت انا علی الوحی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عقدالدرر،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مسعود عن النبی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رَجُلٌ مِنْ أَهْلِ بَیْتِی یُوَاطِئُ اسْمُهُ اسْمِی وَ خُلُقُهُ خُلُقِی یَمْلَؤُهَا قِسْطاً وَ عَدْلاکَما مُلِئَت ظُلمَاً وَ 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10229</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 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أَبِی طَالِبٍ علیه السلام إِمَامُ أُمَّتِی وَ خَلِیفَتِی عَلَیْهِمْ بَعْدِی وَ مِنْ وُلْدِهِ الْقَائِمُ الْمُنْتَظَرُ الَّذِی یَمْلَأُ اللهُ عَزَّوَجَلَّ بِهِ الْأَرْضَ عَدْلًا وَ قِسْطاً کَمَا مُلِئَتْ جَوْراً وَ ظُلْماً وَ الَّذِی بَعَثَنِی بِالْحَقِّ بَشِیراً إِنَّ الثَّابِتِینَ عَلَی الْقَوْلِ بِهِ فِی زَمَانِ غَیْبَتِهِ لَأَعَزُّ مِنَ الْکِبْرِیتِ الْأَحْمَرِ فَقَامَ إِلَیْهِ جَابِرُ بْنُ عَبْدِاللهِ الْأَنْصَارِیُّ فَقَالَ یَا رَسُولَ اللهِ وَ لِلْقَائِمِ مِنْ وُلْدِکَ غَیْبَةٌ فَقَالَ إِی وَ رَبِّی وَ لِیُمَحِّصَ اللهُ الَّذِینَ آمَنُوا وَ یَمْحَقَ الْکافِرِینَ یَا جَابِرُ إِنَّ هَذَا لَأَمْرٌ مِنْ أَمْرِ اللهِ وَ سِرٌّ مِنْ سِرِّ اللهِ مَطْوِیٌّ عَنْ عِبَادِهِ فَإِیَّاکَ وَ الشَّکَّ فِی أَمْرِ اللهِ فَهُوَ 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مِنْ عِتْرَتِی مِنْ وُلْدِ 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یولد منهما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یعنی الحسن و الحسین علیهما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مهدیّ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نیست که چون مادر بزرگوار امام باقر علیه السلام ، حضرت فاطمه علیها السلام دختر امام حسن مجتبی علیه السلام است، امامان ما از امام باقر صلی الله علیه و آله و سلم تا امام دوازدهم از نسل امام حسن و امام حسین علیهما السلام هستند، همان‌گونه که پیامبر صلی الله علیه و آله و سلم از این حقیقت خبر داده است که خود یک خبر غیبی است و از نشانه‌های نبوّت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زین بن ثابت عن رسول‌الله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لاتذهب الدنیا حتّی یقوم بأمر امّتی رجل من صلب الحسین علیه السلام یملأها عدلاً کما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یا رسول الله صلی الله علیه و آله و سلم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التاسع من صلب الحسین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کفایة‌الاثر،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زین بن علی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عند ابی علی بن الحسین علیه السلام اذ دخل علیه جابر بن عبدالله الانصاری فبینما هو یحدّثه اذ خرج اخی محمّد من بعض الحجر، فاشخص جابر ببصره نحوه، ثمّ قام الیه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 اقبل، فاقبل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ادبر، فادبر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شمائل کشمائل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اسمک یا غلام؟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بن 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اذاً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فانکبّ علیه و قبلّ رأسه و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ان رسول الله صلی الله علیه و آله و سلم یقرئک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رسول الله افضل السلام و علیک یا جابر بما ابلغت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الی مصلاه فاقبل یحدّث ابی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صلی الله علیه و آله و سلم قال لی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جابر، اذا ادرکت ولدی الباقر فاقرأه منی السلام ، فانّه سمیّی و اشبه الناس بی، علمه علمی و حکمه حکمی، سبعة من ولده امناء معصومون، أئمّة ابرار و السابع مهدیّهم الّذی یملأ الدّنیا قسطا و عدلاً کما ملئت جوراً و ظلماً ثم تلا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وَجَعَلْنَاهُمْ أَئِمَّةً یَهْدُونَ بِأَمْرِنَا وَأَوْحَیْنَا إِلَیْهِمْ فِعْلَ الْخَیْرَاتِ وَإِقَامَ الصَّلَوةِ وَإِیتَاءَ الزَّکَوةِ وَکَانُوا لَنَا عَابِدِینَ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کفایة‌الاثر، 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أَقَرَّ بِجَمِیعِ الْأَئِمَّةِ وَ جَحَدَ الْمَهْدِیَّ کَانَ کَمَنْ أَقَرَّ بِجَمِیعِ الْأَنْبِیَاءِ وَ جَحَدَ مُحَمَّداً صلی الله علیه و آله و سلم نُبُوَّتَهُ فَقِیلَ لَهُ یَا ابْنَ رَسُولِ اللهِ فَمَنِ الْمَهْدِیُّ مِنْ وُلْدِکَ قَالَ الْخَامِسُ مِنْ وُلْدِ السَّابِعِ یَغِیبُ عَنْکُمْ شَخْصُهُ وَ لَا یَحِلُّ لَکُمْ تَسْمِیَتُه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تَرَکَ التَّقِیَّةَ قَبْلَ خُرُوجِ قَائِمِنَا فَلَیْسَ مِنَّا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َقِیلَ لَهُ یَا ابْنَ رَسُولِ اللهِ وَ مَنِ الْقَائِمُ مِنْکُمْ أَهْلَ الْبَیْتِ قَالَ الرَّابِعُ مِنْ وُلْدِی ابْنُ سَیِّدَةِ الْإِمَاءِ یُطَهِّرُ اللهُ بِهِ الْأَرْضَ مِنْ کُلِّ جَوْرٍ وَ یُقَدِّسُهَا مِنْ کُلِّ ظُلْمٍ وَ هُوَ الَّذِی یَشُکُّ النَّاسُ فِی وِلَادَتِهِ وَ هُوَ صَاحِبُ الْغَیْبَةِ قَبْلَ خُرُوجِه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محمد بن علی الجواد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الْقَائِمَ مِنَّا هُوَ الْمَهْدِیُّ الَّذِی یَجِبُ أَنْ یُنْتَظَرَ فِی غَیْبَتِهِ وَ یُطَاعَ فِی ظُهُورِهِ وَ هُوَ الثَّالِثُ مِنْ وُلْدِی وَ الَّذِی بَعَثَ مُحَمَّداً صلی الله علیه و آله و سلم بِالنُّبُوَّةِ وَ خَصَّنَا بِالْإِمَامَةِ إِنَّهُ لَوْ لَمْ یَبْقَ مِنَ الدُّنْیَا إِلَّا یَوْمٌ وَاحِدٌ لَطَوَّلَ اللهُ ذَلِکَ الْیَوْمَ حَتَّی یَخْرُجَ فِیهِ فَیَمْلَأَ الْأَرْضَ قِسْطاً وَ عَدْلًا کَمَا مُلِئَتْ جَوْراً وَ ظُلْماً وَ إِنَّ اللهَ تَبَارَکَ وَ تَعَالَی لَیُصْلِحُ لَهُ أَمْرَهُ فِی لَیْلَةٍ کَمَا أَصْلَحَ أَمْرَ کَلِیمِهِ مُوسَی علیه السلام إِذْ ذَهَبَ لِیَقْتَبِسَ لِأَهْلِهِ نَاراً فَرَجَعَ وَ هُوَ رَسُولٌ نَبِیٌّ ثُمَّ قَالَ علیه السلام أَفْضَلُ أَعْمَالِ شِیعَتِنَا انْتِظَارُ الْفَرَج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اعلام الوری،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محمد الهادی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الْإِمَامَ بَعْدِی الْحَسَنُ ابْنِی وَ بَعْدَ الْحَسَنِ ابْنُهُ الْقَائِمُ الَّذِی یَمْلَأُ الْأَرْضَ قِسْطاً وَ عَدْلًا کَمَا مُلِئَتْ جَوْراً وَ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عثمان العمری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أَبِی یَقُولُ سُئِلَ أَبُو مُحَمَّدٍ الْحَسَنُ بْنُ عَلِیٍّ علیه السلام وَ أَنَا عِنْدَهُ عَنِ الْخَبَرِ الَّذِی رُوِیَ عَنْ آبَائِهِ علیه السلام أَنَّ الْأَرْضَ لَا تَخْلُو مِنْ حُجَّةِ اللهِ عَلَی خَلْقِهِ إِلَی یَوْمِ الْقِیَامَةِ وَ أَنَّ مَنْ مَاتَ وَ لَمْ یَعْرِفْ إِمَامَ زَمَانِهِ مَاتَ مِیتَةً جَاهِلِیَّةً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فَقَالَ علیه السلام إِنَّ هَذَا حَقٌّ کَمَا أَنَّ النَّهَارَ حَقٌّ فَقِیلَ لَهُ یَا ابْنَ رَسُولِ اللهِ فَمَنِ الْحُجَّةُ وَ الْإِمَامُ بَعْدَکَ فَقَالَ ابْنِی مُحَمَّدٌ وَ هُوَ الْإِمَامُ وَ الْحُجَّةُ بَعْدِی مَنْ مَاتَ وَ لَمْ یَعْرِفْهُ مَاتَ مِیتَةً جَاهِلِیَّةً أَمَا إِنَّ لَهُ غَیْبَةً یَحَارُ فِیهَا الْجَاهِلُونَ وَ یَهْلِکُ فِیهَا الْمُبْطِلُونَ وَ یَکْذِبُ فِیهَا الْوَقَّاتُونَ ثُمَّ یَخْرُجُ فَکَأَنِّی أَنْظُرُ إِلَی الْأَعْلَامِ الْبِیضِ تَخْفِقُ فَوْقَ رَأْسِهِ بِنَجَفِ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آغاز غیبت مهدی عجل الله تعالی فرجه الشریف دو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می‌گویند پس از شهادت پدر بزرگوارش و در سن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غایب گردیده، و بعضی معتقدند هم‌زمان با تولّد، دوره غیبت او شروع شده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الْمَهْدِیُّ مِنْ وُلْدِی اسْمُهُ اسْمِی وَ کُنْیَتُهُ کُنْیَتِی أَشْبَهُ النَّاسِ بِی خَلْقاً وَ خُلُقاً یَکُونُ لَهُ غَیْبَةٌ وَ حَیْرَةٌ تَضِلُّ فِیهَا الْأُمَمُ ثُمَّ یُقْبِلُ کَالشِّهَابِ الثَّاقِبِ یَمْلَأُهَا عَدْلًا وَ قِسْطاً کَمَا مُلِئَتْ جَوْراً وَ ظُلْما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عقدالدرر،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لاتقوم السّاعة حتی یملک رجل من اهل بیتی یواطی، اسمه اسمی یملأ الارض عدلاً و قسطاً کما ملئت ظلماً و 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ابی‌وائل،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علیٌ الی الحسین علیهما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ابْنِی هَذَا سَیِّدٌ کَمَا سَمَّاهُ رَسُولُ اللهِ صلی الله علیه و آله و سلم سَیِّداً وَ سَیُخْرِجُ اللهُ مِنْ صُلْبِهِ رَجُلًا بِاسْمِ نَبِیِّکُمْ یُشْبِهُهُ فِی الْخَلْقِ وَ الْخُلُقِ یَخْرُجُ عَلَی حِینِ غَفْلَةٍ مِنَ النَّاسِ وَ إِمَاتَةٍ لِلْحَقِّ وَ إِظْهَارٍ لِلْجَوْرِ وَ اللهِ لَوْ لَمْ یَخْرُجْ لَضُرِبَتْ عُنُقُهُ یَفْرَحُ بِخُرُوجِهِ أَهْلُ السَّمَاوَاتِ وَ سُکَّانُهَا وَ هُوَ رَجُلٌ أَجْلَی الْجَبِینِ أَقْنَی الْأَنْفِ ضَخْمُ الْبَطْنِ أَزْیَلُ الْفَخِذَیْنِ لِفَخِذِهِ الْیُمْنَی شَامَةٌ أَفْلَجُ الثَّنَایَا یَمْلَأُ الْأَرْضَ عَدْلًا کَمَا مُلِئَتْ ظُلْماً وَ 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عقدالدرر،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غیبت نعمانی،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آمده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اسحاق بن عبدالله الاشعری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مُحَمَّدٍ الْحَسَنَ بْنَ عَلِیٍ الْعَسْکَرِیَّ علیه السلام یَقُولُ الْحَمْدُلِلهِ الَّذِی لَمْ یُخْرِجْنِی مِنَ الدُّنْیَا حَتَّی أَرَانِی الْخَلَفَ مِنْ بَعْدِی أَشْبَهَ النَّاسِ بِرَسُولِ اللهِ صخَلْقاً وَ خُلْقاً یَحْفَظُهُ اللهُ تَبَارَکَ وَ تَعَالَی فِی غَیْبَتِهِ ثُمَّ یُظْهِرُهُ فَیَمْلَأُ الْأَرْضَ عَدْلًا وَ قِسْطاً کَمَا مُلِئَتْ جَوْراً وَ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المهتدی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سیدصدرالدین صدر رحمة اللهبه این ادعای باطل در کتاب المهدی، به صورت مشروح پاسخ داده‌اند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المهدی،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المنتظر واحد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مستقلی دربارۀ القاب امام عصر عجل الله تعالی فرجه الشریف و معانی آن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نجم الثاقب اثر مرحوم محدث نوری رحمة الله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عن ابیه عن جده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 مِنْ وُلْدِی اسْمُهُ اسْمِی وَ کُنْیَتُهُ کُنْیَتِی وَ شَمَائِلُهُ شَمَائِلِی وَ سُنَّتُهُ سُنَّتِی یُقِیمُ النَّاسَ عَلَی مِلَّتِی وَ شَرِیعَتِی وَ یَدْعُوهُمْ إِلَی کِتَابِ رَبِّی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 وَ أَتَاهُ رَجُلٌ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إِنَّکُمْ أَهْلُ بَیْتِ رَحْمَةٍ اخْتَصَّکُمُ اللهُ تَبَارَکَ وَ تَعَالَی بِهَا فَقَالَ لَهُ کَذَلِکَ نَحنُ وَ الْحَمْدُ لِلهِ لَا نُدْخِلُ أَحَداً فِی ضَلَالَةٍ وَ لَا نُخْرِجُهُ مِنْ هُدًی إِنَّ الدُّنْیَا لَا تَذْهَبُ حَتَّی یَبْعَثَ اللهُ عَزَّوَجَلَّ رَجُلًا مِنَّا أَهْلَ الْبَیْتِ یَعْمَلُ بِکِتَابِ اللهِ لَا یَرَی فیکم مُنْکَراً إِلَّا أَنْکَرَه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 فی خطبة له فی ذکر الملاحم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یَعْطِفُ الْهَوَی عَلَی الْهُدَی إِذَا عَطَفُوا الْهُدَی عَلَی الْهَوَی وَ یَعْطِفُ الرَّأْیَ عَلَی الْقُرْآنِ إِذَا عَطَفُوا الْقُرْآنَ عَلَی الرَّأْی حَتَّی تَقُومَ الْحَرْبُ بِکُمْ عَلَی سَاقٍ بَادِیاً نَوَاجِذُهَا مَمْلُوءَةً أَخْلَافُهَا حُلْواً رَضَاعُهَا عَلْقَماً عَاقِبَتُهَا أَلَا وَ فِی غَدٍ وَ سَیَأْتِی غَدٌ بِمَا لَا تَعْرِفُونَ یَأْخُذُ الْوَالِی مِنْ غَیْرِهَا عُمَّالَهَا عَلَی مَسَاوِئِ أَعْمَالِهَا وَ تُخْرِجُ لَهُ الْأَرْضُ أَفَالِیذَ کَبِدِهَا وَ تُلْقِی إِلَیْهِ سِلْماً مَقَالِیدَهَا فَیُرِیکُمْ کَیْفَ عَدْلُ السِّیرَةِ وَ یُحْیِی مَیِّتَ الْکِتَابِ وَ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 ترجمه دشتی، خ</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و سلم یَخْرُجُ رَجُلٌ مِنْ أَهْلِ بَیْتِی یُوَاطِئُ اسْمُهُ اسْمِی وَ خُلُقُهُ خُلُقِی یَمْلَؤُهَا قِسْطاً وَ عَدْلا کَمَا مُلِئَتْ ظُلْماً وَ 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10229</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الفضیل بن یسار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اسمعت اباعبدالله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قَائِمَنَا إِذَا قَامَ اسْتَقْبَلَ مِنْ جَهْلِ النَّاسِ أَشَدَّ مِمَّا اسْتَقْبَلَهُ رَسُولُ اللهِ صلی الله علیه و آله و سلم صمِنْ جُهَّالِ الْجَاهِلِیَّةِ قُلْتُ وَ کَیْفَ ذَاکَ قَالَ إِنَّ رَسُولَ اللهِ صلی الله علیه و آله و سلم أَتَی النَّاسَ وَ هُمْ یَعْبُدُونَ الْحِجَارَةَ وَ الصُّخُورَ وَ الْعِیدَانَ وَ الْخُشُبَ الْمَنْحُوتَةَ وَ إِنَّ قَائِمَنَا إِذَا قَامَ أَتَی النَّاسَ وَ کُلُّهُمْ یَتَأَوَّلُ عَلَیْهِ کِتَابَ اللهِ یَحْتَجُّ عَلَیْهِ بِهِ ثُمَّ قَالَ أَمَا وَ اللهِ لَیَدْخُلَنَّ عَلَیْهِمْ عَدْلُهُ جَوْفَ بُیُوتِهِمْ کَمَا یَدْخُلُ الْحَرُّ وَ الْقُر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ابی‌سعید انّ رسول الله صلی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یَخْرُجُ الْمَهْدِیُّ فِی أُمَّتِی یَبْعَثُهُ اللهُ غِیَاثاً لِلنَّاسِ یَتَنَعَّمُ الْأُمَّةُ وَ تَعِیشُ الْمَاشِیَةُ وَ تُخْرِجُ الْأَرْضُ نَبَاتَهَا وَ یُعْطِی الْمَالَ صِحَاحا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العرف الوردی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رَجُلٌ إِلَی أَبِی جَعْفَرٍ علیه السلام وَ أَنَا حَاضِرٌ فَقَالَ رَحِمَکَ اللهُ اقْبِضْ هَذِهِ الْخَمْسَمِائَةِ دِرْهَمٍ فَضَعْهَا فِی مَوْضِعِهَا فَإِنَّهَا زَکَاةُ مَالِی فَقَالَ لَهُ أَبُو جَعْفَرٍ علیه السلام بَلْ خُذْهَا أَنْتَ فَضَعْهَا فِی جِیرَانِکَ وَ الْأَیْتَامِ وَ الْمَسَاکِینِ وَ فِی إِخْوَانِکَ مِنَ الْمُسْلِمِینَ إِنَّمَا یَکُونُ هَذَا إِذَا قَامَ قَائِمُنَا فَإِنَّهُ یَقْسِمُ بِالسَّوِیَّةِ وَ یَعْدِلُ فِی خَلْقِ الرَّحْمَنِ الْبَرِّ مِنْهُمْ وَ الْفَاجِرِ فَمَنْ أَطَاعَهُ فَقَدْ أَطاعَ اللهَ وَ مَنْ عَصَاهُ فَقَدْ عَصَی اللهَ فَإِنَّمَا سُمِّیَ الْمَهْدِیَّ لِأَنَّهُ یَهْدِی لِأَمْرٍ خَفِیٍّ یَسْتَخْرِجُ التَّوْرَاةَ وَ سَائِرَ کُتُبِ اللهِ مِنْ غَارٍ بِأَنْطَاکِیَّةَ فَیَحْکُمُ بَیْنَ أَهْلِ التَّوْرَاةِ بِالتَّوْرَاةِ وَ بَیْنَ أَهْلِ الْإِنْجِیلِ بِالْإِنْجِیلِ وَ بَیْنَ أَهْلِ الزَّبُورِ بِالزَّبُورِ وَ بَیْنَ أَهْلِ الْفُرْقَانِ بِالْفُرْقَانِ وَ تُجْمَعُ إِلَیْهِ أَمْوَالُ الدُّنْیَا کُلُّهَا مَا فِی بَطْنِ الْأَرْضِ وَ ظَهْرِهَا فَیَقُولُ لِلنَّاسِ تَعَالَوْا إِلَی مَا قَطَعْتُمْ فِیهِ الْأَرْحَامَ وَ سَفَکْتُمْ فِیهِ الدِّمَاءَ وَ رَکِبْتُمْ فِیهِ مَحَارِمَ اللهِ فَیُعْطَی شَیْئاً لَمْ یُعْطَ أَحَدٌ کَانَ قَبْلَه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غیبت نعمانی،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علیه السلام عن علی بن ابیطالب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الْقَائِمِ مِنَّا سُنَنٌ مِنَ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مُحَمَّدٍ صلی الله علیه و آله فَالْخُرُوجُ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الْبَاقِر علیه السلام 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علیه السلام بِأَیِّ سِیرَةٍ یَسِیرُ فِی النَّاسِ فَقَالَ یَهْدِمُ مَا قَبْلَهُ کَمَا صَنَعَ رَسُولُ اللهِ صلی الله علیه و آله وَ یَسْتَأْنِفُ الْإِسْلَامَ جَدِیدا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ویژگی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برکات دوره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طهارت کامل اهل‌بیت علیهم السلام گواهی می‌دهد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علی‌بن‌الحسین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 مِنَّا تَخْفَی وِلَادَتُهُ عَلَی النَّاسِ حَتَّی یَقُولُوا لَمْ یُولَدْ بَعْدُ لِیَخْرُجَ حِینَ یَخْرُجُ وَ لَیْسَ لِأَحَدٍ فِی عُنُقِهِ بَیْعَة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اعلام الوری، 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عَبْدِالْعَظِیمِ الْحَسَنِیِّ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لِمُحَمَّدِ بْنِ عَلِیِّ بْنِ مُوسَی علیه السلام یَا مَوْلَایَ إِنِّی لَأَرْجُو أَنْ تَکُونَ الْقَائِمَ مِنْ أَهْلِ بَیْتِ مُحَمَّدٍ صلی الله علیه و آله الَّذِی یَمْلَأُ الْأَرْضَ قِسْطاً وَ عَدْلًا کَمَا مُلِئَتْ ظُلْماً وَ جَوْراً فَقَالَ علیه السلام مَا مِنَّا إِلَّا قَائِمٌ بِأَمْرِ اللهِ وَ هَادٍ إِلَی دِینِ اللهِ وَ لَکِنَّ الْقَائِمَ الَّذِی یُطَهِّرُ اللهُ بِهِ الْأَرْضَ مِنْ أَهْلِ الْکُفْرِ وَ الْجُحُودِ وَ یَمْلَأُ الْأَرْضَ قِسْطاً وَ عَدْلًا هُوَ الَّذِی یَخْفَی عَلَی النَّاسِ وِلَادَتُهُ وَ یَغِیبُ عَنْهُمْ شَخْصُهُ وَ یَحْرُمُ عَلَیْهِمْ تَسْمِیَتُهُ وَ هُوَ سَمِیُّ رَسُولِ اللهِ وَ کَنِیُّهُ وَ هُوَ الَّذِی تُطْوَی لَهُ الْأَرْضُ وَ یُذَلُّ لَهُ کُلُّ صَعْب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الصَّلْتِ الْهَرَوِیِّ قَالَ قُلْتُ لِلرِّضَا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عَلَامَاتُ الْقَائِمِ مِنْکُمْ إِذَا خَرَجَ قَالَ عَلَامَتُهُ أَنْ یَکُونَ شَیْخَ السِّنِّ شَابَّ الْمَنْظَرِ حَتَّی إِنَّ النَّاظِرَ إِلَیْهِ لَیَحْسَبُهُ ابْنَ أَرْبَعِینَ سَنَةً أَوْ دُونَهَا وَ إِنَّ مِنْ عَلَامَاتِهِ أَنْ لَا یَهْرَمَ بِمُرُورِ الْأَیَّامِ وَ اللَّیَالِی حَتَّی یَأْتِیَهُ أَجَلُه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سُنَنَ الْأَنْبِیَاءِ علیهم السلام بِمَا وَقَعَ بِهِمْ مِنَ الْغَیْبَاتِ حَادِثَةٌ فِی الْقَائِمِ مِنَّا أَهْلَ الْبَیْتِ حَذْوَ النَّعْلِ بِالنَّعْلِ وَ الْقُذَّةِ بِالْقُذَّةِ قَالَ أَبُو بَصِیرٍ فَقُلْتُ یَا ابْنَ رَسُولِ اللهِ صلی الله علیه و آله و سلم وَ مَنِ الْقَائِمُ مِنْکُمْ أَهْلَ الْبَیْتِ فَقَالَ یَا أَبَا بَصِیرٍ هُوَ الْخَامِسُ مِنْ وُلْدِ ابْنِی مُوسَی ذَلِکَ ابْنُ سَیِّدَةِ الْإِمَاءِ یَغِیبُ غَیْبَةً یَرْتَابُ فِیهَا الْمُبْطِلُونَ ثُمَّ یُظْهِرُهُ اللهُ عَزَّوَجَلَّ فَیَفْتَحُ اللهُ عَلَی یَدِهِ مَشَارِقَ الْأَرْضِ وَ مَغَارِبَهَا وَ یَنْزِلُ رُوحُ اللهِ عِیسَی ابْنُ مَرْیَمَ علیه السلام فَیُصَلِّی خَلْفَهُ وَ تُشْرِقُ الْأَرْضُ بِنُورِ رَبِّهَا وَ لَا تَبْقَی فِی الْأَرْضِ بُقْعَةٌ عُبِدَ فِیهَا غَیْرُ اللهِ عَزَّوَجَلَّ إِلَّا عُبِدَاللهُ فِیهَا وَ یَکُونُ الدِّینُ کُلُّهُ لِلهِ وَ لَوْ کَرِهَ الْمُشْرِکُون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سعید الخدری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الَّذِی یُصَلِّی ِعِیسَی ابْنُ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علی‌بن‌الحسین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الْقَائِمِ مِنَّا سُنَن من سبعة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مِن أبِینا آدَم وَ سُنَّةٌ مِنْ نُوحٍ وَ سُنَّةٌ مِنْ إِبْرَاهِیمَ وَ سُنَّةٌ مِنْ مُوسَی وَ سُنَّةٌ مِنْ عِیسَی وَ سُنَّةٌ مِنْ أَیُّوبَ وَ سُنَّةٌ مِنْ مُحَمَّدٍ فَأَمَّا مِنْ نُوحٍ فَطُولُ الْعُمُرِ َ أَمَّا مِنْ إِبْرَاهِیمَ فَخِفَاءُ الْوِلَادَةِ وَ اعْتِزَالُ النَّاسِ وَ أَمَّا مِنْ مُوسَی فَالْخَوْفُ وَ الْغَیْبَةُ وَ أَمَّا مِنْ عِیسَی فَاخْتِلَافُ النَّاسِ فِیهِ وَ أَمَّا مِنْ أَیُّوبَ فَالْفَرَجُ بَعْدَ الْبَلْوَی وَ أَمَّا مِنْ مُحَمَّدٍ فَالْخُرُوجُ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اخبار صاحب الزمان،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38673</w:t>
      </w:r>
      <w:r>
        <w:rPr>
          <w:rFonts w:ascii="IRNazanin" w:hAnsi="IRNazanin" w:eastAsia="IRNazanin"/>
          <w:b w:val="false"/>
          <w:b w:val="false"/>
          <w:bCs w:val="false"/>
          <w:i w:val="false"/>
          <w:i w:val="false"/>
          <w:iCs w:val="false"/>
          <w:color w:val="333333"/>
          <w:sz w:val="20"/>
          <w:sz w:val="20"/>
          <w:szCs w:val="20"/>
          <w:rtl w:val="true"/>
        </w:rPr>
        <w:t>؛ البرهان فی علامات مهدی آخرالزمان،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معجزة من معجزات الانبیاء و الاوصیاء الا یظهرالله تبارک و تعالی مثلها علی ید قائمنا لاتمام الحجة علی الاعداء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عن کتاب الفضل بن شاذان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ظَهَرَ الْقَائِمُ علیه السلام ظَهَرَ بِرَایَةِ رَسُولِ اللهِ صوَ خَاتَمِ سُلَیْمَانَ وَ حَجَرِ مُوسَی وَ عَصَاه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الْقَائِمُ مَنْصُورٌ بِالرُّعْبِ مُؤَیَّدٌ بِالنَّصْرِ تُطْوَی لَهُ الْأَرْضُ وَ تَظْهَرُ لَهُ الْکُنُوزُ وَ یَبْلُغُ سُلْطَانُهُ الْمَشْرِقَ وَ الْمَغْرِبَ وَ یُظْهِرُ اللهُ عَزَّوَجَلَّ بِهِ دِینَهُ وَ لَوْ کَرِهَ الْمُشْرِکُونَ فَلَا یَبْقَی فِی الْأَرْضِ خَرَابٌ إِلَّا عُمِرَ وَ یَنْزِلُ رُوحُ اللهِ عِیسَی ابْنُ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فََیُصَلِّی 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عن کتاب فضل بن شاذان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خطبته الطویلة فی غدیر 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مَعَاشِرَ النَّاسِ النُّورُ مِنَ اللهِ عَزَّوَجَلَّ فِیَّ مَسْلُوکٌ ثُمَّ فِی عَلِیٍّ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ثُمَّ فِی النَّسْلِ مِنْهُ إِلَی الْقَائِمِ الْمَهْدِیِّ الَّذِی یَأْخُذُ بِحَق‌الله و بکلّ حق هو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إِنِّی نَبِیٌّ وَ عَلِیٌّ وَصِیِّی أَلَا إِنَّ خَاتَمَ الْأَئِمَّةِ مِنَّا الْقَائِمُ الْمَهْدِیُّ أَلَا إِنَّهُ الظَّاهِرُ عَلَی الدِّینِ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أَلَا إنَّهُ الْمُنْتَقِمُ مِنَ الظَّالِمِینَ أَلَا إِنَّهُ فَاتِحُ الْحُصُونِ وَ هَادِمُهَا أَلَا إِنَّهُ قَاتِلُ کُلِّ قَبِیلَةٍ مِنْ أَهْلِ الشِّرْکِ أَلَا إِنَّهُ مُدْرِکٌ بِکُلِّ ثَارٍ لِأَوْلِیَاءِ اللهِ أَلَا إِنَّهُ النَّاصِرُ لِدِینِ اللهِ أَلَا إِنَّهُ الْغَرَّافُ فِی بَحْرٍ عَمِیقٍ أَلَا إِنَّهُ یَسِمُ کُلَّ ذِی فَضْلٍ بِفَضْلِهِ وَ کُلَّ ذِی جَهْلٍ بِجَهْلِهِ أَلَا إِنَّهُ خِیَرَةُ اللهِ وَ مُخْتَارُهُ أَلَا إِنَّهُ وَارِثُ کُلِّ عِلْمٍ وَ الْمُحِیطُ بِهِ أَلَا إِنَّهُ الْمُخْبِرُ عَنْ رَبِّهِ عَزَّوَجَلَّ وَ الْمُنَبِّهُ بِأَمْرِ إِیمَانِهِ أَلَا إِنَّهُ الرَّشِیدُ السَّدِیدُ أَلَا إِنَّهُ الْمُفَوَّضُ إِلَیْهِ أَلَا إِنَّهُ قَدْ بُشِّرَ بِهِ مَنْ سَلَفَ بَیْنَ یَدَیْهِ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أَلَا إِنَّهُ الْبَاقِی حُجَّةً وَ لَا حُجَّةَ بَعْدَهُ وَ لَا حَقَّ إِلَّا مَعَهُ وَ لَا نُورَ إِلَّا عِنْدَهُ أَلَا إِنَّهُ لَا غَالِبَ لَهُ وَ لَا مَنْصُورَ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الغدیر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یَقُومُ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لِأَحَدٍ فِی عُنُقِهِ عَقْدٌ وَ لَا عَهْدٌ وَ لَا بَیْعَة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آمده است که وقتی در مجالس و محافل نام حضرت برده شود، سبب طلب و پی‌گیری و جست‌وجوی دشمن نسبت به آن حضرت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ادلّه دیگری برای ممنوعیت نام بردن وجود داشته باشد و الله العالم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واقعیت در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 بیان گردیده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برنامه می‌تواند به گرایش اهل کتاب به امام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فراوانی کند و زمینه هدایت بسیاری از خداپرستان را فراهم کند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بخش علت غیبت توضیح داده شده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زنده روزگاران،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به نقل از تورات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فاضل‌خانی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پیدایش، باب پنجم،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منطقی، دلالت این احادیث بر ولادت مهدی عجل الله تعالی فرجه الشریف به سه گونه مطابقی، تضمنّی و التزامی است یعنی برخی صریح در اثبات ولادت است و برخی خبر ولادت را در بر دارد و لازمه برخی دیگر ولادت مهدی عجل الله تعالی فرجه الشریف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تَذْهَبُ الدُّنْیَا حَتَّی یَقُومَ بِأَمْرِ أُمَّتِی رَجُلٌ مِنْ وُلْدِ الْحُسَیْنِ یَمْلَأُهَا عَدْلًا کَمَا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من هو یا رسول‌الله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التاسع من صلب الحسین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إذا ادرکت ولدی الباقر فاقرءه منّی السلام فانه سمیّی و اشبه الناس بی، علمه علمی و حکمه حکمی، سبعة من ولده امناء معصومون ائمة ابرار و السابع منهم الذی یملأ الارض قسط و عدلاً کما ملئت جوراً و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حدیث در بخش حسب و نسب،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أَقَرَّ بِالْأَئِمَّةِ مِنْ آبَائِی وَ وُلْدِی وَ جَحَدَ الْمَهْدِیَّ مِنْ وُلْدِی کَانَ کَمَنْ أَقَرَّ بِجَمِیعِ الْأَنْبِیَاءِ وَ جَحَدَ مُحَمَّداً صلی الله علیه و آله و سلم نُبُوَّتَهُ فَقُلْتُ یَا سَیِّدِی وَ مَنِ الْمَهْدِیُّ مِنْ وُلْدِکَ قَالَ الْخَامِسُ مِنْ وُلْدِ السَّابِعِ یَغِیبُ عَنْکُمْ شَخْصُهُ وَ لَا یَحِلُّ لَکُمْ تَسْمِیَتُه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تَرَکَ التَّقِیَّةَ قَبْلَ خُرُوجِ قَائِمِنَا فَلَیْسَ مِنَّا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فَقِیلَ لَهُ یَا ابْنَ رَسُولِ اللهِ وَ مَنِ الْقَائِمُ مِنْکُمْ أَهْلَ الْبَیْتِ قَالَ الرَّابِعُ مِنْ وُلْدِی ابْنُ سَیِّدَةِ الْإِمَاءِ یُطَهِّرُ اللهُ بِهِ الْأَرْضَ مِنْ کُلِّ جَوْرٍ وَ یُقَدِّسُهَا مِنْ کُلِّ ظُلْمٍ وَ هُوَ الَّذِی یَشُکُّ النَّاسُ فِی وِلَادَتِهِ وَ هُوَ صَاحِبُ الْغَیْبَةِ قَبْلَ خُرُوجِه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الجواد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الْقَائِمَ مِنَّا هُوَ الْمَهْدِیُّ الَّذِی یَجِبُ أَنْ یُنْتَظَرَ فِی غَیْبَتِهِ وَ یُطَاعَ فِی ظُهُورِهِ وَ هُوَ الثَّالِثُ مِنْ وُلْدِی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حدیث در بخش حسب و نسب،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اعلام الوری و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الهادی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الْإِمَامَ بَعْدِی الْحَسَنُ ابْنِی وَ بَعْدَ الْحَسَنِ ابْنُهُ الْقَائِمُ الَّذِی یَمْلَأُ الْأَرْضَ قِسْطاً وَ عَدْلًا کَمَا مُلِئَتْ جَوْراً وَ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للإمام العسکری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 رَسُولِ اللهِ فَمَنِ الْحُجَّةُ وَ الْإِمَامُ بَعْدَکَ فَقَالَ ابْنِی مُحَمَّدٌ هُوَ الْإِمَامُ وَ الْحُجَّةُ بَعْدِی مَنْ مَاتَ وَ لَمْ یَعْرِفْهُ مَاتَ مِیتَةً جَاهِلِیَّةً أَمَا إِنَّ لَهُ غَیْبَةً یَحَارُ فِیهَا الْجَاهِلُونَ وَ یَهْلِکُ فِیهَا الْمُبْطِلُون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حدیث در بخش حسب و نسب،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لَمْ یُخْرِجْنِی مِنَ الدُّنْیَا حَتَّی أَرَانِی الْخَلَفَ مِنْ بَعْدِی أَشْبَهَ النَّاسِ بِرَسُولِ اللهِ صلی الله علیه و آله و سلم خَلْقاً وَ خُلْقاً یَحْفَظُهُ اللهُ تَبَارَکَ وَ تَعَالَی فِی غَیْبَتِهِ ثُمَّ یُظْهِرُهُ فَیَمْلَأُ الْأَرْضَ عَدْلًا وَ قِسْطاً کَمَا مُلِئَتْ جَوْراً وَ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کفایةالمهتدی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زَعَمُوا أَنَّهُمْ یُرِیدُونَ قَتْلِی لِیَقْطَعُوا هَذَا النَّسْلَ وَ قَدْ کَذَّبَ اللهُ عَزَّوَجَلَّ قَوْلَهُمْ وَ الْحَمْدُ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 نقل از 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لَنَا مَوْلُودٌ فَلْیَکُنْ عِنْدَکَ مَسْتُوراً وَ عَنْ جَمِیعِ النَّاسِ مَکْتُوماً فَإِنَّا لَمْ نُظْهِرْ عَلَیْهِ إِلَّا الْأَقْرَبَ لِقَرَابَتِهِ وَ الْوَلِیَّ لِوَلَایَتِهِ أَحْبَبْنَا إِعْلَامَکَ لِیَسُرَّکَ اللهُ لَهُ مِثْلَ مَا سَرَّنَا بِهِ وَ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کمال الدین،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حَکِیمَةُ بِنْتُ مُحَمَّدِ بْنِ عَلِیِّ بْنِ مُوسَی بْنِ جَعْفَرِ بْنِ مُحَمَّدِ بْنِ عَلِیِّ بْنِ الْحُسَیْنِ بْنِ عَلِیِّ بْنِ أَبِی طَالِبٍ علیهم السلام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إِلَیَّ أَبُو مُحَمَّدٍ الْحَسَنُ بْنُ عَلِیٍّ علیه السلام فَقَالَ یَا عَمَّةُ اجْعَلِی إِفْطَارَکِ هَذِهِ اللَّیْلَةَ عِنْدَنَا فَإِنَّهَا لَیْلَةُ النِّصْفِ مِنْ شَعْبَانَ فَإِنَّ اللهَ تَبَارَکَ وَ تَعَالَی سَیُظْهِرُ فِی هَذِهِ اللَّیْلَةِ الْحُجَّةَ وَ هُوَ حُجَّتُهُ فِی أَرْضِهِ قَالَتْ فَقُلْتُ لَهُ وَ مَنْ أُمُّهُ قَالَ لِی نَرْجِسُ قُلْتُ لَهُ جَعَلَنِی اللهُ فِدَاکَ مَا بِهَا أَثَرٌ فَقَالَ هُوَ مَا أَقُولُ لَکِ قَالَتْ فَجِئْتُ فَلَمَّا سَلَّمْتُ وَ جَلَسْتُ جَاءَتْ تَنْزِعُ خُفِّی وَ قَالَتْ لِی یَا سَیِّدَتِی وَ سَیِّدَةَ أَهْلِی کَیْفَ أَمْسَیْتِ فَقُلْتُ بَلْ أَنْتِ سَیِّدَتِی وَ سَیِّدَةُ أَهْلِی قَالَتْ فَأَنْکَرَتْ قَوْلِی وَ قَالَتْ مَا هَذَا یَا عَمَّةُ قَالَتْ فَقُلْتُ لَهَا یَا بُنَیَّةُ إِنَّ اللهَ تَعَالَی سَیَهَبُ لَکِ فِی لَیْلَتِکِ هَذِهِ غُلَاماً سَیِّداً فِی الدُّنْیَا وَ الْآخِرَةِ قَالَتْ فَخَجِلَتْ وَ اسْتَحْیَتْ فَلَمَّا أَنْ فَرَغْتُ مِنْ صَلَاةِ الْعِشَاءِ الْآخِرَةِ أَفْطَرْتُ وَ أَخَذْتُ مَضْجَعِی فَرَقَدْتُ فَلَمَّا أَنْ کَانَ فِی جَوْفِ اللَّیْلِ قُمْتُ إِلَی الصَّلَاةِ فَفَرَغْتُ مِنْ صَلَاتِی وَ هِیَ نَائِمَةٌ لَیْسَ بِهَا حَادِثٌ ثُمَّ جَلَسْتُ مُعَقِّبَةً ثُمَّ اضْطَجَعْتُ ثُمَّ انْتَبَهْتُ فَزِعَةً وَ هِیَ رَاقِدَةٌ ثُمَّ قَامَتْ فَصَلَّتْ وَ نَامَتْ قَالَتْ حَکِیمَةُ وَ خَرَجْتُ أَتَفَقَّدُ الْفَجْرَ فَإِذَا أَنَا بِالْفَجْرِ الْأَوَّلِ کَذَنَبِ السِّرْحَانِ وَ هِیَ نَائِمَةٌ فَدَخَلَنِی الشُّکُوکُ فَصَاحَ بِی أَبُو مُحَمَّدٍ ع مِنَ الْمَجْلِسِ فَقَالَ لَا تَعْجَلِی یَا عَمَّةُ فَهَاکِ الْأَمْرُ قَدْ قَرُبَ قَالَتْ فَجَلَسْتُ وَ قَرَأْتُ الم السَّجْدَةَ وَ یس فَبَیْنَمَا أَنَا کَذَلِکَ إِذِ انْتَبَهَتْ فَزِعَةً فَوَثَبْتُ إِلَیْهَا فَقُلْتُ اسْمُ اللهِ عَلَیْکِ ثُمَّ قُلْتُ لَهَا أَ تَحِسِّینَ شَیْئاً قَالَتْ نَعَمْ یَا عَمَّةُ فَقُلْتُ لَهَا اجْمَعِی نَفْسَکِ وَ اجْمَعِی قَلْبَکِ فَهُوَ مَا قُلْتُ لَکِ قَالَتْ فَأَخَذَتْنِی فَتْرَةٌ وَ أَخَذَتْهَا فَتْرَةٌ فَانْتَبَهْتُ بِحِسِّ سَیِّدِی فَکَشَفْتُ الثَّوْبَ عَنْهُ فَإِذَا أَنَا بِهِ علیه السلام سَاجِداً یَتَلَقَّی الْأَرْضَ بِمَسَاجِدِهِ فَضَمَمْتُهُ إِلَیَّ فَإِذَا أَنَا بِهِ نَظِیفٌ مُتَنَظِّفٌ فَصَاحَ بِی أَبُو مُحَمَّدٍ علیه السلام هَلُمِّی إِلَیَّ ابْنِی یَا عَمَّةُ فَجِئْتُ بِهِ إِلَیْهِ فَوَضَعَ یَدَیْهِ تَحْتَ أَلْیَتَیْهِ وَ ظَهْرِهِ وَ وَضَعَ قَدَمَیْهِ عَلَی صَدْرِهِ ثُمَّ أَدْلَی لِسَانَهُ فِی فِیهِ وَ أَمَرَّ یَدَهُ عَلَی عَیْنَیْهِ وَ سَمْعِهِ وَ مَفَاصِلِهِ ثُمَّ قَالَ تَکَلَّمْ یَا بُنَیَّ فَقَالَ أَشْهَدُ أَنْ لَا إِلَهَ إِلَّا اللهُ وَحْدَهُ لَا شَرِیکَ لَهُ وَ أَشْهَدُ أَنَّ مُحَمَّداً رَسُولُ اللهِ صلی الله علیه و آله ثُمَّ صَلَّی عَلَی أَمِیرِ الْمُؤْمِنِینَ وَ عَلَی الْأَئِمَّةِ علیه السلام إِلَی أَنْ وَقَفَ عَلَی أَبِیهِ ثُمَّ أَحْجَم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غَانِمٍ الْخَادِمِ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وُلِدَ لِأَبِی مُحَمَّدٍ علیه السلام وَلَدٌ فَسَمَّاهُ مُحَمَّداً فَعَرَضَهُ عَلَی أَصْحَابِهِ یَوْمَ الثَّالِثِ وَ قَالَ هَذَا صَاحِبُکُمْ مِنْ بَعْدِی وَ خَلِیفَتِی عَلَیْکُمْ وَ هُوَ الْقَائِمُ الَّذِی تَمْتَدُّ إِلَیْهِ الْأَعْنَاقُ بِالانْتِظَارِ فَإِذَا امْتَلَأَتِ الْأَرْضُ جَوْراً وَ ظُلْماً خَرَجَ فَمَلَأَهَا قِسْطاً وَ عَدْلا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عجل الله تعالی فرجه الشریف،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إِبْرَاهِیمَ الْکُوفِیُّ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أَبَا مُحَمَّدٍ علیه السلام بَعَثَ إِلَی بَعْضِ مَنْ سَمَّاهُ لِی بِشَاةٍ مَذْبُوحَةٍ وَ قَالَ هَذِهِ مِنْ عَقِیقَةِ ابْنِی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عجل الله تعالی فرجه الشریف،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به نقل از معجم احادیث الامام المهدی عجل الله تعالی فرجه الشریف،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هَاشِمٍ الْجَعْفَرِیِّ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لِأَبِی مُحَمَّدٍ علیه السلام جَلَالَتُکَ تَمْنَعُنِی مِنْ مَسْأَلَتِکَ فَتَأْذَنُ لِی أَنْ أَسْأَلَکَ فَقَالَ سَلْ قُلْتُ یَا سَیِّدِی هَلْ لَکَ وَلَدٌ فَقَالَ نَعَمْ فَقُلْتُ فَإِنْ حَدَثَ بِکَ حَدَثٌ فَأَیْنَ أَسْأَلُ عَنْهُ قَالَ بِالْمَدِینَة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عجل الله تعالی فرجه الشریف،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متواتر، روایتی است که نه تنها صحیح است بلکه راویان فراوانی آن را نقل کرده‌اند و به گونه‌ای که اطمینان به درستی آن پیدا می‌شود و تردیدی در آن باقی نمی‌ماند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العسکری علیه السلام قد وضع بنوامیّة و بنوالعباس سیوفهم علینا لعلّتین احدهما انهم کانوا یعلمون انه لیس لهم فی الخلافة حق فیخافون من ادّعائنا ایّاها و تستقرّ فی مرکزها و ثانیهما انهم قد وقفوا من الاخبار المتواترة علی انّ زوال ملک الجبابرة و الظّلمة علی ید القائم منّا و کانوا لایشکّون انّهم من الجبابرة و الظّلمة فسعوا فی قتل اهل‌بیت رسول‌الله صلی الله علیه و آله و سلم و اِبادة نسله طمعاً منهم فی الوصول الی منع تولّد القائم او قتله فابی الله ان یکشف اَمره لواحد منهم الا اَن یتمّ نوره ولو کره الکافرون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الْقَائِمِ سُنَّةٌ مِنْ مُوسَی بْنِ عِمْرَان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خَفَاءُ مَوْلِدِه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اهل سنت گرچه امامان معصوم علیهم السلام را به عنوان جانشینان پیامبر صلی الله علیه و آله و سلم نپذیرفته‌اند امّا به بلندی مقام و عظمت شخصیت آن‌ها اعتراف دارند و بنابراین به سخنان آنها نیز به عنوان یک شاهد امین و صادق می‌نگرند و آنها را قابل استناد می‌دانند بلکه امیرالمؤمنین و امام حسن و امام حسین علیهما السلام را از برترین اصحاب پیامبر صلی الله علیه و آله و سلم می‌شمرند و نسبت به اهل‌بیت پیامبر صلی الله علیه و آله و سلم ابراز محبت و ارادت هم می‌کنند، بسیاری از بزرگان اهل سنت از فرقه‌های مختلف بی‌واسطه و یا باواسطه از علوم اهل‌بیت علیهم السلام استفاده کرده‌اند و آنها را عالم‌ترین مردم نسبت به قرآن و سنت پیامبر صلی الله علیه و آله و سلم می‌شناختند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حدود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آورده است که بیش از حدّ تواتر است و جای کم‌ترین تردید باقی نمی‌گذارد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منتخب الاثر،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بزرگانی مانند حسین بن روح نوبختی و علی بن محمد سمری نائب سوم و چهارم امام در غیبت صغری و سعد بن عبدالله قمی اشعری و علی بن بابویه قمی پدر صدوق و بزرگانی دیگر که نام آنها در کتاب‌های معتبر شیعه مانند کافی و کمال الدین و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جریان ملاقات آنها با حضرت مهدی عجل الله تعالی فرجه الشریف بیان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صافی گلپایگانی اسامی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ملاقات‌کنندگان حضرت را از کتاب کمال‌الدین صدوق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منتخب الاثر نام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ایشان به همراه نام کتاب آنها و بعضی از عبارات آنها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صبّاغ 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عبدالرحمن جامی، محمد بن یوسف گنجی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فضل بن روزبهان، محیی الدین ابن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سعدالدین الحموی، عبدالوهاب الشعرانی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جلال‌الدین محمد الرومی المعروف بالمولوی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المحدث الکبیر ابراهیم الجوینی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خلّکان در وفیات الدعیان، السید مؤمن الشبلنجی در نورالابصار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حاکم در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با اندکی تفاوت در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شرح ابن ابی‌الحدید بر نهج‌البلاغه،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روایتی طولانی، ابن عباس از پیامبر صلی الله علیه و آله و سلم نقل کرده که مردی یهودی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متعددی از پیامبر صلی الله علیه و آله و سلم کرد و سپس از وصّی ایشان پرسید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ما موسی علیه السلام ، یوشع بن نون را وصّی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 من علی بن ابی‌طالب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پیامبر صلی الله علیه و آله و سلم از او پرسید، آیا اسباط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اوصیای موسی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می‌شناسی؟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آنان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نفرند که اولین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لاوی بن برخیا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مدتی طولانی از بنی‌اسرائیل غایب بود و سپس ظاهر شد و خدا توسط او شریعت موسی را پس از کهنه شدن، تجدید حیات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بنی‌اسرائیل اتفاق افتاده در امت من نیز اتفاق خواهد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دوازدهمین فرزند من غایب می‌شود و دیده نخواهد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المسطین،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رسالات المسائل العشرة فی الغیبة اثر شیخ مفید رحمة الله،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به نقل از تاریخ الامم و الملوک،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مرحوم طبرسی رحمة الله آمده است که وقتی ابوبکر جریان خلافت خود را به پدرش ابوقحافه خبر داد، ابوقحافه که آن زمان در مدینه نبود با فرستادن نامه‌ای، ابوبکر را از این امر بر حذر داشت و خواستار کناره‌گیری او شد و او را لایق چنین مقامی ندانست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اهل‌سنت که به خلافت ابی‌بکر معتقدند به دلیل انکار ابوقحافه، دست از اعتقاد خود برمی‌دارند؟</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طول عمر، به تفضیل این بحث پرداخته‌ایم به آن‌جا رجوع شود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مثل معروف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الوجدان لایدلّ علی عدم الوجود، یعنی نیافتن دلیل بر نبودن نیست و هیچ یک از مخالفین ما نتوانسته‌اند و نمی‌توانند دلیلی بر عدم وجود مهدی عجل الله تعالی فرجه الشریف ارائه کنند و تنها مدعی هستند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نیافتیم و ندیدیم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 حالی است که شیعه ادله فراوان و متواتر بر ولادت و وجود آن حضرت ارائه کرده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الْقَائِمِ شَبَهٌ مِنْ یُوسُفَ قُلْتُ وَ مَا هُوَ قَالَ الْحِیرَةُ وَ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از حیرت و سرگردانی حالتی است که در شیعه پیدا می‌شود و نسبت به امام غائب حیران و سرگردان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الطوسی،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بْنِ مُحَمَّدٍ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طَوِیلٍ یَقُولُ فِیهِ قُلْتُ لِلصَّادِقِ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رُوِیَ لَنَا أَخْبَارٌ عَنْ آبَائِکَ فِی الْغَیْبَةِ وَ صِحَّةِ کَوْنِهَا فَأَخْبِرْنِی بِمَنْ تَقَعُ فَقَالَ إِنَّ الْغَیْبَةَ سَتَقَعُ بِالسَّادِسِ مِنْ وُلْدِی وَ هُوَ الثَّانِی عَشَرَ مِنَ الْأَئِمَّةِ الْهُدَاةِ بَعْدَ رَسُولِ اللهِ صلی الله علیه و آله أَوَّلُهُمْ أَمِیرُ الْمُؤْمِنِینَ عَلِیُّ بْنُ أَبِی طَالِبٍ علیه السلام وَ آخِرُهُمُ الْقَائِمُ بِالْحَقِّ بَقِیَّةُ اللهِ فِی الْأَرْضِ وَ صَاحِبُ الزَّمَانِ وَ لَوْ بَقِیَ فِی غَیْبَتِهِ مَا بَقِیَ نُوحٌ فِی قَوْمِهِ لَمْ یَخْرُجْ مِنَ الدُّنْیَا حَتَّی یَظْهَرَ فَیَخْرُجَ فَیَمْلَأَ الْأَرْضَ قِسْطاً وَ عَدْلًا کَمَا مُلِئَتْ جَوْراً وَ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لِلْقَائِمِ غَیْبَتَانِ یَشْهَدُ فِی إِحْدَاهُمَا الْمَوَاسِمَ یَرَی النَّاسَ وَ لَا یَرَوْنَه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علیه السلام عن ابیه عن جدّه علی بن ابیطالب علیه السلام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وَجَعَلَهَا کَلِمَةً بَاقِیَةً فِی عَقِبِهِ لَعَلَّهُمْ یَرْجِعُونَ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 نزلت هذه الآیة و جعل الله الامامة فی عقب الحسین علیه السلام الی یوم القیامة و ان للقائم منا غیبتین احداهما اطول من الاخری فلا یثبت علی امامته الا من قوی یقینه و صحّت معرفته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المحجة فی ما نزل فی القائم الحجة،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ابی‌عبدالله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لِصَاحِبِ هَذَا الْأَمْرِ غَیْبَةً الْمُتَمَسِّکُ فِیهَا بِدِینِهِ کَالْخَارِطِ لِلْقَتَادِ ثُمَّ قَالَ هَکَذَا بِیَدِهِ فَأَیُّکُمْ یُمْسِکُ شَوْکَ الْقَتَادِ بِیَدِهِ ثُمَّ أَطْرَقَ مَلِیّاً ثُمَّ قَالَ</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بنابراین غیبت مهدی عجل الله تعالی فرجه الشریف در روایات به دو معنی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ناپیدا بودن و ناشناس بودن؛ و ممکن است در شرایط گوناگون به هر دو شکل 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نیز گفتنی است که ناشناخته ماندن حضرت برای بینندگان او امری طبیعی است زیرا تنها افراد معدودی که معاصر امام عسکری علیه السلام بودند و حضرت مهدی عجل الله تعالی فرجه الشریف را مشاهده کرده بودند از شمایل آن بزرگوار خبر داشتند و نسل‌های بعد چنین نبودند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الفضل الهاشمی قال سمعت الصادق جعفر بن محمد علیهم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لِصَاحِبِ هَذَا الْأَمْرِ غَیْبَةً لَا بُدَّ مِنْهَا یَرْتَابُ فِیهَا کُلُّ مُبْطِلٍ فَقُلْتُ وَ لِمَ جُعِلْتُ فِدَاکَ قَالَ لِأَمْرٍ لَمْ یُؤْذَنْ لَنَا فِی کَشْفِهِ لَکُمْ قُلْتُ فَمَا وَجْهُ الْحِکْمَةِ فِی غَیْبَتِهِ قَالَ وَجْهُ الْحِکْمَةِ فِی غَیْبَتِهِ وَجْهُ الْحِکْمَةِ فِی غَیْبَاتِ مَنْ تَقَدَّمَهُ مِنْ حُجَجِ اللهِ تَعَالَی ذِکْرُهُ إِنَّ وَجْهَ الْحِکْمَةِ فِی ذَلِکَ لَا یَنْکَشِفُ إِلَّا بَعْدَ ظُهُورِهِ کَمَا لَمْ یَنْکَشِفْ وَجْهُ الْحِکْمَةِ فِیمَا أَتَاهُ الْخَضِرُ علیه السلام مِنْ خَرْقِ السَّفِینَةِ وَ قَتْلِ الْغُلَامِ وَ إِقَامَةِ الْجِدَارِ لِمُوسَی علیه السلام إِلَی وَقْتِ افْتِرَاقِهِمَا یَا ابْنَ الْفَضْلِ إِنَّ هَذَا الْأَمْرَ أَمْرٌ مِنْ أَمْرِ اللهِ تَعَالَی وَ سِرٌّ مِنْ سِرِّ اللهِ وَ غَیْبٌ مِنْ غَیْبِ اللهِ وَ مَتَی عَلِمْنَا أَنَّهُ عَزَّوَجَلَّ حَکِیمٌ صَدَّقْنَا بِأَنَّ أَفْعَالَهُ کُلَّهَا حِکْمَةٌ وَ إِنْ کَانَ وَجْهُهَا غَیْرَ مُنْکَشِف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الغیبة،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سدیر عن ابیه عن ابی‌عبدالله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لِلْقَائِمِ مِنَّا غَیْبَةً یَطُولُ أَمَدُهَا فَقُلْتُ لَهُ وَ لِمَ ذَاکَ یَا ابْنَ رَسُولِ الله صلی الله علیه و آله و سلم ؟ قَالَ إِنَّ اللهَ عَزَّوَجَلَّ أَبَی إِلَّا أَنْ یُجْرِیَ فِیهِ سُنَنَ الْأَنْبِیَاءِ علیهم السلام فِی غَیْبَاتِهِمْ وَ أَنَّهُ لَا بُدَّ لَهُ یَا سَدِیرُ مِنِ اسْتِیفَاءِ مَدَدِ غَیْبَاتِهِمْ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لَتَرْکَبُنَّ طَبَقاً عَن طَبَقٍ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انشقاق،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سُنَناً عَلَی سُنَنِ مَنْ کَانَ قَبْلَکُم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لِلْغُلَامِ مِنْ غَیْبَةٍ فَقِیلَ لَهُ وَ لِمَ یَا رَسُولَ اللهِ قَالَ یَخَافُ الْقَتْل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امامت،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بن علی بن فضّال عن ابیه عن ابی‌الحسن الرّضا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کَأَنِّی بِالشِّیعَةِ عِنْدَ فَقْدِهِمُ الثَّالِثَ مِنْ وُلْدِی کَالنَّعَمِ یَطْلُبُونَ الْمَرْعَی فَلَا یَجِدُونَهُ قُلْتُ لَهُ وَ لِمَ ذَاکَ یَا ابْنَ رَسُولِ اللهِ قَالَ لِأَنَّ إِمَامَهُمْ یَغِیبُ عَنْهُمْ فَقُلْتُ وَ لِمَ قَالَ لِئَلَّا یَکُونَ لِأَحَدٍ فِی عُنُقِهِ بَیْعَةٌ إِذَا قَامَ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موسی و خضر علیهما السلام در 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 آمده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متن روایت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ولادت امام مهدی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آمده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ضرورت وجود امام به تفصیل دربارة این مطلب توضیح داده شد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سُلَیْمَانَ بْنِ مِهْرَانَ الْأَعْمَشِ عَنِ الصَّادِقِ جَعْفَرِ بْنِ مُحَمَّدٍ عَنْ أَبِیهِ مُحَمَّدِ بْنِ عَلِیٍّ عَنْ أَبِیهِ عَلِیِّ بْنِ الْحُسَیْن علیهما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نَحْنُ أَئِمَّةُ الْمُسْلِمِینَ وَ حُجَجُ اللهِ عَلَی الْعَالَمِینَ وَ سَادَةُ الْمُؤْمِنِینَ وَ قَادَةُ الْغُرِّ الْمُحَجَّلِینَ وَ مَوَالِی الْمُؤْمِنِینَ وَ نَحْنُ أَمَانٌ لِأَهْلِ الْأَرْضِ کَمَا أَنَّ النُّجُومَ أَمَانٌ لِأَهْلِ السَّمَاءِ وَ نَحْنُ الَّذِینَ بِنَا یُمْسِکُ اللهُ السَّماءَ أَنْ تَقَعَ عَلَی الْأَرْضِ إِلَّا بِإِذْنِهِ وَ بِنَا یُمْسِکُ الْأَرْضَ أَنْ تَمِیدَ بِأَهْلِهَا وَ بِنَا یُنَزِّلُ الْغَیْثَ وَ تُنْشَرُ الرَّحْمَةُ وَ تَخْرُجُ بَرَکَاتُ الْأَرْضِ وَ لَوْ لَا مَا فِی الْأَرْضِ مِنَّا لَسَاخَتْ بِأَهْلِهَا ثُمَّ قَالَ وَ لَمْ تَخْلُ الْأَرْضُ مُنْذُ خَلَقَ اللهُ آدَمَ مِنْ حُجَّةٍ لِلهِ فِیهَا ظَاهِرٍ مَشْهُورٍ أَوْ غَائِبٍ مَسْتُورٍ وَ لَا تَخْلُو إِلَی أَنْ تَقُومَ السَّاعَةُ مِنْ حُجَّةٍ لِلهِ فِیهَا وَ لَوْ لَا ذَلِکَ لَمْ یُعْبَدِ اللهُ قَالَ سُلَیْمَانُ فَقُلْتُ لِلصَّادِقِ علیه السلام فَکَیْفَ یَنْتَفِعُ النَّاسُ بِالْحُجَّةِ الْغَائِبِ الْمَسْتُورِ قَالَ کَمَا یَنْتَفِعُونَ بِالشَّمْسِ إِذَا سَتَرَهَا السَّحَاب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 أَنَّهُ قَالَ فِی خُطْبَةٍ لَهُ عَلَی مِنْبَرِ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إِنَّهُ لَا بُدَّ لِأَرْضِکَ مِنْ حُجَّةٍ لَکَ عَلَی خَلْقِکَ یَهْدِیهِمْ إِلَی دِینِکَ وَ یُعَلِّمُهُمْ عِلْمَکَ لِئَلَّا تَبْطُلَ حُجَّتُکَ وَ لَا یَضِلَّ أَتْبَاعُ أَوْلِیَائِکَ بَعْدَ إِذْ هَدَیْتَهُمْ بِهِ إِمَّا ظَاهِرٍ لَیْسَ بِالْمُطَاعِ أَوْ مُکْتَتِمٍ مُتَرَقِّبٍ إِنْ غَابَ عَنِ النَّاسِ شَخْصُهُ فِی حَالِ هِدَایَتِهِمْ فَإِنَّ عِلْمَهُ وَ آدَابَهُ فِی قُلُوبِ الْمُؤْمِنِینَ مُثْبَتَةٌ فَهُمْ بِهَا عَامِلُون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مَنْ أَدْرَکَهَا مِنَّا یَسْرِی فِیهَا بِسِرَاجٍ مُنِیرٍ وَ یَحْذُو فِیهَا عَلَی مِثَالِ الصَّالِحِینَ لِیَحُلَّ فِیهَا رِبْقاً وَ تعتق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یُعْتِقَ رِقّاً وَ یَصْدَعَ شَعْباً وَ یَشْعَبَ صَدْعاً فِی سُتْرَةٍ عَنِ النَّاسِ لَا یُبْصِرُ الْقَائِفُ أَثَرَهُ وَ لَوْ تَابَعَ نَظَرَه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المؤدة،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نهج البلاغه، صبحی صالح، خ</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توقیع للامام المهدی 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غَیْرُ مُهْمَلِینَ لِمُرَاعَاتِکُمْ وَ لَا نَاسِینَ لِذِکْرِکُمْ وَ لَوْ لَا ذَلِکَ لَنَزَلَ بِکُمُ اللَّأْوَاءُ وَ اصْطَلَمَکُمُ الْأَعْدَاء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توقیع للامام المهدی 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وَجْهُ الِانْتِفَاعِ بِی فِی غَیْبَتِی فَکَالانْتِفَاعِ بِالشَّمْسِ إِذَا غَیَّبَهَا عَنِ الْأَبْصَارِ السَّحَابُ وَ إِنِّی لَأَمَانٌ لِأَهْلِ الْأَرْضِ کَمَا أَنَّ النُّجُومَ أَمَانٌ لِأَهْلِ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وجود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آن بیان گردید و توضیح داده 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تفسیر سورۀ نازعات،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غیبت گذشت که یک مفهوم غیبت، ناشناخته بودن امام است و این نظر در میان عالمان طرف‌دارانی دارد مانند مرحوم سیدصدرالدین صدر، در کتاب المهدی،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جریان تشرّف مقدس اردبیلی رحمة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از علمای بزرگ شیعه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محضر امام عصر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از ولادت تا ظهور،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الْعَسْکَرِیَّ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ابْنِی هُوَ الْقَائِمُ مِنْ بَعْدِی وَ هُوَ الَّذِی یَجْرِی فِیهِ سُنَنُ الْأَنْبِیَاءِ علیهم السلام بِالتَّعْمِیرِ وَ الْغَیْبَةِ حَتَّی تَقْسُوَ قُلُوبٌ لِطُولِ الْأَمَدِ وَ لَا یَثْبُتَ عَلَی الْقَوْلِ بِهِ إِلَّا مَنْ کَتَبَ اللهُ عَزَّوَجَلَّ فِی قَلْبِهِ الْإِیمَانَ وَ أَیَّدَهُ بِرُوحٍ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الْقَائِمِ مِنَّا سُنَنٌ مِنْ سُنَنِ الْأَنْبِیَاءِ علیهم السلام سُنَّةٌ مِنْ آدَمَ وَ سُنَّةٌ مِنْ نُوحٍ وَ سُنَّةٌ مِنْ إِبْرَاهِیمَ وَ سُنَّةٌ مِنْ مُوسَی وَ سُنَّةٌ مِنْ عِیسَی وَ سُنَّةٌ مِنْ أَیُّوبَ وَ سُنَّةٌ مِنْ مُحَمَّدٍ صلی الله علیه و آله و سلم فَأَمَّا مِنْ آدَمَ وَ مِنْ نُوحٍ فَطُولُ الْعُمُرِ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روایت همراه با شرح آن در بخش خصائص حضرت آمده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جعفر بن محمد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الْعَبْدُ الصَّالِحُ الْخَضِرُ علیه السلام فَإِنَّ اللهَ تَبَارَکَ وَ تَعَالَی مَا طَوَّلَ عُمُرَهُ لِنُبُوَّةٍ قَدَّرَهَا لَهُ وَ لَا لِکِتَابٍ یُنْزِلُهُ عَلَیْهِ وَ لَا لِشَرِیعَةٍ یَنْسَخُ بِهَا شَرِیعَةَ مَنْ کَانَ قَبْلَهَا مِنَ الْأَنْبِیَاءِ وَ لَا لِإِمَامَةٍ یُلْزِمُ عِبَادَهُ الِاقْتِدَاءَ بِهَا وَ لَا لِطَاعَةٍ یَفْرِضُهَا لَهُ بَلَی إِنَّ اللهَ تَبَارَکَ وَ تَعَالَی لَمَّا کَانَ فِی سَابِقِ عِلْمِهِ أَنْ یُقَدِّرَ مِنْ عُمُرِ الْقَائِمِ علیه السلام فِی أَیَّامِ غَیْبَتِهِ مَا یُقَدِّرُ وَ عَلِمَ مَا یَکُونُ مِنْ إِنْکَارِ عِبَادِهِ بِمِقْدَارِ ذَلِکَ الْعُمُرِ فِی الطُّولِ طَوَّلَ عُمُرَ الْعَبْدِ الصَّالِحِ مِنْ غَیْرِ سَبَبٍ أَوْجَبَ ذَلِکَ إِلَّا لِعِلَّةِ الِاسْتِدْلَالِ بِهِ عَلَی عُمُرِ الْقَائِمِ علیه السلام وَ لِیَقْطَعَ بِذَلِک حُجَّةَ الْمُعَانِدِینَ لِئَلَّا یَکُونَ لِلنَّاسِ عَلَی اللهِ 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کمال‌الدّین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امام مهدی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امام غایب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اثنی عشر 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عَبْدِاللهِ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قَالَ ذَاتَ یَوْمٍ أَ لَا أُخْبِرُکُمْ بِمَا لَا یَقْبَلُ اللهُ عَزَّوَجَلَّ مِنَ الْعِبَادِ عَمَلًا إِلَّا بِهِ فَقُلْتُ بَلَی فَقَالَ شَهَادَةُ أَنْ لَا إِلَهَ إِلَّا اللهُ وَ أَنَّ مُحَمَّداً عَبْدُهُ وَ رَسُولُهُ وَ الْإِقْرَارُ بِمَا أَمَرَ اللهُ وَ الْوَلَایَةُ لَنَا وَ الْبَرَاءَةُ مِنْ أَعْدَائِنَا یَعْنِی الْأَئِمَّةَ خَاصَّةً وَ التَّسْلِیمَ لَهُمْ وَ الْوَرَعُ وَ الِاجْتِهَادُ وَ الطُّمَأْنِینَةُ وَ الِانْتِظَارُ لِلْقَائِمِ علیه السلام ثُمَّ قَالَ إِنَّ لَنَا دَوْلَةً یَجِی‌ءُ اللهُ بِهَا إِذَا شَاءَ ثُمَّ قَالَ مَنْ سَرَّهُ أَنْ یَکُونَ مِنْ أَصْحَابِ الْقَائِمِ فَلْیَنْتَظِرْ وَ لْیَعْمَلْ بِالْوَرَعِ وَ مَحَاسِنِ الْأَخْلَاقِ وَ هُوَ مُنْتَظِرٌ فَإِنْ مَاتَ وَ قَامَ الْقَائِمُ بَعْدَهُ کَانَ لَهُ مِنَ الْأَجْرِ مِثْلُ أَجْرِ مَنْ أَدْرَکَهُ فَجِدُّو اوَ انْتَظِرُوا هَنِیئاً لَکُمْ أَیَّتُهَا الْعِصَابَةُ الْمَرْحُومَة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نعمانی،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عن ابائه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و سلم لعلی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وَ اعْلَمْ أَنَّ أَعْجَبَ النَّاسِ إِیمَاناً وَ أَعْظَمَهُمْ یَقِیناً قَوْمٌ یَکُونُونَ فِی آخِرِ الزَّمَانِ لَمْ یَلْحَقُوا النَّبِیَّ وَ حَجَبَتْهُمُ الْحُجَّةُ فَآمَنُوا بِسَوَادٍ عَلَی بَیَاض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و تمام النعمة،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سیّدالعابدین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ثَبَتَ عَلَی مُوَالاتِنَا فِی غَیْبَةِ قَائِمِنَا أَعْطَاهُ اللهُ عَزَّوَجَلَّ أَجْرَ أَلْفِ شَهِیدٍ مِنْ شُهَدَاءِ بَدْرٍ وَ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و تمام النعمة،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رسول‌الله صلی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أَعْمَالِ أُمَّتِی انْتِظَارُ الْفَرَجِ مِنَ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 لِمَنْ أَدْرَکَ قَائِمَ أَهْلِ بَیْتِی وَ هُوَ مُقْتَدٍ بِهِ قَبْلَ قِیَامِهِ یَتَوَلَّی وَلِیَّهُ وَ یَتَبَرَّأُ مِنْ عَدُوِّهِ وَ یَتَوَلَّی الْأَئِمَّةَ الْهَادِیَةَ مِنْ قَبْلِهِ أُولَئِکَ رُفَقَائِی وَ ذُو وُدِّی وَ مَوَدَّتِی وَ أَکْرَمُ أُمَّتِی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بن عمر عن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مُنْتَظِراً لِهَذَا الْأَمْرِ کَانَ کَمَنْ کَانَ مَعَ الْقَائِمِ فِی فُسْطَاطِهِ لَا بَلْ کَانَ کَالضَّارِبِ بَیْنَ یَدَیْ رَسُولِ اللهِ صلی الله علیه و آله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هُوَ عَارِفٌ لِإِمَامِهِ لَمْ یَضُرَّهُ تَقَدَّمَ هَذَا الْأَمْرُ أَوْ تَأَخَّرَ وَ مَنْ مَاتَ وَ هُوَ عَارِفٌ لِإِمَامِهِ کَانَ کَمَنْ هُوَ قَائِمٌ مَعَ الْقَائِمِ فِی فُسْطَاطِه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ابوعبدالله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لِصَاحِبِ هَذَا الْأَمْرِ غَیْبَةً فَلْیَتَّقِ اللهَ عَبْدٌ وَ لْیَتَمَسَّکْ بِدِینِه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بلند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آغاسی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ابی‌سعید الخدری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نبی‌الله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 بامّتی فی آخرالزّمان بلاء شدید من سلطانهم لم یسمع بلاء اشدّ منه حتی تضیق عنهم الارض الرُّحبَه و حتی یملأ الارض جوراً و ظلماً لایجد المؤمن ملجأ یلتجئ الیه من الظلم فیبعث الله عزّوجل رجلا من عترتی فیملأ الارض قسطاً و عدلاً کما ملئت ظلماً و 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عقدالدرر،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ابی‌جعفر محمد بن علی علیهم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یَقُومُ الْقَائِمُ علیه السلام إِلَّا عَلَی خَوْفٍ شَدِیدٍ وَ زَلَازِلَ وَ فِتْنَةٍ وَ بَلَاءٍ یُصِیبُ النَّاسَ وَ طَاعُونٍ قَبْلَ ذَلِکَ وَ سَیْفٍ قَاطِعٍ بَیْنَ الْعَرَبِ وَ اخْتِلَافٍ شَدِیدٍ بَیْنَ النَّاسِ وَ تَشَتُّتٍ فِی دِینِهِمْ وَ تَغَیُّرٍ مِنْ حَالِهِمْ حَتَّی یَتَمَنَّی الْمُتَمَنِّی الْمَوْتَ صَبَاحاً وَ مَسَاءً مِنْ عِظَمِ مَا یَرَی مِنْ کَلَبِ النَّاسِ وَ أَکْلِ بَعْضِهِمْ بَعْضاً وَ خُرُوجُهُ إِذَا خَرَجَ عِنْدَ الْإِیَاسِ وَ الْقُنُوطِ فَیَا طُوبَی لِمَنْ أَدْرَکَهُ وَ کَانَ مِنْ أَنْصَارِهِ وَ الْوَیْلُ کُلُّ الْوَیْلِ لِمَنْ خَالَفَه وَ خَالَفَ 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عقدالدرر،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بشارة الاسلام،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عَنْ مُحَمَّدِ بْنِ مُسْلِمٍ الثَّقَفِی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سَمِعْتُ أَبَا جَعْفَرٍ مُحَمَّدَ بْنَ عَلِیٍّ الْبَاقِر علیهم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مِنَّا مَنْصُورٌ بِالرُّعْبِ مُؤَیَّدٌ بِالنَّصْرِ تُطْوَی لَهُ الْأَرْضُ وَ تَظْهَرُ لَهُ الْکُنُوزُ یَبْلُغُ سُلْطَانُهُ الْمَشْرِقَ وَ الْمَغْرِبَ وَ یُظْهِرُ اللهُ عَزَّوَجَلَّ بِهِ دَیْنَهُ عَلَی الدِّینِ کُلِّهِ وَ لَوْ کَرِهَ الْمُشْرِکُونَ فَلَا یَبْقَی فِی الْأَرْضِ خَرَابٌ إِلَّا قَدْ عُمِرَ وَ یَنْزِلُ رُوحُ اللهِ عِیسَی ابْنُ مَرْیَمَ علیه السلام فَیُصَلِّی خَلْفَهُ قَالَ قُلْتُ یَا ابْنَ رَسُولِ اللهِ مَتَی یَخْرُجُ قَائِمُکُمْ قَالَ إِذَا تَشَبَّهَ الرِّجَالُ بِالنِّسَاءِ وَ النِّسَاءُ بِالرِّجَالِ وَ اکْتَفَی الرِّجَالُ بِالرِّجَالِ وَ النِّسَاءُ بِالنِّسَاءِ وَ رَکِبَ ذَوَاتُ الْفُرُوجِ السُّرُوجَ وَ قُبِلَتْ شَهَادَاتُ الزُّورِ وَ رُدَّتْ شَهَادَاتُ الْعُدُولِ وَ اسْتَخَفَّ النَّاسُ بِالدِّمَاءِ وَ ارْتِکَابِ الزِّنَاءِ وَ أُکِلَ الرِّبَا وَ اتُّقِیَ الْأَشْرَارُ مَخَافَةَ أَلْسِنَتِهِمْ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جهان امروز شاهدیم که بشر متمدّن و 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انواع فساد جنسی و فحشا را آشکارا تأیید و تصویب کرده و شکل قانونی به آن داده است و متأسفانه پیامدهای فجیع آن دامن‌گیر انسان‌ها شده است، هم نظام خانواده را تهدید کرده و هم عامل بروز بیماری‌های کشنده‌ای گردیده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امیرالمؤمنین علیه السلام و ولایت او معیار هدایت و ضلالت است و هرکه آن را بپذیرد نجات یافته و هرکه نپذیرد هلاک شده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علیهم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عَرَجَ بِی رَبِّی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مُنَادٍ یُنَادِی ارْفَعْ یَا</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الصَّادِقِ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قَبْلَ قِیَامِ الْقَائِمِ ع الْیَمَانِیُّ وَ السُّفْیَانِیُّ وَ الْمُنَادِی یُنَادِی مِنَ السَّمَاءِ وَ خَسْفٌ بِالْبَیْدَاءِ وَ قَتْلُ النَّفْسِ الزَّکِیَّة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الْمَحْتُومِ الَّذِی لَا بُدَّ أَنْ یَکُونَ مِنْ قَبْلِ قِیَامِ الْقَائِمِ خُرُوجُ السُّفْیَانِیِّ وَ خَسْفٌ بِالْبَیْدَاءِ وَ قَتْلُ النَّفْسِ الزَّکِیَّةِ وَ الْمُنَادِی مِنَ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نعمانی،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بَدْرِ بْنِ الْخَلِیلِ الْأَسَدِیِّ قَالَک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عِنْدَ أَبِی جَعْفَرٍ مُحَمَّدِ بْنِ عَلِیٍّ الْبَاقِرِ علیه السلام فَذَکَرَ آیَتَیْنِ تَکُونَانِ قَبْلَ قِیَامِ الْقَائِمِ علیه السلام لَمْ تَکُونَا مُنْذُ أَهْبَطَ اللهُ آدَمَ علیه السلام أَبَداً وَ ذَلِکَ أَنَّ الشَّمْسَ تَنْکَسِفُ فِی النِّصْفِ مِنْ شَهْرِ رَمَضَانَ وَ الْقَمَرَ فِی آخِرِهِ فَقَالَ لَهُ رَجُلٌ یَا ابْنَ رَسُولِ اللهِ صلی الله علیه و آله و سلم لَا بَلِ الشَّمْسُ فِی آخِرِ الشَّهْرِ وَ الْقَمَرُ فِی النِّصْفِ فَقَالَ لَهُ أَبُو جَعْفَر علیه السلام إِنِّی لَأَعْلَمُ بِالَّذِی أَقُولُ إِنَّهُمَا آیَتَانِ لَمْ تَکُونَا مُنْذُ هَبَطَ 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نعمانی،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اباجعفر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لِهَذَا الْأَمْرِ وَقْتٌ فَقَالَ کَذَبَ الْوَقَّاتُونَ کَذَبَ الْوَقَّاتُون کَذِبَ الْوَقَّاتُونَ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شیخ طوسی، ح</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 الْمُوَقِّتُونَ مَا وَقَّتْنَا فِیمَا مَضَی وَ لَا نُوَقِّتُ فِیمَا یَسْتَقْبِل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شیخ طوسی، ح</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الکمیت بن المسهل قال دخلت علی سیّدی ابی‌جعفر محمد بن علیّ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فمتی یخرج یابن رسو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سئل رسول الله صلی الله علیه و آله و سلم عن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مثله کمثل ساعة لاتاتیکم الابغتة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الاثر، 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بن کثیر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عِنْدَ أَبِی عَبْدِاللهِ علیه السلام إِذْ دَخَلَ عَلَیْهِ مِهْزَمٌ الْأَسَدِیُّ فَقَالَ أَخْبِرْنِی جُعِلْتُ فِدَاکَ مَتَی هَذَا الْأَمْر الَّذِی تَنْتَظِرُونَهُ فَقَدْ طَالَ فَقَالَ یَا مِهْزَمُ کَذَبَ الْوَقَّاتُونَ وَ هَلَکَ الْمُسْتَعْجِلُونَ وَ نَجَا الْمُسَلِّمُونَ وَ إِلَیْنَا یَصِیرُون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ح</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 مَنْ أَخْبَرَکَ عَنَّا تَوْقِیتاً فَلَا تَهَابَنَّ أَنْ تُکَذِّبَهُ فَإِنَّا لَا نُوَقِّتُ لِأَحَدٍ وَقْتا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ح</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الغیبة النعمانی،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 محترم توجّه داشته باشد که گاهی افرادی سودجو، دروغی را به فردی</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إِذَا قَامَ قَائِمُنَا وَضَعَ اللهُ یَدَهُ عَلَی رُءُوسِ الْعِبَادِ فَجَمَعَ بِهَا عُقُولَهُمْ وَ کَمَلَتْ بِهِ أَحْلَامُهُم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العقل و الجهل،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إِن مَکَّنَّاهُمْ فِی الْأَرْضِ أَقَامُوا الصَّلَوةَ وَآتَوُا الزَّکَوةَ وَأَمَرُوا بِالْمَعْرُوفِ وَنَهَوْا عَنِ الْمُنکَرِ وَلِلهِ عَاقِبَةُ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هَذِهِ لِآلِ مُحَمَّدٍ الْمَهْدِیِّ وَ أَصْحَابِه یُمَلِّکُهُمُ اللهُ مَشَارِقَ الْأَرْضِ وَ مَغَارِبَهَا وَ یُظْهِرُ الدِّینَ وَ یُمِیتُ اللهُ عَزَّوَجَلَّ بِهِ وَ بِأَصْحَابِهِ الْبِدَعَ وَ الْبَاطِلَ کَمَا أَمَاتَ السَّفَهَةُ الْحَقَّ حَتَّی لَا یُرَی أَثَرٌ مِنَ الظُّلْمِ وَ یَأْمُرُونَ بِالْمَعْرُوفِ وَ یَنْهَوْنَ عَنِ الْمُنْکَرِ وَ لِلهِ عاقِبَةُ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الْقَائِمُ مِنَّا مَنْصُورٌ بِالرُّعْبِ مُؤَیَّدٌ بِالنَّصْرِ تُطْوَی لَهُ الْأَرْضُ وَ تَظْهَرُ لَهُ الْکُنُوزُ یَبْلُغُ سُلْطَانُهُ الْمَشْرِقَ وَ الْمَغْرِبَ وَ یُظْهِرُ بِهِ اللهُ دِینَهُ عَلَی الدِّینِ کُلِّهِ وَ لَوْ کَرِهَ الْمُشْرِکُونَ فَلَا یَبْقَی فِی الْأَرْضِ خَرَابٌ إِلَّا عُمِرَ وَ یَنْزِلُ رُوحُ اللهِ عِیسَی ابْنُ مَرْیَمَ فَیُصَلِّی 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به نقل از الغیبة للفضل بن شاذان؛ کفایة المهتدی،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عن امیرالمؤمنین علی‌بن‌ابی‌طالب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یَفْتَحُ اللهُ وَ بِنَا یَخْتِمُ اللهُ وَ بِنَا یَمْحُو مَا یَشَاءُ وَ بِنَا یُثْبِتُ وَ بِنَا یَدْفَعُ اللهُ الزَّمَانَ الْکَلِبَ وَ بِنَا یُنَزِّلُ الْغَیْثَ فَلا یَغُرَّنَّکُمْ بِاللهِ الْغَرُورُ مَا أَنْزَلَتِ السَّمَاءُ قَطْرَةً مِنْ مَاءٍ مُنْذُ حَبَسَهُ اللهُ عَزَّوَجَلَّ وَ لَوْ قَدْ قَامَ قَائِمُنَا لَأَنْزَلَتِ السَّمَاءُ قَطْرَهَا وَ لَأَخْرَجَتِ الْأَرْضُ نَبَاتَهَا وَ لَذَهَبَتِ الشَّحْنَاءُ مِنْ قُلُوبِ الْعِبَادِ وَ اصْطَلَحَتِ السِّبَاعُ وَ الْبَهَائِمُ حَتَّی تَمْشِی الْمَرْأَةُ بَیْنَ الْعِرَاقِ إِلَی الشَّامِ لَا تَضَعُ قَدَمَیْهَا إِلَّا عَلَی النَّبَاتِ وَ عَلَی رَأْسِهَا زَبِیلُهَا لَا یُهَیِّجُهَا سَبُعٌ وَ لَا تَخَافُه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رأسها زبّیلها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الْقَائِمُ حَکَمَ بِالْعَدْلِ وَ ارْتَفَعَ فِی أَیَّامِهِ الْجَوْرُ وَ أَمِنَتْ بِهِ السُّبُلُ وَ أَخْرَجَتِ الْأَرْضُ بَرَکَاتِهَا وَ رَدَّ کُلَّ حَقٍّ إِلَی أَهْلِهِ وَ لَمْ یَبْقَ أَهْلُ دِیْنٍ حَتَّی یُظْهِرُوا الْإِسْلَامَ وَ یَعْتَرِفُوا بِالْإِیمَانِ أَ مَا سَمِعْتَ اللهَ سُبْحَانَهُ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أَسْلَمَ مَنْ فِی السَّمَاوَاتِ وَالْأَرْضِ طَوْعاً وَکَرْهاً وَإِلَیْهِ یُرْجَعُونَ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بَیْنَ النَّاسِ بِحُکْمِ دَاوُدَ وَ حُکْمِ مُحَمَّدٍ صلی الله علیه و آله و سلم فَحِینَئِذٍ تُظْهِرُ الْأَرْضُ کُنُوزَهَا وَ تُبْدِی بَرَکَاتِهَا وَ لَا یَجِدُ الرَّجُلُ مِنْکُمْ یَوْمَئِذٍ مَوْضِعاً لِصَدَقَتِهِ وَ لَا لِبِرِّهِ لِشُمُولِ الْغِنَی جَمِیعَ الْمُؤْمِنِینَ ثُمَّ قَالَ إِنَّ دَوْلَتَنَا آخِرُ الدُّوَلِ وَ لَمْ یَبْقَ أَهْلُ بَیْتٍ لَهُمْ دَوْلَةٌ إِلَّا مَلَکُوا قَبْلَنَا لِئَلَّا یَقُولُوا إِذَا رَأَوْا سِیرَتَنَا إِذَا مَلَکْنَا سِرْنَا بِمِثْلِ سِیرَةِ هَؤُلَاءِ وَ هُوَ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وَالْعَاقِبَةُ لِلْمُتَّقِینَ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سَبْعَةٌ وَ عِشْرُونَ حَرْفاً فَجَمِیعُ مَا جَاءَتْ بِهِ الرُّسُلُ حَرْفَانِ فَلَمْ یَعْرِفِ النَّاسُ حَتَّی الْیَوْمِ غَیْرَ الْحَرْفَیْنِ فَإِذَا قَامَ قَائِمُنَا أَخْرَجَ الْخَمْسَةَ وَ الْعِشْرِینَ حَرْفاً فَبَثَّهَا فِی النَّاسِ وَ ضَمَّ إِلَیْهَا الْحَرْفَیْنِ حَتَّی یَبُثَّهَا سَبْعَةً وَ عِشْرِینَ حَرْفا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منتخب الانوار المضیئة،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بنا بر بعضی از نسخه‌ها است که روایت با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ولی طبق بعضی دیگر از نسخه‌ها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معنی روایت این است که آن حضرت از فاصله یک برید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شیعیان سخن می‌گوید و آنها می‌شنوند و او را 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حال معنی روایت روشن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قَائِمَنَا إِذَا قَامَ مَدَّ اللهُ لِشِیعَتِنَا فِی أَسْمَاعِهِمْ وَ أَبْصَارِهِمْ حَتَّی لَا یَکُونَ بَیْنَهُمْ وَ بَیْنَ الْقَائِمِ بَرِیدٌ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یُکَلِّمُهُمْ فَیَسْمَعُونَ وَ یَنْظُرُونَ إِلَیْهِ وَ هُوَ فِی مَکَانِه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وجود پیروان سایر ادیان در زمان حکومت امام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نظر است و البته بعید نیست که وجود داشته باشند ولی با رعایت قوانین اسلامی زندگی کنند اما با توجه به بشارت‌های قرآنی و روایات، جمعیت زیادی را تشکیل نمی‌دهند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مهدی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 به طور مشروح راجع به این آیه بحث شده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کُنْتُمْ خَیْرَ أُمَّةٍ أُخْرِجَتْ لِلْنَّاسِ تَأْمُرُونَ بِالْمَعْرُوفِ وَتَنْهَوْنَ عَنِ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 بهترین امتی هستید که برای مردم آورده شده است امر به معروف می‌کنید و از منکر نهی می‌کنید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رشد ارتباطات ممکن است نوعی اعجاز و امداد غیبی الهی هم باشد و به هر حال این واقعیتی است که در دوره ظهور به وقوع می‌پیوندد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35564</Words>
  <Characters>135514</Characters>
  <CharactersWithSpaces>169546</CharactersWithSpaces>
  <Paragraphs>1658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2026-08-18T13:50:23Z</dcterms:created>
  <dc:creator>ghaemiyeh.com</dc:creator>
  <dc:description/>
  <dc:language>en-US</dc:language>
  <cp:lastModifiedBy/>
  <dcterms:modified xsi:type="dcterms:W3CDTF">2026-08-18T17:21:17Z</dcterms:modified>
  <cp:revision>1</cp:revision>
  <dc:subject/>
  <dc:title>جمال بی مثال</dc:title>
</cp:coreProperties>
</file>

<file path=docProps/custom.xml><?xml version="1.0" encoding="utf-8"?>
<Properties xmlns="http://schemas.openxmlformats.org/officeDocument/2006/custom-properties" xmlns:vt="http://schemas.openxmlformats.org/officeDocument/2006/docPropsVTypes"/>
</file>