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حج مطابق فتاوی حضرت آیت الله العظمی آقای حاج سید علی حسینی سیستانی مد ظلّه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9149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9151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99153_1479056682">
            <w:r>
              <w:rPr>
                <w:webHidden/>
                <w:rStyle w:val="IndexLink"/>
                <w:rtl w:val="true"/>
              </w:rPr>
              <w:t>وجوب حج</w:t>
            </w:r>
            <w:r>
              <w:rPr>
                <w:rStyle w:val="IndexLink"/>
                <w:rtl w:val="true"/>
              </w:rPr>
              <w:tab/>
            </w:r>
            <w:r>
              <w:rPr>
                <w:rStyle w:val="IndexLink"/>
              </w:rPr>
              <w:t>9</w:t>
            </w:r>
          </w:hyperlink>
        </w:p>
        <w:p>
          <w:pPr>
            <w:pStyle w:val="Contents2"/>
            <w:tabs>
              <w:tab w:val="clear" w:pos="8743"/>
              <w:tab w:val="right" w:pos="9026" w:leader="dot"/>
            </w:tabs>
            <w:rPr/>
          </w:pPr>
          <w:hyperlink w:anchor="__RefHeading___Toc499155_1479056682">
            <w:r>
              <w:rPr>
                <w:webHidden/>
                <w:rStyle w:val="IndexLink"/>
                <w:rtl w:val="true"/>
              </w:rPr>
              <w:t>شرایط وجوب حج</w:t>
            </w:r>
            <w:r>
              <w:rPr>
                <w:rStyle w:val="IndexLink"/>
                <w:rtl w:val="true"/>
              </w:rPr>
              <w:tab/>
            </w:r>
            <w:r>
              <w:rPr>
                <w:rStyle w:val="IndexLink"/>
              </w:rPr>
              <w:t>14</w:t>
            </w:r>
          </w:hyperlink>
        </w:p>
        <w:p>
          <w:pPr>
            <w:pStyle w:val="Contents3"/>
            <w:tabs>
              <w:tab w:val="clear" w:pos="8459"/>
              <w:tab w:val="right" w:pos="9026" w:leader="dot"/>
            </w:tabs>
            <w:rPr/>
          </w:pPr>
          <w:hyperlink w:anchor="__RefHeading___Toc499157_1479056682">
            <w:r>
              <w:rPr>
                <w:webHidden/>
                <w:rStyle w:val="IndexLink"/>
                <w:rtl w:val="true"/>
              </w:rPr>
              <w:t xml:space="preserve">شرط اول </w:t>
            </w:r>
            <w:r>
              <w:rPr>
                <w:rStyle w:val="IndexLink"/>
                <w:rtl w:val="true"/>
              </w:rPr>
              <w:t xml:space="preserve">: </w:t>
            </w:r>
            <w:r>
              <w:rPr>
                <w:rStyle w:val="IndexLink"/>
                <w:rtl w:val="true"/>
              </w:rPr>
              <w:t>بلوغ</w:t>
            </w:r>
            <w:r>
              <w:rPr>
                <w:rStyle w:val="IndexLink"/>
                <w:rtl w:val="true"/>
              </w:rPr>
              <w:tab/>
            </w:r>
            <w:r>
              <w:rPr>
                <w:rStyle w:val="IndexLink"/>
              </w:rPr>
              <w:t>14</w:t>
            </w:r>
          </w:hyperlink>
        </w:p>
        <w:p>
          <w:pPr>
            <w:pStyle w:val="Contents3"/>
            <w:tabs>
              <w:tab w:val="clear" w:pos="8459"/>
              <w:tab w:val="right" w:pos="9026" w:leader="dot"/>
            </w:tabs>
            <w:rPr/>
          </w:pPr>
          <w:hyperlink w:anchor="__RefHeading___Toc499159_1479056682">
            <w:r>
              <w:rPr>
                <w:webHidden/>
                <w:rStyle w:val="IndexLink"/>
                <w:rtl w:val="true"/>
              </w:rPr>
              <w:t xml:space="preserve">شرط دوّم </w:t>
            </w:r>
            <w:r>
              <w:rPr>
                <w:rStyle w:val="IndexLink"/>
                <w:rtl w:val="true"/>
              </w:rPr>
              <w:t xml:space="preserve">: </w:t>
            </w:r>
            <w:r>
              <w:rPr>
                <w:rStyle w:val="IndexLink"/>
                <w:rtl w:val="true"/>
              </w:rPr>
              <w:t>عقل</w:t>
            </w:r>
            <w:r>
              <w:rPr>
                <w:rStyle w:val="IndexLink"/>
                <w:rtl w:val="true"/>
              </w:rPr>
              <w:tab/>
            </w:r>
            <w:r>
              <w:rPr>
                <w:rStyle w:val="IndexLink"/>
              </w:rPr>
              <w:t>18</w:t>
            </w:r>
          </w:hyperlink>
        </w:p>
        <w:p>
          <w:pPr>
            <w:pStyle w:val="Contents3"/>
            <w:tabs>
              <w:tab w:val="clear" w:pos="8459"/>
              <w:tab w:val="right" w:pos="9026" w:leader="dot"/>
            </w:tabs>
            <w:rPr/>
          </w:pPr>
          <w:hyperlink w:anchor="__RefHeading___Toc499161_1479056682">
            <w:r>
              <w:rPr>
                <w:webHidden/>
                <w:rStyle w:val="IndexLink"/>
                <w:rtl w:val="true"/>
              </w:rPr>
              <w:t xml:space="preserve">شرط سوم </w:t>
            </w:r>
            <w:r>
              <w:rPr>
                <w:rStyle w:val="IndexLink"/>
                <w:rtl w:val="true"/>
              </w:rPr>
              <w:t xml:space="preserve">: </w:t>
            </w:r>
            <w:r>
              <w:rPr>
                <w:rStyle w:val="IndexLink"/>
                <w:rtl w:val="true"/>
              </w:rPr>
              <w:t>آزادی</w:t>
            </w:r>
            <w:r>
              <w:rPr>
                <w:rStyle w:val="IndexLink"/>
                <w:rtl w:val="true"/>
              </w:rPr>
              <w:tab/>
            </w:r>
            <w:r>
              <w:rPr>
                <w:rStyle w:val="IndexLink"/>
              </w:rPr>
              <w:t>18</w:t>
            </w:r>
          </w:hyperlink>
        </w:p>
        <w:p>
          <w:pPr>
            <w:pStyle w:val="Contents3"/>
            <w:tabs>
              <w:tab w:val="clear" w:pos="8459"/>
              <w:tab w:val="right" w:pos="9026" w:leader="dot"/>
            </w:tabs>
            <w:rPr/>
          </w:pPr>
          <w:hyperlink w:anchor="__RefHeading___Toc499163_1479056682">
            <w:r>
              <w:rPr>
                <w:webHidden/>
                <w:rStyle w:val="IndexLink"/>
                <w:rtl w:val="true"/>
              </w:rPr>
              <w:t xml:space="preserve">شرط چهارم </w:t>
            </w:r>
            <w:r>
              <w:rPr>
                <w:rStyle w:val="IndexLink"/>
                <w:rtl w:val="true"/>
              </w:rPr>
              <w:t xml:space="preserve">: </w:t>
            </w:r>
            <w:r>
              <w:rPr>
                <w:rStyle w:val="IndexLink"/>
                <w:rtl w:val="true"/>
              </w:rPr>
              <w:t>استطاعت</w:t>
            </w:r>
            <w:r>
              <w:rPr>
                <w:rStyle w:val="IndexLink"/>
                <w:rtl w:val="true"/>
              </w:rPr>
              <w:tab/>
            </w:r>
            <w:r>
              <w:rPr>
                <w:rStyle w:val="IndexLink"/>
              </w:rPr>
              <w:t>18</w:t>
            </w:r>
          </w:hyperlink>
        </w:p>
        <w:p>
          <w:pPr>
            <w:pStyle w:val="Contents4"/>
            <w:tabs>
              <w:tab w:val="clear" w:pos="8176"/>
              <w:tab w:val="right" w:pos="9026" w:leader="dot"/>
            </w:tabs>
            <w:rPr/>
          </w:pPr>
          <w:hyperlink w:anchor="__RefHeading___Toc499165_1479056682">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99167_1479056682">
            <w:r>
              <w:rPr>
                <w:webHidden/>
                <w:rStyle w:val="IndexLink"/>
                <w:rtl w:val="true"/>
              </w:rPr>
              <w:t xml:space="preserve">اول </w:t>
            </w:r>
            <w:r>
              <w:rPr>
                <w:rStyle w:val="IndexLink"/>
                <w:rtl w:val="true"/>
              </w:rPr>
              <w:t xml:space="preserve">: </w:t>
            </w:r>
            <w:r>
              <w:rPr>
                <w:rStyle w:val="IndexLink"/>
                <w:rtl w:val="true"/>
              </w:rPr>
              <w:t>سعه وقت</w:t>
            </w:r>
            <w:r>
              <w:rPr>
                <w:rStyle w:val="IndexLink"/>
                <w:rtl w:val="true"/>
              </w:rPr>
              <w:tab/>
            </w:r>
            <w:r>
              <w:rPr>
                <w:rStyle w:val="IndexLink"/>
              </w:rPr>
              <w:t>19</w:t>
            </w:r>
          </w:hyperlink>
        </w:p>
        <w:p>
          <w:pPr>
            <w:pStyle w:val="Contents4"/>
            <w:tabs>
              <w:tab w:val="clear" w:pos="8176"/>
              <w:tab w:val="right" w:pos="9026" w:leader="dot"/>
            </w:tabs>
            <w:rPr/>
          </w:pPr>
          <w:hyperlink w:anchor="__RefHeading___Toc499169_1479056682">
            <w:r>
              <w:rPr>
                <w:webHidden/>
                <w:rStyle w:val="IndexLink"/>
                <w:rtl w:val="true"/>
              </w:rPr>
              <w:t xml:space="preserve">دوم </w:t>
            </w:r>
            <w:r>
              <w:rPr>
                <w:rStyle w:val="IndexLink"/>
                <w:rtl w:val="true"/>
              </w:rPr>
              <w:t xml:space="preserve">: </w:t>
            </w:r>
            <w:r>
              <w:rPr>
                <w:rStyle w:val="IndexLink"/>
                <w:rtl w:val="true"/>
              </w:rPr>
              <w:t>صحّت بدن و توانائی آن</w:t>
            </w:r>
            <w:r>
              <w:rPr>
                <w:rStyle w:val="IndexLink"/>
                <w:rtl w:val="true"/>
              </w:rPr>
              <w:tab/>
            </w:r>
            <w:r>
              <w:rPr>
                <w:rStyle w:val="IndexLink"/>
              </w:rPr>
              <w:t>19</w:t>
            </w:r>
          </w:hyperlink>
        </w:p>
        <w:p>
          <w:pPr>
            <w:pStyle w:val="Contents4"/>
            <w:tabs>
              <w:tab w:val="clear" w:pos="8176"/>
              <w:tab w:val="right" w:pos="9026" w:leader="dot"/>
            </w:tabs>
            <w:rPr/>
          </w:pPr>
          <w:hyperlink w:anchor="__RefHeading___Toc499171_1479056682">
            <w:r>
              <w:rPr>
                <w:webHidden/>
                <w:rStyle w:val="IndexLink"/>
                <w:rtl w:val="true"/>
              </w:rPr>
              <w:t xml:space="preserve">سوم </w:t>
            </w:r>
            <w:r>
              <w:rPr>
                <w:rStyle w:val="IndexLink"/>
                <w:rtl w:val="true"/>
              </w:rPr>
              <w:t xml:space="preserve">: </w:t>
            </w:r>
            <w:r>
              <w:rPr>
                <w:rStyle w:val="IndexLink"/>
                <w:rtl w:val="true"/>
              </w:rPr>
              <w:t>باز بودن راه و امنیت آن</w:t>
            </w:r>
            <w:r>
              <w:rPr>
                <w:rStyle w:val="IndexLink"/>
                <w:rtl w:val="true"/>
              </w:rPr>
              <w:tab/>
            </w:r>
            <w:r>
              <w:rPr>
                <w:rStyle w:val="IndexLink"/>
              </w:rPr>
              <w:t>20</w:t>
            </w:r>
          </w:hyperlink>
        </w:p>
        <w:p>
          <w:pPr>
            <w:pStyle w:val="Contents4"/>
            <w:tabs>
              <w:tab w:val="clear" w:pos="8176"/>
              <w:tab w:val="right" w:pos="9026" w:leader="dot"/>
            </w:tabs>
            <w:rPr/>
          </w:pPr>
          <w:hyperlink w:anchor="__RefHeading___Toc499173_1479056682">
            <w:r>
              <w:rPr>
                <w:webHidden/>
                <w:rStyle w:val="IndexLink"/>
                <w:rtl w:val="true"/>
              </w:rPr>
              <w:t xml:space="preserve">چهارم </w:t>
            </w:r>
            <w:r>
              <w:rPr>
                <w:rStyle w:val="IndexLink"/>
                <w:rtl w:val="true"/>
              </w:rPr>
              <w:t xml:space="preserve">: </w:t>
            </w:r>
            <w:r>
              <w:rPr>
                <w:rStyle w:val="IndexLink"/>
                <w:rtl w:val="true"/>
              </w:rPr>
              <w:t>نفقه</w:t>
            </w:r>
            <w:r>
              <w:rPr>
                <w:rStyle w:val="IndexLink"/>
                <w:rtl w:val="true"/>
              </w:rPr>
              <w:tab/>
            </w:r>
            <w:r>
              <w:rPr>
                <w:rStyle w:val="IndexLink"/>
              </w:rPr>
              <w:t>23</w:t>
            </w:r>
          </w:hyperlink>
        </w:p>
        <w:p>
          <w:pPr>
            <w:pStyle w:val="Contents4"/>
            <w:tabs>
              <w:tab w:val="clear" w:pos="8176"/>
              <w:tab w:val="right" w:pos="9026" w:leader="dot"/>
            </w:tabs>
            <w:rPr/>
          </w:pPr>
          <w:hyperlink w:anchor="__RefHeading___Toc499175_1479056682">
            <w:r>
              <w:rPr>
                <w:webHidden/>
                <w:rStyle w:val="IndexLink"/>
                <w:rtl w:val="true"/>
              </w:rPr>
              <w:t xml:space="preserve">پنجم </w:t>
            </w:r>
            <w:r>
              <w:rPr>
                <w:rStyle w:val="IndexLink"/>
                <w:rtl w:val="true"/>
              </w:rPr>
              <w:t xml:space="preserve">: </w:t>
            </w:r>
            <w:r>
              <w:rPr>
                <w:rStyle w:val="IndexLink"/>
                <w:rtl w:val="true"/>
              </w:rPr>
              <w:t>رجوع به کفایت</w:t>
            </w:r>
            <w:r>
              <w:rPr>
                <w:rStyle w:val="IndexLink"/>
                <w:rtl w:val="true"/>
              </w:rPr>
              <w:tab/>
            </w:r>
            <w:r>
              <w:rPr>
                <w:rStyle w:val="IndexLink"/>
              </w:rPr>
              <w:t>26</w:t>
            </w:r>
          </w:hyperlink>
        </w:p>
        <w:p>
          <w:pPr>
            <w:pStyle w:val="Contents2"/>
            <w:tabs>
              <w:tab w:val="clear" w:pos="8743"/>
              <w:tab w:val="right" w:pos="9026" w:leader="dot"/>
            </w:tabs>
            <w:rPr/>
          </w:pPr>
          <w:hyperlink w:anchor="__RefHeading___Toc499177_1479056682">
            <w:r>
              <w:rPr>
                <w:webHidden/>
                <w:rStyle w:val="IndexLink"/>
                <w:rtl w:val="true"/>
              </w:rPr>
              <w:t>وصیت به حج</w:t>
            </w:r>
            <w:r>
              <w:rPr>
                <w:rStyle w:val="IndexLink"/>
                <w:rtl w:val="true"/>
              </w:rPr>
              <w:tab/>
            </w:r>
            <w:r>
              <w:rPr>
                <w:rStyle w:val="IndexLink"/>
              </w:rPr>
              <w:t>57</w:t>
            </w:r>
          </w:hyperlink>
        </w:p>
        <w:p>
          <w:pPr>
            <w:pStyle w:val="Contents2"/>
            <w:tabs>
              <w:tab w:val="clear" w:pos="8743"/>
              <w:tab w:val="right" w:pos="9026" w:leader="dot"/>
            </w:tabs>
            <w:rPr/>
          </w:pPr>
          <w:hyperlink w:anchor="__RefHeading___Toc499179_1479056682">
            <w:r>
              <w:rPr>
                <w:webHidden/>
                <w:rStyle w:val="IndexLink"/>
                <w:rtl w:val="true"/>
              </w:rPr>
              <w:t>احکام نیابت</w:t>
            </w:r>
            <w:r>
              <w:rPr>
                <w:rStyle w:val="IndexLink"/>
                <w:rtl w:val="true"/>
              </w:rPr>
              <w:tab/>
            </w:r>
            <w:r>
              <w:rPr>
                <w:rStyle w:val="IndexLink"/>
              </w:rPr>
              <w:t>75</w:t>
            </w:r>
          </w:hyperlink>
        </w:p>
        <w:p>
          <w:pPr>
            <w:pStyle w:val="Contents2"/>
            <w:tabs>
              <w:tab w:val="clear" w:pos="8743"/>
              <w:tab w:val="right" w:pos="9026" w:leader="dot"/>
            </w:tabs>
            <w:rPr/>
          </w:pPr>
          <w:hyperlink w:anchor="__RefHeading___Toc499181_1479056682">
            <w:r>
              <w:rPr>
                <w:webHidden/>
                <w:rStyle w:val="IndexLink"/>
                <w:rtl w:val="true"/>
              </w:rPr>
              <w:t>حج مستحبی</w:t>
            </w:r>
            <w:r>
              <w:rPr>
                <w:rStyle w:val="IndexLink"/>
                <w:rtl w:val="true"/>
              </w:rPr>
              <w:tab/>
            </w:r>
            <w:r>
              <w:rPr>
                <w:rStyle w:val="IndexLink"/>
              </w:rPr>
              <w:t>94</w:t>
            </w:r>
          </w:hyperlink>
        </w:p>
        <w:p>
          <w:pPr>
            <w:pStyle w:val="Contents2"/>
            <w:tabs>
              <w:tab w:val="clear" w:pos="8743"/>
              <w:tab w:val="right" w:pos="9026" w:leader="dot"/>
            </w:tabs>
            <w:rPr/>
          </w:pPr>
          <w:hyperlink w:anchor="__RefHeading___Toc499183_1479056682">
            <w:r>
              <w:rPr>
                <w:webHidden/>
                <w:rStyle w:val="IndexLink"/>
                <w:rtl w:val="true"/>
              </w:rPr>
              <w:t>اقسام عمره</w:t>
            </w:r>
            <w:r>
              <w:rPr>
                <w:rStyle w:val="IndexLink"/>
                <w:rtl w:val="true"/>
              </w:rPr>
              <w:tab/>
            </w:r>
            <w:r>
              <w:rPr>
                <w:rStyle w:val="IndexLink"/>
              </w:rPr>
              <w:t>95</w:t>
            </w:r>
          </w:hyperlink>
        </w:p>
        <w:p>
          <w:pPr>
            <w:pStyle w:val="Contents2"/>
            <w:tabs>
              <w:tab w:val="clear" w:pos="8743"/>
              <w:tab w:val="right" w:pos="9026" w:leader="dot"/>
            </w:tabs>
            <w:rPr/>
          </w:pPr>
          <w:hyperlink w:anchor="__RefHeading___Toc499185_1479056682">
            <w:r>
              <w:rPr>
                <w:webHidden/>
                <w:rStyle w:val="IndexLink"/>
                <w:rtl w:val="true"/>
              </w:rPr>
              <w:t>اقسام حج</w:t>
            </w:r>
            <w:r>
              <w:rPr>
                <w:rStyle w:val="IndexLink"/>
                <w:rtl w:val="true"/>
              </w:rPr>
              <w:tab/>
            </w:r>
            <w:r>
              <w:rPr>
                <w:rStyle w:val="IndexLink"/>
              </w:rPr>
              <w:t>102</w:t>
            </w:r>
          </w:hyperlink>
        </w:p>
        <w:p>
          <w:pPr>
            <w:pStyle w:val="Contents3"/>
            <w:tabs>
              <w:tab w:val="clear" w:pos="8459"/>
              <w:tab w:val="right" w:pos="9026" w:leader="dot"/>
            </w:tabs>
            <w:rPr/>
          </w:pPr>
          <w:hyperlink w:anchor="__RefHeading___Toc499187_1479056682">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499189_1479056682">
            <w:r>
              <w:rPr>
                <w:webHidden/>
                <w:rStyle w:val="IndexLink"/>
                <w:rtl w:val="true"/>
              </w:rPr>
              <w:t>حج تمتع</w:t>
            </w:r>
            <w:r>
              <w:rPr>
                <w:rStyle w:val="IndexLink"/>
                <w:rtl w:val="true"/>
              </w:rPr>
              <w:tab/>
            </w:r>
            <w:r>
              <w:rPr>
                <w:rStyle w:val="IndexLink"/>
              </w:rPr>
              <w:t>105</w:t>
            </w:r>
          </w:hyperlink>
        </w:p>
        <w:p>
          <w:pPr>
            <w:pStyle w:val="Contents3"/>
            <w:tabs>
              <w:tab w:val="clear" w:pos="8459"/>
              <w:tab w:val="right" w:pos="9026" w:leader="dot"/>
            </w:tabs>
            <w:rPr/>
          </w:pPr>
          <w:hyperlink w:anchor="__RefHeading___Toc499191_1479056682">
            <w:r>
              <w:rPr>
                <w:webHidden/>
                <w:rStyle w:val="IndexLink"/>
                <w:rtl w:val="true"/>
              </w:rPr>
              <w:t>حج افراد</w:t>
            </w:r>
            <w:r>
              <w:rPr>
                <w:rStyle w:val="IndexLink"/>
                <w:rtl w:val="true"/>
              </w:rPr>
              <w:tab/>
            </w:r>
            <w:r>
              <w:rPr>
                <w:rStyle w:val="IndexLink"/>
              </w:rPr>
              <w:t>115</w:t>
            </w:r>
          </w:hyperlink>
        </w:p>
        <w:p>
          <w:pPr>
            <w:pStyle w:val="Contents3"/>
            <w:tabs>
              <w:tab w:val="clear" w:pos="8459"/>
              <w:tab w:val="right" w:pos="9026" w:leader="dot"/>
            </w:tabs>
            <w:rPr/>
          </w:pPr>
          <w:hyperlink w:anchor="__RefHeading___Toc499193_1479056682">
            <w:r>
              <w:rPr>
                <w:webHidden/>
                <w:rStyle w:val="IndexLink"/>
                <w:rtl w:val="true"/>
              </w:rPr>
              <w:t>حج قران</w:t>
            </w:r>
            <w:r>
              <w:rPr>
                <w:rStyle w:val="IndexLink"/>
                <w:rtl w:val="true"/>
              </w:rPr>
              <w:tab/>
            </w:r>
            <w:r>
              <w:rPr>
                <w:rStyle w:val="IndexLink"/>
              </w:rPr>
              <w:t>119</w:t>
            </w:r>
          </w:hyperlink>
        </w:p>
        <w:p>
          <w:pPr>
            <w:pStyle w:val="Contents2"/>
            <w:tabs>
              <w:tab w:val="clear" w:pos="8743"/>
              <w:tab w:val="right" w:pos="9026" w:leader="dot"/>
            </w:tabs>
            <w:rPr/>
          </w:pPr>
          <w:hyperlink w:anchor="__RefHeading___Toc499195_1479056682">
            <w:r>
              <w:rPr>
                <w:webHidden/>
                <w:rStyle w:val="IndexLink"/>
                <w:rtl w:val="true"/>
              </w:rPr>
              <w:t>واجبات عمره تمتع</w:t>
            </w:r>
            <w:r>
              <w:rPr>
                <w:rStyle w:val="IndexLink"/>
                <w:rtl w:val="true"/>
              </w:rPr>
              <w:tab/>
            </w:r>
            <w:r>
              <w:rPr>
                <w:rStyle w:val="IndexLink"/>
              </w:rPr>
              <w:t>120</w:t>
            </w:r>
          </w:hyperlink>
        </w:p>
        <w:p>
          <w:pPr>
            <w:pStyle w:val="Contents3"/>
            <w:tabs>
              <w:tab w:val="clear" w:pos="8459"/>
              <w:tab w:val="right" w:pos="9026" w:leader="dot"/>
            </w:tabs>
            <w:rPr/>
          </w:pPr>
          <w:hyperlink w:anchor="__RefHeading___Toc499197_1479056682">
            <w:r>
              <w:rPr>
                <w:webHidden/>
                <w:rStyle w:val="IndexLink"/>
                <w:rtl w:val="true"/>
              </w:rPr>
              <w:t>احرام</w:t>
            </w:r>
            <w:r>
              <w:rPr>
                <w:rStyle w:val="IndexLink"/>
                <w:rtl w:val="true"/>
              </w:rPr>
              <w:tab/>
            </w:r>
            <w:r>
              <w:rPr>
                <w:rStyle w:val="IndexLink"/>
              </w:rPr>
              <w:t>120</w:t>
            </w:r>
          </w:hyperlink>
        </w:p>
        <w:p>
          <w:pPr>
            <w:pStyle w:val="Contents4"/>
            <w:tabs>
              <w:tab w:val="clear" w:pos="8176"/>
              <w:tab w:val="right" w:pos="9026" w:leader="dot"/>
            </w:tabs>
            <w:rPr/>
          </w:pPr>
          <w:hyperlink w:anchor="__RefHeading___Toc499199_1479056682">
            <w:r>
              <w:rPr>
                <w:webHidden/>
                <w:rStyle w:val="IndexLink"/>
                <w:rtl w:val="true"/>
              </w:rPr>
              <w:t>میقاتهای احرام</w:t>
            </w:r>
            <w:r>
              <w:rPr>
                <w:rStyle w:val="IndexLink"/>
                <w:rtl w:val="true"/>
              </w:rPr>
              <w:tab/>
            </w:r>
            <w:r>
              <w:rPr>
                <w:rStyle w:val="IndexLink"/>
              </w:rPr>
              <w:t>120</w:t>
            </w:r>
          </w:hyperlink>
        </w:p>
        <w:p>
          <w:pPr>
            <w:pStyle w:val="Contents5"/>
            <w:tabs>
              <w:tab w:val="clear" w:pos="7892"/>
              <w:tab w:val="right" w:pos="9026" w:leader="dot"/>
            </w:tabs>
            <w:rPr/>
          </w:pPr>
          <w:hyperlink w:anchor="__RefHeading___Toc499201_1479056682">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499203_1479056682">
            <w:r>
              <w:rPr>
                <w:webHidden/>
                <w:rStyle w:val="IndexLink"/>
              </w:rPr>
              <w:t>1</w:t>
            </w:r>
            <w:r>
              <w:rPr>
                <w:rStyle w:val="IndexLink"/>
                <w:rtl w:val="true"/>
              </w:rPr>
              <w:t xml:space="preserve">- </w:t>
            </w:r>
            <w:r>
              <w:rPr>
                <w:rStyle w:val="IndexLink"/>
                <w:rtl w:val="true"/>
              </w:rPr>
              <w:t>ذو الحلیفه</w:t>
            </w:r>
            <w:r>
              <w:rPr>
                <w:rStyle w:val="IndexLink"/>
                <w:rtl w:val="true"/>
              </w:rPr>
              <w:tab/>
            </w:r>
            <w:r>
              <w:rPr>
                <w:rStyle w:val="IndexLink"/>
              </w:rPr>
              <w:t>120</w:t>
            </w:r>
          </w:hyperlink>
        </w:p>
        <w:p>
          <w:pPr>
            <w:pStyle w:val="Contents5"/>
            <w:tabs>
              <w:tab w:val="clear" w:pos="7892"/>
              <w:tab w:val="right" w:pos="9026" w:leader="dot"/>
            </w:tabs>
            <w:rPr/>
          </w:pPr>
          <w:hyperlink w:anchor="__RefHeading___Toc499205_1479056682">
            <w:r>
              <w:rPr>
                <w:webHidden/>
                <w:rStyle w:val="IndexLink"/>
              </w:rPr>
              <w:t>2</w:t>
            </w:r>
            <w:r>
              <w:rPr>
                <w:rStyle w:val="IndexLink"/>
                <w:rtl w:val="true"/>
              </w:rPr>
              <w:t xml:space="preserve">- </w:t>
            </w:r>
            <w:r>
              <w:rPr>
                <w:rStyle w:val="IndexLink"/>
                <w:rtl w:val="true"/>
              </w:rPr>
              <w:t>وادی عقیق</w:t>
            </w:r>
            <w:r>
              <w:rPr>
                <w:rStyle w:val="IndexLink"/>
                <w:rtl w:val="true"/>
              </w:rPr>
              <w:tab/>
            </w:r>
            <w:r>
              <w:rPr>
                <w:rStyle w:val="IndexLink"/>
              </w:rPr>
              <w:t>121</w:t>
            </w:r>
          </w:hyperlink>
        </w:p>
        <w:p>
          <w:pPr>
            <w:pStyle w:val="Contents5"/>
            <w:tabs>
              <w:tab w:val="clear" w:pos="7892"/>
              <w:tab w:val="right" w:pos="9026" w:leader="dot"/>
            </w:tabs>
            <w:rPr/>
          </w:pPr>
          <w:hyperlink w:anchor="__RefHeading___Toc499207_1479056682">
            <w:r>
              <w:rPr>
                <w:webHidden/>
                <w:rStyle w:val="IndexLink"/>
              </w:rPr>
              <w:t>3</w:t>
            </w:r>
            <w:r>
              <w:rPr>
                <w:rStyle w:val="IndexLink"/>
                <w:rtl w:val="true"/>
              </w:rPr>
              <w:t xml:space="preserve">- </w:t>
            </w:r>
            <w:r>
              <w:rPr>
                <w:rStyle w:val="IndexLink"/>
                <w:rtl w:val="true"/>
              </w:rPr>
              <w:t>حجفه</w:t>
            </w:r>
            <w:r>
              <w:rPr>
                <w:rStyle w:val="IndexLink"/>
                <w:rtl w:val="true"/>
              </w:rPr>
              <w:tab/>
            </w:r>
            <w:r>
              <w:rPr>
                <w:rStyle w:val="IndexLink"/>
              </w:rPr>
              <w:t>122</w:t>
            </w:r>
          </w:hyperlink>
        </w:p>
        <w:p>
          <w:pPr>
            <w:pStyle w:val="Contents5"/>
            <w:tabs>
              <w:tab w:val="clear" w:pos="7892"/>
              <w:tab w:val="right" w:pos="9026" w:leader="dot"/>
            </w:tabs>
            <w:rPr/>
          </w:pPr>
          <w:hyperlink w:anchor="__RefHeading___Toc499209_1479056682">
            <w:r>
              <w:rPr>
                <w:webHidden/>
                <w:rStyle w:val="IndexLink"/>
              </w:rPr>
              <w:t>4</w:t>
            </w:r>
            <w:r>
              <w:rPr>
                <w:rStyle w:val="IndexLink"/>
                <w:rtl w:val="true"/>
              </w:rPr>
              <w:t xml:space="preserve">- </w:t>
            </w:r>
            <w:r>
              <w:rPr>
                <w:rStyle w:val="IndexLink"/>
                <w:rtl w:val="true"/>
              </w:rPr>
              <w:t>یلملم</w:t>
            </w:r>
            <w:r>
              <w:rPr>
                <w:rStyle w:val="IndexLink"/>
                <w:rtl w:val="true"/>
              </w:rPr>
              <w:tab/>
            </w:r>
            <w:r>
              <w:rPr>
                <w:rStyle w:val="IndexLink"/>
              </w:rPr>
              <w:t>122</w:t>
            </w:r>
          </w:hyperlink>
        </w:p>
        <w:p>
          <w:pPr>
            <w:pStyle w:val="Contents5"/>
            <w:tabs>
              <w:tab w:val="clear" w:pos="7892"/>
              <w:tab w:val="right" w:pos="9026" w:leader="dot"/>
            </w:tabs>
            <w:rPr/>
          </w:pPr>
          <w:hyperlink w:anchor="__RefHeading___Toc499211_1479056682">
            <w:r>
              <w:rPr>
                <w:webHidden/>
                <w:rStyle w:val="IndexLink"/>
              </w:rPr>
              <w:t>5</w:t>
            </w:r>
            <w:r>
              <w:rPr>
                <w:rStyle w:val="IndexLink"/>
                <w:rtl w:val="true"/>
              </w:rPr>
              <w:t xml:space="preserve"> - </w:t>
            </w:r>
            <w:r>
              <w:rPr>
                <w:rStyle w:val="IndexLink"/>
                <w:rtl w:val="true"/>
              </w:rPr>
              <w:t>قرن المنازل</w:t>
            </w:r>
            <w:r>
              <w:rPr>
                <w:rStyle w:val="IndexLink"/>
                <w:rtl w:val="true"/>
              </w:rPr>
              <w:tab/>
            </w:r>
            <w:r>
              <w:rPr>
                <w:rStyle w:val="IndexLink"/>
              </w:rPr>
              <w:t>122</w:t>
            </w:r>
          </w:hyperlink>
        </w:p>
        <w:p>
          <w:pPr>
            <w:pStyle w:val="Contents5"/>
            <w:tabs>
              <w:tab w:val="clear" w:pos="7892"/>
              <w:tab w:val="right" w:pos="9026" w:leader="dot"/>
            </w:tabs>
            <w:rPr/>
          </w:pPr>
          <w:hyperlink w:anchor="__RefHeading___Toc499213_1479056682">
            <w:r>
              <w:rPr>
                <w:webHidden/>
                <w:rStyle w:val="IndexLink"/>
              </w:rPr>
              <w:t>6</w:t>
            </w:r>
            <w:r>
              <w:rPr>
                <w:rStyle w:val="IndexLink"/>
                <w:rtl w:val="true"/>
              </w:rPr>
              <w:t xml:space="preserve">- </w:t>
            </w:r>
            <w:r>
              <w:rPr>
                <w:rStyle w:val="IndexLink"/>
                <w:rtl w:val="true"/>
              </w:rPr>
              <w:t>محاذی یکی از میقاتهای گذشته</w:t>
            </w:r>
            <w:r>
              <w:rPr>
                <w:rStyle w:val="IndexLink"/>
                <w:rtl w:val="true"/>
              </w:rPr>
              <w:tab/>
            </w:r>
            <w:r>
              <w:rPr>
                <w:rStyle w:val="IndexLink"/>
              </w:rPr>
              <w:t>123</w:t>
            </w:r>
          </w:hyperlink>
        </w:p>
        <w:p>
          <w:pPr>
            <w:pStyle w:val="Contents5"/>
            <w:tabs>
              <w:tab w:val="clear" w:pos="7892"/>
              <w:tab w:val="right" w:pos="9026" w:leader="dot"/>
            </w:tabs>
            <w:rPr/>
          </w:pPr>
          <w:hyperlink w:anchor="__RefHeading___Toc499215_1479056682">
            <w:r>
              <w:rPr>
                <w:webHidden/>
                <w:rStyle w:val="IndexLink"/>
              </w:rPr>
              <w:t>7</w:t>
            </w:r>
            <w:r>
              <w:rPr>
                <w:rStyle w:val="IndexLink"/>
                <w:rtl w:val="true"/>
              </w:rPr>
              <w:t xml:space="preserve">- </w:t>
            </w:r>
            <w:r>
              <w:rPr>
                <w:rStyle w:val="IndexLink"/>
                <w:rtl w:val="true"/>
              </w:rPr>
              <w:t>مکّه</w:t>
            </w:r>
            <w:r>
              <w:rPr>
                <w:rStyle w:val="IndexLink"/>
                <w:rtl w:val="true"/>
              </w:rPr>
              <w:tab/>
            </w:r>
            <w:r>
              <w:rPr>
                <w:rStyle w:val="IndexLink"/>
              </w:rPr>
              <w:t>124</w:t>
            </w:r>
          </w:hyperlink>
        </w:p>
        <w:p>
          <w:pPr>
            <w:pStyle w:val="Contents5"/>
            <w:tabs>
              <w:tab w:val="clear" w:pos="7892"/>
              <w:tab w:val="right" w:pos="9026" w:leader="dot"/>
            </w:tabs>
            <w:rPr/>
          </w:pPr>
          <w:hyperlink w:anchor="__RefHeading___Toc499217_1479056682">
            <w:r>
              <w:rPr>
                <w:webHidden/>
                <w:rStyle w:val="IndexLink"/>
              </w:rPr>
              <w:t>8</w:t>
            </w:r>
            <w:r>
              <w:rPr>
                <w:rStyle w:val="IndexLink"/>
                <w:rtl w:val="true"/>
              </w:rPr>
              <w:t xml:space="preserve"> - </w:t>
            </w:r>
            <w:r>
              <w:rPr>
                <w:rStyle w:val="IndexLink"/>
                <w:rtl w:val="true"/>
              </w:rPr>
              <w:t>منزلی که مکلف در آن ساکن است</w:t>
            </w:r>
            <w:r>
              <w:rPr>
                <w:rStyle w:val="IndexLink"/>
                <w:rtl w:val="true"/>
              </w:rPr>
              <w:tab/>
            </w:r>
            <w:r>
              <w:rPr>
                <w:rStyle w:val="IndexLink"/>
              </w:rPr>
              <w:t>124</w:t>
            </w:r>
          </w:hyperlink>
        </w:p>
        <w:p>
          <w:pPr>
            <w:pStyle w:val="Contents5"/>
            <w:tabs>
              <w:tab w:val="clear" w:pos="7892"/>
              <w:tab w:val="right" w:pos="9026" w:leader="dot"/>
            </w:tabs>
            <w:rPr/>
          </w:pPr>
          <w:hyperlink w:anchor="__RefHeading___Toc499219_1479056682">
            <w:r>
              <w:rPr>
                <w:webHidden/>
                <w:rStyle w:val="IndexLink"/>
              </w:rPr>
              <w:t>9</w:t>
            </w:r>
            <w:r>
              <w:rPr>
                <w:rStyle w:val="IndexLink"/>
                <w:rtl w:val="true"/>
              </w:rPr>
              <w:t xml:space="preserve"> - </w:t>
            </w:r>
            <w:r>
              <w:rPr>
                <w:rStyle w:val="IndexLink"/>
                <w:rtl w:val="true"/>
              </w:rPr>
              <w:t>ادنی الحل</w:t>
            </w:r>
            <w:r>
              <w:rPr>
                <w:rStyle w:val="IndexLink"/>
                <w:rtl w:val="true"/>
              </w:rPr>
              <w:tab/>
            </w:r>
            <w:r>
              <w:rPr>
                <w:rStyle w:val="IndexLink"/>
              </w:rPr>
              <w:t>125</w:t>
            </w:r>
          </w:hyperlink>
        </w:p>
        <w:p>
          <w:pPr>
            <w:pStyle w:val="Contents4"/>
            <w:tabs>
              <w:tab w:val="clear" w:pos="8176"/>
              <w:tab w:val="right" w:pos="9026" w:leader="dot"/>
            </w:tabs>
            <w:rPr/>
          </w:pPr>
          <w:hyperlink w:anchor="__RefHeading___Toc499221_1479056682">
            <w:r>
              <w:rPr>
                <w:webHidden/>
                <w:rStyle w:val="IndexLink"/>
                <w:rtl w:val="true"/>
              </w:rPr>
              <w:t>احکام میقاتها</w:t>
            </w:r>
            <w:r>
              <w:rPr>
                <w:rStyle w:val="IndexLink"/>
                <w:rtl w:val="true"/>
              </w:rPr>
              <w:tab/>
            </w:r>
            <w:r>
              <w:rPr>
                <w:rStyle w:val="IndexLink"/>
              </w:rPr>
              <w:t>125</w:t>
            </w:r>
          </w:hyperlink>
        </w:p>
        <w:p>
          <w:pPr>
            <w:pStyle w:val="Contents4"/>
            <w:tabs>
              <w:tab w:val="clear" w:pos="8176"/>
              <w:tab w:val="right" w:pos="9026" w:leader="dot"/>
            </w:tabs>
            <w:rPr/>
          </w:pPr>
          <w:hyperlink w:anchor="__RefHeading___Toc499223_1479056682">
            <w:r>
              <w:rPr>
                <w:webHidden/>
                <w:rStyle w:val="IndexLink"/>
                <w:rtl w:val="true"/>
              </w:rPr>
              <w:t>کیفیت احرام</w:t>
            </w:r>
            <w:r>
              <w:rPr>
                <w:rStyle w:val="IndexLink"/>
                <w:rtl w:val="true"/>
              </w:rPr>
              <w:tab/>
            </w:r>
            <w:r>
              <w:rPr>
                <w:rStyle w:val="IndexLink"/>
              </w:rPr>
              <w:t>136</w:t>
            </w:r>
          </w:hyperlink>
        </w:p>
        <w:p>
          <w:pPr>
            <w:pStyle w:val="Contents4"/>
            <w:tabs>
              <w:tab w:val="clear" w:pos="8176"/>
              <w:tab w:val="right" w:pos="9026" w:leader="dot"/>
            </w:tabs>
            <w:rPr/>
          </w:pPr>
          <w:hyperlink w:anchor="__RefHeading___Toc499225_1479056682">
            <w:r>
              <w:rPr>
                <w:webHidden/>
                <w:rStyle w:val="IndexLink"/>
                <w:rtl w:val="true"/>
              </w:rPr>
              <w:t>تروک احرام</w:t>
            </w:r>
            <w:r>
              <w:rPr>
                <w:rStyle w:val="IndexLink"/>
                <w:rtl w:val="true"/>
              </w:rPr>
              <w:tab/>
            </w:r>
            <w:r>
              <w:rPr>
                <w:rStyle w:val="IndexLink"/>
              </w:rPr>
              <w:t>150</w:t>
            </w:r>
          </w:hyperlink>
        </w:p>
        <w:p>
          <w:pPr>
            <w:pStyle w:val="Contents5"/>
            <w:tabs>
              <w:tab w:val="clear" w:pos="7892"/>
              <w:tab w:val="right" w:pos="9026" w:leader="dot"/>
            </w:tabs>
            <w:rPr/>
          </w:pPr>
          <w:hyperlink w:anchor="__RefHeading___Toc499227_1479056682">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499229_1479056682">
            <w:r>
              <w:rPr>
                <w:webHidden/>
                <w:rStyle w:val="IndexLink"/>
              </w:rPr>
              <w:t>1</w:t>
            </w:r>
            <w:r>
              <w:rPr>
                <w:rStyle w:val="IndexLink"/>
                <w:rtl w:val="true"/>
              </w:rPr>
              <w:t xml:space="preserve">- </w:t>
            </w:r>
            <w:r>
              <w:rPr>
                <w:rStyle w:val="IndexLink"/>
                <w:rtl w:val="true"/>
              </w:rPr>
              <w:t>شکار حیوان صحرائی</w:t>
            </w:r>
            <w:r>
              <w:rPr>
                <w:rStyle w:val="IndexLink"/>
                <w:rtl w:val="true"/>
              </w:rPr>
              <w:tab/>
            </w:r>
            <w:r>
              <w:rPr>
                <w:rStyle w:val="IndexLink"/>
              </w:rPr>
              <w:t>152</w:t>
            </w:r>
          </w:hyperlink>
        </w:p>
        <w:p>
          <w:pPr>
            <w:pStyle w:val="Contents6"/>
            <w:tabs>
              <w:tab w:val="clear" w:pos="7609"/>
              <w:tab w:val="right" w:pos="9026" w:leader="dot"/>
            </w:tabs>
            <w:rPr/>
          </w:pPr>
          <w:hyperlink w:anchor="__RefHeading___Toc499231_1479056682">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499233_1479056682">
            <w:r>
              <w:rPr>
                <w:webHidden/>
                <w:rStyle w:val="IndexLink"/>
                <w:rtl w:val="true"/>
              </w:rPr>
              <w:t>کفارات شکار</w:t>
            </w:r>
            <w:r>
              <w:rPr>
                <w:rStyle w:val="IndexLink"/>
                <w:rtl w:val="true"/>
              </w:rPr>
              <w:tab/>
            </w:r>
            <w:r>
              <w:rPr>
                <w:rStyle w:val="IndexLink"/>
              </w:rPr>
              <w:t>157</w:t>
            </w:r>
          </w:hyperlink>
        </w:p>
        <w:p>
          <w:pPr>
            <w:pStyle w:val="Contents5"/>
            <w:tabs>
              <w:tab w:val="clear" w:pos="7892"/>
              <w:tab w:val="right" w:pos="9026" w:leader="dot"/>
            </w:tabs>
            <w:rPr/>
          </w:pPr>
          <w:hyperlink w:anchor="__RefHeading___Toc499235_1479056682">
            <w:r>
              <w:rPr>
                <w:webHidden/>
                <w:rStyle w:val="IndexLink"/>
              </w:rPr>
              <w:t>2</w:t>
            </w:r>
            <w:r>
              <w:rPr>
                <w:rStyle w:val="IndexLink"/>
                <w:rtl w:val="true"/>
              </w:rPr>
              <w:t xml:space="preserve">- </w:t>
            </w:r>
            <w:r>
              <w:rPr>
                <w:rStyle w:val="IndexLink"/>
                <w:rtl w:val="true"/>
              </w:rPr>
              <w:t>نزدیکی با زن</w:t>
            </w:r>
            <w:r>
              <w:rPr>
                <w:rStyle w:val="IndexLink"/>
                <w:rtl w:val="true"/>
              </w:rPr>
              <w:tab/>
            </w:r>
            <w:r>
              <w:rPr>
                <w:rStyle w:val="IndexLink"/>
              </w:rPr>
              <w:t>162</w:t>
            </w:r>
          </w:hyperlink>
        </w:p>
        <w:p>
          <w:pPr>
            <w:pStyle w:val="Contents5"/>
            <w:tabs>
              <w:tab w:val="clear" w:pos="7892"/>
              <w:tab w:val="right" w:pos="9026" w:leader="dot"/>
            </w:tabs>
            <w:rPr/>
          </w:pPr>
          <w:hyperlink w:anchor="__RefHeading___Toc499237_1479056682">
            <w:r>
              <w:rPr>
                <w:webHidden/>
                <w:rStyle w:val="IndexLink"/>
              </w:rPr>
              <w:t>3</w:t>
            </w:r>
            <w:r>
              <w:rPr>
                <w:rStyle w:val="IndexLink"/>
                <w:rtl w:val="true"/>
              </w:rPr>
              <w:t xml:space="preserve"> - </w:t>
            </w:r>
            <w:r>
              <w:rPr>
                <w:rStyle w:val="IndexLink"/>
                <w:rtl w:val="true"/>
              </w:rPr>
              <w:t>بوسیدن زن</w:t>
            </w:r>
            <w:r>
              <w:rPr>
                <w:rStyle w:val="IndexLink"/>
                <w:rtl w:val="true"/>
              </w:rPr>
              <w:tab/>
            </w:r>
            <w:r>
              <w:rPr>
                <w:rStyle w:val="IndexLink"/>
              </w:rPr>
              <w:t>168</w:t>
            </w:r>
          </w:hyperlink>
        </w:p>
        <w:p>
          <w:pPr>
            <w:pStyle w:val="Contents5"/>
            <w:tabs>
              <w:tab w:val="clear" w:pos="7892"/>
              <w:tab w:val="right" w:pos="9026" w:leader="dot"/>
            </w:tabs>
            <w:rPr/>
          </w:pPr>
          <w:hyperlink w:anchor="__RefHeading___Toc499239_1479056682">
            <w:r>
              <w:rPr>
                <w:webHidden/>
                <w:rStyle w:val="IndexLink"/>
              </w:rPr>
              <w:t>4</w:t>
            </w:r>
            <w:r>
              <w:rPr>
                <w:rStyle w:val="IndexLink"/>
                <w:rtl w:val="true"/>
              </w:rPr>
              <w:t xml:space="preserve"> - </w:t>
            </w:r>
            <w:r>
              <w:rPr>
                <w:rStyle w:val="IndexLink"/>
                <w:rtl w:val="true"/>
              </w:rPr>
              <w:t>لمس زن</w:t>
            </w:r>
            <w:r>
              <w:rPr>
                <w:rStyle w:val="IndexLink"/>
                <w:rtl w:val="true"/>
              </w:rPr>
              <w:tab/>
            </w:r>
            <w:r>
              <w:rPr>
                <w:rStyle w:val="IndexLink"/>
              </w:rPr>
              <w:t>169</w:t>
            </w:r>
          </w:hyperlink>
        </w:p>
        <w:p>
          <w:pPr>
            <w:pStyle w:val="Contents5"/>
            <w:tabs>
              <w:tab w:val="clear" w:pos="7892"/>
              <w:tab w:val="right" w:pos="9026" w:leader="dot"/>
            </w:tabs>
            <w:rPr/>
          </w:pPr>
          <w:hyperlink w:anchor="__RefHeading___Toc499241_1479056682">
            <w:r>
              <w:rPr>
                <w:webHidden/>
                <w:rStyle w:val="IndexLink"/>
              </w:rPr>
              <w:t>5</w:t>
            </w:r>
            <w:r>
              <w:rPr>
                <w:rStyle w:val="IndexLink"/>
                <w:rtl w:val="true"/>
              </w:rPr>
              <w:t xml:space="preserve"> - </w:t>
            </w:r>
            <w:r>
              <w:rPr>
                <w:rStyle w:val="IndexLink"/>
                <w:rtl w:val="true"/>
              </w:rPr>
              <w:t>نگاه کردن به زن و بازی شهوت انگیز با او</w:t>
            </w:r>
            <w:r>
              <w:rPr>
                <w:rStyle w:val="IndexLink"/>
                <w:rtl w:val="true"/>
              </w:rPr>
              <w:tab/>
            </w:r>
            <w:r>
              <w:rPr>
                <w:rStyle w:val="IndexLink"/>
              </w:rPr>
              <w:t>169</w:t>
            </w:r>
          </w:hyperlink>
        </w:p>
        <w:p>
          <w:pPr>
            <w:pStyle w:val="Contents5"/>
            <w:tabs>
              <w:tab w:val="clear" w:pos="7892"/>
              <w:tab w:val="right" w:pos="9026" w:leader="dot"/>
            </w:tabs>
            <w:rPr/>
          </w:pPr>
          <w:hyperlink w:anchor="__RefHeading___Toc499243_1479056682">
            <w:r>
              <w:rPr>
                <w:webHidden/>
                <w:rStyle w:val="IndexLink"/>
              </w:rPr>
              <w:t>6</w:t>
            </w:r>
            <w:r>
              <w:rPr>
                <w:rStyle w:val="IndexLink"/>
                <w:rtl w:val="true"/>
              </w:rPr>
              <w:t xml:space="preserve">- </w:t>
            </w:r>
            <w:r>
              <w:rPr>
                <w:rStyle w:val="IndexLink"/>
                <w:rtl w:val="true"/>
              </w:rPr>
              <w:t xml:space="preserve">انجام کاری به قصد بیرون آمدن منی </w:t>
            </w:r>
            <w:r>
              <w:rPr>
                <w:rStyle w:val="IndexLink"/>
                <w:rtl w:val="true"/>
              </w:rPr>
              <w:t xml:space="preserve">( </w:t>
            </w:r>
            <w:r>
              <w:rPr>
                <w:rStyle w:val="IndexLink"/>
                <w:rtl w:val="true"/>
              </w:rPr>
              <w:t xml:space="preserve">استمناء </w:t>
            </w:r>
            <w:r>
              <w:rPr>
                <w:rStyle w:val="IndexLink"/>
                <w:rtl w:val="true"/>
              </w:rPr>
              <w:t>)</w:t>
              <w:tab/>
            </w:r>
            <w:r>
              <w:rPr>
                <w:rStyle w:val="IndexLink"/>
              </w:rPr>
              <w:t>171</w:t>
            </w:r>
          </w:hyperlink>
        </w:p>
        <w:p>
          <w:pPr>
            <w:pStyle w:val="Contents5"/>
            <w:tabs>
              <w:tab w:val="clear" w:pos="7892"/>
              <w:tab w:val="right" w:pos="9026" w:leader="dot"/>
            </w:tabs>
            <w:rPr/>
          </w:pPr>
          <w:hyperlink w:anchor="__RefHeading___Toc499245_1479056682">
            <w:r>
              <w:rPr>
                <w:webHidden/>
                <w:rStyle w:val="IndexLink"/>
              </w:rPr>
              <w:t>7</w:t>
            </w:r>
            <w:r>
              <w:rPr>
                <w:rStyle w:val="IndexLink"/>
                <w:rtl w:val="true"/>
              </w:rPr>
              <w:t xml:space="preserve">- </w:t>
            </w:r>
            <w:r>
              <w:rPr>
                <w:rStyle w:val="IndexLink"/>
                <w:rtl w:val="true"/>
              </w:rPr>
              <w:t>عقد ازدواج</w:t>
            </w:r>
            <w:r>
              <w:rPr>
                <w:rStyle w:val="IndexLink"/>
                <w:rtl w:val="true"/>
              </w:rPr>
              <w:tab/>
            </w:r>
            <w:r>
              <w:rPr>
                <w:rStyle w:val="IndexLink"/>
              </w:rPr>
              <w:t>172</w:t>
            </w:r>
          </w:hyperlink>
        </w:p>
        <w:p>
          <w:pPr>
            <w:pStyle w:val="Contents5"/>
            <w:tabs>
              <w:tab w:val="clear" w:pos="7892"/>
              <w:tab w:val="right" w:pos="9026" w:leader="dot"/>
            </w:tabs>
            <w:rPr/>
          </w:pPr>
          <w:hyperlink w:anchor="__RefHeading___Toc499247_1479056682">
            <w:r>
              <w:rPr>
                <w:webHidden/>
                <w:rStyle w:val="IndexLink"/>
              </w:rPr>
              <w:t>8</w:t>
            </w:r>
            <w:r>
              <w:rPr>
                <w:rStyle w:val="IndexLink"/>
                <w:rtl w:val="true"/>
              </w:rPr>
              <w:t xml:space="preserve"> - </w:t>
            </w:r>
            <w:r>
              <w:rPr>
                <w:rStyle w:val="IndexLink"/>
                <w:rtl w:val="true"/>
              </w:rPr>
              <w:t>استفاده از بوی خوش</w:t>
            </w:r>
            <w:r>
              <w:rPr>
                <w:rStyle w:val="IndexLink"/>
                <w:rtl w:val="true"/>
              </w:rPr>
              <w:tab/>
            </w:r>
            <w:r>
              <w:rPr>
                <w:rStyle w:val="IndexLink"/>
              </w:rPr>
              <w:t>174</w:t>
            </w:r>
          </w:hyperlink>
        </w:p>
        <w:p>
          <w:pPr>
            <w:pStyle w:val="Contents5"/>
            <w:tabs>
              <w:tab w:val="clear" w:pos="7892"/>
              <w:tab w:val="right" w:pos="9026" w:leader="dot"/>
            </w:tabs>
            <w:rPr/>
          </w:pPr>
          <w:hyperlink w:anchor="__RefHeading___Toc499249_1479056682">
            <w:r>
              <w:rPr>
                <w:webHidden/>
                <w:rStyle w:val="IndexLink"/>
              </w:rPr>
              <w:t>9</w:t>
            </w:r>
            <w:r>
              <w:rPr>
                <w:rStyle w:val="IndexLink"/>
                <w:rtl w:val="true"/>
              </w:rPr>
              <w:t xml:space="preserve"> - </w:t>
            </w:r>
            <w:r>
              <w:rPr>
                <w:rStyle w:val="IndexLink"/>
                <w:rtl w:val="true"/>
              </w:rPr>
              <w:t>پوشیدن لباس دوخته یا شبیه دوخته برای مرد</w:t>
            </w:r>
            <w:r>
              <w:rPr>
                <w:rStyle w:val="IndexLink"/>
                <w:rtl w:val="true"/>
              </w:rPr>
              <w:tab/>
            </w:r>
            <w:r>
              <w:rPr>
                <w:rStyle w:val="IndexLink"/>
              </w:rPr>
              <w:t>177</w:t>
            </w:r>
          </w:hyperlink>
        </w:p>
        <w:p>
          <w:pPr>
            <w:pStyle w:val="Contents5"/>
            <w:tabs>
              <w:tab w:val="clear" w:pos="7892"/>
              <w:tab w:val="right" w:pos="9026" w:leader="dot"/>
            </w:tabs>
            <w:rPr/>
          </w:pPr>
          <w:hyperlink w:anchor="__RefHeading___Toc499251_1479056682">
            <w:r>
              <w:rPr>
                <w:webHidden/>
                <w:rStyle w:val="IndexLink"/>
              </w:rPr>
              <w:t>10</w:t>
            </w:r>
            <w:r>
              <w:rPr>
                <w:rStyle w:val="IndexLink"/>
                <w:rtl w:val="true"/>
              </w:rPr>
              <w:t xml:space="preserve"> - </w:t>
            </w:r>
            <w:r>
              <w:rPr>
                <w:rStyle w:val="IndexLink"/>
                <w:rtl w:val="true"/>
              </w:rPr>
              <w:t>سرمه کشیدن</w:t>
            </w:r>
            <w:r>
              <w:rPr>
                <w:rStyle w:val="IndexLink"/>
                <w:rtl w:val="true"/>
              </w:rPr>
              <w:tab/>
            </w:r>
            <w:r>
              <w:rPr>
                <w:rStyle w:val="IndexLink"/>
              </w:rPr>
              <w:t>180</w:t>
            </w:r>
          </w:hyperlink>
        </w:p>
        <w:p>
          <w:pPr>
            <w:pStyle w:val="Contents5"/>
            <w:tabs>
              <w:tab w:val="clear" w:pos="7892"/>
              <w:tab w:val="right" w:pos="9026" w:leader="dot"/>
            </w:tabs>
            <w:rPr/>
          </w:pPr>
          <w:hyperlink w:anchor="__RefHeading___Toc499253_1479056682">
            <w:r>
              <w:rPr>
                <w:webHidden/>
                <w:rStyle w:val="IndexLink"/>
              </w:rPr>
              <w:t>11</w:t>
            </w:r>
            <w:r>
              <w:rPr>
                <w:rStyle w:val="IndexLink"/>
                <w:rtl w:val="true"/>
              </w:rPr>
              <w:t xml:space="preserve"> - </w:t>
            </w:r>
            <w:r>
              <w:rPr>
                <w:rStyle w:val="IndexLink"/>
                <w:rtl w:val="true"/>
              </w:rPr>
              <w:t>نگاه کردن در آینه</w:t>
            </w:r>
            <w:r>
              <w:rPr>
                <w:rStyle w:val="IndexLink"/>
                <w:rtl w:val="true"/>
              </w:rPr>
              <w:tab/>
            </w:r>
            <w:r>
              <w:rPr>
                <w:rStyle w:val="IndexLink"/>
              </w:rPr>
              <w:t>181</w:t>
            </w:r>
          </w:hyperlink>
        </w:p>
        <w:p>
          <w:pPr>
            <w:pStyle w:val="Contents5"/>
            <w:tabs>
              <w:tab w:val="clear" w:pos="7892"/>
              <w:tab w:val="right" w:pos="9026" w:leader="dot"/>
            </w:tabs>
            <w:rPr/>
          </w:pPr>
          <w:hyperlink w:anchor="__RefHeading___Toc499255_1479056682">
            <w:r>
              <w:rPr>
                <w:webHidden/>
                <w:rStyle w:val="IndexLink"/>
              </w:rPr>
              <w:t>12</w:t>
            </w:r>
            <w:r>
              <w:rPr>
                <w:rStyle w:val="IndexLink"/>
                <w:rtl w:val="true"/>
              </w:rPr>
              <w:t xml:space="preserve">- </w:t>
            </w:r>
            <w:r>
              <w:rPr>
                <w:rStyle w:val="IndexLink"/>
                <w:rtl w:val="true"/>
              </w:rPr>
              <w:t>پوشیدن چکمه و جوراب برای مرد</w:t>
            </w:r>
            <w:r>
              <w:rPr>
                <w:rStyle w:val="IndexLink"/>
                <w:rtl w:val="true"/>
              </w:rPr>
              <w:tab/>
            </w:r>
            <w:r>
              <w:rPr>
                <w:rStyle w:val="IndexLink"/>
              </w:rPr>
              <w:t>182</w:t>
            </w:r>
          </w:hyperlink>
        </w:p>
        <w:p>
          <w:pPr>
            <w:pStyle w:val="Contents5"/>
            <w:tabs>
              <w:tab w:val="clear" w:pos="7892"/>
              <w:tab w:val="right" w:pos="9026" w:leader="dot"/>
            </w:tabs>
            <w:rPr/>
          </w:pPr>
          <w:hyperlink w:anchor="__RefHeading___Toc499257_1479056682">
            <w:r>
              <w:rPr>
                <w:webHidden/>
                <w:rStyle w:val="IndexLink"/>
              </w:rPr>
              <w:t>13</w:t>
            </w:r>
            <w:r>
              <w:rPr>
                <w:rStyle w:val="IndexLink"/>
                <w:rtl w:val="true"/>
              </w:rPr>
              <w:t xml:space="preserve">- </w:t>
            </w:r>
            <w:r>
              <w:rPr>
                <w:rStyle w:val="IndexLink"/>
                <w:rtl w:val="true"/>
              </w:rPr>
              <w:t>دروغ و دشنام و فخر کردنِ حرام</w:t>
            </w:r>
            <w:r>
              <w:rPr>
                <w:rStyle w:val="IndexLink"/>
                <w:rtl w:val="true"/>
              </w:rPr>
              <w:tab/>
            </w:r>
            <w:r>
              <w:rPr>
                <w:rStyle w:val="IndexLink"/>
              </w:rPr>
              <w:t>184</w:t>
            </w:r>
          </w:hyperlink>
        </w:p>
        <w:p>
          <w:pPr>
            <w:pStyle w:val="Contents5"/>
            <w:tabs>
              <w:tab w:val="clear" w:pos="7892"/>
              <w:tab w:val="right" w:pos="9026" w:leader="dot"/>
            </w:tabs>
            <w:rPr/>
          </w:pPr>
          <w:hyperlink w:anchor="__RefHeading___Toc499259_1479056682">
            <w:r>
              <w:rPr>
                <w:webHidden/>
                <w:rStyle w:val="IndexLink"/>
              </w:rPr>
              <w:t>14</w:t>
            </w:r>
            <w:r>
              <w:rPr>
                <w:rStyle w:val="IndexLink"/>
                <w:rtl w:val="true"/>
              </w:rPr>
              <w:t xml:space="preserve"> - </w:t>
            </w:r>
            <w:r>
              <w:rPr>
                <w:rStyle w:val="IndexLink"/>
                <w:rtl w:val="true"/>
              </w:rPr>
              <w:t>جدال نمودن</w:t>
            </w:r>
            <w:r>
              <w:rPr>
                <w:rStyle w:val="IndexLink"/>
                <w:rtl w:val="true"/>
              </w:rPr>
              <w:tab/>
            </w:r>
            <w:r>
              <w:rPr>
                <w:rStyle w:val="IndexLink"/>
              </w:rPr>
              <w:t>185</w:t>
            </w:r>
          </w:hyperlink>
        </w:p>
        <w:p>
          <w:pPr>
            <w:pStyle w:val="Contents5"/>
            <w:tabs>
              <w:tab w:val="clear" w:pos="7892"/>
              <w:tab w:val="right" w:pos="9026" w:leader="dot"/>
            </w:tabs>
            <w:rPr/>
          </w:pPr>
          <w:hyperlink w:anchor="__RefHeading___Toc499261_1479056682">
            <w:r>
              <w:rPr>
                <w:webHidden/>
                <w:rStyle w:val="IndexLink"/>
              </w:rPr>
              <w:t>15</w:t>
            </w:r>
            <w:r>
              <w:rPr>
                <w:rStyle w:val="IndexLink"/>
                <w:rtl w:val="true"/>
              </w:rPr>
              <w:t xml:space="preserve">- </w:t>
            </w:r>
            <w:r>
              <w:rPr>
                <w:rStyle w:val="IndexLink"/>
                <w:rtl w:val="true"/>
              </w:rPr>
              <w:t>کشتن جانوران بدن</w:t>
            </w:r>
            <w:r>
              <w:rPr>
                <w:rStyle w:val="IndexLink"/>
                <w:rtl w:val="true"/>
              </w:rPr>
              <w:tab/>
            </w:r>
            <w:r>
              <w:rPr>
                <w:rStyle w:val="IndexLink"/>
              </w:rPr>
              <w:t>188</w:t>
            </w:r>
          </w:hyperlink>
        </w:p>
        <w:p>
          <w:pPr>
            <w:pStyle w:val="Contents5"/>
            <w:tabs>
              <w:tab w:val="clear" w:pos="7892"/>
              <w:tab w:val="right" w:pos="9026" w:leader="dot"/>
            </w:tabs>
            <w:rPr/>
          </w:pPr>
          <w:hyperlink w:anchor="__RefHeading___Toc499263_1479056682">
            <w:r>
              <w:rPr>
                <w:webHidden/>
                <w:rStyle w:val="IndexLink"/>
              </w:rPr>
              <w:t>16</w:t>
            </w:r>
            <w:r>
              <w:rPr>
                <w:rStyle w:val="IndexLink"/>
                <w:rtl w:val="true"/>
              </w:rPr>
              <w:t xml:space="preserve"> - </w:t>
            </w:r>
            <w:r>
              <w:rPr>
                <w:rStyle w:val="IndexLink"/>
                <w:rtl w:val="true"/>
              </w:rPr>
              <w:t>زینت نمودن</w:t>
            </w:r>
            <w:r>
              <w:rPr>
                <w:rStyle w:val="IndexLink"/>
                <w:rtl w:val="true"/>
              </w:rPr>
              <w:tab/>
            </w:r>
            <w:r>
              <w:rPr>
                <w:rStyle w:val="IndexLink"/>
              </w:rPr>
              <w:t>188</w:t>
            </w:r>
          </w:hyperlink>
        </w:p>
        <w:p>
          <w:pPr>
            <w:pStyle w:val="Contents5"/>
            <w:tabs>
              <w:tab w:val="clear" w:pos="7892"/>
              <w:tab w:val="right" w:pos="9026" w:leader="dot"/>
            </w:tabs>
            <w:rPr/>
          </w:pPr>
          <w:hyperlink w:anchor="__RefHeading___Toc499265_1479056682">
            <w:r>
              <w:rPr>
                <w:webHidden/>
                <w:rStyle w:val="IndexLink"/>
              </w:rPr>
              <w:t>17</w:t>
            </w:r>
            <w:r>
              <w:rPr>
                <w:rStyle w:val="IndexLink"/>
                <w:rtl w:val="true"/>
              </w:rPr>
              <w:t xml:space="preserve"> - </w:t>
            </w:r>
            <w:r>
              <w:rPr>
                <w:rStyle w:val="IndexLink"/>
                <w:rtl w:val="true"/>
              </w:rPr>
              <w:t>روغن مالی بدن</w:t>
            </w:r>
            <w:r>
              <w:rPr>
                <w:rStyle w:val="IndexLink"/>
                <w:rtl w:val="true"/>
              </w:rPr>
              <w:tab/>
            </w:r>
            <w:r>
              <w:rPr>
                <w:rStyle w:val="IndexLink"/>
              </w:rPr>
              <w:t>190</w:t>
            </w:r>
          </w:hyperlink>
        </w:p>
        <w:p>
          <w:pPr>
            <w:pStyle w:val="Contents5"/>
            <w:tabs>
              <w:tab w:val="clear" w:pos="7892"/>
              <w:tab w:val="right" w:pos="9026" w:leader="dot"/>
            </w:tabs>
            <w:rPr/>
          </w:pPr>
          <w:hyperlink w:anchor="__RefHeading___Toc499267_1479056682">
            <w:r>
              <w:rPr>
                <w:webHidden/>
                <w:rStyle w:val="IndexLink"/>
              </w:rPr>
              <w:t>18</w:t>
            </w:r>
            <w:r>
              <w:rPr>
                <w:rStyle w:val="IndexLink"/>
                <w:rtl w:val="true"/>
              </w:rPr>
              <w:t xml:space="preserve"> - </w:t>
            </w:r>
            <w:r>
              <w:rPr>
                <w:rStyle w:val="IndexLink"/>
                <w:rtl w:val="true"/>
              </w:rPr>
              <w:t>جدا نمودن مو از بدن</w:t>
            </w:r>
            <w:r>
              <w:rPr>
                <w:rStyle w:val="IndexLink"/>
                <w:rtl w:val="true"/>
              </w:rPr>
              <w:tab/>
            </w:r>
            <w:r>
              <w:rPr>
                <w:rStyle w:val="IndexLink"/>
              </w:rPr>
              <w:t>191</w:t>
            </w:r>
          </w:hyperlink>
        </w:p>
        <w:p>
          <w:pPr>
            <w:pStyle w:val="Contents5"/>
            <w:tabs>
              <w:tab w:val="clear" w:pos="7892"/>
              <w:tab w:val="right" w:pos="9026" w:leader="dot"/>
            </w:tabs>
            <w:rPr/>
          </w:pPr>
          <w:hyperlink w:anchor="__RefHeading___Toc499269_1479056682">
            <w:r>
              <w:rPr>
                <w:webHidden/>
                <w:rStyle w:val="IndexLink"/>
              </w:rPr>
              <w:t>19</w:t>
            </w:r>
            <w:r>
              <w:rPr>
                <w:rStyle w:val="IndexLink"/>
                <w:rtl w:val="true"/>
              </w:rPr>
              <w:t xml:space="preserve">- </w:t>
            </w:r>
            <w:r>
              <w:rPr>
                <w:rStyle w:val="IndexLink"/>
                <w:rtl w:val="true"/>
              </w:rPr>
              <w:t>پوشاندن سر برای مرد</w:t>
            </w:r>
            <w:r>
              <w:rPr>
                <w:rStyle w:val="IndexLink"/>
                <w:rtl w:val="true"/>
              </w:rPr>
              <w:tab/>
            </w:r>
            <w:r>
              <w:rPr>
                <w:rStyle w:val="IndexLink"/>
              </w:rPr>
              <w:t>194</w:t>
            </w:r>
          </w:hyperlink>
        </w:p>
        <w:p>
          <w:pPr>
            <w:pStyle w:val="Contents5"/>
            <w:tabs>
              <w:tab w:val="clear" w:pos="7892"/>
              <w:tab w:val="right" w:pos="9026" w:leader="dot"/>
            </w:tabs>
            <w:rPr/>
          </w:pPr>
          <w:hyperlink w:anchor="__RefHeading___Toc499271_1479056682">
            <w:r>
              <w:rPr>
                <w:webHidden/>
                <w:rStyle w:val="IndexLink"/>
              </w:rPr>
              <w:t>20</w:t>
            </w:r>
            <w:r>
              <w:rPr>
                <w:rStyle w:val="IndexLink"/>
                <w:rtl w:val="true"/>
              </w:rPr>
              <w:t xml:space="preserve"> - </w:t>
            </w:r>
            <w:r>
              <w:rPr>
                <w:rStyle w:val="IndexLink"/>
                <w:rtl w:val="true"/>
              </w:rPr>
              <w:t>پوشاندن صورت برای زن</w:t>
            </w:r>
            <w:r>
              <w:rPr>
                <w:rStyle w:val="IndexLink"/>
                <w:rtl w:val="true"/>
              </w:rPr>
              <w:tab/>
            </w:r>
            <w:r>
              <w:rPr>
                <w:rStyle w:val="IndexLink"/>
              </w:rPr>
              <w:t>196</w:t>
            </w:r>
          </w:hyperlink>
        </w:p>
        <w:p>
          <w:pPr>
            <w:pStyle w:val="Contents5"/>
            <w:tabs>
              <w:tab w:val="clear" w:pos="7892"/>
              <w:tab w:val="right" w:pos="9026" w:leader="dot"/>
            </w:tabs>
            <w:rPr/>
          </w:pPr>
          <w:hyperlink w:anchor="__RefHeading___Toc499273_1479056682">
            <w:r>
              <w:rPr>
                <w:webHidden/>
                <w:rStyle w:val="IndexLink"/>
              </w:rPr>
              <w:t>21</w:t>
            </w:r>
            <w:r>
              <w:rPr>
                <w:rStyle w:val="IndexLink"/>
                <w:rtl w:val="true"/>
              </w:rPr>
              <w:t xml:space="preserve"> - </w:t>
            </w:r>
            <w:r>
              <w:rPr>
                <w:rStyle w:val="IndexLink"/>
                <w:rtl w:val="true"/>
              </w:rPr>
              <w:t>سایه قرار دادن مرد بالای سر خود</w:t>
            </w:r>
            <w:r>
              <w:rPr>
                <w:rStyle w:val="IndexLink"/>
                <w:rtl w:val="true"/>
              </w:rPr>
              <w:tab/>
            </w:r>
            <w:r>
              <w:rPr>
                <w:rStyle w:val="IndexLink"/>
              </w:rPr>
              <w:t>198</w:t>
            </w:r>
          </w:hyperlink>
        </w:p>
        <w:p>
          <w:pPr>
            <w:pStyle w:val="Contents5"/>
            <w:tabs>
              <w:tab w:val="clear" w:pos="7892"/>
              <w:tab w:val="right" w:pos="9026" w:leader="dot"/>
            </w:tabs>
            <w:rPr/>
          </w:pPr>
          <w:hyperlink w:anchor="__RefHeading___Toc499275_1479056682">
            <w:r>
              <w:rPr>
                <w:webHidden/>
                <w:rStyle w:val="IndexLink"/>
              </w:rPr>
              <w:t>22</w:t>
            </w:r>
            <w:r>
              <w:rPr>
                <w:rStyle w:val="IndexLink"/>
                <w:rtl w:val="true"/>
              </w:rPr>
              <w:t xml:space="preserve"> - </w:t>
            </w:r>
            <w:r>
              <w:rPr>
                <w:rStyle w:val="IndexLink"/>
                <w:rtl w:val="true"/>
              </w:rPr>
              <w:t>بیرون آوردن خون از بدن</w:t>
            </w:r>
            <w:r>
              <w:rPr>
                <w:rStyle w:val="IndexLink"/>
                <w:rtl w:val="true"/>
              </w:rPr>
              <w:tab/>
            </w:r>
            <w:r>
              <w:rPr>
                <w:rStyle w:val="IndexLink"/>
              </w:rPr>
              <w:t>202</w:t>
            </w:r>
          </w:hyperlink>
        </w:p>
        <w:p>
          <w:pPr>
            <w:pStyle w:val="Contents5"/>
            <w:tabs>
              <w:tab w:val="clear" w:pos="7892"/>
              <w:tab w:val="right" w:pos="9026" w:leader="dot"/>
            </w:tabs>
            <w:rPr/>
          </w:pPr>
          <w:hyperlink w:anchor="__RefHeading___Toc499277_1479056682">
            <w:r>
              <w:rPr>
                <w:webHidden/>
                <w:rStyle w:val="IndexLink"/>
              </w:rPr>
              <w:t>23</w:t>
            </w:r>
            <w:r>
              <w:rPr>
                <w:rStyle w:val="IndexLink"/>
                <w:rtl w:val="true"/>
              </w:rPr>
              <w:t xml:space="preserve">- </w:t>
            </w:r>
            <w:r>
              <w:rPr>
                <w:rStyle w:val="IndexLink"/>
                <w:rtl w:val="true"/>
              </w:rPr>
              <w:t>ناخن گرفتن</w:t>
            </w:r>
            <w:r>
              <w:rPr>
                <w:rStyle w:val="IndexLink"/>
                <w:rtl w:val="true"/>
              </w:rPr>
              <w:tab/>
            </w:r>
            <w:r>
              <w:rPr>
                <w:rStyle w:val="IndexLink"/>
              </w:rPr>
              <w:t>202</w:t>
            </w:r>
          </w:hyperlink>
        </w:p>
        <w:p>
          <w:pPr>
            <w:pStyle w:val="Contents5"/>
            <w:tabs>
              <w:tab w:val="clear" w:pos="7892"/>
              <w:tab w:val="right" w:pos="9026" w:leader="dot"/>
            </w:tabs>
            <w:rPr/>
          </w:pPr>
          <w:hyperlink w:anchor="__RefHeading___Toc499279_1479056682">
            <w:r>
              <w:rPr>
                <w:webHidden/>
                <w:rStyle w:val="IndexLink"/>
              </w:rPr>
              <w:t>24</w:t>
            </w:r>
            <w:r>
              <w:rPr>
                <w:rStyle w:val="IndexLink"/>
                <w:rtl w:val="true"/>
              </w:rPr>
              <w:t xml:space="preserve"> - </w:t>
            </w:r>
            <w:r>
              <w:rPr>
                <w:rStyle w:val="IndexLink"/>
                <w:rtl w:val="true"/>
              </w:rPr>
              <w:t>کندن دندان</w:t>
            </w:r>
            <w:r>
              <w:rPr>
                <w:rStyle w:val="IndexLink"/>
                <w:rtl w:val="true"/>
              </w:rPr>
              <w:tab/>
            </w:r>
            <w:r>
              <w:rPr>
                <w:rStyle w:val="IndexLink"/>
              </w:rPr>
              <w:t>204</w:t>
            </w:r>
          </w:hyperlink>
        </w:p>
        <w:p>
          <w:pPr>
            <w:pStyle w:val="Contents5"/>
            <w:tabs>
              <w:tab w:val="clear" w:pos="7892"/>
              <w:tab w:val="right" w:pos="9026" w:leader="dot"/>
            </w:tabs>
            <w:rPr/>
          </w:pPr>
          <w:hyperlink w:anchor="__RefHeading___Toc499281_1479056682">
            <w:r>
              <w:rPr>
                <w:webHidden/>
                <w:rStyle w:val="IndexLink"/>
              </w:rPr>
              <w:t>25</w:t>
            </w:r>
            <w:r>
              <w:rPr>
                <w:rStyle w:val="IndexLink"/>
                <w:rtl w:val="true"/>
              </w:rPr>
              <w:t xml:space="preserve"> - </w:t>
            </w:r>
            <w:r>
              <w:rPr>
                <w:rStyle w:val="IndexLink"/>
                <w:rtl w:val="true"/>
              </w:rPr>
              <w:t>حمل سلاح</w:t>
            </w:r>
            <w:r>
              <w:rPr>
                <w:rStyle w:val="IndexLink"/>
                <w:rtl w:val="true"/>
              </w:rPr>
              <w:tab/>
            </w:r>
            <w:r>
              <w:rPr>
                <w:rStyle w:val="IndexLink"/>
              </w:rPr>
              <w:t>204</w:t>
            </w:r>
          </w:hyperlink>
        </w:p>
        <w:p>
          <w:pPr>
            <w:pStyle w:val="Contents4"/>
            <w:tabs>
              <w:tab w:val="clear" w:pos="8176"/>
              <w:tab w:val="right" w:pos="9026" w:leader="dot"/>
            </w:tabs>
            <w:rPr/>
          </w:pPr>
          <w:hyperlink w:anchor="__RefHeading___Toc499283_1479056682">
            <w:r>
              <w:rPr>
                <w:webHidden/>
                <w:rStyle w:val="IndexLink"/>
                <w:rtl w:val="true"/>
              </w:rPr>
              <w:t>محرّمات حرم</w:t>
            </w:r>
            <w:r>
              <w:rPr>
                <w:rStyle w:val="IndexLink"/>
                <w:rtl w:val="true"/>
              </w:rPr>
              <w:tab/>
            </w:r>
            <w:r>
              <w:rPr>
                <w:rStyle w:val="IndexLink"/>
              </w:rPr>
              <w:t>206</w:t>
            </w:r>
          </w:hyperlink>
        </w:p>
        <w:p>
          <w:pPr>
            <w:pStyle w:val="Contents4"/>
            <w:tabs>
              <w:tab w:val="clear" w:pos="8176"/>
              <w:tab w:val="right" w:pos="9026" w:leader="dot"/>
            </w:tabs>
            <w:rPr/>
          </w:pPr>
          <w:hyperlink w:anchor="__RefHeading___Toc499285_1479056682">
            <w:r>
              <w:rPr>
                <w:webHidden/>
                <w:rStyle w:val="IndexLink"/>
                <w:rtl w:val="true"/>
              </w:rPr>
              <w:t>حدود حرم مکه و مدینه</w:t>
            </w:r>
            <w:r>
              <w:rPr>
                <w:rStyle w:val="IndexLink"/>
                <w:rtl w:val="true"/>
              </w:rPr>
              <w:tab/>
            </w:r>
            <w:r>
              <w:rPr>
                <w:rStyle w:val="IndexLink"/>
              </w:rPr>
              <w:t>209</w:t>
            </w:r>
          </w:hyperlink>
        </w:p>
        <w:p>
          <w:pPr>
            <w:pStyle w:val="Contents4"/>
            <w:tabs>
              <w:tab w:val="clear" w:pos="8176"/>
              <w:tab w:val="right" w:pos="9026" w:leader="dot"/>
            </w:tabs>
            <w:rPr/>
          </w:pPr>
          <w:hyperlink w:anchor="__RefHeading___Toc499287_1479056682">
            <w:r>
              <w:rPr>
                <w:webHidden/>
                <w:rStyle w:val="IndexLink"/>
                <w:rtl w:val="true"/>
              </w:rPr>
              <w:t>جای کشتن گوسفند و گاو و شتر کفاره</w:t>
            </w:r>
            <w:r>
              <w:rPr>
                <w:rStyle w:val="IndexLink"/>
                <w:rtl w:val="true"/>
              </w:rPr>
              <w:tab/>
            </w:r>
            <w:r>
              <w:rPr>
                <w:rStyle w:val="IndexLink"/>
              </w:rPr>
              <w:t>210</w:t>
            </w:r>
          </w:hyperlink>
        </w:p>
        <w:p>
          <w:pPr>
            <w:pStyle w:val="Contents4"/>
            <w:tabs>
              <w:tab w:val="clear" w:pos="8176"/>
              <w:tab w:val="right" w:pos="9026" w:leader="dot"/>
            </w:tabs>
            <w:rPr/>
          </w:pPr>
          <w:hyperlink w:anchor="__RefHeading___Toc499289_1479056682">
            <w:r>
              <w:rPr>
                <w:webHidden/>
                <w:rStyle w:val="IndexLink"/>
                <w:rtl w:val="true"/>
              </w:rPr>
              <w:t>مصرف کفارات</w:t>
            </w:r>
            <w:r>
              <w:rPr>
                <w:rStyle w:val="IndexLink"/>
                <w:rtl w:val="true"/>
              </w:rPr>
              <w:tab/>
            </w:r>
            <w:r>
              <w:rPr>
                <w:rStyle w:val="IndexLink"/>
              </w:rPr>
              <w:t>211</w:t>
            </w:r>
          </w:hyperlink>
        </w:p>
        <w:p>
          <w:pPr>
            <w:pStyle w:val="Contents3"/>
            <w:tabs>
              <w:tab w:val="clear" w:pos="8459"/>
              <w:tab w:val="right" w:pos="9026" w:leader="dot"/>
            </w:tabs>
            <w:rPr/>
          </w:pPr>
          <w:hyperlink w:anchor="__RefHeading___Toc499291_1479056682">
            <w:r>
              <w:rPr>
                <w:webHidden/>
                <w:rStyle w:val="IndexLink"/>
                <w:rtl w:val="true"/>
              </w:rPr>
              <w:t>طواف</w:t>
            </w:r>
            <w:r>
              <w:rPr>
                <w:rStyle w:val="IndexLink"/>
                <w:rtl w:val="true"/>
              </w:rPr>
              <w:tab/>
            </w:r>
            <w:r>
              <w:rPr>
                <w:rStyle w:val="IndexLink"/>
              </w:rPr>
              <w:t>211</w:t>
            </w:r>
          </w:hyperlink>
        </w:p>
        <w:p>
          <w:pPr>
            <w:pStyle w:val="Contents4"/>
            <w:tabs>
              <w:tab w:val="clear" w:pos="8176"/>
              <w:tab w:val="right" w:pos="9026" w:leader="dot"/>
            </w:tabs>
            <w:rPr/>
          </w:pPr>
          <w:hyperlink w:anchor="__RefHeading___Toc499293_1479056682">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499295_1479056682">
            <w:r>
              <w:rPr>
                <w:webHidden/>
                <w:rStyle w:val="IndexLink"/>
                <w:rtl w:val="true"/>
              </w:rPr>
              <w:t>شرائط طواف</w:t>
            </w:r>
            <w:r>
              <w:rPr>
                <w:rStyle w:val="IndexLink"/>
                <w:rtl w:val="true"/>
              </w:rPr>
              <w:tab/>
            </w:r>
            <w:r>
              <w:rPr>
                <w:rStyle w:val="IndexLink"/>
              </w:rPr>
              <w:t>213</w:t>
            </w:r>
          </w:hyperlink>
        </w:p>
        <w:p>
          <w:pPr>
            <w:pStyle w:val="Contents4"/>
            <w:tabs>
              <w:tab w:val="clear" w:pos="8176"/>
              <w:tab w:val="right" w:pos="9026" w:leader="dot"/>
            </w:tabs>
            <w:rPr/>
          </w:pPr>
          <w:hyperlink w:anchor="__RefHeading___Toc499297_1479056682">
            <w:r>
              <w:rPr>
                <w:webHidden/>
                <w:rStyle w:val="IndexLink"/>
                <w:rtl w:val="true"/>
              </w:rPr>
              <w:t>واجبات طواف</w:t>
            </w:r>
            <w:r>
              <w:rPr>
                <w:rStyle w:val="IndexLink"/>
                <w:rtl w:val="true"/>
              </w:rPr>
              <w:tab/>
            </w:r>
            <w:r>
              <w:rPr>
                <w:rStyle w:val="IndexLink"/>
              </w:rPr>
              <w:t>228</w:t>
            </w:r>
          </w:hyperlink>
        </w:p>
        <w:p>
          <w:pPr>
            <w:pStyle w:val="Contents4"/>
            <w:tabs>
              <w:tab w:val="clear" w:pos="8176"/>
              <w:tab w:val="right" w:pos="9026" w:leader="dot"/>
            </w:tabs>
            <w:rPr/>
          </w:pPr>
          <w:hyperlink w:anchor="__RefHeading___Toc499299_1479056682">
            <w:r>
              <w:rPr>
                <w:webHidden/>
                <w:rStyle w:val="IndexLink"/>
                <w:rtl w:val="true"/>
              </w:rPr>
              <w:t>خارج شدن از محدوده طواف</w:t>
            </w:r>
            <w:r>
              <w:rPr>
                <w:rStyle w:val="IndexLink"/>
                <w:rtl w:val="true"/>
              </w:rPr>
              <w:tab/>
            </w:r>
            <w:r>
              <w:rPr>
                <w:rStyle w:val="IndexLink"/>
              </w:rPr>
              <w:t>232</w:t>
            </w:r>
          </w:hyperlink>
        </w:p>
        <w:p>
          <w:pPr>
            <w:pStyle w:val="Contents4"/>
            <w:tabs>
              <w:tab w:val="clear" w:pos="8176"/>
              <w:tab w:val="right" w:pos="9026" w:leader="dot"/>
            </w:tabs>
            <w:rPr/>
          </w:pPr>
          <w:hyperlink w:anchor="__RefHeading___Toc499301_1479056682">
            <w:r>
              <w:rPr>
                <w:webHidden/>
                <w:rStyle w:val="IndexLink"/>
                <w:rtl w:val="true"/>
              </w:rPr>
              <w:t>قطع طواف و کم بودن شوطهای آن</w:t>
            </w:r>
            <w:r>
              <w:rPr>
                <w:rStyle w:val="IndexLink"/>
                <w:rtl w:val="true"/>
              </w:rPr>
              <w:tab/>
            </w:r>
            <w:r>
              <w:rPr>
                <w:rStyle w:val="IndexLink"/>
              </w:rPr>
              <w:t>234</w:t>
            </w:r>
          </w:hyperlink>
        </w:p>
        <w:p>
          <w:pPr>
            <w:pStyle w:val="Contents4"/>
            <w:tabs>
              <w:tab w:val="clear" w:pos="8176"/>
              <w:tab w:val="right" w:pos="9026" w:leader="dot"/>
            </w:tabs>
            <w:rPr/>
          </w:pPr>
          <w:hyperlink w:anchor="__RefHeading___Toc499303_1479056682">
            <w:r>
              <w:rPr>
                <w:webHidden/>
                <w:rStyle w:val="IndexLink"/>
                <w:rtl w:val="true"/>
              </w:rPr>
              <w:t>زیاد کردن شوطهای طواف</w:t>
            </w:r>
            <w:r>
              <w:rPr>
                <w:rStyle w:val="IndexLink"/>
                <w:rtl w:val="true"/>
              </w:rPr>
              <w:tab/>
            </w:r>
            <w:r>
              <w:rPr>
                <w:rStyle w:val="IndexLink"/>
              </w:rPr>
              <w:t>238</w:t>
            </w:r>
          </w:hyperlink>
        </w:p>
        <w:p>
          <w:pPr>
            <w:pStyle w:val="Contents4"/>
            <w:tabs>
              <w:tab w:val="clear" w:pos="8176"/>
              <w:tab w:val="right" w:pos="9026" w:leader="dot"/>
            </w:tabs>
            <w:rPr/>
          </w:pPr>
          <w:hyperlink w:anchor="__RefHeading___Toc499305_1479056682">
            <w:r>
              <w:rPr>
                <w:webHidden/>
                <w:rStyle w:val="IndexLink"/>
                <w:rtl w:val="true"/>
              </w:rPr>
              <w:t>شک در عدد شوطها</w:t>
            </w:r>
            <w:r>
              <w:rPr>
                <w:rStyle w:val="IndexLink"/>
                <w:rtl w:val="true"/>
              </w:rPr>
              <w:tab/>
            </w:r>
            <w:r>
              <w:rPr>
                <w:rStyle w:val="IndexLink"/>
              </w:rPr>
              <w:t>242</w:t>
            </w:r>
          </w:hyperlink>
        </w:p>
        <w:p>
          <w:pPr>
            <w:pStyle w:val="Contents3"/>
            <w:tabs>
              <w:tab w:val="clear" w:pos="8459"/>
              <w:tab w:val="right" w:pos="9026" w:leader="dot"/>
            </w:tabs>
            <w:rPr/>
          </w:pPr>
          <w:hyperlink w:anchor="__RefHeading___Toc499307_1479056682">
            <w:r>
              <w:rPr>
                <w:webHidden/>
                <w:rStyle w:val="IndexLink"/>
                <w:rtl w:val="true"/>
              </w:rPr>
              <w:t>نماز طواف</w:t>
            </w:r>
            <w:r>
              <w:rPr>
                <w:rStyle w:val="IndexLink"/>
                <w:rtl w:val="true"/>
              </w:rPr>
              <w:tab/>
            </w:r>
            <w:r>
              <w:rPr>
                <w:rStyle w:val="IndexLink"/>
              </w:rPr>
              <w:t>249</w:t>
            </w:r>
          </w:hyperlink>
        </w:p>
        <w:p>
          <w:pPr>
            <w:pStyle w:val="Contents3"/>
            <w:tabs>
              <w:tab w:val="clear" w:pos="8459"/>
              <w:tab w:val="right" w:pos="9026" w:leader="dot"/>
            </w:tabs>
            <w:rPr/>
          </w:pPr>
          <w:hyperlink w:anchor="__RefHeading___Toc499309_1479056682">
            <w:r>
              <w:rPr>
                <w:webHidden/>
                <w:rStyle w:val="IndexLink"/>
                <w:rtl w:val="true"/>
              </w:rPr>
              <w:t>سعی بین صفا و مروه</w:t>
            </w:r>
            <w:r>
              <w:rPr>
                <w:rStyle w:val="IndexLink"/>
                <w:rtl w:val="true"/>
              </w:rPr>
              <w:tab/>
            </w:r>
            <w:r>
              <w:rPr>
                <w:rStyle w:val="IndexLink"/>
              </w:rPr>
              <w:t>254</w:t>
            </w:r>
          </w:hyperlink>
        </w:p>
        <w:p>
          <w:pPr>
            <w:pStyle w:val="Contents4"/>
            <w:tabs>
              <w:tab w:val="clear" w:pos="8176"/>
              <w:tab w:val="right" w:pos="9026" w:leader="dot"/>
            </w:tabs>
            <w:rPr/>
          </w:pPr>
          <w:hyperlink w:anchor="__RefHeading___Toc499311_1479056682">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499313_1479056682">
            <w:r>
              <w:rPr>
                <w:webHidden/>
                <w:rStyle w:val="IndexLink"/>
                <w:rtl w:val="true"/>
              </w:rPr>
              <w:t>احکام سعی</w:t>
            </w:r>
            <w:r>
              <w:rPr>
                <w:rStyle w:val="IndexLink"/>
                <w:rtl w:val="true"/>
              </w:rPr>
              <w:tab/>
            </w:r>
            <w:r>
              <w:rPr>
                <w:rStyle w:val="IndexLink"/>
              </w:rPr>
              <w:t>258</w:t>
            </w:r>
          </w:hyperlink>
        </w:p>
        <w:p>
          <w:pPr>
            <w:pStyle w:val="Contents4"/>
            <w:tabs>
              <w:tab w:val="clear" w:pos="8176"/>
              <w:tab w:val="right" w:pos="9026" w:leader="dot"/>
            </w:tabs>
            <w:rPr/>
          </w:pPr>
          <w:hyperlink w:anchor="__RefHeading___Toc499315_1479056682">
            <w:r>
              <w:rPr>
                <w:webHidden/>
                <w:rStyle w:val="IndexLink"/>
                <w:rtl w:val="true"/>
              </w:rPr>
              <w:t>شک در سعی</w:t>
            </w:r>
            <w:r>
              <w:rPr>
                <w:rStyle w:val="IndexLink"/>
                <w:rtl w:val="true"/>
              </w:rPr>
              <w:tab/>
            </w:r>
            <w:r>
              <w:rPr>
                <w:rStyle w:val="IndexLink"/>
              </w:rPr>
              <w:t>262</w:t>
            </w:r>
          </w:hyperlink>
        </w:p>
        <w:p>
          <w:pPr>
            <w:pStyle w:val="Contents3"/>
            <w:tabs>
              <w:tab w:val="clear" w:pos="8459"/>
              <w:tab w:val="right" w:pos="9026" w:leader="dot"/>
            </w:tabs>
            <w:rPr/>
          </w:pPr>
          <w:hyperlink w:anchor="__RefHeading___Toc499317_1479056682">
            <w:r>
              <w:rPr>
                <w:webHidden/>
                <w:rStyle w:val="IndexLink"/>
                <w:rtl w:val="true"/>
              </w:rPr>
              <w:t xml:space="preserve">کوتاه کردن موی سر یا ریش یا شارب </w:t>
            </w:r>
            <w:r>
              <w:rPr>
                <w:rStyle w:val="IndexLink"/>
                <w:rtl w:val="true"/>
              </w:rPr>
              <w:t xml:space="preserve">( </w:t>
            </w:r>
            <w:r>
              <w:rPr>
                <w:rStyle w:val="IndexLink"/>
                <w:rtl w:val="true"/>
              </w:rPr>
              <w:t xml:space="preserve">تقصیر </w:t>
            </w:r>
            <w:r>
              <w:rPr>
                <w:rStyle w:val="IndexLink"/>
                <w:rtl w:val="true"/>
              </w:rPr>
              <w:t>)</w:t>
              <w:tab/>
            </w:r>
            <w:r>
              <w:rPr>
                <w:rStyle w:val="IndexLink"/>
              </w:rPr>
              <w:t>264</w:t>
            </w:r>
          </w:hyperlink>
        </w:p>
        <w:p>
          <w:pPr>
            <w:pStyle w:val="Contents2"/>
            <w:tabs>
              <w:tab w:val="clear" w:pos="8743"/>
              <w:tab w:val="right" w:pos="9026" w:leader="dot"/>
            </w:tabs>
            <w:rPr/>
          </w:pPr>
          <w:hyperlink w:anchor="__RefHeading___Toc499319_1479056682">
            <w:r>
              <w:rPr>
                <w:webHidden/>
                <w:rStyle w:val="IndexLink"/>
                <w:rtl w:val="true"/>
              </w:rPr>
              <w:t>واجبات حج</w:t>
            </w:r>
            <w:r>
              <w:rPr>
                <w:rStyle w:val="IndexLink"/>
                <w:rtl w:val="true"/>
              </w:rPr>
              <w:tab/>
            </w:r>
            <w:r>
              <w:rPr>
                <w:rStyle w:val="IndexLink"/>
              </w:rPr>
              <w:t>266</w:t>
            </w:r>
          </w:hyperlink>
        </w:p>
        <w:p>
          <w:pPr>
            <w:pStyle w:val="Contents3"/>
            <w:tabs>
              <w:tab w:val="clear" w:pos="8459"/>
              <w:tab w:val="right" w:pos="9026" w:leader="dot"/>
            </w:tabs>
            <w:rPr/>
          </w:pPr>
          <w:hyperlink w:anchor="__RefHeading___Toc499321_1479056682">
            <w:r>
              <w:rPr>
                <w:webHidden/>
                <w:rStyle w:val="IndexLink"/>
              </w:rPr>
              <w:t>1</w:t>
            </w:r>
            <w:r>
              <w:rPr>
                <w:rStyle w:val="IndexLink"/>
                <w:rtl w:val="true"/>
              </w:rPr>
              <w:t xml:space="preserve">- </w:t>
            </w:r>
            <w:r>
              <w:rPr>
                <w:rStyle w:val="IndexLink"/>
                <w:rtl w:val="true"/>
              </w:rPr>
              <w:t>احرام حج</w:t>
            </w:r>
            <w:r>
              <w:rPr>
                <w:rStyle w:val="IndexLink"/>
                <w:rtl w:val="true"/>
              </w:rPr>
              <w:tab/>
            </w:r>
            <w:r>
              <w:rPr>
                <w:rStyle w:val="IndexLink"/>
              </w:rPr>
              <w:t>266</w:t>
            </w:r>
          </w:hyperlink>
        </w:p>
        <w:p>
          <w:pPr>
            <w:pStyle w:val="Contents3"/>
            <w:tabs>
              <w:tab w:val="clear" w:pos="8459"/>
              <w:tab w:val="right" w:pos="9026" w:leader="dot"/>
            </w:tabs>
            <w:rPr/>
          </w:pPr>
          <w:hyperlink w:anchor="__RefHeading___Toc499323_1479056682">
            <w:r>
              <w:rPr>
                <w:webHidden/>
                <w:rStyle w:val="IndexLink"/>
              </w:rPr>
              <w:t>2</w:t>
            </w:r>
            <w:r>
              <w:rPr>
                <w:rStyle w:val="IndexLink"/>
                <w:rtl w:val="true"/>
              </w:rPr>
              <w:t xml:space="preserve">- </w:t>
            </w:r>
            <w:r>
              <w:rPr>
                <w:rStyle w:val="IndexLink"/>
                <w:rtl w:val="true"/>
              </w:rPr>
              <w:t>وقوف در عرفات</w:t>
            </w:r>
            <w:r>
              <w:rPr>
                <w:rStyle w:val="IndexLink"/>
                <w:rtl w:val="true"/>
              </w:rPr>
              <w:tab/>
            </w:r>
            <w:r>
              <w:rPr>
                <w:rStyle w:val="IndexLink"/>
              </w:rPr>
              <w:t>270</w:t>
            </w:r>
          </w:hyperlink>
        </w:p>
        <w:p>
          <w:pPr>
            <w:pStyle w:val="Contents3"/>
            <w:tabs>
              <w:tab w:val="clear" w:pos="8459"/>
              <w:tab w:val="right" w:pos="9026" w:leader="dot"/>
            </w:tabs>
            <w:rPr/>
          </w:pPr>
          <w:hyperlink w:anchor="__RefHeading___Toc499325_1479056682">
            <w:r>
              <w:rPr>
                <w:webHidden/>
                <w:rStyle w:val="IndexLink"/>
              </w:rPr>
              <w:t>3</w:t>
            </w:r>
            <w:r>
              <w:rPr>
                <w:rStyle w:val="IndexLink"/>
                <w:rtl w:val="true"/>
              </w:rPr>
              <w:t xml:space="preserve">- </w:t>
            </w:r>
            <w:r>
              <w:rPr>
                <w:rStyle w:val="IndexLink"/>
                <w:rtl w:val="true"/>
              </w:rPr>
              <w:t>وقوف در مشعر الحرام</w:t>
            </w:r>
            <w:r>
              <w:rPr>
                <w:rStyle w:val="IndexLink"/>
                <w:rtl w:val="true"/>
              </w:rPr>
              <w:tab/>
            </w:r>
            <w:r>
              <w:rPr>
                <w:rStyle w:val="IndexLink"/>
              </w:rPr>
              <w:t>276</w:t>
            </w:r>
          </w:hyperlink>
        </w:p>
        <w:p>
          <w:pPr>
            <w:pStyle w:val="Contents4"/>
            <w:tabs>
              <w:tab w:val="clear" w:pos="8176"/>
              <w:tab w:val="right" w:pos="9026" w:leader="dot"/>
            </w:tabs>
            <w:rPr/>
          </w:pPr>
          <w:hyperlink w:anchor="__RefHeading___Toc499327_1479056682">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499329_1479056682">
            <w:r>
              <w:rPr>
                <w:webHidden/>
                <w:rStyle w:val="IndexLink"/>
                <w:rtl w:val="true"/>
              </w:rPr>
              <w:t>درک وقوف عرفات و مشعر یا یکی از آنها</w:t>
            </w:r>
            <w:r>
              <w:rPr>
                <w:rStyle w:val="IndexLink"/>
                <w:rtl w:val="true"/>
              </w:rPr>
              <w:tab/>
            </w:r>
            <w:r>
              <w:rPr>
                <w:rStyle w:val="IndexLink"/>
              </w:rPr>
              <w:t>279</w:t>
            </w:r>
          </w:hyperlink>
        </w:p>
        <w:p>
          <w:pPr>
            <w:pStyle w:val="Contents3"/>
            <w:tabs>
              <w:tab w:val="clear" w:pos="8459"/>
              <w:tab w:val="right" w:pos="9026" w:leader="dot"/>
            </w:tabs>
            <w:rPr/>
          </w:pPr>
          <w:hyperlink w:anchor="__RefHeading___Toc499331_1479056682">
            <w:r>
              <w:rPr>
                <w:webHidden/>
                <w:rStyle w:val="IndexLink"/>
              </w:rPr>
              <w:t>4</w:t>
            </w:r>
            <w:r>
              <w:rPr>
                <w:rStyle w:val="IndexLink"/>
                <w:rtl w:val="true"/>
              </w:rPr>
              <w:t>و</w:t>
            </w:r>
            <w:r>
              <w:rPr>
                <w:rStyle w:val="IndexLink"/>
              </w:rPr>
              <w:t>5</w:t>
            </w:r>
            <w:r>
              <w:rPr>
                <w:rStyle w:val="IndexLink"/>
                <w:rtl w:val="true"/>
              </w:rPr>
              <w:t>و</w:t>
            </w:r>
            <w:r>
              <w:rPr>
                <w:rStyle w:val="IndexLink"/>
              </w:rPr>
              <w:t>6</w:t>
            </w:r>
            <w:r>
              <w:rPr>
                <w:rStyle w:val="IndexLink"/>
                <w:rtl w:val="true"/>
              </w:rPr>
              <w:t xml:space="preserve">- </w:t>
            </w:r>
            <w:r>
              <w:rPr>
                <w:rStyle w:val="IndexLink"/>
                <w:rtl w:val="true"/>
              </w:rPr>
              <w:t>واجبات مِنی</w:t>
            </w:r>
            <w:r>
              <w:rPr>
                <w:rStyle w:val="IndexLink"/>
                <w:rtl w:val="true"/>
              </w:rPr>
              <w:tab/>
            </w:r>
            <w:r>
              <w:rPr>
                <w:rStyle w:val="IndexLink"/>
              </w:rPr>
              <w:t>281</w:t>
            </w:r>
          </w:hyperlink>
        </w:p>
        <w:p>
          <w:pPr>
            <w:pStyle w:val="Contents4"/>
            <w:tabs>
              <w:tab w:val="clear" w:pos="8176"/>
              <w:tab w:val="right" w:pos="9026" w:leader="dot"/>
            </w:tabs>
            <w:rPr/>
          </w:pPr>
          <w:hyperlink w:anchor="__RefHeading___Toc499333_1479056682">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499335_1479056682">
            <w:r>
              <w:rPr>
                <w:webHidden/>
                <w:rStyle w:val="IndexLink"/>
              </w:rPr>
              <w:t>1</w:t>
            </w:r>
            <w:r>
              <w:rPr>
                <w:rStyle w:val="IndexLink"/>
                <w:rtl w:val="true"/>
              </w:rPr>
              <w:t xml:space="preserve">- </w:t>
            </w:r>
            <w:r>
              <w:rPr>
                <w:rStyle w:val="IndexLink"/>
                <w:rtl w:val="true"/>
              </w:rPr>
              <w:t>رمی جمره عقبه</w:t>
            </w:r>
            <w:r>
              <w:rPr>
                <w:rStyle w:val="IndexLink"/>
                <w:rtl w:val="true"/>
              </w:rPr>
              <w:tab/>
            </w:r>
            <w:r>
              <w:rPr>
                <w:rStyle w:val="IndexLink"/>
              </w:rPr>
              <w:t>281</w:t>
            </w:r>
          </w:hyperlink>
        </w:p>
        <w:p>
          <w:pPr>
            <w:pStyle w:val="Contents4"/>
            <w:tabs>
              <w:tab w:val="clear" w:pos="8176"/>
              <w:tab w:val="right" w:pos="9026" w:leader="dot"/>
            </w:tabs>
            <w:rPr/>
          </w:pPr>
          <w:hyperlink w:anchor="__RefHeading___Toc499337_1479056682">
            <w:r>
              <w:rPr>
                <w:webHidden/>
                <w:rStyle w:val="IndexLink"/>
              </w:rPr>
              <w:t>2</w:t>
            </w:r>
            <w:r>
              <w:rPr>
                <w:rStyle w:val="IndexLink"/>
                <w:rtl w:val="true"/>
              </w:rPr>
              <w:t xml:space="preserve">- </w:t>
            </w:r>
            <w:r>
              <w:rPr>
                <w:rStyle w:val="IndexLink"/>
                <w:rtl w:val="true"/>
              </w:rPr>
              <w:t>کشتن گاو یا گوسفند یا شتر در منی</w:t>
            </w:r>
            <w:r>
              <w:rPr>
                <w:rStyle w:val="IndexLink"/>
                <w:rtl w:val="true"/>
              </w:rPr>
              <w:tab/>
            </w:r>
            <w:r>
              <w:rPr>
                <w:rStyle w:val="IndexLink"/>
              </w:rPr>
              <w:t>286</w:t>
            </w:r>
          </w:hyperlink>
        </w:p>
        <w:p>
          <w:pPr>
            <w:pStyle w:val="Contents5"/>
            <w:tabs>
              <w:tab w:val="clear" w:pos="7892"/>
              <w:tab w:val="right" w:pos="9026" w:leader="dot"/>
            </w:tabs>
            <w:rPr/>
          </w:pPr>
          <w:hyperlink w:anchor="__RefHeading___Toc499339_1479056682">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499341_1479056682">
            <w:r>
              <w:rPr>
                <w:webHidden/>
                <w:rStyle w:val="IndexLink"/>
                <w:rtl w:val="true"/>
              </w:rPr>
              <w:t>مصرف قربانی حج تمتع</w:t>
            </w:r>
            <w:r>
              <w:rPr>
                <w:rStyle w:val="IndexLink"/>
                <w:rtl w:val="true"/>
              </w:rPr>
              <w:tab/>
            </w:r>
            <w:r>
              <w:rPr>
                <w:rStyle w:val="IndexLink"/>
              </w:rPr>
              <w:t>298</w:t>
            </w:r>
          </w:hyperlink>
        </w:p>
        <w:p>
          <w:pPr>
            <w:pStyle w:val="Contents4"/>
            <w:tabs>
              <w:tab w:val="clear" w:pos="8176"/>
              <w:tab w:val="right" w:pos="9026" w:leader="dot"/>
            </w:tabs>
            <w:rPr/>
          </w:pPr>
          <w:hyperlink w:anchor="__RefHeading___Toc499343_1479056682">
            <w:r>
              <w:rPr>
                <w:webHidden/>
                <w:rStyle w:val="IndexLink"/>
              </w:rPr>
              <w:t>3</w:t>
            </w:r>
            <w:r>
              <w:rPr>
                <w:rStyle w:val="IndexLink"/>
                <w:rtl w:val="true"/>
              </w:rPr>
              <w:t xml:space="preserve">- </w:t>
            </w:r>
            <w:r>
              <w:rPr>
                <w:rStyle w:val="IndexLink"/>
                <w:rtl w:val="true"/>
              </w:rPr>
              <w:t>تراشیدن موی یا کوتاه نمودن آن</w:t>
            </w:r>
            <w:r>
              <w:rPr>
                <w:rStyle w:val="IndexLink"/>
                <w:rtl w:val="true"/>
              </w:rPr>
              <w:tab/>
            </w:r>
            <w:r>
              <w:rPr>
                <w:rStyle w:val="IndexLink"/>
              </w:rPr>
              <w:t>300</w:t>
            </w:r>
          </w:hyperlink>
        </w:p>
        <w:p>
          <w:pPr>
            <w:pStyle w:val="Contents3"/>
            <w:tabs>
              <w:tab w:val="clear" w:pos="8459"/>
              <w:tab w:val="right" w:pos="9026" w:leader="dot"/>
            </w:tabs>
            <w:rPr/>
          </w:pPr>
          <w:hyperlink w:anchor="__RefHeading___Toc499345_1479056682">
            <w:r>
              <w:rPr>
                <w:webHidden/>
                <w:rStyle w:val="IndexLink"/>
              </w:rPr>
              <w:t>7</w:t>
            </w:r>
            <w:r>
              <w:rPr>
                <w:rStyle w:val="IndexLink"/>
                <w:rtl w:val="true"/>
              </w:rPr>
              <w:t>و</w:t>
            </w:r>
            <w:r>
              <w:rPr>
                <w:rStyle w:val="IndexLink"/>
              </w:rPr>
              <w:t>8</w:t>
            </w:r>
            <w:r>
              <w:rPr>
                <w:rStyle w:val="IndexLink"/>
                <w:rtl w:val="true"/>
              </w:rPr>
              <w:t>و</w:t>
            </w:r>
            <w:r>
              <w:rPr>
                <w:rStyle w:val="IndexLink"/>
              </w:rPr>
              <w:t>9</w:t>
            </w:r>
            <w:r>
              <w:rPr>
                <w:rStyle w:val="IndexLink"/>
                <w:rtl w:val="true"/>
              </w:rPr>
              <w:t xml:space="preserve">- </w:t>
            </w:r>
            <w:r>
              <w:rPr>
                <w:rStyle w:val="IndexLink"/>
                <w:rtl w:val="true"/>
              </w:rPr>
              <w:t>طواف حج و نماز آن وسعی</w:t>
            </w:r>
            <w:r>
              <w:rPr>
                <w:rStyle w:val="IndexLink"/>
                <w:rtl w:val="true"/>
              </w:rPr>
              <w:tab/>
            </w:r>
            <w:r>
              <w:rPr>
                <w:rStyle w:val="IndexLink"/>
              </w:rPr>
              <w:t>304</w:t>
            </w:r>
          </w:hyperlink>
        </w:p>
        <w:p>
          <w:pPr>
            <w:pStyle w:val="Contents3"/>
            <w:tabs>
              <w:tab w:val="clear" w:pos="8459"/>
              <w:tab w:val="right" w:pos="9026" w:leader="dot"/>
            </w:tabs>
            <w:rPr/>
          </w:pPr>
          <w:hyperlink w:anchor="__RefHeading___Toc499347_1479056682">
            <w:r>
              <w:rPr>
                <w:webHidden/>
                <w:rStyle w:val="IndexLink"/>
              </w:rPr>
              <w:t>10</w:t>
            </w:r>
            <w:r>
              <w:rPr>
                <w:rStyle w:val="IndexLink"/>
                <w:rtl w:val="true"/>
              </w:rPr>
              <w:t>و</w:t>
            </w:r>
            <w:r>
              <w:rPr>
                <w:rStyle w:val="IndexLink"/>
              </w:rPr>
              <w:t>11</w:t>
            </w:r>
            <w:r>
              <w:rPr>
                <w:rStyle w:val="IndexLink"/>
                <w:rtl w:val="true"/>
              </w:rPr>
              <w:t xml:space="preserve">- </w:t>
            </w:r>
            <w:r>
              <w:rPr>
                <w:rStyle w:val="IndexLink"/>
                <w:rtl w:val="true"/>
              </w:rPr>
              <w:t>طواف نساء</w:t>
            </w:r>
            <w:r>
              <w:rPr>
                <w:rStyle w:val="IndexLink"/>
                <w:rtl w:val="true"/>
              </w:rPr>
              <w:tab/>
            </w:r>
            <w:r>
              <w:rPr>
                <w:rStyle w:val="IndexLink"/>
              </w:rPr>
              <w:t>308</w:t>
            </w:r>
          </w:hyperlink>
        </w:p>
        <w:p>
          <w:pPr>
            <w:pStyle w:val="Contents3"/>
            <w:tabs>
              <w:tab w:val="clear" w:pos="8459"/>
              <w:tab w:val="right" w:pos="9026" w:leader="dot"/>
            </w:tabs>
            <w:rPr/>
          </w:pPr>
          <w:hyperlink w:anchor="__RefHeading___Toc499349_1479056682">
            <w:r>
              <w:rPr>
                <w:webHidden/>
                <w:rStyle w:val="IndexLink"/>
              </w:rPr>
              <w:t>12</w:t>
            </w:r>
            <w:r>
              <w:rPr>
                <w:rStyle w:val="IndexLink"/>
                <w:rtl w:val="true"/>
              </w:rPr>
              <w:t xml:space="preserve">- </w:t>
            </w:r>
            <w:r>
              <w:rPr>
                <w:rStyle w:val="IndexLink"/>
                <w:rtl w:val="true"/>
              </w:rPr>
              <w:t>شب ماندن در منی</w:t>
            </w:r>
            <w:r>
              <w:rPr>
                <w:rStyle w:val="IndexLink"/>
                <w:rtl w:val="true"/>
              </w:rPr>
              <w:tab/>
            </w:r>
            <w:r>
              <w:rPr>
                <w:rStyle w:val="IndexLink"/>
              </w:rPr>
              <w:t>312</w:t>
            </w:r>
          </w:hyperlink>
        </w:p>
        <w:p>
          <w:pPr>
            <w:pStyle w:val="Contents3"/>
            <w:tabs>
              <w:tab w:val="clear" w:pos="8459"/>
              <w:tab w:val="right" w:pos="9026" w:leader="dot"/>
            </w:tabs>
            <w:rPr/>
          </w:pPr>
          <w:hyperlink w:anchor="__RefHeading___Toc499351_1479056682">
            <w:r>
              <w:rPr>
                <w:webHidden/>
                <w:rStyle w:val="IndexLink"/>
              </w:rPr>
              <w:t>13</w:t>
            </w:r>
            <w:r>
              <w:rPr>
                <w:rStyle w:val="IndexLink"/>
                <w:rtl w:val="true"/>
              </w:rPr>
              <w:t xml:space="preserve">- </w:t>
            </w:r>
            <w:r>
              <w:rPr>
                <w:rStyle w:val="IndexLink"/>
                <w:rtl w:val="true"/>
              </w:rPr>
              <w:t>رمی جمرات</w:t>
            </w:r>
            <w:r>
              <w:rPr>
                <w:rStyle w:val="IndexLink"/>
                <w:rtl w:val="true"/>
              </w:rPr>
              <w:tab/>
            </w:r>
            <w:r>
              <w:rPr>
                <w:rStyle w:val="IndexLink"/>
              </w:rPr>
              <w:t>315</w:t>
            </w:r>
          </w:hyperlink>
        </w:p>
        <w:p>
          <w:pPr>
            <w:pStyle w:val="Contents3"/>
            <w:tabs>
              <w:tab w:val="clear" w:pos="8459"/>
              <w:tab w:val="right" w:pos="9026" w:leader="dot"/>
            </w:tabs>
            <w:rPr/>
          </w:pPr>
          <w:hyperlink w:anchor="__RefHeading___Toc499353_1479056682">
            <w:r>
              <w:rPr>
                <w:webHidden/>
                <w:rStyle w:val="IndexLink"/>
                <w:rtl w:val="true"/>
              </w:rPr>
              <w:t>احکام مصدود</w:t>
            </w:r>
            <w:r>
              <w:rPr>
                <w:rStyle w:val="IndexLink"/>
                <w:rtl w:val="true"/>
              </w:rPr>
              <w:tab/>
            </w:r>
            <w:r>
              <w:rPr>
                <w:rStyle w:val="IndexLink"/>
              </w:rPr>
              <w:t>320</w:t>
            </w:r>
          </w:hyperlink>
        </w:p>
        <w:p>
          <w:pPr>
            <w:pStyle w:val="Contents3"/>
            <w:tabs>
              <w:tab w:val="clear" w:pos="8459"/>
              <w:tab w:val="right" w:pos="9026" w:leader="dot"/>
            </w:tabs>
            <w:rPr/>
          </w:pPr>
          <w:hyperlink w:anchor="__RefHeading___Toc499355_1479056682">
            <w:r>
              <w:rPr>
                <w:webHidden/>
                <w:rStyle w:val="IndexLink"/>
                <w:rtl w:val="true"/>
              </w:rPr>
              <w:t>احکام محصور</w:t>
            </w:r>
            <w:r>
              <w:rPr>
                <w:rStyle w:val="IndexLink"/>
                <w:rtl w:val="true"/>
              </w:rPr>
              <w:tab/>
            </w:r>
            <w:r>
              <w:rPr>
                <w:rStyle w:val="IndexLink"/>
              </w:rPr>
              <w:t>324</w:t>
            </w:r>
          </w:hyperlink>
        </w:p>
        <w:p>
          <w:pPr>
            <w:pStyle w:val="Contents2"/>
            <w:tabs>
              <w:tab w:val="clear" w:pos="8743"/>
              <w:tab w:val="right" w:pos="9026" w:leader="dot"/>
            </w:tabs>
            <w:rPr/>
          </w:pPr>
          <w:hyperlink w:anchor="__RefHeading___Toc499357_1479056682">
            <w:r>
              <w:rPr>
                <w:webHidden/>
                <w:rStyle w:val="IndexLink"/>
                <w:rtl w:val="true"/>
              </w:rPr>
              <w:t>مستحبات حج</w:t>
            </w:r>
            <w:r>
              <w:rPr>
                <w:rStyle w:val="IndexLink"/>
                <w:rtl w:val="true"/>
              </w:rPr>
              <w:tab/>
            </w:r>
            <w:r>
              <w:rPr>
                <w:rStyle w:val="IndexLink"/>
              </w:rPr>
              <w:t>331</w:t>
            </w:r>
          </w:hyperlink>
        </w:p>
        <w:p>
          <w:pPr>
            <w:pStyle w:val="Contents3"/>
            <w:tabs>
              <w:tab w:val="clear" w:pos="8459"/>
              <w:tab w:val="right" w:pos="9026" w:leader="dot"/>
            </w:tabs>
            <w:rPr/>
          </w:pPr>
          <w:hyperlink w:anchor="__RefHeading___Toc499359_1479056682">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499361_1479056682">
            <w:r>
              <w:rPr>
                <w:webHidden/>
                <w:rStyle w:val="IndexLink"/>
                <w:rtl w:val="true"/>
              </w:rPr>
              <w:t>مستحبات احرام</w:t>
            </w:r>
            <w:r>
              <w:rPr>
                <w:rStyle w:val="IndexLink"/>
                <w:rtl w:val="true"/>
              </w:rPr>
              <w:tab/>
            </w:r>
            <w:r>
              <w:rPr>
                <w:rStyle w:val="IndexLink"/>
              </w:rPr>
              <w:t>333</w:t>
            </w:r>
          </w:hyperlink>
        </w:p>
        <w:p>
          <w:pPr>
            <w:pStyle w:val="Contents3"/>
            <w:tabs>
              <w:tab w:val="clear" w:pos="8459"/>
              <w:tab w:val="right" w:pos="9026" w:leader="dot"/>
            </w:tabs>
            <w:rPr/>
          </w:pPr>
          <w:hyperlink w:anchor="__RefHeading___Toc499363_1479056682">
            <w:r>
              <w:rPr>
                <w:webHidden/>
                <w:rStyle w:val="IndexLink"/>
                <w:rtl w:val="true"/>
              </w:rPr>
              <w:t>مکروهات احرام</w:t>
            </w:r>
            <w:r>
              <w:rPr>
                <w:rStyle w:val="IndexLink"/>
                <w:rtl w:val="true"/>
              </w:rPr>
              <w:tab/>
            </w:r>
            <w:r>
              <w:rPr>
                <w:rStyle w:val="IndexLink"/>
              </w:rPr>
              <w:t>339</w:t>
            </w:r>
          </w:hyperlink>
        </w:p>
        <w:p>
          <w:pPr>
            <w:pStyle w:val="Contents3"/>
            <w:tabs>
              <w:tab w:val="clear" w:pos="8459"/>
              <w:tab w:val="right" w:pos="9026" w:leader="dot"/>
            </w:tabs>
            <w:rPr/>
          </w:pPr>
          <w:hyperlink w:anchor="__RefHeading___Toc499365_1479056682">
            <w:r>
              <w:rPr>
                <w:webHidden/>
                <w:rStyle w:val="IndexLink"/>
                <w:rtl w:val="true"/>
              </w:rPr>
              <w:t>مستحبات دخول حرم</w:t>
            </w:r>
            <w:r>
              <w:rPr>
                <w:rStyle w:val="IndexLink"/>
                <w:rtl w:val="true"/>
              </w:rPr>
              <w:tab/>
            </w:r>
            <w:r>
              <w:rPr>
                <w:rStyle w:val="IndexLink"/>
              </w:rPr>
              <w:t>340</w:t>
            </w:r>
          </w:hyperlink>
        </w:p>
        <w:p>
          <w:pPr>
            <w:pStyle w:val="Contents3"/>
            <w:tabs>
              <w:tab w:val="clear" w:pos="8459"/>
              <w:tab w:val="right" w:pos="9026" w:leader="dot"/>
            </w:tabs>
            <w:rPr/>
          </w:pPr>
          <w:hyperlink w:anchor="__RefHeading___Toc499367_1479056682">
            <w:r>
              <w:rPr>
                <w:webHidden/>
                <w:rStyle w:val="IndexLink"/>
                <w:rtl w:val="true"/>
              </w:rPr>
              <w:t>مستحبات دخول مکه مکرمه و مسجد الحرام</w:t>
            </w:r>
            <w:r>
              <w:rPr>
                <w:rStyle w:val="IndexLink"/>
                <w:rtl w:val="true"/>
              </w:rPr>
              <w:tab/>
            </w:r>
            <w:r>
              <w:rPr>
                <w:rStyle w:val="IndexLink"/>
              </w:rPr>
              <w:t>342</w:t>
            </w:r>
          </w:hyperlink>
        </w:p>
        <w:p>
          <w:pPr>
            <w:pStyle w:val="Contents3"/>
            <w:tabs>
              <w:tab w:val="clear" w:pos="8459"/>
              <w:tab w:val="right" w:pos="9026" w:leader="dot"/>
            </w:tabs>
            <w:rPr/>
          </w:pPr>
          <w:hyperlink w:anchor="__RefHeading___Toc499369_1479056682">
            <w:r>
              <w:rPr>
                <w:webHidden/>
                <w:rStyle w:val="IndexLink"/>
                <w:rtl w:val="true"/>
              </w:rPr>
              <w:t>مستحبات طواف</w:t>
            </w:r>
            <w:r>
              <w:rPr>
                <w:rStyle w:val="IndexLink"/>
                <w:rtl w:val="true"/>
              </w:rPr>
              <w:tab/>
            </w:r>
            <w:r>
              <w:rPr>
                <w:rStyle w:val="IndexLink"/>
              </w:rPr>
              <w:t>349</w:t>
            </w:r>
          </w:hyperlink>
        </w:p>
        <w:p>
          <w:pPr>
            <w:pStyle w:val="Contents3"/>
            <w:tabs>
              <w:tab w:val="clear" w:pos="8459"/>
              <w:tab w:val="right" w:pos="9026" w:leader="dot"/>
            </w:tabs>
            <w:rPr/>
          </w:pPr>
          <w:hyperlink w:anchor="__RefHeading___Toc499371_1479056682">
            <w:r>
              <w:rPr>
                <w:webHidden/>
                <w:rStyle w:val="IndexLink"/>
                <w:rtl w:val="true"/>
              </w:rPr>
              <w:t>مستحبات نماز طواف</w:t>
            </w:r>
            <w:r>
              <w:rPr>
                <w:rStyle w:val="IndexLink"/>
                <w:rtl w:val="true"/>
              </w:rPr>
              <w:tab/>
            </w:r>
            <w:r>
              <w:rPr>
                <w:rStyle w:val="IndexLink"/>
              </w:rPr>
              <w:t>354</w:t>
            </w:r>
          </w:hyperlink>
        </w:p>
        <w:p>
          <w:pPr>
            <w:pStyle w:val="Contents3"/>
            <w:tabs>
              <w:tab w:val="clear" w:pos="8459"/>
              <w:tab w:val="right" w:pos="9026" w:leader="dot"/>
            </w:tabs>
            <w:rPr/>
          </w:pPr>
          <w:hyperlink w:anchor="__RefHeading___Toc499373_1479056682">
            <w:r>
              <w:rPr>
                <w:webHidden/>
                <w:rStyle w:val="IndexLink"/>
                <w:rtl w:val="true"/>
              </w:rPr>
              <w:t>مستحبات سعی</w:t>
            </w:r>
            <w:r>
              <w:rPr>
                <w:rStyle w:val="IndexLink"/>
                <w:rtl w:val="true"/>
              </w:rPr>
              <w:tab/>
            </w:r>
            <w:r>
              <w:rPr>
                <w:rStyle w:val="IndexLink"/>
              </w:rPr>
              <w:t>356</w:t>
            </w:r>
          </w:hyperlink>
        </w:p>
        <w:p>
          <w:pPr>
            <w:pStyle w:val="Contents3"/>
            <w:tabs>
              <w:tab w:val="clear" w:pos="8459"/>
              <w:tab w:val="right" w:pos="9026" w:leader="dot"/>
            </w:tabs>
            <w:rPr/>
          </w:pPr>
          <w:hyperlink w:anchor="__RefHeading___Toc499375_1479056682">
            <w:r>
              <w:rPr>
                <w:webHidden/>
                <w:rStyle w:val="IndexLink"/>
                <w:rtl w:val="true"/>
              </w:rPr>
              <w:t>مستحبات احرام تا وقوف در عرفات</w:t>
            </w:r>
            <w:r>
              <w:rPr>
                <w:rStyle w:val="IndexLink"/>
                <w:rtl w:val="true"/>
              </w:rPr>
              <w:tab/>
            </w:r>
            <w:r>
              <w:rPr>
                <w:rStyle w:val="IndexLink"/>
              </w:rPr>
              <w:t>361</w:t>
            </w:r>
          </w:hyperlink>
        </w:p>
        <w:p>
          <w:pPr>
            <w:pStyle w:val="Contents3"/>
            <w:tabs>
              <w:tab w:val="clear" w:pos="8459"/>
              <w:tab w:val="right" w:pos="9026" w:leader="dot"/>
            </w:tabs>
            <w:rPr/>
          </w:pPr>
          <w:hyperlink w:anchor="__RefHeading___Toc499377_1479056682">
            <w:r>
              <w:rPr>
                <w:webHidden/>
                <w:rStyle w:val="IndexLink"/>
                <w:rtl w:val="true"/>
              </w:rPr>
              <w:t>مستحبات وقوف در عرفات</w:t>
            </w:r>
            <w:r>
              <w:rPr>
                <w:rStyle w:val="IndexLink"/>
                <w:rtl w:val="true"/>
              </w:rPr>
              <w:tab/>
            </w:r>
            <w:r>
              <w:rPr>
                <w:rStyle w:val="IndexLink"/>
              </w:rPr>
              <w:t>363</w:t>
            </w:r>
          </w:hyperlink>
        </w:p>
        <w:p>
          <w:pPr>
            <w:pStyle w:val="Contents3"/>
            <w:tabs>
              <w:tab w:val="clear" w:pos="8459"/>
              <w:tab w:val="right" w:pos="9026" w:leader="dot"/>
            </w:tabs>
            <w:rPr/>
          </w:pPr>
          <w:hyperlink w:anchor="__RefHeading___Toc499379_1479056682">
            <w:r>
              <w:rPr>
                <w:webHidden/>
                <w:rStyle w:val="IndexLink"/>
                <w:rtl w:val="true"/>
              </w:rPr>
              <w:t xml:space="preserve">دعا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عرفه</w:t>
            </w:r>
            <w:r>
              <w:rPr>
                <w:rStyle w:val="IndexLink"/>
                <w:rtl w:val="true"/>
              </w:rPr>
              <w:tab/>
            </w:r>
            <w:r>
              <w:rPr>
                <w:rStyle w:val="IndexLink"/>
              </w:rPr>
              <w:t>364</w:t>
            </w:r>
          </w:hyperlink>
        </w:p>
        <w:p>
          <w:pPr>
            <w:pStyle w:val="Contents3"/>
            <w:tabs>
              <w:tab w:val="clear" w:pos="8459"/>
              <w:tab w:val="right" w:pos="9026" w:leader="dot"/>
            </w:tabs>
            <w:rPr/>
          </w:pPr>
          <w:hyperlink w:anchor="__RefHeading___Toc499381_1479056682">
            <w:r>
              <w:rPr>
                <w:webHidden/>
                <w:rStyle w:val="IndexLink"/>
                <w:rtl w:val="true"/>
              </w:rPr>
              <w:t>از جمله</w:t>
            </w:r>
            <w:r>
              <w:rPr>
                <w:rStyle w:val="IndexLink"/>
                <w:rtl w:val="true"/>
              </w:rPr>
              <w:t xml:space="preserve">: </w:t>
            </w:r>
            <w:r>
              <w:rPr>
                <w:rStyle w:val="IndexLink"/>
                <w:rtl w:val="true"/>
              </w:rPr>
              <w:t xml:space="preserve">دعاء امام علی بن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است در روز عرفه</w:t>
            </w:r>
            <w:r>
              <w:rPr>
                <w:rStyle w:val="IndexLink"/>
                <w:rtl w:val="true"/>
              </w:rPr>
              <w:t>:</w:t>
              <w:tab/>
            </w:r>
            <w:r>
              <w:rPr>
                <w:rStyle w:val="IndexLink"/>
              </w:rPr>
              <w:t>409</w:t>
            </w:r>
          </w:hyperlink>
        </w:p>
        <w:p>
          <w:pPr>
            <w:pStyle w:val="Contents3"/>
            <w:tabs>
              <w:tab w:val="clear" w:pos="8459"/>
              <w:tab w:val="right" w:pos="9026" w:leader="dot"/>
            </w:tabs>
            <w:rPr/>
          </w:pPr>
          <w:hyperlink w:anchor="__RefHeading___Toc499383_1479056682">
            <w:r>
              <w:rPr>
                <w:webHidden/>
                <w:rStyle w:val="IndexLink"/>
                <w:rtl w:val="true"/>
              </w:rPr>
              <w:t>مستحبات وقوف در مزدلفه</w:t>
            </w:r>
            <w:r>
              <w:rPr>
                <w:rStyle w:val="IndexLink"/>
                <w:rtl w:val="true"/>
              </w:rPr>
              <w:tab/>
            </w:r>
            <w:r>
              <w:rPr>
                <w:rStyle w:val="IndexLink"/>
              </w:rPr>
              <w:t>451</w:t>
            </w:r>
          </w:hyperlink>
        </w:p>
        <w:p>
          <w:pPr>
            <w:pStyle w:val="Contents3"/>
            <w:tabs>
              <w:tab w:val="clear" w:pos="8459"/>
              <w:tab w:val="right" w:pos="9026" w:leader="dot"/>
            </w:tabs>
            <w:rPr/>
          </w:pPr>
          <w:hyperlink w:anchor="__RefHeading___Toc499385_1479056682">
            <w:r>
              <w:rPr>
                <w:webHidden/>
                <w:rStyle w:val="IndexLink"/>
                <w:rtl w:val="true"/>
              </w:rPr>
              <w:t>مستحبات رمی جمرات</w:t>
            </w:r>
            <w:r>
              <w:rPr>
                <w:rStyle w:val="IndexLink"/>
                <w:rtl w:val="true"/>
              </w:rPr>
              <w:tab/>
            </w:r>
            <w:r>
              <w:rPr>
                <w:rStyle w:val="IndexLink"/>
              </w:rPr>
              <w:t>454</w:t>
            </w:r>
          </w:hyperlink>
        </w:p>
        <w:p>
          <w:pPr>
            <w:pStyle w:val="Contents3"/>
            <w:tabs>
              <w:tab w:val="clear" w:pos="8459"/>
              <w:tab w:val="right" w:pos="9026" w:leader="dot"/>
            </w:tabs>
            <w:rPr/>
          </w:pPr>
          <w:hyperlink w:anchor="__RefHeading___Toc499387_1479056682">
            <w:r>
              <w:rPr>
                <w:webHidden/>
                <w:rStyle w:val="IndexLink"/>
                <w:rtl w:val="true"/>
              </w:rPr>
              <w:t>مستحبات قربانی کردن</w:t>
            </w:r>
            <w:r>
              <w:rPr>
                <w:rStyle w:val="IndexLink"/>
                <w:rtl w:val="true"/>
              </w:rPr>
              <w:tab/>
            </w:r>
            <w:r>
              <w:rPr>
                <w:rStyle w:val="IndexLink"/>
              </w:rPr>
              <w:t>456</w:t>
            </w:r>
          </w:hyperlink>
        </w:p>
        <w:p>
          <w:pPr>
            <w:pStyle w:val="Contents3"/>
            <w:tabs>
              <w:tab w:val="clear" w:pos="8459"/>
              <w:tab w:val="right" w:pos="9026" w:leader="dot"/>
            </w:tabs>
            <w:rPr/>
          </w:pPr>
          <w:hyperlink w:anchor="__RefHeading___Toc499389_1479056682">
            <w:r>
              <w:rPr>
                <w:webHidden/>
                <w:rStyle w:val="IndexLink"/>
                <w:rtl w:val="true"/>
              </w:rPr>
              <w:t>مستحبات سر تراشیدن</w:t>
            </w:r>
            <w:r>
              <w:rPr>
                <w:rStyle w:val="IndexLink"/>
                <w:rtl w:val="true"/>
              </w:rPr>
              <w:tab/>
            </w:r>
            <w:r>
              <w:rPr>
                <w:rStyle w:val="IndexLink"/>
              </w:rPr>
              <w:t>457</w:t>
            </w:r>
          </w:hyperlink>
        </w:p>
        <w:p>
          <w:pPr>
            <w:pStyle w:val="Contents3"/>
            <w:tabs>
              <w:tab w:val="clear" w:pos="8459"/>
              <w:tab w:val="right" w:pos="9026" w:leader="dot"/>
            </w:tabs>
            <w:rPr/>
          </w:pPr>
          <w:hyperlink w:anchor="__RefHeading___Toc499391_1479056682">
            <w:r>
              <w:rPr>
                <w:webHidden/>
                <w:rStyle w:val="IndexLink"/>
                <w:rtl w:val="true"/>
              </w:rPr>
              <w:t>مستحبات طواف حج و سعی</w:t>
            </w:r>
            <w:r>
              <w:rPr>
                <w:rStyle w:val="IndexLink"/>
                <w:rtl w:val="true"/>
              </w:rPr>
              <w:tab/>
            </w:r>
            <w:r>
              <w:rPr>
                <w:rStyle w:val="IndexLink"/>
              </w:rPr>
              <w:t>458</w:t>
            </w:r>
          </w:hyperlink>
        </w:p>
        <w:p>
          <w:pPr>
            <w:pStyle w:val="Contents3"/>
            <w:tabs>
              <w:tab w:val="clear" w:pos="8459"/>
              <w:tab w:val="right" w:pos="9026" w:leader="dot"/>
            </w:tabs>
            <w:rPr/>
          </w:pPr>
          <w:hyperlink w:anchor="__RefHeading___Toc499393_1479056682">
            <w:r>
              <w:rPr>
                <w:webHidden/>
                <w:rStyle w:val="IndexLink"/>
                <w:rtl w:val="true"/>
              </w:rPr>
              <w:t>مستحبات مِنی</w:t>
            </w:r>
            <w:r>
              <w:rPr>
                <w:rStyle w:val="IndexLink"/>
                <w:rtl w:val="true"/>
              </w:rPr>
              <w:tab/>
            </w:r>
            <w:r>
              <w:rPr>
                <w:rStyle w:val="IndexLink"/>
              </w:rPr>
              <w:t>459</w:t>
            </w:r>
          </w:hyperlink>
        </w:p>
        <w:p>
          <w:pPr>
            <w:pStyle w:val="Contents3"/>
            <w:tabs>
              <w:tab w:val="clear" w:pos="8459"/>
              <w:tab w:val="right" w:pos="9026" w:leader="dot"/>
            </w:tabs>
            <w:rPr/>
          </w:pPr>
          <w:hyperlink w:anchor="__RefHeading___Toc499395_1479056682">
            <w:r>
              <w:rPr>
                <w:webHidden/>
                <w:rStyle w:val="IndexLink"/>
                <w:rtl w:val="true"/>
              </w:rPr>
              <w:t>مستحبات مکه معظمه</w:t>
            </w:r>
            <w:r>
              <w:rPr>
                <w:rStyle w:val="IndexLink"/>
                <w:rtl w:val="true"/>
              </w:rPr>
              <w:tab/>
            </w:r>
            <w:r>
              <w:rPr>
                <w:rStyle w:val="IndexLink"/>
              </w:rPr>
              <w:t>461</w:t>
            </w:r>
          </w:hyperlink>
        </w:p>
        <w:p>
          <w:pPr>
            <w:pStyle w:val="Contents3"/>
            <w:tabs>
              <w:tab w:val="clear" w:pos="8459"/>
              <w:tab w:val="right" w:pos="9026" w:leader="dot"/>
            </w:tabs>
            <w:rPr/>
          </w:pPr>
          <w:hyperlink w:anchor="__RefHeading___Toc499397_1479056682">
            <w:r>
              <w:rPr>
                <w:webHidden/>
                <w:rStyle w:val="IndexLink"/>
                <w:rtl w:val="true"/>
              </w:rPr>
              <w:t>طواف وداع</w:t>
            </w:r>
            <w:r>
              <w:rPr>
                <w:rStyle w:val="IndexLink"/>
                <w:rtl w:val="true"/>
              </w:rPr>
              <w:tab/>
            </w:r>
            <w:r>
              <w:rPr>
                <w:rStyle w:val="IndexLink"/>
              </w:rPr>
              <w:t>464</w:t>
            </w:r>
          </w:hyperlink>
        </w:p>
        <w:p>
          <w:pPr>
            <w:pStyle w:val="Contents3"/>
            <w:tabs>
              <w:tab w:val="clear" w:pos="8459"/>
              <w:tab w:val="right" w:pos="9026" w:leader="dot"/>
            </w:tabs>
            <w:rPr/>
          </w:pPr>
          <w:hyperlink w:anchor="__RefHeading___Toc499399_1479056682">
            <w:r>
              <w:rPr>
                <w:webHidden/>
                <w:rStyle w:val="IndexLink"/>
                <w:rtl w:val="true"/>
              </w:rPr>
              <w:t>زیارت رسول اعظم صلی الله علیه و آله</w:t>
            </w:r>
            <w:r>
              <w:rPr>
                <w:rStyle w:val="IndexLink"/>
                <w:rtl w:val="true"/>
              </w:rPr>
              <w:tab/>
            </w:r>
            <w:r>
              <w:rPr>
                <w:rStyle w:val="IndexLink"/>
              </w:rPr>
              <w:t>466</w:t>
            </w:r>
          </w:hyperlink>
        </w:p>
        <w:p>
          <w:pPr>
            <w:pStyle w:val="Contents3"/>
            <w:tabs>
              <w:tab w:val="clear" w:pos="8459"/>
              <w:tab w:val="right" w:pos="9026" w:leader="dot"/>
            </w:tabs>
            <w:rPr/>
          </w:pPr>
          <w:hyperlink w:anchor="__RefHeading___Toc499401_1479056682">
            <w:r>
              <w:rPr>
                <w:webHidden/>
                <w:rStyle w:val="IndexLink"/>
                <w:rtl w:val="true"/>
              </w:rPr>
              <w:t>زیارت صدیقه زهرا سلام الله علیها</w:t>
            </w:r>
            <w:r>
              <w:rPr>
                <w:rStyle w:val="IndexLink"/>
                <w:rtl w:val="true"/>
              </w:rPr>
              <w:tab/>
            </w:r>
            <w:r>
              <w:rPr>
                <w:rStyle w:val="IndexLink"/>
              </w:rPr>
              <w:t>468</w:t>
            </w:r>
          </w:hyperlink>
        </w:p>
        <w:p>
          <w:pPr>
            <w:pStyle w:val="Contents3"/>
            <w:tabs>
              <w:tab w:val="clear" w:pos="8459"/>
              <w:tab w:val="right" w:pos="9026" w:leader="dot"/>
            </w:tabs>
            <w:rPr/>
          </w:pPr>
          <w:hyperlink w:anchor="__RefHeading___Toc499403_1479056682">
            <w:r>
              <w:rPr>
                <w:webHidden/>
                <w:rStyle w:val="IndexLink"/>
                <w:rtl w:val="true"/>
              </w:rPr>
              <w:t>زیارت جامعه ائمه بقیع علیهم السلام</w:t>
            </w:r>
            <w:r>
              <w:rPr>
                <w:rStyle w:val="IndexLink"/>
                <w:rtl w:val="true"/>
              </w:rPr>
              <w:tab/>
            </w:r>
            <w:r>
              <w:rPr>
                <w:rStyle w:val="IndexLink"/>
              </w:rPr>
              <w:t>469</w:t>
            </w:r>
          </w:hyperlink>
        </w:p>
        <w:p>
          <w:pPr>
            <w:pStyle w:val="Contents2"/>
            <w:tabs>
              <w:tab w:val="clear" w:pos="8743"/>
              <w:tab w:val="right" w:pos="9026" w:leader="dot"/>
            </w:tabs>
            <w:rPr/>
          </w:pPr>
          <w:hyperlink w:anchor="__RefHeading___Toc499405_1479056682">
            <w:r>
              <w:rPr>
                <w:webHidden/>
                <w:rStyle w:val="IndexLink"/>
                <w:rtl w:val="true"/>
              </w:rPr>
              <w:t>فهرست موضوعی کتاب مناسک حج</w:t>
            </w:r>
            <w:r>
              <w:rPr>
                <w:rStyle w:val="IndexLink"/>
                <w:rtl w:val="true"/>
              </w:rPr>
              <w:tab/>
            </w:r>
            <w:r>
              <w:rPr>
                <w:rStyle w:val="IndexLink"/>
              </w:rPr>
              <w:t>471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70_27288"/>
      <w:bookmarkStart w:id="1" w:name="pg4270_27288"/>
      <w:bookmarkEnd w:id="1"/>
    </w:p>
    <w:p>
      <w:pPr>
        <w:pStyle w:val="Heading2"/>
        <w:numPr>
          <w:ilvl w:val="1"/>
          <w:numId w:val="1"/>
        </w:numPr>
        <w:rPr/>
      </w:pPr>
      <w:bookmarkStart w:id="2" w:name="pg4270_27288"/>
      <w:bookmarkStart w:id="3" w:name="__RefHeading___Toc499149_147905668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فتاوی علی حسینی‌سیستانی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آیه‌الله‌العظمی سیستانی،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سیستانی، سیدعلی،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آیت‌الله العظمی سیستانی دام‌ظله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9151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دفتر حضرت آیة الله العظمی سیستانی دام ظله</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فاطمی –خیابان معلم</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7741415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7741420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پ </w:t>
      </w:r>
      <w:r>
        <w:rPr>
          <w:rFonts w:eastAsia="IRNazanin" w:cs="IRNazanin"/>
          <w:color w:val="111111"/>
          <w:sz w:val="28"/>
          <w:szCs w:val="28"/>
          <w:lang w:bidi="fa-IR"/>
        </w:rPr>
        <w:t>3514/37185</w:t>
      </w:r>
      <w:bookmarkStart w:id="7" w:name="pg4270_27292"/>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 الصلاة و السلام علی محمد و آله الطاهرین</w:t>
      </w:r>
    </w:p>
    <w:p>
      <w:pPr>
        <w:pStyle w:val="Heading2"/>
        <w:numPr>
          <w:ilvl w:val="1"/>
          <w:numId w:val="1"/>
        </w:numPr>
        <w:rPr/>
      </w:pPr>
      <w:bookmarkStart w:id="8" w:name="__RefHeading___Toc499153_1479056682"/>
      <w:bookmarkStart w:id="9" w:name="_Toc3"/>
      <w:bookmarkEnd w:id="8"/>
      <w:r>
        <w:rPr>
          <w:rtl w:val="true"/>
        </w:rPr>
        <w:t>وجوب حج</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مکلفی که دارای شرایط ذیل باشد حج واجب است ، و وجوبش از کتاب و سنّت قطعی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یکی از ارکان دین و وجوبش از ضروریات است ، و ترک آن</w:t>
      </w:r>
    </w:p>
    <w:p>
      <w:pPr>
        <w:pStyle w:val="BookText"/>
        <w:rPr/>
      </w:pPr>
      <w:r>
        <w:rPr>
          <w:rFonts w:ascii="IRNazanin" w:hAnsi="IRNazanin" w:eastAsia="IRNazanin"/>
          <w:color w:val="111111"/>
          <w:sz w:val="28"/>
          <w:sz w:val="28"/>
          <w:szCs w:val="28"/>
          <w:rtl w:val="true"/>
          <w:lang w:bidi="fa-IR"/>
        </w:rPr>
        <w:t xml:space="preserve">با اعتراف به ثبوتش از گناهان بزرگ است ، همچنان که انکار اصل فریضه در صورتی که مستند به شبهه نباشد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کتاب مجید خود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علی الناس حجّ البیت من استطاع الیه سبیلاً و من کفر فانّ الله غنی عن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متعال حج خانه خود را بر کسانی که مستطیع و متمکن از رفتن به سوی آن هستند واجب فرموده ، و هر کس از این واجب رو گردانده و منکر آن سود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ضرر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جهانیان بی نیاز است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معتبر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دنیا برود و حجّة الاسلام را به جا نیاورده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به علت احتیاج مبرم یا بیماری از آن بازمانده باشد ، یا آنکه حکومت از رفتنش جلوگیری کرده باشد ، چنین شخصی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مردن ، یهودی یا نصرانی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کریمه و این حدیث شریف در اهمیت حج و وجوبش کافی است ، و روایات بسیاری در این دو موضوع وارد شده که این مختصر گنجایش آنها را ندارد ، و از جهت اختصار به همین قدر اکتفا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 واجب بر هر مکلفی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شریعت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در تمام عمر است ، و آن را حجة الاسلام 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گاهی برای بار دوّم و یا بیشتر ممکن است واجب شود ، بعلت اجیر شدن برای رفتن به حج و مانند آن ، که تفصیلش در این رساله در جای خود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حج پس از تحقق شرایطش فوری است ، پس باید در سال اوّل استطاعت انجام شود ، و اگر کسی آن را در سال اول انجام نداد باید در سال دوم انجام دهد ، و همچنین سالهای بعد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 فوریت دو 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شرعی باشد ، و گویا مشهور هم همین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عقلی باشد ، از باب احتیاط تا مبادا تأخیر آن منجر بترک واجب بدون عذر شود که در این صورت مستحق عقوبت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اوّل احوط است و دوم اقوی ، پس اگر آنرا از سال اول استطاعت تأخیر انداخت بدون اینکه اطمینان داشته</w:t>
      </w:r>
    </w:p>
    <w:p>
      <w:pPr>
        <w:pStyle w:val="BookText"/>
        <w:rPr/>
      </w:pPr>
      <w:r>
        <w:rPr>
          <w:rFonts w:ascii="IRNazanin" w:hAnsi="IRNazanin" w:eastAsia="IRNazanin"/>
          <w:color w:val="111111"/>
          <w:sz w:val="28"/>
          <w:sz w:val="28"/>
          <w:szCs w:val="28"/>
          <w:rtl w:val="true"/>
          <w:lang w:bidi="fa-IR"/>
        </w:rPr>
        <w:t xml:space="preserve">باشد که بعداً میتواند آنرا انجام دهد ، ولی بعداً موفق به انجام آن شود متجرّی میباشد ، و اگر اصلاً موفق نشود مرتکب گناه بزرگی میباشد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حج بر کسی واجب شد ، واجب است مقدمات و وسائل آنرا را طوری تهیه نماید که بتواند آنرا در وقتش درک نماید ، و در صورتی که کاروانهای متعددی باشد و اطمینان داشته باشد با هر کاروانی سفر نماید حج را در وقتش درک مینماید ، مخیّر است با هر کدام سفر نماید ، اگر چه</w:t>
      </w:r>
    </w:p>
    <w:p>
      <w:pPr>
        <w:pStyle w:val="BookText"/>
        <w:rPr/>
      </w:pPr>
      <w:r>
        <w:rPr>
          <w:rFonts w:ascii="IRNazanin" w:hAnsi="IRNazanin" w:eastAsia="IRNazanin"/>
          <w:color w:val="111111"/>
          <w:sz w:val="28"/>
          <w:sz w:val="28"/>
          <w:szCs w:val="28"/>
          <w:rtl w:val="true"/>
          <w:lang w:bidi="fa-IR"/>
        </w:rPr>
        <w:t xml:space="preserve">اول آنست که با کاروانی سفر نماید که اطمینان به درک حج ، در صورت سفر با آن بیشتر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کاروانی پیدا شود که اطمینان حاصل نماید به درک حج در صورت سفر با آن کاروان ، در این حال ، جایز نیست تأخیر اندازد ، مگر آنکه اطمینان حاصل نماید کاروان دیگری پیدا خواهد شد که بتواند با آن سفر نماید بطوری که حج را در وقتش درک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همچین است سائر خصوصیات سفر ، از قبیل اینکه زمینی یا هوائی یا دریائی باشد ، و مانند آن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شخصی مستطیع شد و رفتن به حج در سال حصول استطاعت بر او واجب شد ، و به علت اطمینان به درک آن در همین سال حتی در صورت دیر حرکت کردن ، سفر خود را بتأخیر انداخت ، و اتفاقاً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ننمود ، در تأخیر حج معذور خواهد بود ، و بنابر اظهر ،</w:t>
      </w:r>
      <w:bookmarkStart w:id="10" w:name="pg4270_27297"/>
    </w:p>
    <w:p>
      <w:pPr>
        <w:pStyle w:val="BookText"/>
        <w:rPr/>
      </w:pPr>
      <w:bookmarkEnd w:id="10"/>
      <w:r>
        <w:rPr>
          <w:rFonts w:ascii="IRNazanin" w:hAnsi="IRNazanin" w:eastAsia="IRNazanin"/>
          <w:color w:val="111111"/>
          <w:sz w:val="28"/>
          <w:sz w:val="28"/>
          <w:szCs w:val="28"/>
          <w:rtl w:val="true"/>
          <w:lang w:bidi="fa-IR"/>
        </w:rPr>
        <w:t xml:space="preserve">حج بر او مستقر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در سائر موارد حصول عجز او درک حج بعلت پیش آمدن اتفاقاتی که مانع از درک آن شود ، بدون اینکه تفریط و تقصیری از او سر زده باشد </w:t>
      </w:r>
      <w:r>
        <w:rPr>
          <w:rFonts w:eastAsia="IRNazanin" w:cs="IRNazanin"/>
          <w:color w:val="111111"/>
          <w:sz w:val="28"/>
          <w:szCs w:val="28"/>
          <w:rtl w:val="true"/>
          <w:lang w:bidi="fa-IR"/>
        </w:rPr>
        <w:t>.</w:t>
      </w:r>
    </w:p>
    <w:p>
      <w:pPr>
        <w:pStyle w:val="Heading2"/>
        <w:numPr>
          <w:ilvl w:val="1"/>
          <w:numId w:val="1"/>
        </w:numPr>
        <w:rPr/>
      </w:pPr>
      <w:bookmarkStart w:id="11" w:name="__RefHeading___Toc499155_1479056682"/>
      <w:bookmarkStart w:id="12" w:name="_Toc4"/>
      <w:bookmarkEnd w:id="11"/>
      <w:r>
        <w:rPr>
          <w:rtl w:val="true"/>
        </w:rPr>
        <w:t>شرایط وجوب حج</w:t>
      </w:r>
      <w:bookmarkEnd w:id="12"/>
    </w:p>
    <w:p>
      <w:pPr>
        <w:pStyle w:val="Heading3"/>
        <w:numPr>
          <w:ilvl w:val="2"/>
          <w:numId w:val="1"/>
        </w:numPr>
        <w:rPr/>
      </w:pPr>
      <w:bookmarkStart w:id="13" w:name="__RefHeading___Toc499157_1479056682"/>
      <w:bookmarkStart w:id="14" w:name="_Toc5"/>
      <w:bookmarkEnd w:id="13"/>
      <w:r>
        <w:rPr>
          <w:rtl w:val="true"/>
        </w:rPr>
        <w:t xml:space="preserve">شرط اول </w:t>
      </w:r>
      <w:r>
        <w:rPr>
          <w:rtl w:val="true"/>
        </w:rPr>
        <w:t xml:space="preserve">: </w:t>
      </w:r>
      <w:r>
        <w:rPr>
          <w:rtl w:val="true"/>
        </w:rPr>
        <w:t>بلوغ</w:t>
      </w:r>
      <w:bookmarkEnd w:id="14"/>
    </w:p>
    <w:p>
      <w:pPr>
        <w:pStyle w:val="BookText"/>
        <w:rPr/>
      </w:pPr>
      <w:r>
        <w:rPr>
          <w:rFonts w:ascii="IRNazanin" w:hAnsi="IRNazanin" w:eastAsia="IRNazanin"/>
          <w:color w:val="111111"/>
          <w:sz w:val="28"/>
          <w:sz w:val="28"/>
          <w:szCs w:val="28"/>
          <w:rtl w:val="true"/>
          <w:lang w:bidi="fa-IR"/>
        </w:rPr>
        <w:t xml:space="preserve">پس بر غیر بالغ اگر چه نزدیک به بلوغ باشد حج واجب نیست ، و چنانچه بچه ای حج کند جای حجة الاسلام را نمی گیرد ، هر چند بنابر اظهر حجش صحیح می باشد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نابالغ به حج رود ، و قبل از احرام از میقات بالغ شود ، و مستطیع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استطاعت برای او در همانجا حاصل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بی اشکال حجة</w:t>
      </w:r>
    </w:p>
    <w:p>
      <w:pPr>
        <w:pStyle w:val="BookText"/>
        <w:rPr/>
      </w:pPr>
      <w:r>
        <w:rPr>
          <w:rFonts w:ascii="IRNazanin" w:hAnsi="IRNazanin" w:eastAsia="IRNazanin"/>
          <w:color w:val="111111"/>
          <w:sz w:val="28"/>
          <w:sz w:val="28"/>
          <w:szCs w:val="28"/>
          <w:rtl w:val="true"/>
          <w:lang w:bidi="fa-IR"/>
        </w:rPr>
        <w:t xml:space="preserve">الاسلام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بعد از بستن احرام و قبل از وقوف در مزدلفه بالغ شد ، واجب است حج خود را تمام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حج هم بنابر اقوی حجة الاسلام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به عقیده این که هنوز بالغ نشده حج استحبابی به جا آورد ، و بعد از ادعای حج یا در حین انجام آن معلوم شد که بالغ بوده ، این حج حجة الاسلام می باشد و به آن اکتفاء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طفل ممیّز مستحب است حج نماید ، ولی بعید نیست که در صحت آن اذن ولی معتبر باشد ، همچنان که مشهور بین فقهاء هم همین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اذن پدر و مادر در صحت حج بالغ معتبر نیست مطلقاً ، ولی اگر حج مستحبی او باعث اذیت آنها یا یکی از آنها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اینکه از پیش آمد خطرهای راه مثلاً بر او میترسند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نیست که بحج مذکور برود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غیر ممیّز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پسر باشد خواه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دهد ، بدین ترتیب که جامه های احرام را به او بپوشاند ، و او را وادار به تلبیه گفتن نماید و تلبیه را به او تلقین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قابل تلقین باشد ، به این معنی که بتواند هر چه به او بگویند بگوید ، و الا خود به جای او تلبیه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باز دارد از آنچه بر محرم لازم است از آن اجتناب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کندن لباس دوخته شده او را و آنچه که در حکم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بیندازد ، اگر راهش از آن طرف باشد و او را ملزم نماید به انجام اعمالی که قدرت بر انجام آن دارد ، و آنچه نمی تواند خود به نیابت از او به جا آورد ، و او را دور خانه خدا طواف داده و بین صفا و مروه سعی دهد و در عرفات و مشعر نیز وقوفش دهد ، و در صورت توانائی طفل ، او را وادار به رمی کند والا خود به جای او رمی کند ، و همچنین نماز طواف ، و سر او را بتراشد ، و همچنین است باقی اعمال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طفل غیر ممیّز میتواند او را محرم نماید ، هر چند خودش محرم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اظهر آنست که ولی طفل غیر ممیزی که مستحب است او را حج دهد ، کسی است که حق حضانت و سرپرستی او را دارد ، چه پدر و مادر او باشند ، و چه غیر آنها ، بنابر تفصیلی که در کتاب نکاح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مازاد بر 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عادی بچه در حج بر او صرف میشود ، باید ولیّ آن را پرداخت نماید ، مگر اینکه حفظ و نگهداری بچه متوقف بر بسفر بردن او باشد ، یا سفر بمصلحت او باشد ، که در این صورت جایز است از مال خود بچه برای اصل سفرش خرج کند نه برای حج دادن او ، در صورتیکه بیش از نفقه اصل سفرش باشد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 قربانی بچه غیر ممیّز بر ولی او است ،</w:t>
      </w:r>
      <w:bookmarkStart w:id="15" w:name="pg4270_27301"/>
    </w:p>
    <w:p>
      <w:pPr>
        <w:pStyle w:val="BookText"/>
        <w:rPr/>
      </w:pPr>
      <w:bookmarkEnd w:id="15"/>
      <w:r>
        <w:rPr>
          <w:rFonts w:ascii="IRNazanin" w:hAnsi="IRNazanin" w:eastAsia="IRNazanin"/>
          <w:color w:val="111111"/>
          <w:sz w:val="28"/>
          <w:sz w:val="28"/>
          <w:szCs w:val="28"/>
          <w:rtl w:val="true"/>
          <w:lang w:bidi="fa-IR"/>
        </w:rPr>
        <w:t>و همچنین کفّاره شکار او ، و اما کفاراتی که با به جا آوردن عمدی موجباتشان واجب می شوند ، ظاهر این است که با صدور موجباتشان از بچه هر چند ممیّز باشد ، واجب</w:t>
      </w:r>
    </w:p>
    <w:p>
      <w:pPr>
        <w:pStyle w:val="BookText"/>
        <w:rPr/>
      </w:pPr>
      <w:r>
        <w:rPr>
          <w:rFonts w:ascii="IRNazanin" w:hAnsi="IRNazanin" w:eastAsia="IRNazanin"/>
          <w:color w:val="111111"/>
          <w:sz w:val="28"/>
          <w:sz w:val="28"/>
          <w:szCs w:val="28"/>
          <w:rtl w:val="true"/>
          <w:lang w:bidi="fa-IR"/>
        </w:rPr>
        <w:t xml:space="preserve">نمی شود ، نه بر ولیّ و نه در مال بچه </w:t>
      </w:r>
      <w:r>
        <w:rPr>
          <w:rFonts w:eastAsia="IRNazanin" w:cs="IRNazanin"/>
          <w:color w:val="111111"/>
          <w:sz w:val="28"/>
          <w:szCs w:val="28"/>
          <w:rtl w:val="true"/>
          <w:lang w:bidi="fa-IR"/>
        </w:rPr>
        <w:t>.</w:t>
      </w:r>
    </w:p>
    <w:p>
      <w:pPr>
        <w:pStyle w:val="Heading3"/>
        <w:numPr>
          <w:ilvl w:val="2"/>
          <w:numId w:val="1"/>
        </w:numPr>
        <w:rPr/>
      </w:pPr>
      <w:bookmarkStart w:id="16" w:name="__RefHeading___Toc499159_1479056682"/>
      <w:bookmarkStart w:id="17" w:name="_Toc6"/>
      <w:bookmarkEnd w:id="16"/>
      <w:r>
        <w:rPr>
          <w:rtl w:val="true"/>
        </w:rPr>
        <w:t xml:space="preserve">شرط دوّم </w:t>
      </w:r>
      <w:r>
        <w:rPr>
          <w:rtl w:val="true"/>
        </w:rPr>
        <w:t xml:space="preserve">: </w:t>
      </w:r>
      <w:r>
        <w:rPr>
          <w:rtl w:val="true"/>
        </w:rPr>
        <w:t>عقل</w:t>
      </w:r>
      <w:bookmarkEnd w:id="17"/>
    </w:p>
    <w:p>
      <w:pPr>
        <w:pStyle w:val="BookText"/>
        <w:rPr/>
      </w:pPr>
      <w:r>
        <w:rPr>
          <w:rFonts w:ascii="IRNazanin" w:hAnsi="IRNazanin" w:eastAsia="IRNazanin"/>
          <w:color w:val="111111"/>
          <w:sz w:val="28"/>
          <w:sz w:val="28"/>
          <w:szCs w:val="28"/>
          <w:rtl w:val="true"/>
          <w:lang w:bidi="fa-IR"/>
        </w:rPr>
        <w:t xml:space="preserve">پس بر دیوانه هر چند ادواری باشد حج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دیوانگیش ادواری باشد ، و زمان سلامتیش کافی برای انجام مناسک حج و تهیه مقدماتش باشد ، و مستطیع هم باشد ، حج بر او واجب است هر چند در سائر اوقات دیوانه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اگر بداند زمان دیوانگیش همیشه مصادف با ایام حج است ، واجب است در زمان سلامتیش نائب بگیرد که از طرف حج را در ایام آن انجام دهد </w:t>
      </w:r>
      <w:r>
        <w:rPr>
          <w:rFonts w:eastAsia="IRNazanin" w:cs="IRNazanin"/>
          <w:color w:val="111111"/>
          <w:sz w:val="28"/>
          <w:szCs w:val="28"/>
          <w:rtl w:val="true"/>
          <w:lang w:bidi="fa-IR"/>
        </w:rPr>
        <w:t>.</w:t>
      </w:r>
    </w:p>
    <w:p>
      <w:pPr>
        <w:pStyle w:val="Heading3"/>
        <w:numPr>
          <w:ilvl w:val="2"/>
          <w:numId w:val="1"/>
        </w:numPr>
        <w:rPr/>
      </w:pPr>
      <w:bookmarkStart w:id="18" w:name="__RefHeading___Toc499161_1479056682"/>
      <w:bookmarkStart w:id="19" w:name="_Toc7"/>
      <w:bookmarkEnd w:id="18"/>
      <w:r>
        <w:rPr>
          <w:rtl w:val="true"/>
        </w:rPr>
        <w:t xml:space="preserve">شرط سوم </w:t>
      </w:r>
      <w:r>
        <w:rPr>
          <w:rtl w:val="true"/>
        </w:rPr>
        <w:t xml:space="preserve">: </w:t>
      </w:r>
      <w:r>
        <w:rPr>
          <w:rtl w:val="true"/>
        </w:rPr>
        <w:t>آزادی</w:t>
      </w:r>
      <w:bookmarkEnd w:id="19"/>
    </w:p>
    <w:p>
      <w:pPr>
        <w:pStyle w:val="Heading3"/>
        <w:numPr>
          <w:ilvl w:val="2"/>
          <w:numId w:val="1"/>
        </w:numPr>
        <w:rPr/>
      </w:pPr>
      <w:bookmarkStart w:id="20" w:name="__RefHeading___Toc499163_1479056682"/>
      <w:bookmarkStart w:id="21" w:name="_Toc8"/>
      <w:bookmarkEnd w:id="20"/>
      <w:r>
        <w:rPr>
          <w:rtl w:val="true"/>
        </w:rPr>
        <w:t xml:space="preserve">شرط چهارم </w:t>
      </w:r>
      <w:r>
        <w:rPr>
          <w:rtl w:val="true"/>
        </w:rPr>
        <w:t xml:space="preserve">: </w:t>
      </w:r>
      <w:r>
        <w:rPr>
          <w:rtl w:val="true"/>
        </w:rPr>
        <w:t>استطاعت</w:t>
      </w:r>
      <w:bookmarkEnd w:id="21"/>
    </w:p>
    <w:p>
      <w:pPr>
        <w:pStyle w:val="Heading4"/>
        <w:numPr>
          <w:ilvl w:val="3"/>
          <w:numId w:val="1"/>
        </w:numPr>
        <w:rPr/>
      </w:pPr>
      <w:bookmarkStart w:id="22" w:name="__RefHeading___Toc499165_1479056682"/>
      <w:bookmarkStart w:id="23" w:name="_Toc9"/>
      <w:bookmarkEnd w:id="22"/>
      <w:r>
        <w:rPr>
          <w:rtl w:val="true"/>
        </w:rPr>
        <w:t>اشاره</w:t>
      </w:r>
      <w:bookmarkEnd w:id="2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چند چیز معتبر است </w:t>
      </w:r>
      <w:r>
        <w:rPr>
          <w:rFonts w:eastAsia="IRNazanin" w:cs="IRNazanin"/>
          <w:color w:val="111111"/>
          <w:sz w:val="28"/>
          <w:szCs w:val="28"/>
          <w:rtl w:val="true"/>
          <w:lang w:bidi="fa-IR"/>
        </w:rPr>
        <w:t>:</w:t>
      </w:r>
      <w:bookmarkStart w:id="24" w:name="pg4270_27302"/>
    </w:p>
    <w:p>
      <w:pPr>
        <w:pStyle w:val="Heading4"/>
        <w:numPr>
          <w:ilvl w:val="3"/>
          <w:numId w:val="1"/>
        </w:numPr>
        <w:rPr/>
      </w:pPr>
      <w:bookmarkStart w:id="25" w:name="__RefHeading___Toc499167_1479056682"/>
      <w:bookmarkStart w:id="26" w:name="_Toc10"/>
      <w:bookmarkEnd w:id="24"/>
      <w:bookmarkEnd w:id="25"/>
      <w:r>
        <w:rPr>
          <w:rtl w:val="true"/>
        </w:rPr>
        <w:t xml:space="preserve">اول </w:t>
      </w:r>
      <w:r>
        <w:rPr>
          <w:rtl w:val="true"/>
        </w:rPr>
        <w:t xml:space="preserve">: </w:t>
      </w:r>
      <w:r>
        <w:rPr>
          <w:rtl w:val="true"/>
        </w:rPr>
        <w:t>سعه وقت</w:t>
      </w:r>
      <w:bookmarkEnd w:id="26"/>
    </w:p>
    <w:p>
      <w:pPr>
        <w:pStyle w:val="BookText"/>
        <w:rPr/>
      </w:pPr>
      <w:r>
        <w:rPr>
          <w:rFonts w:ascii="IRNazanin" w:hAnsi="IRNazanin" w:eastAsia="IRNazanin"/>
          <w:color w:val="111111"/>
          <w:sz w:val="28"/>
          <w:sz w:val="28"/>
          <w:szCs w:val="28"/>
          <w:rtl w:val="true"/>
          <w:lang w:bidi="fa-IR"/>
        </w:rPr>
        <w:t xml:space="preserve">، به این معنی که وقت کافی برای رفتن به اماکن مقدسه و به جا آوردن اعمال واجب در آن جاها را داشته باشد ، بنابر این اگر به دست آمدن مال یا فراهم شدن سائر شرائط وقتی باشد که برای رفتن بآن اماکن و انجام مناسک حج کافی نباشد ، یا کافی باشد ولی با مشقت زیادی که عاده تحمّل نشود ، حج واجب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چنینی صورتی حکم وجوب حفظ مال تا سال بعد از آنچه درمسأله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خواهد آمد معلوم خواهد شد </w:t>
      </w:r>
      <w:r>
        <w:rPr>
          <w:rFonts w:eastAsia="IRNazanin" w:cs="IRNazanin"/>
          <w:color w:val="111111"/>
          <w:sz w:val="28"/>
          <w:szCs w:val="28"/>
          <w:rtl w:val="true"/>
          <w:lang w:bidi="fa-IR"/>
        </w:rPr>
        <w:t>.</w:t>
      </w:r>
    </w:p>
    <w:p>
      <w:pPr>
        <w:pStyle w:val="Heading4"/>
        <w:numPr>
          <w:ilvl w:val="3"/>
          <w:numId w:val="1"/>
        </w:numPr>
        <w:rPr/>
      </w:pPr>
      <w:bookmarkStart w:id="27" w:name="__RefHeading___Toc499169_1479056682"/>
      <w:bookmarkStart w:id="28" w:name="_Toc11"/>
      <w:bookmarkEnd w:id="27"/>
      <w:r>
        <w:rPr>
          <w:rtl w:val="true"/>
        </w:rPr>
        <w:t xml:space="preserve">دوم </w:t>
      </w:r>
      <w:r>
        <w:rPr>
          <w:rtl w:val="true"/>
        </w:rPr>
        <w:t xml:space="preserve">: </w:t>
      </w:r>
      <w:r>
        <w:rPr>
          <w:rtl w:val="true"/>
        </w:rPr>
        <w:t>صحّت بدن و توانائی آن</w:t>
      </w:r>
      <w:bookmarkEnd w:id="28"/>
    </w:p>
    <w:p>
      <w:pPr>
        <w:pStyle w:val="BookText"/>
        <w:rPr/>
      </w:pPr>
      <w:r>
        <w:rPr>
          <w:rFonts w:ascii="IRNazanin" w:hAnsi="IRNazanin" w:eastAsia="IRNazanin"/>
          <w:color w:val="111111"/>
          <w:sz w:val="28"/>
          <w:sz w:val="28"/>
          <w:szCs w:val="28"/>
          <w:rtl w:val="true"/>
          <w:lang w:bidi="fa-IR"/>
        </w:rPr>
        <w:t xml:space="preserve">، پس اگر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مرض یا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مقدسه سفر نماید ، یا بتواند ولی نتواند در آنجا بمقدار انجام مناسک بماند به علت شدن گرما مثلاً ، و یا ماندن در آنجا بان مقدار ، موجب مشقت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زحمت زیادی باشد که قابل تحمل نباشد عاده ، مباشرت حج بر شخص ، واجب نیست ، ولی واجب است که نائب بگیرد بتفصیل که درمسأله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bookmarkStart w:id="29" w:name="pg4270_27303"/>
    </w:p>
    <w:p>
      <w:pPr>
        <w:pStyle w:val="Heading4"/>
        <w:numPr>
          <w:ilvl w:val="3"/>
          <w:numId w:val="1"/>
        </w:numPr>
        <w:rPr/>
      </w:pPr>
      <w:bookmarkStart w:id="30" w:name="__RefHeading___Toc499171_1479056682"/>
      <w:bookmarkStart w:id="31" w:name="_Toc12"/>
      <w:bookmarkEnd w:id="29"/>
      <w:bookmarkEnd w:id="30"/>
      <w:r>
        <w:rPr>
          <w:rtl w:val="true"/>
        </w:rPr>
        <w:t xml:space="preserve">سوم </w:t>
      </w:r>
      <w:r>
        <w:rPr>
          <w:rtl w:val="true"/>
        </w:rPr>
        <w:t xml:space="preserve">: </w:t>
      </w:r>
      <w:r>
        <w:rPr>
          <w:rtl w:val="true"/>
        </w:rPr>
        <w:t>باز بودن راه و امنیت آن</w:t>
      </w:r>
      <w:bookmarkEnd w:id="31"/>
    </w:p>
    <w:p>
      <w:pPr>
        <w:pStyle w:val="BookText"/>
        <w:rPr/>
      </w:pPr>
      <w:r>
        <w:rPr>
          <w:rFonts w:ascii="IRNazanin" w:hAnsi="IRNazanin" w:eastAsia="IRNazanin"/>
          <w:color w:val="111111"/>
          <w:sz w:val="28"/>
          <w:sz w:val="28"/>
          <w:szCs w:val="28"/>
          <w:rtl w:val="true"/>
          <w:lang w:bidi="fa-IR"/>
        </w:rPr>
        <w:t xml:space="preserve">، بدین معنی که در راه مانعی وجود نداشته باشد که مانع از رسیدن به میقات یا اماکن مقدسه باشد ، و همچنین خطری بر جان یا مال یا ناموسش نباشد ، و در غیر اینصورت حج واجب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رفتن است ، و اما برگشتن در آن تفصیلی است نظیر آن تفصیل که در حکم هزینه برگشتن درمسأله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پس از محرم شدن مانعی عارض شود که مانع از رسیدن باماکن مقدسه باشد ، مثل مرض و یا دشمن و مانند آن ، برای آن احکام مخصوصی است که در بحث مصدود و محصور خواهد آمد انشاء الله تعالی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برای حج دو راه باشد یکی دورتر و مأمون از خطر ، ودیگری نزدیکتر و غیر مأمون از خطر ، وجوب حج ساقط نمی شود ، بلکه واجب است از راه بی خطر برود هر چند دورتر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مسافرت از راه دورتر مستلزم</w:t>
      </w:r>
    </w:p>
    <w:p>
      <w:pPr>
        <w:pStyle w:val="BookText"/>
        <w:rPr/>
      </w:pPr>
      <w:r>
        <w:rPr>
          <w:rFonts w:ascii="IRNazanin" w:hAnsi="IRNazanin" w:eastAsia="IRNazanin"/>
          <w:color w:val="111111"/>
          <w:sz w:val="28"/>
          <w:sz w:val="28"/>
          <w:szCs w:val="28"/>
          <w:rtl w:val="true"/>
          <w:lang w:bidi="fa-IR"/>
        </w:rPr>
        <w:t xml:space="preserve">دور زدن در شهرهای زیادی باشد بنحوی که عرفاً صدق نکند که راه باز و مأمون از خطر دارد ، حج بر او واجب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شهر خود مالی داشته باشد که با حج رفتن تلف شود ، و تلف آن نسبت بحال شخص ، ضرر زیادی داشته باشد ، حج بر او واجب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انجام حج مستلزم ترک واجبی اهّم از حج یا مساوی آن باشد ، لازمست حج را ترک نماید و واجب اهّم را انجام دهد در صورت اوّل ، و مخیّر بین آنها خواهد بود در صورت دوّم ، و همچنین است اگر انجام آن مستلزم فعل حرامی باشد که ترک آن اهّم از حج یا مساوی با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این که حجش مستلزم ترک واجب اهم یا به جا آوردن فعل حرامی که ترک آن اهّم از حج باشد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حج رود ، در این صورت هر چند از جهت ترک واجب یا فعل حرام معصیت کرده ، ولی ظاهر این است که حجش مجزی از حجة</w:t>
      </w:r>
    </w:p>
    <w:p>
      <w:pPr>
        <w:pStyle w:val="BookText"/>
        <w:rPr/>
      </w:pPr>
      <w:r>
        <w:rPr>
          <w:rFonts w:ascii="IRNazanin" w:hAnsi="IRNazanin" w:eastAsia="IRNazanin"/>
          <w:color w:val="111111"/>
          <w:sz w:val="28"/>
          <w:sz w:val="28"/>
          <w:szCs w:val="28"/>
          <w:rtl w:val="true"/>
          <w:lang w:bidi="fa-IR"/>
        </w:rPr>
        <w:t xml:space="preserve">الاسلام خواهد بود ، البته اگر شرایط دیگر را دارا باشد ، و فرقی نیست بین کسی که حج از سالها قبل بر ذمه اش مستقر بوده و کسی که اولین سال استطاعتش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در راه حج دشمنی باشد که دفع او جز به پرداخت مال به او ممکن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پرداخت آن نسبت بحال شخص ضرر زیادی داشته باشد ، واجب نخواهد بود و وجوب حج ساقط میشود ، والاً واجب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پول جهت جلب رضای او تا آنکه راه را باز کند واجب نیست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راه حج منحصر به دریا باشد مثلاً و احتمال عقلائی دهد که سفر از آن راه ، موجب غرق یا بیماری و مانند آن شود ، یا آنکه سفر مذکور موجب ترس و نگرانی شود به طوری که تحمل آن برایش مشکل باشد ، و علاج آن برایش میسر نباشد ، در اینصورت وجوب حج</w:t>
      </w:r>
      <w:bookmarkStart w:id="32" w:name="pg4270_27306"/>
    </w:p>
    <w:p>
      <w:pPr>
        <w:pStyle w:val="BookText"/>
        <w:rPr/>
      </w:pPr>
      <w:bookmarkEnd w:id="32"/>
      <w:r>
        <w:rPr>
          <w:rFonts w:ascii="IRNazanin" w:hAnsi="IRNazanin" w:eastAsia="IRNazanin"/>
          <w:color w:val="111111"/>
          <w:sz w:val="28"/>
          <w:sz w:val="28"/>
          <w:szCs w:val="28"/>
          <w:rtl w:val="true"/>
          <w:lang w:bidi="fa-IR"/>
        </w:rPr>
        <w:t xml:space="preserve">ساقط میشود ، ولی اگر حج نمود ، بنابر اظهر حجش صحیح خواهد بود </w:t>
      </w:r>
      <w:r>
        <w:rPr>
          <w:rFonts w:eastAsia="IRNazanin" w:cs="IRNazanin"/>
          <w:color w:val="111111"/>
          <w:sz w:val="28"/>
          <w:szCs w:val="28"/>
          <w:rtl w:val="true"/>
          <w:lang w:bidi="fa-IR"/>
        </w:rPr>
        <w:t>.</w:t>
      </w:r>
    </w:p>
    <w:p>
      <w:pPr>
        <w:pStyle w:val="Heading4"/>
        <w:numPr>
          <w:ilvl w:val="3"/>
          <w:numId w:val="1"/>
        </w:numPr>
        <w:rPr/>
      </w:pPr>
      <w:bookmarkStart w:id="33" w:name="__RefHeading___Toc499173_1479056682"/>
      <w:bookmarkStart w:id="34" w:name="_Toc13"/>
      <w:bookmarkEnd w:id="33"/>
      <w:r>
        <w:rPr>
          <w:rtl w:val="true"/>
        </w:rPr>
        <w:t xml:space="preserve">چهارم </w:t>
      </w:r>
      <w:r>
        <w:rPr>
          <w:rtl w:val="true"/>
        </w:rPr>
        <w:t xml:space="preserve">: </w:t>
      </w:r>
      <w:r>
        <w:rPr>
          <w:rtl w:val="true"/>
        </w:rPr>
        <w:t>نفقه</w:t>
      </w:r>
      <w:bookmarkEnd w:id="34"/>
    </w:p>
    <w:p>
      <w:pPr>
        <w:pStyle w:val="BookText"/>
        <w:rPr/>
      </w:pPr>
      <w:r>
        <w:rPr>
          <w:rFonts w:ascii="IRNazanin" w:hAnsi="IRNazanin" w:eastAsia="IRNazanin"/>
          <w:color w:val="111111"/>
          <w:sz w:val="28"/>
          <w:sz w:val="28"/>
          <w:szCs w:val="28"/>
          <w:rtl w:val="true"/>
          <w:lang w:bidi="fa-IR"/>
        </w:rPr>
        <w:t>، یعنی هزینه ، و به آن زاد و راحله نیز گفته میشود ، و معنی زاد داشتن و توشه و راه است از خوردنی</w:t>
      </w:r>
    </w:p>
    <w:p>
      <w:pPr>
        <w:pStyle w:val="BookText"/>
        <w:rPr/>
      </w:pPr>
      <w:r>
        <w:rPr>
          <w:rFonts w:ascii="IRNazanin" w:hAnsi="IRNazanin" w:eastAsia="IRNazanin"/>
          <w:color w:val="111111"/>
          <w:sz w:val="28"/>
          <w:sz w:val="28"/>
          <w:szCs w:val="28"/>
          <w:rtl w:val="true"/>
          <w:lang w:bidi="fa-IR"/>
        </w:rPr>
        <w:t xml:space="preserve">و آشامیدنی و غیر آنها از ضروریات آن سفر ، و معنی راحله وسیله سواری است که با آن راه را بپیماید ، و لازم است زاد و راحله لایق به حال شخص باشد ، و لازم نیست ، عین زاد و راحله لایق به حال شخص باشد ، و لازم نیست عین زاد و راحله را داشته باشد ، بلکه کفایت می کند که مالی داشته باشد که با آن بتواند آنها را تهیه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 مال اسکناس یا چیز دیگری باشد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داشتن راحله با وسیله سواری مختص به صورت احتیاج به آن است ، اما در غیر این صورت مانند این که بدون مشقت قدرت پیاده روی داشته باشد ، و پیاده روی هم منافی شرف و آبرویش نباشد داشتن راحله شرط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و معیار در زاد و راحله وجود فعلی آنهاست ، پس بر کسی که می تواند آنها را با کار و کاسبی و مانند آن تحصیل نماید حج واجب نیست ، و فرقی نیست در اشتراط راحله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احتیاج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کسی که فاصله اش تا اماکن مقدسه زیاد و یا کم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استطاعتی که در وجوب حج معتبر است ، استطاعت از جایی است که در آنست ، نه از شهر و وطنش ، پسر هر گاه مکلف برای تجارت یا غیر آن به شهر دیگری رفت که در آنجا دارای زاد و راحله یا قیمت آنها از قبیل اسکناس و غیره باشد ، به طوری که بتواند با آن حج نماید ، حج بر او واجب خواهد بود ، هر چند اگر در شهر خود</w:t>
      </w:r>
    </w:p>
    <w:p>
      <w:pPr>
        <w:pStyle w:val="BookText"/>
        <w:rPr/>
      </w:pPr>
      <w:r>
        <w:rPr>
          <w:rFonts w:ascii="IRNazanin" w:hAnsi="IRNazanin" w:eastAsia="IRNazanin"/>
          <w:color w:val="111111"/>
          <w:sz w:val="28"/>
          <w:sz w:val="28"/>
          <w:szCs w:val="28"/>
          <w:rtl w:val="true"/>
          <w:lang w:bidi="fa-IR"/>
        </w:rPr>
        <w:t xml:space="preserve">می بود مستطیع نبود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ملکف ملک داشته باشد ، و به قیمت خودر فروش نرود ، و چنانچه بخواهد حج نماید باید به کمتر از قیمت بفروشد ، واجب است که بفروشد اگرچه از</w:t>
      </w:r>
    </w:p>
    <w:p>
      <w:pPr>
        <w:pStyle w:val="BookText"/>
        <w:rPr/>
      </w:pPr>
      <w:r>
        <w:rPr>
          <w:rFonts w:ascii="IRNazanin" w:hAnsi="IRNazanin" w:eastAsia="IRNazanin"/>
          <w:color w:val="111111"/>
          <w:sz w:val="28"/>
          <w:sz w:val="28"/>
          <w:szCs w:val="28"/>
          <w:rtl w:val="true"/>
          <w:lang w:bidi="fa-IR"/>
        </w:rPr>
        <w:t xml:space="preserve">قیمتش بسیار کمتر باشد ، مگر اینکه که باعث ضرر کلی شود که در این صورت فروشش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هزینه و مخارج حج بالا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کرایه ماشین در سال استطاعت گرانتر از سال بعد باشد ، تأخیر انداختن آن تا سال بعد به این خاطر جایز نیست ، زیرا که در مسائل گذشته بیان نمودیم که مستطیع در همان سال استطاعت باید به حج برود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هزینه بازگشت به وطن هنگامی معتبر است که مکلف قصد بازگشت به وطن خود داشته باشد ، اما اگر نخواسته باشد برگردد و به خواهد در جای دیگری غیر از وطن خود ساکن شود ، باید هزینه رفتن به آن جا را داشته باشد و دارا بودن هزینه بازگشت به وطن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رفتن به آن جایی که می خواهد در آن جا ساکن شود هزینه بیشتر از هزینه بازگشت به وطن داشته باشد ، در این صورت داشتن هزینه تا آن جا شرط نیست ، بلکه داشتن هزینه بازگشت به وطن در وجوب حج کافی است ، مگر اینکه ناچار باشد در آن شهر</w:t>
      </w:r>
      <w:bookmarkStart w:id="35" w:name="pg4270_27309"/>
    </w:p>
    <w:p>
      <w:pPr>
        <w:pStyle w:val="BookText"/>
        <w:rPr/>
      </w:pPr>
      <w:bookmarkEnd w:id="35"/>
      <w:r>
        <w:rPr>
          <w:rFonts w:ascii="IRNazanin" w:hAnsi="IRNazanin" w:eastAsia="IRNazanin"/>
          <w:color w:val="111111"/>
          <w:sz w:val="28"/>
          <w:sz w:val="28"/>
          <w:szCs w:val="28"/>
          <w:rtl w:val="true"/>
          <w:lang w:bidi="fa-IR"/>
        </w:rPr>
        <w:t xml:space="preserve">ساکن شود ، که در این صورت باید هزینه رفتن تا آن شهر را داشته باشد </w:t>
      </w:r>
      <w:r>
        <w:rPr>
          <w:rFonts w:eastAsia="IRNazanin" w:cs="IRNazanin"/>
          <w:color w:val="111111"/>
          <w:sz w:val="28"/>
          <w:szCs w:val="28"/>
          <w:rtl w:val="true"/>
          <w:lang w:bidi="fa-IR"/>
        </w:rPr>
        <w:t>.</w:t>
      </w:r>
    </w:p>
    <w:p>
      <w:pPr>
        <w:pStyle w:val="Heading4"/>
        <w:numPr>
          <w:ilvl w:val="3"/>
          <w:numId w:val="1"/>
        </w:numPr>
        <w:rPr/>
      </w:pPr>
      <w:bookmarkStart w:id="36" w:name="__RefHeading___Toc499175_1479056682"/>
      <w:bookmarkStart w:id="37" w:name="_Toc14"/>
      <w:bookmarkEnd w:id="36"/>
      <w:r>
        <w:rPr>
          <w:rtl w:val="true"/>
        </w:rPr>
        <w:t xml:space="preserve">پنجم </w:t>
      </w:r>
      <w:r>
        <w:rPr>
          <w:rtl w:val="true"/>
        </w:rPr>
        <w:t xml:space="preserve">: </w:t>
      </w:r>
      <w:r>
        <w:rPr>
          <w:rtl w:val="true"/>
        </w:rPr>
        <w:t>رجوع به کفایت</w:t>
      </w:r>
      <w:bookmarkEnd w:id="37"/>
    </w:p>
    <w:p>
      <w:pPr>
        <w:pStyle w:val="BookText"/>
        <w:rPr/>
      </w:pPr>
      <w:r>
        <w:rPr>
          <w:rFonts w:ascii="IRNazanin" w:hAnsi="IRNazanin" w:eastAsia="IRNazanin"/>
          <w:color w:val="111111"/>
          <w:sz w:val="28"/>
          <w:sz w:val="28"/>
          <w:szCs w:val="28"/>
          <w:rtl w:val="true"/>
          <w:lang w:bidi="fa-IR"/>
        </w:rPr>
        <w:t xml:space="preserve">، یعنی این که اگر حج برود پس از بازگشت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یا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زندگی خود و عائله اش را تأمین نماید ، به نحوی که احتیاج به کمک گرفتن از دیگران نباشد ، و در حرج و مشقت هم قرار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بتعبیر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حال مکلّف طوری باشد که ترس از فقر و تنگدستی خود و عائله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رفتن به حج ، و یا مصرف نمودن پولی که دارد در راه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کسی که وقت در آمدش در ایام حج ، باشد به طوری که اگر به حج برود در آمد نداشته باشد ، و نتواند هزینه زندگیش را در بقیه روزهای سال یا بعضی از آنها تأمین نماید ، حج بر او واجب نیست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که اگر کسی مقداری مال داشته باشد که وافی به مصارف حج باشد ، ولی مال مذکور وسیله کسب و</w:t>
      </w:r>
    </w:p>
    <w:p>
      <w:pPr>
        <w:pStyle w:val="BookText"/>
        <w:rPr/>
      </w:pPr>
      <w:r>
        <w:rPr>
          <w:rFonts w:ascii="IRNazanin" w:hAnsi="IRNazanin" w:eastAsia="IRNazanin"/>
          <w:color w:val="111111"/>
          <w:sz w:val="28"/>
          <w:sz w:val="28"/>
          <w:szCs w:val="28"/>
          <w:rtl w:val="true"/>
          <w:lang w:bidi="fa-IR"/>
        </w:rPr>
        <w:t xml:space="preserve">امرار معاش خود و عائله اش باشد ، و قدرت امرار معاش از راه دیگری که مناسب شأنش باشد نداشته باشد ، حج بر او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ذکر شد معلوم می شود که جهت انجام حج واجب نیست اموالی که در ضروریات زندگی به آنها نیاز دارد بفروشد ، و همچنین است اموالی که به آنها نیاز دارد ، بمقداری که مناسب شأنش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کمیت و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بیش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واجب نیست خانه مسکونی ، و لباسهائی که برای زینت دارد ، و لوازم منزل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اموال مذکوره مناسب شأنش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 و همچنین واجب نیست ابزارهای کار خود را که به وسیله آنها امرار معاش میکند بفروشد ، و مانند آن همچون کتابهائی که برای تحصیل اهل علم لازم است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کسی بیش از مقداری که به آن</w:t>
      </w:r>
    </w:p>
    <w:p>
      <w:pPr>
        <w:pStyle w:val="BookText"/>
        <w:rPr/>
      </w:pPr>
      <w:r>
        <w:rPr>
          <w:rFonts w:ascii="IRNazanin" w:hAnsi="IRNazanin" w:eastAsia="IRNazanin"/>
          <w:color w:val="111111"/>
          <w:sz w:val="28"/>
          <w:sz w:val="28"/>
          <w:szCs w:val="28"/>
          <w:rtl w:val="true"/>
          <w:lang w:bidi="fa-IR"/>
        </w:rPr>
        <w:t>احتیاج دارد در زندگیش مالی نداشته باشد ، و مصرف نمودن</w:t>
      </w:r>
    </w:p>
    <w:p>
      <w:pPr>
        <w:pStyle w:val="BookText"/>
        <w:rPr/>
      </w:pPr>
      <w:r>
        <w:rPr>
          <w:rFonts w:ascii="IRNazanin" w:hAnsi="IRNazanin" w:eastAsia="IRNazanin"/>
          <w:color w:val="111111"/>
          <w:sz w:val="28"/>
          <w:sz w:val="28"/>
          <w:szCs w:val="28"/>
          <w:rtl w:val="true"/>
          <w:lang w:bidi="fa-IR"/>
        </w:rPr>
        <w:t xml:space="preserve">آن در حج موجب عسر و حرج برای او باشد ، مستطیع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اموالی که ذکر شده مانند لباسهای زینت و کتاب و غیر آنها بیش از اندازه نیازش باشد ، بمقداری که وافی به مصارف حج شد ، یا اگر وافی هم نباشد مال دیگری داشته باشد که با ضمیمه نمودن آن وافی میشود ، در چنین صورتی مستطیع میباشد و حج بر او واجب است اگرچه مستلزم فروش اموال زائده ذکر شده و صرف آنها در حج باشد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کسی که دارای منزلی است که مثلاً دویست هزار تومان می ارزد ، و می تواند آن را فروخته و منزل دیگری را به کمتر از آن خریداری نموده ، و بدون مشقت در آن زندگی کند ، و تفاوت دو قیمت وافی بهزینه حج و هزینه زندگی زن و بچه وی باشد ، لازم است این عمل را انجام داده</w:t>
      </w:r>
    </w:p>
    <w:p>
      <w:pPr>
        <w:pStyle w:val="BookText"/>
        <w:rPr/>
      </w:pPr>
      <w:r>
        <w:rPr>
          <w:rFonts w:ascii="IRNazanin" w:hAnsi="IRNazanin" w:eastAsia="IRNazanin"/>
          <w:color w:val="111111"/>
          <w:sz w:val="28"/>
          <w:sz w:val="28"/>
          <w:szCs w:val="28"/>
          <w:rtl w:val="true"/>
          <w:lang w:bidi="fa-IR"/>
        </w:rPr>
        <w:t xml:space="preserve">و به حج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لازمست این را انجام دهد حتی اگر تفاوت دو قیمت وافی به هزینه حج نباشد ، ولی مال دیگری داشته باشد که با ضمیمه نمودن آن به تفاوت دو قیمت هزینه حج تأمین</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انسان مالی داشته که به جهت احتیاج به آن فروشش برای حج واجب نبوده ، ولی بعداً از آن مستغنی شد ، رفتن به حج بر او واحب است اگر چه به وسیله فروختن آن مال و مصرف نمودن آن در هزینه حج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خانمی که داری زینت و زیوری بوده که محل حاجتش بوده ، و فعلاً به علت پیری یا به علت دیگر مورد حاجتش نیست ، رفتنش به حج واجب است اگر چه به وسیله فروختن آن و مصرف نمودن قیمتش در راه حج باشد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انسان منزل ملکی داشته باشد و منزل دیگری نیز در دستش باشد که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زندگی نماید ، مانند منزل وقفی که منطبق بر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در</w:t>
      </w:r>
    </w:p>
    <w:p>
      <w:pPr>
        <w:pStyle w:val="BookText"/>
        <w:rPr/>
      </w:pPr>
      <w:r>
        <w:rPr>
          <w:rFonts w:ascii="IRNazanin" w:hAnsi="IRNazanin" w:eastAsia="IRNazanin"/>
          <w:color w:val="111111"/>
          <w:sz w:val="28"/>
          <w:sz w:val="28"/>
          <w:szCs w:val="28"/>
          <w:rtl w:val="true"/>
          <w:lang w:bidi="fa-IR"/>
        </w:rPr>
        <w:t>آن موجب حرج و مشقتی برای او نباشد ، و در معرض کوتاه شدن دستش از آن نباشد ، در این صورت حج</w:t>
      </w:r>
    </w:p>
    <w:p>
      <w:pPr>
        <w:pStyle w:val="BookText"/>
        <w:rPr/>
      </w:pPr>
      <w:r>
        <w:rPr>
          <w:rFonts w:ascii="IRNazanin" w:hAnsi="IRNazanin" w:eastAsia="IRNazanin"/>
          <w:color w:val="111111"/>
          <w:sz w:val="28"/>
          <w:sz w:val="28"/>
          <w:szCs w:val="28"/>
          <w:rtl w:val="true"/>
          <w:lang w:bidi="fa-IR"/>
        </w:rPr>
        <w:t xml:space="preserve">بر او واجب است اگر چه به وسیله فروختن منزلی ملکی خود و مصرف نمودن قیمت آن در هزینه حج باشد ، ولی بشرط اینکه قیمت آن وافی به مخارج حج اگر چه با ضمیمه نمودن مقدار دیگری از پولهای که دارد به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نسبت به کتابهای علمی و سایر وسائلی که به آنها در زندگیش نیاز دارد نیز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کسی مقداری پول داشته باشد که کفاف هزینه حج را میدهد ، ولی احتیاج به ازدواج ، یا خرید منزل برای خود ، یا وسائل دیگری دارد ، در صورتی که صرف آن پول در راه حج موجب حرج و مشقت در زندگیش باشد حج بر او واجب نیست ، و چنانچه موجب حرج نباشد واجب است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مالک دین و طلبی باشد در</w:t>
      </w:r>
    </w:p>
    <w:p>
      <w:pPr>
        <w:pStyle w:val="BookText"/>
        <w:rPr/>
      </w:pPr>
      <w:r>
        <w:rPr>
          <w:rFonts w:ascii="IRNazanin" w:hAnsi="IRNazanin" w:eastAsia="IRNazanin"/>
          <w:color w:val="111111"/>
          <w:sz w:val="28"/>
          <w:sz w:val="28"/>
          <w:szCs w:val="28"/>
          <w:rtl w:val="true"/>
          <w:lang w:bidi="fa-IR"/>
        </w:rPr>
        <w:t>ذمه</w:t>
      </w:r>
    </w:p>
    <w:p>
      <w:pPr>
        <w:pStyle w:val="BookText"/>
        <w:rPr/>
      </w:pPr>
      <w:r>
        <w:rPr>
          <w:rFonts w:ascii="IRNazanin" w:hAnsi="IRNazanin" w:eastAsia="IRNazanin"/>
          <w:color w:val="111111"/>
          <w:sz w:val="28"/>
          <w:sz w:val="28"/>
          <w:szCs w:val="28"/>
          <w:rtl w:val="true"/>
          <w:lang w:bidi="fa-IR"/>
        </w:rPr>
        <w:t xml:space="preserve">دیگری ، و برای تأمین کل و یا بعض هزینه حج به آن نیاز داشته باشد ، در صورتهای ذیل حج بر او واجب است اگر چه تأمین هزینه آن بوسیله مطالبه دین و طلبش و مصرف نمودن آن در هزینه حج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طلبی که وقتش رسیده و بدهکار حاضر برای پرداخت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طلبی که وقتش رسیده و بدهکار بد حساب و حاضر برای پرداخت نباشد ، ولی اجبار او بر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وسیله مراجعه بدادگاهای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طلبی که وقتش رسیده و بدهکار منکر طلب باشد ، ولی اثبات آن و وصول آن از راه تقاص ممکن باشد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طلبی که وقتش نرسیده باشد ولی بدهکار با رغبت خود قبل از وقت آن را پرداخت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پرداخت او متوقف بر مطالبه طلبکار باشد ، با فرض این که تأجیل</w:t>
      </w:r>
    </w:p>
    <w:p>
      <w:pPr>
        <w:pStyle w:val="BookText"/>
        <w:rPr/>
      </w:pPr>
      <w:r>
        <w:rPr>
          <w:rFonts w:ascii="IRNazanin" w:hAnsi="IRNazanin" w:eastAsia="IRNazanin"/>
          <w:color w:val="111111"/>
          <w:sz w:val="28"/>
          <w:sz w:val="28"/>
          <w:szCs w:val="28"/>
          <w:rtl w:val="true"/>
          <w:lang w:bidi="fa-IR"/>
        </w:rPr>
        <w:t xml:space="preserve">در پرداخت بصلاح بدهکار باشد چنانکه غالباً هم همینطور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 او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صورتهای ذیل اگر فروختن مقدار طلب به کمتر از آن ممکن باشد ، بدون اینکه موجب وارد آمدن ضرر کلی بر طلبکار شود ، و بشرط این که مبلغ بدست آمده از فروش آن وافی به هزینه حج باشد اگر چه با ضمیمه نمودن مقدار دیگری از پولهایی که دارد حج بر او واجب است ، ولی اگر حتی یکی از این شرائط که ذکر شد محقق نباشد حج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طلبی که وقتش رسیده ولی بدهکار قدرت پرداخت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طلبی که وقتش رسیده ولی بدهکار بد حساب و حاضر برای پرداخت نباشد ، و اجبار او بر پرداخت هم ناممکن ، یا موجب مشقت و ناراحتی برای طلبکار باشد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طلبی که وقتش رسیده و بدهکار منکر طلب</w:t>
      </w:r>
    </w:p>
    <w:p>
      <w:pPr>
        <w:pStyle w:val="BookText"/>
        <w:rPr/>
      </w:pPr>
      <w:r>
        <w:rPr>
          <w:rFonts w:ascii="IRNazanin" w:hAnsi="IRNazanin" w:eastAsia="IRNazanin"/>
          <w:color w:val="111111"/>
          <w:sz w:val="28"/>
          <w:sz w:val="28"/>
          <w:szCs w:val="28"/>
          <w:rtl w:val="true"/>
          <w:lang w:bidi="fa-IR"/>
        </w:rPr>
        <w:t>باشد ،</w:t>
      </w:r>
    </w:p>
    <w:p>
      <w:pPr>
        <w:pStyle w:val="BookText"/>
        <w:rPr/>
      </w:pPr>
      <w:r>
        <w:rPr>
          <w:rFonts w:ascii="IRNazanin" w:hAnsi="IRNazanin" w:eastAsia="IRNazanin"/>
          <w:color w:val="111111"/>
          <w:sz w:val="28"/>
          <w:sz w:val="28"/>
          <w:szCs w:val="28"/>
          <w:rtl w:val="true"/>
          <w:lang w:bidi="fa-IR"/>
        </w:rPr>
        <w:t xml:space="preserve">و اثبات یا وصول آن از راه تقاص ناممکن یا موجب مشقت و ناراحتی برای طلبکار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طلبی که وقتش نرسیده ، و به تأخیر انداختن پرداخت تا وقت مقّرر بصلاح حال بدهکار باشد ، و بدهکار آن را قبل از موعد پرداخت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صاحب صنعتی مانند آهنگر و بنّا و نجّار و مانند اینها از کسانی که در آمدشان کفاف مخارج خود و عائله شان را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بابت ارث یا غیر آن مالی به دست آورند که جوابگوی مخارج حج و عائله شان در مدت سفرشان باشد ، حج بر آنها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وجوه شرعیه مانند خمس</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زکاة و امثال اینها زندگی خود را دارد می کند ، و بر حسب عادت مخارجش بدون مشقت مصمون و حتماً به او میرسد ، در صورتی که دارای مقداری پول گردد که وافی به هزینه حج</w:t>
      </w:r>
    </w:p>
    <w:p>
      <w:pPr>
        <w:pStyle w:val="BookText"/>
        <w:rPr/>
      </w:pPr>
      <w:r>
        <w:rPr>
          <w:rFonts w:ascii="IRNazanin" w:hAnsi="IRNazanin" w:eastAsia="IRNazanin"/>
          <w:color w:val="111111"/>
          <w:sz w:val="28"/>
          <w:sz w:val="28"/>
          <w:szCs w:val="28"/>
          <w:rtl w:val="true"/>
          <w:lang w:bidi="fa-IR"/>
        </w:rPr>
        <w:t xml:space="preserve">و مخارج عیالش باشد ، بعید نیست حج بر او واجب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کسی که شخص دیگری در تمام مدت زندگی او مخارجش متکفل باشد ، و همچنین کسی که اگر آنچه دارد در راه حج صرف کند زندگی بعد از حجش با قبل از آن تفاوتی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مالک مالی باشد که وافی به هزینه حج باشد ، ولی ملکیت آن مال متزلزل باشد ، ظاهر این است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حج بر او واجب است ، در صورتی که قادر بر از بین بردن حق فسخ کسی که مار از او به انسان منتقل شده باشد ، خواه بوسیله انجام یک تصّرف ناقلی در آن مال باشد و خواه بوسیله یک تصّرف تغییر دهنده مال همچنان که در موارد هبه و بخشش که قابل برگشت باشد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قادر بر از بین بردن حق مذکور نباشد ، حصول استطاعت مشروط بعدم فسخ آن شخص خواهد بود ، پس اگر فسخ نمود قبل از</w:t>
      </w:r>
    </w:p>
    <w:p>
      <w:pPr>
        <w:pStyle w:val="BookText"/>
        <w:rPr/>
      </w:pPr>
      <w:r>
        <w:rPr>
          <w:rFonts w:ascii="IRNazanin" w:hAnsi="IRNazanin" w:eastAsia="IRNazanin"/>
          <w:color w:val="111111"/>
          <w:sz w:val="28"/>
          <w:sz w:val="28"/>
          <w:szCs w:val="28"/>
          <w:rtl w:val="true"/>
          <w:lang w:bidi="fa-IR"/>
        </w:rPr>
        <w:t xml:space="preserve">تمام شدن اعمال حج و یا بعد از آن کشف میشود که انسان از اوّل مستطیع نبوده ، و ظاهر اینست که در مثل چنین ملکیت متزلزله ای خروج برای حج واجب نخواهد بود ، مگر اینکه برای انسان وثوق حاصل شود که فسخ عارض نخواهد شد ، و محض احتمال عدم عروض فسخ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مستطیع لازم نیست که حتماً از مال خود به حج برود ، پس هرگاه بدون صرف مال یا به مال شخص دیگری اگر چه از او غصب نموده باشد حج کند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جامه های ساتر او در طواف و یا نماز طواف غصبی باشد ، احتیاط آن است که به آن اکتفاء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پول قربانی اش غصبی باشد حجش صحیح نیست ، مگر اینکه آن را به قیمتی در ذمه خود بخرد ولی قیمت آنرا از پول غصبی پرداخت کند که در این صورت حجش صحیح است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تحصیل استطاعت به کسب یا غیر آن واجب نیست ، پس هرگاه کسی مالی به انسان هبه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نحو هبه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صورت قبول آن مستطیع خواهد شود قبولش لازم نیست ، و همچین است اگر کسی از او بخواهد که خود را با اجرتی که او را مستطیع می نماید برای خدمت اجیر کند ، هر چند آن خدمت هم لایق بحالش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خود را اجیر خدمت در راه حج نمود و بدان مستطیع شد ، حج بر او واجب است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خود را اجیر نیابت حج کند ، و با پول نیابت مستطیع شود ، در صورتی که حج نیابی مقّید به همان سال باشد حج نبابی را باید مقدم بدارد ، و چنانچه استطاعتش تا سال بعد باقی بماند ، حج بر او واجب است ، و چنانچه باقی نماند ، واجب نیست ، و امّا اگر حج نیابی مقید به همان سال نباشد ، باید حج خود را مقّدم بدارد ، مگر اینکه برای او وثوق حاصل شود که در سالهای آینده حج را انجام خواهد داد ، که در این صورت واجب نیست حج خود را مقدّم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مالی را قرض کند که وافی به مخارج حج باشد ، حج بر او واجب نخواهد شد ، اگر چه قدرت پرداخت آن را بعدا داشته باشد ، مگر این که وقت پرداخت قرض آن قدر دور باشد که اصلاً عقلاء به</w:t>
      </w:r>
    </w:p>
    <w:p>
      <w:pPr>
        <w:pStyle w:val="BookText"/>
        <w:rPr/>
      </w:pPr>
      <w:r>
        <w:rPr>
          <w:rFonts w:ascii="IRNazanin" w:hAnsi="IRNazanin" w:eastAsia="IRNazanin"/>
          <w:color w:val="111111"/>
          <w:sz w:val="28"/>
          <w:sz w:val="28"/>
          <w:szCs w:val="28"/>
          <w:rtl w:val="true"/>
          <w:lang w:bidi="fa-IR"/>
        </w:rPr>
        <w:t xml:space="preserve">آن توجه نکنند ، که در این صورت حج بر او واجب خواهد شد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 وافی به هزینه حج را داشته ، و به همان مقدار هم مقروض باشد ، بنابر اظهر حج بر او واجب نخواهد بود ، و همچنین اگر کمتر از آن مقدار مقروض باشد ، به طوری که اگر مقداری قرض برداشته شود باقیمانده آن وافی به هزینه حج نباشد ، که در این صورت هم حج بر او واجب نخواهد بود ، و فرقی نیست بین این که وقت پرداخت بدهی رسیده باشد یا نه ، مگر اینکه آن قدر وقت پرداخت دور باشد که اصلاً عقلاء به آن توجه نکنند ، مانند پنجاه سال ، و همچنین فرقی نیست بین اینکه</w:t>
      </w:r>
    </w:p>
    <w:p>
      <w:pPr>
        <w:pStyle w:val="BookText"/>
        <w:rPr/>
      </w:pPr>
      <w:r>
        <w:rPr>
          <w:rFonts w:ascii="IRNazanin" w:hAnsi="IRNazanin" w:eastAsia="IRNazanin"/>
          <w:color w:val="111111"/>
          <w:sz w:val="28"/>
          <w:sz w:val="28"/>
          <w:szCs w:val="28"/>
          <w:rtl w:val="true"/>
          <w:lang w:bidi="fa-IR"/>
        </w:rPr>
        <w:t xml:space="preserve">اوّل قرض گرفته باشد و بعداً آن مال را بدست آورد یا عکس آن باشد ، در صورتی که تقصیری از او در مقروض شدنش بعد از بدست آوردن آن مال سر نزده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انسان خمس یا زکات بدهکار باشد ، و اموالی داشته باشد که اگر خمس یا زکات را بدهد و حج بر او واجب نخواهد بود ، و فرقی نیست بین آنکه خمس یا زکات در عیش مالش باشد یا در ذمه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 بر او واجب شده ، و خمس یا زکات یاحقوق واجب دیگر بدهکاراست ، لازم است آنها را بدهد ، و تأخیر در پرداخت آنها به خاطر سفر حج جایز نیست ، و هر گاه ساتر او در طواف یا نماز طواف ، یا پول قربانی اش از مالی باشد که خمس یا مانند آن از حقوق شرعیه واجبه به آن تعلق گرفته ، حکم حکم مغضوب</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درمسأله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انسان مالی داشته باشد ، و نداند که کفاف مخارج حج را می دهد یا نه ، بنابر احتیاط واجب است فحص و تحقیق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انسان مالی دارد که در دسترش نیست ، و به تنهایی یا با مالی که در دسترسش است کفاف مخارج حج را می دهد ، پس اگر نتواند در آن مال تصرّف کند ، هر چند با وکالت دادن به کسی برای فروشش در جای خودش باشد ، حج بر او واجب نیست ، و چنانچه بتواند واجب است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مالک مالی شود که کفاف هزینه حج را بدهد ، و قدرت رفتن به حج در روزهای آن را داشته باشد ، حج بر او واجب است پس اگر در آن مال تصرفی کند که از استطاعت خارج شود و نتواند تدارک کند ، و برای او مشخص شده باشد که قدرت رفتن به حج در روزهای آن را داشته است ، بنابر اظهر حج در ذمه او مستقر</w:t>
      </w:r>
    </w:p>
    <w:p>
      <w:pPr>
        <w:pStyle w:val="BookText"/>
        <w:rPr/>
      </w:pPr>
      <w:r>
        <w:rPr>
          <w:rFonts w:ascii="IRNazanin" w:hAnsi="IRNazanin" w:eastAsia="IRNazanin"/>
          <w:color w:val="111111"/>
          <w:sz w:val="28"/>
          <w:sz w:val="28"/>
          <w:szCs w:val="28"/>
          <w:rtl w:val="true"/>
          <w:lang w:bidi="fa-IR"/>
        </w:rPr>
        <w:t>است ،</w:t>
      </w:r>
    </w:p>
    <w:p>
      <w:pPr>
        <w:pStyle w:val="BookText"/>
        <w:rPr/>
      </w:pPr>
      <w:r>
        <w:rPr>
          <w:rFonts w:ascii="IRNazanin" w:hAnsi="IRNazanin" w:eastAsia="IRNazanin"/>
          <w:color w:val="111111"/>
          <w:sz w:val="28"/>
          <w:sz w:val="28"/>
          <w:szCs w:val="28"/>
          <w:rtl w:val="true"/>
          <w:lang w:bidi="fa-IR"/>
        </w:rPr>
        <w:t>ولی اگر قدرت رفتن برای او مشخص نشده باشد ، حج در ذمه او مستقر نیست ، و در صورتی که برای او مشخص شده باشد ، اگر در آن مال تصرفی کرد که از استطاعت خارج شد ، مانند آنکه آنرا به کمتر از قیمت واقعی فروخت و یا اینکه آنرا بدون عوض بخشید ، تصرّف مذکور صحیح</w:t>
      </w:r>
    </w:p>
    <w:p>
      <w:pPr>
        <w:pStyle w:val="BookText"/>
        <w:rPr/>
      </w:pPr>
      <w:r>
        <w:rPr>
          <w:rFonts w:ascii="IRNazanin" w:hAnsi="IRNazanin" w:eastAsia="IRNazanin"/>
          <w:color w:val="111111"/>
          <w:sz w:val="28"/>
          <w:sz w:val="28"/>
          <w:szCs w:val="28"/>
          <w:rtl w:val="true"/>
          <w:lang w:bidi="fa-IR"/>
        </w:rPr>
        <w:t xml:space="preserve">است ، اگر چه در از بین بردن استطاعت خود گناهکار است ، در صورتی که قدرت رفتن به حج هر چند با سختی و مشقت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این است که مالک بودن زاد و راحله معتبر نیست ، پس هر گاه نزد انسان مالی باشد که به او اجازه تصرف در آن را داده باشند حج بر او واجب است ، البته در صورتی که کفاف مخارج حج را بدهد و شرایط دیگر را نیز دارا باشد ، بلی خروج برای حج تنها در صورتی واجب است که اجازه ذکر شده قابل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اجازه نباشد ، و یا اطمینان داشته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که بر نخواهد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در وجوب حج داشتن توشه و وسیله سواری و مخارج حج در هنگام رفتن شرط است داشتن آنها تا فارغ شدن از انجام اعمال نیز شرط است ،</w:t>
      </w:r>
    </w:p>
    <w:p>
      <w:pPr>
        <w:pStyle w:val="BookText"/>
        <w:rPr/>
      </w:pPr>
      <w:r>
        <w:rPr>
          <w:rFonts w:ascii="IRNazanin" w:hAnsi="IRNazanin" w:eastAsia="IRNazanin"/>
          <w:color w:val="111111"/>
          <w:sz w:val="28"/>
          <w:sz w:val="28"/>
          <w:szCs w:val="28"/>
          <w:rtl w:val="true"/>
          <w:lang w:bidi="fa-IR"/>
        </w:rPr>
        <w:t>پس اگر توشه و یا وسیله سواری قبل از سفر یا در حین</w:t>
      </w:r>
    </w:p>
    <w:p>
      <w:pPr>
        <w:pStyle w:val="BookText"/>
        <w:rPr/>
      </w:pPr>
      <w:r>
        <w:rPr>
          <w:rFonts w:ascii="IRNazanin" w:hAnsi="IRNazanin" w:eastAsia="IRNazanin"/>
          <w:color w:val="111111"/>
          <w:sz w:val="28"/>
          <w:sz w:val="28"/>
          <w:szCs w:val="28"/>
          <w:rtl w:val="true"/>
          <w:lang w:bidi="fa-IR"/>
        </w:rPr>
        <w:t>سفر تلف شد ، حج بر او واجب نیست ، و از این تلف معلوم می شود که از اوّل استطاعت نداشته است ، همچنین است هر گاه بدهی قهری پیدا کند ، مثل اینکه از روی خطا مال</w:t>
      </w:r>
    </w:p>
    <w:p>
      <w:pPr>
        <w:pStyle w:val="BookText"/>
        <w:rPr/>
      </w:pPr>
      <w:r>
        <w:rPr>
          <w:rFonts w:ascii="IRNazanin" w:hAnsi="IRNazanin" w:eastAsia="IRNazanin"/>
          <w:color w:val="111111"/>
          <w:sz w:val="28"/>
          <w:sz w:val="28"/>
          <w:szCs w:val="28"/>
          <w:rtl w:val="true"/>
          <w:lang w:bidi="fa-IR"/>
        </w:rPr>
        <w:t xml:space="preserve">کسی را تلف کند و ضامن شود برای برای صاحب مال بدل آنرا ، بلی تلف کردن عمدی وجوب حج را از بین نمی برد ، بلکه حج بر او مستقر است ، و لازم است حج را هر چند به سختی باشد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حین انجام اعمال ، یا بعد از اتمام آنها هزینه بازگشتش به وطن تلف شود ، یا مالی که در شهر خود برای زندگی جا گذاشته تلف شود ، این تلف</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نمیکند از اینکه از اوّل مستطیع نبوده ،</w:t>
      </w:r>
    </w:p>
    <w:p>
      <w:pPr>
        <w:pStyle w:val="BookText"/>
        <w:rPr/>
      </w:pPr>
      <w:r>
        <w:rPr>
          <w:rFonts w:ascii="IRNazanin" w:hAnsi="IRNazanin" w:eastAsia="IRNazanin"/>
          <w:color w:val="111111"/>
          <w:sz w:val="28"/>
          <w:sz w:val="28"/>
          <w:szCs w:val="28"/>
          <w:rtl w:val="true"/>
          <w:lang w:bidi="fa-IR"/>
        </w:rPr>
        <w:t xml:space="preserve">بلکه در این صورت حجش کافی است ، و بعد از آن حجی بر او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مالی داشته باشد که به مقدار مصارف حج باشد ، ولی جاهل به آن یا غافل بوده ، و یا جاهل به وجوب حج یا غافل بوده ، و بعد از این که مال تلف شد و استطاعتش از بین رفت ، دانست و یا یادش آمد ، پس اگر در جهل و غفلتی که ذکر شد مقصّر نباشد و معذور باشد حج بر او مستقر نیست ، و اگر مقصّر نباشد ، و در هنگام داشتن مال بقیه شرائط وجوب را داشته است ، ظاهر این است که حج بر ذمه وی مستقر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استطاعت به داشتن زاد و راحله محقق می شود ، به بذل و دادن کسی خود زاد و راحله یا قیمت آنها را از نیز محقق می شود ، و فرقی نیست در آنچه ذکر شد بین آنکه دهنده یک نفر یا چند نفر باشد ، پس</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پیشنهاد به عهده گرفتن مخارج حج او را بدهد ، و ملتزم به زاد</w:t>
      </w:r>
    </w:p>
    <w:p>
      <w:pPr>
        <w:pStyle w:val="BookText"/>
        <w:rPr/>
      </w:pPr>
      <w:r>
        <w:rPr>
          <w:rFonts w:ascii="IRNazanin" w:hAnsi="IRNazanin" w:eastAsia="IRNazanin"/>
          <w:color w:val="111111"/>
          <w:sz w:val="28"/>
          <w:sz w:val="28"/>
          <w:szCs w:val="28"/>
          <w:rtl w:val="true"/>
          <w:lang w:bidi="fa-IR"/>
        </w:rPr>
        <w:t>و راحله و مخارج زندگی عائله او بشود ،</w:t>
      </w:r>
    </w:p>
    <w:p>
      <w:pPr>
        <w:pStyle w:val="BookText"/>
        <w:rPr/>
      </w:pPr>
      <w:r>
        <w:rPr>
          <w:rFonts w:ascii="IRNazanin" w:hAnsi="IRNazanin" w:eastAsia="IRNazanin"/>
          <w:color w:val="111111"/>
          <w:sz w:val="28"/>
          <w:sz w:val="28"/>
          <w:szCs w:val="28"/>
          <w:rtl w:val="true"/>
          <w:lang w:bidi="fa-IR"/>
        </w:rPr>
        <w:t xml:space="preserve">و اطمینان به باقی ماندن باذل بر تعهدش داشته باشد ، حج بر او واجب می شود ، و همچنین اگر به او مالی داده شود که در حج صرف نماید و آن مال کفاف هزینه حج و زندگی عائله وی را بدهد ، و فرقی در آنچه ذکر شد بین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تملیک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در اباحه ای که برای اباحه کننده آن قابل برگشت باشد شرعاً و تملیک متزلزل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تملیکی که از طرف مقابل قابل فسخ باشد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حکمی که درمسأله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شده جاری میشود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مقداری از هزینه حج را داشته باشد و باقیمانده اش را کسی به او بذل کند ، حج بر او واجب است ، و امّا اگر کسی هزینه رفتن را فقط به او بذل کند ، و هزینه برگشتن را نداشته باشد ، حج بر او واجب نیست ، بنابر تفصیلی که درمسأله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نفقه</w:t>
      </w:r>
    </w:p>
    <w:p>
      <w:pPr>
        <w:pStyle w:val="BookText"/>
        <w:rPr/>
      </w:pPr>
      <w:r>
        <w:rPr>
          <w:rFonts w:ascii="IRNazanin" w:hAnsi="IRNazanin" w:eastAsia="IRNazanin"/>
          <w:color w:val="111111"/>
          <w:sz w:val="28"/>
          <w:sz w:val="28"/>
          <w:szCs w:val="28"/>
          <w:rtl w:val="true"/>
          <w:lang w:bidi="fa-IR"/>
        </w:rPr>
        <w:t xml:space="preserve">و مخارج عیالش را تا برگشتن ندهند ، مگر این که خودش آنرا داشته باشد ، یا اینکه حتی در صورت نرفتن به حج قدرت تأمین آنرا نداشته باشد ، یا انیکه به علت ترک عیال بدون نفقه و مخارج ، در حرج و مشقت قرار نگیرد ، و عیالش هم واجب النفقه بر او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شخصی برای شخص دیگری مالی وصیت کند که با آن حج نماید ، در صورتی که آن مال به مقدار هزینه حج و خرج زندگی عائله 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تفصیلی که درمسأله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مردن ، حج بر شخصی که وصیت برای او شده واجب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شخصی مالی را برای حج وقف یا نذر یا وصیت نماید ، و متولی وقف یا نذر کننده یا وصی آن مال را به انسان بذل نماید حج بر او واجب خواهد بود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به کفایت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در شرط پنجم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استطاعت بذلی شرط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w:t>
      </w:r>
    </w:p>
    <w:p>
      <w:pPr>
        <w:pStyle w:val="BookText"/>
        <w:rPr/>
      </w:pPr>
      <w:r>
        <w:rPr>
          <w:rFonts w:ascii="IRNazanin" w:hAnsi="IRNazanin" w:eastAsia="IRNazanin"/>
          <w:color w:val="111111"/>
          <w:sz w:val="28"/>
          <w:sz w:val="28"/>
          <w:szCs w:val="28"/>
          <w:rtl w:val="true"/>
          <w:lang w:bidi="fa-IR"/>
        </w:rPr>
        <w:t xml:space="preserve">در آمدش در خصوص روزهای حج باشد و با در آمد آن در بقیه روزهای سال یا بعضی از آنها زندگی میکند ، به طوری که اگر به حج برود قدرت تأمین هزینه زندگی در بقیه یا بعضی از روزهای سال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حج</w:t>
      </w:r>
    </w:p>
    <w:p>
      <w:pPr>
        <w:pStyle w:val="BookText"/>
        <w:rPr/>
      </w:pPr>
      <w:r>
        <w:rPr>
          <w:rFonts w:ascii="IRNazanin" w:hAnsi="IRNazanin" w:eastAsia="IRNazanin"/>
          <w:color w:val="111111"/>
          <w:sz w:val="28"/>
          <w:sz w:val="28"/>
          <w:szCs w:val="28"/>
          <w:rtl w:val="true"/>
          <w:lang w:bidi="fa-IR"/>
        </w:rPr>
        <w:t xml:space="preserve">بر او واجب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مخارج زندگیش را</w:t>
      </w:r>
    </w:p>
    <w:p>
      <w:pPr>
        <w:pStyle w:val="BookText"/>
        <w:rPr/>
      </w:pPr>
      <w:r>
        <w:rPr>
          <w:rFonts w:ascii="IRNazanin" w:hAnsi="IRNazanin" w:eastAsia="IRNazanin"/>
          <w:color w:val="111111"/>
          <w:sz w:val="28"/>
          <w:sz w:val="28"/>
          <w:szCs w:val="28"/>
          <w:rtl w:val="true"/>
          <w:lang w:bidi="fa-IR"/>
        </w:rPr>
        <w:t xml:space="preserve">در بقیه روزهای سال هم بدهند که در این صورت واجب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مالی داشته باشد که وافی به هزینه حج نباشد ولی کسری آنرا به او بذل کنند ، اظهر این است که اگر رجوع به کفایت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معنائی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حج بر او واجب میشود ، و اگر نداشته باشد واجب</w:t>
      </w:r>
    </w:p>
    <w:p>
      <w:pPr>
        <w:pStyle w:val="BookText"/>
        <w:rPr/>
      </w:pPr>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شخصی مالی به انسان ببخشد که یا آن به حج برود ، واجب است قبول کند ، و اگر بخشنده اختیار را به انسان بدهد ، و بگوید می خواهی با این مال به حج برو و می خواهی به حج نروی ، و یا مالی را ببخشد و نامی از حج</w:t>
      </w:r>
    </w:p>
    <w:p>
      <w:pPr>
        <w:pStyle w:val="BookText"/>
        <w:rPr/>
      </w:pP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دو صورت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قبولش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استطاعت بذلی دین و بدهکاری مانع از استطاعت نیست ، بلی اگر رفتن به حج مانع از پرداخت بدهی در وقت خودش باشد ، حال چه وقت آن رسیده باشد یا نه ، حج واجب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مالی به جماعتی بدهند که یکی از آنها به حج برود ، پس اگر یکی سبقت و پیشدستی نموده و مال را برداشت حج بر او واجب و تکلیف از دیگران ساقط می شود ، و اگر هیچ کدام بر نداشتند با این که هر یک از آنها می توانست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اینست که حج بر هیچ یک مستقر نمی شود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دادن پولی به شخصی ، جز حجی که وظیفه آن شخص است در صورت استطاعت حج دیگری واجب نمی شود ، پس اگر وظیفه آن شخص حج تمتع بوده</w:t>
      </w:r>
    </w:p>
    <w:p>
      <w:pPr>
        <w:pStyle w:val="BookText"/>
        <w:rPr/>
      </w:pPr>
      <w:r>
        <w:rPr>
          <w:rFonts w:ascii="IRNazanin" w:hAnsi="IRNazanin" w:eastAsia="IRNazanin"/>
          <w:color w:val="111111"/>
          <w:sz w:val="28"/>
          <w:sz w:val="28"/>
          <w:szCs w:val="28"/>
          <w:rtl w:val="true"/>
          <w:lang w:bidi="fa-IR"/>
        </w:rPr>
        <w:t xml:space="preserve">و حج قران یا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دو بعداً بیان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داده شود بر او واجب نیست که قبول کند ، و بالعکس</w:t>
      </w:r>
    </w:p>
    <w:p>
      <w:pPr>
        <w:pStyle w:val="BookText"/>
        <w:rPr/>
      </w:pPr>
      <w:r>
        <w:rPr>
          <w:rFonts w:ascii="IRNazanin" w:hAnsi="IRNazanin" w:eastAsia="IRNazanin"/>
          <w:color w:val="111111"/>
          <w:sz w:val="28"/>
          <w:sz w:val="28"/>
          <w:szCs w:val="28"/>
          <w:rtl w:val="true"/>
          <w:lang w:bidi="fa-IR"/>
        </w:rPr>
        <w:t xml:space="preserve">یعنی کسی که وظیفه اش حج قران یا افراد است اگر حج تمتع به او بذل شود قبولش واجب نیست ، و همچنین قبول واجب نیست بر کسی که حجة الاسلام را به جا آورد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حجة الاسلام بر ذمه وی آمده یعنی مستطیع شده و حج نرفتن و تمکن مالی ندارد در صورتی که به او داده شود ، و قدرت بر رفتن به حج جز از این راه نداشته باشد ، قبولش واجب است ، و همچنین کسی که حج بر او به نذر یا شبه آن واجب شده و تمکن ندارد ، در صورت بذل مال باید قبول کند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به کسی مالی داده شود که با آن حج نماید و آن مال در بین راه تلف شود ، وجوب حج از او ساقط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متمکن از ادامه سفر از مال خود باشد مانند آن که از همان جای تلف مستطیع باشد ، واجب</w:t>
      </w:r>
    </w:p>
    <w:p>
      <w:pPr>
        <w:pStyle w:val="BookText"/>
        <w:rPr/>
      </w:pPr>
      <w:r>
        <w:rPr>
          <w:rFonts w:ascii="IRNazanin" w:hAnsi="IRNazanin" w:eastAsia="IRNazanin"/>
          <w:color w:val="111111"/>
          <w:sz w:val="28"/>
          <w:sz w:val="28"/>
          <w:szCs w:val="28"/>
          <w:rtl w:val="true"/>
          <w:lang w:bidi="fa-IR"/>
        </w:rPr>
        <w:t>است ادامه بدهد و حج را به جا آورد ، و این حج مجزی از حجة الاسلام خواهد بود ، چیزی که هست در این صورت</w:t>
      </w:r>
    </w:p>
    <w:p>
      <w:pPr>
        <w:pStyle w:val="BookText"/>
        <w:rPr/>
      </w:pPr>
      <w:r>
        <w:rPr>
          <w:rFonts w:ascii="IRNazanin" w:hAnsi="IRNazanin" w:eastAsia="IRNazanin"/>
          <w:color w:val="111111"/>
          <w:sz w:val="28"/>
          <w:sz w:val="28"/>
          <w:szCs w:val="28"/>
          <w:rtl w:val="true"/>
          <w:lang w:bidi="fa-IR"/>
        </w:rPr>
        <w:t>وجوب حج مشروط به رجوع به کفایت است ، به این معنی</w:t>
      </w:r>
    </w:p>
    <w:p>
      <w:pPr>
        <w:pStyle w:val="BookText"/>
        <w:rPr/>
      </w:pPr>
      <w:r>
        <w:rPr>
          <w:rFonts w:ascii="IRNazanin" w:hAnsi="IRNazanin" w:eastAsia="IRNazanin"/>
          <w:color w:val="111111"/>
          <w:sz w:val="28"/>
          <w:sz w:val="28"/>
          <w:szCs w:val="28"/>
          <w:rtl w:val="true"/>
          <w:lang w:bidi="fa-IR"/>
        </w:rPr>
        <w:t>که اگر این شخص پول خود را در راه حج صرف نماید</w:t>
      </w:r>
    </w:p>
    <w:p>
      <w:pPr>
        <w:pStyle w:val="BookText"/>
        <w:rPr/>
      </w:pPr>
      <w:r>
        <w:rPr>
          <w:rFonts w:ascii="IRNazanin" w:hAnsi="IRNazanin" w:eastAsia="IRNazanin"/>
          <w:color w:val="111111"/>
          <w:sz w:val="28"/>
          <w:sz w:val="28"/>
          <w:szCs w:val="28"/>
          <w:rtl w:val="true"/>
          <w:lang w:bidi="fa-IR"/>
        </w:rPr>
        <w:t xml:space="preserve">پس از بازگشت در اداره زندگی خود و عائله اش در نخواهد ماند ، ولی اگر بداند که در خواهد ماند ، ادامه سفر بر او واجب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شخصی دیگری را وکیل کند که برای او پولی قرض کرده و با آن به حج برود که بعداً خودش قرض را بپیردازد ، واجب نیست قرض نماید ، بلی اگر قرض برای او نمود ، حج بر او واجب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است که قیمت قربانی نیز بر دهنده مال است ، و اگر شخصی مصارف حج را داد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قیمت قربانی را نداد ، در وجوب حج بر گیرنده در این صورت اشکال است ، مگر در صورتی که خود توانائی</w:t>
      </w:r>
    </w:p>
    <w:p>
      <w:pPr>
        <w:pStyle w:val="BookText"/>
        <w:rPr/>
      </w:pPr>
      <w:r>
        <w:rPr>
          <w:rFonts w:ascii="IRNazanin" w:hAnsi="IRNazanin" w:eastAsia="IRNazanin"/>
          <w:color w:val="111111"/>
          <w:sz w:val="28"/>
          <w:sz w:val="28"/>
          <w:szCs w:val="28"/>
          <w:rtl w:val="true"/>
          <w:lang w:bidi="fa-IR"/>
        </w:rPr>
        <w:t xml:space="preserve">خرید آن را از مال خود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پرداخت قیمت قربانی موجب حرج و مشقت باشد قبول بر او واجب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کفارات ، ظاهر این است که بر گیرنده واجب باشد ، نه بر دهنده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بذلی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حجی که انسان با پول دیگری که به او بخشیده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از حجة الاسلام می کند ، و اگر گیرنده پس از این حج خودش مستطیع شد دیگر حجی بر او واجب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بخشنده مال می تواند او بخشش خود رجوع کند ، خواه قبل از آنکه گیرنده داخل احرام شود</w:t>
      </w:r>
    </w:p>
    <w:p>
      <w:pPr>
        <w:pStyle w:val="BookText"/>
        <w:rPr/>
      </w:pPr>
      <w:r>
        <w:rPr>
          <w:rFonts w:ascii="IRNazanin" w:hAnsi="IRNazanin" w:eastAsia="IRNazanin"/>
          <w:color w:val="111111"/>
          <w:sz w:val="28"/>
          <w:sz w:val="28"/>
          <w:szCs w:val="28"/>
          <w:rtl w:val="true"/>
          <w:lang w:bidi="fa-IR"/>
        </w:rPr>
        <w:t>یا بعد از آن ، ولی اگر بعد از دخول در احرام رجوع کند ، بنابر اظهر بر گیرنده واجب است حج را تا آخر به جا آورد اگر چه مستطیع نباشد فعلاً ، ولی بشرط این که اتمام آن موجب حرج و مشقتی برای او نشود ، و بخشنده ضامن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 که آنچه او برای</w:t>
      </w:r>
    </w:p>
    <w:p>
      <w:pPr>
        <w:pStyle w:val="BookText"/>
        <w:rPr/>
      </w:pPr>
      <w:r>
        <w:rPr>
          <w:rFonts w:ascii="IRNazanin" w:hAnsi="IRNazanin" w:eastAsia="IRNazanin"/>
          <w:color w:val="111111"/>
          <w:sz w:val="28"/>
          <w:sz w:val="28"/>
          <w:szCs w:val="28"/>
          <w:rtl w:val="true"/>
          <w:lang w:bidi="fa-IR"/>
        </w:rPr>
        <w:t xml:space="preserve">اتمام حج و برگشتن خرج نموده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بخشنده در بین راه رجوع نمود ، باید هزینه بازگشت گیرنده 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به کسی از سهم سبیل الله زکات داده شود که در راه حج صرف نماید ، و در آن مصلحت عامه باشد و حاکم شرع هم بنابر احتیاط واجب اجازه آنرا بدهد ، حج بر او واجب میشود ، ولی اگر از سهم سادات خمس یا از سهم فقر ازکات داده شود ، و شرط شود که در راه حج صرف نماید ، چنین شرطی صحیح نیست ، و استطاعت بذلی به آن حاصل نمی شود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به انسان مالی داده شد ، و با آن حج نمود ، و بعداً معلوم شد که آن مال غصبی بوده ، این حج مجزی از حجة الاسلام نیست ، و مالک آن مال حق دارد به دهنده یا گیرنده رجوع نماید ، لکن اگر به گیرنده رجوع کرد ، گیرنده می تواند به دهنده رجوع کند اگر غصب بودن را نمی دانسته ، و چنانچه می دانسته و با آن به</w:t>
      </w:r>
    </w:p>
    <w:p>
      <w:pPr>
        <w:pStyle w:val="BookText"/>
        <w:rPr/>
      </w:pPr>
      <w:r>
        <w:rPr>
          <w:rFonts w:ascii="IRNazanin" w:hAnsi="IRNazanin" w:eastAsia="IRNazanin"/>
          <w:color w:val="111111"/>
          <w:sz w:val="28"/>
          <w:sz w:val="28"/>
          <w:szCs w:val="28"/>
          <w:rtl w:val="true"/>
          <w:lang w:bidi="fa-IR"/>
        </w:rPr>
        <w:t xml:space="preserve">حج رفته حق رجوع به دهنده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مستطیع نباشد و حج مستحبی برای خود انجام دهد ، یا به جای دیگری تبرعاً یا به اجازه حج نموده ، حجش کفایت از حجة الاسلام نمی کند ، پس در صورتی که بعداً مستطیع شود باید حج را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کسی به اعتقاد این که مستطیع نیست به عنوان استحباب به حج رفت ، و قصد اطاعت امری که فعلاً متوجه او است را نمود ، و بعداً معلوم شد مستطیع بوده ، حجش کفایت می کند ، و حج دیگری بر او واجب نیست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زن مستطیع شود می تواند بدون اذن شوهر حج نماید واذن او شرط نیست ، و همچنین شوهر ، نمی تواند زن خود را از حجابهای واجب دیگر منع نماید ، بلی می تواند در صورتی که وقت وسعت دارد او را نگذارد با اولین قافله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از شوهر خود</w:t>
      </w:r>
    </w:p>
    <w:p>
      <w:pPr>
        <w:pStyle w:val="BookText"/>
        <w:rPr/>
      </w:pPr>
      <w:r>
        <w:rPr>
          <w:rFonts w:ascii="IRNazanin" w:hAnsi="IRNazanin" w:eastAsia="IRNazanin"/>
          <w:color w:val="111111"/>
          <w:sz w:val="28"/>
          <w:sz w:val="28"/>
          <w:szCs w:val="28"/>
          <w:rtl w:val="true"/>
          <w:lang w:bidi="fa-IR"/>
        </w:rPr>
        <w:t xml:space="preserve">طلاق گرفته ، و طلاقش رجعی است ، و عدّه او تمام نشده ، مانند زن شوهر 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وجوب حج بر زن داشتن محرم شرط نیست ، در صورتی که مأمون بر نفس خود باشد ، و اگر نباشد و بر خود بترسد ، لازم است کسی به همراه خود داشته باشد که با بودن او بر نفس خود مأمون باشد ، هر چند که به اجرت باشد ، البته در صورتی که متمکن از اجرت دادن باشد ، والّا حج بر او واجب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نذر کرده است هر ساله روز عرفه حضرت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کربلا زیارت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نذر مستطیع شود ، نذرش منحل و حج بر او واجب می شود ، و همچنین است هر نذری که ومزاحم حج باشد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مستطیع در صورتی که توانایی حج را داشته باشد ، باید شخصاً به حج برود ، و حج شخص</w:t>
      </w:r>
    </w:p>
    <w:p>
      <w:pPr>
        <w:pStyle w:val="BookText"/>
        <w:rPr/>
      </w:pPr>
      <w:r>
        <w:rPr>
          <w:rFonts w:ascii="IRNazanin" w:hAnsi="IRNazanin" w:eastAsia="IRNazanin"/>
          <w:color w:val="111111"/>
          <w:sz w:val="28"/>
          <w:sz w:val="28"/>
          <w:szCs w:val="28"/>
          <w:rtl w:val="true"/>
          <w:lang w:bidi="fa-IR"/>
        </w:rPr>
        <w:t xml:space="preserve">دیگری از طرف او تبرعاً یا با اجرت کفایت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 بر ذمه وی مستقر شده ،</w:t>
      </w:r>
    </w:p>
    <w:p>
      <w:pPr>
        <w:pStyle w:val="BookText"/>
        <w:rPr/>
      </w:pPr>
      <w:r>
        <w:rPr>
          <w:rFonts w:ascii="IRNazanin" w:hAnsi="IRNazanin" w:eastAsia="IRNazanin"/>
          <w:color w:val="111111"/>
          <w:sz w:val="28"/>
          <w:sz w:val="28"/>
          <w:szCs w:val="28"/>
          <w:rtl w:val="true"/>
          <w:lang w:bidi="fa-IR"/>
        </w:rPr>
        <w:t xml:space="preserve">و شخصاً نتواند به علت بیماری یا پیری یا مانعی دیگر حج را به جا آورد ، یا حج نمودن برایش مشقت و حرج داشته ، و امید این که بعداً بتواند حج نمایت بدون مشقت و حرج نیز نداشته باشد ، در این صورت واجب است برای خود نائب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دارا و ثروتمند است ولی توانایی مباشرت اعمال حج را ندارد ، یا مباشرت موجب حرج و مشقت برای او می شود ، و وجوب نایب گرفتن فوری است مانند فوریت خود وجوب حج</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نایب از طرف کسی که توانایی نداشت شخصاً به حج برود حج نمود ، و شخصی که حج از طرف او انجام شده در حالتی که عذرش باقی بود فوت نمود ، حج نایب کفایت می کند هر چند حج بر ذمه وی مستقر شده باشد ، و اما اگر اتفاقاً قبل از مردن عذر بر</w:t>
      </w:r>
    </w:p>
    <w:p>
      <w:pPr>
        <w:pStyle w:val="BookText"/>
        <w:rPr/>
      </w:pPr>
      <w:r>
        <w:rPr>
          <w:rFonts w:ascii="IRNazanin" w:hAnsi="IRNazanin" w:eastAsia="IRNazanin"/>
          <w:color w:val="111111"/>
          <w:sz w:val="28"/>
          <w:sz w:val="28"/>
          <w:szCs w:val="28"/>
          <w:rtl w:val="true"/>
          <w:lang w:bidi="fa-IR"/>
        </w:rPr>
        <w:t xml:space="preserve">طرف شد ، احوط این است که شخصاً در زمان تمکن حج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بعد از محرم شدن نایب عذرش بر طرف شود ، بر شخصی که نیابت از طرف او انجام شده واجب است شخصاً حج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بنابر احوط واجب است</w:t>
      </w:r>
    </w:p>
    <w:p>
      <w:pPr>
        <w:pStyle w:val="BookText"/>
        <w:rPr/>
      </w:pPr>
      <w:r>
        <w:rPr>
          <w:rFonts w:ascii="IRNazanin" w:hAnsi="IRNazanin" w:eastAsia="IRNazanin"/>
          <w:color w:val="111111"/>
          <w:sz w:val="28"/>
          <w:sz w:val="28"/>
          <w:szCs w:val="28"/>
          <w:rtl w:val="true"/>
          <w:lang w:bidi="fa-IR"/>
        </w:rPr>
        <w:t xml:space="preserve">که نایب نیز عمل حج را تمام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شخصاً از حج نمودن معذور است و تمکن نایب گرفتن هم ندارد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است ، ولی واجب است بعد از فوتش حج از طرف او قضا شود ، در صورتی که حج بر او مستقر شده باشد ، و اگر مستقر نبوده واجب نیست ، و اگر متمکن از نایب گرفتن بوده و نایب نگرفت تا فوت نمود ، واجب است از طرف او قضا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نایب گرفتن واجب شد و نایب نگرفت ، ولی شخصی تبرعاً از طرف او حج به جا آورد کفایت</w:t>
      </w:r>
    </w:p>
    <w:p>
      <w:pPr>
        <w:pStyle w:val="BookText"/>
        <w:rPr/>
      </w:pPr>
      <w:r>
        <w:rPr>
          <w:rFonts w:ascii="IRNazanin" w:hAnsi="IRNazanin" w:eastAsia="IRNazanin"/>
          <w:color w:val="111111"/>
          <w:sz w:val="28"/>
          <w:sz w:val="28"/>
          <w:szCs w:val="28"/>
          <w:rtl w:val="true"/>
          <w:lang w:bidi="fa-IR"/>
        </w:rPr>
        <w:t>نمی کند ، و بنابر احوط نایب گرفتن بر خودش واجب</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نایب گرفتن کفایت می کند از میقات نایب بگیرد ، و واجب نیست از شهر خود نایب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حج بر ذمه اش مستقر بوده ، اگر بعد از احرام حج در حرم بمیرد کفایت از حجة الاسلام می کند ، خواه حجش حج تمتع ، خواه قرآن و خواه افراد باشد ، و اگر فوتش در اثنای عمره تمتع بوده کفایت از حجش نیز می نماید ، و قضا از او واجب نیست ، و اگر قبل از آن بمیرد قضا از طرف او واجب می شود ، هر چند فوتش بعد از احرام و قبل از دخول حرم ، یا بعد از دخول حرم بدون احرام باشد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این حکم اختصاص به حجة الاسلام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حجی که به نذر یا افساد واجب شده جاری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عمره مفرد نیز جاری نمی شود ، بنابر این در هیچ یک از اینها حکم به کفایت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بعد از احرام بمیرد و حج از سالهای پیش</w:t>
      </w:r>
    </w:p>
    <w:p>
      <w:pPr>
        <w:pStyle w:val="BookText"/>
        <w:rPr/>
      </w:pPr>
      <w:r>
        <w:rPr>
          <w:rFonts w:ascii="IRNazanin" w:hAnsi="IRNazanin" w:eastAsia="IRNazanin"/>
          <w:color w:val="111111"/>
          <w:sz w:val="28"/>
          <w:sz w:val="28"/>
          <w:szCs w:val="28"/>
          <w:rtl w:val="true"/>
          <w:lang w:bidi="fa-IR"/>
        </w:rPr>
        <w:t xml:space="preserve">بر ذمه اش مستقر نبوده ، چنانچه فوتش بعد از دخول حرم باشد ، حج وی کفایت از حجة الاسلام می کند ، و اگر قبل از آن باشد ، ظاهر این است که قضا از طرف او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کافری که مستطیع باشد حج بر 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تا کافر است حجش صحیح نیست ، و اگر پس از زوال استطاعت مسلمان شود حج بر واجب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بر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دین اسلام برگشته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 شود ، ولی در حال ارتداد چنانچه حج نماید حجش صحیح نخواهد بود ، هر گاه توبه کرد و حج نمود حجش صحیح خواهد بود و بنابر اقوی حکم ذکر شده شامل مرتد فطری نیز می باشد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غیر شیعه اگر به حج رفته باشد</w:t>
      </w:r>
      <w:bookmarkStart w:id="38" w:name="pg4270_27340"/>
    </w:p>
    <w:p>
      <w:pPr>
        <w:pStyle w:val="BookText"/>
        <w:rPr/>
      </w:pPr>
      <w:bookmarkEnd w:id="38"/>
      <w:r>
        <w:rPr>
          <w:rFonts w:ascii="IRNazanin" w:hAnsi="IRNazanin" w:eastAsia="IRNazanin"/>
          <w:color w:val="111111"/>
          <w:sz w:val="28"/>
          <w:sz w:val="28"/>
          <w:szCs w:val="28"/>
          <w:rtl w:val="true"/>
          <w:lang w:bidi="fa-IR"/>
        </w:rPr>
        <w:t xml:space="preserve">و بعداً شیعه شود ، اعاده حج بر او واجب نیست ، ولی این حکم در صورتی است که حج را بر طبق مذهب خود صحیح به جا آورده باشد ، و همچنین اگر بر طبق مذهب شیعه صحیح به جا آورده و قصد قربت از او حاصل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حج بر کسی واجب شده و در به جا آوردنش اهمال و تأخیر کرد تا استطاعتش از بین رفت ، واجب است حج را به هر ترتیبی که شده به جا آورد حتی اگر با سخنی باشد ، و چنانچه قبل از حج بمیرد ،</w:t>
      </w:r>
    </w:p>
    <w:p>
      <w:pPr>
        <w:pStyle w:val="BookText"/>
        <w:rPr/>
      </w:pPr>
      <w:r>
        <w:rPr>
          <w:rFonts w:ascii="IRNazanin" w:hAnsi="IRNazanin" w:eastAsia="IRNazanin"/>
          <w:color w:val="111111"/>
          <w:sz w:val="28"/>
          <w:sz w:val="28"/>
          <w:szCs w:val="28"/>
          <w:rtl w:val="true"/>
          <w:lang w:bidi="fa-IR"/>
        </w:rPr>
        <w:t xml:space="preserve">واجب است که ترکه وی حج را قضا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کسی بدون اجرت بعد از فوتش به جای او حج نماید ، صحیح و کافی خواهد بود </w:t>
      </w:r>
      <w:r>
        <w:rPr>
          <w:rFonts w:eastAsia="IRNazanin" w:cs="IRNazanin"/>
          <w:color w:val="111111"/>
          <w:sz w:val="28"/>
          <w:szCs w:val="28"/>
          <w:rtl w:val="true"/>
          <w:lang w:bidi="fa-IR"/>
        </w:rPr>
        <w:t>.</w:t>
      </w:r>
    </w:p>
    <w:p>
      <w:pPr>
        <w:pStyle w:val="Heading2"/>
        <w:numPr>
          <w:ilvl w:val="1"/>
          <w:numId w:val="1"/>
        </w:numPr>
        <w:rPr/>
      </w:pPr>
      <w:bookmarkStart w:id="39" w:name="__RefHeading___Toc499177_1479056682"/>
      <w:bookmarkStart w:id="40" w:name="_Toc15"/>
      <w:bookmarkEnd w:id="39"/>
      <w:r>
        <w:rPr>
          <w:rtl w:val="true"/>
        </w:rPr>
        <w:t>وصیت به حج</w:t>
      </w:r>
      <w:bookmarkEnd w:id="4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حجة الاسلام بر ذمه اش می باشد</w:t>
      </w:r>
    </w:p>
    <w:p>
      <w:pPr>
        <w:pStyle w:val="BookText"/>
        <w:rPr/>
      </w:pPr>
      <w:r>
        <w:rPr>
          <w:rFonts w:ascii="IRNazanin" w:hAnsi="IRNazanin" w:eastAsia="IRNazanin"/>
          <w:color w:val="111111"/>
          <w:sz w:val="28"/>
          <w:sz w:val="28"/>
          <w:szCs w:val="28"/>
          <w:rtl w:val="true"/>
          <w:lang w:bidi="fa-IR"/>
        </w:rPr>
        <w:t>و مرگش نزدیک شود ، چنانچه مالی دارد که وافی به هزینه حج باشد ، بر او لازم است ترتیبی دهد که اطمینان برایش حاصل شود که پس از مرگش حج را از طرف او انجام</w:t>
      </w:r>
    </w:p>
    <w:p>
      <w:pPr>
        <w:pStyle w:val="BookText"/>
        <w:rPr/>
      </w:pPr>
      <w:r>
        <w:rPr>
          <w:rFonts w:ascii="IRNazanin" w:hAnsi="IRNazanin" w:eastAsia="IRNazanin"/>
          <w:color w:val="111111"/>
          <w:sz w:val="28"/>
          <w:sz w:val="28"/>
          <w:szCs w:val="28"/>
          <w:rtl w:val="true"/>
          <w:lang w:bidi="fa-IR"/>
        </w:rPr>
        <w:t xml:space="preserve">می دهند ، اگرچه با وصیت نمودن به حج در حضور شهود باشد ، و اگر مالی نداشته باشد و احتمال دهد که شخصی مجاناً از طرفش انجام دهد ، باز هم واجب است که وصیت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شخصی که حجة الاسلام بر او مستقر شده باشد ، بمیرد ، واجب است حجش را از اصل اموالش قضا نمایند ، اگر چه وصیت نکرده باشد ، همچنین حجش از اصل</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میراث خارج می شود در صورتی که وصیت نموده ولی مقید به ثلث خود نکرده است ، و اگر وصیت نموده ولی مقید به ثلث خود نکرده است ، و اگر وصیت نموده و مفید به ثلث هم نموده ، در این صورت اگر ثلثش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دارائیش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به مخارج حج باشد ، واجب است حج را از ثلث اخراج نمایند ، و بر سایر چیزهایی که به آنها وصیت کرده مقدم است ، و اگر</w:t>
      </w:r>
    </w:p>
    <w:p>
      <w:pPr>
        <w:pStyle w:val="BookText"/>
        <w:rPr/>
      </w:pPr>
      <w:r>
        <w:rPr>
          <w:rFonts w:ascii="IRNazanin" w:hAnsi="IRNazanin" w:eastAsia="IRNazanin"/>
          <w:color w:val="111111"/>
          <w:sz w:val="28"/>
          <w:sz w:val="28"/>
          <w:szCs w:val="28"/>
          <w:rtl w:val="true"/>
          <w:lang w:bidi="fa-IR"/>
        </w:rPr>
        <w:t xml:space="preserve">ثلث وافی به آن نباشد ، لازم است کمبود را از اصل دارائیش تکمیل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بمیرد و حجة الاسلام بر ذمه وی باشد و نزد شخصی ودیعه و امانتی داشته باشد ، بعض علماء فرموده اند که اگر احتمال بدهد که چنانچه آن ودیعه را به ورثه اش برگرداند حج را به جا نخواهد آورد ، در این صورت برای او جائز بلکه واجب است که مال امانت را مصرف قضاء حج صاحب امانت نماید ، به اینکه خود با مال مذکور از طرف او حج نماید ، و یا اینکه کسی را اجیر این کار کند ، و چنانچه چیزی از امانت زیاد آمد ، زیادی را به ورثه او بدهد ، ولی این حکم خالی از اشکال نیست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بمیرد و حجة الاسلام بر ذمه وی باشد ، و خمس و زکات نیز بر ذمه داشته باشد ، و دارائی او کفاف تمام اینها را ندهد ، پس اگر مالی که خمس یا زکات به آن تعلق گرفته موجود باشد ، باید خمس و زکات را بر حج</w:t>
      </w:r>
    </w:p>
    <w:p>
      <w:pPr>
        <w:pStyle w:val="BookText"/>
        <w:rPr/>
      </w:pPr>
      <w:r>
        <w:rPr>
          <w:rFonts w:ascii="IRNazanin" w:hAnsi="IRNazanin" w:eastAsia="IRNazanin"/>
          <w:color w:val="111111"/>
          <w:sz w:val="28"/>
          <w:sz w:val="28"/>
          <w:szCs w:val="28"/>
          <w:rtl w:val="true"/>
          <w:lang w:bidi="fa-IR"/>
        </w:rPr>
        <w:t xml:space="preserve">مقدم بدارند و آنها را بپردازند ، و اگر خود آن مال موجود نباشد و خمس و زکات به ذمه وی منتقل شده باشد ، حج بر آنها مقدم خواهد بود ، و اگر دین و بدهی بر ذمه میت باشد ، بعید نیست که دین مقدم بر حج باشد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بمیرد و حجة الاسلام بر ذمه وی باشد ، برای ورثه جائز نیست تا زمانیکه ذمه او بحج مشغول است به طوری در میراث تصرّف نمایند که منافی با قضاء حج میّت از میراث باشد یا کمتر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هزینه حج کمتر از میراث باشد ، مانعی ندارد ورثه در مقدار زائد بر هزینه حج تصرف نمایند ، اگر چه باین تصرف تلف شود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بمیرد و حجة الاسلام بر ذمه وی باشد ، و میراث وی به مقدار هزینه حج نباشد ، واجب است در صورتی که بدهی یا خمس یا زکات داشته باشد در آنها</w:t>
      </w:r>
    </w:p>
    <w:p>
      <w:pPr>
        <w:pStyle w:val="BookText"/>
        <w:rPr/>
      </w:pPr>
      <w:r>
        <w:rPr>
          <w:rFonts w:ascii="IRNazanin" w:hAnsi="IRNazanin" w:eastAsia="IRNazanin"/>
          <w:color w:val="111111"/>
          <w:sz w:val="28"/>
          <w:sz w:val="28"/>
          <w:szCs w:val="28"/>
          <w:rtl w:val="true"/>
          <w:lang w:bidi="fa-IR"/>
        </w:rPr>
        <w:t xml:space="preserve">صرف شود ، و اگر نداشته باشد میراث برای ورثه است ، و بر ورثه واجب نیست کمبود هزینه حج را از مال خود تکمیل نمایند تا بوسیله آن حج او را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بمیرد و حجة الاسلام بر ذمه وی باشد ، واجب نیست از وطن نایب بگیرند ، بلکه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گرفتن از میقات کافی است ، اگر چه نزدیکترین میقاتها به مکه باشد ، بلی احوط این است که از وطن ، نایب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میراث میت وافی به مصارف حج باشد ، از هر میقات که نایب گرفته شود کافی است ، اگرچه ارزانترین آنها باشد ، در صورتی که میراث گنجایش حج از وطن و غیر آن ، از واجباتی که باید ذمه را از آنها فارغ نمود داشته باشد ، ولی اجرت بیشتر از میقات نباید از سهم وارثان صغیر کسر گردد بلکه از سهم وارثان بالغ ، با رضایت آنها کسر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بمیرد و حجة الاسلام بر ذمه وی باشد و میراث او وافی به هزینه حج باشد ، احوط این</w:t>
      </w:r>
    </w:p>
    <w:p>
      <w:pPr>
        <w:pStyle w:val="BookText"/>
        <w:rPr/>
      </w:pPr>
      <w:r>
        <w:rPr>
          <w:rFonts w:ascii="IRNazanin" w:hAnsi="IRNazanin" w:eastAsia="IRNazanin"/>
          <w:color w:val="111111"/>
          <w:sz w:val="28"/>
          <w:sz w:val="28"/>
          <w:szCs w:val="28"/>
          <w:rtl w:val="true"/>
          <w:lang w:bidi="fa-IR"/>
        </w:rPr>
        <w:t xml:space="preserve">است که فوراً برای فارغ شده ذمه او اقدام نمایند ، اگرچه با اجیر گرفتن از میراثش باشد ، و اگر در همان سال اول استیجار و نایب گرفتن از میقات ممکن نباشد ، احوط این است که از وطنش نایب بگیرند و تا سال آینده به تأخیر نیندازند ، اگر چه بداند کا نایب گرفتن از میقات در سال بعد ممکن است ، ولی مقدار زائد بر استیجار از میقات نباید از سهم نابالغان ورثه کسر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بمیرد و حجة الاسلام بر ذمه وی باشد و میراث او وافی به مصارف حج باشد ، اگر نایبی</w:t>
      </w:r>
    </w:p>
    <w:p>
      <w:pPr>
        <w:pStyle w:val="BookText"/>
        <w:rPr/>
      </w:pPr>
      <w:r>
        <w:rPr>
          <w:rFonts w:ascii="IRNazanin" w:hAnsi="IRNazanin" w:eastAsia="IRNazanin"/>
          <w:color w:val="111111"/>
          <w:sz w:val="28"/>
          <w:sz w:val="28"/>
          <w:szCs w:val="28"/>
          <w:rtl w:val="true"/>
          <w:lang w:bidi="fa-IR"/>
        </w:rPr>
        <w:t>پیدا نشود مگر به بیشتر از مقدار معمول ، احتیاط این است که نایب گرفته شود ، و برای صرفه جوئی بر</w:t>
      </w:r>
    </w:p>
    <w:p>
      <w:pPr>
        <w:pStyle w:val="BookText"/>
        <w:rPr/>
      </w:pPr>
      <w:r>
        <w:rPr>
          <w:rFonts w:ascii="IRNazanin" w:hAnsi="IRNazanin" w:eastAsia="IRNazanin"/>
          <w:color w:val="111111"/>
          <w:sz w:val="28"/>
          <w:sz w:val="28"/>
          <w:szCs w:val="28"/>
          <w:rtl w:val="true"/>
          <w:lang w:bidi="fa-IR"/>
        </w:rPr>
        <w:t>ورثه تا سال آینده به تأخیر انداخته نشود ، ولی در این صورت زائد بر اجرت معمول از سهم نابالغان ورثه نباید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بمیرد و بعضی از ورثه وی اقرار کنند که حجة الاسلام بر ذمه متوفی بوده و سایر ورثه منکر آن باشند ، بر اقرار کننده واجب نیست مگر پرداخت سهم خود از هزینه حج معادل سهمش از ارث ، مثلاً اگر نصرف ارث مال او باشد نصرف هزینه هم بعده او است ، پس اگر سهمش وافی به هزینه حج بود اگر چه با کامل نمودن کسری آن بوسیله پرداخت مجانی شخص دیگری یا بوسیله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 گرفتن بر او واجب خواهد شد ، و اگر وافی نبود واجب نخواهد شد ، و بر قرار کننده واجب نیست که کسری را از سهم الارث یا مال شخصی خودش جبران نماید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بمیرد و حجة الاسلام بر ذمه وی باشد ، چنانچه شخصی بدون اجرت به جای او حج نمود کفایت میکند و واجب نیست که از میراثش برای او نایب بگیرند ، و همچنین اگر وصیت به حج از ثلث خود نماید</w:t>
      </w:r>
    </w:p>
    <w:p>
      <w:pPr>
        <w:pStyle w:val="BookText"/>
        <w:rPr/>
      </w:pPr>
      <w:r>
        <w:rPr>
          <w:rFonts w:ascii="IRNazanin" w:hAnsi="IRNazanin" w:eastAsia="IRNazanin"/>
          <w:color w:val="111111"/>
          <w:sz w:val="28"/>
          <w:sz w:val="28"/>
          <w:szCs w:val="28"/>
          <w:rtl w:val="true"/>
          <w:lang w:bidi="fa-IR"/>
        </w:rPr>
        <w:t>و شخصی حج را به جای او بدون اجرت به جا آورد ، که در این صورت هم واجب نیست از ثلث برایش نایب بگیرند ، ولی معادل هزینه حج از ثلث حق ورثه نخواهد بود ، بلکه باید در خیراتی مصرف شود که به نظر میت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بمیرد و حجة الاسلام بر ذمه وی باشد و وصیت نموده که از وطنش نایب گرفته شود واجب است از وطن نایب گرفته شود ، ولی مازاد بر اجرت میقات از ثلث خارج می شود ، و چنانچه فقط وصیت به حج نموده و چیزی تعیین نکند به نایب گرفتن از میقات اکتفا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صورتی که قرینه ای باشد که مراد وی استیجار و نایب گرفتن از وطن باشد ، مثل این که مقداری از مال را تعیین کند که مناسب حج از وطن باشد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وصیت به حج از وطن نماید ، ولی وصی یا وارث کسی را از میقات اجیر نماید ، در صورتی که</w:t>
      </w:r>
    </w:p>
    <w:p>
      <w:pPr>
        <w:pStyle w:val="BookText"/>
        <w:rPr/>
      </w:pPr>
      <w:r>
        <w:rPr>
          <w:rFonts w:ascii="IRNazanin" w:hAnsi="IRNazanin" w:eastAsia="IRNazanin"/>
          <w:color w:val="111111"/>
          <w:sz w:val="28"/>
          <w:sz w:val="28"/>
          <w:szCs w:val="28"/>
          <w:rtl w:val="true"/>
          <w:lang w:bidi="fa-IR"/>
        </w:rPr>
        <w:t xml:space="preserve">اجاره از مال میت باشد اجاره باطل است ، ولی ذمه میت با عمل اجیر از حج فارغ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وصیت به حج از وطنی غیر وطن خود نماید ، مثل این که شخصی که اهل مشهد است وصیت کند از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نایب بگیرند ، عمل به این وصیت واجب است ، و مازاد بر اجرت حج میقاتی از ثلثش اخراج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وصیت کند که برای حجة الاسلام از طرف او نایب گرفته شود و اجرت را نیز تعیین نموده باشد ، عمل به این وصیت واجب است ، و هزینه اش از اصل میراث برداشته می شود ، در صورتی که بیش از اجرت معمولی عمل وصیت شده نباشد ، و اگر بیش از آن بود تفاوتش از ثلث خواهد بود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وصیت کند که از مال معینی برایش حج بجا آورند و وصی بداند که به آن مال خمس یا</w:t>
      </w:r>
    </w:p>
    <w:p>
      <w:pPr>
        <w:pStyle w:val="BookText"/>
        <w:rPr/>
      </w:pPr>
      <w:r>
        <w:rPr>
          <w:rFonts w:ascii="IRNazanin" w:hAnsi="IRNazanin" w:eastAsia="IRNazanin"/>
          <w:color w:val="111111"/>
          <w:sz w:val="28"/>
          <w:sz w:val="28"/>
          <w:szCs w:val="28"/>
          <w:rtl w:val="true"/>
          <w:lang w:bidi="fa-IR"/>
        </w:rPr>
        <w:t xml:space="preserve">زکات تعلق گرفته ، واجب است اول خمس یا زکات آن مال را داده و باقیمانده را صرف در راه حج نماید ، و چنانچه کفایت مصارف حج را ننمود ، لازم است کمبود را از اصل میراث جبران نمود ، در صورتی که حجی که وصیت نموده حجة الاسلام باشد ، و اگر حجة الاسلام نباشد باقیمانده در خیراتی باید مصرف شود که به غرض میت نزدیکتر باشد ، در صورتی که وصیت به نحو تعدد مطلوب باشد ، یعنی این که غرض از میت از وصیت به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حسب فرض حجة الاسلام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مطلب باشد ، یکی خود انجام شدن کار خیر و دوم این که این کار خیر حج باشد ، ولی اگر به نحو تعدد مطلوب نباشد باقیمانده مال معین جزء میراث و برای وارث خواهد بود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نایب گرفتن برای حج از طرف میت به وصیت یا غیر وصیت واجب شده باشد ،</w:t>
      </w:r>
    </w:p>
    <w:p>
      <w:pPr>
        <w:pStyle w:val="BookText"/>
        <w:rPr/>
      </w:pPr>
      <w:r>
        <w:rPr>
          <w:rFonts w:ascii="IRNazanin" w:hAnsi="IRNazanin" w:eastAsia="IRNazanin"/>
          <w:color w:val="111111"/>
          <w:sz w:val="28"/>
          <w:sz w:val="28"/>
          <w:szCs w:val="28"/>
          <w:rtl w:val="true"/>
          <w:lang w:bidi="fa-IR"/>
        </w:rPr>
        <w:t xml:space="preserve">و کسی که واجب بود نایب بگیرد سهل انگاری و اهمال نموده ، و مالی که برای حج در نظر گرفته شده بود تلف شود ، این شخص ضامن خواهد بود ، و بر او واجب است که از مال خود برایش نایب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ثبوت و استقرار حج بر ذمه میت معلوم و به جا آوردنش مشکوک باشد ، واجب است از طرف او به جا آورده شود ، و هزینه اش از اصل میراث خارج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مجرد اجیر گرفتن ذمه میت فارغ نمی شود ، بنابر این اگر دانسته شود که اجیر بجهت عذر یا بدون آن حج را به جا نیاورده ، واجب است دوباره اجیر گرفته شود ، و مخارج اجیر گرفتن بار دوم از اصل میراث برداشت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اجرت اولی از مال میت بوده و پس گرفتنش ممکن باشد لازم است پس گرفته شود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اجیرهای متعددی باشد ، بنابر اظهر</w:t>
      </w:r>
    </w:p>
    <w:p>
      <w:pPr>
        <w:pStyle w:val="BookText"/>
        <w:rPr/>
      </w:pPr>
      <w:r>
        <w:rPr>
          <w:rFonts w:ascii="IRNazanin" w:hAnsi="IRNazanin" w:eastAsia="IRNazanin"/>
          <w:color w:val="111111"/>
          <w:sz w:val="28"/>
          <w:sz w:val="28"/>
          <w:szCs w:val="28"/>
          <w:rtl w:val="true"/>
          <w:lang w:bidi="fa-IR"/>
        </w:rPr>
        <w:t xml:space="preserve">واجب است کسی را اجیر نمود که از حیث فضیلت و شرف اجیر نمودن او منافی با شؤون میت نباشد ، اگرچه غیر او اجرتش کمتر باشد ، و اگرچه اجیر گرفتن از اصل میراث باشد و از ثلث نباشد و در ورثه قاصری و یا بالغ ناراضی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اجیر گرفتن به نحوی که گذشت در صورتی که مزاحکم یا اداء و پرداخت بعضی از واجبات مالی متعلق به ذمه میت ، مانند قرض و زکات باشد مشکل است ، و همچنین اگر مزاحکم با غیر واجب مالی از چیزهایی که به آنها وصیت نموده است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وجوب اجیر گرفتن از وطن یا میقات تقلید یا اجتهاد وارث مراعات می شود نه خود میت ، پس چنانچه عقیده میت وجوب حج از وطن بوده و عقیده وارث جواز استیجار از میقات باشد ، بر وارث واجب نیست از وطن اجیر بگیرد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حجة الاسلام بر ذمه میت باشد</w:t>
      </w:r>
    </w:p>
    <w:p>
      <w:pPr>
        <w:pStyle w:val="BookText"/>
        <w:rPr/>
      </w:pPr>
      <w:r>
        <w:rPr>
          <w:rFonts w:ascii="IRNazanin" w:hAnsi="IRNazanin" w:eastAsia="IRNazanin"/>
          <w:color w:val="111111"/>
          <w:sz w:val="28"/>
          <w:sz w:val="28"/>
          <w:szCs w:val="28"/>
          <w:rtl w:val="true"/>
          <w:lang w:bidi="fa-IR"/>
        </w:rPr>
        <w:t xml:space="preserve">و میراثی نداشته باشد ، بر وارث واجب نیست که برای او اجیر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بر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نزدیکانش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ذمه او را فارغ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میت وصیت به حج بنماید ، پس اگر دانسته شوئد که حجی که وصیت به آن کرده حجة الاسلام بوده ، لازم است هزینه آن از اصل میراث برداشته ثلث برداشته شود ، مگر در صورتی که خودش تعیین کرده باشد که از ثلث برداشته شود ، که در این صورت از ثلث برداشته میشود ، و اما اگر دانسته شود که حجی که وصیت نموده حجة الاسلام نیست یا شک در آن حاصل شود ، در این صورت هزینه حج از ثلث برداشته می شود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وصیت به حج نموده و شخص بخصوصی را برای به جا آوردن حج تعیین کرده باشد ، لازم است عمل به وصیت شود ، پس اگر آن شخص قبول نکرد مگر اینکه اجرتی بیش از مقدار متعارف به او بدهند ، مقدار</w:t>
      </w:r>
    </w:p>
    <w:p>
      <w:pPr>
        <w:pStyle w:val="BookText"/>
        <w:rPr/>
      </w:pPr>
      <w:r>
        <w:rPr>
          <w:rFonts w:ascii="IRNazanin" w:hAnsi="IRNazanin" w:eastAsia="IRNazanin"/>
          <w:color w:val="111111"/>
          <w:sz w:val="28"/>
          <w:sz w:val="28"/>
          <w:szCs w:val="28"/>
          <w:rtl w:val="true"/>
          <w:lang w:bidi="fa-IR"/>
        </w:rPr>
        <w:t xml:space="preserve">زیادی از ثلث برداشته می شود اگر حجی را وصیت نموده حجة الاسلام باشد ، و چنانچه آن هم ممکن نباشد ، دیگری را به همان مقدار متعارف اجیر نمایند ، در صورتی که وصیت به حجة الاسلام نموده باشد ، یا وصیت به نحو تعدد مطلوب باشد ، یعنی اینکه غرض میت از وصیت به حج و تعیین شخص دو مطلب باشد ، یکی اصل انجام شدن حج و دیگری این که حج توسط شخص معین انجام شود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گأه وصیت به حج نموده و اجرتی تعیین کند که هیچ کس رغبت به آن نداشته باشد ، یعنی کمتر از مقدار متعارف باشد ، پس اگر حجی که وصیت نموده حجة الاسلام باشد ، لازم است کمبود را از اصل میراث جبران نموده ، و چنانچه حجة الاسلام نباشد لازم است اجرتی که تعیین نموده در خیراتی مصرف شود که به غرض میت نزدیکتر باشد ، در صورتی که وصیت به نحو تعدد مطلوب باشد ، یعنی این که غرض میت از وصیت به حج</w:t>
      </w:r>
    </w:p>
    <w:p>
      <w:pPr>
        <w:pStyle w:val="BookText"/>
        <w:rPr/>
      </w:pPr>
      <w:r>
        <w:rPr>
          <w:rFonts w:ascii="IRNazanin" w:hAnsi="IRNazanin" w:eastAsia="IRNazanin"/>
          <w:color w:val="111111"/>
          <w:sz w:val="28"/>
          <w:sz w:val="28"/>
          <w:szCs w:val="28"/>
          <w:rtl w:val="true"/>
          <w:lang w:bidi="fa-IR"/>
        </w:rPr>
        <w:t xml:space="preserve">دو مطلب باشد ، یکی اصل انجام شدن کار خیر و دوم این که این کار خیر حج باشد ، ولی اگر به نحو تعدد مطلوب نباشد ، وصیت باطل و اجرت تعیین شده جزء میراث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منزل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به مبلغی ، و با مشتری شرط کرده باشد که آن مبلغ را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مردنش صرف در حج از طرفش بنماید ، در این صورت قیمت منزل جزء میراث خواهد بود ، پس اگر آن حج حجة الاسلام بوده باشد شرط مزبور لازم شده و واجب است قیمت منزل صرف اجرت حج شود ، در صورتی که بیش از اجرت متعارف نباشد ، چنانچه بیش از آن باشد مقدار متعارف از اصل میراث و مازاد بر آن از ثلث حساب می شود ، و اگر آن حج حجة الاسلام نبوده ، باز هم شرط لازم است و تمام اجرت حج که همان قیمت منزل است از ثلث حساب می شود ، و چنانچه ثلث کمتر از آن اجرت و قیمت باشد شرط مذکور در مازاد بر ثلث</w:t>
      </w:r>
    </w:p>
    <w:p>
      <w:pPr>
        <w:pStyle w:val="BookText"/>
        <w:rPr/>
      </w:pPr>
      <w:r>
        <w:rPr>
          <w:rFonts w:ascii="IRNazanin" w:hAnsi="IRNazanin" w:eastAsia="IRNazanin"/>
          <w:color w:val="111111"/>
          <w:sz w:val="28"/>
          <w:sz w:val="28"/>
          <w:szCs w:val="28"/>
          <w:rtl w:val="true"/>
          <w:lang w:bidi="fa-IR"/>
        </w:rPr>
        <w:t xml:space="preserve">لازم العمل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شخصی منزل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مصالحه کند به شرط آنکه پس از مردنش برای</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حج به جا آورد ، چنین شرطی صحیح و لازم خواهد بود ، و آن منزل از ملک مصالح و شرط کننده خارج شده او از میراث محسوب نخواهد بود ، هر چند آن حج ، حج مستحبی باشد و حکم وصیت شامل آن منزل نخواهد شد ، و همچنین است اگر منزل خود را به دیگری واگذار و تملیک نماید به شرط آنکه آن را فروخته و قیمتش را صرف حج برای او پس از مردنش بنماید ، پس تمام اینها صحیح و لازم خواهد بود ، هر چند چیزی که شرط شده عمل مستحبی باشد ، و ورثه حقی در آن منزل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طرف مقابل از عمل به شرط تخلف نمود ، ورثه حق به هم زدن معامله را ندارند بلکه ولی میت خواه وصی او باشد خواه حاکم شرع ، میتواند</w:t>
      </w:r>
    </w:p>
    <w:p>
      <w:pPr>
        <w:pStyle w:val="BookText"/>
        <w:rPr/>
      </w:pPr>
      <w:r>
        <w:rPr>
          <w:rFonts w:ascii="IRNazanin" w:hAnsi="IRNazanin" w:eastAsia="IRNazanin"/>
          <w:color w:val="111111"/>
          <w:sz w:val="28"/>
          <w:sz w:val="28"/>
          <w:szCs w:val="28"/>
          <w:rtl w:val="true"/>
          <w:lang w:bidi="fa-IR"/>
        </w:rPr>
        <w:t xml:space="preserve">معامله را فسخ نماید و اگر فسخ نمود ، آن مال به ملک میت برمیگردد سپس جزء میراث و برای ورثه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وصی بمیرد و دانسته نشود که برای حج موصی قبل از مردن اجیر گرفته یا نه ، در صورتی که وصیت به حجة الاسلام بوده باشد واجب است از اصل میراث اجیر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غیر حجة الاسلام باشد باید از ثلث اجیر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وجهی که بابت حج در نظر بوده وصی آن را قبض کرده و موجود باشد اخذ می شود ، اگر چه احتمال برود که وصی از مال خود اجیر گرفته و بعداً مال موصی را برای خود به جای آن برداشته ، و اگر موجود نباشد ضمانتی بر وصی نخواهد بود ، زیرا که احتمال می رود بدون سهل انگاری نزد او تلف شده باشد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مالی که برای حج در نظر گرفته شده بدون سهل انگاری در نگهداری آن در دست</w:t>
      </w:r>
    </w:p>
    <w:p>
      <w:pPr>
        <w:pStyle w:val="BookText"/>
        <w:rPr/>
      </w:pPr>
      <w:r>
        <w:rPr>
          <w:rFonts w:ascii="IRNazanin" w:hAnsi="IRNazanin" w:eastAsia="IRNazanin"/>
          <w:color w:val="111111"/>
          <w:sz w:val="28"/>
          <w:sz w:val="28"/>
          <w:szCs w:val="28"/>
          <w:rtl w:val="true"/>
          <w:lang w:bidi="fa-IR"/>
        </w:rPr>
        <w:t xml:space="preserve">وصی تلف شود ، وصی ضامن نخواهد بود ، و واجب است از بقیه میراث اجیر گرفته شود ، در صورتی که حج وصیت شده حجة الاسلام باشد ، و چنانچه حجة الاسلام نباشد از بقیه ثلث باید اجیر گرفته شود ، و چنانچه بقیه بین ورثه تقسیم شده باشد باید اجرت اجیر از آنها به نسبت پس گرفته شود ، یعنی اینکه کسی که نصف بقیه را برداشته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نصف اجرت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کسی برای حج اجیر شده و قبل از به جا آوردن حج بمیرد و میراثی نداشته باشد یا داشته ولی گرفتن از آن ممکن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مال قبل از اجیر گرفتن در دست وصی تلف شود و دانسته نشود که تلف در اثر سهل انگاری بوده ، جایز نیست تاوان و بدل آن از وصی گرفته شود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وصیت کند که فلان مقدار از مال در غیر حجة الاسلام صرف شود ، و احتمال برود آن</w:t>
      </w:r>
      <w:bookmarkStart w:id="41" w:name="pg4270_27358"/>
    </w:p>
    <w:p>
      <w:pPr>
        <w:pStyle w:val="BookText"/>
        <w:rPr/>
      </w:pPr>
      <w:bookmarkEnd w:id="41"/>
      <w:r>
        <w:rPr>
          <w:rFonts w:ascii="IRNazanin" w:hAnsi="IRNazanin" w:eastAsia="IRNazanin"/>
          <w:color w:val="111111"/>
          <w:sz w:val="28"/>
          <w:sz w:val="28"/>
          <w:szCs w:val="28"/>
          <w:rtl w:val="true"/>
          <w:lang w:bidi="fa-IR"/>
        </w:rPr>
        <w:t xml:space="preserve">مقدار بیشتر از ثلث است ، جایز نیست تمام آن صرف شود مگر با رضایت ورثه </w:t>
      </w:r>
      <w:r>
        <w:rPr>
          <w:rFonts w:eastAsia="IRNazanin" w:cs="IRNazanin"/>
          <w:color w:val="111111"/>
          <w:sz w:val="28"/>
          <w:szCs w:val="28"/>
          <w:rtl w:val="true"/>
          <w:lang w:bidi="fa-IR"/>
        </w:rPr>
        <w:t>.</w:t>
      </w:r>
    </w:p>
    <w:p>
      <w:pPr>
        <w:pStyle w:val="Heading2"/>
        <w:numPr>
          <w:ilvl w:val="1"/>
          <w:numId w:val="1"/>
        </w:numPr>
        <w:rPr/>
      </w:pPr>
      <w:bookmarkStart w:id="42" w:name="__RefHeading___Toc499179_1479056682"/>
      <w:bookmarkStart w:id="43" w:name="_Toc16"/>
      <w:bookmarkEnd w:id="42"/>
      <w:r>
        <w:rPr>
          <w:rtl w:val="true"/>
        </w:rPr>
        <w:t>احکام نیابت</w:t>
      </w:r>
      <w:bookmarkEnd w:id="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نیابت چند چیز معتبر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 پس حج بچه نابالغ به جای دیگری کفایت نمی کند ، چه در حجة الاسلام و چه حجهای واجب دیگر ، بلکه بنابر احتیاط اگر بچه ممیز باشد و خوب و بد را تشخیص دهد باز هم حکم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بعید نیست که نیابت وی در حج مستحبی با اذن ولی صحیح باشد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پس نیابت دیوانه از دیگری کافی نخواهد بود ، خواه دیوانه همیشگی یا ادواری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اگر عمل در وقت دیوانگی باشد ، و اما نایب شدن سفیه عیبی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یعنی نایب باید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خدا</w:t>
      </w:r>
    </w:p>
    <w:p>
      <w:pPr>
        <w:pStyle w:val="BookText"/>
        <w:rPr/>
      </w:pPr>
      <w:r>
        <w:rPr>
          <w:rFonts w:ascii="IRNazanin" w:hAnsi="IRNazanin" w:eastAsia="IRNazanin"/>
          <w:color w:val="111111"/>
          <w:sz w:val="28"/>
          <w:sz w:val="28"/>
          <w:szCs w:val="28"/>
          <w:rtl w:val="true"/>
          <w:lang w:bidi="fa-IR"/>
        </w:rPr>
        <w:t xml:space="preserve">و پیغمبر ، دوازده امام را نیز قبول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نیابت غیر مؤمن کافی نیست ، و بنابر احتیاط هر چند عمل را بر طبق مذهب ما به جا آورد کفایت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ذمه نایب در سال نیابت مشغول به حج واجب بر خودش نباشد در صورتی که وجوب آن منجر بر وی باشد ، و امّا در صورتی که جاهل بوجوب باشد ، یعنی نداند که حج بر خودش واجب است ، نیابتش اشکال ندارد ، و همچنین اگر اغفال از وجوب باشد ، یعنی می دانسته که حج بر او واجب است ولی از آن غافل شده است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شرط ، شرط صحت اجاره است نه شرط صحت حج نایب ، پس هرگاه در حالی که حج بر خودش واجب بود از طرف دیگری به حج رفت ذمه منوب عنه فارغ میشود ، ولی نایب اجرتی را که قرار داده شده و مستحق نخواهد بود ، بلکه مستحق اجرة المثل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اجرة المثل یعنی</w:t>
      </w:r>
    </w:p>
    <w:p>
      <w:pPr>
        <w:pStyle w:val="BookText"/>
        <w:rPr/>
      </w:pPr>
      <w:r>
        <w:rPr>
          <w:rFonts w:ascii="IRNazanin" w:hAnsi="IRNazanin" w:eastAsia="IRNazanin"/>
          <w:color w:val="111111"/>
          <w:sz w:val="28"/>
          <w:sz w:val="28"/>
          <w:szCs w:val="28"/>
          <w:rtl w:val="true"/>
          <w:lang w:bidi="fa-IR"/>
        </w:rPr>
        <w:t xml:space="preserve">اجرت متعارف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نائب عدالت معتبر نیست ، ولی باید مورد اطمینان از نظر اصل انجام دادنش مناسک را از طرف منوب عنه باشد ، و اگر خبر داد که از طرف او انجام داده است و از خبرش وثوق و اطمینان حاصل نشد ، در این صورت اکتفاء به خبر دادن او 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منوب عنه فارغ و بری می شود که نایب عمل را به طور صحیح به جا آورد ، پس باید نایب اعمال حج و احکامش را بداند هر چند با تعلیم دیگری در هنگام انجام هر عمل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شک در انجام دادنش اعمال را به طور صحیح ، اگرچه این شک ناشی از شک در معرفتش به احکام حج باشد ، بعید نیست که بنای بر صحّت گذاشته شود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نیابت شخص بالغ و عاقل از بچه نابالغ ممیز و دیوانه عیبی ندارد ، بلکه اگر دیوانه ادواری باشد</w:t>
      </w:r>
    </w:p>
    <w:p>
      <w:pPr>
        <w:pStyle w:val="BookText"/>
        <w:rPr/>
      </w:pPr>
      <w:r>
        <w:rPr>
          <w:rFonts w:ascii="IRNazanin" w:hAnsi="IRNazanin" w:eastAsia="IRNazanin"/>
          <w:color w:val="111111"/>
          <w:sz w:val="28"/>
          <w:sz w:val="28"/>
          <w:szCs w:val="28"/>
          <w:rtl w:val="true"/>
          <w:lang w:bidi="fa-IR"/>
        </w:rPr>
        <w:t>و بداند که همیشه زمان دیوانگیش مصادف با ایام حج میباشد ، واجب است که در زمان سلامتش نائب بگیرد ، همچنان که اگر حج بر ذمه او در زمان سلامتش مستقر شده باشد واجب است برایش اجیر بگیرند ، اگرچه در</w:t>
      </w:r>
    </w:p>
    <w:p>
      <w:pPr>
        <w:pStyle w:val="BookText"/>
        <w:rPr/>
      </w:pPr>
      <w:r>
        <w:rPr>
          <w:rFonts w:ascii="IRNazanin" w:hAnsi="IRNazanin" w:eastAsia="IRNazanin"/>
          <w:color w:val="111111"/>
          <w:sz w:val="28"/>
          <w:sz w:val="28"/>
          <w:szCs w:val="28"/>
          <w:rtl w:val="true"/>
          <w:lang w:bidi="fa-IR"/>
        </w:rPr>
        <w:t xml:space="preserve">زمان دیوانگیش مرده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همجنس و همانند بودن نایب و منوب عنه لازم نیست ، پس نیابت مرد از زن و بالعکس صحیح است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نایب گرفتن صروره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هنوز حج نرفته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صروره و غیر صروره مانعی ندارد ، خواه نایب یا منوب عنه مرد باشد یا زن ، و گفته شده است که نایب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صروره مکروه است ، ولی این کراهت ثابت نشده است ، بلکه در مورد کسی که عاجز باشد و نتواند حجة الاسلام را به جا آورد ولی توانائی مالی داشته باشد ، بعید نیست که اولی این باشد که نایب صروره باشد ، همچنان که در مورد کسی که حج بر ذمه او مستقر شده و مرده است اولی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منوب عنه باید مسلمان باشد و نیابت از کافر صحیح نیست ، پس هر گاه کافر مستطیعی بمیرد</w:t>
      </w:r>
    </w:p>
    <w:p>
      <w:pPr>
        <w:pStyle w:val="BookText"/>
        <w:rPr/>
      </w:pPr>
      <w:r>
        <w:rPr>
          <w:rFonts w:ascii="IRNazanin" w:hAnsi="IRNazanin" w:eastAsia="IRNazanin"/>
          <w:color w:val="111111"/>
          <w:sz w:val="28"/>
          <w:sz w:val="28"/>
          <w:szCs w:val="28"/>
          <w:rtl w:val="true"/>
          <w:lang w:bidi="fa-IR"/>
        </w:rPr>
        <w:t xml:space="preserve">و وارث مسلمان باشد ، واجب نیست برای او نایب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اظهار دشمنی با اهل بیت و ائمه علیهم السلام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از او جایز نیست مگر این که پدر باشد ، و در غیر پدر از نزدیکان و ارحام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مانعی ندارد که حجی بجا آورده شود و ثواب آن به او اهداء شود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نیابت از طرف شخص زنده در حج مستحبی مانعی ندارد ، خواه بدون عوض و مجانی باشد خواه به اجازه ، و همچنین در حج واجب ، اگر مکلف شخصی را نائب بگیرد ، نیابت آن شخص از او مانعی ندارد ، در صورتی که خودش معذور از مباشرت عمل باشد چنان که گذشت ، و در غیر آنچه گفته شد نیابت از زنده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نیابت از مرده در هر حال و به هر نحو جایز است ، خواه نیابت تبرعاً</w:t>
      </w:r>
    </w:p>
    <w:p>
      <w:pPr>
        <w:pStyle w:val="BookText"/>
        <w:rPr/>
      </w:pPr>
      <w:r>
        <w:rPr>
          <w:rFonts w:ascii="IRNazanin" w:hAnsi="IRNazanin" w:eastAsia="IRNazanin"/>
          <w:color w:val="111111"/>
          <w:sz w:val="28"/>
          <w:sz w:val="28"/>
          <w:szCs w:val="28"/>
          <w:rtl w:val="true"/>
          <w:lang w:bidi="fa-IR"/>
        </w:rPr>
        <w:t xml:space="preserve">و مجانی باشد خواه به اجاره ، و خواه حج واجب باشد یا مستحب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صحّت نیابت قصد نیابت معتبر است ، همچنان که تعیین منوب عنه و مشخص نمودن او متعبر</w:t>
      </w:r>
    </w:p>
    <w:p>
      <w:pPr>
        <w:pStyle w:val="BookText"/>
        <w:rPr/>
      </w:pPr>
      <w:r>
        <w:rPr>
          <w:rFonts w:ascii="IRNazanin" w:hAnsi="IRNazanin" w:eastAsia="IRNazanin"/>
          <w:color w:val="111111"/>
          <w:sz w:val="28"/>
          <w:sz w:val="28"/>
          <w:szCs w:val="28"/>
          <w:rtl w:val="true"/>
          <w:lang w:bidi="fa-IR"/>
        </w:rPr>
        <w:t xml:space="preserve">است به هر نحوی که شد ، و لازم نیست نامش بر زبان آورده شود ، اگر چه این کار در تمام مواطن و مواقف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 که نیابت بدون اجرت و با اجاره صحیح است به جعاله و شرط ضمن عقد و مانند اینها نیز صحیح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جعاله این است که شخصی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بجای من یا فلان کس حج بجا آورد فلان مبلغ را به او می دهم ، و شرط ضمن عقد این است که در ضمن عقد معامله ، مثلاً فروش منزل یا مغازه ، شرط کند که از طرف من یا فلان کس حج به جا بیاوری </w:t>
      </w:r>
      <w:r>
        <w:rPr>
          <w:rFonts w:eastAsia="IRNazanin" w:cs="IRNazanin"/>
          <w:color w:val="111111"/>
          <w:sz w:val="28"/>
          <w:szCs w:val="28"/>
          <w:rtl w:val="true"/>
          <w:lang w:bidi="fa-IR"/>
        </w:rPr>
        <w:t>)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عجز و ناتوانی بر نائب عارض شد به</w:t>
      </w:r>
    </w:p>
    <w:p>
      <w:pPr>
        <w:pStyle w:val="BookText"/>
        <w:rPr/>
      </w:pPr>
      <w:r>
        <w:rPr>
          <w:rFonts w:ascii="IRNazanin" w:hAnsi="IRNazanin" w:eastAsia="IRNazanin"/>
          <w:color w:val="111111"/>
          <w:sz w:val="28"/>
          <w:sz w:val="28"/>
          <w:szCs w:val="28"/>
          <w:rtl w:val="true"/>
          <w:lang w:bidi="fa-IR"/>
        </w:rPr>
        <w:t xml:space="preserve">طوری که قدرت انجام بعضی از مناسک حج بطور کلی و یا به طوری که شارع مقدس معین نموده است نداشته باشد ، ظاره این است که نائب در این حال مانند کسی است که از طرف خود حج بجا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بعضی موارد حجش صحیح و برای منوب عنه کافی خواهد بود و در بعضی دیگر باطل ، مثلاً اگر قدرت بر وقوف اختیاری عرفه پیدا نکرد میتواند به وقوف اظطراری اکتفاء کند ، و حجش صحیح خواهد بود و ذمه منوب عنه فارغ میشود ، و امّا اگر قدرت بر هر دو وقوف پیدا نکرد حجش باطل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از قبل ناتوان بودن شخصی از انجام بعضی از اعمال اختیاری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بنابر احتیاط جایز نیست او را اجیر نمود ، بلکه اگر چنین شخصی تبرعاً و بدون اجرت به نیابت دیگری حج نمود اکتفاء کردن به عملش مشکل است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مانعی ندارد که کسی را اجیر نمود که از قبل معلوم</w:t>
      </w:r>
    </w:p>
    <w:p>
      <w:pPr>
        <w:pStyle w:val="BookText"/>
        <w:rPr/>
      </w:pPr>
      <w:r>
        <w:rPr>
          <w:rFonts w:ascii="IRNazanin" w:hAnsi="IRNazanin" w:eastAsia="IRNazanin"/>
          <w:color w:val="111111"/>
          <w:sz w:val="28"/>
          <w:sz w:val="28"/>
          <w:szCs w:val="28"/>
          <w:rtl w:val="true"/>
          <w:lang w:bidi="fa-IR"/>
        </w:rPr>
        <w:t xml:space="preserve">باشد محرمات بر محرم را مرتکب میشود ، مثل زیر سایه رفتن و مانند آن ، خواه معذور باشد خواه نباشد ، و همچنین است کسی که از قبل معلوم باشد بعضی واجبات حج را ترک می نماید ، از واجباتی که ترک آنها اگرچه از روی عمد باشد به صحت حج ضرر نمیرساند ، مانند طواف نساء و ماندن در منی شبهای یازدهم و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نایب پیش از محرم شدن بمیرد ذمه منوب عنه فارغ نمی شود ، و واجب است دوباره برایش نایب گرفته شود ، البته در چیزی و موردی که نایب گرفتن در آن واجب است ، و چنانچه پس از احرام بمیرد کفایت از منوب عنه می کند ، در صورتی که مردنش پس از دخول حرم باشد بنابر احوط ، و در این مورد فرقی بین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 غیر آن نیست ، ولی حکم به کفایتی که ذکر شد در صورتی است که نیابت به مزد و اجرت باشد ، و امّا اگر بدون اجرت باشد ، حکم به کفایت خالی از اشکال نیست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اجیر بعد از محرم شدن و دخول در حرم بمیرد تمام اجرت را مستحق خواهد شد ، در صورتی که بر تفریغ ذمه میت اجیر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اجیر بر بجا آوردن اعمال شده باشد ، و غرض از اجارزه دو مطلب باشد یکی تفریغ ذمه منوب عنه و دیگری خود انجام دادن اعمال ، در این صورت به هر نسبتی که اعمال را انجام داده باشد به همان نسبت اجرت مستحق میشود ، پس اگر ثلث اعمال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باشد ثلث اجرت را مستحق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اجیر قبل از احرام بمیرد چیزی مستحق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مقدمات عمل داخل در اجاره باشد به طوری که غرض از اجازه دو چیز باشد یکی خود انجام مناسک و دیگری انجام مقدمات ، در این صورت هر مقدار از مقدمات را که انجام داده باشد اجرت همان مقدار را مستحق می شود ، یعنی اگر مقدار مقدماتی را که انجام داده</w:t>
      </w:r>
    </w:p>
    <w:p>
      <w:pPr>
        <w:pStyle w:val="BookText"/>
        <w:rPr/>
      </w:pP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کل اعمالی باشد که داخل در اجاره بوده ثلث اجرت را مستحق میشود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برای حج از وطن اجیر شده و راهی تعیین نشده باشد اجیر مخیر است از هر راهی که دلش خواست برود ، و چنانچه راهی تعیین شده باشد عدول از آن راه به راه دیگری جایز نیست ، پس اگر از راه دیگری رفته و اعمال را به جا آورده ، در صورتی که تعیین راه در اجاره به طور شرطیت و نه جزئیت بوده اجیر تمام اجرت را مستحق شده ، و مستأجر خیار فسخ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می تواند معامله را به هم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صورت به هم زدن ، اجیر ، مستحق اجرة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نظر گرفتن آن راه به نحو جزئیت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رفتن از آن راه را جزء عمل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صورت نیز مستأجر حق فسخ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زدن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پس اگر فسخ نمود اجیر مستحق اجرة المثل اعمالی که انجام داده میشود ولی برای پیمودن راه مستحق</w:t>
      </w:r>
    </w:p>
    <w:p>
      <w:pPr>
        <w:pStyle w:val="BookText"/>
        <w:rPr/>
      </w:pPr>
      <w:r>
        <w:rPr>
          <w:rFonts w:ascii="IRNazanin" w:hAnsi="IRNazanin" w:eastAsia="IRNazanin"/>
          <w:color w:val="111111"/>
          <w:sz w:val="28"/>
          <w:sz w:val="28"/>
          <w:szCs w:val="28"/>
          <w:rtl w:val="true"/>
          <w:lang w:bidi="fa-IR"/>
        </w:rPr>
        <w:t xml:space="preserve">چیزی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فسخ نکرد اجیر مستحق تمام اجرت مقرر میشود ولی مستأجر حق دارد که از اجیر اجرت پیمودن راه معین را که اجیر آنرا نه پیموده است مطالبه و اخذ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شخصی خود را اجیر جهت انجام حج از طرف دیگری نماید که شخصاً عمل را در سال معینی به جا آورد ، صحیح نخواهد بود که از طرف دیگری در همان سال برای انجام حج شخصاً اجیر شود ، ولی اگر برای دو سال مختلف یا بدون قید مباشرت در یک اجاره یا در دو اجاره باشد مانعی ندارد ، و هر دو اجاره صحیح خواهد بود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کسی خود را برای حج در سال معینی اجیر نمود جایز نیست که تقدیم یا تأخیر نماید مگر با رضایت مستأجر ، و اگر تأخیر نمود مستأجر خیار فسخ خواهد داشت اگر چه که ذمه منوب عنه فارغ میشود ، پس</w:t>
      </w:r>
    </w:p>
    <w:p>
      <w:pPr>
        <w:pStyle w:val="BookText"/>
        <w:rPr/>
      </w:pPr>
      <w:r>
        <w:rPr>
          <w:rFonts w:ascii="IRNazanin" w:hAnsi="IRNazanin" w:eastAsia="IRNazanin"/>
          <w:color w:val="111111"/>
          <w:sz w:val="28"/>
          <w:sz w:val="28"/>
          <w:szCs w:val="28"/>
          <w:rtl w:val="true"/>
          <w:lang w:bidi="fa-IR"/>
        </w:rPr>
        <w:t xml:space="preserve">اگر فسخ نمود اجیر مستحق چیزی نخواهد بود در صورتی که تعیین سال به طور تقیید باشد ، یعنی اینکه اجاره تعلق گرفته باشد بحج آن سال معین ، و در صورتی که به طور شرطیت باشد اجیر مستحق اجرت متعارف عمل انجام شده خواهد بود ، و مراد از شرطیت این است که اجاره تعلق گرفته باشد بحج و شرط شده باشد که حج را در سال معین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فسخ نکرد اجیر مستحق تمام اجرت تعیین شده خواهد بود ، ولی مستأجر میتواند از اجیر مطالبه قیمت</w:t>
      </w:r>
    </w:p>
    <w:p>
      <w:pPr>
        <w:pStyle w:val="BookText"/>
        <w:rPr/>
      </w:pPr>
      <w:r>
        <w:rPr>
          <w:rFonts w:ascii="IRNazanin" w:hAnsi="IRNazanin" w:eastAsia="IRNazanin"/>
          <w:color w:val="111111"/>
          <w:sz w:val="28"/>
          <w:sz w:val="28"/>
          <w:szCs w:val="28"/>
          <w:rtl w:val="true"/>
          <w:lang w:bidi="fa-IR"/>
        </w:rPr>
        <w:t xml:space="preserve">زمان تعیین شده برای حج و تفویت شده توسط اجیر نماید ، البته در صورتی که تعیین سال به طور تقیید باشد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اجیر حج را قبل از سال معین انجام داد ، پس اگر عمل مورد اجازه از قبیل حجة الاسلام از طرف میت باشد ، که ذمه منوب عنه به محض انجام عمل مورد</w:t>
      </w:r>
    </w:p>
    <w:p>
      <w:pPr>
        <w:pStyle w:val="BookText"/>
        <w:rPr/>
      </w:pP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قبل از سال تعیین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میشود ، و انجام عمل مورد اجاره در سال بعد ممکن نباشد به علت فارغ شدن ذمه منوب عنه ، در این صورت حکم همان است که در صورت تأخیر گفته شد ، و اما اگر از این قبیل نباشد مانند آنکه شخصی کسی را اجیر برای حج مستحبی از طرف خود در سال آینده نماید و اجیر آنرا در سال فعلی انجام دهد ، پس اگر تعیین سال بطور تقیید باشد اجیر مستحق چیزی برای عملی که انجام داده نخواهد بود ، و واجب است که عمل مورد اجاره را در وقت معینش انجام دهد ، و همچنین است اگر به طور شرطیت باشد و مستأجر شرط خود را ملغی نکند ، و اما اگر ملغی کند اجیر مستحق تمام اجرت تعیین شده خواهد بود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اجیر به علت جلوگیری دشمن و مانند او یا از جهت بیماری و مانند آن نتواند به حج برود و اعمال را به جا آورد حکمش حکم کسی است که از طرف</w:t>
      </w:r>
    </w:p>
    <w:p>
      <w:pPr>
        <w:pStyle w:val="BookText"/>
        <w:rPr/>
      </w:pPr>
      <w:r>
        <w:rPr>
          <w:rFonts w:ascii="IRNazanin" w:hAnsi="IRNazanin" w:eastAsia="IRNazanin"/>
          <w:color w:val="111111"/>
          <w:sz w:val="28"/>
          <w:sz w:val="28"/>
          <w:szCs w:val="28"/>
          <w:rtl w:val="true"/>
          <w:lang w:bidi="fa-IR"/>
        </w:rPr>
        <w:t xml:space="preserve">خود حج بنماید ، و بیان حکم آن خواهد آمد ، و اجاره در صورتی که مقید به همان سال بوده به هم می خورند ، و چنانچه مقید نبوده حج بر ذمه اجیر باقی می ماند ، ولی مستأجر خیار تخلف و انجام نشدن شرط را دارد ، در صورتی که تعیین آن سال به طور شرطیت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نایب کاری که موجب کفاره می شود انجام دهد ، مثلاً در حال احرام زیر سایه را برود یا در آیینه نگاه کند ، کفاره را باید از مال خود بدهد ، خواه نیابت به اجاره و مزد باشد یا مجانی و بدون اجرت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شخصی دیگری را به مبلغ معینی برای حج اجیر کرد و آن مبلغ کفاف مخارج حج را نداد ، بر مستأجر واجب نیست کمبود را تدارک کند ، همچنان که در صورت زیاد آمدن نمیتواند زیادی را پس بگیرد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گأه شخصی را برای حج واجب یا مستحب اجیر کنند ، و اجیر حج خود را به جماع قبل از</w:t>
      </w:r>
    </w:p>
    <w:p>
      <w:pPr>
        <w:pStyle w:val="BookText"/>
        <w:rPr/>
      </w:pPr>
      <w:r>
        <w:rPr>
          <w:rFonts w:ascii="IRNazanin" w:hAnsi="IRNazanin" w:eastAsia="IRNazanin"/>
          <w:color w:val="111111"/>
          <w:sz w:val="28"/>
          <w:sz w:val="28"/>
          <w:szCs w:val="28"/>
          <w:rtl w:val="true"/>
          <w:lang w:bidi="fa-IR"/>
        </w:rPr>
        <w:t xml:space="preserve">مشعر فاسد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آن که از احرام عمره تعتع بیرون آمد و برای حج محرم شد قبل از وقوف در مشعر با همسر خود جماع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حج را به آخر برساند ، و این حج برای منوب عنه کافی است ، و بر نائب واجب است در سال بعد حج نموده ، و یک شتر نیز کفاره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استحقاق اجرت دارد ، هر چند در سال بعد با عذر یا بدون عذر حج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احکام ذکر شده نسبت به کسی که حج را بدون اجرت از طرف دیگری انجام می دهد نیز جاری است ، با این فرق که استحقاق اجرت ندارد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اجیر هر چند اجرت را به عقد مالک می شود ، ولی واجب نیست اجرت به او پرداخته شود مگر بعد از انجام عمل ، البته در صورتی که شرط تعجیل ننموده باشد ، به این معنی که به شرط پیش گرفتن اجرت اجیر</w:t>
      </w:r>
    </w:p>
    <w:p>
      <w:pPr>
        <w:pStyle w:val="BookText"/>
        <w:rPr/>
      </w:pPr>
      <w:r>
        <w:rPr>
          <w:rFonts w:ascii="IRNazanin" w:hAnsi="IRNazanin" w:eastAsia="IRNazanin"/>
          <w:color w:val="111111"/>
          <w:sz w:val="28"/>
          <w:sz w:val="28"/>
          <w:szCs w:val="28"/>
          <w:rtl w:val="true"/>
          <w:lang w:bidi="fa-IR"/>
        </w:rPr>
        <w:t xml:space="preserve">نشده باشد ، و چنانچه به این شرط اجیر شده باشد باید اجرت را پیش از عمل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این است که کسی که برای حج اجیر می شود ، می تواند پیش از انجام عمل مطالبه اجرت نماید ، هر چند آنرا صریحاً شرط ننموده باشد ، و این به جهت این است که قرینه بر چنین شرطی وجود دارد و این قرینه عبارت از این است که عادت بر تعجیل و از پیش گرفتن اجرت جاری شده است ، زیرا که غالباً اجیر برای حج تا اجرت را نگیرد نمی تواند به حج رفته و اعمال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کسی اجیر شد که شخصاً حج به جا آورد نمی تواند دیگری را برای این حج اجیر نماید ، مگر به اذن و اجازه مستأجر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مورد اجاره عملی باشد که متعلق به ذمه شخصی باشد و با اجیر شرط نشود که شخصاً عمل را انجام دهد ، در این صورت اجیر میتواند شخص دیگری را</w:t>
      </w:r>
    </w:p>
    <w:p>
      <w:pPr>
        <w:pStyle w:val="BookText"/>
        <w:rPr/>
      </w:pPr>
      <w:r>
        <w:rPr>
          <w:rFonts w:ascii="IRNazanin" w:hAnsi="IRNazanin" w:eastAsia="IRNazanin"/>
          <w:color w:val="111111"/>
          <w:sz w:val="28"/>
          <w:sz w:val="28"/>
          <w:szCs w:val="28"/>
          <w:rtl w:val="true"/>
          <w:lang w:bidi="fa-IR"/>
        </w:rPr>
        <w:t xml:space="preserve">برای عمل مورد اجاره اجیر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کسی را برای حج تمتع اجیر نمایند و وقت هم موسع باشد ، و اتفاقاً وقت برای حج تمتع تنگ شد و اجیر از عمره تمتع به حج افراد عدول نمود ، و حج افراد به جا آورده و سپس عمره مفرده ای به جا آورد ، ذمه منوب عنه فارغ می شود ، ولی در این صورت که اجاره بر اعمال عمره و حج تمتع بوده اجیر استحقاق اجرت را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اجاره بر تفریغ ذمه میت بوده مستحق اجرت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ذمه شخصی مشغول به حج باشد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شخصی را اجیر کنند که این را از گردن او بردارد و ذمه او را فارغ نماید ، در این صورت اگر اجیر به طبق وظیفه شرعیه از طرف او حج به جا آورد حج از گردن او برداشته می شود ، و اجیر مستحق اجرت خواهد بود ، ولی اگر اجیر شود که حج را به طور مخصوصی انجام دهد و تخلف نموده و طور دیگر</w:t>
      </w:r>
    </w:p>
    <w:p>
      <w:pPr>
        <w:pStyle w:val="BookText"/>
        <w:rPr/>
      </w:pPr>
      <w:r>
        <w:rPr>
          <w:rFonts w:ascii="IRNazanin" w:hAnsi="IRNazanin" w:eastAsia="IRNazanin"/>
          <w:color w:val="111111"/>
          <w:sz w:val="28"/>
          <w:sz w:val="28"/>
          <w:szCs w:val="28"/>
          <w:rtl w:val="true"/>
          <w:lang w:bidi="fa-IR"/>
        </w:rPr>
        <w:t xml:space="preserve">انجام داد ، در این صورت حج از گردن طرف برداشته شده ولی اجیر مستحق اجرت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حج مستحبی یک نفر می تواند به جای چند نفر حج نماید ، و اما در حج واجب جایز نیست یک نفر به جای دو نفر یا بیشتر حج نماید و باید نیابت از طرف یک نفر باشد ، مگر در صورتی که حج بر دو نفر یا بیشتر به نحو شرکت واجب شده باشد ، مثل این که دو نفر نذر کنند که با شرکت یکدیگر کسی را برای حج اجیر نمایند ، که در این صورت می توانند یک نفر را برای حج اجیر نمایند که به جا آنها حج نماید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نفر می توانند در یک سال از طرف یک نفر ، خواه مرده خواه زنده ، خواه بدون اجرت و مجانی خواه به اجاره ، حج به جا آورند ، در صورتی که حج مستحبی باشد ، و همچنین است در حج واجب اگر متعدد باشد ، مثل اینکه بر شخصی زنده و یا مرده به واسطه نذر دو حج واجب</w:t>
      </w:r>
    </w:p>
    <w:p>
      <w:pPr>
        <w:pStyle w:val="BookText"/>
        <w:rPr/>
      </w:pPr>
      <w:r>
        <w:rPr>
          <w:rFonts w:ascii="IRNazanin" w:hAnsi="IRNazanin" w:eastAsia="IRNazanin"/>
          <w:color w:val="111111"/>
          <w:sz w:val="28"/>
          <w:sz w:val="28"/>
          <w:szCs w:val="28"/>
          <w:rtl w:val="true"/>
          <w:lang w:bidi="fa-IR"/>
        </w:rPr>
        <w:t>شده باشد ، یا یکی از حجة الاسلام و دیگری حج نذری باشد ، که در این صورت می توان دو نفر را اجیر نمود ، یکی را برای یکی از این دو واجب و دیگری را برای واجب دوم ، و همچنین جایز است دو نفر را برای انجام حج از طرف یک نفر اجیر نمود ، که یکی حج واجب را به جا آورد و دیگری حج مستحبی را ، بلکه بعید نیست اجیر نمودن دو نفر برای یک حج واجب جایز باشد ، مثل حجة الاسلام که دو نفر را جهت انجام آن از باب احتیاط اجیر</w:t>
      </w:r>
    </w:p>
    <w:p>
      <w:pPr>
        <w:pStyle w:val="BookText"/>
        <w:rPr/>
      </w:pPr>
      <w:r>
        <w:rPr>
          <w:rFonts w:ascii="IRNazanin" w:hAnsi="IRNazanin" w:eastAsia="IRNazanin"/>
          <w:color w:val="111111"/>
          <w:sz w:val="28"/>
          <w:sz w:val="28"/>
          <w:szCs w:val="28"/>
          <w:rtl w:val="true"/>
          <w:lang w:bidi="fa-IR"/>
        </w:rPr>
        <w:t xml:space="preserve">می نماید ، به جهت احتمال ناقص بودن حج یکی از آن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فی نفسه عمل مستحبی است ، پس نیابت در آن از طرف مرده یا زنده ای که در مکه نباشد یا در مکه باشد و شخصاً نتواند طواف نماید جایز است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نایب پس از فراغت از اعمال حج نیابتی می تواند برای خود یا دیگری عمره مفرد به جا آورد ، همچنان که می تواند برای خود یا دیگری طواف نماید </w:t>
      </w:r>
      <w:r>
        <w:rPr>
          <w:rFonts w:eastAsia="IRNazanin" w:cs="IRNazanin"/>
          <w:color w:val="111111"/>
          <w:sz w:val="28"/>
          <w:szCs w:val="28"/>
          <w:rtl w:val="true"/>
          <w:lang w:bidi="fa-IR"/>
        </w:rPr>
        <w:t>.</w:t>
      </w:r>
      <w:bookmarkStart w:id="44" w:name="pg4270_27377"/>
    </w:p>
    <w:p>
      <w:pPr>
        <w:pStyle w:val="Heading2"/>
        <w:numPr>
          <w:ilvl w:val="1"/>
          <w:numId w:val="1"/>
        </w:numPr>
        <w:rPr/>
      </w:pPr>
      <w:bookmarkStart w:id="45" w:name="__RefHeading___Toc499181_1479056682"/>
      <w:bookmarkStart w:id="46" w:name="_Toc17"/>
      <w:bookmarkEnd w:id="44"/>
      <w:bookmarkEnd w:id="45"/>
      <w:r>
        <w:rPr>
          <w:rtl w:val="true"/>
        </w:rPr>
        <w:t>حج مستحبی</w:t>
      </w:r>
      <w:bookmarkEnd w:id="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کسی که می تواند حج نماید به حج برود ، هر چند مستطیع نباشد ، یا آنکه مستطیع شده و حجة الاسلام را به جا آورد و مستحق است تکرار حج در هر سال برای کسی که توانائی آن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شایسته است برای کسی که از مکه برگشته است این که نیت بازگشت به حج نماید ، بلکه نیت بازنگشتن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در بعضی از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نزدیک میکند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کسی را که استطاعت حج رفتن ندارد به حج بفرستد ، و همچنین اگر وثوق و اطمینان داشته باشد که اگر برای رفتن به حج قرض نماید می تواند بعداً قرض خود را ادا کند ، مستحب است برای رفتن به حج قرض نماید ، و خرج زیاد نمودن در حج</w:t>
      </w:r>
      <w:bookmarkStart w:id="47" w:name="pg4270_27378"/>
    </w:p>
    <w:p>
      <w:pPr>
        <w:pStyle w:val="BookText"/>
        <w:rPr/>
      </w:pPr>
      <w:bookmarkEnd w:id="47"/>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سهم فقراء زکات به فقیر بدهند جایز است که آن را در حج مستحبی مصرف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زن شوهر دار خواسته باشد حج مستحبی به جا آورد باید با اذن شوهر باشد ، و همچنین زنی که در عده رجعی باشد ، ولی زنی که از شوهر خود طلاق بائن گرفته و در عدّه است اذن شوهر در حج او معتبر نیست ، و جایز است برای زنی که شوهرش وفات نموده در عدّه وفات حج نماید </w:t>
      </w:r>
      <w:r>
        <w:rPr>
          <w:rFonts w:eastAsia="IRNazanin" w:cs="IRNazanin"/>
          <w:color w:val="111111"/>
          <w:sz w:val="28"/>
          <w:szCs w:val="28"/>
          <w:rtl w:val="true"/>
          <w:lang w:bidi="fa-IR"/>
        </w:rPr>
        <w:t>.</w:t>
      </w:r>
    </w:p>
    <w:p>
      <w:pPr>
        <w:pStyle w:val="Heading2"/>
        <w:numPr>
          <w:ilvl w:val="1"/>
          <w:numId w:val="1"/>
        </w:numPr>
        <w:rPr/>
      </w:pPr>
      <w:bookmarkStart w:id="48" w:name="__RefHeading___Toc499183_1479056682"/>
      <w:bookmarkStart w:id="49" w:name="_Toc18"/>
      <w:bookmarkEnd w:id="48"/>
      <w:r>
        <w:rPr>
          <w:rtl w:val="true"/>
        </w:rPr>
        <w:t>اقسام عمره</w:t>
      </w:r>
      <w:bookmarkEnd w:id="49"/>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عمره مانند حج است ، گاهی واجب است و گاهی مستحب ، و گاهی مفرده است و گاهی عمره تمتع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عمره مانند حج بر هر مستطیعی که دارای شرایط است واجب می شود ، و وجوبش مانند وجوب حج فوری است ، پس کسی که مستطیع برای عمره شد هر چند برای حج مستطیع نباشد واجب است عمره را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ظاهر این است که کسی که وظیفه اش حج تمتع است و استطاعتش آن را ندارد ولی استطاعت عمره مفرده را دارد عمره مفرده بر او واجب نیست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این اگر کسی مستطیع شود و قبل از موسم حج بمیرد ، واجب نیست از اموالش برای او اجیری جهت انجام دادن عمره مفرده بگیرند ، همچنان که کسی که برای حج اجیر شده بعد از فراغت از اعمال حج نیابی واجب نیست عمره مفرده به جا آورد ، هر چند در این هنگام استطاعت عمره داشته باشد ، لکن شایسته است که احتیاط در موارد ذکر شده ترک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کسی که حج تمتع را به جا آورده مسلماً ، عمره مفرده بر او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عمره مفرده را در هر ماه از ماه های سال به جا آورد ، و وجود فاصله سی روز بین دو عمره لازم نیست ، پس جایز است یک عمره را در یک ماه اگر چه در آخر آن باشد و عمره دیگر را در ماه بعدی اگر چه در اول آن باشد بجا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عمره را در یک ماه نمی توان به جا آورد ، در صورتی که هر دو عمره برای یک شخص باشد چه آنشخص خود به جا آورنده باشد یا شخص دیگری اگرچه عمره دوم را رجاءاً به جا آوردن اشکالی ندارد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میتواند در یک ماه دو عمره بیاورد یکی برای خود و دیگری برای دیگری یا یکی برای شخصی و دیگری برای شخص دیگر ولی معتبر بودن فاصله ای که ذکر شد بین عمره مفرده و تمتع مورد اشکال است ، پس احوط برای</w:t>
      </w:r>
    </w:p>
    <w:p>
      <w:pPr>
        <w:pStyle w:val="BookText"/>
        <w:rPr/>
      </w:pPr>
      <w:r>
        <w:rPr>
          <w:rFonts w:ascii="IRNazanin" w:hAnsi="IRNazanin" w:eastAsia="IRNazanin"/>
          <w:color w:val="111111"/>
          <w:sz w:val="28"/>
          <w:sz w:val="28"/>
          <w:szCs w:val="28"/>
          <w:rtl w:val="true"/>
          <w:lang w:bidi="fa-IR"/>
        </w:rPr>
        <w:t xml:space="preserve">کسی که عمره تمتع را در ماه ذی الحجة بجا آورده و می خواهد عمره مفرده را بعد از پایان اعمال حج انجام دهد این است که عمره مفرده را در ماه محرم به تاخیر اندازد ، وبرای کسی که عمره مفرده را در ماه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و می خواهد بعد از آن عمره تمتع را بجا آورد این است که عمره تمتع را در همان ماه شوال انجام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بجا آوردن عمره مفرده بین عمره تمتع و حج ، ظاهر این است که موجب بطلان عمره تمتع خواهد شد ،</w:t>
      </w:r>
    </w:p>
    <w:p>
      <w:pPr>
        <w:pStyle w:val="BookText"/>
        <w:rPr/>
      </w:pPr>
      <w:r>
        <w:rPr>
          <w:rFonts w:ascii="IRNazanin" w:hAnsi="IRNazanin" w:eastAsia="IRNazanin"/>
          <w:color w:val="111111"/>
          <w:sz w:val="28"/>
          <w:sz w:val="28"/>
          <w:szCs w:val="28"/>
          <w:rtl w:val="true"/>
          <w:lang w:bidi="fa-IR"/>
        </w:rPr>
        <w:t xml:space="preserve">و لازم است که آن را اعاده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در مکّه بماند تا روز ترویه ، یعنی هشتم ماه ذی الحجّه ، به قصد انجام حج ، در این صورت عمره مفرده که انجام داده عمره تمتع به حساب می آید ، و بعد از آن باید حج تمتع بجا آورد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عمره مفرده به استطاعت واجب می شود ، به نذر و قسم و عهد و غیر اینها نیز واجب</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عمره مفرده با عمره تمتع در اعمال شریکند ، و بیان اعمال عمره تمتع خواهد آمد ، و عمره مفرده با عمره تمتع چند فرق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در عمره مفرده طواف نساء واجب است ولی در عمره تمتع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عمره تمتع بجز در ماه های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و ذی القعدة و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 شود و صحیح نخواهد بود ، ولی عمره مفرده در تمام ماه ها صحیح است ، و افضل آنها ماه رجب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بیرون آمدن از احرام در عمره تمتع منحصر به تقصیر است ، ولی بیرون آمدن از احرام در عمره مفرده هم به تقصیر و هم به سر تراشیدن ممکن است ، و سر تراشیدن افضل است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مردان است ، و اما زنان تقصیر بر آنها متعین</w:t>
      </w:r>
    </w:p>
    <w:p>
      <w:pPr>
        <w:pStyle w:val="BookText"/>
        <w:rPr/>
      </w:pPr>
      <w:r>
        <w:rPr>
          <w:rFonts w:ascii="IRNazanin" w:hAnsi="IRNazanin" w:eastAsia="IRNazanin"/>
          <w:color w:val="111111"/>
          <w:sz w:val="28"/>
          <w:sz w:val="28"/>
          <w:szCs w:val="28"/>
          <w:rtl w:val="true"/>
          <w:lang w:bidi="fa-IR"/>
        </w:rPr>
        <w:t xml:space="preserve">است در هر دو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عمره تمتع و حج باید در یک سال واقع شوند چنان که بیان خواهیم نمود ، ولی عمره مفرد چنین نیست ، پس کسی که حج افراد و و عمره مفرد بر او واجب باشد می تواند حج را در یک سال و عمره را در سال دیگری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در عمره مفرده اگر کسی قبل از فارغ شدن از سعی از روی علم و عمد جماع کند ، عمره وی حتماً باطل شده و واجب است آن را دوباره به جا آورد ، به این طور که تا ما بعد در مکه بماند و در آن ماه آن را دوباره به جا آورد ، و اما کسی که در حین انجام عمره تمتع جماع نماید حکم دیگری دارد ، که در 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احرام بستن برای عمره مفرده واجب است از همان میقاتهایی باشد که احرام عمره تمتع از آنها بسته می شود ، و بیان آنها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مکلف در مکه باشد و بخواهد عمره مفرده به جا آورد ، جایز است از نزدیکترین نقطه خارج حرم مانند حدیبیه و جعرانیه و تنعیم احرام ببندد ، و واجب نیست به یکی از میقاتها برود و از آنجا محرم شود ، مگر کسی که عمره مفرده خود را به علت جماع قبل از سعی فاسد نموده باشد ، که چنین شخصی برای عمره ای که دوباره باید بجا آورد باید از یکی از میقاتها احرام ببندد ، و بنابر احتیاط احرام از اولین نقطه خارج از حرم برای او کافی نخواهد بود ، چنان که در 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در مکّه بلکه در حرم هم بدون احرام جایز نیست ، پس کسی که بخواهد در غیر ماههای حج</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 ذو القعده ، ذو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آنها شود باید برای عمره مفرده احرام ببندد ، مگر کسی که به علت کاری که دارد مرتباً وارد و خارج میشود ، مانند هیزم شکن و علاف و امثال اینها ، و همچنین کسی که بعد از تمام نمودن</w:t>
      </w:r>
      <w:bookmarkStart w:id="50" w:name="pg4270_27385"/>
    </w:p>
    <w:p>
      <w:pPr>
        <w:pStyle w:val="BookText"/>
        <w:rPr/>
      </w:pPr>
      <w:bookmarkEnd w:id="50"/>
      <w:r>
        <w:rPr>
          <w:rFonts w:ascii="IRNazanin" w:hAnsi="IRNazanin" w:eastAsia="IRNazanin"/>
          <w:color w:val="111111"/>
          <w:sz w:val="28"/>
          <w:sz w:val="28"/>
          <w:szCs w:val="28"/>
          <w:rtl w:val="true"/>
          <w:lang w:bidi="fa-IR"/>
        </w:rPr>
        <w:t xml:space="preserve">اعمال عمره تمتع و حج یا بعد از عمره مفرده از مکه خارج شده و بیرون رفته باشد ، که چنین شخصی می تواند پیش از گذشتتن ماهی که عمره خود را در آن انجام داده بدون احرام وارد مکه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کسی که بعد از عمره تمتع و قبل از حج از مکه خارج شود در 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عمره مفرده را در ماه های حج به جا آورده و تا روز ترویه ، یعنی هشتم ماه ذی الحجة ، در مکه باقی مانده و قصد حج نموده ، در این صورت عمره مفرده ای که بجا آورد عمره تمتع به حساب می آید و بعد از آن کافی است که حج تمتع بجا آورد ، و فرقی در این حکم بین حج واجب و حج مستحبی نیست </w:t>
      </w:r>
      <w:r>
        <w:rPr>
          <w:rFonts w:eastAsia="IRNazanin" w:cs="IRNazanin"/>
          <w:color w:val="111111"/>
          <w:sz w:val="28"/>
          <w:szCs w:val="28"/>
          <w:rtl w:val="true"/>
          <w:lang w:bidi="fa-IR"/>
        </w:rPr>
        <w:t>.</w:t>
      </w:r>
    </w:p>
    <w:p>
      <w:pPr>
        <w:pStyle w:val="Heading2"/>
        <w:numPr>
          <w:ilvl w:val="1"/>
          <w:numId w:val="1"/>
        </w:numPr>
        <w:rPr/>
      </w:pPr>
      <w:bookmarkStart w:id="51" w:name="__RefHeading___Toc499185_1479056682"/>
      <w:bookmarkStart w:id="52" w:name="_Toc19"/>
      <w:bookmarkEnd w:id="51"/>
      <w:r>
        <w:rPr>
          <w:rtl w:val="true"/>
        </w:rPr>
        <w:t>اقسام حج</w:t>
      </w:r>
      <w:bookmarkEnd w:id="52"/>
    </w:p>
    <w:p>
      <w:pPr>
        <w:pStyle w:val="Heading3"/>
        <w:numPr>
          <w:ilvl w:val="2"/>
          <w:numId w:val="1"/>
        </w:numPr>
        <w:rPr/>
      </w:pPr>
      <w:bookmarkStart w:id="53" w:name="__RefHeading___Toc499187_1479056682"/>
      <w:bookmarkStart w:id="54" w:name="_Toc20"/>
      <w:bookmarkEnd w:id="53"/>
      <w:r>
        <w:rPr>
          <w:rtl w:val="true"/>
        </w:rPr>
        <w:t>اشاره</w:t>
      </w:r>
      <w:bookmarkEnd w:id="5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بر سه قسم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إفراد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قسمت اوّل ، یعنی حج تمتع وظیفه کسی است که فاصله وطنش تا مکه بیش از شانزده فرسخ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قسمت دوّم و سوم ، یعنی حج إفراد و حج قران وظیفه اهل مکه است و کسی که فاصله بین وطنش و مکه کمتر از شانزده فرسخ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تکلیفش حج افراد و یا قران باشد اگر حج تمتع بجا آورد برای او کافی و مجزی نخواهد بود ، همچنان که کسی که تکلیفش حج تمتع باشد اگر حج قران و یا افراد بجا آورد برای او کافی و مجزی نخواهد بود ، بلی در بعضی حالات تکلیف کسی که باید حج تمتع انجام دهد منقلب میشود به حج افراد چنانچه بیان آن خواهد آمد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حجة الاسلام بود ، و اما حج مستحبی و حجی که نذر شده است بدون تعیین آن وحجی که به آن</w:t>
      </w:r>
    </w:p>
    <w:p>
      <w:pPr>
        <w:pStyle w:val="BookText"/>
        <w:rPr/>
      </w:pPr>
      <w:r>
        <w:rPr>
          <w:rFonts w:ascii="IRNazanin" w:hAnsi="IRNazanin" w:eastAsia="IRNazanin"/>
          <w:color w:val="111111"/>
          <w:sz w:val="28"/>
          <w:sz w:val="28"/>
          <w:szCs w:val="28"/>
          <w:rtl w:val="true"/>
          <w:lang w:bidi="fa-IR"/>
        </w:rPr>
        <w:t xml:space="preserve">وصیت شده است بدون تعیین نوع آن ، پس در اینها شخصی چه نزدیک مکه باشد یا دور مخیر است هر کدام از انواع ذکر شده را انجام دهد اگر چه افضل تمتع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وطنش بیش از شانزده فرسخ از مکه دور بوده و فعلاً در مکه اقامت نموده ، در سال سوم اقامتش تکلیفش حج افراد یا قران خواهد بود ، و اما قبل از آن تکلیفش حج تمتع است و در آن چه که گفتیم فرقی نمی کند که استطاعتش و وجوب حج بر او قبل از اقامت در مکه حاصل شده باش یا در خلال اقامت ، همچنان که فرقی نمی کند که اقامتش به قصد توطن و آنجا را وطن خود قرار دادن باشد و یا نباشد ، و همچنین است حکم هر کسی که در غیر مکه از جاهائی که فاصله آنها با مکه کمتر از شانزده فرسخ باشد اقامت کند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شخصی در مکه اقامت نماید و</w:t>
      </w:r>
      <w:bookmarkStart w:id="55" w:name="pg4270_27388"/>
    </w:p>
    <w:p>
      <w:pPr>
        <w:pStyle w:val="BookText"/>
        <w:rPr/>
      </w:pPr>
      <w:bookmarkEnd w:id="55"/>
      <w:r>
        <w:rPr>
          <w:rFonts w:ascii="IRNazanin" w:hAnsi="IRNazanin" w:eastAsia="IRNazanin"/>
          <w:color w:val="111111"/>
          <w:sz w:val="28"/>
          <w:sz w:val="28"/>
          <w:szCs w:val="28"/>
          <w:rtl w:val="true"/>
          <w:lang w:bidi="fa-IR"/>
        </w:rPr>
        <w:t xml:space="preserve">قبل از آنکه تکلیفش مبدل به حج افراد یا حج قران شود بخواهد حج تمتع انجام دهد ، گفته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برای عمره تمتع از اولین نقطه خارج حرم محرم شود ، ولی این حکم خالی از اشکال نیست ، و احوط این است که به یکی از میقاتها رفته و از آنجا برای عمره تمتع محرم شود ، بلکه احوط این است که به میقات اهل وطن خود برود ، و ظاهر این است که حکم هر کسی که در مکه باشد و بخواهد حج تمتع را اگر چه مستحبی انجام دهد همین است که ذکر شد </w:t>
      </w:r>
      <w:r>
        <w:rPr>
          <w:rFonts w:eastAsia="IRNazanin" w:cs="IRNazanin"/>
          <w:color w:val="111111"/>
          <w:sz w:val="28"/>
          <w:szCs w:val="28"/>
          <w:rtl w:val="true"/>
          <w:lang w:bidi="fa-IR"/>
        </w:rPr>
        <w:t>.</w:t>
      </w:r>
    </w:p>
    <w:p>
      <w:pPr>
        <w:pStyle w:val="Heading3"/>
        <w:numPr>
          <w:ilvl w:val="2"/>
          <w:numId w:val="1"/>
        </w:numPr>
        <w:rPr/>
      </w:pPr>
      <w:bookmarkStart w:id="56" w:name="__RefHeading___Toc499189_1479056682"/>
      <w:bookmarkStart w:id="57" w:name="_Toc21"/>
      <w:bookmarkEnd w:id="56"/>
      <w:r>
        <w:rPr>
          <w:rtl w:val="true"/>
        </w:rPr>
        <w:t>حج تمتع</w:t>
      </w:r>
      <w:bookmarkEnd w:id="5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تمتع عبارت از دو عبادت است ، که نام عبادت اول عمره و نام عبادت دوم حج است ، و گاهی حج تمتع را بر عبادت دوم تنها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عمره را در حج تمتع پیش از حج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عمره تمتع پنج چیز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از یکی از میقاتها ، و تفصیل آنها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دور خانه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صفا و مروه ، که نام دو جای معین در جنب مسجد الحرام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 یعنی گرفتن مقداری از موی سر یا ریش یا شارب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شخص تقصیر را انجام دارد از احرام بیرون رفته ، و چیزهایی که بجهت احرام بر او حرام شده بود حلال می شود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مکلف واجب است با نزدیک</w:t>
      </w:r>
    </w:p>
    <w:p>
      <w:pPr>
        <w:pStyle w:val="BookText"/>
        <w:rPr/>
      </w:pPr>
      <w:r>
        <w:rPr>
          <w:rFonts w:ascii="IRNazanin" w:hAnsi="IRNazanin" w:eastAsia="IRNazanin"/>
          <w:color w:val="111111"/>
          <w:sz w:val="28"/>
          <w:sz w:val="28"/>
          <w:szCs w:val="28"/>
          <w:rtl w:val="true"/>
          <w:lang w:bidi="fa-IR"/>
        </w:rPr>
        <w:t xml:space="preserve">شدن روز نهم ذی الحجة الحرام خود را برای اعمال حج آماده و مهیا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واجبات حج سیزده چیز است ،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احرام از مکه بتفصیل و شرحی که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در روز نهم ذی الحجة الحرام ، پس از گذشت مقدار انجام غسل و خواندن نماز ظهر و عصر پشت سر هم ، از زوال آفتاب تا غروب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عرفات نام جائی است در چهار فرسخی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عرفات و مکه است مقداری از شب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اندکی قبل از طلوع آفتاب ، و مزدلفه نام مکانی است بین عرفات و مکه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سنگریزه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روز عید قربان ، و منی تقریباً یک فرسخ تا مکه فاصله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گاو و گوسفند یا بیشتر در منی روز عید ، یا روزهای تشریق که عبارتند از روزهای یازدهم</w:t>
      </w:r>
    </w:p>
    <w:p>
      <w:pPr>
        <w:pStyle w:val="BookText"/>
        <w:rPr/>
      </w:pPr>
      <w:r>
        <w:rPr>
          <w:rFonts w:ascii="IRNazanin" w:hAnsi="IRNazanin" w:eastAsia="IRNazanin"/>
          <w:color w:val="111111"/>
          <w:sz w:val="28"/>
          <w:sz w:val="28"/>
          <w:szCs w:val="28"/>
          <w:rtl w:val="true"/>
          <w:lang w:bidi="fa-IR"/>
        </w:rPr>
        <w:t xml:space="preserve">و دوازدهم و سیزدهم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سر ، یا گرفتن مقداری از موی سر یا ریش یا شارب در منی ، و به این عمل آنچه بسبب احرام بر وی حرام شده بود حلال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زن و بوی خوش ، و همچنین شکار بنابر 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زیارت خانه خدا پس از بازگشت به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نماز 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 و با این عمل بوی خوش نیز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نماز طواف نساء ، و با این عمل زن نیز حلال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شب یازدهم و شب دوازدهم ، بلکه و همچنین شب سیزدهم در بعضی از صورتها که بیانش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سه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وسطی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یازدهم و دوازدهم ، بلکه در روز سیزدهم نیز بنا بر اظهر ، در صورتی که شب سیزدهم را در منی مانده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حج تمتع چند چیز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 که قصدش این باشد که حج تمتع را به جا می آورد ، پس اگر نیت حج دیگری نمود یا در نیت حج تمتع تردد داشت ، حجش صحیح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عمره و حج هر دو با هم در ماههای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ذی العقده و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پس اگر یک جزء از عمره را قبل از ماه شوال به جا آورده باشد عمره اش صحیح نخواهد بود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عمره و حج در یک سال به جا آورده شوند</w:t>
      </w:r>
    </w:p>
    <w:p>
      <w:pPr>
        <w:pStyle w:val="BookText"/>
        <w:rPr/>
      </w:pPr>
      <w:r>
        <w:rPr>
          <w:rFonts w:ascii="IRNazanin" w:hAnsi="IRNazanin" w:eastAsia="IRNazanin"/>
          <w:color w:val="111111"/>
          <w:sz w:val="28"/>
          <w:sz w:val="28"/>
          <w:szCs w:val="28"/>
          <w:rtl w:val="true"/>
          <w:lang w:bidi="fa-IR"/>
        </w:rPr>
        <w:t xml:space="preserve">پس اگر عمره را به جا آورد و حج را تا سال بعد به تاخیر اندازد ، حج تمتع صحیح نخواهد بود ، و فرقی نیست در این حکم بین این که تا سال بعد در مکه بماند یا آنکه به وطن خوی مراجعت نموده و دوباره به مکه بیاید ، همچنان که فرقی نیست بین این که بعد از عمره به تقصیر از احرام بیرون آید یا تا سال آینده در احرام خود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احرام حج در حال اختیار از خود مکه باشد ، و بهترین موضع مکه مسجد الحرام است ، و چنانچه نتواند به علت عذری که داشته باشد از خود مکه احرام ببندد ، از هرجا که بتواند باید محرم شود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مجموع اعمال عمره تمتع و حج تمتع را یک نفر انجام دهد از طرف یک نفر ، پس اگر دو نفر برای انجام حج تمتع از طرف مرده یا زنده ای اجیر شوند که یکی عمره و دیگری حج را انجام دهد ، صحیح نخواهد بود ، و همچنین اگر یک نفر حج نماید و عمره را به جای شخصی</w:t>
      </w:r>
    </w:p>
    <w:p>
      <w:pPr>
        <w:pStyle w:val="BookText"/>
        <w:rPr/>
      </w:pPr>
      <w:r>
        <w:rPr>
          <w:rFonts w:ascii="IRNazanin" w:hAnsi="IRNazanin" w:eastAsia="IRNazanin"/>
          <w:color w:val="111111"/>
          <w:sz w:val="28"/>
          <w:sz w:val="28"/>
          <w:szCs w:val="28"/>
          <w:rtl w:val="true"/>
          <w:lang w:bidi="fa-IR"/>
        </w:rPr>
        <w:t xml:space="preserve">و حج را به جای شخص دیگری انجام دهد ، صحیح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مکلف اعمال عمره تمتع را به جا آورد ، بنابر احوط جایز نیست برای کاری غیر از اعمال حج از مکه بیرون برود ، مگر آنکه بیرون رفتنش جهت انجام کاری باشد اگر چه آن کار غیر ضروری باشد ، و ترس از اینکه اعمال حجش فوت گردد نداشته باشد ، که در این صورت اگر بداند که میتواند به مکه برگردد و از آنجا احرام برای حج ببندد ، اظهر جواز بیرون رفتنش از مکه بدون احرام است ، و اگر نداند ، از مکه احرام حج را بسته سپس برای کاری که دارد بیرون رود ، و ظاهر این است که واجب نیست به مکه برگشته و از مکه رهسپار عرفات گردد ، بلکه میتواند از جای خود به عرفات رود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عمره تمتع را بجا آورد جایز نیست که حج را اختیارا ترک کند ، اگر چه حج استحبابی باشد ، بلی اگر قدرت بر حج نداشته باشد ، احوط این است که عمره</w:t>
      </w:r>
    </w:p>
    <w:p>
      <w:pPr>
        <w:pStyle w:val="BookText"/>
        <w:rPr/>
      </w:pPr>
      <w:r>
        <w:rPr>
          <w:rFonts w:ascii="IRNazanin" w:hAnsi="IRNazanin" w:eastAsia="IRNazanin"/>
          <w:color w:val="111111"/>
          <w:sz w:val="28"/>
          <w:sz w:val="28"/>
          <w:szCs w:val="28"/>
          <w:rtl w:val="true"/>
          <w:lang w:bidi="fa-IR"/>
        </w:rPr>
        <w:t xml:space="preserve">تمتع انجام شده را مفرده قرار دهد سپس طواف نساء بجا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شروع در انجام اعمال عمره تمتع نموده بنابر اظهر میتواند قبل از اتمام آنها از مکه بیرون رود ، در صورتی که قدرت برگشتن به مکه را داشته باشد ، اگر چه احوط ترک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بیرون رفتن از مکه بعد از انجام اعمال عمره که حرام شده ، بیرون رفتن به جای دیگر است ، و اما قسمتهای جدید شهر مکه که جزء آن شهر در حال حاضر به حساب می آیند در حکم قسمتهای قدیمی شهر مکه میباشند ، پس مانعی ندارد که حاجی پس از پایان اعمال عمره به آن جاها برود ، چه برای کاری باشد یا نباشد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پس از انجام اعمال عمره بدون احرام از مکه بیرون رود چنین حالتی دو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بازگشت وی به مکه پیش از تمام شدن ماهی باشد که عمره در آن انجام داده ، که در این صورت لازم است بدون احرام به مکه برگشته ، و از مکه برای حج احرام بسته و به سوی عرفات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بازگشت وی به مکه پس از تمام شدن ماهی باشد که عمره در آن انجام داده ، و در این صورت لازم است برای برگشتن بمکه احرام عمره ببندد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وظیفه اش حج تمتع است ، اگر حج افراد یا قرآن انجام دهد تکلیف حج از او ساقط نمی شود مگر آنکه پس از شروع در عمره تمتع وقتش به اندازه ای تنگ شود که نتواند عمره را تمام نموده و خود را به حج برساند ، یعنی اگر خواسته باشد اعمال عمره را انجام دهد بیم آن برود که به حج نرسد ، که در این صورت باید نیت خود را به نیت حج افراد تبدیل نموده و عمره را ترک و به حج رفته و بعد از حج عمره مفرده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تعیین میزان</w:t>
      </w:r>
    </w:p>
    <w:p>
      <w:pPr>
        <w:pStyle w:val="BookText"/>
        <w:rPr/>
      </w:pPr>
      <w:r>
        <w:rPr>
          <w:rFonts w:ascii="IRNazanin" w:hAnsi="IRNazanin" w:eastAsia="IRNazanin"/>
          <w:color w:val="111111"/>
          <w:sz w:val="28"/>
          <w:sz w:val="28"/>
          <w:szCs w:val="28"/>
          <w:rtl w:val="true"/>
          <w:lang w:bidi="fa-IR"/>
        </w:rPr>
        <w:t>تنگی وقت که موجب عدول از تمتع به افراد میشود ، بین فقهاء اختلاف است ، و اظهر این است که عدول هنگامی واجب میشود که نتواند اعمال عمره را قبل از زوال آفتاب روز عرفه به اتمام برساند ، و اما اگر بتواند قبل از آن به انجام برساند ، چه در روز ترویه – یعنی هشتم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بعد از آن ، پس جواز عدول خالی از اشکال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وظیفه وی حج تمتع است ، چنانچه پیش از احرام بستن برای عمره بداند که تا پیش از زوال آفتاب روز عرفه نمی تواند اعمال عمره را به انجام برساند ، عدول او به حج افراد و یا قران مجزی و کافی نیست بلکه واجب است حج تمتع را بعدا انجام دهد ، در صورتی که حج بر ذمه او مستقر شده باشد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سعه وقت برای عمره تمتع احرام بست و طواف و سعی خود را عمدا تا زوال آفتاب روز عرفه به تاخیر انداخت ، عمره وی باطل است و بنابر اظهر</w:t>
      </w:r>
      <w:bookmarkStart w:id="58" w:name="pg4270_27398"/>
    </w:p>
    <w:p>
      <w:pPr>
        <w:pStyle w:val="BookText"/>
        <w:rPr/>
      </w:pPr>
      <w:bookmarkEnd w:id="58"/>
      <w:r>
        <w:rPr>
          <w:rFonts w:ascii="IRNazanin" w:hAnsi="IRNazanin" w:eastAsia="IRNazanin"/>
          <w:color w:val="111111"/>
          <w:sz w:val="28"/>
          <w:sz w:val="28"/>
          <w:szCs w:val="28"/>
          <w:rtl w:val="true"/>
          <w:lang w:bidi="fa-IR"/>
        </w:rPr>
        <w:t xml:space="preserve">نمی تواند به حج افراد عدول نماید ، اگر چه احوط این است که اعمال حج افراد را به قصد رجاء انجام دهد ، بلکه احوط این است که طواف و نماز آن و سعی و حلق یا تقصیر در عمره اش را به قصد اعم از حج افراد و عمره مفرده به جا آورد </w:t>
      </w:r>
      <w:r>
        <w:rPr>
          <w:rFonts w:eastAsia="IRNazanin" w:cs="IRNazanin"/>
          <w:color w:val="111111"/>
          <w:sz w:val="28"/>
          <w:szCs w:val="28"/>
          <w:rtl w:val="true"/>
          <w:lang w:bidi="fa-IR"/>
        </w:rPr>
        <w:t>.</w:t>
      </w:r>
    </w:p>
    <w:p>
      <w:pPr>
        <w:pStyle w:val="Heading3"/>
        <w:numPr>
          <w:ilvl w:val="2"/>
          <w:numId w:val="1"/>
        </w:numPr>
        <w:rPr/>
      </w:pPr>
      <w:bookmarkStart w:id="59" w:name="__RefHeading___Toc499191_1479056682"/>
      <w:bookmarkStart w:id="60" w:name="_Toc22"/>
      <w:bookmarkEnd w:id="59"/>
      <w:r>
        <w:rPr>
          <w:rtl w:val="true"/>
        </w:rPr>
        <w:t>حج افراد</w:t>
      </w:r>
      <w:bookmarkEnd w:id="60"/>
    </w:p>
    <w:p>
      <w:pPr>
        <w:pStyle w:val="BookText"/>
        <w:rPr/>
      </w:pPr>
      <w:r>
        <w:rPr>
          <w:rFonts w:ascii="IRNazanin" w:hAnsi="IRNazanin" w:eastAsia="IRNazanin"/>
          <w:color w:val="111111"/>
          <w:sz w:val="28"/>
          <w:sz w:val="28"/>
          <w:szCs w:val="28"/>
          <w:rtl w:val="true"/>
          <w:lang w:bidi="fa-IR"/>
        </w:rPr>
        <w:t xml:space="preserve">در مباحث گذشته بیان شد که حج تمتع از دو قسمت تشکیل شده است ، و آن دو ، عبارت است از عمره تمتع و حج ، و قسمت اوّل متصل به دوّم است ، و عمره قبل از حج است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حج افراد عملی است مستقل و جداگانه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کسانی که فاصله وطنشان تا مکّه کمتر از شانزده فرسخ باشد باید آن را و یا حج قرآن انجام دهند ، و در صورتی که بتواند علاوه بر حج</w:t>
      </w:r>
    </w:p>
    <w:p>
      <w:pPr>
        <w:pStyle w:val="BookText"/>
        <w:rPr/>
      </w:pPr>
      <w:r>
        <w:rPr>
          <w:rFonts w:ascii="IRNazanin" w:hAnsi="IRNazanin" w:eastAsia="IRNazanin"/>
          <w:color w:val="111111"/>
          <w:sz w:val="28"/>
          <w:sz w:val="28"/>
          <w:szCs w:val="28"/>
          <w:rtl w:val="true"/>
          <w:lang w:bidi="fa-IR"/>
        </w:rPr>
        <w:t xml:space="preserve">افراد یا قران عمره مفرده را به جا آورند ، عمره مفرده نیز بطور جداگانه بر آنها واجب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این کسی که می تواند فقط یکی از این دو را به جا آورد ، همان را که می تواند به جا آورد بر او واجب</w:t>
      </w:r>
    </w:p>
    <w:p>
      <w:pPr>
        <w:pStyle w:val="BookText"/>
        <w:rPr/>
      </w:pPr>
      <w:r>
        <w:rPr>
          <w:rFonts w:ascii="IRNazanin" w:hAnsi="IRNazanin" w:eastAsia="IRNazanin"/>
          <w:color w:val="111111"/>
          <w:sz w:val="28"/>
          <w:sz w:val="28"/>
          <w:szCs w:val="28"/>
          <w:rtl w:val="true"/>
          <w:lang w:bidi="fa-IR"/>
        </w:rPr>
        <w:t xml:space="preserve">می شود ، وچنانچه بتواند یکی از این دو را در زمانی و دیگری را در زمان دیگر به جا آورد ، واجب است آنچه وظیفه وی در هر زمان اقتضا می نماید ، همان را به جا آورد ، و چنانچه در یک وقت بتواند هر دو را انجام دهد ، واجب است هر دو را انجام دهد ، و مشهور بین فقها در این صورت این است که باید حج پیش از عمره مفرده به جا آورده شود ، و احوط نیز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افراد با حج تمتع در تمام اعمال مشترک هستند ، ولی در عین حال حج افراد با حج تمتع چند فرق دارد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معتبر است که عمره و حج در</w:t>
      </w:r>
    </w:p>
    <w:p>
      <w:pPr>
        <w:pStyle w:val="BookText"/>
        <w:rPr/>
      </w:pPr>
      <w:r>
        <w:rPr>
          <w:rFonts w:ascii="IRNazanin" w:hAnsi="IRNazanin" w:eastAsia="IRNazanin"/>
          <w:color w:val="111111"/>
          <w:sz w:val="28"/>
          <w:sz w:val="28"/>
          <w:szCs w:val="28"/>
          <w:rtl w:val="true"/>
          <w:lang w:bidi="fa-IR"/>
        </w:rPr>
        <w:t xml:space="preserve">ماههای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 ذی القعده ،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سال انجام شوند ، همچنان که گذشت ، ولی در حج افراد انجام حج افراد و عمره مفرده در یک سال معتبر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حج تمتع قربانی کردن شتر یا گاو یا گوسفند لازم است ، همچنان که گذشت ، ولی در حج افراد قربانی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آن است که در حج تمتع طواف و سعی حج را بر وقوفین مقدم ننماید ، مگر در صورت وجود عذر ، همچنان که در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 ولی در حج افراد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احرام حج تمتع در مکّه باید بسته شود ، و امّا احرام حج افراد ، حکم اهل مکّه و غیر آنها در آن تفاوت دارد ، همچنان که در فصل میقاتها خواهد آمد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عمره تمتع را پیش از حج تمتع انجام داد ، ولی در حج افراد معتبر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جایز نیست بعد از احرام حج تمتع طواف مستحبی انجام شود ، ولی در حج افراد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برای حج افراد مستحبی احرام بسته شود ، می توان به عمره تمتع عدول نمود ، سپس تقصیر نمود و از احرام خارج شد ، مگر اینکه بعد از سعی تلبیه گفته شده باشد ، که در این صورت نمی توان به عمره تمتع عدول نمود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شخصی برای حج افراد احرام بست و وارد مکه شد ، جایز است طواف مستحب نماید ، ولی احوط و اولی این است که در این صورت پس از فراغ از نماز طواف ، تلبیه بگوید ، در صورتی که قصد عدول به تمتع در جائی که عدول جایز است نداشته باشد ، و این احتیاط در طواف واجب نیز جاری است </w:t>
      </w:r>
      <w:r>
        <w:rPr>
          <w:rFonts w:eastAsia="IRNazanin" w:cs="IRNazanin"/>
          <w:color w:val="111111"/>
          <w:sz w:val="28"/>
          <w:szCs w:val="28"/>
          <w:rtl w:val="true"/>
          <w:lang w:bidi="fa-IR"/>
        </w:rPr>
        <w:t>.</w:t>
      </w:r>
      <w:bookmarkStart w:id="61" w:name="pg4270_27402"/>
    </w:p>
    <w:p>
      <w:pPr>
        <w:pStyle w:val="Heading3"/>
        <w:numPr>
          <w:ilvl w:val="2"/>
          <w:numId w:val="1"/>
        </w:numPr>
        <w:rPr/>
      </w:pPr>
      <w:bookmarkStart w:id="62" w:name="__RefHeading___Toc499193_1479056682"/>
      <w:bookmarkStart w:id="63" w:name="_Toc23"/>
      <w:bookmarkEnd w:id="61"/>
      <w:bookmarkEnd w:id="62"/>
      <w:r>
        <w:rPr>
          <w:rtl w:val="true"/>
        </w:rPr>
        <w:t>حج قران</w:t>
      </w:r>
      <w:bookmarkEnd w:id="63"/>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قران با حج افراد در تمام جهات با هم متحد و یکسانند ، مگر آنکه در حج قران هنگام احرام باید مکلف قربانی را همراه داشته باشد ، و بدین جهت قربانی کردن بر او واجب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احرام در این قسم از حج همانطور که با تلبیه گفتن محقق می شود با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گردن حیوان آویختن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محقق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معنای اشعار و تقلید در مسأله</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گاه برای حج قران احرام ببندد جایز نیست به حج تمتع عدول نماید </w:t>
      </w:r>
      <w:r>
        <w:rPr>
          <w:rFonts w:eastAsia="IRNazanin" w:cs="IRNazanin"/>
          <w:color w:val="111111"/>
          <w:sz w:val="28"/>
          <w:szCs w:val="28"/>
          <w:rtl w:val="true"/>
          <w:lang w:bidi="fa-IR"/>
        </w:rPr>
        <w:t>.</w:t>
      </w:r>
      <w:bookmarkStart w:id="64" w:name="pg4270_27403"/>
    </w:p>
    <w:p>
      <w:pPr>
        <w:pStyle w:val="Heading2"/>
        <w:numPr>
          <w:ilvl w:val="1"/>
          <w:numId w:val="1"/>
        </w:numPr>
        <w:rPr/>
      </w:pPr>
      <w:bookmarkStart w:id="65" w:name="__RefHeading___Toc499195_1479056682"/>
      <w:bookmarkStart w:id="66" w:name="_Toc24"/>
      <w:bookmarkEnd w:id="64"/>
      <w:bookmarkEnd w:id="65"/>
      <w:r>
        <w:rPr>
          <w:rtl w:val="true"/>
        </w:rPr>
        <w:t>واجبات عمره تمتع</w:t>
      </w:r>
      <w:bookmarkEnd w:id="66"/>
    </w:p>
    <w:p>
      <w:pPr>
        <w:pStyle w:val="Heading3"/>
        <w:numPr>
          <w:ilvl w:val="2"/>
          <w:numId w:val="1"/>
        </w:numPr>
        <w:rPr/>
      </w:pPr>
      <w:bookmarkStart w:id="67" w:name="__RefHeading___Toc499197_1479056682"/>
      <w:bookmarkStart w:id="68" w:name="_Toc25"/>
      <w:bookmarkEnd w:id="67"/>
      <w:r>
        <w:rPr>
          <w:rtl w:val="true"/>
        </w:rPr>
        <w:t>احرام</w:t>
      </w:r>
      <w:bookmarkEnd w:id="68"/>
    </w:p>
    <w:p>
      <w:pPr>
        <w:pStyle w:val="Heading4"/>
        <w:numPr>
          <w:ilvl w:val="3"/>
          <w:numId w:val="1"/>
        </w:numPr>
        <w:rPr/>
      </w:pPr>
      <w:bookmarkStart w:id="69" w:name="__RefHeading___Toc499199_1479056682"/>
      <w:bookmarkStart w:id="70" w:name="_Toc26"/>
      <w:bookmarkEnd w:id="69"/>
      <w:r>
        <w:rPr>
          <w:rtl w:val="true"/>
        </w:rPr>
        <w:t>میقاتهای احرام</w:t>
      </w:r>
      <w:bookmarkEnd w:id="70"/>
    </w:p>
    <w:p>
      <w:pPr>
        <w:pStyle w:val="Heading5"/>
        <w:numPr>
          <w:ilvl w:val="4"/>
          <w:numId w:val="1"/>
        </w:numPr>
        <w:rPr/>
      </w:pPr>
      <w:bookmarkStart w:id="71" w:name="__RefHeading___Toc499201_1479056682"/>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در شریعت مقدسه اسلام جاهایی برای بستن احرام تعیین شده ، که به آنها میقات گفته می شود ، و واجب است احرام از یکی از آن جاها بسته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نه جا و مکان می باشد </w:t>
      </w:r>
      <w:r>
        <w:rPr>
          <w:rFonts w:eastAsia="IRNazanin" w:cs="IRNazanin"/>
          <w:color w:val="111111"/>
          <w:sz w:val="28"/>
          <w:szCs w:val="28"/>
          <w:rtl w:val="true"/>
          <w:lang w:bidi="fa-IR"/>
        </w:rPr>
        <w:t>:</w:t>
      </w:r>
    </w:p>
    <w:p>
      <w:pPr>
        <w:pStyle w:val="Heading5"/>
        <w:numPr>
          <w:ilvl w:val="4"/>
          <w:numId w:val="1"/>
        </w:numPr>
        <w:rPr/>
      </w:pPr>
      <w:bookmarkStart w:id="73" w:name="__RefHeading___Toc499203_1479056682"/>
      <w:bookmarkStart w:id="74" w:name="_Toc28"/>
      <w:bookmarkEnd w:id="73"/>
      <w:r>
        <w:rPr/>
        <w:t>1</w:t>
      </w:r>
      <w:r>
        <w:rPr>
          <w:rtl w:val="true"/>
        </w:rPr>
        <w:t xml:space="preserve">- </w:t>
      </w:r>
      <w:r>
        <w:rPr>
          <w:rtl w:val="true"/>
        </w:rPr>
        <w:t>ذو الحلیفه</w:t>
      </w:r>
      <w:bookmarkEnd w:id="74"/>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آن در نزدیکی مدینه منوره است ، و میقات اهل مدینه و هر کسی است که خواسته باشد از راه مدینه به حج برود ، و احوط این است که احرام در مسجد آن که معروف است به مسجد شجره بسته شود و اینکه احرام بستن در بیرون آن برای غیر زن حائض و هر کس که حکم او را داشته باشد کفایت نمیکند ، اگر چه محاذی مسجد باشد </w:t>
      </w:r>
      <w:r>
        <w:rPr>
          <w:rFonts w:eastAsia="IRNazanin" w:cs="IRNazanin"/>
          <w:color w:val="111111"/>
          <w:sz w:val="28"/>
          <w:szCs w:val="28"/>
          <w:rtl w:val="true"/>
          <w:lang w:bidi="fa-IR"/>
        </w:rPr>
        <w:t>.</w:t>
      </w:r>
      <w:bookmarkStart w:id="75" w:name="pg4270_27404"/>
    </w:p>
    <w:p>
      <w:pPr>
        <w:pStyle w:val="BookText"/>
        <w:rPr/>
      </w:pPr>
      <w:bookmarkEnd w:id="75"/>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راه مدینه به حج می رود و به ذو الحلیفه می رسد و میقات دیگری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دارد ، نمی تواند از ذو الحلیفه بدون احرام گذشته و از جحفه احرام ببندد ، مگر در موارد ضرورت ، مانند بیماری یا ضعف و یا عذر دیگری مانند اینها </w:t>
      </w:r>
      <w:r>
        <w:rPr>
          <w:rFonts w:eastAsia="IRNazanin" w:cs="IRNazanin"/>
          <w:color w:val="111111"/>
          <w:sz w:val="28"/>
          <w:szCs w:val="28"/>
          <w:rtl w:val="true"/>
          <w:lang w:bidi="fa-IR"/>
        </w:rPr>
        <w:t>.</w:t>
      </w:r>
    </w:p>
    <w:p>
      <w:pPr>
        <w:pStyle w:val="Heading5"/>
        <w:numPr>
          <w:ilvl w:val="4"/>
          <w:numId w:val="1"/>
        </w:numPr>
        <w:rPr/>
      </w:pPr>
      <w:bookmarkStart w:id="76" w:name="__RefHeading___Toc499205_1479056682"/>
      <w:bookmarkStart w:id="77" w:name="_Toc29"/>
      <w:bookmarkEnd w:id="76"/>
      <w:r>
        <w:rPr/>
        <w:t>2</w:t>
      </w:r>
      <w:r>
        <w:rPr>
          <w:rtl w:val="true"/>
        </w:rPr>
        <w:t xml:space="preserve">- </w:t>
      </w:r>
      <w:r>
        <w:rPr>
          <w:rtl w:val="true"/>
        </w:rPr>
        <w:t>وادی عقیق</w:t>
      </w:r>
      <w:bookmarkEnd w:id="77"/>
    </w:p>
    <w:p>
      <w:pPr>
        <w:pStyle w:val="BookText"/>
        <w:rPr/>
      </w:pPr>
      <w:r>
        <w:rPr>
          <w:rFonts w:ascii="IRNazanin" w:hAnsi="IRNazanin" w:eastAsia="IRNazanin"/>
          <w:color w:val="111111"/>
          <w:sz w:val="28"/>
          <w:sz w:val="28"/>
          <w:szCs w:val="28"/>
          <w:rtl w:val="true"/>
          <w:lang w:bidi="fa-IR"/>
        </w:rPr>
        <w:t xml:space="preserve">، و آن میقات اهل عراق و نجد و هر کسی است که از آنجا عبور کند ، هر چند اهل عراق و نجد نباشد ، و آن میقات دارای سه جزء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مسلخ ، که نام اول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غمره ، که نام وسط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عرق ، که نام آخر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و اولی آن است که مکلف در صورتی که مانعی مانند بیماری یا تقیه نداشته باشد ، پیش از رسیدن به ذات عرق احرام ببندد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تقیه جایز است مخفیانه پیش از رسیدن به ذات عرق بدون این که</w:t>
      </w:r>
      <w:bookmarkStart w:id="78" w:name="pg4270_27405"/>
    </w:p>
    <w:p>
      <w:pPr>
        <w:pStyle w:val="BookText"/>
        <w:rPr/>
      </w:pPr>
      <w:bookmarkEnd w:id="78"/>
      <w:r>
        <w:rPr>
          <w:rFonts w:ascii="IRNazanin" w:hAnsi="IRNazanin" w:eastAsia="IRNazanin"/>
          <w:color w:val="111111"/>
          <w:sz w:val="28"/>
          <w:sz w:val="28"/>
          <w:szCs w:val="28"/>
          <w:rtl w:val="true"/>
          <w:lang w:bidi="fa-IR"/>
        </w:rPr>
        <w:t xml:space="preserve">لباس خود را بکند محرم شده ، و پس از رسیدن به ذات عرق لباسهای خود را کنده و دو جامه احرام را در آن جا بپوشد ، و کفاره ای بر او نیست ، ولی این قول خالی از اشکال نیست </w:t>
      </w:r>
      <w:r>
        <w:rPr>
          <w:rFonts w:eastAsia="IRNazanin" w:cs="IRNazanin"/>
          <w:color w:val="111111"/>
          <w:sz w:val="28"/>
          <w:szCs w:val="28"/>
          <w:rtl w:val="true"/>
          <w:lang w:bidi="fa-IR"/>
        </w:rPr>
        <w:t>.</w:t>
      </w:r>
    </w:p>
    <w:p>
      <w:pPr>
        <w:pStyle w:val="Heading5"/>
        <w:numPr>
          <w:ilvl w:val="4"/>
          <w:numId w:val="1"/>
        </w:numPr>
        <w:rPr/>
      </w:pPr>
      <w:bookmarkStart w:id="79" w:name="__RefHeading___Toc499207_1479056682"/>
      <w:bookmarkStart w:id="80" w:name="_Toc30"/>
      <w:bookmarkEnd w:id="79"/>
      <w:r>
        <w:rPr/>
        <w:t>3</w:t>
      </w:r>
      <w:r>
        <w:rPr>
          <w:rtl w:val="true"/>
        </w:rPr>
        <w:t xml:space="preserve">- </w:t>
      </w:r>
      <w:r>
        <w:rPr>
          <w:rtl w:val="true"/>
        </w:rPr>
        <w:t>حجفه</w:t>
      </w:r>
      <w:bookmarkEnd w:id="80"/>
    </w:p>
    <w:p>
      <w:pPr>
        <w:pStyle w:val="BookText"/>
        <w:rPr/>
      </w:pPr>
      <w:r>
        <w:rPr>
          <w:rFonts w:ascii="IRNazanin" w:hAnsi="IRNazanin" w:eastAsia="IRNazanin"/>
          <w:color w:val="111111"/>
          <w:sz w:val="28"/>
          <w:sz w:val="28"/>
          <w:szCs w:val="28"/>
          <w:rtl w:val="true"/>
          <w:lang w:bidi="fa-IR"/>
        </w:rPr>
        <w:t xml:space="preserve">، و آن میقات اهل شام و مصر و مغرب و هر کسی است که از آنجا عبور نماید ، حتی کسی که از ذو الحلیفه گذشته و از آنجا احرام نبسته باشد ، خواه به علت عذری باشد خواه بدون عذر ، بنابر اظهر </w:t>
      </w:r>
      <w:r>
        <w:rPr>
          <w:rFonts w:eastAsia="IRNazanin" w:cs="IRNazanin"/>
          <w:color w:val="111111"/>
          <w:sz w:val="28"/>
          <w:szCs w:val="28"/>
          <w:rtl w:val="true"/>
          <w:lang w:bidi="fa-IR"/>
        </w:rPr>
        <w:t>.</w:t>
      </w:r>
    </w:p>
    <w:p>
      <w:pPr>
        <w:pStyle w:val="Heading5"/>
        <w:numPr>
          <w:ilvl w:val="4"/>
          <w:numId w:val="1"/>
        </w:numPr>
        <w:rPr/>
      </w:pPr>
      <w:bookmarkStart w:id="81" w:name="__RefHeading___Toc499209_1479056682"/>
      <w:bookmarkStart w:id="82" w:name="_Toc31"/>
      <w:bookmarkEnd w:id="81"/>
      <w:r>
        <w:rPr/>
        <w:t>4</w:t>
      </w:r>
      <w:r>
        <w:rPr>
          <w:rtl w:val="true"/>
        </w:rPr>
        <w:t xml:space="preserve">- </w:t>
      </w:r>
      <w:r>
        <w:rPr>
          <w:rtl w:val="true"/>
        </w:rPr>
        <w:t>یلملم</w:t>
      </w:r>
      <w:bookmarkEnd w:id="82"/>
    </w:p>
    <w:p>
      <w:pPr>
        <w:pStyle w:val="BookText"/>
        <w:rPr/>
      </w:pPr>
      <w:r>
        <w:rPr>
          <w:rFonts w:ascii="IRNazanin" w:hAnsi="IRNazanin" w:eastAsia="IRNazanin"/>
          <w:color w:val="111111"/>
          <w:sz w:val="28"/>
          <w:sz w:val="28"/>
          <w:szCs w:val="28"/>
          <w:rtl w:val="true"/>
          <w:lang w:bidi="fa-IR"/>
        </w:rPr>
        <w:t xml:space="preserve">، و این نام کوهی است ، و میقات اهل یمن و هر کسی است که از آن بگذرد </w:t>
      </w:r>
      <w:r>
        <w:rPr>
          <w:rFonts w:eastAsia="IRNazanin" w:cs="IRNazanin"/>
          <w:color w:val="111111"/>
          <w:sz w:val="28"/>
          <w:szCs w:val="28"/>
          <w:rtl w:val="true"/>
          <w:lang w:bidi="fa-IR"/>
        </w:rPr>
        <w:t>.</w:t>
      </w:r>
    </w:p>
    <w:p>
      <w:pPr>
        <w:pStyle w:val="Heading5"/>
        <w:numPr>
          <w:ilvl w:val="4"/>
          <w:numId w:val="1"/>
        </w:numPr>
        <w:rPr/>
      </w:pPr>
      <w:bookmarkStart w:id="83" w:name="__RefHeading___Toc499211_1479056682"/>
      <w:bookmarkStart w:id="84" w:name="_Toc32"/>
      <w:bookmarkEnd w:id="83"/>
      <w:r>
        <w:rPr/>
        <w:t>5</w:t>
      </w:r>
      <w:r>
        <w:rPr>
          <w:rtl w:val="true"/>
        </w:rPr>
        <w:t xml:space="preserve"> - </w:t>
      </w:r>
      <w:r>
        <w:rPr>
          <w:rtl w:val="true"/>
        </w:rPr>
        <w:t>قرن المنازل</w:t>
      </w:r>
      <w:bookmarkEnd w:id="84"/>
    </w:p>
    <w:p>
      <w:pPr>
        <w:pStyle w:val="BookText"/>
        <w:rPr/>
      </w:pPr>
      <w:r>
        <w:rPr>
          <w:rFonts w:ascii="IRNazanin" w:hAnsi="IRNazanin" w:eastAsia="IRNazanin"/>
          <w:color w:val="111111"/>
          <w:sz w:val="28"/>
          <w:sz w:val="28"/>
          <w:szCs w:val="28"/>
          <w:rtl w:val="true"/>
          <w:lang w:bidi="fa-IR"/>
        </w:rPr>
        <w:t xml:space="preserve">، و آن میقات اهل طائف و هر کسی است که از آن راه بگذرد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میقات در این چهارتای اخیر مختص به مساجدی که در آنها وجود دارد نیست ، بلکه هر جائی که نام این چهار جا بر آن صدق کند میشود از آن احرام بست ،</w:t>
      </w:r>
      <w:bookmarkStart w:id="85" w:name="pg4270_27406"/>
    </w:p>
    <w:p>
      <w:pPr>
        <w:pStyle w:val="BookText"/>
        <w:rPr/>
      </w:pPr>
      <w:bookmarkEnd w:id="85"/>
      <w:r>
        <w:rPr>
          <w:rFonts w:ascii="IRNazanin" w:hAnsi="IRNazanin" w:eastAsia="IRNazanin"/>
          <w:color w:val="111111"/>
          <w:sz w:val="28"/>
          <w:sz w:val="28"/>
          <w:szCs w:val="28"/>
          <w:rtl w:val="true"/>
          <w:lang w:bidi="fa-IR"/>
        </w:rPr>
        <w:t xml:space="preserve">و در صورتی که مکلف نتواند تشخیص دهد جاهای این چهار میقات را ، میتواند نذر کند که احرام را قبل از یکی از این جهار جا ببندد و سپس بر طبق نذر خود عمل نماید ، همچنان که این علم در صورت قدرت بر تشخیص هم جایز است </w:t>
      </w:r>
      <w:r>
        <w:rPr>
          <w:rFonts w:eastAsia="IRNazanin" w:cs="IRNazanin"/>
          <w:color w:val="111111"/>
          <w:sz w:val="28"/>
          <w:szCs w:val="28"/>
          <w:rtl w:val="true"/>
          <w:lang w:bidi="fa-IR"/>
        </w:rPr>
        <w:t>.</w:t>
      </w:r>
    </w:p>
    <w:p>
      <w:pPr>
        <w:pStyle w:val="Heading5"/>
        <w:numPr>
          <w:ilvl w:val="4"/>
          <w:numId w:val="1"/>
        </w:numPr>
        <w:rPr/>
      </w:pPr>
      <w:bookmarkStart w:id="86" w:name="__RefHeading___Toc499213_1479056682"/>
      <w:bookmarkStart w:id="87" w:name="_Toc33"/>
      <w:bookmarkEnd w:id="86"/>
      <w:r>
        <w:rPr/>
        <w:t>6</w:t>
      </w:r>
      <w:r>
        <w:rPr>
          <w:rtl w:val="true"/>
        </w:rPr>
        <w:t xml:space="preserve">- </w:t>
      </w:r>
      <w:r>
        <w:rPr>
          <w:rtl w:val="true"/>
        </w:rPr>
        <w:t>محاذی یکی از میقاتهای گذشته</w:t>
      </w:r>
      <w:bookmarkEnd w:id="87"/>
    </w:p>
    <w:p>
      <w:pPr>
        <w:pStyle w:val="BookText"/>
        <w:rPr/>
      </w:pPr>
      <w:r>
        <w:rPr>
          <w:rFonts w:ascii="IRNazanin" w:hAnsi="IRNazanin" w:eastAsia="IRNazanin"/>
          <w:color w:val="111111"/>
          <w:sz w:val="28"/>
          <w:sz w:val="28"/>
          <w:szCs w:val="28"/>
          <w:rtl w:val="true"/>
          <w:lang w:bidi="fa-IR"/>
        </w:rPr>
        <w:t xml:space="preserve">، و این برای کسی است که از راهی بگذرد که از هیچ یک از میقاتهای گذشته نگذرد ، و در این صورت میتواند آنگاه که به محاذی یکی از میقاتهای گذشته برسد احرام ببندد ، و مقصود از محاذی میقات آن جائیست که اگر انسان روبروی کعبه معظّمه به ایستد میقات در طرف راست یا چپ او قرار داشته باشد ، به طوری که اگر از آنجا بگذرد میقات تمایل به پشت سر او کند ، و در این تشخیص صدق عرفی کافی است و دقت عقلی لازم نیست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شخص در راه خود از دو جا بگذرد که هر کدام</w:t>
      </w:r>
      <w:bookmarkStart w:id="88" w:name="pg4270_27407"/>
    </w:p>
    <w:p>
      <w:pPr>
        <w:pStyle w:val="BookText"/>
        <w:rPr/>
      </w:pPr>
      <w:bookmarkEnd w:id="88"/>
      <w:r>
        <w:rPr>
          <w:rFonts w:ascii="IRNazanin" w:hAnsi="IRNazanin" w:eastAsia="IRNazanin"/>
          <w:color w:val="111111"/>
          <w:sz w:val="28"/>
          <w:sz w:val="28"/>
          <w:szCs w:val="28"/>
          <w:rtl w:val="true"/>
          <w:lang w:bidi="fa-IR"/>
        </w:rPr>
        <w:t>از آنها محاذی یک میقات است ، احوط و اولی آن است که احرام را در جای اوّل ببندد</w:t>
      </w:r>
      <w:r>
        <w:rPr>
          <w:rFonts w:eastAsia="IRNazanin" w:cs="IRNazanin"/>
          <w:color w:val="111111"/>
          <w:sz w:val="28"/>
          <w:szCs w:val="28"/>
          <w:rtl w:val="true"/>
          <w:lang w:bidi="fa-IR"/>
        </w:rPr>
        <w:t>.</w:t>
      </w:r>
    </w:p>
    <w:p>
      <w:pPr>
        <w:pStyle w:val="Heading5"/>
        <w:numPr>
          <w:ilvl w:val="4"/>
          <w:numId w:val="1"/>
        </w:numPr>
        <w:rPr/>
      </w:pPr>
      <w:bookmarkStart w:id="89" w:name="__RefHeading___Toc499215_1479056682"/>
      <w:bookmarkStart w:id="90" w:name="_Toc34"/>
      <w:bookmarkEnd w:id="89"/>
      <w:r>
        <w:rPr/>
        <w:t>7</w:t>
      </w:r>
      <w:r>
        <w:rPr>
          <w:rtl w:val="true"/>
        </w:rPr>
        <w:t xml:space="preserve">- </w:t>
      </w:r>
      <w:r>
        <w:rPr>
          <w:rtl w:val="true"/>
        </w:rPr>
        <w:t>مکّه</w:t>
      </w:r>
      <w:bookmarkEnd w:id="90"/>
    </w:p>
    <w:p>
      <w:pPr>
        <w:pStyle w:val="BookText"/>
        <w:rPr/>
      </w:pPr>
      <w:r>
        <w:rPr>
          <w:rFonts w:ascii="IRNazanin" w:hAnsi="IRNazanin" w:eastAsia="IRNazanin"/>
          <w:color w:val="111111"/>
          <w:sz w:val="28"/>
          <w:sz w:val="28"/>
          <w:szCs w:val="28"/>
          <w:rtl w:val="true"/>
          <w:lang w:bidi="fa-IR"/>
        </w:rPr>
        <w:t xml:space="preserve">، و آن میقات حج تمتع است ، و همچنین میقات حج قران و افراد است برای اهل مکه و کسانی که در آنجا مقیمند ، خواه تکلیف آنها مانند تکلیف اهل مکه شده باشد خواه نشده باشد ، و واجب نیس که اهل مکّه و اقامت کنندگان در آنجا ، برای احرام حج قران و یا افراد به یکی از میقاتها بروند ، اگرچه اولی برای غیر زنان از آنها رفتن به یکی از میقاتها مانند جعرانه و احرام بستن از آنجا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و اولی احرام بستن از مکه قدیم است که در زمان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اگرچه اظهر جواز احرام بستن از قسمتهای جدید شهر است ، مگر قسمتهایی که بیرون حرم باشد </w:t>
      </w:r>
      <w:r>
        <w:rPr>
          <w:rFonts w:eastAsia="IRNazanin" w:cs="IRNazanin"/>
          <w:color w:val="111111"/>
          <w:sz w:val="28"/>
          <w:szCs w:val="28"/>
          <w:rtl w:val="true"/>
          <w:lang w:bidi="fa-IR"/>
        </w:rPr>
        <w:t>.</w:t>
      </w:r>
    </w:p>
    <w:p>
      <w:pPr>
        <w:pStyle w:val="Heading5"/>
        <w:numPr>
          <w:ilvl w:val="4"/>
          <w:numId w:val="1"/>
        </w:numPr>
        <w:rPr/>
      </w:pPr>
      <w:bookmarkStart w:id="91" w:name="__RefHeading___Toc499217_1479056682"/>
      <w:bookmarkStart w:id="92" w:name="_Toc35"/>
      <w:bookmarkEnd w:id="91"/>
      <w:r>
        <w:rPr/>
        <w:t>8</w:t>
      </w:r>
      <w:r>
        <w:rPr>
          <w:rtl w:val="true"/>
        </w:rPr>
        <w:t xml:space="preserve"> - </w:t>
      </w:r>
      <w:r>
        <w:rPr>
          <w:rtl w:val="true"/>
        </w:rPr>
        <w:t>منزلی که مکلف در آن ساکن است</w:t>
      </w:r>
      <w:bookmarkEnd w:id="92"/>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93" w:name="pg4270_27408"/>
    </w:p>
    <w:p>
      <w:pPr>
        <w:pStyle w:val="BookText"/>
        <w:rPr/>
      </w:pPr>
      <w:bookmarkEnd w:id="93"/>
      <w:r>
        <w:rPr>
          <w:rFonts w:ascii="IRNazanin" w:hAnsi="IRNazanin" w:eastAsia="IRNazanin"/>
          <w:color w:val="111111"/>
          <w:sz w:val="28"/>
          <w:sz w:val="28"/>
          <w:szCs w:val="28"/>
          <w:rtl w:val="true"/>
          <w:lang w:bidi="fa-IR"/>
        </w:rPr>
        <w:t xml:space="preserve">آن میقات کسی است که منزلش به مکه نزدیکتر از میقات باشد ، که چنین شخصی می تواند از منزل خود احرام ببندد و لازم نیست جهت احرام بستن به یکی از میقاتها برود </w:t>
      </w:r>
      <w:r>
        <w:rPr>
          <w:rFonts w:eastAsia="IRNazanin" w:cs="IRNazanin"/>
          <w:color w:val="111111"/>
          <w:sz w:val="28"/>
          <w:szCs w:val="28"/>
          <w:rtl w:val="true"/>
          <w:lang w:bidi="fa-IR"/>
        </w:rPr>
        <w:t>.</w:t>
      </w:r>
    </w:p>
    <w:p>
      <w:pPr>
        <w:pStyle w:val="Heading5"/>
        <w:numPr>
          <w:ilvl w:val="4"/>
          <w:numId w:val="1"/>
        </w:numPr>
        <w:rPr/>
      </w:pPr>
      <w:bookmarkStart w:id="94" w:name="__RefHeading___Toc499219_1479056682"/>
      <w:bookmarkStart w:id="95" w:name="_Toc36"/>
      <w:bookmarkEnd w:id="94"/>
      <w:r>
        <w:rPr/>
        <w:t>9</w:t>
      </w:r>
      <w:r>
        <w:rPr>
          <w:rtl w:val="true"/>
        </w:rPr>
        <w:t xml:space="preserve"> - </w:t>
      </w:r>
      <w:r>
        <w:rPr>
          <w:rtl w:val="true"/>
        </w:rPr>
        <w:t>ادنی الحل</w:t>
      </w:r>
      <w:bookmarkEnd w:id="95"/>
    </w:p>
    <w:p>
      <w:pPr>
        <w:pStyle w:val="BookText"/>
        <w:rPr/>
      </w:pPr>
      <w:r>
        <w:rPr>
          <w:rFonts w:ascii="IRNazanin" w:hAnsi="IRNazanin" w:eastAsia="IRNazanin"/>
          <w:color w:val="111111"/>
          <w:sz w:val="28"/>
          <w:sz w:val="28"/>
          <w:szCs w:val="28"/>
          <w:rtl w:val="true"/>
          <w:lang w:bidi="fa-IR"/>
        </w:rPr>
        <w:t>، و مقصود از آن اولین جای خارج حرم است ، مانند حدیبیه و جعرانه و تنعیم ، و آن میقات عمره مفرده است برای کسی که بخواهد آنرا پس از انجام حج قران و یا افراد انجام دهد ، بلکه کسی که در مکه باشد و بخواهد عمره مفرده را بجا آورد میقاتش همین است ، و از این حکم یک صورت استثناء میشود که در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حدیبیه و جعرانه و تنعیم نام سه جا می باشد که نزد اهل مکه مشهور و معروف است </w:t>
      </w:r>
      <w:r>
        <w:rPr>
          <w:rFonts w:eastAsia="IRNazanin" w:cs="IRNazanin"/>
          <w:color w:val="111111"/>
          <w:sz w:val="28"/>
          <w:szCs w:val="28"/>
          <w:rtl w:val="true"/>
          <w:lang w:bidi="fa-IR"/>
        </w:rPr>
        <w:t>.</w:t>
      </w:r>
    </w:p>
    <w:p>
      <w:pPr>
        <w:pStyle w:val="Heading4"/>
        <w:numPr>
          <w:ilvl w:val="3"/>
          <w:numId w:val="1"/>
        </w:numPr>
        <w:rPr/>
      </w:pPr>
      <w:bookmarkStart w:id="96" w:name="__RefHeading___Toc499221_1479056682"/>
      <w:bookmarkStart w:id="97" w:name="_Toc37"/>
      <w:bookmarkEnd w:id="96"/>
      <w:r>
        <w:rPr>
          <w:rtl w:val="true"/>
        </w:rPr>
        <w:t>احکام میقاتها</w:t>
      </w:r>
      <w:bookmarkEnd w:id="97"/>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احرام بستن پیش از میقات جایز نیست ،</w:t>
      </w:r>
    </w:p>
    <w:p>
      <w:pPr>
        <w:pStyle w:val="BookText"/>
        <w:rPr/>
      </w:pPr>
      <w:r>
        <w:rPr>
          <w:rFonts w:ascii="IRNazanin" w:hAnsi="IRNazanin" w:eastAsia="IRNazanin"/>
          <w:color w:val="111111"/>
          <w:sz w:val="28"/>
          <w:sz w:val="28"/>
          <w:szCs w:val="28"/>
          <w:rtl w:val="true"/>
          <w:lang w:bidi="fa-IR"/>
        </w:rPr>
        <w:t xml:space="preserve">و در احرام عبور نمودن کفایت نمی کند ، بلکه بایستی از خود میقات احرام بسته شود ، و از این حکم دو مورد استثناء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که نذر نماید که پیش از رسیدن به میقات احرام ببندد ، که در این صورت احرام بستن قبل از میقات صحیح و احتیاجی به تجدید آن در میقات یا گذشتن از میقات نیست ، بلکه می تواند از راهی به مکه برود که به هیچ یک از میقاتها برخورد نکند ، و در این حکم فرقی بین حج واجب و مستحب و عمره مفرده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فرقی که هست این است که اگر احرام برای حج یا عمره تمتع باشد ، لازم است در ماهای حج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 ذی القعده ،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عمره مفرده در ماه رجب دارد ، و بیم آن داشته باشد که اگر احرام را تا میقات به تأخیر اندازد موفق به درک عمره ماه رجب نشود ، برای چنین شخصی</w:t>
      </w:r>
    </w:p>
    <w:p>
      <w:pPr>
        <w:pStyle w:val="BookText"/>
        <w:rPr/>
      </w:pPr>
      <w:r>
        <w:rPr>
          <w:rFonts w:ascii="IRNazanin" w:hAnsi="IRNazanin" w:eastAsia="IRNazanin"/>
          <w:color w:val="111111"/>
          <w:sz w:val="28"/>
          <w:sz w:val="28"/>
          <w:szCs w:val="28"/>
          <w:rtl w:val="true"/>
          <w:lang w:bidi="fa-IR"/>
        </w:rPr>
        <w:t>جایز است قبل از میقات احرام ببندد و برای او عمره رجب شمرده می شود ، هر چند بقیه اعمال عمره را در ماه شعبان به جا آورد ، و در این حکم فرقی بین عمره واجب و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مکلف واجب است یقین به رسیدن به میقات پیدا نموده و احرام ببندد یا اطمینان به آن حاصل نماید ، یا حجت شرعی داشته باشد ، و چنانچه شک در رسیدن به میقات داشته باشد ، احرام بستن برای او جایز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نذر نموده قبل از میقات احرام ببندد و بر خلاف نذر خود از میقات احرام بست ، احرام وی باطل نیست ، ولی کفاره مخالف نذر بر او واجب می شود ، اگر از روی عمد این کار را کرده باشد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تقدیم احرام بر میقات جایز نیست ، تأخیر آن از میقات نیز جایز نیست ، پس کسی که</w:t>
      </w:r>
    </w:p>
    <w:p>
      <w:pPr>
        <w:pStyle w:val="BookText"/>
        <w:rPr/>
      </w:pPr>
      <w:r>
        <w:rPr>
          <w:rFonts w:ascii="IRNazanin" w:hAnsi="IRNazanin" w:eastAsia="IRNazanin"/>
          <w:color w:val="111111"/>
          <w:sz w:val="28"/>
          <w:sz w:val="28"/>
          <w:szCs w:val="28"/>
          <w:rtl w:val="true"/>
          <w:lang w:bidi="fa-IR"/>
        </w:rPr>
        <w:t>قصد حج یا عمره یا دخول حرم یا مکه را دارد ، جایز نیست در حال اختیار از میقات بگذرد مگر آنکه احرام</w:t>
      </w:r>
    </w:p>
    <w:p>
      <w:pPr>
        <w:pStyle w:val="BookText"/>
        <w:rPr/>
      </w:pPr>
      <w:r>
        <w:rPr>
          <w:rFonts w:ascii="IRNazanin" w:hAnsi="IRNazanin" w:eastAsia="IRNazanin"/>
          <w:color w:val="111111"/>
          <w:sz w:val="28"/>
          <w:sz w:val="28"/>
          <w:szCs w:val="28"/>
          <w:rtl w:val="true"/>
          <w:lang w:bidi="fa-IR"/>
        </w:rPr>
        <w:t xml:space="preserve">بسته باشد هر چند میقات دیگری در پیش روی داشته باشد ، و هر گاه بدون احرام از میقات گذشته ، در صورت امکان باید به میقات برگردد ، مگر کسی که بدون عذر از ذو الحلیفه گذشته و به جحفه رسیده باشد ، که چنین شخصی بنابر اظهر برایش کافی است که از جحفه احرام ببندد ، اگر چه گناهکار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این است که مکلف از محاذی میقات نگذرد مگر با احرام ، اگر چه بعید نیست که گذشتن جایز باشد ، در صورتی که در پیش روی مکلف میقاتی یا محاذی میقاتی باشد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مسافر قصد انجام مناسک یا دخول حرم یا مکه نداشته باشد ، مانند مسافری که کاری در بیرون حرم داشته باشد ، ولی بعد از گذشتن از میقات قصد دخول حرم</w:t>
      </w:r>
    </w:p>
    <w:p>
      <w:pPr>
        <w:pStyle w:val="BookText"/>
        <w:rPr/>
      </w:pPr>
      <w:r>
        <w:rPr>
          <w:rFonts w:ascii="IRNazanin" w:hAnsi="IRNazanin" w:eastAsia="IRNazanin"/>
          <w:color w:val="111111"/>
          <w:sz w:val="28"/>
          <w:sz w:val="28"/>
          <w:szCs w:val="28"/>
          <w:rtl w:val="true"/>
          <w:lang w:bidi="fa-IR"/>
        </w:rPr>
        <w:t xml:space="preserve">نماید ، در این صورت جایز است که برای انجام عمره مفرده از اوّلین نقطه بیرون حرم احرام ببندد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صورتی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علم و عمد احرام از میقات را ترک نمود و از آن گذشت ، در آن دو صورت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بتواند به میقات برگردد ، که در این صورت واجب است به میقات برگشته و از آن احرام ببندد ، خواه از داخل حرم برگردد یا از بیرون آن ، پس اگر چنین کرد ، عملش بدون اشکال صحیح خواهد بود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نتواند به میقات برگردد ، چه در بیرون حرم باشد و چه در داخل آن ، و اگر داخل آن باشد چه بتواند بیرون برود و چه نتواند ، و اظهر در این صورت بطلان حج است و عدم کفایت احرام از غیر میقات ، و وجوب انجام حج در سال دیگری در صورتی که مستطیع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مکلف بجهت فراموشی یا بی هوشی و مانند اینها یا نداشتن حکم یا ندانستن 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صورتی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را ترک نماید ، یعنی بدون احرام از میقات بگذرد ، در آن چهار صورت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بتواند به میقات برگردد ، که در این صورت واجب است به میقات برگشته و از همانجا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حرم باشد و برگشتن به میقات غیر ممکن و به بیرون حرم ممکن باشد ، که در این صورت لازم است از حرم بیرون رفته واز بیرون حرم محرم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اولی در این صورت این است که هر چند میتواند از حرم دور شود سپس از آنجا احرام ببندد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حرم باشد و برگشتن به بیرون حرم برایش ممکن نباشد ، که در این صورت لازم است از جای خود احرام ببندد ، هر چند وارد مکه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خارج حرم باشد و نتواند به میقات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در این صورت این است که به مقدار ممکن برگردد سپس محرم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تمام این چهار صورت اگر مکلف وظایفی را که گفته شد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صحت عمل او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احرام را قبل یا بعد از میقات بسته باشد ، اگرچه از روی ندانستن یا فراموشی باشد حکم کسی را دارد که احرام نبسته و چهار صورت گذشته در حق او جاری است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زن حائض از روی جهل به حکم و ندانستن مسأله از میقات احرام نبسته و داخل حرم شد ، پس احوط این است که در صورتی که نتواند به میقات برگردد ، به بیرون حرم رفته و از آنجا احرام ببندد ، بلکه احوط برای او در این صورت این است که تا آن جا که ممکن است از حرم دور شود سپس احرام ببندد به شرطی که این عمل مستلزم</w:t>
      </w:r>
    </w:p>
    <w:p>
      <w:pPr>
        <w:pStyle w:val="BookText"/>
        <w:rPr/>
      </w:pPr>
      <w:r>
        <w:rPr>
          <w:rFonts w:ascii="IRNazanin" w:hAnsi="IRNazanin" w:eastAsia="IRNazanin"/>
          <w:color w:val="111111"/>
          <w:sz w:val="28"/>
          <w:sz w:val="28"/>
          <w:szCs w:val="28"/>
          <w:rtl w:val="true"/>
          <w:lang w:bidi="fa-IR"/>
        </w:rPr>
        <w:t xml:space="preserve">فوت حج نباشد ، و در صورتی که انجام این عمل برایش ممکن نباشد ، با دیگران یکسان خواهد بود ، یعنی در چنین صورتی حکم او همان حکمی است که برای دیگران یکسان خواهد بود ، در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عمره فاسد شد ، اگر چه به علت فساد احرام آن باشد ، واجب است در صورت امکان از سر گرفته شود ، و در صورت عدم اعاده آن هر چند بجهت کمی وقت باشد ، حج فاسد خواهد بود و لازم است در سال بعد اعاده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 از فقها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از روی نادانی یا فراموشی عمره را بدون احرام بجا آورد ، عمره وی صحیح است ، و این فرمایش خالی از اشکال نیست ، و احتیاط در این صورت این است که در صورت امکان بترتیبی که گفته شد اعاده نماید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مسائل گذشته بیان نمودیم ، کسی که وطنش از مکه دور باشد ، واجب است از یکی از پنج</w:t>
      </w:r>
    </w:p>
    <w:p>
      <w:pPr>
        <w:pStyle w:val="BookText"/>
        <w:rPr/>
      </w:pPr>
      <w:r>
        <w:rPr>
          <w:rFonts w:ascii="IRNazanin" w:hAnsi="IRNazanin" w:eastAsia="IRNazanin"/>
          <w:color w:val="111111"/>
          <w:sz w:val="28"/>
          <w:sz w:val="28"/>
          <w:szCs w:val="28"/>
          <w:rtl w:val="true"/>
          <w:lang w:bidi="fa-IR"/>
        </w:rPr>
        <w:t xml:space="preserve">میقات اول که ذکر آنها گذشت برای عمره احرام ببندد ، پس اگر راهش از آن میقات باشد اشکالی وجود ندارد ، و اگر در راهش از هیچیک از آنها نمیگذرد چنانچه در این زمان چنین است زیرا اغلب حجاج ابتدا وارد فرودگاه جده می شوند و قسمتی از آنها میخواهند اعمال عمره و حج را بر رفتن مدینه منوره مقدم بدارند و معلوم است که جده از جمله میقاتها نیست بلکه محاذی بودن آن با یکی از میقاتها هم ثابت نشده بلکه اطمینان به عدم محاذات با آن حاصل است ، بنابر این حجاج میتوانند یکی از سه راه را اختیار کنند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نذر نمایند که در وطن خود را در راه قبل از گذشتن از آسمان بعضی از میقاتها احرام ببندد ، و بر طبق نذر خود عمل نمایند ، و این در صورتی خالی از اشکال است که مستلزم زیر سایه قرار گرفتن از شعاع آفتاب نباشد ، مانند آنکه سفر در شب صورت بگیرد ، و مستلزم حفظ نمودن خود از باران نیز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جده به یکی از میقاتها یا محاذی یکی از آنها برود و از آنجا احرام ببندد ، و یا به جائی برود که در پشت یکی از میقاتها قرار گرفته باشد و از آنجا با نذر احرام ببندد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 جحفه قرار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شهر معروفیست که بین آن وجده جاده عمومی وجود دارد و رسیدن به آن آسان است ، بر خلاف جحفه که رفتن به آنجا ممکن است سخت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جده با نذر احرام ببندد ، و این در صورتی جائز است که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جده و حرم نقطه ای وجود دارد که محاذی یکی از میقاتها باشد ، چنانکه نقطه ای وجود دارد که محاذی جحفه وجود داشته باشد و اما اگر فقط احتمال وجود آنرا بدهد و علم به آن برای او حاصل نشود ، پس برای چنین شخصی اختیار راه سوم جایز نیست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به جده آمد بقصد رفتن به یکی از میقاتها یا</w:t>
      </w:r>
    </w:p>
    <w:p>
      <w:pPr>
        <w:pStyle w:val="BookText"/>
        <w:rPr/>
      </w:pPr>
      <w:r>
        <w:rPr>
          <w:rFonts w:ascii="IRNazanin" w:hAnsi="IRNazanin" w:eastAsia="IRNazanin"/>
          <w:color w:val="111111"/>
          <w:sz w:val="28"/>
          <w:sz w:val="28"/>
          <w:szCs w:val="28"/>
          <w:rtl w:val="true"/>
          <w:lang w:bidi="fa-IR"/>
        </w:rPr>
        <w:t xml:space="preserve">آنچه که در حکم آنها است ، و بعداً نتوانست برود ، در این صورت نیز جایز است از جده با نذر احرام ببندد ، و بنابر اظهر لازم نیست در این صورت احرام خود را قبل از دخول در حرم تجدید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سابق گفته شد شخصی که می خواهد حج تمتع به جا آورد ، واجب است که برای حج خود از مکه محرم شود ، پس اگر با علم و عمد از جای دیگری غیر از مکه احرام ببندد ، احرامش صحیح نخواهد بود ، هر چند با احرام وارد شود ، بلکه در صورت امکان واجب است احرام را در مکه تجدید نماید ، و در غیر این صورت حجّش باطل خواهد بود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کسی که میخواهد حج تمتع نماید فراموش نمود که از مکه محرم شود ، در صورت امکان واجب است به مکّه برگردد ، و اگر ممکن نشد ، از جای خود هر چند در عرفات باشد احرام ببندد ، و حجّش صحیح</w:t>
      </w:r>
      <w:bookmarkStart w:id="98" w:name="pg4270_27419"/>
    </w:p>
    <w:p>
      <w:pPr>
        <w:pStyle w:val="BookText"/>
        <w:rPr/>
      </w:pPr>
      <w:bookmarkEnd w:id="98"/>
      <w:r>
        <w:rPr>
          <w:rFonts w:ascii="IRNazanin" w:hAnsi="IRNazanin" w:eastAsia="IRNazanin"/>
          <w:color w:val="111111"/>
          <w:sz w:val="28"/>
          <w:sz w:val="28"/>
          <w:szCs w:val="28"/>
          <w:rtl w:val="true"/>
          <w:lang w:bidi="fa-IR"/>
        </w:rPr>
        <w:t xml:space="preserve">خواهد بود ، و همچنین است حکم کسی که مسأله را نمی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احرام حج را به کلی فراموش نموده و تا پایان اعمال حج یادش نیاید ، حجش صحیح است و همچنین است حکم جاهل به مسأله </w:t>
      </w:r>
      <w:r>
        <w:rPr>
          <w:rFonts w:eastAsia="IRNazanin" w:cs="IRNazanin"/>
          <w:color w:val="111111"/>
          <w:sz w:val="28"/>
          <w:szCs w:val="28"/>
          <w:rtl w:val="true"/>
          <w:lang w:bidi="fa-IR"/>
        </w:rPr>
        <w:t>.</w:t>
      </w:r>
    </w:p>
    <w:p>
      <w:pPr>
        <w:pStyle w:val="Heading4"/>
        <w:numPr>
          <w:ilvl w:val="3"/>
          <w:numId w:val="1"/>
        </w:numPr>
        <w:rPr/>
      </w:pPr>
      <w:bookmarkStart w:id="99" w:name="__RefHeading___Toc499223_1479056682"/>
      <w:bookmarkStart w:id="100" w:name="_Toc38"/>
      <w:bookmarkEnd w:id="99"/>
      <w:r>
        <w:rPr>
          <w:rtl w:val="true"/>
        </w:rPr>
        <w:t>کیفیت احرام</w:t>
      </w:r>
      <w:bookmarkEnd w:id="100"/>
    </w:p>
    <w:p>
      <w:pPr>
        <w:pStyle w:val="BookText"/>
        <w:rPr/>
      </w:pPr>
      <w:r>
        <w:rPr>
          <w:rFonts w:ascii="IRNazanin" w:hAnsi="IRNazanin" w:eastAsia="IRNazanin"/>
          <w:color w:val="111111"/>
          <w:sz w:val="28"/>
          <w:sz w:val="28"/>
          <w:szCs w:val="28"/>
          <w:rtl w:val="true"/>
          <w:lang w:bidi="fa-IR"/>
        </w:rPr>
        <w:t xml:space="preserve">واجبات احرام سه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 یعنی قصد به جا آوردن حج یا عمره برای نزدیک شدن به رضای الهی ، و در نیّت معتبر نیست که بطور تفصیل اعمال عبادتی را که میخواهد انجام دهد بداند ، بلکه معرفت اجمالی هم کفایت میکند ، پس اگر مکلف هنگام نیت اعمال واجب در عمره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تفصیل نداند برای او کفایت میکند که آنها را تدریجاً از روی مناسک یا از آموزنده ایکه با و اطمینان دارد یاد بگیرد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نیت چند چیز معتبر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و اخلاص ، مانند عبارات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w:t>
      </w:r>
    </w:p>
    <w:p>
      <w:pPr>
        <w:pStyle w:val="BookText"/>
        <w:rPr/>
      </w:pPr>
      <w:r>
        <w:rPr>
          <w:rFonts w:ascii="IRNazanin" w:hAnsi="IRNazanin" w:eastAsia="IRNazanin"/>
          <w:color w:val="111111"/>
          <w:sz w:val="28"/>
          <w:sz w:val="28"/>
          <w:szCs w:val="28"/>
          <w:rtl w:val="true"/>
          <w:lang w:bidi="fa-IR"/>
        </w:rPr>
        <w:t xml:space="preserve">از قصد قربت و اخلاص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قصد نزدیک شدن به رضای الهی به وسیله انجام عبادت منظور داشته</w:t>
      </w:r>
    </w:p>
    <w:p>
      <w:pPr>
        <w:pStyle w:val="BookText"/>
        <w:rPr/>
      </w:pPr>
      <w:r>
        <w:rPr>
          <w:rFonts w:ascii="IRNazanin" w:hAnsi="IRNazanin" w:eastAsia="IRNazanin"/>
          <w:color w:val="111111"/>
          <w:sz w:val="28"/>
          <w:sz w:val="28"/>
          <w:szCs w:val="28"/>
          <w:rtl w:val="true"/>
          <w:lang w:bidi="fa-IR"/>
        </w:rPr>
        <w:t xml:space="preserve">باشد و هیچ هدف منافی با آنچه ذکر شد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نیّت در جای مخصوص ، و مقصود از این جای مخصوص در مبحث میقاتها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نمودن عبادتی که قصد احرام برای آن دارد ، که آیا حج است و یا عمره ، و تعیین حج که تمتع است یا قران یا افراد ، و در صورتی که قصد انجام عبادت از طرف دیگری را دارد باید آن را قصد کند ، و برای اینکه از طرف خودش به حساب آید کافی است که قصد انجام آن از طرف دیگری ننماید ، و بنابر اظهر برای حصول</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امتثال آنچه که به نذر بر مکلف واجب شده ، کافی است که آنچه نذر نموده بر عملش منطبق باشد ، و لزومی ندارد قصد کند حجی که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نذری است ، همچنان که برای اینکه</w:t>
      </w:r>
    </w:p>
    <w:p>
      <w:pPr>
        <w:pStyle w:val="BookText"/>
        <w:rPr/>
      </w:pPr>
      <w:r>
        <w:rPr>
          <w:rFonts w:ascii="IRNazanin" w:hAnsi="IRNazanin" w:eastAsia="IRNazanin"/>
          <w:color w:val="111111"/>
          <w:sz w:val="28"/>
          <w:sz w:val="28"/>
          <w:szCs w:val="28"/>
          <w:rtl w:val="true"/>
          <w:lang w:bidi="fa-IR"/>
        </w:rPr>
        <w:t xml:space="preserve">حجّی که انجام می دهد حجة الاسلام باشد ، کفایت میکند که حجة الاسلامی که بر او واجب شده بر عملش منطبق باشد ، و نیاز بقصد زائدی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صحت نیت به زبان آوردن آن لازم نیست اگرچه مستحب است ، همچنان که در قصد قربت لازم نیست آن معنی را در ذهن خود احضار نماید ، بلکه همین قدر کفایت می کند که داعی انگیزه او بر انجام عبادات قربت باشد ، مانند عبادتهای دیگر که در آنها داعی کافی است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صحت احرام عزم بر ترک محرمات احرام لازم نیست ، چه در هنگام بستن احرام و چه بعد از آن تا پایان احرام ، بنابر این حتی در صورتی که قصد انجام دادن محرمات احرام وجود داشته باشد احرام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 حین احرام عمره مفرده مکلف قصد داشته باشد که قبل از فارغ شدن از سعی با عیال خود نزدیکی کند ، یا تردید</w:t>
      </w:r>
    </w:p>
    <w:p>
      <w:pPr>
        <w:pStyle w:val="BookText"/>
        <w:rPr/>
      </w:pPr>
      <w:r>
        <w:rPr>
          <w:rFonts w:ascii="IRNazanin" w:hAnsi="IRNazanin" w:eastAsia="IRNazanin"/>
          <w:color w:val="111111"/>
          <w:sz w:val="28"/>
          <w:sz w:val="28"/>
          <w:szCs w:val="28"/>
          <w:rtl w:val="true"/>
          <w:lang w:bidi="fa-IR"/>
        </w:rPr>
        <w:t xml:space="preserve">دارد که این کار را بکند یا نه ، ظاهر این است که احرامش باطل است ، و بنابر احتیاط حکم استمناء هم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در حین احرام قصد ترک این دو را داشته باشد ولی بر قصد خود باقی نماند ، به این صورت که بعد از انجام احرام قصد انجام یکی از این دو کار را نماید ، در این صورت احرامش باطل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تلبیه ، یعنی گفتن این چند جمله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لبیک اللهم لبیک ، لبیک لا شریک لک لبیک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احوط و اولی اضافه نمودن این جمله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الحمد و النعمة لک و الملک لا شریک 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جایز است کلمه لبیک را به آخرش اضافه نماید ، و بگوید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لاشریک لک لبیک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مکلف لازم است الفاظ تلبیه را یاد گرفته و ادا نمودن آنها را بطور صحیح نیز یاد بگیرد ، مانند تکبیرة الاحرام در نماز ، هر چند این معنی با تلقین دیگری</w:t>
      </w:r>
    </w:p>
    <w:p>
      <w:pPr>
        <w:pStyle w:val="BookText"/>
        <w:rPr/>
      </w:pPr>
      <w:r>
        <w:rPr>
          <w:rFonts w:ascii="IRNazanin" w:hAnsi="IRNazanin" w:eastAsia="IRNazanin"/>
          <w:color w:val="111111"/>
          <w:sz w:val="28"/>
          <w:sz w:val="28"/>
          <w:szCs w:val="28"/>
          <w:rtl w:val="true"/>
          <w:lang w:bidi="fa-IR"/>
        </w:rPr>
        <w:t>باشد ، یعنی دیگری که خوب بلد است بگوید مکلف مانند او بگوید ، پس اگر این الفاظ را یاد نگرفت و تلقین هم برایش میسور نبود ، در این صورت میتواند به اداء غیر صحیح آنها اکتفاء نماید ، بشرط اینکه آنقدر غیر صحیح نباشد که عرفاً صدق تلبیه بر آن نکند ، پس اگر طوری باشد که عرفاً بر آن صدق نکند ، احوط این است که هم الفاظ</w:t>
      </w:r>
    </w:p>
    <w:p>
      <w:pPr>
        <w:pStyle w:val="BookText"/>
        <w:rPr/>
      </w:pPr>
      <w:r>
        <w:rPr>
          <w:rFonts w:ascii="IRNazanin" w:hAnsi="IRNazanin" w:eastAsia="IRNazanin"/>
          <w:color w:val="111111"/>
          <w:sz w:val="28"/>
          <w:sz w:val="28"/>
          <w:szCs w:val="28"/>
          <w:rtl w:val="true"/>
          <w:lang w:bidi="fa-IR"/>
        </w:rPr>
        <w:t>و جمله های دیگری از زبان عربی که همان معانی را بدهد بگوید و هم ترجمه تلبیه را بگوید و هم نائب جهت اداء تلبیه بگیرد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گنگ و لال اگر به علّت عارضه که برای او پیش آمده چنین شده است ، در صورتی که توجه به الفاظ تلبیه برای او حاصل شود و آنها را درک نماید ، باید تلبیه را به اندازه ای که میتواند بگوید ، و اگر نتواند اصلاً آن را اداء نماید ، باید در وقتی که آن را بر قبل خود میگذراند زبان و دو لب خود را مانند کسی که تلبیه</w:t>
      </w:r>
    </w:p>
    <w:p>
      <w:pPr>
        <w:pStyle w:val="BookText"/>
        <w:rPr/>
      </w:pPr>
      <w:r>
        <w:rPr>
          <w:rFonts w:ascii="IRNazanin" w:hAnsi="IRNazanin" w:eastAsia="IRNazanin"/>
          <w:color w:val="111111"/>
          <w:sz w:val="28"/>
          <w:sz w:val="28"/>
          <w:szCs w:val="28"/>
          <w:rtl w:val="true"/>
          <w:lang w:bidi="fa-IR"/>
        </w:rPr>
        <w:t xml:space="preserve">میگوید به حرکت در آورده ، و با انگشت خود به آن اشاره نماید به طوری که الفاظ تلبیه را مجسّم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کسیکه از اوّل گنگ و لال و کر بوده و هر کسی که مثل او است باید زبان و دو لب خود را مانند کسی که تلبیه میگیود به حرکت در آورد ، و با انگشت خود نیز به آن اشاره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 غیر ممیّز ، دیگری به جای او تلبیه می گوید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احرام حج تمتع و احرام عمره تمتع و احرام حج افراد و احرام عمره مفرده ، بدون تلبیه منعقد نمی شود ، و اما حج قران همچنان که احرامش به تلبیه محقق و منعقد می شود ، به إشعار یا تقلید نیز محقق می شود ، و إشعار مختص به شتر قربانی است ، و تقلید مشترک است بین شتر و غیر آن مانند گاو و گوسفند و اولی در شتر جمع بین إشعار و تقلید است ، و احوط و اولی گفتن تلبیه است در حج قران ،</w:t>
      </w:r>
    </w:p>
    <w:p>
      <w:pPr>
        <w:pStyle w:val="BookText"/>
        <w:rPr/>
      </w:pPr>
      <w:r>
        <w:rPr>
          <w:rFonts w:ascii="IRNazanin" w:hAnsi="IRNazanin" w:eastAsia="IRNazanin"/>
          <w:color w:val="111111"/>
          <w:sz w:val="28"/>
          <w:sz w:val="28"/>
          <w:szCs w:val="28"/>
          <w:rtl w:val="true"/>
          <w:lang w:bidi="fa-IR"/>
        </w:rPr>
        <w:t xml:space="preserve">هر چند که احرامش را به إشعار یا تقلید منعقد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اشعار عبارت از پراه نمودن یک طرف کوهان شتر و خون آلود نمودن آن است تا اینکه معلوم شود قربانی است ، و احتیاط آن است که طرف راست کوهانش را پاره نماید بلی اگر شترهای قربانی زیاد باشند ، جایز است که یک نفر میان هر دو شتر بایستند و کوهان یکی را در طرف راست و دیگری را در طرف چپ پاره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تقلید عبارت از این است که ریسمان یا تسمه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دوال و بندی که از چرم ساخته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نعلین و مانند آن به گردن قربانی بیاویزانند تا اینکه معلوم شود قربانی است ، و بعید نیست که تجلیل به جای تقلید کفایت کند ،</w:t>
      </w:r>
    </w:p>
    <w:p>
      <w:pPr>
        <w:pStyle w:val="BookText"/>
        <w:rPr/>
      </w:pPr>
      <w:r>
        <w:rPr>
          <w:rFonts w:ascii="IRNazanin" w:hAnsi="IRNazanin" w:eastAsia="IRNazanin"/>
          <w:color w:val="111111"/>
          <w:sz w:val="28"/>
          <w:sz w:val="28"/>
          <w:szCs w:val="28"/>
          <w:rtl w:val="true"/>
          <w:lang w:bidi="fa-IR"/>
        </w:rPr>
        <w:t xml:space="preserve">و تجلیل عبارت از این است که قربانی را بجامه ای مانند آن بپوشانند تا اینکه معلوم شود قربانی است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صحت احرام ، طهارت از حدث اصغر و اکبر شرط نیست ، و کسی که محدث به حدث اصغر</w:t>
      </w:r>
    </w:p>
    <w:p>
      <w:pPr>
        <w:pStyle w:val="BookText"/>
        <w:rPr/>
      </w:pPr>
      <w:r>
        <w:rPr>
          <w:rFonts w:ascii="IRNazanin" w:hAnsi="IRNazanin" w:eastAsia="IRNazanin"/>
          <w:color w:val="111111"/>
          <w:sz w:val="28"/>
          <w:sz w:val="28"/>
          <w:szCs w:val="28"/>
          <w:rtl w:val="true"/>
          <w:lang w:bidi="fa-IR"/>
        </w:rPr>
        <w:t xml:space="preserve">یا حدث اکبر باشد احرام وی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واضح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شخص بی وضو یا جنب یا زن در حال حیض یا نفاس و مانند آن اشکالی</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اشعار و تقلید برای حج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احرام مانند تکبیرة الاحرام در نماز است ، بنابر این احرام بدون آن محقق نمی شود پس هر گاه نیت احرام نموده و دو لباس احرام را پوشیده ، و یکی از محرمات احرام را قبل از تلبیه گفتن به جا آورد ، گناهی نکرده و کفاره ای بر وی نخواهد بود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مسجد شجره احرام بسته است ، بهتر است تلبیه را تا رسیدن 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کنار آخر ذو الحلیفه است هنگامی که زمین هموار میشود به تأخیر اندازد و در آن جا تلبیه بگوید ، اگرچه احوط این است که تلبیه را در میقات بگوید ولی گفتن به صدای بلند</w:t>
      </w:r>
    </w:p>
    <w:p>
      <w:pPr>
        <w:pStyle w:val="BookText"/>
        <w:rPr/>
      </w:pPr>
      <w:r>
        <w:rPr>
          <w:rFonts w:ascii="IRNazanin" w:hAnsi="IRNazanin" w:eastAsia="IRNazanin"/>
          <w:color w:val="111111"/>
          <w:sz w:val="28"/>
          <w:sz w:val="28"/>
          <w:szCs w:val="28"/>
          <w:rtl w:val="true"/>
          <w:lang w:bidi="fa-IR"/>
        </w:rPr>
        <w:t xml:space="preserve">را تا رسیدن به بیداء به تأثیر اندازد ، این حکم مرد است ، و امّا زن در هیچ حال وجائی ، از او خواسته نشده که صدای خود را به تلبیه بلند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 برای کسی که می خواهد احرام را از باقی میقاتها ببندد این است که گفتن تلبیه را تا پس از قدری</w:t>
      </w:r>
    </w:p>
    <w:p>
      <w:pPr>
        <w:pStyle w:val="BookText"/>
        <w:rPr/>
      </w:pPr>
      <w:r>
        <w:rPr>
          <w:rFonts w:ascii="IRNazanin" w:hAnsi="IRNazanin" w:eastAsia="IRNazanin"/>
          <w:color w:val="111111"/>
          <w:sz w:val="28"/>
          <w:sz w:val="28"/>
          <w:szCs w:val="28"/>
          <w:rtl w:val="true"/>
          <w:lang w:bidi="fa-IR"/>
        </w:rPr>
        <w:t xml:space="preserve">به تأخیر اندازد ، و برای کسی که میخواهد احرام از مسجد الحرام ببندد این است که گفتن تلبیه را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جائی است که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جائی است در مکه در نزدیکی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نزدیکی آن ، و گفته شده که نام فعلی جائی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گفته می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تلبیه یکبار واجب است ، بلی مستحب است که زیاد گفته شود و تا میتواند تکرار کند ، و احوط برای کسی که عمره تمتع به جا می آورد قطع آن است</w:t>
      </w:r>
    </w:p>
    <w:p>
      <w:pPr>
        <w:pStyle w:val="BookText"/>
        <w:rPr/>
      </w:pPr>
      <w:r>
        <w:rPr>
          <w:rFonts w:ascii="IRNazanin" w:hAnsi="IRNazanin" w:eastAsia="IRNazanin"/>
          <w:color w:val="111111"/>
          <w:sz w:val="28"/>
          <w:sz w:val="28"/>
          <w:szCs w:val="28"/>
          <w:rtl w:val="true"/>
          <w:lang w:bidi="fa-IR"/>
        </w:rPr>
        <w:t xml:space="preserve">هنگامی که چشمش به جای خانه های قدیم مکّه بیفتد ، و حدود خانه های قدیم برای کسی که از بالای مکّه از راه مدینه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مدنیین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برای کسی که از پائین مکّه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ذی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که احوط برای کسی که عمره مفرده بجا می آورد قطع آن است هنگام ورود به حرم ، در صورتی که از خارج حرم آمده باشد ، و هنگام دیدن جای خانه های مکّه ، در صورتی که از اولین جای بیرون حرم احرام بسته باشد ، و برای کسی که حج بجا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حجی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آن است هنگام زوال آفتاب روز عرفه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پوشیدن دو لباس احرام و پیش از گذشتن از جائی که به تأخیر انداختن تلبیه از آن جایز نیست ، شک کند که تلبیه را گفته یا نه ، بنابر نگفتن گذاشته و تلبیه را بگوید ، و اگر بعد از تلبیه گفتن شک کند که آیا درست گفته یا نه ، بنابر درست بودن بگذارد ، و احرام</w:t>
      </w:r>
    </w:p>
    <w:p>
      <w:pPr>
        <w:pStyle w:val="BookText"/>
        <w:rPr/>
      </w:pPr>
      <w:r>
        <w:rPr>
          <w:rFonts w:ascii="IRNazanin" w:hAnsi="IRNazanin" w:eastAsia="IRNazanin"/>
          <w:color w:val="111111"/>
          <w:sz w:val="28"/>
          <w:sz w:val="28"/>
          <w:szCs w:val="28"/>
          <w:rtl w:val="true"/>
          <w:lang w:bidi="fa-IR"/>
        </w:rPr>
        <w:t xml:space="preserve">و عملش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دو جامه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و 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کندن لباسهائی که پوشیدنش بر محرم حرام است ، و بچه های نابالغ از این حکم مستثنی می باشند و جایز است کندن لباسهای آنان را تا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اندازند ، در صورتی که از آن راه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در پوشیدن دو جامه احرام کیفیت مخصوصی معتبر نیست ، پس جایز است ازار مانند لنگ به دور کمر خود بسته به هر طوی که بخواهد ، و رداء را مانند عبا بر دوش بگیرد ، و یا اینکه بعد از انداختن آن مثل عبا بر دوش طرف راست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بغل چب بگیرد ، و یا بر عکس ، و مانند آن از نحوه های مختلف پوشیدن ، اگرچه احوط پوشیدن دو جامعه به ترتیبی که متعارف است میباشد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اظهر پوشیدن دو جامه احرام</w:t>
      </w:r>
    </w:p>
    <w:p>
      <w:pPr>
        <w:pStyle w:val="BookText"/>
        <w:rPr/>
      </w:pPr>
      <w:r>
        <w:rPr>
          <w:rFonts w:ascii="IRNazanin" w:hAnsi="IRNazanin" w:eastAsia="IRNazanin"/>
          <w:color w:val="111111"/>
          <w:sz w:val="28"/>
          <w:sz w:val="28"/>
          <w:szCs w:val="28"/>
          <w:rtl w:val="true"/>
          <w:lang w:bidi="fa-IR"/>
        </w:rPr>
        <w:t xml:space="preserve">واجب مستقل است و شرط تحقق احرام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این است که ازار به اندازه ای باشد که از ناف تا زانو را بپوشاند ، و رداء به اندازه ای باشد که دو شانه و دو بازو و مقدار قابل توجهی از کمر را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احتیاط واجب این است که پوشیدن آنها پیش از نیت و تلبیه باشد ، پس اگر نیت و تلبیه را پیش از پوشیدن بجا آورد ، احوط و اولی این است که پس از پوشیدن نیت و تلبیه را اعاده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از روی ندانستن یا فراموشی موقعی که پیراهن در بدن دارد احرام ببندد آن را باید بیرون آورد و احرامش صحیح است ، بلکه اظهر این است که حتی در صورتی که این کار از روی علم و عمد صورت بگیرد احرام صحیح خواهد بود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بعد از احرام پیراهنی پوشید ، احرامش بدون شک صحیح است ، ولی باید آن را پاره کند و از طرف پا</w:t>
      </w:r>
    </w:p>
    <w:p>
      <w:pPr>
        <w:pStyle w:val="BookText"/>
        <w:rPr/>
      </w:pPr>
      <w:r>
        <w:rPr>
          <w:rFonts w:ascii="IRNazanin" w:hAnsi="IRNazanin" w:eastAsia="IRNazanin"/>
          <w:color w:val="111111"/>
          <w:sz w:val="28"/>
          <w:sz w:val="28"/>
          <w:szCs w:val="28"/>
          <w:rtl w:val="true"/>
          <w:lang w:bidi="fa-IR"/>
        </w:rPr>
        <w:t xml:space="preserve">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پیش از دو جامه در اول احرام یا بعد از آن جلوگیری از سرما یا گرما یا غیر آن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لباس نمازگزار شرط است ، در دو جامه احرام نیز شرط است ، پس لازم است که دو جامه احرام از حریر خالص و از اجزای حیوانات درنده نباشند ، و همچنین لازم است پاک باشند ، بلی نجس شدن به نجاستی که در نماز بخشوده است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این است که هیچ قسمتی از ازار بدن نما نباشد ، ولی این شرط در رداء معتبر نیست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و اولی در دو جامه احرام این است که بافتنی باشند ، و از قبیل چرم و پوست و نمد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رداء و ازار فقط بر مردان واجب است ، و زنان می توانند در لباسهای عادی خود در صورتی که دارای شرایط ذکر شده باشد احرام ببندند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حریر اگرچه فقط بر مردان حرام است ، ولی احتیاط این است زنان نیز در جامه حریر احرام نبندند ، بلکه احتیاط این است که هیچ چیزی که از حریر خالص باشد ، در تمام احوال احرام نپوشند ، مگر در حال ضرورت مانند حفظ نمودن خود از سرما یا گرما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یکی از دو جامه احرام یا هر دو بعد از احرام بستن نجس شود ، احوط این است که هر چند زودتر تبدیل یا تطهیر نماید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نیست جامه های احرام را بطور دائم بپوشد ، و برداشتن رداء از روی دوش برای ضرورت یا غیر آن اشکالی ندارد ، همچنان که عوض کردن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مراعات شرایط ذکر شده در جامه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bookmarkStart w:id="101" w:name="pg4270_27433"/>
    </w:p>
    <w:p>
      <w:pPr>
        <w:pStyle w:val="Heading4"/>
        <w:numPr>
          <w:ilvl w:val="3"/>
          <w:numId w:val="1"/>
        </w:numPr>
        <w:rPr/>
      </w:pPr>
      <w:bookmarkStart w:id="102" w:name="__RefHeading___Toc499225_1479056682"/>
      <w:bookmarkStart w:id="103" w:name="_Toc39"/>
      <w:bookmarkEnd w:id="101"/>
      <w:bookmarkEnd w:id="102"/>
      <w:r>
        <w:rPr>
          <w:rtl w:val="true"/>
        </w:rPr>
        <w:t>تروک احرام</w:t>
      </w:r>
      <w:bookmarkEnd w:id="103"/>
    </w:p>
    <w:p>
      <w:pPr>
        <w:pStyle w:val="Heading5"/>
        <w:numPr>
          <w:ilvl w:val="4"/>
          <w:numId w:val="1"/>
        </w:numPr>
        <w:rPr/>
      </w:pPr>
      <w:bookmarkStart w:id="104" w:name="__RefHeading___Toc499227_1479056682"/>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در گذشته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احرام بدون تلبیه یا آنچه که در حکم آن است منعقد نخواهد شد ، هر چند نیّت احرام حاصل شده باشد و هر گاه مکلف احرام بست ، بیست و پنج چیز بر او حرام می شود که آنها را تروک احرام مینامند ، و ذیلاً بیان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حیوان صحرایی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با زن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بوسیدن زن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زدن به زن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و بازی شهوت آمیز نمودن با زن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آن خواهد آمد </w:t>
      </w:r>
      <w:r>
        <w:rPr>
          <w:rFonts w:eastAsia="IRNazanin" w:cs="IRNazanin"/>
          <w:color w:val="111111"/>
          <w:sz w:val="28"/>
          <w:szCs w:val="28"/>
          <w:rtl w:val="true"/>
          <w:lang w:bidi="fa-IR"/>
        </w:rPr>
        <w:t>)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ازدواج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بوی خوش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دوخته و آنچه در حکم آن است برای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سرمه کشیدن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کردن در آیینه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چکمه و جوراب برای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گفتن و دشنام دادن و فخر فروختنی که مستلزم اهانت مؤمنی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مگو کردن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گشتن شپش و مانند آن از موذیات بدن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زینت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روغنمالی بدن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کندن موی بدن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سر برای مرد ، و فرو رفتن در آب حتی برای زن </w:t>
      </w:r>
      <w:r>
        <w:rPr>
          <w:rFonts w:eastAsia="IRNazanin" w:cs="IRNazanin"/>
          <w:color w:val="111111"/>
          <w:sz w:val="28"/>
          <w:szCs w:val="28"/>
          <w:rtl w:val="true"/>
          <w:lang w:bidi="fa-IR"/>
        </w:rPr>
        <w:t>.</w:t>
      </w:r>
      <w:bookmarkStart w:id="106" w:name="pg4270_27435"/>
    </w:p>
    <w:p>
      <w:pPr>
        <w:pStyle w:val="BookText"/>
        <w:rPr/>
      </w:pPr>
      <w:bookmarkEnd w:id="106"/>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پوشانیدن رو برای زن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 سایه رفتن برای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خارج نمودن خون از بدن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دندان کشیدن بنابر قولی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داشتن سلاح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این امور در مسائل ذیل بیان خواهد شد </w:t>
      </w:r>
      <w:r>
        <w:rPr>
          <w:rFonts w:eastAsia="IRNazanin" w:cs="IRNazanin"/>
          <w:color w:val="111111"/>
          <w:sz w:val="28"/>
          <w:szCs w:val="28"/>
          <w:rtl w:val="true"/>
          <w:lang w:bidi="fa-IR"/>
        </w:rPr>
        <w:t>.</w:t>
      </w:r>
    </w:p>
    <w:p>
      <w:pPr>
        <w:pStyle w:val="Heading5"/>
        <w:numPr>
          <w:ilvl w:val="4"/>
          <w:numId w:val="1"/>
        </w:numPr>
        <w:rPr/>
      </w:pPr>
      <w:bookmarkStart w:id="107" w:name="__RefHeading___Toc499229_1479056682"/>
      <w:bookmarkStart w:id="108" w:name="_Toc41"/>
      <w:bookmarkEnd w:id="107"/>
      <w:r>
        <w:rPr/>
        <w:t>1</w:t>
      </w:r>
      <w:r>
        <w:rPr>
          <w:rtl w:val="true"/>
        </w:rPr>
        <w:t xml:space="preserve">- </w:t>
      </w:r>
      <w:r>
        <w:rPr>
          <w:rtl w:val="true"/>
        </w:rPr>
        <w:t>شکار حیوان صحرائی</w:t>
      </w:r>
      <w:bookmarkEnd w:id="108"/>
    </w:p>
    <w:p>
      <w:pPr>
        <w:pStyle w:val="Heading6"/>
        <w:numPr>
          <w:ilvl w:val="5"/>
          <w:numId w:val="1"/>
        </w:numPr>
        <w:rPr/>
      </w:pPr>
      <w:bookmarkStart w:id="109" w:name="__RefHeading___Toc499231_1479056682"/>
      <w:bookmarkStart w:id="110" w:name="_Toc42"/>
      <w:bookmarkEnd w:id="109"/>
      <w:r>
        <w:rPr>
          <w:rtl w:val="true"/>
        </w:rPr>
        <w:t>اشاره</w:t>
      </w:r>
      <w:bookmarkEnd w:id="110"/>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محرم جایز نیست که هر گونه مزاحمتی و اذیتی نسبت به هر حیوان صحرائی نماید ، چه بطور شکار باشد و یا کشتن و یا زخمی کردن و یا خرد کردن یکی از اعضایش و یا هر گونه اذیت رسانی دیگر باشد ، همچنان که برای کسی که محرم نباشد ولی در حرم باشد نیز</w:t>
      </w:r>
    </w:p>
    <w:p>
      <w:pPr>
        <w:pStyle w:val="BookText"/>
        <w:rPr/>
      </w:pPr>
      <w:r>
        <w:rPr>
          <w:rFonts w:ascii="IRNazanin" w:hAnsi="IRNazanin" w:eastAsia="IRNazanin"/>
          <w:color w:val="111111"/>
          <w:sz w:val="28"/>
          <w:sz w:val="28"/>
          <w:szCs w:val="28"/>
          <w:rtl w:val="true"/>
          <w:lang w:bidi="fa-IR"/>
        </w:rPr>
        <w:t xml:space="preserve">حرام است ، و مقصود از شکار صحرائی حیوانی است که به حسب طبع اولی خود وحشی و گریزنده باشد اگرچه به سبب عارضی اهلی شده باشد ، و بنابر اظهر فرقی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حرام گوشت و حلال گوشت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 که شکار حیوان صحرائی بر محرم حرام است ، کمک او به دیگری در شکار نیز حرام است ، هر چند کمک او از قبیل اشاره کردن به شکار باشد ، و در حرمت کمک بین اینکه شکارچی محرم باشد یا محل فرقی نیست ، بلکه احتیاط این است که در هیچ کاری از کارهائی که بر خود محرم حرام می باشد به او کمک نکند ، چه شکار باشد و یا کشتن و یا غیر آن ، از کارهائی که در مسأله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محرم جایز نیست که شکار را نزد خود نگهدارد ، چه خودش آن را شکار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شکارش پیش از احرام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دیگری شکار کرده</w:t>
      </w:r>
    </w:p>
    <w:p>
      <w:pPr>
        <w:pStyle w:val="BookText"/>
        <w:rPr/>
      </w:pPr>
      <w:r>
        <w:rPr>
          <w:rFonts w:ascii="IRNazanin" w:hAnsi="IRNazanin" w:eastAsia="IRNazanin"/>
          <w:color w:val="111111"/>
          <w:sz w:val="28"/>
          <w:sz w:val="28"/>
          <w:szCs w:val="28"/>
          <w:rtl w:val="true"/>
          <w:lang w:bidi="fa-IR"/>
        </w:rPr>
        <w:t xml:space="preserve">باشد ، و چه شکار در حرم صورت گرفته باشد یا در بیرون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محرم جایز نیست از گوشت شکار بخورد ، هر چند شکار کننده محل و در بیرون حرم شکار کرده باشد ، و بنابر احتیاط بر محل نیز حرام است خوردن گوشت شکاری که محرم در بیرون حرم آن را شکار کرده باشد ، و با شکار کردن آن را کشته باشد یا پس از آن آنرا سر بریده باشد ، و همچنین حرام است بر محل خوردن گوشت شکاری را که محرم یا محل آن را در حرم شکار یا کشته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جوجه شکار صحرائی حکم خود شکار صحرائی را دارا ، و امّا تخم آن بعید نیست که برادشتن شکستن و خوردن آن بر محرم حرام باشد ، و احتیاط این است که دیگری را نیز بر این کارها کمک نکند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حیوان صحرائی است و از جمله آن ملخ است ،</w:t>
      </w:r>
    </w:p>
    <w:p>
      <w:pPr>
        <w:pStyle w:val="BookText"/>
        <w:rPr/>
      </w:pPr>
      <w:r>
        <w:rPr>
          <w:rFonts w:ascii="IRNazanin" w:hAnsi="IRNazanin" w:eastAsia="IRNazanin"/>
          <w:color w:val="111111"/>
          <w:sz w:val="28"/>
          <w:sz w:val="28"/>
          <w:szCs w:val="28"/>
          <w:rtl w:val="true"/>
          <w:lang w:bidi="fa-IR"/>
        </w:rPr>
        <w:t xml:space="preserve">و امّا شکار حیوان دریایی اشکالی ندارد ، و مقصود از شکار دریایی آن است که فقط در آب زندگی کند مانند ماهی و امّا حیوانی که در صحرا و دریا هر دو زندگی می کند پس ملحق به صحرایی می باشد ، و بنابر اظهر در صورت شک به این که صحرایی است یا نه شکار آن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 که شکار صحرائی بر محرم حرام است کشتن هر حیوانی بر او حرام است اگر چه شکار نباشد ، و از این حکم چند چیز استثناء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اهلی اگرچه به علت عارضی وحشی شده باشند ، مانند گوسفند و گاو و شتر ، و پرندگانی که قدرت پرواز ندارند ، مانند مرغ حتی مرغ حبشی ، پس برای محرم کشتن اینها جایز است ، همچنان که در صورت شک به این که حیوان اهلی است یا نه کشتن آن جایز است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که محرم از آن برخود بترسد یا قصد جان او را داشته باشد ، از درندگان و مارها و غیر آنها ، پس کشتن</w:t>
      </w:r>
    </w:p>
    <w:p>
      <w:pPr>
        <w:pStyle w:val="BookText"/>
        <w:rPr/>
      </w:pPr>
      <w:r>
        <w:rPr>
          <w:rFonts w:ascii="IRNazanin" w:hAnsi="IRNazanin" w:eastAsia="IRNazanin"/>
          <w:color w:val="111111"/>
          <w:sz w:val="28"/>
          <w:sz w:val="28"/>
          <w:szCs w:val="28"/>
          <w:rtl w:val="true"/>
          <w:lang w:bidi="fa-IR"/>
        </w:rPr>
        <w:t xml:space="preserve">اینها برای محرم جایز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درنده در صورتی که کبوترهای حرم را اذیت کنند ، پس کشتن اینها نیز جایز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افعی و مار سیاه حیله گر و مارهای خطرناک و عقرب و موش ، پس کشتن آنها در هر حال برای محرم جایز است ، و هیچ کفاره ای در کشتن آنچه گفته شد نیست ، همچنان که هیچ کفاره ای در کشتن هیچ درنده ای نیست ، مگر شیر بنابر 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کشتن درندگانی که قصد جان محرم نداشته باشند کفاره دارد ، و آن عبارت است از قیمت آنها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محرم جایز است که به کلاغ و باز شکاری تیر اندازی کند ، و در صورتی که تیر به آنها بخورد و کشته شوند کفاره ندارند </w:t>
      </w:r>
      <w:r>
        <w:rPr>
          <w:rFonts w:eastAsia="IRNazanin" w:cs="IRNazanin"/>
          <w:color w:val="111111"/>
          <w:sz w:val="28"/>
          <w:szCs w:val="28"/>
          <w:rtl w:val="true"/>
          <w:lang w:bidi="fa-IR"/>
        </w:rPr>
        <w:t>.</w:t>
      </w:r>
      <w:bookmarkStart w:id="111" w:name="pg4270_27440"/>
    </w:p>
    <w:p>
      <w:pPr>
        <w:pStyle w:val="Heading6"/>
        <w:numPr>
          <w:ilvl w:val="5"/>
          <w:numId w:val="1"/>
        </w:numPr>
        <w:rPr/>
      </w:pPr>
      <w:bookmarkStart w:id="112" w:name="__RefHeading___Toc499233_1479056682"/>
      <w:bookmarkStart w:id="113" w:name="_Toc43"/>
      <w:bookmarkEnd w:id="111"/>
      <w:bookmarkEnd w:id="112"/>
      <w:r>
        <w:rPr>
          <w:rtl w:val="true"/>
        </w:rPr>
        <w:t>کفارات شکار</w:t>
      </w:r>
      <w:bookmarkEnd w:id="113"/>
    </w:p>
    <w:p>
      <w:pPr>
        <w:pStyle w:val="BookText"/>
        <w:rPr/>
      </w:pPr>
      <w:r>
        <w:rPr>
          <w:rFonts w:ascii="IRNazanin" w:hAnsi="IRNazanin" w:eastAsia="IRNazanin"/>
          <w:color w:val="111111"/>
          <w:sz w:val="28"/>
          <w:sz w:val="28"/>
          <w:szCs w:val="28"/>
          <w:rtl w:val="true"/>
          <w:lang w:bidi="fa-IR"/>
        </w:rPr>
        <w:t xml:space="preserve">برای کشتن و شکار هر یک از حیوانات صحرایی در شریعت مطهره کفاره ای معین شده است که در مسائل ذیل بیان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کشتن شتر مرغ ، یک شتر ، و در کشتن گاو وحشی ، یک گاو ، و همچنین در کشتن خر وحشی بنابر احوط ، و در کشتن آهو و خرگوش ، یک گوسفند ، و همچنین در کشتن روباه بنابر احتیاط یک گوسفند کفاره هست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شکاری کرد چنانچه کفاره آن شتر باشد و قیمت آن را نداشته باشد باید شصت مسکین را اطعام نماید ، برای هر مسکین یک مد ، که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سه ربع کیلو است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این را هم نتواند باید هیجده روز روزه بگیرد ، و اگر کفاره گاو باشد</w:t>
      </w:r>
    </w:p>
    <w:p>
      <w:pPr>
        <w:pStyle w:val="BookText"/>
        <w:rPr/>
      </w:pPr>
      <w:r>
        <w:rPr>
          <w:rFonts w:ascii="IRNazanin" w:hAnsi="IRNazanin" w:eastAsia="IRNazanin"/>
          <w:color w:val="111111"/>
          <w:sz w:val="28"/>
          <w:sz w:val="28"/>
          <w:szCs w:val="28"/>
          <w:rtl w:val="true"/>
          <w:lang w:bidi="fa-IR"/>
        </w:rPr>
        <w:t xml:space="preserve">و قیمت آن را هم نداشته باشد باید سی مسکین را اطعام نماید ، و اطر این راهم نتواند نه روز روزه بگیرد ، و اگر کفاره گوشند باشد و قیمت آن را نداشته باشد باید ده مسکین را اطعام نماید ، و اگر متمکن نباشد باید سه روز روزه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کفاره کشتن قطاة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کبک و دراج و مانند آن ، یک بره است که از شیر گرفته شده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علفخوار باشد ، و کفاره بره است که از شیر گرفته شده و علفخوار باشد ، و کفاره شکار گنجشک و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چکاوک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یک مد از طعام است ، یعنی گندم یا جو یا نان و مانند اینها ، و مقدار مد در مسأله قبل بیان شد ، و کفاره کشتن غیر آنچه که ذکر شد از پرندگان ، مثل کبوتر و مانند آن یک گوسفند است ، و کفاره کشتن جوجه آن یک بره یا بزغاله است ، و حکم تخم آن در صورتی که در آن جوجه ای که حرکت کند باشد حکم</w:t>
      </w:r>
    </w:p>
    <w:p>
      <w:pPr>
        <w:pStyle w:val="BookText"/>
        <w:rPr/>
      </w:pPr>
      <w:r>
        <w:rPr>
          <w:rFonts w:ascii="IRNazanin" w:hAnsi="IRNazanin" w:eastAsia="IRNazanin"/>
          <w:color w:val="111111"/>
          <w:sz w:val="28"/>
          <w:sz w:val="28"/>
          <w:szCs w:val="28"/>
          <w:rtl w:val="true"/>
          <w:lang w:bidi="fa-IR"/>
        </w:rPr>
        <w:t xml:space="preserve">جوجه آن است ، و در صورتی که حرکت نکند یک درهم باید کفاره بدهد ، و همچنین بنابر احوط اگر جوجه ای در آن نباشد ، و کفاره کشتن یک ملخ یک دانه خرما یا یک مشت دست از طعام است ، و دوّمی افضل است ، و در صورتی که بیش از یک ملخ بکشد به تعدادی که کشته باید کفاره را تکرار کند ، مگر اینکه مقداری که کشته از نظر عرف زیاد باشد که در این صورت باید یک گوسفند کفاره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کشتن موش صحرایی و خار پشت و سوسمار ، یک بزغاله کفاره دارد ، و کشتن عظایه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مارمولک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مشت از طعام کفاره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کفاره کشتن عمدی زنبور دادن مقداری طعام است ، و در صورتی که کشتن بجهت دفع اذیت باشد کفاره ندارد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 در بیرون حرم شکار کند ، کفاره هر حیوانی را بر حسب مورد و بر طبق آنچه که بیان</w:t>
      </w:r>
    </w:p>
    <w:p>
      <w:pPr>
        <w:pStyle w:val="BookText"/>
        <w:rPr/>
      </w:pPr>
      <w:r>
        <w:rPr>
          <w:rFonts w:ascii="IRNazanin" w:hAnsi="IRNazanin" w:eastAsia="IRNazanin"/>
          <w:color w:val="111111"/>
          <w:sz w:val="28"/>
          <w:sz w:val="28"/>
          <w:szCs w:val="28"/>
          <w:rtl w:val="true"/>
          <w:lang w:bidi="fa-IR"/>
        </w:rPr>
        <w:t xml:space="preserve">کردیم باید بدهد ، و اگر کفاره ای برای آن بیان نشده است ، باید معادل قیمت فعلی آن در بازار را بدهد ، و اگر غیر محرم در حرم شکار کند ، باید قیمت را بدهد ، مگر در شیر که بنابر اظهر کفاره آن یک قوچ است ، و اگر محرم در حرم شکار کند ، پس باید هم کفاره محرم در خارج حرم و هم کفاره غیر محرم در حرم 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راهی که ملخ زیاد است ، بایستی محرم را خود را کج کند که آن را نکشد ، و اگر نتواند این کار را بکند ، در این صورت کشتن آن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عده ای که محرمند در کشتن شکاری شرکت کردند ، بر هر یک کفاره مستقلی واجب است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کفاره خوردن شکار مانند کفاره خود شکار است ، پس اگر محرم شکاری کرد و آنرا خورد ، دو کفاره باید بدهد ، یکی برای شکار و دیگری برای خوردن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که محرم نیست شکار همراه داشته باشد و داخل حرم شود ، باید او را رها کند ، و چنانچه رهایش نکرد تا مرد باید کفاره بدهد ، و اگر کسی احرام ببندد در حالی که شکار همراه داشته باشد ، حرام است آن را نگهدارد ، در تمام صورتهای مسأله که بیان آنها در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 و چنانچه رهایش نکرد تا مرد باید کفاره بدهد ، و بنابر احتیاط اگرچه مردنش قبل از ورودش به حرم باشد باید کفاره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کفاره در کشتن شکار و خوردنش فرقی ندارد بین اینکه از روی عمد یا سهو یا ندانستن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شکار مکرر کفاره نیز مکرر می شود ، و خواه شکار از روی خطا و اشتباه یا فراموشی یا اظطرار و ناچاری باشد ، و یا جهل ندانستنی که صاحب آن معذور باشد ، و همچنین است در صورت عمد اگر شکار در حرم</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شکار کننده غیر محرم باشد ، یا شکار کننده محرم به</w:t>
      </w:r>
      <w:bookmarkStart w:id="114" w:name="pg4270_27445"/>
    </w:p>
    <w:p>
      <w:pPr>
        <w:pStyle w:val="BookText"/>
        <w:rPr/>
      </w:pPr>
      <w:bookmarkEnd w:id="114"/>
      <w:r>
        <w:rPr>
          <w:rFonts w:ascii="IRNazanin" w:hAnsi="IRNazanin" w:eastAsia="IRNazanin"/>
          <w:color w:val="111111"/>
          <w:sz w:val="28"/>
          <w:sz w:val="28"/>
          <w:szCs w:val="28"/>
          <w:rtl w:val="true"/>
          <w:lang w:bidi="fa-IR"/>
        </w:rPr>
        <w:t xml:space="preserve">احرامهای متعدد باشد ، مانند اینکه یک شکار در احرام عمره تمتع و شکار دیگری در احرام حج و شکار سوّمی در احرام عمره مفرده نموده باشد ، و اما اگر شکار عمداً از محرم به یک احرام مکرر شد ، پس از بار اول دیگر کفاره واجب نخواهد شد ، بلکه از کسانی است که خداوند متعال در باره آنها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عاد فینتقم الله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بازگشت کرد خداوند از او انتقام خواهد گرفت </w:t>
      </w:r>
      <w:r>
        <w:rPr>
          <w:rFonts w:eastAsia="IRNazanin" w:cs="IRNazanin"/>
          <w:color w:val="111111"/>
          <w:sz w:val="28"/>
          <w:szCs w:val="28"/>
          <w:rtl w:val="true"/>
          <w:lang w:bidi="fa-IR"/>
        </w:rPr>
        <w:t>.</w:t>
      </w:r>
    </w:p>
    <w:p>
      <w:pPr>
        <w:pStyle w:val="Heading5"/>
        <w:numPr>
          <w:ilvl w:val="4"/>
          <w:numId w:val="1"/>
        </w:numPr>
        <w:rPr/>
      </w:pPr>
      <w:bookmarkStart w:id="115" w:name="__RefHeading___Toc499235_1479056682"/>
      <w:bookmarkStart w:id="116" w:name="_Toc44"/>
      <w:bookmarkEnd w:id="115"/>
      <w:r>
        <w:rPr/>
        <w:t>2</w:t>
      </w:r>
      <w:r>
        <w:rPr>
          <w:rtl w:val="true"/>
        </w:rPr>
        <w:t xml:space="preserve">- </w:t>
      </w:r>
      <w:r>
        <w:rPr>
          <w:rtl w:val="true"/>
        </w:rPr>
        <w:t>نزدیکی با زن</w:t>
      </w:r>
      <w:bookmarkEnd w:id="1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نزدیکی با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حین احرام و تا پایان اعمال عمره تمتع و عمره مفرده و در حج تا قبل از به جا آوردن نماز طواف نساء بر محرم حرام است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در عمره تمتع از روی علم و</w:t>
      </w:r>
    </w:p>
    <w:p>
      <w:pPr>
        <w:pStyle w:val="BookText"/>
        <w:rPr/>
      </w:pPr>
      <w:r>
        <w:rPr>
          <w:rFonts w:ascii="IRNazanin" w:hAnsi="IRNazanin" w:eastAsia="IRNazanin"/>
          <w:color w:val="111111"/>
          <w:sz w:val="28"/>
          <w:sz w:val="28"/>
          <w:szCs w:val="28"/>
          <w:rtl w:val="true"/>
          <w:lang w:bidi="fa-IR"/>
        </w:rPr>
        <w:t xml:space="preserve">عمد با زنی از جلو یا عقب نزدیکی نماید ، چنانچه پس از فارغ شدن از سعی باشد ، عمره اش فاسد نمی شود و کفاره بر او واجب می شود ، و کفاره اش بنابر احتیاط یک شتر یا یک گاو است ، و چنانچه پیش از فارغ شدن از سعی باشد ، کفاره اش همان است که گذشت ، و احتیاط این است که عمره اش را تمام کند و پس از آن حج بجا آورد ، و در سال آینده هر دو را دو باره انجام دهد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کسی که احرام حج بسته قبل از وقوف در مشعر از روی علم و عمد با زن خود از جلو یا عقب نزدیکی نماید ، واجب است کفاره بدهد و حجش را به اتمام برساند و آن را در سال آینده دوباره انجام دهد ، خواه حج مستحبی باشد و همچنین است حکم زن در صورتی که احرام بسته و عالم به حکم و راضی به این عمل بوده باشد ، ولی اگر زن مجبور به این عمل بوده چیزی بر او نخواهد بود ، یعنی نه کفاره بر او واجب است و نه</w:t>
      </w:r>
    </w:p>
    <w:p>
      <w:pPr>
        <w:pStyle w:val="BookText"/>
        <w:rPr/>
      </w:pPr>
      <w:r>
        <w:rPr>
          <w:rFonts w:ascii="IRNazanin" w:hAnsi="IRNazanin" w:eastAsia="IRNazanin"/>
          <w:color w:val="111111"/>
          <w:sz w:val="28"/>
          <w:sz w:val="28"/>
          <w:szCs w:val="28"/>
          <w:rtl w:val="true"/>
          <w:lang w:bidi="fa-IR"/>
        </w:rPr>
        <w:t xml:space="preserve">دو باره انجام دادن حج در سال آینده ، ولی مرد باید دو کفاره بدهد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کفاره این عمل یک شتر و در صورت ناتوانی یک گوسفند است ، و واجب است در این حج بین مرد و زن جدائی انداخت ، به طوری که در هیچ جا با همدیگر جمع نشوند مگر با حضور شخص ثالثی ، تا این که از همه اعمال حج فارغ شوند و بر گردند به همان جائی که نزدیکی در آن صورت گرفته ، ولی اگر در برگشتن از راهی که به محل وقوع نزدیکی منتهی نمی شود بر گردند جایز است که با یکدیگر پایان مناسک حج خلوت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واجب است در حجی که باید سال دوم انجام دهند ، از حین رسیدن به آن جائی که نزدیکی در آن صورت گرفته تا هنگام قربانی کردن در منی ، بین آن دو جدائی انداخت ، بلکه احتیاط این است که جدائی انداختن تا فارغ شدن از همه اعمال و بازگشتن به محل وقوع نزدیکی ادامه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محرم بعد از وقوف در مشعر از روی علم و عمد با زن خود نزدیکی کند ، چنانچه بیش از طواف نساء باشد ، کفاره ایکه در مسأله قبل گذشت بر او واجب است ، ولی اعاده حج بر او واجب نیست ، و همچنین است اگر این عملش پیش از تمام شدن دور چهارم طواف نساء باشد ، و اما اگر بعد از تمام شدن آن باشد ، کفاره نیز ندارد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روی علم و عمد در عمره مفرده با زن خود نزدیکی نماید ، کفاره سابق الذکر بر او واجب است ولی اگر نزدیکی او بعد از سعی باشد عمره اش فاسد نمی شود ، و اگر قبل از سعی باشد عمره اش نیز باطل می شود ، و واجب است تا ماه آینده در مکه توقف نماید سپس به یکی از میقاتهای پنجگانه معروف رفته و از آن جا برای اعاده عمره احرام ببندد ، و بنابر احتیاط احرام از اوّلین جای خارج از حرم برای او کفایت نمی کند ، و احتیاط این است که همان</w:t>
      </w:r>
    </w:p>
    <w:p>
      <w:pPr>
        <w:pStyle w:val="BookText"/>
        <w:rPr/>
      </w:pPr>
      <w:r>
        <w:rPr>
          <w:rFonts w:ascii="IRNazanin" w:hAnsi="IRNazanin" w:eastAsia="IRNazanin"/>
          <w:color w:val="111111"/>
          <w:sz w:val="28"/>
          <w:sz w:val="28"/>
          <w:szCs w:val="28"/>
          <w:rtl w:val="true"/>
          <w:lang w:bidi="fa-IR"/>
        </w:rPr>
        <w:t xml:space="preserve">عمره فاسده را نیز تمام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 غیر محرم با زن خود که در حال احرام است نزدیکی نماید ، پس اگر زن به این عمل راضی بوده ، واجب است یک شتر کفاره بدهد ، و اگر راضی نبوده و مجبور بر این عمل بوده ، چیزی بر او واجب نخواهد بود ، و بنابر احتیاط باید شوهرش کفاره را بدهد ، بلکه احوط این است که در صورت اوّل هم شوهر غرامت کفاره واجب شده بر زن خود را بدهد ، به این معنی که قیمت کفاره را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محرم هر گاه از روی ندانستن یا فراموشی با زن خود نزدیکی نماید، عمره و حجش صحیح است ، و کفاره ای بر او واجب نمی شود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حکم در محرماتی که موجب کفاره است و ذیلاً بیان می شود ، نیز جاری است به این معنی که هر عملی که از محرم از روی ندانستن و یا فراموشی سر بزند کفاره ندارد ،</w:t>
      </w:r>
    </w:p>
    <w:p>
      <w:pPr>
        <w:pStyle w:val="BookText"/>
        <w:rPr/>
      </w:pPr>
      <w:r>
        <w:rPr>
          <w:rFonts w:ascii="IRNazanin" w:hAnsi="IRNazanin" w:eastAsia="IRNazanin"/>
          <w:color w:val="111111"/>
          <w:sz w:val="28"/>
          <w:sz w:val="28"/>
          <w:szCs w:val="28"/>
          <w:rtl w:val="true"/>
          <w:lang w:bidi="fa-IR"/>
        </w:rPr>
        <w:t xml:space="preserve">مگر در موارد ذیل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طواف را در حج و یا عمره فراموش کند تا زمانی که بر گردد و به وطنش و با زن خود نزدیکی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مقداری از سعی را در عمره تمتع فراموش کند و به اعتقاد اینکه تمام شده از احرام خارج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دست خود را بی جهت بر سر یا ریش خود بکشد و یک مو یا بیشتر از آن بیفتد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کسی از روی ندانستن بدن خود را با روغنی که بر حسب طبع خودش خوشبو یا روغنی که آن را خوشبو کرده باشند روغنمالی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اینها در جای خود ذکر خواهد شد </w:t>
      </w:r>
      <w:r>
        <w:rPr>
          <w:rFonts w:eastAsia="IRNazanin" w:cs="IRNazanin"/>
          <w:color w:val="111111"/>
          <w:sz w:val="28"/>
          <w:szCs w:val="28"/>
          <w:rtl w:val="true"/>
          <w:lang w:bidi="fa-IR"/>
        </w:rPr>
        <w:t>.</w:t>
      </w:r>
      <w:bookmarkStart w:id="117" w:name="pg4270_27451"/>
    </w:p>
    <w:p>
      <w:pPr>
        <w:pStyle w:val="Heading5"/>
        <w:numPr>
          <w:ilvl w:val="4"/>
          <w:numId w:val="1"/>
        </w:numPr>
        <w:rPr/>
      </w:pPr>
      <w:bookmarkStart w:id="118" w:name="__RefHeading___Toc499237_1479056682"/>
      <w:bookmarkStart w:id="119" w:name="_Toc45"/>
      <w:bookmarkEnd w:id="117"/>
      <w:bookmarkEnd w:id="118"/>
      <w:r>
        <w:rPr/>
        <w:t>3</w:t>
      </w:r>
      <w:r>
        <w:rPr>
          <w:rtl w:val="true"/>
        </w:rPr>
        <w:t xml:space="preserve"> - </w:t>
      </w:r>
      <w:r>
        <w:rPr>
          <w:rtl w:val="true"/>
        </w:rPr>
        <w:t>بوسیدن زن</w:t>
      </w:r>
      <w:bookmarkEnd w:id="1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نیست محرم زن خود را از روی شهوت ببوسد ، و چنانچه او را از روی شهوت بوسید و منی از او خارج شد ، لازم است یک شتر کفاره بدهد ، ولی اگر منی از او خارج نشد ، بعید نیست که یک گوسفند کفاره دادن کافی باشد ، و اما اگر او را بوسید ولی نه از روی شهوت ، بنابر احتیاط واجب است یک گوسفند کفاره بدهد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 غیر محرم زن خود را که در حال احرام است ببوسد ، احتیاط این است که یک گوسفند کفاره بدهد </w:t>
      </w:r>
      <w:r>
        <w:rPr>
          <w:rFonts w:eastAsia="IRNazanin" w:cs="IRNazanin"/>
          <w:color w:val="111111"/>
          <w:sz w:val="28"/>
          <w:szCs w:val="28"/>
          <w:rtl w:val="true"/>
          <w:lang w:bidi="fa-IR"/>
        </w:rPr>
        <w:t>.</w:t>
      </w:r>
      <w:bookmarkStart w:id="120" w:name="pg4270_27452"/>
    </w:p>
    <w:p>
      <w:pPr>
        <w:pStyle w:val="Heading5"/>
        <w:numPr>
          <w:ilvl w:val="4"/>
          <w:numId w:val="1"/>
        </w:numPr>
        <w:rPr/>
      </w:pPr>
      <w:bookmarkStart w:id="121" w:name="__RefHeading___Toc499239_1479056682"/>
      <w:bookmarkStart w:id="122" w:name="_Toc46"/>
      <w:bookmarkEnd w:id="120"/>
      <w:bookmarkEnd w:id="121"/>
      <w:r>
        <w:rPr/>
        <w:t>4</w:t>
      </w:r>
      <w:r>
        <w:rPr>
          <w:rtl w:val="true"/>
        </w:rPr>
        <w:t xml:space="preserve"> - </w:t>
      </w:r>
      <w:r>
        <w:rPr>
          <w:rtl w:val="true"/>
        </w:rPr>
        <w:t>لمس زن</w:t>
      </w:r>
      <w:bookmarkEnd w:id="1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شخص محرم جایز نیست از روی شهوت دست به زن خود بزند ، و همچنین جایز نیست او را از روی شهوت بلند کند یا به خود بچسباند ، و چنانچه این کار را کرد ، باید یک گوسفند کفاره بدهد ، چه منی از او خارج بشود و چه نشود ، و اگر دست زدن و بلند کردن و در بغل گرفتن از روی شهوت نباشد ، کفاره ای بر او واجب نیست </w:t>
      </w:r>
      <w:r>
        <w:rPr>
          <w:rFonts w:eastAsia="IRNazanin" w:cs="IRNazanin"/>
          <w:color w:val="111111"/>
          <w:sz w:val="28"/>
          <w:szCs w:val="28"/>
          <w:rtl w:val="true"/>
          <w:lang w:bidi="fa-IR"/>
        </w:rPr>
        <w:t>.</w:t>
      </w:r>
    </w:p>
    <w:p>
      <w:pPr>
        <w:pStyle w:val="Heading5"/>
        <w:numPr>
          <w:ilvl w:val="4"/>
          <w:numId w:val="1"/>
        </w:numPr>
        <w:rPr/>
      </w:pPr>
      <w:bookmarkStart w:id="123" w:name="__RefHeading___Toc499241_1479056682"/>
      <w:bookmarkStart w:id="124" w:name="_Toc47"/>
      <w:bookmarkEnd w:id="123"/>
      <w:r>
        <w:rPr/>
        <w:t>5</w:t>
      </w:r>
      <w:r>
        <w:rPr>
          <w:rtl w:val="true"/>
        </w:rPr>
        <w:t xml:space="preserve"> - </w:t>
      </w:r>
      <w:r>
        <w:rPr>
          <w:rtl w:val="true"/>
        </w:rPr>
        <w:t>نگاه کردن به زن و بازی شهوت انگیز با او</w:t>
      </w:r>
      <w:bookmarkEnd w:id="124"/>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محرم جایز نیست که با زن خود بازی شهوت انگیز نماید ، و اگر این کار را کرد منی از او بیرون آمد ، باید یک شتر کفاره بدهد ، و در صورت نداشتن</w:t>
      </w:r>
    </w:p>
    <w:p>
      <w:pPr>
        <w:pStyle w:val="BookText"/>
        <w:rPr/>
      </w:pPr>
      <w:r>
        <w:rPr>
          <w:rFonts w:ascii="IRNazanin" w:hAnsi="IRNazanin" w:eastAsia="IRNazanin"/>
          <w:color w:val="111111"/>
          <w:sz w:val="28"/>
          <w:sz w:val="28"/>
          <w:szCs w:val="28"/>
          <w:rtl w:val="true"/>
          <w:lang w:bidi="fa-IR"/>
        </w:rPr>
        <w:t xml:space="preserve">باید یک گوسفند کفاره بدهد ، و در صورتی که نگاه کردن محرم به زنش از روی شهوت موجب بیرون آمدن منی از او باشد ، باید از آن پرهیز کند ، بلکه احوط و اولی آنست که از آن پرهیز کند اگر چه موجب بیرون آمدن منی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از روی شهوت به زنش نگاه کرد و منی از او بیرون آمد ، بنابر احتیاط باید یک شتر کفاره بدهد ، و امّا اگر منی بیرون نیامد و یا بدون شهوت به او نگاه کرد و منی بیرون آمد ، کفاره واجب نیست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محرم به غیر زن خود نگاه کند نگاهی که بر او جایز نیست پس اگر منی از او بیرون نیامد ، کفاره ای بر او واجب نخواهد بود ، و اگر بیرون آمد ، باید کفاره بدهد ، و احتیاط این است که اگر وضع مالی و دارائی اش خوب باشد یک شتر کفاره بدهد ، و اگر متوسّط باشد یک گاو کفاره بدهد ، و بنابر اظهر اگر فقیر باشد کافی است که یک گوسفند کفاره بدهد </w:t>
      </w:r>
      <w:r>
        <w:rPr>
          <w:rFonts w:eastAsia="IRNazanin" w:cs="IRNazanin"/>
          <w:color w:val="111111"/>
          <w:sz w:val="28"/>
          <w:szCs w:val="28"/>
          <w:rtl w:val="true"/>
          <w:lang w:bidi="fa-IR"/>
        </w:rPr>
        <w:t>.</w:t>
      </w:r>
      <w:bookmarkStart w:id="125" w:name="pg4270_27454"/>
    </w:p>
    <w:p>
      <w:pPr>
        <w:pStyle w:val="BookText"/>
        <w:rPr/>
      </w:pPr>
      <w:bookmarkEnd w:id="12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بردن شخص محرم از زن خود به وسیله صحبت کردن و همنشین شدن و مانند آن است ، اگرچه احتیاط در این است که محرم هر گونه لذت بردن از زن خود را ترک کند </w:t>
      </w:r>
      <w:r>
        <w:rPr>
          <w:rFonts w:eastAsia="IRNazanin" w:cs="IRNazanin"/>
          <w:color w:val="111111"/>
          <w:sz w:val="28"/>
          <w:szCs w:val="28"/>
          <w:rtl w:val="true"/>
          <w:lang w:bidi="fa-IR"/>
        </w:rPr>
        <w:t>.</w:t>
      </w:r>
    </w:p>
    <w:p>
      <w:pPr>
        <w:pStyle w:val="Heading5"/>
        <w:numPr>
          <w:ilvl w:val="4"/>
          <w:numId w:val="1"/>
        </w:numPr>
        <w:rPr/>
      </w:pPr>
      <w:bookmarkStart w:id="126" w:name="__RefHeading___Toc499243_1479056682"/>
      <w:bookmarkStart w:id="127" w:name="_Toc48"/>
      <w:bookmarkEnd w:id="126"/>
      <w:r>
        <w:rPr/>
        <w:t>6</w:t>
      </w:r>
      <w:r>
        <w:rPr>
          <w:rtl w:val="true"/>
        </w:rPr>
        <w:t xml:space="preserve">- </w:t>
      </w:r>
      <w:r>
        <w:rPr>
          <w:rtl w:val="true"/>
        </w:rPr>
        <w:t xml:space="preserve">انجام کاری به قصد بیرون آمدن منی </w:t>
      </w:r>
      <w:r>
        <w:rPr>
          <w:rtl w:val="true"/>
        </w:rPr>
        <w:t xml:space="preserve">( </w:t>
      </w:r>
      <w:r>
        <w:rPr>
          <w:rtl w:val="true"/>
        </w:rPr>
        <w:t xml:space="preserve">استمناء </w:t>
      </w:r>
      <w:r>
        <w:rPr>
          <w:rtl w:val="true"/>
        </w:rPr>
        <w:t>)</w:t>
      </w:r>
      <w:bookmarkEnd w:id="1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استمناء اقسامی دارد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به وسیله مالیدن عضو تناسلی ، چه با دست و چه با غیر آن ، و این کار مطلقاً حرام است ، و حکم آن در حج حکم جماع است ، و بنابر احتیاط حکم آن در عمره مفرده نیز حکم جماع است ، پس اگر این کار را به طوری که ذکر شد در احرام حج و قبل از وقوف در مشعر انجام داد ، باید کفاره بدهد</w:t>
      </w:r>
      <w:bookmarkStart w:id="128" w:name="pg4270_27455"/>
    </w:p>
    <w:p>
      <w:pPr>
        <w:pStyle w:val="BookText"/>
        <w:rPr/>
      </w:pPr>
      <w:bookmarkEnd w:id="128"/>
      <w:r>
        <w:rPr>
          <w:rFonts w:ascii="IRNazanin" w:hAnsi="IRNazanin" w:eastAsia="IRNazanin"/>
          <w:color w:val="111111"/>
          <w:sz w:val="28"/>
          <w:sz w:val="28"/>
          <w:szCs w:val="28"/>
          <w:rtl w:val="true"/>
          <w:lang w:bidi="fa-IR"/>
        </w:rPr>
        <w:t xml:space="preserve">و آن حج را تمام کند و در سال آینده اعاده نماید ، و اگر در عمره مفرده قبل از فارغ شدن از سعی انجام داد ، بنابر احتیاط باید کفاره بدهد و آن عمره را تمام کند و در ماه آینده دوباره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بوسیله بوسیدن زن خود و یا دست زدن به او و یا بازی شهوت انگیز نمودن با او و یا نگاه کردن به او و حکم این همانست که در مسائل قبل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به وسیله شنیدن صحبت زن و یا شنیدن اوصاف و مشخصات او و یا بوسیله تصور او در خیال خود و مانند آن ، و این نیز بر محرم حرام است ، ولی اظهر این است که موجب کفاره نیست </w:t>
      </w:r>
      <w:r>
        <w:rPr>
          <w:rFonts w:eastAsia="IRNazanin" w:cs="IRNazanin"/>
          <w:color w:val="111111"/>
          <w:sz w:val="28"/>
          <w:szCs w:val="28"/>
          <w:rtl w:val="true"/>
          <w:lang w:bidi="fa-IR"/>
        </w:rPr>
        <w:t>.</w:t>
      </w:r>
    </w:p>
    <w:p>
      <w:pPr>
        <w:pStyle w:val="Heading5"/>
        <w:numPr>
          <w:ilvl w:val="4"/>
          <w:numId w:val="1"/>
        </w:numPr>
        <w:rPr/>
      </w:pPr>
      <w:bookmarkStart w:id="129" w:name="__RefHeading___Toc499245_1479056682"/>
      <w:bookmarkStart w:id="130" w:name="_Toc49"/>
      <w:bookmarkEnd w:id="129"/>
      <w:r>
        <w:rPr/>
        <w:t>7</w:t>
      </w:r>
      <w:r>
        <w:rPr>
          <w:rtl w:val="true"/>
        </w:rPr>
        <w:t xml:space="preserve">- </w:t>
      </w:r>
      <w:r>
        <w:rPr>
          <w:rtl w:val="true"/>
        </w:rPr>
        <w:t>عقد ازدواج</w:t>
      </w:r>
      <w:bookmarkEnd w:id="130"/>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محرم جایز نیست که در حال احرام برای خود یا برای دیگری زنی را عقد نماید ، چه آن</w:t>
      </w:r>
    </w:p>
    <w:p>
      <w:pPr>
        <w:pStyle w:val="BookText"/>
        <w:rPr/>
      </w:pPr>
      <w:r>
        <w:rPr>
          <w:rFonts w:ascii="IRNazanin" w:hAnsi="IRNazanin" w:eastAsia="IRNazanin"/>
          <w:color w:val="111111"/>
          <w:sz w:val="28"/>
          <w:sz w:val="28"/>
          <w:szCs w:val="28"/>
          <w:rtl w:val="true"/>
          <w:lang w:bidi="fa-IR"/>
        </w:rPr>
        <w:t xml:space="preserve">دیگری محرم باشد یا نباشد ، و چه عقد دائم باشد یا موقت ، و عقد در تمام این صورتها فاسد 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برای شخص محرم زنی را عقد نمایند و با او نزدیکی کند ، باید هر یک از عقد کننده و مرد وزن یک شتر کفاره بدهد ، در صورتی که هم عالم و دانای به حکم شعری باشد و هم 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بدانند که مرد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بعضی از آنها عالم و دانا نباشد ، واجب نیست کفاره بدهد ، و در آنچه که ذکر شد فرقی نیست که عقد کننده وزن محرم باشند یا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مشهور بین فقهاء ، برای محرم جایز نیست در مجلس عقد ازدواج حاضر شود ، و احوط و اولی این است که از گواهی دادن بر واقع شدن عقد ازدواج نیز به پرهیزد ، اگر چه پیش از احرام در مجلس عقد حاضر بوده است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و اولی این است که محرم</w:t>
      </w:r>
      <w:bookmarkStart w:id="131" w:name="pg4270_27457"/>
    </w:p>
    <w:p>
      <w:pPr>
        <w:pStyle w:val="BookText"/>
        <w:rPr/>
      </w:pPr>
      <w:bookmarkEnd w:id="131"/>
      <w:r>
        <w:rPr>
          <w:rFonts w:ascii="IRNazanin" w:hAnsi="IRNazanin" w:eastAsia="IRNazanin"/>
          <w:color w:val="111111"/>
          <w:sz w:val="28"/>
          <w:sz w:val="28"/>
          <w:szCs w:val="28"/>
          <w:rtl w:val="true"/>
          <w:lang w:bidi="fa-IR"/>
        </w:rPr>
        <w:t xml:space="preserve">خواستگاری نکند ، بلی میتواند به زن خود که او را طلاق رجعی داده است رجوع کند ، همچنان که میتواند زن خود را طلاق دهد </w:t>
      </w:r>
      <w:r>
        <w:rPr>
          <w:rFonts w:eastAsia="IRNazanin" w:cs="IRNazanin"/>
          <w:color w:val="111111"/>
          <w:sz w:val="28"/>
          <w:szCs w:val="28"/>
          <w:rtl w:val="true"/>
          <w:lang w:bidi="fa-IR"/>
        </w:rPr>
        <w:t>.</w:t>
      </w:r>
    </w:p>
    <w:p>
      <w:pPr>
        <w:pStyle w:val="Heading5"/>
        <w:numPr>
          <w:ilvl w:val="4"/>
          <w:numId w:val="1"/>
        </w:numPr>
        <w:rPr/>
      </w:pPr>
      <w:bookmarkStart w:id="132" w:name="__RefHeading___Toc499247_1479056682"/>
      <w:bookmarkStart w:id="133" w:name="_Toc50"/>
      <w:bookmarkEnd w:id="132"/>
      <w:r>
        <w:rPr/>
        <w:t>8</w:t>
      </w:r>
      <w:r>
        <w:rPr>
          <w:rtl w:val="true"/>
        </w:rPr>
        <w:t xml:space="preserve"> - </w:t>
      </w:r>
      <w:r>
        <w:rPr>
          <w:rtl w:val="true"/>
        </w:rPr>
        <w:t>استفاده از بوی خوش</w:t>
      </w:r>
      <w:bookmarkEnd w:id="1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محرم از بوی خوش حرام است ، چه به وسیله بوئیدن یا خوردن یا مالیدن یا رنگ کردن یا بخور دادن باشد ، و همچنین است پوشیدن لباسی که اثری از بوی خوش در آن مانده باشد ، و مراد از بوی خوش</w:t>
      </w:r>
    </w:p>
    <w:p>
      <w:pPr>
        <w:pStyle w:val="BookText"/>
        <w:rPr/>
      </w:pPr>
      <w:r>
        <w:rPr>
          <w:rFonts w:ascii="IRNazanin" w:hAnsi="IRNazanin" w:eastAsia="IRNazanin"/>
          <w:color w:val="111111"/>
          <w:sz w:val="28"/>
          <w:sz w:val="28"/>
          <w:szCs w:val="28"/>
          <w:rtl w:val="true"/>
          <w:lang w:bidi="fa-IR"/>
        </w:rPr>
        <w:t>هر ماده ای است که به وسیله آن بدن یا لباس یا خوراک یا غیر اینها را خوشبو میکنند ، مثل مشک و عنبر و ورس</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زعفران و مانند آن ، و بنابر اظهر محرم باید از تمام عطرهای متعارف ، مثل عطر گل محمدی ، یاس ورازقی ، و مانند آنها ، اجتناب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 محرم واجب نیست که از بوئیدن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خلوق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نماید ، و همچنین واجب نیست که از مالیده شدن آن به لباسها یا بدنش اجتناب نماید ، و در صورتی که به آنها مالیده شود ، واجب نیست آن را با شستن و مانند آن از بین ببرد ، و خلوق کعبه عطر خاصی بوده از زعفران و چیزهای دیگر گرفته می شده ، و در دورانهای گذشته کعبه را با آن خوشبو و معطّر می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بوئیدن گلها و سبزیهائی که بوی خوش دارند و مردم هم آنها را به همین خاطر تهیه میکنند برای محرم حرام است ، خواه از آنهائی باشد که عطر از آنها تهیه میکنند ، مانند یاسمین و گل محمّدی ، یا غیر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بنابر اظهر بوئیدن بعضی از اقسام سبزیهای صحرائی خود رو که بوی خوش دارند اشکالی ندارد ، مثل شیح و قیصوم و حزامی و إذخر و مانند آنها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خوردن میوها و سبزیجات خوشبو ، مانند سیب و</w:t>
      </w:r>
    </w:p>
    <w:p>
      <w:pPr>
        <w:pStyle w:val="BookText"/>
        <w:rPr/>
      </w:pPr>
      <w:r>
        <w:rPr>
          <w:rFonts w:ascii="IRNazanin" w:hAnsi="IRNazanin" w:eastAsia="IRNazanin"/>
          <w:color w:val="111111"/>
          <w:sz w:val="28"/>
          <w:sz w:val="28"/>
          <w:szCs w:val="28"/>
          <w:rtl w:val="true"/>
          <w:lang w:bidi="fa-IR"/>
        </w:rPr>
        <w:t xml:space="preserve">به و نعنا ، برای محرم اشکالی ندارد ، ولی احتیاط این است که در هنگام خوردن آنها را نبوید ، و همچنین بنابر اظهر خوردن روغنهای خوشبوئی که خوردنی باشند اشکالی ندارد ، در صورتی که عرفاً جزء عطرها به شمار نیایند ، ولی احتیاط این است که در هنگام خوردن آنها را نبوید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محرم واجب نیست که هنگام سعی بین صفا و مروه در صورتی که عطر فروشی آن جا باشد ، بینی خود را از بوی خوش بگیرد ، ولی واجب است که در غیر این مورد ، بینی خود را از هر بوی خوشی بگیرد بلی بوئیدن خلوق کعبه همچنان که در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 اشکالی ندارد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محرم عمداً مقداری از چیزهای خوشبو بخورد ، و یا چیزی بپوشد که اثر بوی خوش از سابق در آن مانده باشد ، بنابر احتیاط واجب باید یک گوسفند کفاره بدهد ، ولی در غیر این دو مورد در استفاده</w:t>
      </w:r>
      <w:bookmarkStart w:id="134" w:name="pg4270_27460"/>
    </w:p>
    <w:p>
      <w:pPr>
        <w:pStyle w:val="BookText"/>
        <w:rPr/>
      </w:pPr>
      <w:bookmarkEnd w:id="134"/>
      <w:r>
        <w:rPr>
          <w:rFonts w:ascii="IRNazanin" w:hAnsi="IRNazanin" w:eastAsia="IRNazanin"/>
          <w:color w:val="111111"/>
          <w:sz w:val="28"/>
          <w:sz w:val="28"/>
          <w:szCs w:val="28"/>
          <w:rtl w:val="true"/>
          <w:lang w:bidi="fa-IR"/>
        </w:rPr>
        <w:t xml:space="preserve">از بوی خوش کفاره واجب نیست ، هر چند احوط کفاره 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محرم حرام است که بینی خود را از بوی بد بگیرد ، بلی تند رفتن برای خلاصی از بوی بد اشکالی ندارد </w:t>
      </w:r>
      <w:r>
        <w:rPr>
          <w:rFonts w:eastAsia="IRNazanin" w:cs="IRNazanin"/>
          <w:color w:val="111111"/>
          <w:sz w:val="28"/>
          <w:szCs w:val="28"/>
          <w:rtl w:val="true"/>
          <w:lang w:bidi="fa-IR"/>
        </w:rPr>
        <w:t>.</w:t>
      </w:r>
    </w:p>
    <w:p>
      <w:pPr>
        <w:pStyle w:val="Heading5"/>
        <w:numPr>
          <w:ilvl w:val="4"/>
          <w:numId w:val="1"/>
        </w:numPr>
        <w:rPr/>
      </w:pPr>
      <w:bookmarkStart w:id="135" w:name="__RefHeading___Toc499249_1479056682"/>
      <w:bookmarkStart w:id="136" w:name="_Toc51"/>
      <w:bookmarkEnd w:id="135"/>
      <w:r>
        <w:rPr/>
        <w:t>9</w:t>
      </w:r>
      <w:r>
        <w:rPr>
          <w:rtl w:val="true"/>
        </w:rPr>
        <w:t xml:space="preserve"> - </w:t>
      </w:r>
      <w:r>
        <w:rPr>
          <w:rtl w:val="true"/>
        </w:rPr>
        <w:t>پوشیدن لباس دوخته یا شبیه دوخته برای مرد</w:t>
      </w:r>
      <w:bookmarkEnd w:id="136"/>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محرم جایز نیست که جامه دکمه دار یا آنچه که فائده دکمه را داشته باشد بپوشد ، در صورتی که دکمه آن را ببندد ، و همچنین جایز نیست جامه ای بپوشد که مانند زره ، یقه و آستین داشته باشد و سر را از یقه و دستها را از آستین بیرون بیاورد ، و همچنین جایز نیست زیر شلواری و آنچه را که مانند آن عورتین را می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شلوار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بپوشد ، مگر این که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که در این صورت پوشیدن</w:t>
      </w:r>
    </w:p>
    <w:p>
      <w:pPr>
        <w:pStyle w:val="BookText"/>
        <w:rPr/>
      </w:pPr>
      <w:r>
        <w:rPr>
          <w:rFonts w:ascii="IRNazanin" w:hAnsi="IRNazanin" w:eastAsia="IRNazanin"/>
          <w:color w:val="111111"/>
          <w:sz w:val="28"/>
          <w:sz w:val="28"/>
          <w:szCs w:val="28"/>
          <w:rtl w:val="true"/>
          <w:lang w:bidi="fa-IR"/>
        </w:rPr>
        <w:t>آن جایز است ، و بنابر احتیاط واجب باید از پوشیدن لباسهای متعارف ، مانند پیراهن و قبا و لبّاده و پالتو و پیراهن عربی ، بپرهیزد ، هر چند آنها را مانند جامه دکمه دار وزره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در حال اضطرار و ناچاری ، جایز است که پیراهن و یا مانند آن از روی دوش اندازد ، و قبا و مانند آن را وارونه بپوشد ، ولی دستهای خود را وارد آستین نکند ، و فرقی نیست در تمام آنچه که ذکر شد بین اینکه جامه دوخته باشد یا بافته شده یا نمدی و یا غیر آن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محرم جایز است که محفظه پولهایش را به کمر ببندد ، هر چند دوختنی باشد ، مانند همیان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که پول در آن گذاشته می شود به کمر بسته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بندی که برای منظورهای مختلف بسته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همچنان که جایز است برای محرم مبتلا به فتق در صورت نیاز به فتق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کمر بند است که اشخاص مبتلا به فتق آن را</w:t>
      </w:r>
    </w:p>
    <w:p>
      <w:pPr>
        <w:pStyle w:val="BookText"/>
        <w:rPr/>
      </w:pPr>
      <w:r>
        <w:rPr>
          <w:rFonts w:ascii="IRNazanin" w:hAnsi="IRNazanin" w:eastAsia="IRNazanin"/>
          <w:color w:val="111111"/>
          <w:sz w:val="28"/>
          <w:sz w:val="28"/>
          <w:szCs w:val="28"/>
          <w:rtl w:val="true"/>
          <w:lang w:bidi="fa-IR"/>
        </w:rPr>
        <w:t xml:space="preserve">جهت جلوگیری از فتق و یا پایین آمدن روده ها می 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دوخته آن استفاده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برای محرم جایز است در حال خوابیدن و یا غیر آن ، اینکه بدن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بالحاف و مانند آن از چیزهای دوخته شده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این است که محرم 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بگردن خود بلکه مطلقاً ولو بعضی از آنرا ببعض دیگر گره نزند ، و چیزی مانند سوزن نیز در آن فرو نبرد ، و احوط این است که ردا را نیز گره نزند ، ولی فرو کردن سوزن و مانند آن در آن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لباس دوخته به هر کیفیتی که باشد برای زن اشکالی ندارد ، مگر دستکش که جایز نیست آن را بپوشاند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محرم لباسی را که پوشیدنش</w:t>
      </w:r>
      <w:bookmarkStart w:id="137" w:name="pg4270_27463"/>
    </w:p>
    <w:p>
      <w:pPr>
        <w:pStyle w:val="BookText"/>
        <w:rPr/>
      </w:pPr>
      <w:bookmarkEnd w:id="137"/>
      <w:r>
        <w:rPr>
          <w:rFonts w:ascii="IRNazanin" w:hAnsi="IRNazanin" w:eastAsia="IRNazanin"/>
          <w:color w:val="111111"/>
          <w:sz w:val="28"/>
          <w:sz w:val="28"/>
          <w:szCs w:val="28"/>
          <w:rtl w:val="true"/>
          <w:lang w:bidi="fa-IR"/>
        </w:rPr>
        <w:t xml:space="preserve">حرام است عمداً بپوشد واجب است ، یک گوسفند کفاره بدهد ، و بنابر احتیاط حتی اگر از روی ناچاری پوشیده باشد باید کفاره بدهد ، و در صورتی که چند بار بپوشد ، باید بتعداد بارهائی که پوشیده کفاره بدهد ، و همچنین است اگر در یک دفعه چند لباس با هم بپوشد ، مانند اینکه چند لباس را داخل یکدیگر کند و یکدفعه بپوشد ، در صورتی که انواع این لباسها مختلف باشد ، بلکه بنابر احتیاط حتی اگر از یک نوع باشد باید بتعداد لباسها کفاره بدهد </w:t>
      </w:r>
      <w:r>
        <w:rPr>
          <w:rFonts w:eastAsia="IRNazanin" w:cs="IRNazanin"/>
          <w:color w:val="111111"/>
          <w:sz w:val="28"/>
          <w:szCs w:val="28"/>
          <w:rtl w:val="true"/>
          <w:lang w:bidi="fa-IR"/>
        </w:rPr>
        <w:t>.</w:t>
      </w:r>
    </w:p>
    <w:p>
      <w:pPr>
        <w:pStyle w:val="Heading5"/>
        <w:numPr>
          <w:ilvl w:val="4"/>
          <w:numId w:val="1"/>
        </w:numPr>
        <w:rPr/>
      </w:pPr>
      <w:bookmarkStart w:id="138" w:name="__RefHeading___Toc499251_1479056682"/>
      <w:bookmarkStart w:id="139" w:name="_Toc52"/>
      <w:bookmarkEnd w:id="138"/>
      <w:r>
        <w:rPr/>
        <w:t>10</w:t>
      </w:r>
      <w:r>
        <w:rPr>
          <w:rtl w:val="true"/>
        </w:rPr>
        <w:t xml:space="preserve"> - </w:t>
      </w:r>
      <w:r>
        <w:rPr>
          <w:rtl w:val="true"/>
        </w:rPr>
        <w:t>سرمه کشیدن</w:t>
      </w:r>
      <w:bookmarkEnd w:id="1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سرمه کشیدن دو صورت دارد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به سرمه سیاه ، یا هر سرمه ای که کشیدن آن عرفاً زینت باشد ، و این صورت بنابر اظهر حرام است ، در صورتی که مقصود محرم از آن زینت باشد ، بلکه</w:t>
      </w:r>
      <w:bookmarkStart w:id="140" w:name="pg4270_27464"/>
    </w:p>
    <w:p>
      <w:pPr>
        <w:pStyle w:val="BookText"/>
        <w:rPr/>
      </w:pPr>
      <w:bookmarkEnd w:id="140"/>
      <w:r>
        <w:rPr>
          <w:rFonts w:ascii="IRNazanin" w:hAnsi="IRNazanin" w:eastAsia="IRNazanin"/>
          <w:color w:val="111111"/>
          <w:sz w:val="28"/>
          <w:sz w:val="28"/>
          <w:szCs w:val="28"/>
          <w:rtl w:val="true"/>
          <w:lang w:bidi="fa-IR"/>
        </w:rPr>
        <w:t xml:space="preserve">بنابر احوط هر چند مقصودش زینت نباشد حرام است ، بلی کشیدن این سرمه به چشم در حال ناچاری برای معالجه اشکالی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کشیدن بسرمه ای که نه سیاه باشد و نه زینت شمرده شود عرفاً ، و این صورت اشکالی ندارد ، در صورتی که قصد زینت نداشته باشد ، و امّا اگر قصد زینت داشته باشد احوط ترک آن است ، و در تمام صورتهای سرمه کشیدن کفاره ای واجب نیست ، اگرچه اولی کفاره دادن یک گوسفند است ، در صورتی که سرمه ای بکشد که حلال نباشد </w:t>
      </w:r>
      <w:r>
        <w:rPr>
          <w:rFonts w:eastAsia="IRNazanin" w:cs="IRNazanin"/>
          <w:color w:val="111111"/>
          <w:sz w:val="28"/>
          <w:szCs w:val="28"/>
          <w:rtl w:val="true"/>
          <w:lang w:bidi="fa-IR"/>
        </w:rPr>
        <w:t>.</w:t>
      </w:r>
    </w:p>
    <w:p>
      <w:pPr>
        <w:pStyle w:val="Heading5"/>
        <w:numPr>
          <w:ilvl w:val="4"/>
          <w:numId w:val="1"/>
        </w:numPr>
        <w:rPr/>
      </w:pPr>
      <w:bookmarkStart w:id="141" w:name="__RefHeading___Toc499253_1479056682"/>
      <w:bookmarkStart w:id="142" w:name="_Toc53"/>
      <w:bookmarkEnd w:id="141"/>
      <w:r>
        <w:rPr/>
        <w:t>11</w:t>
      </w:r>
      <w:r>
        <w:rPr>
          <w:rtl w:val="true"/>
        </w:rPr>
        <w:t xml:space="preserve"> - </w:t>
      </w:r>
      <w:r>
        <w:rPr>
          <w:rtl w:val="true"/>
        </w:rPr>
        <w:t>نگاه کردن در آینه</w:t>
      </w:r>
      <w:bookmarkEnd w:id="14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محرم جایز نیست که در آینه برای زینت نگاه کند ، ولی اگر برای مقصود دیگری باشد اشکالی ندارد ، و مقصود دیگر مثل اینکه برای مداوای زخم صورت ،</w:t>
      </w:r>
      <w:bookmarkStart w:id="143" w:name="pg4270_27465"/>
    </w:p>
    <w:p>
      <w:pPr>
        <w:pStyle w:val="BookText"/>
        <w:rPr/>
      </w:pPr>
      <w:bookmarkEnd w:id="143"/>
      <w:r>
        <w:rPr>
          <w:rFonts w:ascii="IRNazanin" w:hAnsi="IRNazanin" w:eastAsia="IRNazanin"/>
          <w:color w:val="111111"/>
          <w:sz w:val="28"/>
          <w:sz w:val="28"/>
          <w:szCs w:val="28"/>
          <w:rtl w:val="true"/>
          <w:lang w:bidi="fa-IR"/>
        </w:rPr>
        <w:t xml:space="preserve">یا آگاه شدن از وجود چیزیکه مانع از رسیدن آب است بصورت ، یا نگاه کردن راننده ماشین در آن ، جهت دیدن ماشینهائی که در پشت سرش قرار دارند ، و مانند اینها ، به آینه نگاه کند ، و ممکنست که اجسام صیقلی دیگری که خاصیت آینه را داشته باشند به آینه ملحق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محرم که در آینه برای زینت نگاه کرده است ، تلبیه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نگاه کردن به اشیاء با کمک عینک طبّی اشکالی ندارد ، بلی در صورتی که عینک زدن عرفاً زینت باشد احوط پرهیز از آن است </w:t>
      </w:r>
      <w:r>
        <w:rPr>
          <w:rFonts w:eastAsia="IRNazanin" w:cs="IRNazanin"/>
          <w:color w:val="111111"/>
          <w:sz w:val="28"/>
          <w:szCs w:val="28"/>
          <w:rtl w:val="true"/>
          <w:lang w:bidi="fa-IR"/>
        </w:rPr>
        <w:t>.</w:t>
      </w:r>
    </w:p>
    <w:p>
      <w:pPr>
        <w:pStyle w:val="Heading5"/>
        <w:numPr>
          <w:ilvl w:val="4"/>
          <w:numId w:val="1"/>
        </w:numPr>
        <w:rPr/>
      </w:pPr>
      <w:bookmarkStart w:id="144" w:name="__RefHeading___Toc499255_1479056682"/>
      <w:bookmarkStart w:id="145" w:name="_Toc54"/>
      <w:bookmarkEnd w:id="144"/>
      <w:r>
        <w:rPr/>
        <w:t>12</w:t>
      </w:r>
      <w:r>
        <w:rPr>
          <w:rtl w:val="true"/>
        </w:rPr>
        <w:t xml:space="preserve">- </w:t>
      </w:r>
      <w:r>
        <w:rPr>
          <w:rtl w:val="true"/>
        </w:rPr>
        <w:t>پوشیدن چکمه و جوراب برای مرد</w:t>
      </w:r>
      <w:bookmarkEnd w:id="145"/>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مرد محرم حرام است چیزی بپوشد که تمام روی پای او را بپوشاند ، مانند جوراب و چکمه ،</w:t>
      </w:r>
    </w:p>
    <w:p>
      <w:pPr>
        <w:pStyle w:val="BookText"/>
        <w:rPr/>
      </w:pPr>
      <w:r>
        <w:rPr>
          <w:rFonts w:ascii="IRNazanin" w:hAnsi="IRNazanin" w:eastAsia="IRNazanin"/>
          <w:color w:val="111111"/>
          <w:sz w:val="28"/>
          <w:sz w:val="28"/>
          <w:szCs w:val="28"/>
          <w:rtl w:val="true"/>
          <w:lang w:bidi="fa-IR"/>
        </w:rPr>
        <w:t xml:space="preserve">مگر در حال ناچاری ، مثل اینکه نعلین و یا مانند آن برای او فراهم نشود و ناچار شود چکمه بپوشد ، که در این صورت جایز است ، ولی بنابر احتیاط باید روی آن را پاره و دو قسمت کند و بعداً بپوشد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جایز است چیزی بپوشد که قسمتی از روی پا را می پوشاند ، همچنان که جایز است همه روی آن را بدون پوشیدن چیزی بپوشاند ، مثل اینکه یک طرف رداء خود را بر آن در حال نشستن بیندازد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پوشیدن چکمه و مانند آن کفاره ای واجب نیست ، ولی بنابر احتیاط اگر عمداً جوراب یا مانند آن را بپوشد ، باید یک گوسفند کفاره بدهد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زن پوشیدن چکمه و جوراب ، و مانند اینها از چیزهائی که همه روی پا را میپوشاند ، اشکالی ندارد </w:t>
      </w:r>
      <w:r>
        <w:rPr>
          <w:rFonts w:eastAsia="IRNazanin" w:cs="IRNazanin"/>
          <w:color w:val="111111"/>
          <w:sz w:val="28"/>
          <w:szCs w:val="28"/>
          <w:rtl w:val="true"/>
          <w:lang w:bidi="fa-IR"/>
        </w:rPr>
        <w:t>.</w:t>
      </w:r>
      <w:bookmarkStart w:id="146" w:name="pg4270_27467"/>
    </w:p>
    <w:p>
      <w:pPr>
        <w:pStyle w:val="Heading5"/>
        <w:numPr>
          <w:ilvl w:val="4"/>
          <w:numId w:val="1"/>
        </w:numPr>
        <w:rPr/>
      </w:pPr>
      <w:bookmarkStart w:id="147" w:name="__RefHeading___Toc499257_1479056682"/>
      <w:bookmarkStart w:id="148" w:name="_Toc55"/>
      <w:bookmarkEnd w:id="146"/>
      <w:bookmarkEnd w:id="147"/>
      <w:r>
        <w:rPr/>
        <w:t>13</w:t>
      </w:r>
      <w:r>
        <w:rPr>
          <w:rtl w:val="true"/>
        </w:rPr>
        <w:t xml:space="preserve">- </w:t>
      </w:r>
      <w:r>
        <w:rPr>
          <w:rtl w:val="true"/>
        </w:rPr>
        <w:t>دروغ و دشنام و فخر کردنِ حرام</w:t>
      </w:r>
      <w:bookmarkEnd w:id="1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و دشنام و فخر کردن حرام در هر حال حرام است ، ولی حرمت آن در حال احرام شدیدتر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فخر کردن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دیگران به نسبت یا مال یا مقام خود و مانند اینها ، افتخار و فخر فروشی کند ، و این کار در صورتی که مستلزم اهانت و تحقیر مؤمن باشد حرام ، و در غیر این صورت اشکالی ندارد ، نه برای محرم و نه غیر محرم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صورتی که از محرم دروغ و یا دشنام و یا فخر کردن حرام سر بزند ، کفاره ای بجز استغفار ندارد ، اگر چه احوط آنکه یک گاو کفاره بدهد </w:t>
      </w:r>
      <w:r>
        <w:rPr>
          <w:rFonts w:eastAsia="IRNazanin" w:cs="IRNazanin"/>
          <w:color w:val="111111"/>
          <w:sz w:val="28"/>
          <w:szCs w:val="28"/>
          <w:rtl w:val="true"/>
          <w:lang w:bidi="fa-IR"/>
        </w:rPr>
        <w:t>.</w:t>
      </w:r>
      <w:bookmarkStart w:id="149" w:name="pg4270_27468"/>
    </w:p>
    <w:p>
      <w:pPr>
        <w:pStyle w:val="Heading5"/>
        <w:numPr>
          <w:ilvl w:val="4"/>
          <w:numId w:val="1"/>
        </w:numPr>
        <w:rPr/>
      </w:pPr>
      <w:bookmarkStart w:id="150" w:name="__RefHeading___Toc499259_1479056682"/>
      <w:bookmarkStart w:id="151" w:name="_Toc56"/>
      <w:bookmarkEnd w:id="149"/>
      <w:bookmarkEnd w:id="150"/>
      <w:r>
        <w:rPr/>
        <w:t>14</w:t>
      </w:r>
      <w:r>
        <w:rPr>
          <w:rtl w:val="true"/>
        </w:rPr>
        <w:t xml:space="preserve"> - </w:t>
      </w:r>
      <w:r>
        <w:rPr>
          <w:rtl w:val="true"/>
        </w:rPr>
        <w:t>جدال نمودن</w:t>
      </w:r>
      <w:bookmarkEnd w:id="15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کلامی است که مشتمل بر قسم خوردن به ذات اقدس الهی باشد برای اثبات یا نفی 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محرم حرام است ، و اظهر این است که حرمت جدال اختصاص به این ندارد که برای قسم خوردن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هر قسمی که بخداوند بخورد جدال خواهد بود ، خواه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نباشد ، و خواه در اوّل صیغه قسمت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نباشد ، و خواه قسم خوردن به زبان عربی یا به زبانهای دیگر باشد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قسم خوردن به بقیه مقدّسات هیچ اثری ندارد ، تا چه رسد به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جان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همچنان که قسم خوردنی که برای خبر دادن نباشد هیچ</w:t>
      </w:r>
    </w:p>
    <w:p>
      <w:pPr>
        <w:pStyle w:val="BookText"/>
        <w:rPr/>
      </w:pPr>
      <w:r>
        <w:rPr>
          <w:rFonts w:ascii="IRNazanin" w:hAnsi="IRNazanin" w:eastAsia="IRNazanin"/>
          <w:color w:val="111111"/>
          <w:sz w:val="28"/>
          <w:sz w:val="28"/>
          <w:szCs w:val="28"/>
          <w:rtl w:val="true"/>
          <w:lang w:bidi="fa-IR"/>
        </w:rPr>
        <w:t xml:space="preserve">اثری ندارد ، مانند قسمت خوردن برای التماس چیزی از دیگری ، مثل این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بخدا این را بمن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مانند قسم خوردن برای تاکید عزم و اراده خود که فلان کار را در آینده میکند و یا نمی کند ، مثل این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این چیز را به تو خواهم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بعضی از فقهاء فرموده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جدال در قسمت راست باید سه بار قسمت پشت سر هم تکرار شود ، و اگر نه ، جدال شرعاً محقق نمی شود ، و این فرمایش خالی از وجه نیست ، ولی احوط این استکه با یک بار هم محقق میشود ، و امّا در قسم دروغ اشکالی نیست که تکرار شدن آن در محقق شدن جدال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ترک جدال موجب ضرر مکلف شود ، مانند اینکه موجب از بین رفتن حق باشد ، در این صورت جدال کردن جایز است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جدال کننده سه بار پشت سر هم</w:t>
      </w:r>
    </w:p>
    <w:p>
      <w:pPr>
        <w:pStyle w:val="BookText"/>
        <w:rPr/>
      </w:pPr>
      <w:r>
        <w:rPr>
          <w:rFonts w:ascii="IRNazanin" w:hAnsi="IRNazanin" w:eastAsia="IRNazanin"/>
          <w:color w:val="111111"/>
          <w:sz w:val="28"/>
          <w:sz w:val="28"/>
          <w:szCs w:val="28"/>
          <w:rtl w:val="true"/>
          <w:lang w:bidi="fa-IR"/>
        </w:rPr>
        <w:t xml:space="preserve">قسم راست بخورد ، باید یک گوسفند کفاره بدهد ، و در صورتی که قسمتهای پشت سر او بیش از سه بار باشد کفاره تکرار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بعد از سه بار یا بیشتر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کفاره بدهد ، و یا سه بار پشت سر هم قسم بخورد</w:t>
      </w:r>
    </w:p>
    <w:p>
      <w:pPr>
        <w:pStyle w:val="BookText"/>
        <w:rPr/>
      </w:pPr>
      <w:r>
        <w:rPr>
          <w:rFonts w:ascii="IRNazanin" w:hAnsi="IRNazanin" w:eastAsia="IRNazanin"/>
          <w:color w:val="111111"/>
          <w:sz w:val="28"/>
          <w:sz w:val="28"/>
          <w:szCs w:val="28"/>
          <w:rtl w:val="true"/>
          <w:lang w:bidi="fa-IR"/>
        </w:rPr>
        <w:t xml:space="preserve">و پس از فاصله دو باره سه بار یا بیشتر پشت سر هم قسم بخورد ، در این دو صورت باید یک کفاره دیگر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یک بار قسم دروغ بخورد یک گوسفند باید کفاره بدهد ، و اگر دو بار قسم دروغ بخورد دو گوسفند و اگر سه بار قسم بخورد یک گاو باید کفاره بدهد ، و در صورتی که بیش از سه بار قسم دروغ بخورد و در میان قسم خوردنها کفاره نداده باشد کفاره تکرار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کفاره را داد و دوباره قسم دروغ خورد باید بترتیبی که گذشت کفاره بدهد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دو بار قسم دروغ خورد آنگاه کفاره داد ، و</w:t>
      </w:r>
      <w:bookmarkStart w:id="152" w:name="pg4270_27471"/>
    </w:p>
    <w:p>
      <w:pPr>
        <w:pStyle w:val="BookText"/>
        <w:rPr/>
      </w:pPr>
      <w:bookmarkEnd w:id="152"/>
      <w:r>
        <w:rPr>
          <w:rFonts w:ascii="IRNazanin" w:hAnsi="IRNazanin" w:eastAsia="IRNazanin"/>
          <w:color w:val="111111"/>
          <w:sz w:val="28"/>
          <w:sz w:val="28"/>
          <w:szCs w:val="28"/>
          <w:rtl w:val="true"/>
          <w:lang w:bidi="fa-IR"/>
        </w:rPr>
        <w:t xml:space="preserve">سپس یک بار دیگر قسم دروغ خورد ، واجب است یک گوسفند کفاره بدهد نه گاو </w:t>
      </w:r>
      <w:r>
        <w:rPr>
          <w:rFonts w:eastAsia="IRNazanin" w:cs="IRNazanin"/>
          <w:color w:val="111111"/>
          <w:sz w:val="28"/>
          <w:szCs w:val="28"/>
          <w:rtl w:val="true"/>
          <w:lang w:bidi="fa-IR"/>
        </w:rPr>
        <w:t>.</w:t>
      </w:r>
    </w:p>
    <w:p>
      <w:pPr>
        <w:pStyle w:val="Heading5"/>
        <w:numPr>
          <w:ilvl w:val="4"/>
          <w:numId w:val="1"/>
        </w:numPr>
        <w:rPr/>
      </w:pPr>
      <w:bookmarkStart w:id="153" w:name="__RefHeading___Toc499261_1479056682"/>
      <w:bookmarkStart w:id="154" w:name="_Toc57"/>
      <w:bookmarkEnd w:id="153"/>
      <w:r>
        <w:rPr/>
        <w:t>15</w:t>
      </w:r>
      <w:r>
        <w:rPr>
          <w:rtl w:val="true"/>
        </w:rPr>
        <w:t xml:space="preserve">- </w:t>
      </w:r>
      <w:r>
        <w:rPr>
          <w:rtl w:val="true"/>
        </w:rPr>
        <w:t>کشتن جانوران بدن</w:t>
      </w:r>
      <w:bookmarkEnd w:id="15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کشتن شپش برای محرم جایز نیست ، و همچنین است بنابر احوط انداختن آن از بدن یا لباس ، ولی جا به جا کردن آن اشکالی ندارد ، و در صورت کشتن یا انداختن احوط و اولی آن است که یک مشت از طعام کفاره بدهد ، و امّا پشه و کک و مانند آنها احتیاط در نکشتن آنها است ، در صورتی که ضرری از طرف آنها متوجه محرم نشود ، و امّا راندن آنها ظاهراً جایز است ، هر چند احوط ترک آن است </w:t>
      </w:r>
      <w:r>
        <w:rPr>
          <w:rFonts w:eastAsia="IRNazanin" w:cs="IRNazanin"/>
          <w:color w:val="111111"/>
          <w:sz w:val="28"/>
          <w:szCs w:val="28"/>
          <w:rtl w:val="true"/>
          <w:lang w:bidi="fa-IR"/>
        </w:rPr>
        <w:t>.</w:t>
      </w:r>
    </w:p>
    <w:p>
      <w:pPr>
        <w:pStyle w:val="Heading5"/>
        <w:numPr>
          <w:ilvl w:val="4"/>
          <w:numId w:val="1"/>
        </w:numPr>
        <w:rPr/>
      </w:pPr>
      <w:bookmarkStart w:id="155" w:name="__RefHeading___Toc499263_1479056682"/>
      <w:bookmarkStart w:id="156" w:name="_Toc58"/>
      <w:bookmarkEnd w:id="155"/>
      <w:r>
        <w:rPr/>
        <w:t>16</w:t>
      </w:r>
      <w:r>
        <w:rPr>
          <w:rtl w:val="true"/>
        </w:rPr>
        <w:t xml:space="preserve"> - </w:t>
      </w:r>
      <w:r>
        <w:rPr>
          <w:rtl w:val="true"/>
        </w:rPr>
        <w:t>زینت نمودن</w:t>
      </w:r>
      <w:bookmarkEnd w:id="156"/>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محرم و زنی که در حال احرام است</w:t>
      </w:r>
    </w:p>
    <w:p>
      <w:pPr>
        <w:pStyle w:val="BookText"/>
        <w:rPr/>
      </w:pPr>
      <w:r>
        <w:rPr>
          <w:rFonts w:ascii="IRNazanin" w:hAnsi="IRNazanin" w:eastAsia="IRNazanin"/>
          <w:color w:val="111111"/>
          <w:sz w:val="28"/>
          <w:sz w:val="28"/>
          <w:szCs w:val="28"/>
          <w:rtl w:val="true"/>
          <w:lang w:bidi="fa-IR"/>
        </w:rPr>
        <w:t>بنابر احتیاط باید از هر چیزی که عرفاً زینت شمرده می شود اجتناب نمایند ، خواه بقصد زینت باشد یا نباشد ،</w:t>
      </w:r>
    </w:p>
    <w:p>
      <w:pPr>
        <w:pStyle w:val="BookText"/>
        <w:rPr/>
      </w:pPr>
      <w:r>
        <w:rPr>
          <w:rFonts w:ascii="IRNazanin" w:hAnsi="IRNazanin" w:eastAsia="IRNazanin"/>
          <w:color w:val="111111"/>
          <w:sz w:val="28"/>
          <w:sz w:val="28"/>
          <w:szCs w:val="28"/>
          <w:rtl w:val="true"/>
          <w:lang w:bidi="fa-IR"/>
        </w:rPr>
        <w:t xml:space="preserve">و از جمله چیزهائی که زینت شمرده می شود حنا بستن به کیفیتی که متعارف است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در صورتی که بستن حنا زینت شمرده نشود اشکالی ندارد ، مانند اینکه بستن آن برای درمان و مانند آن باشد ، و همچنین بستن آن قبل از احرام اشکالی ندارد ، هر چند اثر آن تا بعد از احرام هم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انگشتر در حال احرام اگر بقصد زینت نباشد ، اشکالی ندارد ، مثل اینکه بقصد انجام مستحب شرعی ، یا بقصد نگهداری آن از گم شدن ، یا بقصد شمردن شوطهای طواف با آن و مانند آن انگشتر را بپوشد ، و امّا پوشیدن آن بقصد زینت بنابر احتیاط جایز نیست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زنی که در حال احرام است حرام است که زیور را بقصد زینت بپوشد ، بلکه احوط ترک آن</w:t>
      </w:r>
      <w:bookmarkStart w:id="157" w:name="pg4270_27473"/>
    </w:p>
    <w:p>
      <w:pPr>
        <w:pStyle w:val="BookText"/>
        <w:rPr/>
      </w:pPr>
      <w:bookmarkEnd w:id="157"/>
      <w:r>
        <w:rPr>
          <w:rFonts w:ascii="IRNazanin" w:hAnsi="IRNazanin" w:eastAsia="IRNazanin"/>
          <w:color w:val="111111"/>
          <w:sz w:val="28"/>
          <w:sz w:val="28"/>
          <w:szCs w:val="28"/>
          <w:rtl w:val="true"/>
          <w:lang w:bidi="fa-IR"/>
        </w:rPr>
        <w:t xml:space="preserve">است هر چند بقصد زینت نباشد ، بلی پوشیدن زیورهائی که قبل از احرام عادت به پوشیدن آنها داشته اشکالی ندارد ، ولی بنابر احوط و اولی آنها برای شوهرش و مردانی که با او محرمند ظاهر نسازد و نشان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زینت نمودن در تمام صورتهای ذکر شده کفاره ندارد </w:t>
      </w:r>
      <w:r>
        <w:rPr>
          <w:rFonts w:eastAsia="IRNazanin" w:cs="IRNazanin"/>
          <w:color w:val="111111"/>
          <w:sz w:val="28"/>
          <w:szCs w:val="28"/>
          <w:rtl w:val="true"/>
          <w:lang w:bidi="fa-IR"/>
        </w:rPr>
        <w:t>.</w:t>
      </w:r>
    </w:p>
    <w:p>
      <w:pPr>
        <w:pStyle w:val="Heading5"/>
        <w:numPr>
          <w:ilvl w:val="4"/>
          <w:numId w:val="1"/>
        </w:numPr>
        <w:rPr/>
      </w:pPr>
      <w:bookmarkStart w:id="158" w:name="__RefHeading___Toc499265_1479056682"/>
      <w:bookmarkStart w:id="159" w:name="_Toc59"/>
      <w:bookmarkEnd w:id="158"/>
      <w:r>
        <w:rPr/>
        <w:t>17</w:t>
      </w:r>
      <w:r>
        <w:rPr>
          <w:rtl w:val="true"/>
        </w:rPr>
        <w:t xml:space="preserve"> - </w:t>
      </w:r>
      <w:r>
        <w:rPr>
          <w:rtl w:val="true"/>
        </w:rPr>
        <w:t>روغن مالی بدن</w:t>
      </w:r>
      <w:bookmarkEnd w:id="159"/>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روغن مالی کردن بدن برای محرم حرام است ، هر چند روغن استفاده شده دارای بوی خوشی نباشد ، بلی خوردن روغنی که خالی از مواد خوشبو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اشکالی ندارد هر چند که خوشبو باشد ، همچنان که در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 و استفاده محرم از روغنی که خوشبو نیست برای درمان کردن جایز است ، بلکه در حال ضرورت ، استفاده از روغنی که بر حسب طبع خودش خوشبو ، و یا با</w:t>
      </w:r>
      <w:bookmarkStart w:id="160" w:name="pg4270_27474"/>
    </w:p>
    <w:p>
      <w:pPr>
        <w:pStyle w:val="BookText"/>
        <w:rPr/>
      </w:pPr>
      <w:bookmarkEnd w:id="160"/>
      <w:r>
        <w:rPr>
          <w:rFonts w:ascii="IRNazanin" w:hAnsi="IRNazanin" w:eastAsia="IRNazanin"/>
          <w:color w:val="111111"/>
          <w:sz w:val="28"/>
          <w:sz w:val="28"/>
          <w:szCs w:val="28"/>
          <w:rtl w:val="true"/>
          <w:lang w:bidi="fa-IR"/>
        </w:rPr>
        <w:t xml:space="preserve">اضافه کردن مواد خوشبو کننده خوشبو شده است ،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محرم با علم و آگاهی و از روی عمد ، بدن خود را با روغن خوشبو روغن مالی نماید ، بنابر احتیاط باید یک گوسفند کفاره بدهد ، خواه روغن استفاده شده بر حسب طبع خودش خوشبو باشد یا اینکه با اضافه کردن مواد خوشبو کننده به آن خوشبو شده باشد ، و اگر بدون علم و آگاهی این کار را کرده باشد ، بنابر احتیاط کفاره آن اطعام یک فقیر است </w:t>
      </w:r>
      <w:r>
        <w:rPr>
          <w:rFonts w:eastAsia="IRNazanin" w:cs="IRNazanin"/>
          <w:color w:val="111111"/>
          <w:sz w:val="28"/>
          <w:szCs w:val="28"/>
          <w:rtl w:val="true"/>
          <w:lang w:bidi="fa-IR"/>
        </w:rPr>
        <w:t>.</w:t>
      </w:r>
    </w:p>
    <w:p>
      <w:pPr>
        <w:pStyle w:val="Heading5"/>
        <w:numPr>
          <w:ilvl w:val="4"/>
          <w:numId w:val="1"/>
        </w:numPr>
        <w:rPr/>
      </w:pPr>
      <w:bookmarkStart w:id="161" w:name="__RefHeading___Toc499267_1479056682"/>
      <w:bookmarkStart w:id="162" w:name="_Toc60"/>
      <w:bookmarkEnd w:id="161"/>
      <w:r>
        <w:rPr/>
        <w:t>18</w:t>
      </w:r>
      <w:r>
        <w:rPr>
          <w:rtl w:val="true"/>
        </w:rPr>
        <w:t xml:space="preserve"> - </w:t>
      </w:r>
      <w:r>
        <w:rPr>
          <w:rtl w:val="true"/>
        </w:rPr>
        <w:t>جدا نمودن مو از بدن</w:t>
      </w:r>
      <w:bookmarkEnd w:id="162"/>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محرم جایز نیست که موی خود یا دیگری را از بدن جدا نماید ، هر چند آن دیگری محرم نباشد ، خواهد جدا نمدن بتراشیدن باشد یا بکندن و مانند آن ، و</w:t>
      </w:r>
    </w:p>
    <w:p>
      <w:pPr>
        <w:pStyle w:val="BookText"/>
        <w:rPr/>
      </w:pPr>
      <w:r>
        <w:rPr>
          <w:rFonts w:ascii="IRNazanin" w:hAnsi="IRNazanin" w:eastAsia="IRNazanin"/>
          <w:color w:val="111111"/>
          <w:sz w:val="28"/>
          <w:sz w:val="28"/>
          <w:szCs w:val="28"/>
          <w:rtl w:val="true"/>
          <w:lang w:bidi="fa-IR"/>
        </w:rPr>
        <w:t xml:space="preserve">خواه مو زیاد باید یا کم ، حتی قسمتی از یک مو هم جدا نمدن آن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شپش در سرش زیاد شود و او را اذیت نماید جایز است که سرش را بتراشد ، و همچنین در صورت اقتضای ضرورت میتواند موی بدن خود را نیز بتراشد ، و اگر در حال وضو یا غسل ، یا تیمم ، یا تطهیر از نجاست ، یا بر طرف کردن مانعی که به بدن چسپیده باشد و از رسیدن آن به بدن برای طهارت از حدث یا خبث جلوگیری نماید ، و مانند آن ، موئی از بدن محرم بدون قصد جدا شود اشکالی ندارد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بدون ضرورت محرم سر خود را بتراشد ، کفاره آن یک گوسفند است ، و اگر از روی ضرورت باشد ، کفاره آن یک گوسفند و یا سه روز روزه گرفتن و یا اطعام شش مسکین است ، برای هر یک دو مدّ از طعام ، و گفته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معادل سه ربع کیلو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موهای زیر هر دو بغل خود را بکند ، کفاره آن یک گوسفند است ، و همچنین بنابر احتیاط اگر موی زیر یک بغل خود را بکند ، باید یک گوسفند کفاره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چیزی از موی ریش و یا غیر ریش خود را بکند ، واجب است یک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یک مشت از طعام اطعام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احتیاط تمام احکامی که برای تراشیدن و کندن مو ذکر شد در تمام راه های بر طرف کردن مو نیز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محرم سر دیگری را بتراشد ، چه محرم باشد و چه نباشد کفاره ای ندارد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خاراندن محرم سر خود را ، در صورتی که موجب افتادن مو از سرش نشود و خون از سرش نیاید ، اشکالی ندارد ، و همچین است خاراندن بدن و اگر محرم</w:t>
      </w:r>
      <w:bookmarkStart w:id="163" w:name="pg4270_27477"/>
    </w:p>
    <w:p>
      <w:pPr>
        <w:pStyle w:val="BookText"/>
        <w:rPr/>
      </w:pPr>
      <w:bookmarkEnd w:id="163"/>
      <w:r>
        <w:rPr>
          <w:rFonts w:ascii="IRNazanin" w:hAnsi="IRNazanin" w:eastAsia="IRNazanin"/>
          <w:color w:val="111111"/>
          <w:sz w:val="28"/>
          <w:sz w:val="28"/>
          <w:szCs w:val="28"/>
          <w:rtl w:val="true"/>
          <w:lang w:bidi="fa-IR"/>
        </w:rPr>
        <w:t xml:space="preserve">دست خود را به سر یا ریش خود کشید ، بدون اینکه هیچ غرضی و هدف عقلائی از این کار خود داشته باشد ، و موجب جدا شدن یک مو یا بیشتر شد ، واجب است یک مشت از طعام صدقه بدهد ، و امّا اگر جدا شدن مذکور در اثر وضو گرفتن و مانند آن باشد کفاره ای واجب نیست </w:t>
      </w:r>
      <w:r>
        <w:rPr>
          <w:rFonts w:eastAsia="IRNazanin" w:cs="IRNazanin"/>
          <w:color w:val="111111"/>
          <w:sz w:val="28"/>
          <w:szCs w:val="28"/>
          <w:rtl w:val="true"/>
          <w:lang w:bidi="fa-IR"/>
        </w:rPr>
        <w:t>.</w:t>
      </w:r>
    </w:p>
    <w:p>
      <w:pPr>
        <w:pStyle w:val="Heading5"/>
        <w:numPr>
          <w:ilvl w:val="4"/>
          <w:numId w:val="1"/>
        </w:numPr>
        <w:rPr/>
      </w:pPr>
      <w:bookmarkStart w:id="164" w:name="__RefHeading___Toc499269_1479056682"/>
      <w:bookmarkStart w:id="165" w:name="_Toc61"/>
      <w:bookmarkEnd w:id="164"/>
      <w:r>
        <w:rPr/>
        <w:t>19</w:t>
      </w:r>
      <w:r>
        <w:rPr>
          <w:rtl w:val="true"/>
        </w:rPr>
        <w:t xml:space="preserve">- </w:t>
      </w:r>
      <w:r>
        <w:rPr>
          <w:rtl w:val="true"/>
        </w:rPr>
        <w:t>پوشاندن سر برای مرد</w:t>
      </w:r>
      <w:bookmarkEnd w:id="1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مرد محرم جایز نیست تمام سر خود یا قسمتی از آن را با روسری و لباس و مانند اینها بپوشاند ، بلکه احتیاط این است که آن را با گل و علف و حمل کردن چیزی بر سر و مانند آن نیز نپوشاند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گذاشتن بند مشگ آب بر سر وقت حمل مشک اشکالی ندارد ، و همچنین است بستن سر با دستمال و مانند آن به علت مرض ، مثل سر 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سر در اینجا جای طبیعی روئیدن مو است ، و اقرب این است که گوشها در احکام ذکر شده ملحق به سر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است سر را با قسمتی از بدن مانند دست پوشاند ، ولی اولی ترک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محرم جایز نیست همه سر خود را در آب فرو برد ، بلکه بنابر احتیاط در غیر آب هم جایز نیست ، و ظاهر این است که در این حکم فرقی بین مرد</w:t>
      </w:r>
    </w:p>
    <w:p>
      <w:pPr>
        <w:pStyle w:val="BookText"/>
        <w:rPr/>
      </w:pPr>
      <w:r>
        <w:rPr>
          <w:rFonts w:ascii="IRNazanin" w:hAnsi="IRNazanin" w:eastAsia="IRNazanin"/>
          <w:color w:val="111111"/>
          <w:sz w:val="28"/>
          <w:sz w:val="28"/>
          <w:szCs w:val="28"/>
          <w:rtl w:val="true"/>
          <w:lang w:bidi="fa-IR"/>
        </w:rPr>
        <w:t xml:space="preserve">و زن نیست ، و مقصود از سر در این جا همه آن قسمتی است که بالای گردن قرار گرفته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محرم سر خود را بپوشاند کفاره آن بنابر احتیاط یک گوسفند است ، و ظاهر این است که کفاره در مواردی که پوشاند سر جایز است ، و در مواردی که پوشاندن از روی ناچاری صورت میگردد ، واجب نیست </w:t>
      </w:r>
      <w:r>
        <w:rPr>
          <w:rFonts w:eastAsia="IRNazanin" w:cs="IRNazanin"/>
          <w:color w:val="111111"/>
          <w:sz w:val="28"/>
          <w:szCs w:val="28"/>
          <w:rtl w:val="true"/>
          <w:lang w:bidi="fa-IR"/>
        </w:rPr>
        <w:t>.</w:t>
      </w:r>
      <w:bookmarkStart w:id="166" w:name="pg4270_27479"/>
    </w:p>
    <w:p>
      <w:pPr>
        <w:pStyle w:val="Heading5"/>
        <w:numPr>
          <w:ilvl w:val="4"/>
          <w:numId w:val="1"/>
        </w:numPr>
        <w:rPr/>
      </w:pPr>
      <w:bookmarkStart w:id="167" w:name="__RefHeading___Toc499271_1479056682"/>
      <w:bookmarkStart w:id="168" w:name="_Toc62"/>
      <w:bookmarkEnd w:id="166"/>
      <w:bookmarkEnd w:id="167"/>
      <w:r>
        <w:rPr/>
        <w:t>20</w:t>
      </w:r>
      <w:r>
        <w:rPr>
          <w:rtl w:val="true"/>
        </w:rPr>
        <w:t xml:space="preserve"> - </w:t>
      </w:r>
      <w:r>
        <w:rPr>
          <w:rtl w:val="true"/>
        </w:rPr>
        <w:t>پوشاندن صورت برای زن</w:t>
      </w:r>
      <w:bookmarkEnd w:id="1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در احرام جایز نیست صورت خود را با پوشیه یا نقاب یا باد بزن و مانند آن بپوشاند ، و احتیاط این است که صورت خود را با هیچ چیزی نپوشاند ، همچنان که احتیاط این است که قسمتی از صورت را نیز نپوشاند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جایز است که صورت خود را در حال خواب بپوشاند ، و اشکالی ندارد که جهت یقین حاصل نمودن به پوشیده شدن سر در نماز مقداری از صورت را بپوشاند ، ولی تنها به اندازه ای که یقین ذکر شده حاصل شود و نه بیش از آن ، و بشرط اینکه پوشیدن این مقدار از صورت از راه رها کردن پوششی که بر سر دارد بطرف صورت ممکن نباشد ، و اگر بتواند باید همین کار را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در حال احرام جایز است که صورت خود را از مرد نامحرم بپوشاند ، به این کیفیت که طرف چادر و یا هر چیزی که با آن سر خود را پوشانده بطرف صوت رها کند و تا محاذی بینی پایین بیاورد بلکه میتواند آن را تا محاذی گردن هم پایین بیاورد ، و بنابر اظهر لازم نیست که این پوشش ، از صورت به وسیله دست یا غیر آن فاصله داشته و به آن نچسبیده باشد ، هر چند که احوط همین است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احوط و اولی کفاره پوشاندن صورت یک گوسفند است </w:t>
      </w:r>
      <w:r>
        <w:rPr>
          <w:rFonts w:eastAsia="IRNazanin" w:cs="IRNazanin"/>
          <w:color w:val="111111"/>
          <w:sz w:val="28"/>
          <w:szCs w:val="28"/>
          <w:rtl w:val="true"/>
          <w:lang w:bidi="fa-IR"/>
        </w:rPr>
        <w:t>.</w:t>
      </w:r>
      <w:bookmarkStart w:id="169" w:name="pg4270_27481"/>
    </w:p>
    <w:p>
      <w:pPr>
        <w:pStyle w:val="Heading5"/>
        <w:numPr>
          <w:ilvl w:val="4"/>
          <w:numId w:val="1"/>
        </w:numPr>
        <w:rPr/>
      </w:pPr>
      <w:bookmarkStart w:id="170" w:name="__RefHeading___Toc499273_1479056682"/>
      <w:bookmarkStart w:id="171" w:name="_Toc63"/>
      <w:bookmarkEnd w:id="169"/>
      <w:bookmarkEnd w:id="170"/>
      <w:r>
        <w:rPr/>
        <w:t>21</w:t>
      </w:r>
      <w:r>
        <w:rPr>
          <w:rtl w:val="true"/>
        </w:rPr>
        <w:t xml:space="preserve"> - </w:t>
      </w:r>
      <w:r>
        <w:rPr>
          <w:rtl w:val="true"/>
        </w:rPr>
        <w:t>سایه قرار دادن مرد بالای سر خود</w:t>
      </w:r>
      <w:bookmarkEnd w:id="1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سایه قرار دادن دو 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قرار دادن به وسیله اشیاء متحرک سایه دار مانند چتر و سقف محمل یا ماشین یا هواپیما و مانند آن ،</w:t>
      </w:r>
    </w:p>
    <w:p>
      <w:pPr>
        <w:pStyle w:val="BookText"/>
        <w:rPr/>
      </w:pPr>
      <w:r>
        <w:rPr>
          <w:rFonts w:ascii="IRNazanin" w:hAnsi="IRNazanin" w:eastAsia="IRNazanin"/>
          <w:color w:val="111111"/>
          <w:sz w:val="28"/>
          <w:sz w:val="28"/>
          <w:szCs w:val="28"/>
          <w:rtl w:val="true"/>
          <w:lang w:bidi="fa-IR"/>
        </w:rPr>
        <w:t xml:space="preserve">و این نوع برای مرد محرم حرام است ، خواه سواره باشد خواه پیاده ، در صورتی که آن جسم سایه دار بالای سرش قرار گرفته باشد ، مانند مثالهای ذکر شده ، بلی در سایه ابر متحرک قرار گرفتن اشکالی ندارد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شئ سایه دار در یکی از اطرافش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او یا پیش رو یا پشت 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ظاهر این است که برای شخص پیاده ، قرار دادن چنین سایه ای مطلقاً اشکالی ندارد ، و بنابر این جایز است در سایه محمل و ماشین و مانند اینها راه برود ، و امّا سواره احتیاط این است که از آن اجتناب کند ،</w:t>
      </w:r>
    </w:p>
    <w:p>
      <w:pPr>
        <w:pStyle w:val="BookText"/>
        <w:rPr/>
      </w:pPr>
      <w:r>
        <w:rPr>
          <w:rFonts w:ascii="IRNazanin" w:hAnsi="IRNazanin" w:eastAsia="IRNazanin"/>
          <w:color w:val="111111"/>
          <w:sz w:val="28"/>
          <w:sz w:val="28"/>
          <w:szCs w:val="28"/>
          <w:rtl w:val="true"/>
          <w:lang w:bidi="fa-IR"/>
        </w:rPr>
        <w:t xml:space="preserve">مگر اینکه مانع از صدق عرفی در معرض آفتاب قرار گرفتن نباشد ، مانند اینکه چیزی که در یکی از اطراف محرم قرار دارد کوتاه باشد به طوری که سر و سینه اش را نپوشاند ، مانند دیواره بعضی از ماشینهای روباز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قرار دادن به وسیله اشیاء ثابت ، مانند دیوارها و تونلها و درختها و کوهها و مانند اینها ، و بنابر اظهر این نوع برای مردم محرم جایز است ، خواه سواره باشد یا پیاده ، همچنان که جایز است خود را از آفتاب با دو دست خود بپوشاند ، اگرچه احوط ترک آن است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سایه دادنی که بر محرم حرام است پوشاندن خود است از شعاع آفتاب ، و بنابر احتیاط باران نیز ملحق به آفتاب است ، و امّا باد و سرما و گرما اظهر این است که برای محرم جایز است خود را از آنها بپوشاند ، هر چند احوط ترک آن است ، و بنابر این سوار شدن در ماشین سقف دار و مانند آن در شب ، در صورتی که بارانی نباشد ،</w:t>
      </w:r>
    </w:p>
    <w:p>
      <w:pPr>
        <w:pStyle w:val="BookText"/>
        <w:rPr/>
      </w:pPr>
      <w:r>
        <w:rPr>
          <w:rFonts w:ascii="IRNazanin" w:hAnsi="IRNazanin" w:eastAsia="IRNazanin"/>
          <w:color w:val="111111"/>
          <w:sz w:val="28"/>
          <w:sz w:val="28"/>
          <w:szCs w:val="28"/>
          <w:rtl w:val="true"/>
          <w:lang w:bidi="fa-IR"/>
        </w:rPr>
        <w:t xml:space="preserve">اشکالی ندارد ، هر چند محرم را از باد و مانند آن می 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 بودن سایه قرار دادن مخصوص حال حرکت است ، پس اگر محرم در جائی توقف کند ، خواه آنجا را منزل خود قرار دهد یا ندهد ، مانند آنکه در وسط راه جهت استراحت یا دیدار دوستان یا غیر اینها ، توقف کند ، اشکالی ندارد که سایه بالای سر خود قرار دهد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پیاده شدن و منزل خود قرار دادن جائی ، اگر محرم بخواهد جهت انجام کارهایش به این جا و آنجا برود ، مانند اینکه در مکه منزل کند و بخواهد جهت انجام طواف سعی به مسجد الحرام برود ، و یا بمنزل خود در منی وارد شود و بخواهد به قربانگاه یا جمرات برود ، حکم به جواز سایه قرار دادن بالای سر خود ، چه بوسیله چتر و یا سوار شدن ماشین سقف دار، خیلی مشکل است ، و احتیاط نباید ترک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سایه قرار دادن زنها و اطفال و همچنین مردها در حال ضرورت اشکالی ندارد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محرم بوسیله سایه قرار دادن خود را از شعاع آفتاب و باران پوشاند ، باید کفاره بدهد ، و ظاهر این است که فرقی نمی کند در این حکم بین اینکه این کار از روی اختیار و یا ناچاری صورت گرفته باشد ، و اگر این کار مکرر شد اظهر این است که برای هر احرامی یک کفاره کفایت میکند ، ولی احوط این است که برای هر روزی یک کفاره بدهد ، و در کفاره آن یک گوسفند کفایت می کند </w:t>
      </w:r>
      <w:r>
        <w:rPr>
          <w:rFonts w:eastAsia="IRNazanin" w:cs="IRNazanin"/>
          <w:color w:val="111111"/>
          <w:sz w:val="28"/>
          <w:szCs w:val="28"/>
          <w:rtl w:val="true"/>
          <w:lang w:bidi="fa-IR"/>
        </w:rPr>
        <w:t>.</w:t>
      </w:r>
      <w:bookmarkStart w:id="172" w:name="pg4270_27485"/>
    </w:p>
    <w:p>
      <w:pPr>
        <w:pStyle w:val="Heading5"/>
        <w:numPr>
          <w:ilvl w:val="4"/>
          <w:numId w:val="1"/>
        </w:numPr>
        <w:rPr/>
      </w:pPr>
      <w:bookmarkStart w:id="173" w:name="__RefHeading___Toc499275_1479056682"/>
      <w:bookmarkStart w:id="174" w:name="_Toc64"/>
      <w:bookmarkEnd w:id="172"/>
      <w:bookmarkEnd w:id="173"/>
      <w:r>
        <w:rPr/>
        <w:t>22</w:t>
      </w:r>
      <w:r>
        <w:rPr>
          <w:rtl w:val="true"/>
        </w:rPr>
        <w:t xml:space="preserve"> - </w:t>
      </w:r>
      <w:r>
        <w:rPr>
          <w:rtl w:val="true"/>
        </w:rPr>
        <w:t>بیرون آوردن خون از بدن</w:t>
      </w:r>
      <w:bookmarkEnd w:id="174"/>
    </w:p>
    <w:p>
      <w:pPr>
        <w:pStyle w:val="BookText"/>
        <w:rPr/>
      </w:pPr>
      <w:r>
        <w:rPr>
          <w:rFonts w:ascii="IRNazanin" w:hAnsi="IRNazanin" w:eastAsia="IRNazanin"/>
          <w:color w:val="111111"/>
          <w:sz w:val="28"/>
          <w:sz w:val="28"/>
          <w:szCs w:val="28"/>
          <w:rtl w:val="true"/>
          <w:lang w:bidi="fa-IR"/>
        </w:rPr>
        <w:t xml:space="preserve">بنابر احتیاط برای محرم جایز نیست خون از بدن خود خارج کند ، خواه با رگ زن و یا حجامت و یا کندن دندان و یا خاراندن بدن و یا مانند آن باشد ، مگر در حال ضرورت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جایز است از مسواک استفاده کند اگرچه مستلزم خون آمدن باشد ، و در صورتی که بدون ضرورت خون از بدن خود خارج کند ، کفاره آن بنابر احوط و اولی یک گوسفند است</w:t>
      </w:r>
      <w:r>
        <w:rPr>
          <w:rFonts w:eastAsia="IRNazanin" w:cs="IRNazanin"/>
          <w:color w:val="111111"/>
          <w:sz w:val="28"/>
          <w:szCs w:val="28"/>
          <w:rtl w:val="true"/>
          <w:lang w:bidi="fa-IR"/>
        </w:rPr>
        <w:t>.</w:t>
      </w:r>
    </w:p>
    <w:p>
      <w:pPr>
        <w:pStyle w:val="Heading5"/>
        <w:numPr>
          <w:ilvl w:val="4"/>
          <w:numId w:val="1"/>
        </w:numPr>
        <w:rPr/>
      </w:pPr>
      <w:bookmarkStart w:id="175" w:name="__RefHeading___Toc499277_1479056682"/>
      <w:bookmarkStart w:id="176" w:name="_Toc65"/>
      <w:bookmarkEnd w:id="175"/>
      <w:r>
        <w:rPr/>
        <w:t>23</w:t>
      </w:r>
      <w:r>
        <w:rPr>
          <w:rtl w:val="true"/>
        </w:rPr>
        <w:t xml:space="preserve">- </w:t>
      </w:r>
      <w:r>
        <w:rPr>
          <w:rtl w:val="true"/>
        </w:rPr>
        <w:t>ناخن گرفتن</w:t>
      </w:r>
      <w:bookmarkEnd w:id="176"/>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محرم گرفتن ناخن یا قسمتی از آن جایز نیست ، مگر ضرورت اقتضای گرفتن آن را نماید و یا از باقی ماندن آن</w:t>
      </w:r>
    </w:p>
    <w:p>
      <w:pPr>
        <w:pStyle w:val="BookText"/>
        <w:rPr/>
      </w:pPr>
      <w:r>
        <w:rPr>
          <w:rFonts w:ascii="IRNazanin" w:hAnsi="IRNazanin" w:eastAsia="IRNazanin"/>
          <w:color w:val="111111"/>
          <w:sz w:val="28"/>
          <w:sz w:val="28"/>
          <w:szCs w:val="28"/>
          <w:rtl w:val="true"/>
          <w:lang w:bidi="fa-IR"/>
        </w:rPr>
        <w:t xml:space="preserve">اذیت شود ، مانند اینکه قسمتی از یک ناخن بشکند و از باقی ماندن بقیه اش اذیّت شود ، که در این صورت جایز است بقیه آن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محرم یک ناخن از دست یا پای خود را بگیرد ، باید یک مد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طعام کفاره بدهد ، و اگر دو ناخن دو مدّ ، و بهمین صورت است تا ناخن نهم ، ولی اگر تمام ده ناخن دست و یا پا را بگیرد ، باید یک گوسفند کفاره بدهد برای همه ناخنهای دست و یا همه ناخنهای پا ، خواه همه ناخنهای دست و یا پا را در یک مجلس بگیرد و یا در چند 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همه ناخنهای دست و پا را در یک مجلس بگیرد یک گوسفند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 به استناد فتوای کسی که از روی اشتباه فتوی بجواز ناخن گرفتن داده است ، ناخن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گرفت و موجب خون آمدن انگشتش شد بنابر احتیاط</w:t>
      </w:r>
      <w:bookmarkStart w:id="177" w:name="pg4270_27487"/>
    </w:p>
    <w:p>
      <w:pPr>
        <w:pStyle w:val="BookText"/>
        <w:rPr/>
      </w:pPr>
      <w:bookmarkEnd w:id="177"/>
      <w:r>
        <w:rPr>
          <w:rFonts w:ascii="IRNazanin" w:hAnsi="IRNazanin" w:eastAsia="IRNazanin"/>
          <w:color w:val="111111"/>
          <w:sz w:val="28"/>
          <w:sz w:val="28"/>
          <w:szCs w:val="28"/>
          <w:rtl w:val="true"/>
          <w:lang w:bidi="fa-IR"/>
        </w:rPr>
        <w:t xml:space="preserve">بر فتوی دهنده کفاره واجب است </w:t>
      </w:r>
      <w:r>
        <w:rPr>
          <w:rFonts w:eastAsia="IRNazanin" w:cs="IRNazanin"/>
          <w:color w:val="111111"/>
          <w:sz w:val="28"/>
          <w:szCs w:val="28"/>
          <w:rtl w:val="true"/>
          <w:lang w:bidi="fa-IR"/>
        </w:rPr>
        <w:t>.</w:t>
      </w:r>
    </w:p>
    <w:p>
      <w:pPr>
        <w:pStyle w:val="Heading5"/>
        <w:numPr>
          <w:ilvl w:val="4"/>
          <w:numId w:val="1"/>
        </w:numPr>
        <w:rPr/>
      </w:pPr>
      <w:bookmarkStart w:id="178" w:name="__RefHeading___Toc499279_1479056682"/>
      <w:bookmarkStart w:id="179" w:name="_Toc66"/>
      <w:bookmarkEnd w:id="178"/>
      <w:r>
        <w:rPr/>
        <w:t>24</w:t>
      </w:r>
      <w:r>
        <w:rPr>
          <w:rtl w:val="true"/>
        </w:rPr>
        <w:t xml:space="preserve"> - </w:t>
      </w:r>
      <w:r>
        <w:rPr>
          <w:rtl w:val="true"/>
        </w:rPr>
        <w:t>کندن دندان</w:t>
      </w:r>
      <w:bookmarkEnd w:id="1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فقهاء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دندان برای محرم حرام است ، هر چند موجب بیرون آمدن خون هم نباشد ، 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آن یک گوسفند است ، ولی دلیل آن خالی از تأمل نیست ، بلکه بعید نیست این کار جایز باشد </w:t>
      </w:r>
      <w:r>
        <w:rPr>
          <w:rFonts w:eastAsia="IRNazanin" w:cs="IRNazanin"/>
          <w:color w:val="111111"/>
          <w:sz w:val="28"/>
          <w:szCs w:val="28"/>
          <w:rtl w:val="true"/>
          <w:lang w:bidi="fa-IR"/>
        </w:rPr>
        <w:t>.</w:t>
      </w:r>
    </w:p>
    <w:p>
      <w:pPr>
        <w:pStyle w:val="Heading5"/>
        <w:numPr>
          <w:ilvl w:val="4"/>
          <w:numId w:val="1"/>
        </w:numPr>
        <w:rPr/>
      </w:pPr>
      <w:bookmarkStart w:id="180" w:name="__RefHeading___Toc499281_1479056682"/>
      <w:bookmarkStart w:id="181" w:name="_Toc67"/>
      <w:bookmarkEnd w:id="180"/>
      <w:r>
        <w:rPr/>
        <w:t>25</w:t>
      </w:r>
      <w:r>
        <w:rPr>
          <w:rtl w:val="true"/>
        </w:rPr>
        <w:t xml:space="preserve"> - </w:t>
      </w:r>
      <w:r>
        <w:rPr>
          <w:rtl w:val="true"/>
        </w:rPr>
        <w:t>حمل سلاح</w:t>
      </w:r>
      <w:bookmarkEnd w:id="181"/>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محرم جایز نیست سلاح بپوشد ، بلکه بنابر احتیاط حمل آن هم به طوری که او را مسلّح بدانند جایز نیست ، و مقصود از سلاح هر چیزی است</w:t>
      </w:r>
    </w:p>
    <w:p>
      <w:pPr>
        <w:pStyle w:val="BookText"/>
        <w:rPr/>
      </w:pPr>
      <w:r>
        <w:rPr>
          <w:rFonts w:ascii="IRNazanin" w:hAnsi="IRNazanin" w:eastAsia="IRNazanin"/>
          <w:color w:val="111111"/>
          <w:sz w:val="28"/>
          <w:sz w:val="28"/>
          <w:szCs w:val="28"/>
          <w:rtl w:val="true"/>
          <w:lang w:bidi="fa-IR"/>
        </w:rPr>
        <w:t xml:space="preserve">که عرفاً به آن سلاح گویند ، مانند شمشیر و تفنگ و نیزه ، و امّا ابزار حفاظت و دفاع مانند زره و سپر و مانند آنها سلاح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سلاح نزد محرم اشکالی ندارد ، و همچنین است حمل آن اگر به طوری باشد که</w:t>
      </w:r>
    </w:p>
    <w:p>
      <w:pPr>
        <w:pStyle w:val="BookText"/>
        <w:rPr/>
      </w:pPr>
      <w:r>
        <w:rPr>
          <w:rFonts w:ascii="IRNazanin" w:hAnsi="IRNazanin" w:eastAsia="IRNazanin"/>
          <w:color w:val="111111"/>
          <w:sz w:val="28"/>
          <w:sz w:val="28"/>
          <w:szCs w:val="28"/>
          <w:rtl w:val="true"/>
          <w:lang w:bidi="fa-IR"/>
        </w:rPr>
        <w:t xml:space="preserve">عرفاً او را مسلح ندانند ، ولی احوط ترک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مسلّح شدن بر محرم مخصوص حال اختیار است ، و امّا در حال ناچاری ، مانند ترس از دشمن و یا دزد ، مسلّح شدن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احوط کفاره مسلّح شدن بدون ضرورت یک گوسفند است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تمامی محرمات احرام بیان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محرّمات حرم </w:t>
      </w:r>
      <w:r>
        <w:rPr>
          <w:rFonts w:eastAsia="IRNazanin" w:cs="IRNazanin"/>
          <w:color w:val="111111"/>
          <w:sz w:val="28"/>
          <w:szCs w:val="28"/>
          <w:rtl w:val="true"/>
          <w:lang w:bidi="fa-IR"/>
        </w:rPr>
        <w:t>:</w:t>
      </w:r>
      <w:bookmarkStart w:id="182" w:name="pg4270_27489"/>
    </w:p>
    <w:p>
      <w:pPr>
        <w:pStyle w:val="Heading4"/>
        <w:numPr>
          <w:ilvl w:val="3"/>
          <w:numId w:val="1"/>
        </w:numPr>
        <w:rPr/>
      </w:pPr>
      <w:bookmarkStart w:id="183" w:name="__RefHeading___Toc499283_1479056682"/>
      <w:bookmarkStart w:id="184" w:name="_Toc68"/>
      <w:bookmarkEnd w:id="182"/>
      <w:bookmarkEnd w:id="183"/>
      <w:r>
        <w:rPr>
          <w:rtl w:val="true"/>
        </w:rPr>
        <w:t>محرّمات حرم</w:t>
      </w:r>
      <w:bookmarkEnd w:id="184"/>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صحرائی ، همچنان که در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و یا بریدن هر چیزی که در حرم روئیده باشد ، خواه درخت و یا غیر آن باشد ، ولی بریده شدن بعضی از چیزهائی که در حرم رویده بر اثر راه رفتن متعارف و معمولی اشکالی ندارد ، همچنان که رها کردن حیوانات بجهت چریدن از علف حرم اشکالی ندارد ، ولی چیدن علف جهت ذخیره ساختن ، هر چند برای شتر باشد ، جایز نیست ، و از حکم حرمت کندن و بریدن چند مورد استثناء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إذخر ، که گیاه معروفی است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خرما و درخت میوه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و علفهایی که خود انسان آنها را نشانده و کاشته است خواه در ملک خودش باشند یا در ملک دیگری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و علفهائی که در خانه و منزل انسان پس از اینکه منزل او شده بروید ، و اما درختان و علفهائی که از قبل در آنجا بوده اند ، کندن و یا بریدن آنها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درختی که اصل و ریشه آن در حرم باشد و شاخه و برگ آن در بیرون حرم و یا برعکس ، حکم درختی را دارد که هم اصل و هم شاخه و برگش در حرم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احتیاط کفاره کندن هر درختی قیمت همان درخت است ، و کفاره بریدن قسمتی از آن قیمت همان قسمت است ، و امّا بریدن و کندن علف کفاره ندارد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نمودن حدود و قصاص و تعزیر بر کسی که در بیرون حرم جنایت کرده و به آن پناه آروده است ، ولی جایز نیست به جانی آب یا خوراکی داده شود ،</w:t>
      </w:r>
    </w:p>
    <w:p>
      <w:pPr>
        <w:pStyle w:val="BookText"/>
        <w:rPr/>
      </w:pPr>
      <w:r>
        <w:rPr>
          <w:rFonts w:ascii="IRNazanin" w:hAnsi="IRNazanin" w:eastAsia="IRNazanin"/>
          <w:color w:val="111111"/>
          <w:sz w:val="28"/>
          <w:sz w:val="28"/>
          <w:szCs w:val="28"/>
          <w:rtl w:val="true"/>
          <w:lang w:bidi="fa-IR"/>
        </w:rPr>
        <w:t xml:space="preserve">و همچنین جایز نیست با او صحبت و یا خرید و فروش شود و یا پناه و جایی به او داده شود ، تا اینکه ناچار به بیرون آمدن از حرم شود ، و دستگیر و مجازات گردد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چیز گم شده در حرم ، ولی اظهر این است که کراهت شدیدی دارد و حرام نیست ، پس اگر آن را برداشت و علامتی نداشت که از روی آن ممکن باشد مالک آن را پیدا کند و به او برساند ، جایز است آن را متلّک کند ، هر چند قیمت آن یک درهم یا بیشتر باشد ، ولی اگر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بتوضیحی که ذکر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پس اگر قیمت آن به یک درهم نرسد ، واجب نیست آن را به مردم جهت پیدا شدن مالک معرفی نماید ، و احتیاط این است که آن را از طرف مالکش صدقه بدهد ، و اگر قیمتش یک درهم و یا بیش از آن باشد ، واجب است یک سال تمام آن را معرفی کند ، و در صورت پیدا نشدن مالک ، بنابر احتیاط آن را از طرف مالکش صدقه بدهد </w:t>
      </w:r>
      <w:r>
        <w:rPr>
          <w:rFonts w:eastAsia="IRNazanin" w:cs="IRNazanin"/>
          <w:color w:val="111111"/>
          <w:sz w:val="28"/>
          <w:szCs w:val="28"/>
          <w:rtl w:val="true"/>
          <w:lang w:bidi="fa-IR"/>
        </w:rPr>
        <w:t>.</w:t>
      </w:r>
      <w:bookmarkStart w:id="185" w:name="pg4270_27492"/>
    </w:p>
    <w:p>
      <w:pPr>
        <w:pStyle w:val="Heading4"/>
        <w:numPr>
          <w:ilvl w:val="3"/>
          <w:numId w:val="1"/>
        </w:numPr>
        <w:rPr/>
      </w:pPr>
      <w:bookmarkStart w:id="186" w:name="__RefHeading___Toc499285_1479056682"/>
      <w:bookmarkStart w:id="187" w:name="_Toc69"/>
      <w:bookmarkEnd w:id="185"/>
      <w:bookmarkEnd w:id="186"/>
      <w:r>
        <w:rPr>
          <w:rtl w:val="true"/>
        </w:rPr>
        <w:t>حدود حرم مکه و مدینه</w:t>
      </w:r>
      <w:bookmarkEnd w:id="187"/>
    </w:p>
    <w:p>
      <w:pPr>
        <w:pStyle w:val="BookText"/>
        <w:rPr/>
      </w:pPr>
      <w:r>
        <w:rPr>
          <w:rFonts w:ascii="IRNazanin" w:hAnsi="IRNazanin" w:eastAsia="IRNazanin"/>
          <w:color w:val="111111"/>
          <w:sz w:val="28"/>
          <w:sz w:val="28"/>
          <w:szCs w:val="28"/>
          <w:rtl w:val="true"/>
          <w:lang w:bidi="fa-IR"/>
        </w:rPr>
        <w:t xml:space="preserve">ما حرم مکّه حدود و مرزهای مشخصی از دورانهای قدیم داشته است ، و علامتهای مشخصی دارد که دست به دست شده تا اینکه به 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 آن از طرف شمالی جایی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طرف شمال غربی جایی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از طرف شمال شرقی جایی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ثنیة جبل المقطع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طرف شرق مرز مقابل عرفه از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طرف جنوب شرقی جایی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طرف جنوب غربی جایی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إضاءة لبن </w:t>
      </w:r>
      <w:r>
        <w:rPr>
          <w:rFonts w:eastAsia="IRNazanin" w:cs="IRNazanin"/>
          <w:color w:val="111111"/>
          <w:sz w:val="28"/>
          <w:szCs w:val="28"/>
          <w:rtl w:val="true"/>
          <w:lang w:bidi="fa-IR"/>
        </w:rPr>
        <w:t>)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حرم مدینه نیز حدود و مرزهایی دارد ، که از جمله آنها کوهای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زمینهای سنگلاخی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دارای سنگهای سوزنده سیاهی است که گویا با آتش سوزانده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bookmarkStart w:id="188" w:name="pg4270_27493"/>
    </w:p>
    <w:p>
      <w:pPr>
        <w:pStyle w:val="BookText"/>
        <w:rPr/>
      </w:pPr>
      <w:bookmarkEnd w:id="188"/>
      <w:r>
        <w:rPr>
          <w:rFonts w:ascii="IRNazanin" w:hAnsi="IRNazanin" w:eastAsia="IRNazanin"/>
          <w:color w:val="111111"/>
          <w:sz w:val="28"/>
          <w:sz w:val="28"/>
          <w:szCs w:val="28"/>
          <w:rtl w:val="true"/>
          <w:lang w:bidi="fa-IR"/>
        </w:rPr>
        <w:t xml:space="preserve">و حرم مدینه هر چند بستن احرام برای آن واجب نیست ، ولی بریدن درخت ،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درخت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 مگر آنچه در حرم مکه استثناء نمودیم به توضیحی که گذشت ، و همچنین بنابر احتیاط شکال این حرم هم مطلقاً جایز نیست </w:t>
      </w:r>
      <w:r>
        <w:rPr>
          <w:rFonts w:eastAsia="IRNazanin" w:cs="IRNazanin"/>
          <w:color w:val="111111"/>
          <w:sz w:val="28"/>
          <w:szCs w:val="28"/>
          <w:rtl w:val="true"/>
          <w:lang w:bidi="fa-IR"/>
        </w:rPr>
        <w:t>.</w:t>
      </w:r>
    </w:p>
    <w:p>
      <w:pPr>
        <w:pStyle w:val="Heading4"/>
        <w:numPr>
          <w:ilvl w:val="3"/>
          <w:numId w:val="1"/>
        </w:numPr>
        <w:rPr/>
      </w:pPr>
      <w:bookmarkStart w:id="189" w:name="__RefHeading___Toc499287_1479056682"/>
      <w:bookmarkStart w:id="190" w:name="_Toc70"/>
      <w:bookmarkEnd w:id="189"/>
      <w:r>
        <w:rPr>
          <w:rtl w:val="true"/>
        </w:rPr>
        <w:t>جای کشتن گوسفند و گاو و شتر کفاره</w:t>
      </w:r>
      <w:bookmarkEnd w:id="1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 کشتن کفاره واجب شده به علت شکار ، در عمره مفرده مکّه مکرّمه میباشد ، و جای کفاره واجب شده به علت شکار در احرام حج یا عمره تمتع منی میباشد ، و همچنین است بنابر احتیاط کفاره واجب شده به علت سایر محرمات احرام غیر شکار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کفاره ای بر محرم به علت شکار یا غیر آن واجب شد ، و آن را در مکّه یا منی به جهت عذری یا</w:t>
      </w:r>
      <w:bookmarkStart w:id="191" w:name="pg4270_27494"/>
    </w:p>
    <w:p>
      <w:pPr>
        <w:pStyle w:val="BookText"/>
        <w:rPr/>
      </w:pPr>
      <w:bookmarkEnd w:id="191"/>
      <w:r>
        <w:rPr>
          <w:rFonts w:ascii="IRNazanin" w:hAnsi="IRNazanin" w:eastAsia="IRNazanin"/>
          <w:color w:val="111111"/>
          <w:sz w:val="28"/>
          <w:sz w:val="28"/>
          <w:szCs w:val="28"/>
          <w:rtl w:val="true"/>
          <w:lang w:bidi="fa-IR"/>
        </w:rPr>
        <w:t xml:space="preserve">بدون عذر نکشت تا اینکه از این دو جا برگشت بطرف مقصد خود ، بنابر اظهر جایز است آن را در هر جا بخواهد بکشد </w:t>
      </w:r>
      <w:r>
        <w:rPr>
          <w:rFonts w:eastAsia="IRNazanin" w:cs="IRNazanin"/>
          <w:color w:val="111111"/>
          <w:sz w:val="28"/>
          <w:szCs w:val="28"/>
          <w:rtl w:val="true"/>
          <w:lang w:bidi="fa-IR"/>
        </w:rPr>
        <w:t>.</w:t>
      </w:r>
    </w:p>
    <w:p>
      <w:pPr>
        <w:pStyle w:val="Heading4"/>
        <w:numPr>
          <w:ilvl w:val="3"/>
          <w:numId w:val="1"/>
        </w:numPr>
        <w:rPr/>
      </w:pPr>
      <w:bookmarkStart w:id="192" w:name="__RefHeading___Toc499289_1479056682"/>
      <w:bookmarkStart w:id="193" w:name="_Toc71"/>
      <w:bookmarkEnd w:id="192"/>
      <w:r>
        <w:rPr>
          <w:rtl w:val="true"/>
        </w:rPr>
        <w:t>مصرف کفارات</w:t>
      </w:r>
      <w:bookmarkEnd w:id="193"/>
    </w:p>
    <w:p>
      <w:pPr>
        <w:pStyle w:val="BookText"/>
        <w:rPr/>
      </w:pPr>
      <w:r>
        <w:rPr>
          <w:rFonts w:ascii="IRNazanin" w:hAnsi="IRNazanin" w:eastAsia="IRNazanin"/>
          <w:color w:val="111111"/>
          <w:sz w:val="28"/>
          <w:sz w:val="28"/>
          <w:szCs w:val="28"/>
          <w:rtl w:val="true"/>
          <w:lang w:bidi="fa-IR"/>
        </w:rPr>
        <w:t xml:space="preserve">کفاراتی که بر محرم واجب شده باید آنها را به قفراء و مستمندان صدقه بدهد ، و احتیاط این است که خود کفاره دهنده از آن نخورد ، و اگر خورد احتیاط این است که قیمت مقداری را که خورده به فقراء صدقه بدهد </w:t>
      </w:r>
      <w:r>
        <w:rPr>
          <w:rFonts w:eastAsia="IRNazanin" w:cs="IRNazanin"/>
          <w:color w:val="111111"/>
          <w:sz w:val="28"/>
          <w:szCs w:val="28"/>
          <w:rtl w:val="true"/>
          <w:lang w:bidi="fa-IR"/>
        </w:rPr>
        <w:t>.</w:t>
      </w:r>
    </w:p>
    <w:p>
      <w:pPr>
        <w:pStyle w:val="Heading3"/>
        <w:numPr>
          <w:ilvl w:val="2"/>
          <w:numId w:val="1"/>
        </w:numPr>
        <w:rPr/>
      </w:pPr>
      <w:bookmarkStart w:id="194" w:name="__RefHeading___Toc499291_1479056682"/>
      <w:bookmarkStart w:id="195" w:name="_Toc72"/>
      <w:bookmarkEnd w:id="194"/>
      <w:r>
        <w:rPr>
          <w:rtl w:val="true"/>
        </w:rPr>
        <w:t>طواف</w:t>
      </w:r>
      <w:bookmarkEnd w:id="195"/>
    </w:p>
    <w:p>
      <w:pPr>
        <w:pStyle w:val="Heading4"/>
        <w:numPr>
          <w:ilvl w:val="3"/>
          <w:numId w:val="1"/>
        </w:numPr>
        <w:rPr/>
      </w:pPr>
      <w:bookmarkStart w:id="196" w:name="__RefHeading___Toc499293_1479056682"/>
      <w:bookmarkStart w:id="197" w:name="_Toc73"/>
      <w:bookmarkEnd w:id="196"/>
      <w:r>
        <w:rPr>
          <w:rtl w:val="true"/>
        </w:rPr>
        <w:t>اشاره</w:t>
      </w:r>
      <w:bookmarkEnd w:id="197"/>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دوّمین واجب عمره تمتع است ، و در صورت ترک آن عمداً حج فاسد میشود ، خواه دانا و عالم بحکم باشد یا جاهل و نادان ، و بنابر احتیاط جاهل به حکم باید یک شتر کفاره بدهد ، و ترک در صورتی محقق میشود که آنقدر</w:t>
      </w:r>
    </w:p>
    <w:p>
      <w:pPr>
        <w:pStyle w:val="BookText"/>
        <w:rPr/>
      </w:pPr>
      <w:r>
        <w:rPr>
          <w:rFonts w:ascii="IRNazanin" w:hAnsi="IRNazanin" w:eastAsia="IRNazanin"/>
          <w:color w:val="111111"/>
          <w:sz w:val="28"/>
          <w:sz w:val="28"/>
          <w:szCs w:val="28"/>
          <w:rtl w:val="true"/>
          <w:lang w:bidi="fa-IR"/>
        </w:rPr>
        <w:t xml:space="preserve">آن را به تأخیر اندازد که نتواند اعمال عمره تمتع را قبل از ظهر روز عرفه به انجام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اظهر در صورتی که عمره باطل شود احرام هم باطل میشود ، و عدول از عمره تمتع به حج إفراد مجزی</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کافی نیست ، یعنی کفایت از حج تمتعی که بر او واجب شده نمیکند ، هر چند احوط عدول نیتش به آن و انجام اعمال حج إفراد بقصد رجاء است ، بلکه احوط این است که طواف و نماز آن و سعی ، و تراشیدن سر یا گرفتن مقداری از موی سر یا ریش یا شارب را ، بقصد اعم از حج إفراد و عمره مفرده انجام دهد ، یعنی این اعمال را به نیت انجام دهد که اگر در واقع یکی از این دو بر او واجب باشد ، این اعمال برای امتثال آن باشد </w:t>
      </w:r>
      <w:r>
        <w:rPr>
          <w:rFonts w:eastAsia="IRNazanin" w:cs="IRNazanin"/>
          <w:color w:val="111111"/>
          <w:sz w:val="28"/>
          <w:szCs w:val="28"/>
          <w:rtl w:val="true"/>
          <w:lang w:bidi="fa-IR"/>
        </w:rPr>
        <w:t>.</w:t>
      </w:r>
      <w:bookmarkStart w:id="198" w:name="pg4270_27496"/>
    </w:p>
    <w:p>
      <w:pPr>
        <w:pStyle w:val="Heading4"/>
        <w:numPr>
          <w:ilvl w:val="3"/>
          <w:numId w:val="1"/>
        </w:numPr>
        <w:rPr/>
      </w:pPr>
      <w:bookmarkStart w:id="199" w:name="__RefHeading___Toc499295_1479056682"/>
      <w:bookmarkStart w:id="200" w:name="_Toc74"/>
      <w:bookmarkEnd w:id="198"/>
      <w:bookmarkEnd w:id="199"/>
      <w:r>
        <w:rPr>
          <w:rtl w:val="true"/>
        </w:rPr>
        <w:t>شرائط طواف</w:t>
      </w:r>
      <w:bookmarkEnd w:id="200"/>
    </w:p>
    <w:p>
      <w:pPr>
        <w:pStyle w:val="BookText"/>
        <w:rPr/>
      </w:pPr>
      <w:r>
        <w:rPr>
          <w:rFonts w:ascii="IRNazanin" w:hAnsi="IRNazanin" w:eastAsia="IRNazanin"/>
          <w:color w:val="111111"/>
          <w:sz w:val="28"/>
          <w:sz w:val="28"/>
          <w:szCs w:val="28"/>
          <w:rtl w:val="true"/>
          <w:lang w:bidi="fa-IR"/>
        </w:rPr>
        <w:t xml:space="preserve">در طواف چند چیز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یعنی اینکه طواف را تنها به این قصد انجام دهد که امر خداوند را امتثال کرده باشد و از روی خضوع و بندگی در برابر آن ذات متعال عمل را بجا می آورد ، و نه هیچ منظور دیگر ، و در نیت طواف تعیین اینکه چه مناسکی را میخواهد انجام دهد نیز معتبر است ، همچنان که در مبحث نیت احرام توضیح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اصغر و اکبر ، بنابر این اگر در حالی که محدث بوده طواف نماید، طوافش باطل است ، خواه از روی عمد و یا ناآگاهی و یا فراموشی باشد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حدثی از محرم در حین انجام طواف سر زند، چند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قبل از تمام شدن شوط چهارم باشد ، و در این صورت طوافش باطل است و باید پس از تحصیل طهارت آن را دوباره انجام دهد ، و بنابر اظهر در صورتیکه پس از گذشتن از نیمه شوط چهارم و قبل از تمام آن محدث شود ، باز هم حکم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بدون اختیار پس از تمام شدن شوط چهارم محدث شود ، و در این صورت باید طوافش را قطع نماید</w:t>
      </w:r>
    </w:p>
    <w:p>
      <w:pPr>
        <w:pStyle w:val="BookText"/>
        <w:rPr/>
      </w:pPr>
      <w:r>
        <w:rPr>
          <w:rFonts w:ascii="IRNazanin" w:hAnsi="IRNazanin" w:eastAsia="IRNazanin"/>
          <w:color w:val="111111"/>
          <w:sz w:val="28"/>
          <w:sz w:val="28"/>
          <w:szCs w:val="28"/>
          <w:rtl w:val="true"/>
          <w:lang w:bidi="fa-IR"/>
        </w:rPr>
        <w:t xml:space="preserve">و بعد از تحصیل طهارت از همانجا که قطع کرده ادامه دهد و به اتمام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روی اختیار پس از تمام شدن شوط چهارم باشد ، و در این صورت احتیاط این است که طوافش را قطع نماید و بعد از تحصیل طهارت از همانجا که قطع کرده ادامه دهد و به اتمام برساند ، و سپس طواف را اعاده نماید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شروع در طواف شک در</w:t>
      </w:r>
    </w:p>
    <w:p>
      <w:pPr>
        <w:pStyle w:val="BookText"/>
        <w:rPr/>
      </w:pPr>
      <w:r>
        <w:rPr>
          <w:rFonts w:ascii="IRNazanin" w:hAnsi="IRNazanin" w:eastAsia="IRNazanin"/>
          <w:color w:val="111111"/>
          <w:sz w:val="28"/>
          <w:sz w:val="28"/>
          <w:szCs w:val="28"/>
          <w:rtl w:val="true"/>
          <w:lang w:bidi="fa-IR"/>
        </w:rPr>
        <w:t xml:space="preserve">طهارت نماید ، چنانچه بداند که قبلاً با طهارت بوده و تنها احتمال میدهد که بعد از آن طهارت محدث شده ، در این صورت بنا را بر طهارت بگذارد ، و اگر نداند سابقاً با طهارت بوده ، باید قبل از طواف تحصیل طهارت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در صورتی که شک در طهارت برای او در اثناء طواف پیدا شود و بداند که حالت سابقه طهارت بوده است ، ولی اگر این را نداند ، چنانچه شک ذکر شده قبل از تمام کردن شوط چهارم برای او پیدا شود ، باید پس از تحصیل طهارت ، طواف را به اتمام برساند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فارغ شدن از طواف ، شک کند در حین طواف طاهر بوده ، لازم نیست بشک خود اعتنا کند ، هر چند احوط این است که آن را دوباره انجام دهد ، ولی باید برای نماز طواف حتماً تحصیل طهارت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مکلف به دلیل عذری که دارد نمی تواند وضو بگیرد ، در صورت یأس از زوال عذر ، تیمّم بگیرد و طواف را انجام دهد ، و اگر نتواند تیمّم هم بگیرد ، در این صورت حکم شخصی را پیدا میکند که تمکن از اصل طواف ندارد ، و چنانچه از حصول تمکن بر طهارت مأیوس باشد ، باید جهت طواف نائب بگیرد ، و احوط و اولی این است که خود نیز طواف را بدون طهارت انجام دهد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بر زنی که عادت ماهانه داشته وزن زائو ، پس از سپری شدن روزهای عادت و رزهائی که در آنها خون نفاس دیده ، و همچنین بر شخص جُنُب ، اینکه برای طواف غسل کنند ، و چنانچه نتوانند غسل کنند و از حصول توانائی نیز مأیوس باشند ، باید با تیمم طواف کنند ،و احوط و اولی این است که نائب هم بگیرد ، و چنانچه توانائی تیمم ندارند ، و از حصول توانائی نیز مأیوس باشند ، واجب است نائب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در عمره تمتع پیش از احرام و یا در حین احرام و یا بعد از آن و قبل از شروع در طواف ، عادت ماهانه ببیند ، پس اگر وقت کافی داشته باشد که تا پس از سپری شدن روزهای عادت صبر کند و اعمال عمره را قبل از رسیدن وقت حج ، انجام دهد باید صبر کند تا سپری شدن روزهای عادت و آنگاه غسل کند و اعمال عمره را بجا آورد ، و اگر وقت کافی نداشته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دو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عادت را پیش از احرام یا در حین احرام دیده باشد ، و در این صورت حجش منقلب به حج إفراد میشود ، و بعد از فارغ شدن از انجام حج إفراد ، باید عمره مفرده را در صورت توانائی و تمکّن انجام دهد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عادت را پس از احرام ببیند ، و در این صورت نیز احوط این است که به حج إفراد دول نماید به همان کیفیتی که در صورت اوّل ذکر شد ، هر چند ظاهر این است</w:t>
      </w:r>
    </w:p>
    <w:p>
      <w:pPr>
        <w:pStyle w:val="BookText"/>
        <w:rPr/>
      </w:pPr>
      <w:r>
        <w:rPr>
          <w:rFonts w:ascii="IRNazanin" w:hAnsi="IRNazanin" w:eastAsia="IRNazanin"/>
          <w:color w:val="111111"/>
          <w:sz w:val="28"/>
          <w:sz w:val="28"/>
          <w:szCs w:val="28"/>
          <w:rtl w:val="true"/>
          <w:lang w:bidi="fa-IR"/>
        </w:rPr>
        <w:t xml:space="preserve">که میتواند بر عمره تمتع خود باقی بماند ، و اعمال آن را بجز طواف و نماز آن انجام دهد ، یعنی اینکه سعی و تقصیر نماید ، و بعد از آن احرام ببندد ، و پس از فارغ شدن از اعمال منی و بازگشتن به مکّه ، قبل از اینکه طواف حج را انجام دهد طواف عمره و نماز آن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یقین داشته باشد که حیضش باقی خواهد ماند و توانائی برای طواف حتی پس از بازگشت از منی پیدا نخواهد کرد ، هر چند به علت صبر نکردن کاروان باشد ، باید برای طوافش و نماز آن نائب بگیرد ، و پس از انجام آنها شخصاً سعی را انجام دهد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حال احرام حین انجام طواف عادت ماهانه ببیند ، پس اگر قبل از تمام شدن شوط چهارم باشد ، طوافش باطل است و حکمش همان است که در مسأله قبل بیان شد ، و اگر بعد از آن باشد ، مقداری که</w:t>
      </w:r>
    </w:p>
    <w:p>
      <w:pPr>
        <w:pStyle w:val="BookText"/>
        <w:rPr/>
      </w:pPr>
      <w:r>
        <w:rPr>
          <w:rFonts w:ascii="IRNazanin" w:hAnsi="IRNazanin" w:eastAsia="IRNazanin"/>
          <w:color w:val="111111"/>
          <w:sz w:val="28"/>
          <w:sz w:val="28"/>
          <w:szCs w:val="28"/>
          <w:rtl w:val="true"/>
          <w:lang w:bidi="fa-IR"/>
        </w:rPr>
        <w:t xml:space="preserve">انجام داده صحیح است و باقی آن را باید بعد از پایان روزهای عادت و انجام غسل بجا آورد ، و احوط و اولی اعاده آن است پس از اتمام طواف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وقت کافی برای انجام آنچه ذکر شد قبل از رسیدن وقت حج داشته باشد ، و اگر نه باید سعی و تقصیر نماید ، و سپس احرام حج را ببندد ، و پس از بازگشت از منی و انجام اعمال آن و قبل از اینکه طواف حج را انجام دهد ، باید باقیمانده طواف عمره را قضا نماید به همان صورتی که قبلاً بیان نمودیم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بعد از طواف و قبل از خواندن نماز آن عادت شود طوافش صحیح است ، و پس از تمام شدن عادت و غسل نمودن باید نماز طواف را بخواند ، و در صورتی که وقت تنگ باشد ، سعی و تقصیر را انجام دهد ، و نماز طواف را پس از بازگشت از منی و قبل از طواف حج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طواف را انجام دهد و نمازش را بخواند ، سپس احساس کند که عادت شده است ، و نداند که شروع عادت قبل از طواف یا در حین انجام آن و یا قبل از نمازش و یا در حین خواندن آن بوده و یا آنکه بعد از</w:t>
      </w:r>
    </w:p>
    <w:p>
      <w:pPr>
        <w:pStyle w:val="BookText"/>
        <w:rPr/>
      </w:pPr>
      <w:r>
        <w:rPr>
          <w:rFonts w:ascii="IRNazanin" w:hAnsi="IRNazanin" w:eastAsia="IRNazanin"/>
          <w:color w:val="111111"/>
          <w:sz w:val="28"/>
          <w:sz w:val="28"/>
          <w:szCs w:val="28"/>
          <w:rtl w:val="true"/>
          <w:lang w:bidi="fa-IR"/>
        </w:rPr>
        <w:t xml:space="preserve">نماز عادت شده ، طواف و نماز او محکوم بصحت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 که بداند قبل از خواندن نماز بوده یا در حین خواندن آن ، حکم ذکر شده در مسأله گذشته شامل او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برای عمره تمتع احرام ببندد</w:t>
      </w:r>
    </w:p>
    <w:p>
      <w:pPr>
        <w:pStyle w:val="BookText"/>
        <w:rPr/>
      </w:pPr>
      <w:r>
        <w:rPr>
          <w:rFonts w:ascii="IRNazanin" w:hAnsi="IRNazanin" w:eastAsia="IRNazanin"/>
          <w:color w:val="111111"/>
          <w:sz w:val="28"/>
          <w:sz w:val="28"/>
          <w:szCs w:val="28"/>
          <w:rtl w:val="true"/>
          <w:lang w:bidi="fa-IR"/>
        </w:rPr>
        <w:t>و توانائی انجام اعمال آن را داشته باشد ، و بداند که اگر انجام اعمال را به تأخیر اندازد عادت ماهانه خواهد دید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توانائی انجام اعمال را بعداً به علت تنگی وقت نخواهد داشت ، و در عین حال اعمال را در حین توانائی انجام نداد تا اینکه عادت را دید و توانائی انجام اعمال عمره را قبل از وقت حج به علت تنگی وقت</w:t>
      </w:r>
    </w:p>
    <w:p>
      <w:pPr>
        <w:pStyle w:val="BookText"/>
        <w:rPr/>
      </w:pPr>
      <w:r>
        <w:rPr>
          <w:rFonts w:ascii="IRNazanin" w:hAnsi="IRNazanin" w:eastAsia="IRNazanin"/>
          <w:color w:val="111111"/>
          <w:sz w:val="28"/>
          <w:sz w:val="28"/>
          <w:szCs w:val="28"/>
          <w:rtl w:val="true"/>
          <w:lang w:bidi="fa-IR"/>
        </w:rPr>
        <w:t xml:space="preserve">پیدا نکرد ، در این صورت ظاهر این است که عمره اش فاسد شده ، و آنچه در اوّل طواف ذکر نمودیم شامل او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طواف مستحبی طهارت از حدث اصغر معتبر نیست و مشهور بین فقهاء این است که طهارت از حدث اکبر ، هم معتبر نیست ، ولی در نماز آن طهارت معتبر است و بدون طهارت صحیح نیست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عذری دارد و در نتیجه طهارت یعنی وضوء و غسل خود را به کیفیت مخصوصی انجام میدهد ، به همان طهارت به کیفیت مخصوص به خود اکتفاء نماید، مانند کسیکه وضوی جیره ای میگیرد یا مرضی دارد که نمیتواند از ادرار و یا مدفوع خودداری کند ، هر چند احوط برای کسی که نمیتواند از مدفوع خودداری کند این است که در صورت توانائی هم خود طواف و نماز آن را انجام دهد و هم برای هر دو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زنی که خون استحاضه ببیند ، احتیاط این است که اگر استحاضه اش قلیله باشد ، برای طواف وضو بگیرد</w:t>
      </w:r>
    </w:p>
    <w:p>
      <w:pPr>
        <w:pStyle w:val="BookText"/>
        <w:rPr/>
      </w:pPr>
      <w:r>
        <w:rPr>
          <w:rFonts w:ascii="IRNazanin" w:hAnsi="IRNazanin" w:eastAsia="IRNazanin"/>
          <w:color w:val="111111"/>
          <w:sz w:val="28"/>
          <w:sz w:val="28"/>
          <w:szCs w:val="28"/>
          <w:rtl w:val="true"/>
          <w:lang w:bidi="fa-IR"/>
        </w:rPr>
        <w:t xml:space="preserve">و برای نماز آن وضوی دیگری بگیرد ، و اگر متوسطه باشد ، باید یک غسل برای طواف و نماز آن انجام دهد و برای هر یک از آن دو یک وضو بگیرد ، و اگر کثیره باشد ، باید برای هر یک از آن دو یک غسل انجام دهد و به همان اکتفاء نماید و نیازی به وضو ندارد ، بشرط اینکه حدث اصغری از او سر نزده باشد ، و اگر نه احوط و اولی این است که وضو نیز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استحاضه و اقسام سه گانه آن را در رساله های عملیه می توان 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چیزهائی که در طواف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نجاست است ، بنابر این در صورت نجس بودن یا</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طواف صحیح نخواهد بود ، و بنابر احتیاط خونی که کمتر از یک درهم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به اندازه بند سر انگشت شست است و وجودش در نماز مضر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وجودش در طواف مضر است ، و همچنین است نجاست لباسهای کوچک مانند جوراب که در نماز مضر نیست ، ولی در طواف مضر است ، آری حمل نمودن چیزی که متنجّس باشد در حال طواف مطلقاً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نجس بودن بدن یا لباس به خون زخمی که هنوز بهبودی پیدا نکرده ، خواه زخم تازه یا کهنه باشد در صورتیکه طاهر نمودن یا عوض کردن آنها چنان سخت باشد که تحمّل سختی آن مشکل باشد ، اشکالی ندارد ، ولی اگر طاهر نمودن یا عوض کردن به این صورت سخت نباشد ، بنابر احتیاط واجب است آنها را طاهر یا عوض نمود ، و همچنین نجس بودن آنها به هر نجاستی در حال ناچاری اشکال ندارد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طواف بداند که بدن یا لباسش در حال طواف نجس بوده ، طواف صحیح است و نیازی به</w:t>
      </w:r>
    </w:p>
    <w:p>
      <w:pPr>
        <w:pStyle w:val="BookText"/>
        <w:rPr/>
      </w:pPr>
      <w:r>
        <w:rPr>
          <w:rFonts w:ascii="IRNazanin" w:hAnsi="IRNazanin" w:eastAsia="IRNazanin"/>
          <w:color w:val="111111"/>
          <w:sz w:val="28"/>
          <w:sz w:val="28"/>
          <w:szCs w:val="28"/>
          <w:rtl w:val="true"/>
          <w:lang w:bidi="fa-IR"/>
        </w:rPr>
        <w:t>انجام دوباره آن نیست ، و همچنین نماز طواف صحیح است ، اگر نجس بودن بدن یا لباسش را در حین نماز</w:t>
      </w:r>
    </w:p>
    <w:p>
      <w:pPr>
        <w:pStyle w:val="BookText"/>
        <w:rPr/>
      </w:pPr>
      <w:r>
        <w:rPr>
          <w:rFonts w:ascii="IRNazanin" w:hAnsi="IRNazanin" w:eastAsia="IRNazanin"/>
          <w:color w:val="111111"/>
          <w:sz w:val="28"/>
          <w:sz w:val="28"/>
          <w:szCs w:val="28"/>
          <w:rtl w:val="true"/>
          <w:lang w:bidi="fa-IR"/>
        </w:rPr>
        <w:t xml:space="preserve">نمی دانسته تا بعد از فارغ شدن از نماز ، در صورتی که قبل از نماز شک در نجس بودن آنها نداشته باشد ، یا اگر داشته فحص و تحقیق نموده و علم به آن برایش پیدا نشده است ، و امّا کسی که شک کرده و فحص ننموده در صورتی که بعد از نماز برای او معلوم شود که نجس بوده ، بنابر احتیاط واجب باید نماز را دوباره بخواند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فراموش کند که بدن یا لباسش نجس بوده و بعد از طواف یادش بیاید ، بنابر اظهر طواف صحیح است ، هر چند احتیاط این است که آن را دوباره انجام دهد ، و اگر بعد از نماز طواف یادش بیاید ، بنابر احتیاط نماز را دوباره بخواند ، در صورتی که فراموشی ناشی از سهل انگاری باشد ، و در غیر این صورت ، بنابر اظهر نمازش صحیح است و لازم نیست آن را دوباره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حین انجام طواف بداند که بدن یا لباسش نجس است ، یا انیکه در حین انجام آن نجس شود ، پس اگر بتواند نجاست را از بین ببرد بدون اینکه بموالات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 در پی بودن اجزاء طواف بنظر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برسد واجب است آن را از بین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وسیله بیرون آوردن لباس نجس از تن باشد ، در صورتی که منافی با پوشش لازم در حال طواف نباشد ، و یا به وسیله عوض کردن آن با لباس طاهری که در دسترسش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طوافش را تمام کند و اگر نتواند از بین ببرد ، احتیاط این است که طواف را تمام کند و پس از آنکه نجاست را از بین برده طواف را اعاده نماید اگر علم بنجاست یا عروض آن قبل از پایان شوط چهارم باشد اگرچه ظاهر این است که لازم نیست طواف را دوباره انجام دهد حتی صورت اخیر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است ، و این تنها مرد شرط است ، و احوط بلکه اظهر این است که این شرط در بچه ای که</w:t>
      </w:r>
    </w:p>
    <w:p>
      <w:pPr>
        <w:pStyle w:val="BookText"/>
        <w:rPr/>
      </w:pPr>
      <w:r>
        <w:rPr>
          <w:rFonts w:ascii="IRNazanin" w:hAnsi="IRNazanin" w:eastAsia="IRNazanin"/>
          <w:color w:val="111111"/>
          <w:sz w:val="28"/>
          <w:sz w:val="28"/>
          <w:szCs w:val="28"/>
          <w:rtl w:val="true"/>
          <w:lang w:bidi="fa-IR"/>
        </w:rPr>
        <w:t xml:space="preserve">خوب و بد را می فهمد نیز معتبر است ، و امّا بچه ای که نمی فهمد و ولیّش او را طواف میدهد ، معلوم نیست که این شرط در او معتبر باشد ، اگرچه معتبر بودنش احوط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محرم بدون ختنه طواف نماید ، خواه بالغ باشد یا بچه ای که خوب و بد را می فهمد ، طوافش صحیح نیست ، و اگر آن را در حالی که ختنه شده باشد دوباره انجام ندهد بنابر احتیاط حکم او حکم کسی است که طواف را ترک کرده است ، و احکامی که در مسائل آینده برای تارک طواف ذکر خواهد شد ، شامل او هم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مکلفی که ختنه نشده مستطیع شود ، پس اگر بتواند در سال حصول استطاعت ختنه کند و حج نماید ، اشکالی نیست ، و اگر نتواند ، باید حج را تا پس از ختنه نمودن تأخیر اندازد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اصلاً نتواند ختنه کند ، چه به علت ضرر باشد و یا</w:t>
      </w:r>
    </w:p>
    <w:p>
      <w:pPr>
        <w:pStyle w:val="BookText"/>
        <w:rPr/>
      </w:pPr>
      <w:r>
        <w:rPr>
          <w:rFonts w:ascii="IRNazanin" w:hAnsi="IRNazanin" w:eastAsia="IRNazanin"/>
          <w:color w:val="111111"/>
          <w:sz w:val="28"/>
          <w:sz w:val="28"/>
          <w:szCs w:val="28"/>
          <w:rtl w:val="true"/>
          <w:lang w:bidi="fa-IR"/>
        </w:rPr>
        <w:t xml:space="preserve">سختی و مشقت زیاد و یا مانند آن ، وجوب حج از او ساقط نمی شود ، ولی احتیاط این است که در عمره و حج هم خود شخصاً طواف کند و هم برای طواف نائب بگیرد ، و پس از طواف نائب ، خودش نماز طواف را بخواند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عورت ، و احتیاط این است که همان مقدار که در نماز پوشاندش واجب است در طواف نیز واجب است ، و اولی بلکه احوط این است که تمام شرائطی که در لباس نماز گذار معتبر است در پوشاننده عورت نیز معتبر است ، بلکه در تمام لباس طواف کننده معتبر است </w:t>
      </w:r>
      <w:r>
        <w:rPr>
          <w:rFonts w:eastAsia="IRNazanin" w:cs="IRNazanin"/>
          <w:color w:val="111111"/>
          <w:sz w:val="28"/>
          <w:szCs w:val="28"/>
          <w:rtl w:val="true"/>
          <w:lang w:bidi="fa-IR"/>
        </w:rPr>
        <w:t>.</w:t>
      </w:r>
      <w:bookmarkStart w:id="201" w:name="pg4270_27511"/>
    </w:p>
    <w:p>
      <w:pPr>
        <w:pStyle w:val="Heading4"/>
        <w:numPr>
          <w:ilvl w:val="3"/>
          <w:numId w:val="1"/>
        </w:numPr>
        <w:rPr/>
      </w:pPr>
      <w:bookmarkStart w:id="202" w:name="__RefHeading___Toc499297_1479056682"/>
      <w:bookmarkStart w:id="203" w:name="_Toc75"/>
      <w:bookmarkEnd w:id="201"/>
      <w:bookmarkEnd w:id="202"/>
      <w:r>
        <w:rPr>
          <w:rtl w:val="true"/>
        </w:rPr>
        <w:t>واجبات طواف</w:t>
      </w:r>
      <w:bookmarkEnd w:id="203"/>
    </w:p>
    <w:p>
      <w:pPr>
        <w:pStyle w:val="BookText"/>
        <w:rPr/>
      </w:pPr>
      <w:r>
        <w:rPr>
          <w:rFonts w:ascii="IRNazanin" w:hAnsi="IRNazanin" w:eastAsia="IRNazanin"/>
          <w:color w:val="111111"/>
          <w:sz w:val="28"/>
          <w:sz w:val="28"/>
          <w:szCs w:val="28"/>
          <w:rtl w:val="true"/>
          <w:lang w:bidi="fa-IR"/>
        </w:rPr>
        <w:t xml:space="preserve">در طواف هشت چیز معتبر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نمودن طواف از حجر الاسود و خاتمه دادن در همان جا در تمام شوطها و ظاهر این است که شروع از هر جزئی از آن و ختم به همان جزء کفایت میکند ، اگرچه احوط این است که با تمام بدن از همه حجر در شروع و خاتمه بگذرد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وجهت عمل به این احتیاط کفایت میکند که در شوط اوّل قبل از حجر به مقدار کمی بایستد ، و نیت کند شروع به طواف را از آنجائی که واقعاً روبروی حجر الاسود قرار میگیرد ، آنگاه هفت بار به دورخانه بگردد ، و در پایان بار هفتم مقداری از حجر الأسود بگذرد ، ولی قصدش این باشد که خاتمه طواف نیز در همان جائی باشد که واقعاً روبروی</w:t>
      </w:r>
    </w:p>
    <w:p>
      <w:pPr>
        <w:pStyle w:val="BookText"/>
        <w:rPr/>
      </w:pPr>
      <w:r>
        <w:rPr>
          <w:rFonts w:ascii="IRNazanin" w:hAnsi="IRNazanin" w:eastAsia="IRNazanin"/>
          <w:color w:val="111111"/>
          <w:sz w:val="28"/>
          <w:sz w:val="28"/>
          <w:szCs w:val="28"/>
          <w:rtl w:val="true"/>
          <w:lang w:bidi="fa-IR"/>
        </w:rPr>
        <w:t xml:space="preserve">حجر قرار میگیرد ، و با این ترتیب علم و یقین برای او حاصل میوشد که شروع واقعی از حجر و ختم واقعی به آن از او صادر شده است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در طرف چپ بدن قرار دادن در تمام احوال طواف ، پس اگر کعبه را روبروی خود قرار دهد ، چه به خاطر بوسیدن چهار رکن کعبه یا غیر آن باشد ، یا آنکه فشار جمعیت موجب شود که روبروی کعبه قرار گیرد یا پشت به آن کند یا آن را در طرف راست بدن قرار دهد ، آن مقدار از شوط جزء طواف به حساب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معیار قرار دادن کعبه در سمت چپ ، صدق عرفی است ، همانطور که از سواره طواف نمودن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 و نیازی به دقت کردن در آن و منحرف نمودن بدن هنگام رسیدن به رکنهای چهارگانه کعبه و دو دهانه حجر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w:t>
      </w:r>
    </w:p>
    <w:p>
      <w:pPr>
        <w:pStyle w:val="BookText"/>
        <w:rPr/>
      </w:pPr>
      <w:r>
        <w:rPr>
          <w:rFonts w:ascii="IRNazanin" w:hAnsi="IRNazanin" w:eastAsia="IRNazanin"/>
          <w:color w:val="111111"/>
          <w:sz w:val="28"/>
          <w:sz w:val="28"/>
          <w:szCs w:val="28"/>
          <w:rtl w:val="true"/>
          <w:lang w:bidi="fa-IR"/>
        </w:rPr>
        <w:t xml:space="preserve">حاصل شود که طرف چپ بدن دقیقاً روبروی کعبه قرار دارد ،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حجر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محدوده طواف ، به این معنا که در بیرون حجر طواف کند ، نه در داخل آن ، و نه بالای دیوار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طواف کننده بیرون کعبه و شاذروان قرار داشته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پائین بعضی از اطراف کعبه یک پیش آمدگی وجود دارد که آنرا شاذروان میگویند ، و مشهور است که آن پیش آمدگی جزء کعبه است ، و اینکه در هنگام تعمیر خانه کعبه دیوار عقبتر از جای اصلی خود بنا 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خانه کعبه را دور بزند ، و کمتر از آن کفایت نمی کند ، و بیشتر از آن در صورتی که عمدی باشد طواف را باطل میکند ، همچنان که خواهد آمد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هفت شرط از نظر عرف متوالی و پی در پی به حساب آید ، و مراد آن است که آنها را بدون فاصله</w:t>
      </w:r>
    </w:p>
    <w:p>
      <w:pPr>
        <w:pStyle w:val="BookText"/>
        <w:rPr/>
      </w:pPr>
      <w:r>
        <w:rPr>
          <w:rFonts w:ascii="IRNazanin" w:hAnsi="IRNazanin" w:eastAsia="IRNazanin"/>
          <w:color w:val="111111"/>
          <w:sz w:val="28"/>
          <w:sz w:val="28"/>
          <w:szCs w:val="28"/>
          <w:rtl w:val="true"/>
          <w:lang w:bidi="fa-IR"/>
        </w:rPr>
        <w:t xml:space="preserve">زیادی پشت سر هم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چند مورد پی در پی بودن آنها معتبر نیست ، که بیان آنها در مسائل آینده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دور زدن طواف کننده در اطراف خانه کعبه از روی اختیار خود باشد ، پس اگر در حین اشتغال به طواف بر اثر فشار جمعیت یا چیز دیگری اختیار از او سلب شود و بی اختیار طواف نمود ، کفایت نمی کند و باید آن را جبران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بین فقهاء این است که طواف باید بین کعبه و مقام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مذکور بیست و شش ذراع و نیم است ، یعنی در حدود دوازده متر ، و از آنجا که حجر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محدوده طواف است ، در طرف حجر تنها شش ذراع و نیم برای طواف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سه متر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بعید نیست که در بیش از مقدار ذکر شده هم</w:t>
      </w:r>
      <w:bookmarkStart w:id="204" w:name="pg4270_27515"/>
    </w:p>
    <w:p>
      <w:pPr>
        <w:pStyle w:val="BookText"/>
        <w:rPr/>
      </w:pPr>
      <w:bookmarkEnd w:id="2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که کراهت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جائز باشد ، مخصوصاً برای کسی که در فاصله ذکر شده توانائی طواف را ندارد یا موجب حرج و مشقت زیاد برای او میشود ، و در صورت توانائی رعایت احتیاط اولی است </w:t>
      </w:r>
      <w:r>
        <w:rPr>
          <w:rFonts w:eastAsia="IRNazanin" w:cs="IRNazanin"/>
          <w:color w:val="111111"/>
          <w:sz w:val="28"/>
          <w:szCs w:val="28"/>
          <w:rtl w:val="true"/>
          <w:lang w:bidi="fa-IR"/>
        </w:rPr>
        <w:t>.</w:t>
      </w:r>
    </w:p>
    <w:p>
      <w:pPr>
        <w:pStyle w:val="Heading4"/>
        <w:numPr>
          <w:ilvl w:val="3"/>
          <w:numId w:val="1"/>
        </w:numPr>
        <w:rPr/>
      </w:pPr>
      <w:bookmarkStart w:id="205" w:name="__RefHeading___Toc499299_1479056682"/>
      <w:bookmarkStart w:id="206" w:name="_Toc76"/>
      <w:bookmarkEnd w:id="205"/>
      <w:r>
        <w:rPr>
          <w:rtl w:val="true"/>
        </w:rPr>
        <w:t>خارج شدن از محدوده طواف</w:t>
      </w:r>
      <w:bookmarkEnd w:id="2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طواف کننده از جایگاه طواف بیرون رود و وارد کعبه شود طواف باطل ، و لازم است آن را دوباره انجام دهد ، و در صورتی که بیرون رفتن بعد از گذشتن از نیمه طواف باشد ، اولی این است که طواف را تمام کند و سپس آن را دوباره انجام دهد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محدوده طواف به طرف شاذروان رود ، یعنی اینکه بالای شاذروان قرار گیرد ، به همان مقدار که بیرون رفته طواف باطل است ، و باید همان مقدار را</w:t>
      </w:r>
    </w:p>
    <w:p>
      <w:pPr>
        <w:pStyle w:val="BookText"/>
        <w:rPr/>
      </w:pPr>
      <w:r>
        <w:rPr>
          <w:rFonts w:ascii="IRNazanin" w:hAnsi="IRNazanin" w:eastAsia="IRNazanin"/>
          <w:color w:val="111111"/>
          <w:sz w:val="28"/>
          <w:sz w:val="28"/>
          <w:szCs w:val="28"/>
          <w:rtl w:val="true"/>
          <w:lang w:bidi="fa-IR"/>
        </w:rPr>
        <w:t xml:space="preserve">جبران نماید ، و احوط و اولی این است که طواف را پس از جبران و اتمام دوباره بجا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احوط و اولی این است که طواف کننده دست خود را بطرف دیوار کعبه دراز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کننده در حجر اسماعیل</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دهانه آن وارد و از دهانه دیگر بیرون رود ،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علت نا آگاهی یا فراموشی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شوطی که این عمل در آن انجام گرفته باطل است ، و باید آن را دوباره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احوط و اولی این است که طواف را پس از اتمام اعاده نماید و بنابر احتیاط اگر طواف کننده بالای دیوار حجر طواف کند ، همان حکم را دارد ، و احوط و اولی اینست که طواف کننده دستش را بالای دیوار حجر قرار ندهد </w:t>
      </w:r>
      <w:r>
        <w:rPr>
          <w:rFonts w:eastAsia="IRNazanin" w:cs="IRNazanin"/>
          <w:color w:val="111111"/>
          <w:sz w:val="28"/>
          <w:szCs w:val="28"/>
          <w:rtl w:val="true"/>
          <w:lang w:bidi="fa-IR"/>
        </w:rPr>
        <w:t>.</w:t>
      </w:r>
      <w:bookmarkStart w:id="207" w:name="pg4270_27517"/>
    </w:p>
    <w:p>
      <w:pPr>
        <w:pStyle w:val="Heading4"/>
        <w:numPr>
          <w:ilvl w:val="3"/>
          <w:numId w:val="1"/>
        </w:numPr>
        <w:rPr/>
      </w:pPr>
      <w:bookmarkStart w:id="208" w:name="__RefHeading___Toc499301_1479056682"/>
      <w:bookmarkStart w:id="209" w:name="_Toc77"/>
      <w:bookmarkEnd w:id="207"/>
      <w:bookmarkEnd w:id="208"/>
      <w:r>
        <w:rPr>
          <w:rtl w:val="true"/>
        </w:rPr>
        <w:t>قطع طواف و کم بودن شوطهای آن</w:t>
      </w:r>
      <w:bookmarkEnd w:id="2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طواف مستحبی عمداً جایز است و همچنین قطع طواف واجب برای کاری یا ضرورتی بلکه بنابر اظهر قطع آن مطلقاً گرچه برای کاری یا ضرورتی نباشد جایز است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طواف کننده در طواف واجب بی دلیل طواف خود را قطع کرد ، پس اگر قبل از تمام نمودن شوط چهارم باشد ، طواف باطل است و باید آن را دوباره انجام دهد ، و اگر بعد از آن باشد احتیاط این است که آن را تمام کند و دوباره انجام دهد ، و امّا در طواف مستحبی میتواند آن را از جائی که قطع کرده ادامه دهد و به اتمام برساند ، چه قبل از تمام نمودن شرط چهارم باشد و چه بعد از آن ، در صورتی که پی در پی بودن طواف از نظر عرف بهم نخورده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در حین انجام طواف عادت ماهانه ببیند ، واجب است آن را قطع کند و فوراً از مسجد الحرام بیرون رود ، و حکم طوافش در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حکم طواف کسی که در حین انجام آن محدث شود ، یا متوجه گردد لباس و یا بدنش نجس است ، در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کننده در طواف واجب به علت مرضی که او را مجبور به قطع آن کرده ، یا انجام کاری برای خود یا یکی از برادران دینی ، طواف را قطع کند ، پس اگر قبل از تمام شدن شوط چهارم باشد ، ظاهر این است که باطل است و لازم است آن را دوباره انجام دهد ، و اگر بعد از آن باشد ، اظهر این است که صحیح است ، و بنابر این پس از برگشتن طواف را از جائی که قطع نموده به اتمام برساند ، و احوط و اولی این است که پس از به اتمام رساندن آن دوباره آن را انجام دهد ،</w:t>
      </w:r>
    </w:p>
    <w:p>
      <w:pPr>
        <w:pStyle w:val="BookText"/>
        <w:rPr/>
      </w:pPr>
      <w:r>
        <w:rPr>
          <w:rFonts w:ascii="IRNazanin" w:hAnsi="IRNazanin" w:eastAsia="IRNazanin"/>
          <w:color w:val="111111"/>
          <w:sz w:val="28"/>
          <w:sz w:val="28"/>
          <w:szCs w:val="28"/>
          <w:rtl w:val="true"/>
          <w:lang w:bidi="fa-IR"/>
        </w:rPr>
        <w:t xml:space="preserve">و امّا در طواف مستحبی جایز است آن را از جائی که قطع کرده به اتمام برساند ، اگرچه مقدار انجام شده آن قبل از قطع کمتر از چهار شوط بوده باشد ، چه قطع آن به علتهای ذکر شده باشد و یا غیر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نشستن و دراز کشیدن در حین انجام طواف جایز است ، و در صورتی که نشستن و یا دراز کشیدن را آنقدر ادامه ندهد که عرف طواف را پی در پی نداند ، طواف صحیح است ، ولی اگر آنقدر آن را ادامه دهد که آن را یک عمل یگانه پی در پی نداند ، طواف باطل است و باید دوباره آن را انجام دهد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کننده جهت رسیدن به وقت فضیلت نماز واجب ، و یا رسیدن به نماز جماعت ، و یا جهت خواندن نماز مستحبی که وقتش تنگ شده باشد ، طواف را قطع کرد ، جایز است آن را پس از تمام شدن نماز از جائی که قطع کرده به اتمام برساند ، چه قبل از تمام شدن شوط چهارم ، و چه بعد از آن ، چه طواف واجب باشد یا</w:t>
      </w:r>
    </w:p>
    <w:p>
      <w:pPr>
        <w:pStyle w:val="BookText"/>
        <w:rPr/>
      </w:pP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صورتی که قبل از تمام شدن شوط چهارم طواف واجب ، آن را قطع کرده باشد ، احوط این است که پس از اتمام ، آن را نیز دوباره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از روی اشتباه یا فراموشی بعضی از شوطهای طواف یا قسمتی از یک شوط را انجام نداده باشد ، پس اگر پیش از اینکه صدق عرفی پی در پی بودن آن منتفی شود بیادش آمد ، باقیمانده آن را بجا آورد و طواف صحیح است ، و اگر پس از آن باشد ، آن را بجا آورد و طواف باز هم صحیح است ، و اگر نتواند باقیمانده را خود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این علت باشد که نقصان طوافش را پس از رجوع بوطنش یادش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نائب خود بجهت بجا آوردن آن قرار دهد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صورتی که مقدار فراموش شده بیش از سه شوط</w:t>
      </w:r>
      <w:bookmarkStart w:id="210" w:name="pg4270_27521"/>
    </w:p>
    <w:p>
      <w:pPr>
        <w:pStyle w:val="BookText"/>
        <w:rPr/>
      </w:pPr>
      <w:bookmarkEnd w:id="210"/>
      <w:r>
        <w:rPr>
          <w:rFonts w:ascii="IRNazanin" w:hAnsi="IRNazanin" w:eastAsia="IRNazanin"/>
          <w:color w:val="111111"/>
          <w:sz w:val="28"/>
          <w:sz w:val="28"/>
          <w:szCs w:val="28"/>
          <w:rtl w:val="true"/>
          <w:lang w:bidi="fa-IR"/>
        </w:rPr>
        <w:t xml:space="preserve">باشد ، بنابر احوط باقیمانده را بجا آورد و دوباره آن را انجام دهد </w:t>
      </w:r>
      <w:r>
        <w:rPr>
          <w:rFonts w:eastAsia="IRNazanin" w:cs="IRNazanin"/>
          <w:color w:val="111111"/>
          <w:sz w:val="28"/>
          <w:szCs w:val="28"/>
          <w:rtl w:val="true"/>
          <w:lang w:bidi="fa-IR"/>
        </w:rPr>
        <w:t>.</w:t>
      </w:r>
    </w:p>
    <w:p>
      <w:pPr>
        <w:pStyle w:val="Heading4"/>
        <w:numPr>
          <w:ilvl w:val="3"/>
          <w:numId w:val="1"/>
        </w:numPr>
        <w:rPr/>
      </w:pPr>
      <w:bookmarkStart w:id="211" w:name="__RefHeading___Toc499303_1479056682"/>
      <w:bookmarkStart w:id="212" w:name="_Toc78"/>
      <w:bookmarkEnd w:id="211"/>
      <w:r>
        <w:rPr>
          <w:rtl w:val="true"/>
        </w:rPr>
        <w:t>زیاد کردن شوطهای طواف</w:t>
      </w:r>
      <w:bookmarkEnd w:id="212"/>
    </w:p>
    <w:p>
      <w:pPr>
        <w:pStyle w:val="BookText"/>
        <w:rPr/>
      </w:pPr>
      <w:r>
        <w:rPr>
          <w:rFonts w:ascii="IRNazanin" w:hAnsi="IRNazanin" w:eastAsia="IRNazanin"/>
          <w:color w:val="111111"/>
          <w:sz w:val="28"/>
          <w:sz w:val="28"/>
          <w:szCs w:val="28"/>
          <w:rtl w:val="true"/>
          <w:lang w:bidi="fa-IR"/>
        </w:rPr>
        <w:t xml:space="preserve">زیاد کردن شوطهای طواف پنج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طواف کننده قصد جزء بودن شوط اضافی برای طوافی که مشغول به انجام آن است یا طواف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 مانند اینکه آن را به خیال مستحب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 ، و این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را باطل نمی کند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هنگام شروع در طواف ، قصد انجام آن را به نیت اینکه جزء طوافی باشد که میخواهد انجام دهد ، داشته باشد ، و در این صورت بی تردید طواف باطل است و باید آن را دوباره انجام دهد ، و همچنین است اگر این قصد</w:t>
      </w:r>
    </w:p>
    <w:p>
      <w:pPr>
        <w:pStyle w:val="BookText"/>
        <w:rPr/>
      </w:pPr>
      <w:r>
        <w:rPr>
          <w:rFonts w:ascii="IRNazanin" w:hAnsi="IRNazanin" w:eastAsia="IRNazanin"/>
          <w:color w:val="111111"/>
          <w:sz w:val="28"/>
          <w:sz w:val="28"/>
          <w:szCs w:val="28"/>
          <w:rtl w:val="true"/>
          <w:lang w:bidi="fa-IR"/>
        </w:rPr>
        <w:t xml:space="preserve">در حین انجام طواف برای او پیدا شود و زیادی که آن را نیت کرده انجام دهد ، ولی اگر زیادی را انجام ندهد ، باطل بودن شوطهای بجا آورده شده پیش از حصول نیت ذکر شده ، مورد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پس از فارغ شدن از طواف و پیش از منتفی شدن صدق عرفی پی در پی بودن طواف ، یک شوط دیگری انجام دهد بقصد اینکه جزء طوافی باشد که تازه از آن فارغ شده ، و حصول این قصد پس از فارغ شدن از طواف کامل باشد ، و اظهر در این صورت نیز باطل بودن طواف است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قصد کند شوط اضافی جزء طواف دیگری باشد غیر از طوافی که فعلاً اشتغال به آن دارد ، و پس از انجام هفت شوط طواف اوّل و تمام شدن آن ، شوط اضافی را انجام دهد و طواف دوّم را نیز به تمام برساند ، در این صورت در حقیقت شوط اضافی حاصل نشده است ، و</w:t>
      </w:r>
    </w:p>
    <w:p>
      <w:pPr>
        <w:pStyle w:val="BookText"/>
        <w:rPr/>
      </w:pPr>
      <w:r>
        <w:rPr>
          <w:rFonts w:ascii="IRNazanin" w:hAnsi="IRNazanin" w:eastAsia="IRNazanin"/>
          <w:color w:val="111111"/>
          <w:sz w:val="28"/>
          <w:sz w:val="28"/>
          <w:szCs w:val="28"/>
          <w:rtl w:val="true"/>
          <w:lang w:bidi="fa-IR"/>
        </w:rPr>
        <w:t xml:space="preserve">وجهی برای باطل شدن طواف از جهت زیادی شوطها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ممکنست باطل شود از جهت اینکه دو طواف را پشت سر هم انجام داده بدون اینکه با نماز طواف بین آنها فاصله انداخته باشد ، و این عمل جایز نیست ، خواه هر دو طواف واجب باشند یا یکی واجب و دیگری مستحب ، آری اگر هر دو مستحب باشند هر چند کراهت دارد ولی جایز است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قصد کند شوط اضافی جزء طواف دیگری باشد غیر از طوافی که فعلاً اشتغال به آن دارد ، و پس از انجام هفت شوط طواف اوّل و تمام شدن آن ، طواف دوّم را یا اصلاً انجام ندهد و یا اگر انجام داد به اتمام نرساند ، و در این صورت نه طواف را زیاد کرده و نه دو طواف را بدون فاصله پشت سر هم بجا آورده ، ولی در بعضی صورتها ممکن است طواف به این علت باطل شود که قصد قربت برای طواف</w:t>
      </w:r>
    </w:p>
    <w:p>
      <w:pPr>
        <w:pStyle w:val="BookText"/>
        <w:rPr/>
      </w:pPr>
      <w:r>
        <w:rPr>
          <w:rFonts w:ascii="IRNazanin" w:hAnsi="IRNazanin" w:eastAsia="IRNazanin"/>
          <w:color w:val="111111"/>
          <w:sz w:val="28"/>
          <w:sz w:val="28"/>
          <w:szCs w:val="28"/>
          <w:rtl w:val="true"/>
          <w:lang w:bidi="fa-IR"/>
        </w:rPr>
        <w:t xml:space="preserve">کننده حاصل نشود ، مانند اینکه از اوّل طواف قصد انجام دو طواف پشت سر هم بدون فاصله را داشته باشد با آگاهی از اینکه انجام دادن دو طواف پشت سر هم بدون فاصله حرام و باطل است ، و هر گاه مکلف طواف کننده قصد انجام یک عمل باطل نمود با آگاهی از باطل بودن آن قصد قربت برایش حاصل نمی شود ، اگرچه عملاً دو طواف پشت سر هم بدون فاصله را انجام ندهد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روی اشتباه چیزی بر شوطهای طواف خود بیافزاید ، پس اگر بعد از رسیدن به رکن عراقی یادش آمد ، مقدار افزوده را تا یک طواف کامل به اتمام برساند ، و احتیاط این است که طواف دوّم را در این هنگام بقصد قربت بدون اینکه واجب یا مستحب بودن آن را قصد کند به اتمام برساند ، و پس از آن چهار رکعت نماز بخواند ، و افضل بلکه احوط این است که بین آنها فاصله ای بیندازد ، به این معنا که دو رکعت قبل از سعی جهت طواف واجب بجا</w:t>
      </w:r>
      <w:bookmarkStart w:id="213" w:name="pg4270_27525"/>
    </w:p>
    <w:p>
      <w:pPr>
        <w:pStyle w:val="BookText"/>
        <w:rPr/>
      </w:pPr>
      <w:bookmarkEnd w:id="213"/>
      <w:r>
        <w:rPr>
          <w:rFonts w:ascii="IRNazanin" w:hAnsi="IRNazanin" w:eastAsia="IRNazanin"/>
          <w:color w:val="111111"/>
          <w:sz w:val="28"/>
          <w:sz w:val="28"/>
          <w:szCs w:val="28"/>
          <w:rtl w:val="true"/>
          <w:lang w:bidi="fa-IR"/>
        </w:rPr>
        <w:t xml:space="preserve">آورد و دو رکعت پس از سعی جهت طواف مستحبی بجا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همچین است بنابر احوط اگر پیش از رسیدن به رکن عراقی یادش بیاید </w:t>
      </w:r>
      <w:r>
        <w:rPr>
          <w:rFonts w:eastAsia="IRNazanin" w:cs="IRNazanin"/>
          <w:color w:val="111111"/>
          <w:sz w:val="28"/>
          <w:szCs w:val="28"/>
          <w:rtl w:val="true"/>
          <w:lang w:bidi="fa-IR"/>
        </w:rPr>
        <w:t>.</w:t>
      </w:r>
    </w:p>
    <w:p>
      <w:pPr>
        <w:pStyle w:val="Heading4"/>
        <w:numPr>
          <w:ilvl w:val="3"/>
          <w:numId w:val="1"/>
        </w:numPr>
        <w:rPr/>
      </w:pPr>
      <w:bookmarkStart w:id="214" w:name="__RefHeading___Toc499305_1479056682"/>
      <w:bookmarkStart w:id="215" w:name="_Toc79"/>
      <w:bookmarkEnd w:id="214"/>
      <w:r>
        <w:rPr>
          <w:rtl w:val="true"/>
        </w:rPr>
        <w:t>شک در عدد شوطها</w:t>
      </w:r>
      <w:bookmarkEnd w:id="215"/>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برای طواف کننده شک در عدد شوطها و یا در صحّت آنها پس از فارغ شدن از طواف یا پس از گذشتن از محل مشکوک حاصل شود ، مانند اینکه حصول شک پس از منتفی شدن صدق عرفی پی در پی بودن آن باشد ، یعنی اینکه اگر پس از حصول شک بخواهد یک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طواف خود اضافه کند عرف این شرط را با شوطهای سابق یک عمل یگانه به حساب نمی آورد ، و مانند</w:t>
      </w:r>
    </w:p>
    <w:p>
      <w:pPr>
        <w:pStyle w:val="BookText"/>
        <w:rPr/>
      </w:pPr>
      <w:r>
        <w:rPr>
          <w:rFonts w:ascii="IRNazanin" w:hAnsi="IRNazanin" w:eastAsia="IRNazanin"/>
          <w:color w:val="111111"/>
          <w:sz w:val="28"/>
          <w:sz w:val="28"/>
          <w:szCs w:val="28"/>
          <w:rtl w:val="true"/>
          <w:lang w:bidi="fa-IR"/>
        </w:rPr>
        <w:t xml:space="preserve">اینکه شک بعد از اشتغال به نماز طواف حاصل شود ، در هر دو صورت توجهی به شک خود نکند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یقین کند هفت شوط انجام داده ولی احتمال میدهد شوط اضافی نیز انجام داده ، مانند اینکه احتمال دهد به شک خود نکند و طواف صحیح است ، مگر اینکه این شک قبل از تمام شدن آخرین شوط برای او حاصل شود ، که در این صورت بنابر اظهر طواف باطل است ، و احوط تمام نمودن آن شوط بقصد رجاء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بقصد این که شاید این شوط در واقع بر او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طواف را دوباره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پایان شوط و یا وسط آن شک بین سه و چهار یا بین پنج و شش ، و یا غیر آن از صورتهای شک که کمتر از هفت شوط باشد ، برای او پیدا شود ، طواف</w:t>
      </w:r>
    </w:p>
    <w:p>
      <w:pPr>
        <w:pStyle w:val="BookText"/>
        <w:rPr/>
      </w:pPr>
      <w:r>
        <w:rPr>
          <w:rFonts w:ascii="IRNazanin" w:hAnsi="IRNazanin" w:eastAsia="IRNazanin"/>
          <w:color w:val="111111"/>
          <w:sz w:val="28"/>
          <w:sz w:val="28"/>
          <w:szCs w:val="28"/>
          <w:rtl w:val="true"/>
          <w:lang w:bidi="fa-IR"/>
        </w:rPr>
        <w:t xml:space="preserve">باطل است ، و بلکه بنابر احتیاط اگر شک در پایان شوط بین شش و هفت باشد ، باز هم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هر دو احتمال کمبود و زیادی را بدهد ، مانند اینکه شک کند که آخرین شوط ششم یا هفتم یا هشتم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شک بین شش و هفت حاصل شود ، و بنا را به علت ندانستن حکم شرعی بر شش بگذارد و طواف را تمام کند ، و این ندانستن ادامه داشته باشد تا زمانیکه وقت 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علتی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 بعید نیست که طواف صحیح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طواف کننده جایز است در شمارش عدد شوطهای خود بر شمارش کسی که همراه او طواف میکند اعتماد کند ، در صورتی که آن شخص یقین به شماره آنها داشته باشد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طواف مستحبی شک در عدد شوطها نماید ، بنابر را بر کمتر بگذارد، یعنی اگر بین سه و چهار</w:t>
      </w:r>
    </w:p>
    <w:p>
      <w:pPr>
        <w:pStyle w:val="BookText"/>
        <w:rPr/>
      </w:pPr>
      <w:r>
        <w:rPr>
          <w:rFonts w:ascii="IRNazanin" w:hAnsi="IRNazanin" w:eastAsia="IRNazanin"/>
          <w:color w:val="111111"/>
          <w:sz w:val="28"/>
          <w:sz w:val="28"/>
          <w:szCs w:val="28"/>
          <w:rtl w:val="true"/>
          <w:lang w:bidi="fa-IR"/>
        </w:rPr>
        <w:t xml:space="preserve">شک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سه بگذارد ، و طواف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را در عمره تمتع عمداً</w:t>
      </w:r>
    </w:p>
    <w:p>
      <w:pPr>
        <w:pStyle w:val="BookText"/>
        <w:rPr/>
      </w:pPr>
      <w:r>
        <w:rPr>
          <w:rFonts w:ascii="IRNazanin" w:hAnsi="IRNazanin" w:eastAsia="IRNazanin"/>
          <w:color w:val="111111"/>
          <w:sz w:val="28"/>
          <w:sz w:val="28"/>
          <w:szCs w:val="28"/>
          <w:rtl w:val="true"/>
          <w:lang w:bidi="fa-IR"/>
        </w:rPr>
        <w:t xml:space="preserve">با دانستن حکم شرعی یا ندانستن ، ترک نمود و نتوانست آن را و بقیه اعمال عمره تمتع را تا قبل از ظهر روز عرفه به انجام رساند ، عمره اش باطل میشود ، و بنابر احوط در صورت ندانستن حکم شرعی باید شک شتر نیز کفاره بدهد ، و تمام آنچه ذکر شد در این مسأله در اوّل مسائل طواف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ترک طواف عمداً در حج ، در صورتی که نتواند جبران کند ، یعنی اینکه حج باطل میشود ، و بنابر احتیاط در صورت ندانستن حکم شرعی یک شتر نیز باید کفاره بدهد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را از روی فراموشی ترک نمود ، پس اگر قبل از گذشتن وقت یادش آمد ، باید آن را</w:t>
      </w:r>
    </w:p>
    <w:p>
      <w:pPr>
        <w:pStyle w:val="BookText"/>
        <w:rPr/>
      </w:pPr>
      <w:r>
        <w:rPr>
          <w:rFonts w:ascii="IRNazanin" w:hAnsi="IRNazanin" w:eastAsia="IRNazanin"/>
          <w:color w:val="111111"/>
          <w:sz w:val="28"/>
          <w:sz w:val="28"/>
          <w:szCs w:val="28"/>
          <w:rtl w:val="true"/>
          <w:lang w:bidi="fa-IR"/>
        </w:rPr>
        <w:t xml:space="preserve">جبران کند ، و بنابر اظهر بعد از آن سعی را نیز اعاده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گذشتن وقت یادش آمد ، مانند آنکه طواف عمره تمتع را فراموش کند تا وقوف در عرفات ، و مانند آنکه طواف حج را تا تمام شدن ماه ذی الحجّة فراموش کند ، واجب است آن را قضاء نماید ، و بنابر احوط و اولی سعی را نیز پس از آن اعاده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وقتی یادش آمد که خود نمی توانست آن را قضاء نماید ، مانند اینکه پس از برگشتن به وطن یادش بیاید ، باید نائب جهت انجام آن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طواف را فراموش کند تا آنکه بوطنش برگشت و با زن خود ، نزدیکی نمود واجب است یک قربانی به منی بفرستند ، در صورتی که طواف حج را فراموش کرده باشد ، و اگر طواف عمره باشد به مکّه بفرستد ، و کفایت میکند که قربانی ، گوسفند باشد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طواف را فراموش کند و در وقتی یادش بیاید که بتواند خود آن را قضاء نماید ، واجب است آن را</w:t>
      </w:r>
    </w:p>
    <w:p>
      <w:pPr>
        <w:pStyle w:val="BookText"/>
        <w:rPr/>
      </w:pPr>
      <w:r>
        <w:rPr>
          <w:rFonts w:ascii="IRNazanin" w:hAnsi="IRNazanin" w:eastAsia="IRNazanin"/>
          <w:color w:val="111111"/>
          <w:sz w:val="28"/>
          <w:sz w:val="28"/>
          <w:szCs w:val="28"/>
          <w:rtl w:val="true"/>
          <w:lang w:bidi="fa-IR"/>
        </w:rPr>
        <w:t xml:space="preserve">قضاء نماید اگر چه از احرام بیرون رفته باشد ، و نیازی به تجدید احرام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بعد از بیرون رفتن از مکّه یادش بیاید باید جهت برگشتن به مکّه احرام ببندد ، مگر در حالاتی که در مسأله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بر محرم حرام بوده و حلال شدنش متوقف بر انجام دادن طواف بوده ، برای کسی که طواف را فراموش کده جایز نیست ، تا اینکه طواف را خودش و یا نائبش انجام دهد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محرم نتواند خود شخصاً طواف را انجام دهد حتی با کمک دیگری ، چه به علت مرض یا شکستگی عضوی از بدن و یا مانند آنها ، واجب است او را طواف دهد ، اگر چه به وسیله بغل کردن او بر دوشهایش یا گاری و مانند آن باشد ، و احوط اولی آن است که به طوری</w:t>
      </w:r>
    </w:p>
    <w:p>
      <w:pPr>
        <w:pStyle w:val="BookText"/>
        <w:rPr/>
      </w:pPr>
      <w:r>
        <w:rPr>
          <w:rFonts w:ascii="IRNazanin" w:hAnsi="IRNazanin" w:eastAsia="IRNazanin"/>
          <w:color w:val="111111"/>
          <w:sz w:val="28"/>
          <w:sz w:val="28"/>
          <w:szCs w:val="28"/>
          <w:rtl w:val="true"/>
          <w:lang w:bidi="fa-IR"/>
        </w:rPr>
        <w:t xml:space="preserve">او را طواف دهد که پاهایش به زمین کشیده شود ، و اگر توانائی طواف حتی به این صورت هم نداشته باشد ، واجب است که از طرف او طواف نمایند ، به اینکه کسی را نائب گرفتن داشته باشد ، و اگر نداشته باشد ، مانند شخص بیهوش ، باید ولیّ او یا دیگری آن را از طرف او بجا آرود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نماز طواف ، که اگر خود محرم بتواند انجام دهد باید خود بجا آورد ، و اگر نتواند باید نائب بگیرد تا آن را از طرفش انجام دهد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زنی که در عادت ماهانه است و زنی که هنوز خون پس از زایمان او قطع نشده ، قبلاً در شرائط طواف بیان شد </w:t>
      </w:r>
      <w:r>
        <w:rPr>
          <w:rFonts w:eastAsia="IRNazanin" w:cs="IRNazanin"/>
          <w:color w:val="111111"/>
          <w:sz w:val="28"/>
          <w:szCs w:val="28"/>
          <w:rtl w:val="true"/>
          <w:lang w:bidi="fa-IR"/>
        </w:rPr>
        <w:t>.</w:t>
      </w:r>
      <w:bookmarkStart w:id="216" w:name="pg4270_27532"/>
    </w:p>
    <w:p>
      <w:pPr>
        <w:pStyle w:val="Heading3"/>
        <w:numPr>
          <w:ilvl w:val="2"/>
          <w:numId w:val="1"/>
        </w:numPr>
        <w:rPr/>
      </w:pPr>
      <w:bookmarkStart w:id="217" w:name="__RefHeading___Toc499307_1479056682"/>
      <w:bookmarkStart w:id="218" w:name="_Toc80"/>
      <w:bookmarkEnd w:id="216"/>
      <w:bookmarkEnd w:id="217"/>
      <w:r>
        <w:rPr>
          <w:rtl w:val="true"/>
        </w:rPr>
        <w:t>نماز طواف</w:t>
      </w:r>
      <w:bookmarkEnd w:id="218"/>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واجب سوّم از واجبات عمره تمتع است ، و نماز طواف عبارت از دو رکعت است که باید آن را پس از طواف بجا آورد ، و کیفیت این نماز و انجام آن مانند نماز صبح است ، جز اینکه میتواند قرائت را آهسته و یا بلند بخواند ، و واجب است آن را در نزدیکی مقام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 ، و اظهر این است که باید آن را پشت مقام بجا آورد ، یعنی اینکه در سمت راست یا چپ آن نباشد ، و اگر نتواند پشت مقام و نزدیک به آن بجا آورد ، احوط این است که هم آن را در نزدیکش چه در سمت راست باشد و یا چپ ، و هم دور از آن اولی پشت مقام بجا آورد ، و اگر نتواند یکی از این دو را بجا آورد هر کدام که ممکن است انجام دهد ، و اگر نتواند هیچکدام را انجام دهد در هر جای مسجد ممکن شد</w:t>
      </w:r>
    </w:p>
    <w:p>
      <w:pPr>
        <w:pStyle w:val="BookText"/>
        <w:rPr/>
      </w:pPr>
      <w:r>
        <w:rPr>
          <w:rFonts w:ascii="IRNazanin" w:hAnsi="IRNazanin" w:eastAsia="IRNazanin"/>
          <w:color w:val="111111"/>
          <w:sz w:val="28"/>
          <w:sz w:val="28"/>
          <w:szCs w:val="28"/>
          <w:rtl w:val="true"/>
          <w:lang w:bidi="fa-IR"/>
        </w:rPr>
        <w:t xml:space="preserve">بجا آورد ولی بنابر احوط و اولی سعی کند هر چه به مقام نزدیکتر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احوط و اولی در صورتی که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تازمانیکه وقت سعی تنگ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در نزدیکی و پشت مقام آن را بجا آرود ، دوباره آن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طواف واجب است ، و امّا طواف مستحبی جایز است حتی اختیاراً نماز آن را در هر جای مسجد بجا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محرمی که نماز طواف را با آگاهی از وجوب آن عمداً ترک کند ، بنابر احتیاط حجش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احتیاط باید بعد از طواف فوراً نماز طواف را انجام دهد ، یعنی اینکه از نظر عرف بین آنها فاصله نیفتاده باشد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نماز طواف را فراموش کند و پس از انجام اعمالی که بعد از طواف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یادش بیاید ، باید آن را بجا آورد و دوباره بجا آوردن آن اعمال واجب نیست ، اگرچه احوط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در هنگام سعی یادش آمد ، باید آن را قطع نماید ، و نماز طواف را در پشت مقام بجا آورد ، و سپس برگردد و از جائی که سعی او را قطع کرده ادامه دهد و به اتمام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پس از بیرون رفتن از مکه یادش آمد ، بنابر احتیاط در صورتی که موجب مشقت و زحمت زیاد نباشد ، باید برگردد و آن را در جای خود بجا آورد ، و اگر مشقت داشته باشد در هرجا که یادش آمد بجا آورد ، و واجب نیست که جهت بجا آوردن آن به حرم برگردد اگر چه توانائی آن را داشته باشد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صورت ندانستن حکم شرعی همان حکم صورت فراموشی است ، و فرقی بین اینکه در ندانستن مقصّر باشد یا نباشد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شخصی بمیرد و نماز طواف بر او واجب باشد ، بنابر احتیاط واجب باید پسر بزرگترش آن را از طرف او بجا آورد ، در صورتی که شرائطی که در مسائل قضاء نماز ذکر شده فراهم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اطّلاع از این شرائط به توضیح المسائل 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قرائت نماز گزار غلطی باشد پس اگر نتواند قرائت خود را تصحیح نماید ، وقی مقدار زیادی از آن را بتواند بطور صحیح بخواند ، خواندن نماز با این کیفیت از قرائت برای او کفایت میکند ، ولی اگر مقدار زیادی از آن را هم بطور صحیح نتواند بخواند ، احتیاط این است که هم میتواند آنها را بخواند قرائت کند ، و اگر چیزی از باقی قرآن هم بطور صحیح نتواند بخواند در این صورت تسبیح بگوید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وقت تنگ باشد و نتواند همه قرائت را بطور</w:t>
      </w:r>
    </w:p>
    <w:p>
      <w:pPr>
        <w:pStyle w:val="BookText"/>
        <w:rPr/>
      </w:pPr>
      <w:r>
        <w:rPr>
          <w:rFonts w:ascii="IRNazanin" w:hAnsi="IRNazanin" w:eastAsia="IRNazanin"/>
          <w:color w:val="111111"/>
          <w:sz w:val="28"/>
          <w:sz w:val="28"/>
          <w:szCs w:val="28"/>
          <w:rtl w:val="true"/>
          <w:lang w:bidi="fa-IR"/>
        </w:rPr>
        <w:t xml:space="preserve">صحیح یاد بگیرد ، پس اگر مقدار زیادی از آن را یاد گرفت همان را بخواند ، و اگر بعض آن را هم یاد نگرفت ، در صورتی که از باقی آیات قرآن بتواند به طور صحیح بخواند ، باید به اندازه ای بخواند که عرفاً به آن قرائت قرآن گفته شود ، و اگر این را هم نتواند تسبیح را بخواند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شد در مورد خواندن سوره حمد است ، و امّا سوره پس از آن ظاهر این است که خواندن آن بر کسی که آن را یاد ندارد و توانائی یاد گرفتن آن را ندارد ،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بیان شد حکم هر کسی است که قرائت صحیح را نمی تواند بخواند ، و اگر چه در نتوانستن مقصّر باشد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احوط و اولی در صورت مقصّر بودن این است که هم نماز را به کیفیتی که بیان آن گذشت بجا آورد و هم آن را به جماعت بخواند و هم نائب جهت انجام آن از طرفش بگیرد</w:t>
      </w:r>
      <w:r>
        <w:rPr>
          <w:rFonts w:eastAsia="IRNazanin" w:cs="IRNazanin"/>
          <w:color w:val="111111"/>
          <w:sz w:val="28"/>
          <w:szCs w:val="28"/>
          <w:rtl w:val="true"/>
          <w:lang w:bidi="fa-IR"/>
        </w:rPr>
        <w:t>.</w:t>
      </w:r>
      <w:bookmarkStart w:id="219" w:name="pg4270_27537"/>
    </w:p>
    <w:p>
      <w:pPr>
        <w:pStyle w:val="BookText"/>
        <w:rPr/>
      </w:pPr>
      <w:bookmarkEnd w:id="21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نمیدانسته قرائتش صحیح نیست ، و در ندانستن ذکر شده معذور هم بوده ، نماز صحیح است ، و لازم نیست آن را دوباره بخواند ، اگر چه بعد از نماز آگاهی از صحیح نبودن قرائت خود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معذور نباشد باید آن را پس از یاد گرفتن قرائت صحیح دو باره بجا آورد ، و حکم کسی که نماز طواف را از روی فراموشی ترک کرده شامل او میشود </w:t>
      </w:r>
      <w:r>
        <w:rPr>
          <w:rFonts w:eastAsia="IRNazanin" w:cs="IRNazanin"/>
          <w:color w:val="111111"/>
          <w:sz w:val="28"/>
          <w:szCs w:val="28"/>
          <w:rtl w:val="true"/>
          <w:lang w:bidi="fa-IR"/>
        </w:rPr>
        <w:t>.</w:t>
      </w:r>
    </w:p>
    <w:p>
      <w:pPr>
        <w:pStyle w:val="Heading3"/>
        <w:numPr>
          <w:ilvl w:val="2"/>
          <w:numId w:val="1"/>
        </w:numPr>
        <w:rPr/>
      </w:pPr>
      <w:bookmarkStart w:id="220" w:name="__RefHeading___Toc499309_1479056682"/>
      <w:bookmarkStart w:id="221" w:name="_Toc81"/>
      <w:bookmarkEnd w:id="220"/>
      <w:r>
        <w:rPr>
          <w:rtl w:val="true"/>
        </w:rPr>
        <w:t>سعی بین صفا و مروه</w:t>
      </w:r>
      <w:bookmarkEnd w:id="221"/>
    </w:p>
    <w:p>
      <w:pPr>
        <w:pStyle w:val="Heading4"/>
        <w:numPr>
          <w:ilvl w:val="3"/>
          <w:numId w:val="1"/>
        </w:numPr>
        <w:rPr/>
      </w:pPr>
      <w:bookmarkStart w:id="222" w:name="__RefHeading___Toc499311_1479056682"/>
      <w:bookmarkStart w:id="223" w:name="_Toc82"/>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و آن واجب چهارم از واجبات عمره تمتع است ، و قصد قربت و اخلاص در آن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ستر عورت</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طهارت از حدث و نجاست در آن معتبر نیست ، ولی أولی آن است که طهارت در آن رعایت و منظور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 را باید بعد از طواف و نماز آن بجا آورد ، پس اگر آن را بر یکی از این دو مقدّم بدارد ، باید آن را دوباره پس از آن دو بجا آورد ، و در مسائل گذشته حکم کسی که طواف را فراموش کرده و بعد از سعی بیادش آمده بیان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باید در نیّت سعی مشخص کند که آیا برای عمره است یا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 هفت شوط است ، و شوط اوّل آن از صفا شروع میشود و به مروه خاتمه پیدا میکند ، و شوط دوّم برعکس اوّل است ، و سوّم مثل اوّل است ، و بهمین صورت ادامه پیدا میکند تا اینکه سعی در شوط هفتم به مروه تمام شود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شوط از سعی واجب است همه فاصله موجود بین دو کوه پیموده شود ، ولی رفتن بالای آن دو واجب</w:t>
      </w:r>
    </w:p>
    <w:p>
      <w:pPr>
        <w:pStyle w:val="BookText"/>
        <w:rPr/>
      </w:pPr>
      <w:r>
        <w:rPr>
          <w:rFonts w:ascii="IRNazanin" w:hAnsi="IRNazanin" w:eastAsia="IRNazanin"/>
          <w:color w:val="111111"/>
          <w:sz w:val="28"/>
          <w:sz w:val="28"/>
          <w:szCs w:val="28"/>
          <w:rtl w:val="true"/>
          <w:lang w:bidi="fa-IR"/>
        </w:rPr>
        <w:t xml:space="preserve">نیست ، اگر چه اولی و احوط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این است که فاصله مذکور دقیقاً همه آن پیموده شود ، یعنی اینکه شوط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جزء کوه صفا آغاز کند و حرکت کند تا برسد به اوّلین جزء کوه مروه و بهمین ترتیب بقیه شوطها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شوط اوّل را از مروه آغاز کرد ، باید آنچه را که انجام داده ملغی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اشتباهاً صورت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 از صفا شروع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نیست پیاده سعی کند ، بلکه جایز است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حیوان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 ولی پیاده سعی نمودن افضل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سعی معتبر است رفت و آمد بین صفا و مروه از راه متعارف موجود بین آن دو انجام شود ، بنابر این کفایت نمیکند که رفت یا برگشت را از راه مسجد الحرام</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جای دیگری انجام دهد آری لازم نیست مسیر حرکت</w:t>
      </w:r>
    </w:p>
    <w:p>
      <w:pPr>
        <w:pStyle w:val="BookText"/>
        <w:rPr/>
      </w:pPr>
      <w:r>
        <w:rPr>
          <w:rFonts w:ascii="IRNazanin" w:hAnsi="IRNazanin" w:eastAsia="IRNazanin"/>
          <w:color w:val="111111"/>
          <w:sz w:val="28"/>
          <w:sz w:val="28"/>
          <w:szCs w:val="28"/>
          <w:rtl w:val="true"/>
          <w:lang w:bidi="fa-IR"/>
        </w:rPr>
        <w:t xml:space="preserve">خط مستقیم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وقتی که بطرف مروه میرود باید آن را استقبال کند ، و همچنین در وقت برگشتن از مروه باید صفا را استقبال کند ، بنابر این اگر در حالیکه پشتش به طرف آن است بطرف مروه یا صفا حرکت نماید ، کفایت نمیکند اما اگر صورت را به طرف راست یا چپ یا پشت بگرداند اشکالی ندارد ، چه در رفتن یا برگشتن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این است که به طوری سعی انجام شود که عرف آن را پی در پی و عمل یگانه بداند ، همچنان که در طواف هم معتبر بود ، آری نشستن در حین سعی بالای کوه صفا و یا مروه و یا در وسط راه جهت استراحت کردن اشکالی ندارد ، اگرچه احوط ترک نشستن در وسط راه است ، مگر برای کسی که خسته شده باشد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قطع آن برای درک وقت فضیلت نماز واجب ، و ادامه دادن آن پس از نماز از جائی که قطع کرده ، اشکالی ندارد </w:t>
      </w:r>
      <w:r>
        <w:rPr>
          <w:rFonts w:eastAsia="IRNazanin" w:cs="IRNazanin"/>
          <w:color w:val="111111"/>
          <w:sz w:val="28"/>
          <w:szCs w:val="28"/>
          <w:rtl w:val="true"/>
          <w:lang w:bidi="fa-IR"/>
        </w:rPr>
        <w:t>.</w:t>
      </w:r>
      <w:bookmarkStart w:id="224" w:name="pg4270_27541"/>
    </w:p>
    <w:p>
      <w:pPr>
        <w:pStyle w:val="BookText"/>
        <w:rPr/>
      </w:pPr>
      <w:bookmarkEnd w:id="224"/>
      <w:r>
        <w:rPr>
          <w:rFonts w:ascii="IRNazanin" w:hAnsi="IRNazanin" w:eastAsia="IRNazanin"/>
          <w:color w:val="111111"/>
          <w:sz w:val="28"/>
          <w:sz w:val="28"/>
          <w:szCs w:val="28"/>
          <w:rtl w:val="true"/>
          <w:lang w:bidi="fa-IR"/>
        </w:rPr>
        <w:t xml:space="preserve">و قطع سعی جهت انجام کاری بلکه حتی اگر برای انجام کاری نباشد جایز است ، ولی در صورتی که پی در پی بودن عرفی آن بهم خورد احتیاط این است که آن را به اتمام برساند سپس آن را دوباره انجام دهد </w:t>
      </w:r>
      <w:r>
        <w:rPr>
          <w:rFonts w:eastAsia="IRNazanin" w:cs="IRNazanin"/>
          <w:color w:val="111111"/>
          <w:sz w:val="28"/>
          <w:szCs w:val="28"/>
          <w:rtl w:val="true"/>
          <w:lang w:bidi="fa-IR"/>
        </w:rPr>
        <w:t>.</w:t>
      </w:r>
    </w:p>
    <w:p>
      <w:pPr>
        <w:pStyle w:val="Heading4"/>
        <w:numPr>
          <w:ilvl w:val="3"/>
          <w:numId w:val="1"/>
        </w:numPr>
        <w:rPr/>
      </w:pPr>
      <w:bookmarkStart w:id="225" w:name="__RefHeading___Toc499313_1479056682"/>
      <w:bookmarkStart w:id="226" w:name="_Toc83"/>
      <w:bookmarkEnd w:id="225"/>
      <w:r>
        <w:rPr>
          <w:rtl w:val="true"/>
        </w:rPr>
        <w:t>احکام سعی</w:t>
      </w:r>
      <w:bookmarkEnd w:id="226"/>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از ارکان حج است ، پس هر کسی آن را عمداً با آگاهی یا بدون آگاهی از واجب بودنش یا از اینکه سعی چه عملی است یا اینکه محل سعی کجا است ، آن را ترک کند تا زمانیکه نتواند اعمال عمره را تا قبل از زوال آفتاب روز عرفه انجام دهد ، حجش باطل است ، و حکم چنین شخصی حکم کسی است که طواف را بهمین صورت ترک کرده باشد ، و بیان آن در اوّل مسائل طواف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سعی را از روی فراموشی ترک کرد ، هر گاه یادش آمد باید آن را بجا آورد ، اگر چه از اعمال حج فارغ شده باشد ، و اگر نتواند خود آن را انجام دهد و یا اینکه موجب سختی و زحمت زیادی برای او شود باید نائب بگیرد ، و حج در هر دو صورت ذکر شده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نتواند سعی را خود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کمک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مشخص شده آن ، انجام دهد ، واجب است از دیگری جهت سعی دادنش کمک بگیرد ، اگرچه بوسیله حمل کردن او بر دوش یا گاری یا مانند آن باشد ، و اگر این را هم نتواند باید نائب بگیرد تا از طرف او سعی را انجام دهد ، و اگر نتواند نائب بگیرد تا از طرف او سعی را انجام دهد ، و اگر نتواند نائب هم بگیرد ، مانند شخصی بیهوش ولیّ او یا دیگری از طرف او سعی را انجام دهد ، و حجش صحیح خواهد بود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بعد از طواف و نماز آن باید فوراً سعی نمود ، اگرچه ظاهر این است که میشود آن</w:t>
      </w:r>
    </w:p>
    <w:p>
      <w:pPr>
        <w:pStyle w:val="BookText"/>
        <w:rPr/>
      </w:pPr>
      <w:r>
        <w:rPr>
          <w:rFonts w:ascii="IRNazanin" w:hAnsi="IRNazanin" w:eastAsia="IRNazanin"/>
          <w:color w:val="111111"/>
          <w:sz w:val="28"/>
          <w:sz w:val="28"/>
          <w:szCs w:val="28"/>
          <w:rtl w:val="true"/>
          <w:lang w:bidi="fa-IR"/>
        </w:rPr>
        <w:t xml:space="preserve">را تا شب جهت رفع خستگی یا کم شدن حرارت هوا به تاخیر انداخت ، بلکه بنابر اقوی تأخیر آن تا شب بدون هیچ دلیلی جایز است ، آری تاخیر انداختن آن تا فردای روز طواف در صورت اختیار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زیاد شدن عدد شوطهای سعی همان حکم زیاد شدن شوطهای طواف است ، پس اگر عمدی و با آگاهی از حکم شرعی باشد ، سعی باطل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حکم را نمیدانسته بنابر اظهر سعی با زیاد شدن شوطهایش باطل نمی شود ، اگرچه احوط اعاده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روی اشتباه زیادی حاصل شد ، سعی صحیح است ، ولی مقدار زیادی اگر یک شوط یا</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باشد ، مستحب است آن را تا هفت شوط کامل کند تا یک سعی کامل غیر از سعی اوّل باشد ، و بنابر این پایان</w:t>
      </w:r>
    </w:p>
    <w:p>
      <w:pPr>
        <w:pStyle w:val="BookText"/>
        <w:rPr/>
      </w:pPr>
      <w:r>
        <w:rPr>
          <w:rFonts w:ascii="IRNazanin" w:hAnsi="IRNazanin" w:eastAsia="IRNazanin"/>
          <w:color w:val="111111"/>
          <w:sz w:val="28"/>
          <w:sz w:val="28"/>
          <w:szCs w:val="28"/>
          <w:rtl w:val="true"/>
          <w:lang w:bidi="fa-IR"/>
        </w:rPr>
        <w:t xml:space="preserve">سعی دوّم در صفا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روی عمد شوطهای سعی را کم کند ، با علم به حکم شرعی یا با جهل به آن حکم او حکم کسی است که سعی را به همین صورت ترک کرده باشد ، و بیان آن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از روی فراموشی باشد ، بنابر اظهر باید کمبود آن را هر گاه که یادش بیاید جبران کند ، خواه یک شوط یا بیشتر باشد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پس از گذشتن وقت آن یادش بیاید ، مانند اینکه کمبود سعی عمره تمتع را در عرفات یادش بیاید ، یا کمبود سعی حج را پس از گذشت ماه ذی الحجّة یادش بیاید ، احوط این است که کمبود آن را جبران و سپس سعی را اعاده نماید ، و اگر نتواند شخصاً آن را انجام دهد و یا اینکه موجب مشقت و زحمت زیادی شود ، باید نائب بگیرد ، و</w:t>
      </w:r>
      <w:bookmarkStart w:id="227" w:name="pg4270_27545"/>
    </w:p>
    <w:p>
      <w:pPr>
        <w:pStyle w:val="BookText"/>
        <w:rPr/>
      </w:pPr>
      <w:bookmarkEnd w:id="227"/>
      <w:r>
        <w:rPr>
          <w:rFonts w:ascii="IRNazanin" w:hAnsi="IRNazanin" w:eastAsia="IRNazanin"/>
          <w:color w:val="111111"/>
          <w:sz w:val="28"/>
          <w:sz w:val="28"/>
          <w:szCs w:val="28"/>
          <w:rtl w:val="true"/>
          <w:lang w:bidi="fa-IR"/>
        </w:rPr>
        <w:t xml:space="preserve">احتیاط این است که نائب کمبود سعی اوّل را جبران و سپس سعی را اعاده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روی فراموشی شوطهای سعی عمره تمتع را کم کند ، و به خیال اینکه سعی را به طور کامل انجام داده از احرام خارج شود ، بنابر احتیاط باید یک گاو کفاره بدهد ، و باید سعی را بترتیبی که گفته شد جبران نماید </w:t>
      </w:r>
      <w:r>
        <w:rPr>
          <w:rFonts w:eastAsia="IRNazanin" w:cs="IRNazanin"/>
          <w:color w:val="111111"/>
          <w:sz w:val="28"/>
          <w:szCs w:val="28"/>
          <w:rtl w:val="true"/>
          <w:lang w:bidi="fa-IR"/>
        </w:rPr>
        <w:t>.</w:t>
      </w:r>
    </w:p>
    <w:p>
      <w:pPr>
        <w:pStyle w:val="Heading4"/>
        <w:numPr>
          <w:ilvl w:val="3"/>
          <w:numId w:val="1"/>
        </w:numPr>
        <w:rPr/>
      </w:pPr>
      <w:bookmarkStart w:id="228" w:name="__RefHeading___Toc499315_1479056682"/>
      <w:bookmarkStart w:id="229" w:name="_Toc84"/>
      <w:bookmarkEnd w:id="228"/>
      <w:r>
        <w:rPr>
          <w:rtl w:val="true"/>
        </w:rPr>
        <w:t>شک در سعی</w:t>
      </w:r>
      <w:bookmarkEnd w:id="229"/>
    </w:p>
    <w:p>
      <w:pPr>
        <w:pStyle w:val="BookText"/>
        <w:rPr/>
      </w:pPr>
      <w:r>
        <w:rPr>
          <w:rFonts w:ascii="IRNazanin" w:hAnsi="IRNazanin" w:eastAsia="IRNazanin"/>
          <w:color w:val="111111"/>
          <w:sz w:val="28"/>
          <w:sz w:val="28"/>
          <w:szCs w:val="28"/>
          <w:rtl w:val="true"/>
          <w:lang w:bidi="fa-IR"/>
        </w:rPr>
        <w:t xml:space="preserve">شک در عدد شوطهای سعی و یا در صحّت آنها اثری ندارد ، در صورتی که بعد از گذشتن از محلّ عمل مشکوک باشد ، مانند اینکه در عمره تمتع پس از گرفتن مقداری از موی سر یا ریش یا 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آن کند و یا در حج پس از شروع نمودن در طواف نساء شک کند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بعد از فارغ شدن از سعی شک در عدد شوطها</w:t>
      </w:r>
    </w:p>
    <w:p>
      <w:pPr>
        <w:pStyle w:val="BookText"/>
        <w:rPr/>
      </w:pPr>
      <w:r>
        <w:rPr>
          <w:rFonts w:ascii="IRNazanin" w:hAnsi="IRNazanin" w:eastAsia="IRNazanin"/>
          <w:color w:val="111111"/>
          <w:sz w:val="28"/>
          <w:sz w:val="28"/>
          <w:szCs w:val="28"/>
          <w:rtl w:val="true"/>
          <w:lang w:bidi="fa-IR"/>
        </w:rPr>
        <w:t xml:space="preserve">نماید ، پس اگر در شک ذکر شده احتمال زیاد بودن شوطها را بدهد ، بنا را بر صحّت سعی خود بگذارد ، و اگر احتمال کم بودن آنها را میدهد ، در صورتی که شک او قبل از بهم خوردن موالات باشد سعی باطل است ، و بنابر احتیاط اگر بعد باشد نیز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پایان شوط احتمال زیادی بدهد ، مانند اینکه در حالی که بالای مروه باشد شک کند که شوط اخیر هفتم یا نهم بوده است ، سعی صحیح است و شک ذکر شده ارزش ندارد ، ولی اگر همین شک در اثنای شوط برای او حاصل شود ، سعی باطل است و باید آن را دوباره انجام دهد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شک در عدد شوطهای سعی در حین اشتغال به آن ، همان حکم شک در عدد شوطهای طواف در حین انجام آن است ، و بنابر این سعی با چنین شکی به هر صورتی که باشد باطل میشود </w:t>
      </w:r>
      <w:r>
        <w:rPr>
          <w:rFonts w:eastAsia="IRNazanin" w:cs="IRNazanin"/>
          <w:color w:val="111111"/>
          <w:sz w:val="28"/>
          <w:szCs w:val="28"/>
          <w:rtl w:val="true"/>
          <w:lang w:bidi="fa-IR"/>
        </w:rPr>
        <w:t>.</w:t>
      </w:r>
      <w:bookmarkStart w:id="230" w:name="pg4270_27547"/>
    </w:p>
    <w:p>
      <w:pPr>
        <w:pStyle w:val="Heading3"/>
        <w:numPr>
          <w:ilvl w:val="2"/>
          <w:numId w:val="1"/>
        </w:numPr>
        <w:rPr/>
      </w:pPr>
      <w:bookmarkStart w:id="231" w:name="__RefHeading___Toc499317_1479056682"/>
      <w:bookmarkStart w:id="232" w:name="_Toc85"/>
      <w:bookmarkEnd w:id="230"/>
      <w:bookmarkEnd w:id="231"/>
      <w:r>
        <w:rPr>
          <w:rtl w:val="true"/>
        </w:rPr>
        <w:t xml:space="preserve">کوتاه کردن موی سر یا ریش یا شارب </w:t>
      </w:r>
      <w:r>
        <w:rPr>
          <w:rtl w:val="true"/>
        </w:rPr>
        <w:t xml:space="preserve">( </w:t>
      </w:r>
      <w:r>
        <w:rPr>
          <w:rtl w:val="true"/>
        </w:rPr>
        <w:t xml:space="preserve">تقصیر </w:t>
      </w:r>
      <w:r>
        <w:rPr>
          <w:rtl w:val="true"/>
        </w:rPr>
        <w:t>)</w:t>
      </w:r>
      <w:bookmarkEnd w:id="232"/>
    </w:p>
    <w:p>
      <w:pPr>
        <w:pStyle w:val="BookText"/>
        <w:rPr/>
      </w:pPr>
      <w:r>
        <w:rPr>
          <w:rFonts w:ascii="IRNazanin" w:hAnsi="IRNazanin" w:eastAsia="IRNazanin"/>
          <w:color w:val="111111"/>
          <w:sz w:val="28"/>
          <w:sz w:val="28"/>
          <w:szCs w:val="28"/>
          <w:rtl w:val="true"/>
          <w:lang w:bidi="fa-IR"/>
        </w:rPr>
        <w:t xml:space="preserve">و این پنجمین واجب عمره تمتع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قصد قربت و اخلاص معتبر است ، و این واجب با چیدن موی</w:t>
      </w:r>
    </w:p>
    <w:p>
      <w:pPr>
        <w:pStyle w:val="BookText"/>
        <w:rPr/>
      </w:pPr>
      <w:r>
        <w:rPr>
          <w:rFonts w:ascii="IRNazanin" w:hAnsi="IRNazanin" w:eastAsia="IRNazanin"/>
          <w:color w:val="111111"/>
          <w:sz w:val="28"/>
          <w:sz w:val="28"/>
          <w:szCs w:val="28"/>
          <w:rtl w:val="true"/>
          <w:lang w:bidi="fa-IR"/>
        </w:rPr>
        <w:t xml:space="preserve">سر یا ریش یا شارب محقق میشود ، و بنابر اظهر کندن آن کفایت نمیکند ، و مشهور بین فقهاء این است که با گرفتن مقداری از ناخن دست یا پا نیز محقق میشود ، ولی احوط این است که به آن اکتفاء نشود ، و آن را تا پس از چیدن موی به تأخیر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بیرون رفتن از احرام عمره تمتع</w:t>
      </w:r>
    </w:p>
    <w:p>
      <w:pPr>
        <w:pStyle w:val="BookText"/>
        <w:rPr/>
      </w:pPr>
      <w:r>
        <w:rPr>
          <w:rFonts w:ascii="IRNazanin" w:hAnsi="IRNazanin" w:eastAsia="IRNazanin"/>
          <w:color w:val="111111"/>
          <w:sz w:val="28"/>
          <w:sz w:val="28"/>
          <w:szCs w:val="28"/>
          <w:rtl w:val="true"/>
          <w:lang w:bidi="fa-IR"/>
        </w:rPr>
        <w:t>باید موی سر و یا ریش و یا شارب کوتاه شود ، و تراشیدن سر بجای آن کفایت نمی کند ، بلکه تراشیدنش حرام است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تراشیدن باید یک گوسفند کفاره بدهد ، در صورتی که از روی عمد و با دانستن حکم شرعی صورت گرفته باشد ، بلکه بنابر احوط و اولی در غیر این صورت نیز کفاره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پس از سعی و قبل از کوتاه کردن موی نزدیکی کند ، پس اگر از روی عمد و با دانستن حکم شرعی باشد ، باید یک شتر کفاره بدهد ، همچنان که در محرمات احرام هم بیان شد ، و اگر نمی دانسته ، بنابر اظهر چیزی بر او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کوتاه کردن موی پس از فارغ شدن از سعی است ، و قبل از آن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نیست کوتاه کردن مو را فوراً بعد از سعی انجام داد ، و جایز است آن را در هر جائی انجام داد ، چه در محل سعی و چه در منزل و چه در غیر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کوتاه کردن مو را عمداً ترک کرد ، و پس از آن احرام حج بست ، ظاهر این است که عمره اش باطل است و حجش منقبل به حج إفراد میشود ، بنابر این اگر بعد از حج إفراد توانائی پیدا کرد باید عمره مفرده بجا آورد ، و احتیاط این است که حج را در سال دیگری نیز دوباره انجام دهد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کوتاه کردن مو را فراموش کرد و</w:t>
      </w:r>
      <w:bookmarkStart w:id="233" w:name="pg4270_27549"/>
    </w:p>
    <w:p>
      <w:pPr>
        <w:pStyle w:val="BookText"/>
        <w:rPr/>
      </w:pPr>
      <w:bookmarkEnd w:id="233"/>
      <w:r>
        <w:rPr>
          <w:rFonts w:ascii="IRNazanin" w:hAnsi="IRNazanin" w:eastAsia="IRNazanin"/>
          <w:color w:val="111111"/>
          <w:sz w:val="28"/>
          <w:sz w:val="28"/>
          <w:szCs w:val="28"/>
          <w:rtl w:val="true"/>
          <w:lang w:bidi="fa-IR"/>
        </w:rPr>
        <w:t xml:space="preserve">پس از آن احرام حج بست ، عمره اش صحیح است و همچنین احرامش ، و احوط و اولی اینکه یک گوسفند کفاره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کوتاه کردن مو در عمره تمتع ، تمام چیزهائی که به علت احرام حرام شده بودند حلال میشوند ، اگرچه احوط ترک آن است پس از گذشت سی روز از عید فطر، و احوط و اولی این است که در صورت انجام آن از روی عمد و با دانستن حکم شرعی یک قربانی کفاره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نساء در عمره تمتع واجب نیست ، ولی بجا آوردن آن به قصد رجاء و اینکه اگر در واقع بر او واجب باشد ، امتثال آن واجب را کرده باشد ، اشکالی ندارد </w:t>
      </w:r>
      <w:r>
        <w:rPr>
          <w:rFonts w:eastAsia="IRNazanin" w:cs="IRNazanin"/>
          <w:color w:val="111111"/>
          <w:sz w:val="28"/>
          <w:szCs w:val="28"/>
          <w:rtl w:val="true"/>
          <w:lang w:bidi="fa-IR"/>
        </w:rPr>
        <w:t>.</w:t>
      </w:r>
    </w:p>
    <w:p>
      <w:pPr>
        <w:pStyle w:val="Heading2"/>
        <w:numPr>
          <w:ilvl w:val="1"/>
          <w:numId w:val="1"/>
        </w:numPr>
        <w:rPr/>
      </w:pPr>
      <w:bookmarkStart w:id="234" w:name="__RefHeading___Toc499319_1479056682"/>
      <w:bookmarkStart w:id="235" w:name="_Toc86"/>
      <w:bookmarkEnd w:id="234"/>
      <w:r>
        <w:rPr>
          <w:rtl w:val="true"/>
        </w:rPr>
        <w:t>واجبات حج</w:t>
      </w:r>
      <w:bookmarkEnd w:id="235"/>
    </w:p>
    <w:p>
      <w:pPr>
        <w:pStyle w:val="Heading3"/>
        <w:numPr>
          <w:ilvl w:val="2"/>
          <w:numId w:val="1"/>
        </w:numPr>
        <w:rPr/>
      </w:pPr>
      <w:bookmarkStart w:id="236" w:name="__RefHeading___Toc499321_1479056682"/>
      <w:bookmarkStart w:id="237" w:name="_Toc87"/>
      <w:bookmarkEnd w:id="236"/>
      <w:r>
        <w:rPr/>
        <w:t>1</w:t>
      </w:r>
      <w:r>
        <w:rPr>
          <w:rtl w:val="true"/>
        </w:rPr>
        <w:t xml:space="preserve">- </w:t>
      </w:r>
      <w:r>
        <w:rPr>
          <w:rtl w:val="true"/>
        </w:rPr>
        <w:t>احرام حج</w:t>
      </w:r>
      <w:bookmarkEnd w:id="237"/>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کردیم که واجبات حج سیزده چیز است ، و در آنجا بطور اجمال ذکر شدند ، و اینک شرح و تفصیل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است ، و بهترین وقت بستن آن ظهر روز هشتم ذی الحجّة است ، و برای اشخاص پیر و مریض که</w:t>
      </w:r>
    </w:p>
    <w:p>
      <w:pPr>
        <w:pStyle w:val="BookText"/>
        <w:rPr/>
      </w:pPr>
      <w:r>
        <w:rPr>
          <w:rFonts w:ascii="IRNazanin" w:hAnsi="IRNazanin" w:eastAsia="IRNazanin"/>
          <w:color w:val="111111"/>
          <w:sz w:val="28"/>
          <w:sz w:val="28"/>
          <w:szCs w:val="28"/>
          <w:rtl w:val="true"/>
          <w:lang w:bidi="fa-IR"/>
        </w:rPr>
        <w:t>از فشار جمعیّت بترسند ، جایز است قبل از آن وقت نیز احرام ببندند و قبل از دیگران از مکه خارج شوند ،</w:t>
      </w:r>
    </w:p>
    <w:p>
      <w:pPr>
        <w:pStyle w:val="BookText"/>
        <w:rPr/>
      </w:pPr>
      <w:r>
        <w:rPr>
          <w:rFonts w:ascii="IRNazanin" w:hAnsi="IRNazanin" w:eastAsia="IRNazanin"/>
          <w:color w:val="111111"/>
          <w:sz w:val="28"/>
          <w:sz w:val="28"/>
          <w:szCs w:val="28"/>
          <w:rtl w:val="true"/>
          <w:lang w:bidi="fa-IR"/>
        </w:rPr>
        <w:t xml:space="preserve">و همچنین جایز است برای کسی که شرعاً میتواند طواف حج را قبل از وقوف در عرفات و مشعر انجام دهد ، و مانند زنی که ترس از پیش آمدن عادت ماهانه دارد ، آن را بر وقت یاد شده تقدیم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مسائل گذشته بیان نمودیم کسی که از عمره تمتع فارغ شده و در بیرون مکّه کاری دارد میتواند در هر وقتی احرام حج را ببندد و جهت انجام کارش از مکّه بیرون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غیر این موارد نیز بنابر اظهر جایز است احرام حج را سه روز بلکه بیشتر پیش از وقت یاد شده ببندند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برای کسی که مشغول عمره تمتع است جایز نیست قبل از کوتاه نمودن موی خود</w:t>
      </w:r>
    </w:p>
    <w:p>
      <w:pPr>
        <w:pStyle w:val="BookText"/>
        <w:rPr/>
      </w:pPr>
      <w:r>
        <w:rPr>
          <w:rFonts w:ascii="IRNazanin" w:hAnsi="IRNazanin" w:eastAsia="IRNazanin"/>
          <w:color w:val="111111"/>
          <w:sz w:val="28"/>
          <w:sz w:val="28"/>
          <w:szCs w:val="28"/>
          <w:rtl w:val="true"/>
          <w:lang w:bidi="fa-IR"/>
        </w:rPr>
        <w:t>احرام حج را ببندد ، برای کسی که مشغول حج است نیز جایز نیست احرا عمره مفرده را قبل از بیرون رفتن کامل</w:t>
      </w:r>
    </w:p>
    <w:p>
      <w:pPr>
        <w:pStyle w:val="BookText"/>
        <w:rPr/>
      </w:pPr>
      <w:r>
        <w:rPr>
          <w:rFonts w:ascii="IRNazanin" w:hAnsi="IRNazanin" w:eastAsia="IRNazanin"/>
          <w:color w:val="111111"/>
          <w:sz w:val="28"/>
          <w:sz w:val="28"/>
          <w:szCs w:val="28"/>
          <w:rtl w:val="true"/>
          <w:lang w:bidi="fa-IR"/>
        </w:rPr>
        <w:t xml:space="preserve">از احرام حج ببندد ، و بنابر احتیاط اگرچه جز طواف نساء چیز دیگری از اعمال حج باقی نمانده باشد ، باز هم جایز نیست احرام عمره مفرده را ببندد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میتواند تمام وقت وقوف اختیاری روز عرفه را در عرفات درک کند ، جایز نیست احرام را آنقدر تاخیر اندازد که وقوف در تمام وقت ذکر شده را درک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فرقی بین احرام حج و عمره در کیفیّت</w:t>
      </w:r>
    </w:p>
    <w:p>
      <w:pPr>
        <w:pStyle w:val="BookText"/>
        <w:rPr/>
      </w:pPr>
      <w:r>
        <w:rPr>
          <w:rFonts w:ascii="IRNazanin" w:hAnsi="IRNazanin" w:eastAsia="IRNazanin"/>
          <w:color w:val="111111"/>
          <w:sz w:val="28"/>
          <w:sz w:val="28"/>
          <w:szCs w:val="28"/>
          <w:rtl w:val="true"/>
          <w:lang w:bidi="fa-IR"/>
        </w:rPr>
        <w:t xml:space="preserve">و واجبات و محرّمات وجود ندارد ، و تنها اختلاف بین آنها در نیّت است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در مسائل میقاتها بیان نمودیم جای احرام بستن حج مکّه مکرمّه است ، و بهترین جای آن مسجد الحرام است ، و مستحب است آن را پس از</w:t>
      </w:r>
    </w:p>
    <w:p>
      <w:pPr>
        <w:pStyle w:val="BookText"/>
        <w:rPr/>
      </w:pPr>
      <w:r>
        <w:rPr>
          <w:rFonts w:ascii="IRNazanin" w:hAnsi="IRNazanin" w:eastAsia="IRNazanin"/>
          <w:color w:val="111111"/>
          <w:sz w:val="28"/>
          <w:sz w:val="28"/>
          <w:szCs w:val="28"/>
          <w:rtl w:val="true"/>
          <w:lang w:bidi="fa-IR"/>
        </w:rPr>
        <w:t xml:space="preserve">خواندن دو رکعت نماز در مقام حضرت إبراهیم و یا در حجر حضرت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احرام را به علت فراموشی و یا ندانستن حکم شرعی تا پس از بیرون رفتن از مکّه ، نبندد</w:t>
      </w:r>
    </w:p>
    <w:p>
      <w:pPr>
        <w:pStyle w:val="BookText"/>
        <w:rPr/>
      </w:pPr>
      <w:r>
        <w:rPr>
          <w:rFonts w:ascii="IRNazanin" w:hAnsi="IRNazanin" w:eastAsia="IRNazanin"/>
          <w:color w:val="111111"/>
          <w:sz w:val="28"/>
          <w:sz w:val="28"/>
          <w:szCs w:val="28"/>
          <w:rtl w:val="true"/>
          <w:lang w:bidi="fa-IR"/>
        </w:rPr>
        <w:t xml:space="preserve">و سپس یادش بیاید و یا حکم را بفهمد ،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بر گردد ، و از آنجا احرام ببندد ، و اگر نتواند بر گردد ، به علت کمبود وقت و یا به علت دیگری ، از همان جائی که هست احرام ببندد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پس از وقوف در عرفات یادش بیاید و یا حکم را بفهمد ، اگرچه نتواند به مکّه برگردد و از آنجا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 که یادش نیاید و یا حکم را نداند تا بعد از فارغ شدن از اعمال حج ، حجش صحیح است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احرام را عمداً و با دانستن وجوب آن نبندد ، تا زمانیکه تمام وقت وقوف در عرفات به علت نبستن احرام بگذرد ، حجش باطل میشود ، و در</w:t>
      </w:r>
      <w:bookmarkStart w:id="238" w:name="pg4270_27553"/>
    </w:p>
    <w:p>
      <w:pPr>
        <w:pStyle w:val="BookText"/>
        <w:rPr/>
      </w:pPr>
      <w:bookmarkEnd w:id="238"/>
      <w:r>
        <w:rPr>
          <w:rFonts w:ascii="IRNazanin" w:hAnsi="IRNazanin" w:eastAsia="IRNazanin"/>
          <w:color w:val="111111"/>
          <w:sz w:val="28"/>
          <w:sz w:val="28"/>
          <w:szCs w:val="28"/>
          <w:rtl w:val="true"/>
          <w:lang w:bidi="fa-IR"/>
        </w:rPr>
        <w:t xml:space="preserve">صورتی که احرام ببندد و خود را به مقدار رکن از واجب وقوف در عرفات برساند ، حجش صحیح است ، اگرچه گناهکار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احتیاط این است که کسی که احرام حج تمتع بسته است قبل از بیرون رفتن برای عرفات طواف مستحبی انجام ندهد ، و اگر طواف نمود بنابر احوط و اولی تلبیه را از نو بگوید </w:t>
      </w:r>
      <w:r>
        <w:rPr>
          <w:rFonts w:eastAsia="IRNazanin" w:cs="IRNazanin"/>
          <w:color w:val="111111"/>
          <w:sz w:val="28"/>
          <w:szCs w:val="28"/>
          <w:rtl w:val="true"/>
          <w:lang w:bidi="fa-IR"/>
        </w:rPr>
        <w:t>.</w:t>
      </w:r>
    </w:p>
    <w:p>
      <w:pPr>
        <w:pStyle w:val="Heading3"/>
        <w:numPr>
          <w:ilvl w:val="2"/>
          <w:numId w:val="1"/>
        </w:numPr>
        <w:rPr/>
      </w:pPr>
      <w:bookmarkStart w:id="239" w:name="__RefHeading___Toc499323_1479056682"/>
      <w:bookmarkStart w:id="240" w:name="_Toc88"/>
      <w:bookmarkEnd w:id="239"/>
      <w:r>
        <w:rPr/>
        <w:t>2</w:t>
      </w:r>
      <w:r>
        <w:rPr>
          <w:rtl w:val="true"/>
        </w:rPr>
        <w:t xml:space="preserve">- </w:t>
      </w:r>
      <w:r>
        <w:rPr>
          <w:rtl w:val="true"/>
        </w:rPr>
        <w:t>وقوف در عرفات</w:t>
      </w:r>
      <w:bookmarkEnd w:id="240"/>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حج تمتع وقوف در عرفات با قصد قربت و اخلاص است ، و مراد از وقوف حضور در عرفات است ، خواه سواره و خواه پیاده ، و خواه آرام و خواه در حال حرکت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عرفات عبارتند از دشتهای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عرنه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آخرین جای وقوف ، و خود اینها حدود عرفات میباشند و جزء موقف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این است که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موقف است ، ولی افضل ایستادن در دامنه کوه از طرف چپ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باید از روی قصد و اراده باشد ،</w:t>
      </w:r>
    </w:p>
    <w:p>
      <w:pPr>
        <w:pStyle w:val="BookText"/>
        <w:rPr/>
      </w:pPr>
      <w:r>
        <w:rPr>
          <w:rFonts w:ascii="IRNazanin" w:hAnsi="IRNazanin" w:eastAsia="IRNazanin"/>
          <w:color w:val="111111"/>
          <w:sz w:val="28"/>
          <w:sz w:val="28"/>
          <w:szCs w:val="28"/>
          <w:rtl w:val="true"/>
          <w:lang w:bidi="fa-IR"/>
        </w:rPr>
        <w:t xml:space="preserve">و اگر در اوّل وقت وقوف مثلاً ، آن را قصد کند و بعد از آن بخواهد یا بیهوش شود تا آخر وقت ، کفایت میکند ، و اگر بدون اینکه قصد وقوف کرده باشد در تمام وقت در حال خواب یا بیهوش باشد ، وقوف از او حاصل نشده است ، و امّا اگر قصد وقوف کرده ولی در تمام وقت یا خواب و یا بیهوش باشد ، کفایت این وقوف مورد اشکال است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روز نهم ذی الحجّة از اوّل ظهر تا غروب در عرفات باشد ، ولی واجب بودن وقوف از اوّل ظهر مبنی بر احتیاط است ، و اظهر این است که جایز</w:t>
      </w:r>
    </w:p>
    <w:p>
      <w:pPr>
        <w:pStyle w:val="BookText"/>
        <w:rPr/>
      </w:pPr>
      <w:r>
        <w:rPr>
          <w:rFonts w:ascii="IRNazanin" w:hAnsi="IRNazanin" w:eastAsia="IRNazanin"/>
          <w:color w:val="111111"/>
          <w:sz w:val="28"/>
          <w:sz w:val="28"/>
          <w:szCs w:val="28"/>
          <w:rtl w:val="true"/>
          <w:lang w:bidi="fa-IR"/>
        </w:rPr>
        <w:t xml:space="preserve">است آن را از اوّل ظهر به مقدار انجام یک غسل و خواندن نماز ظهر و عصر پشت سر هم به تاخیر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وقوف در تمام وقت یاد شده اگر چه واجب است و کسی که آن را اختیاراً ترک کند گناهکار است ، ولی جزء ارکان نیست ، یعنی این که اگر وقوف را در مقداری از وقت ذکر شده بجا نیاورد حجش باطل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از روی اختیار وقوف را به طور کالم ترک نماید حجش باطل میشود ، بنابر این رکن از وقوف عبارت است از مختصری وقوف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وقوف اختیاری عرفات را درک نکند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وقوف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فراموشی باشد و یا ندانستن حکم شرعی ، اگر کوتاهی در یاد گرفتن آن نداشته ، و یا عذر دیگری ، واجب است وقوف اضطراری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وقوف در مقداری از شب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درک وقوف اضطراری حج صحیح خواهد بود ، ولی اگر آن را عمداً ترک کند حج باطل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است که بتواند وقوف اضطراری را بگونه ای انجام دهد که بتواند قبل از طلوع آفتاب در مشعر باشد ، ولی اگر ترس آن را داشته باشد که به علت وقوف اضطراری به وقوف مشعر در وقت ذکر شده نرسد ، واجب است به وقوف در مشعر اکتفاء کند ، و حجش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رفتن از عرفات قبل از غروب آفتاب از روی عمد و با دانستن حکم آن حرام است ، ولی حج را باطل نمی کند ، و در صورتی که دوباره برگردد به عرفات چیزی بر او واجب نیست ، ولی اگر برنگردد باید شک شتر کفاره بدهد و آن را در روز عید قربان بکشد ، و احوط این است که آن را در منی بکشد نه مکّه ، و اگر نتواند این کفاره را بدهد باید هیجده روز روزه بگیرد ، یا در مکّه و یا در راه برگشتن و یا نزد اهل و عیالش ، و احوط و اولی این است که آنها را پشت سر هم بگیرد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حکم در مورد کسی که از روی فراموشی و یا نداستن حکم از عرفات بیرون رفته ، نیز جاری است ، بنابر این</w:t>
      </w:r>
    </w:p>
    <w:p>
      <w:pPr>
        <w:pStyle w:val="BookText"/>
        <w:rPr/>
      </w:pPr>
      <w:r>
        <w:rPr>
          <w:rFonts w:ascii="IRNazanin" w:hAnsi="IRNazanin" w:eastAsia="IRNazanin"/>
          <w:color w:val="111111"/>
          <w:sz w:val="28"/>
          <w:sz w:val="28"/>
          <w:szCs w:val="28"/>
          <w:rtl w:val="true"/>
          <w:lang w:bidi="fa-IR"/>
        </w:rPr>
        <w:t xml:space="preserve">پس از دانستن حکم و یا بیاد آمدن باید برگردد ، و اگر در این دو صورت برنگردد ، بنابر احوط باید کفاره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برخی از واجبات حج ، مانند وقوف در عرفات و مشعر و رمی جمرات و شب ماندن در منی ، باید در روزها و شبهای بخصوصی از ماه ذی الحجه الحرام بجا آورده شوند ، بنابر این بر مکلف واجب است که راجع به دیدن هلال این ماه تحقیق کند ، تا اینکه بتواند مناسک حج خود را در وقتهایش انجام دهد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صورتی که هلال نزد قاضی اماکن مقدسه ثابت شود و بر طبق آن حکم کند، ولی بر طبق ضوابط شرعی نباشد، در این صورت بعضی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احتمال مطابقت حکم را با واقع بدهد، حکم او در حق چنین مکلفی حجت است، و باید از او متابعت کند و آثار ثبوت شرعی هلال را در آنچه که مربوط به حجش میشود، مانند وقوف در عرفات و مشعر و غیر این دو، جاری و عمل کند، پس اگر عمل کرد حجش صحیح و اگرنه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بعضی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حکم او حتی در صورت یقین به عدم مطابقت نیز کفایت می کند، در صورتی که تقیه اقتضای پیروی از حکم او را داشته باشد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 دو فرمایش در نهایت اشکال است، و بنابر این اگر برای مکلف ممکن شود که اعمال حج را در اوقات مخصوص خود بر طبق ضوابط شرعی در باب ثبوت هلال بجا آورد، و آنها را بهمین صورت بجا آورد، بنابر اظهر حجش صحیح است در تمام صورتهای مسأله، و اگر آنها را بصورت یادشده بجا نیاورد، اگر چه به علت عذری باشد، پس اگر از نظر و حکم قاضی نیز در وقوف در عرفات و مشعر پیروی نکرد، شکی در باطل بودن حجش نیست ولی اگر از او پیروی کند صحت حج او مورد اشکال است</w:t>
      </w:r>
      <w:r>
        <w:rPr>
          <w:rFonts w:eastAsia="IRNazanin" w:cs="IRNazanin"/>
          <w:color w:val="111111"/>
          <w:sz w:val="28"/>
          <w:szCs w:val="28"/>
          <w:rtl w:val="true"/>
          <w:lang w:bidi="fa-IR"/>
        </w:rPr>
        <w:t>.</w:t>
      </w:r>
      <w:bookmarkStart w:id="241" w:name="pg4270_27559"/>
    </w:p>
    <w:p>
      <w:pPr>
        <w:pStyle w:val="Heading3"/>
        <w:numPr>
          <w:ilvl w:val="2"/>
          <w:numId w:val="1"/>
        </w:numPr>
        <w:rPr/>
      </w:pPr>
      <w:bookmarkStart w:id="242" w:name="__RefHeading___Toc499325_1479056682"/>
      <w:bookmarkStart w:id="243" w:name="_Toc89"/>
      <w:bookmarkEnd w:id="241"/>
      <w:bookmarkEnd w:id="242"/>
      <w:r>
        <w:rPr/>
        <w:t>3</w:t>
      </w:r>
      <w:r>
        <w:rPr>
          <w:rtl w:val="true"/>
        </w:rPr>
        <w:t xml:space="preserve">- </w:t>
      </w:r>
      <w:r>
        <w:rPr>
          <w:rtl w:val="true"/>
        </w:rPr>
        <w:t>وقوف در مشعر الحرام</w:t>
      </w:r>
      <w:bookmarkEnd w:id="243"/>
    </w:p>
    <w:p>
      <w:pPr>
        <w:pStyle w:val="Heading4"/>
        <w:numPr>
          <w:ilvl w:val="3"/>
          <w:numId w:val="1"/>
        </w:numPr>
        <w:rPr/>
      </w:pPr>
      <w:bookmarkStart w:id="244" w:name="__RefHeading___Toc499327_1479056682"/>
      <w:bookmarkStart w:id="245" w:name="_Toc90"/>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حج تمتع وقوف در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مزدلفه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مشعر الحرام بیابانی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خود اینها همه حدود مشعر هستند و جزء موقف نیستند، مگر در زمان ازدحام و فشار جمعیت، که در این حال جایز است بطرف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مأزمین نام تنگه ای است بین عرفات و 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کسی که مشغول انجام مناسک حج است پس از حرکت از عرفات مقداری از</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عید را تا صبح در مشعر الحرام بماند، و احتیاط این است که تا طلوع آفتاب در آنجا بماند، اگر چه اظهر این است که جایز است کمی پیش از طلوع آفتاب از آنجا بطرف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جایز نیست پیش از طلوع آفتاب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محسّر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بگذرد و وارد منی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تمام وقت یاد شده اگر چه واجب است در حال اختیار، ولی مقدار رکن آن وقوف در مقداری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مقداری از شب عید را در آنجا ماند و قبل از طلوع فجر از آنجا حرکت کرد، بنابر اظهر حجش صحیح میباشد، و باید در صورتی که با آگاهی از حکم شرعی این کار را کرده باشد یک گوسفند کفاره بدهد، و در صورتی که حکم شرعی را نمیدانسته کفاره ای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مقداری از فاصله زمانی بین طلوع فجر و طلوع آفتاب در آنجا بماند، ولی تمام آن فاصله را در انجا نباشد، حجش نیز صحیح است، اگر چه از روی عمد باشد، و کفّاره هم واجب نیست اگرچه گناهکار است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وجوب وقوف مقداری از شب عید تا صبح در مشعر الحرام بلکه بنابر احتیاط تا طلوع آفتاب، عده ای استثناء میشوند، و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ترس دارد و</w:t>
      </w:r>
    </w:p>
    <w:p>
      <w:pPr>
        <w:pStyle w:val="BookText"/>
        <w:rPr/>
      </w:pPr>
      <w:r>
        <w:rPr>
          <w:rFonts w:ascii="IRNazanin" w:hAnsi="IRNazanin" w:eastAsia="IRNazanin"/>
          <w:color w:val="111111"/>
          <w:sz w:val="28"/>
          <w:sz w:val="28"/>
          <w:szCs w:val="28"/>
          <w:rtl w:val="true"/>
          <w:lang w:bidi="fa-IR"/>
        </w:rPr>
        <w:t xml:space="preserve">بچه و زنها و افراد ضعیف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پیران و مریضها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سرپرستی امور اینها را دارند، بنابر این برای اینها جایز است، به توقف شب عید در آنجا و حرکت کردن قبل از طلوع فجر به طرف منی اکتفا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در مشعر الحرام باید با نیت قربت و اخلاص باشد، همچنان که معتبر است از روی قصد و اختیار باشد، به همان توضیحی که در وقوف عرفات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وقوف اختیاری مشعر الحرام را درک نکند، یعنی وقوف در شب عید و بین طلوع فجر و آفتاب، چه از روی فراموشی یا عذر دیگری باشد، وقوف اضطراری برای او کفایت میکند، یعنی مقداری از فاصله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طلوع آفتاب روز عید تا ظهر در آنجا بماند، و اگر این را عمداً ترک کند حجش باطل میشود</w:t>
      </w:r>
      <w:r>
        <w:rPr>
          <w:rFonts w:eastAsia="IRNazanin" w:cs="IRNazanin"/>
          <w:color w:val="111111"/>
          <w:sz w:val="28"/>
          <w:szCs w:val="28"/>
          <w:rtl w:val="true"/>
          <w:lang w:bidi="fa-IR"/>
        </w:rPr>
        <w:t>.</w:t>
      </w:r>
      <w:bookmarkStart w:id="246" w:name="pg4270_27562"/>
    </w:p>
    <w:p>
      <w:pPr>
        <w:pStyle w:val="Heading4"/>
        <w:numPr>
          <w:ilvl w:val="3"/>
          <w:numId w:val="1"/>
        </w:numPr>
        <w:rPr/>
      </w:pPr>
      <w:bookmarkStart w:id="247" w:name="__RefHeading___Toc499329_1479056682"/>
      <w:bookmarkStart w:id="248" w:name="_Toc91"/>
      <w:bookmarkEnd w:id="246"/>
      <w:bookmarkEnd w:id="247"/>
      <w:r>
        <w:rPr>
          <w:rtl w:val="true"/>
        </w:rPr>
        <w:t>درک وقوف عرفات و مشعر یا یکی از آنها</w:t>
      </w:r>
      <w:bookmarkEnd w:id="248"/>
    </w:p>
    <w:p>
      <w:pPr>
        <w:pStyle w:val="BookText"/>
        <w:rPr/>
      </w:pPr>
      <w:r>
        <w:rPr>
          <w:rFonts w:ascii="IRNazanin" w:hAnsi="IRNazanin" w:eastAsia="IRNazanin"/>
          <w:color w:val="111111"/>
          <w:sz w:val="28"/>
          <w:sz w:val="28"/>
          <w:szCs w:val="28"/>
          <w:rtl w:val="true"/>
          <w:lang w:bidi="fa-IR"/>
        </w:rPr>
        <w:t>در مسائل گذشته بیان کردیم هر یک از وقوف در عرفات و مشعر دو قسم دارد یکی اختیاری و دیگری اضطراری، بنابر این اگر مکلف به هر دو وقوف اختیاری برسد که اشکالی نیست، و اگر به هر دو اختیاری به علت عذری نرسد، صورتهائی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هیچ یک از وقوف اختیاری و اضطراری عرفات و مشعر را درک نکند، و در این صورت حج باطل است، و واجب است یک عمره مفرده با همان احرام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حج او حجة الاسلام باشد، واجب است حج را در سالهای بعد انجام دهد، در صورتی که استطاعت تا</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بعد باقی بماند و یا حج از قبل در ذمه شخص مستقر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وقوف اختیاری عرفات و اضطراری مشعر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وقوف اضطراری عرفات و اختیاری مشعر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اضطراری عرفات و مشعر را درک کند، و اظهر در این صورت صحّت حج است، اگر چه احوط این است که حج را دوباره بجا آورد، همچنانکه در صورت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اختیاری مشعر را فقط درک کند، و در این صورت نیز حج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اضطراری مشعر را فقط درک کند، و اظهر در این صورت باطل بودن حج و تحوّل آن به عمره مفرده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اختیاری عرفات را فقط درک کند، و اظهر در این صورت نیز همچون صورت ششم است</w:t>
      </w:r>
      <w:r>
        <w:rPr>
          <w:rFonts w:eastAsia="IRNazanin" w:cs="IRNazanin"/>
          <w:color w:val="111111"/>
          <w:sz w:val="28"/>
          <w:szCs w:val="28"/>
          <w:rtl w:val="true"/>
          <w:lang w:bidi="fa-IR"/>
        </w:rPr>
        <w:t>.</w:t>
      </w:r>
      <w:bookmarkStart w:id="249" w:name="pg4270_27564"/>
    </w:p>
    <w:p>
      <w:pPr>
        <w:pStyle w:val="BookText"/>
        <w:rPr/>
      </w:pPr>
      <w:bookmarkEnd w:id="249"/>
      <w:r>
        <w:rPr>
          <w:rFonts w:ascii="IRNazanin" w:hAnsi="IRNazanin" w:eastAsia="IRNazanin"/>
          <w:color w:val="111111"/>
          <w:sz w:val="28"/>
          <w:sz w:val="28"/>
          <w:szCs w:val="28"/>
          <w:rtl w:val="true"/>
          <w:lang w:bidi="fa-IR"/>
        </w:rPr>
        <w:t xml:space="preserve">آری اگر هنگام رفتنش از عرفات بطرف منی و در وقت اختیاری مشعر از آن جا یعنی مشعر گذشته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قصد وقوف به علت ندانستن حکم آن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گذشتن ذکر خداوند متعال را گفته باشد بعید نیست حجش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اضطراری عرفات را فقط درک کند، و در این صورت حج باطل ، و به عمره مفرده تبدیل میشود</w:t>
      </w:r>
      <w:r>
        <w:rPr>
          <w:rFonts w:eastAsia="IRNazanin" w:cs="IRNazanin"/>
          <w:color w:val="111111"/>
          <w:sz w:val="28"/>
          <w:szCs w:val="28"/>
          <w:rtl w:val="true"/>
          <w:lang w:bidi="fa-IR"/>
        </w:rPr>
        <w:t>.</w:t>
      </w:r>
    </w:p>
    <w:p>
      <w:pPr>
        <w:pStyle w:val="Heading3"/>
        <w:numPr>
          <w:ilvl w:val="2"/>
          <w:numId w:val="1"/>
        </w:numPr>
        <w:rPr/>
      </w:pPr>
      <w:bookmarkStart w:id="250" w:name="__RefHeading___Toc499331_1479056682"/>
      <w:bookmarkStart w:id="251" w:name="_Toc92"/>
      <w:bookmarkEnd w:id="250"/>
      <w:r>
        <w:rPr/>
        <w:t>4</w:t>
      </w:r>
      <w:r>
        <w:rPr>
          <w:rtl w:val="true"/>
        </w:rPr>
        <w:t>و</w:t>
      </w:r>
      <w:r>
        <w:rPr/>
        <w:t>5</w:t>
      </w:r>
      <w:r>
        <w:rPr>
          <w:rtl w:val="true"/>
        </w:rPr>
        <w:t>و</w:t>
      </w:r>
      <w:r>
        <w:rPr/>
        <w:t>6</w:t>
      </w:r>
      <w:r>
        <w:rPr>
          <w:rtl w:val="true"/>
        </w:rPr>
        <w:t xml:space="preserve">- </w:t>
      </w:r>
      <w:r>
        <w:rPr>
          <w:rtl w:val="true"/>
        </w:rPr>
        <w:t>واجبات مِنی</w:t>
      </w:r>
      <w:bookmarkEnd w:id="251"/>
    </w:p>
    <w:p>
      <w:pPr>
        <w:pStyle w:val="Heading4"/>
        <w:numPr>
          <w:ilvl w:val="3"/>
          <w:numId w:val="1"/>
        </w:numPr>
        <w:rPr/>
      </w:pPr>
      <w:bookmarkStart w:id="252" w:name="__RefHeading___Toc499333_1479056682"/>
      <w:bookmarkStart w:id="253" w:name="_Toc93"/>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واجب است پس از وقوف در مشعر الحرام از آنجا حرکت کرده و به منی برود، و غرض از رفتن به منی انجام اعمال واجبی است که باید در آنجا بجا آورد، و این اعمال سه چیز است که ذیلاً تفصیل آنها بیان می شود</w:t>
      </w:r>
      <w:r>
        <w:rPr>
          <w:rFonts w:eastAsia="IRNazanin" w:cs="IRNazanin"/>
          <w:color w:val="111111"/>
          <w:sz w:val="28"/>
          <w:szCs w:val="28"/>
          <w:rtl w:val="true"/>
          <w:lang w:bidi="fa-IR"/>
        </w:rPr>
        <w:t>:</w:t>
      </w:r>
    </w:p>
    <w:p>
      <w:pPr>
        <w:pStyle w:val="Heading4"/>
        <w:numPr>
          <w:ilvl w:val="3"/>
          <w:numId w:val="1"/>
        </w:numPr>
        <w:rPr/>
      </w:pPr>
      <w:bookmarkStart w:id="254" w:name="__RefHeading___Toc499335_1479056682"/>
      <w:bookmarkStart w:id="255" w:name="_Toc94"/>
      <w:bookmarkEnd w:id="254"/>
      <w:r>
        <w:rPr/>
        <w:t>1</w:t>
      </w:r>
      <w:r>
        <w:rPr>
          <w:rtl w:val="true"/>
        </w:rPr>
        <w:t xml:space="preserve">- </w:t>
      </w:r>
      <w:r>
        <w:rPr>
          <w:rtl w:val="true"/>
        </w:rPr>
        <w:t>رمی جمره عقبه</w:t>
      </w:r>
      <w:bookmarkEnd w:id="255"/>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حج رمی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پرتاب ریگ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روز قربانی، و در آن چند چیز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قربت و اخلاص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هفت ریگ پرتاب شود، و کمتر از آن کفایت نمی کند، همچنان که پرتاب چیز دیگری بجای ریگ کفایت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ریگها یکی پس از دیگر پرتاب شوند، بنابر این پرتاب دو تا و یا بیشتر از آنها در یک دفعه کفایت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ریگها به جمره برسند، بنابر این آنچه از آنها به جمره نرسد بحساب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رسیدن آنها به جمره بوسیله پرتاب کردن آنها باشد، بنابر این گذاشتن آنها بر جمره کفایت نمی کند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 پرتاب کردن و هم خوردن ریگ به جمره ناشی از حرکت ارادی دست مُحرم باشد، بنابر این اگر ریگ</w:t>
      </w:r>
    </w:p>
    <w:p>
      <w:pPr>
        <w:pStyle w:val="BookText"/>
        <w:rPr/>
      </w:pPr>
      <w:r>
        <w:rPr>
          <w:rFonts w:ascii="IRNazanin" w:hAnsi="IRNazanin" w:eastAsia="IRNazanin"/>
          <w:color w:val="111111"/>
          <w:sz w:val="28"/>
          <w:sz w:val="28"/>
          <w:szCs w:val="28"/>
          <w:rtl w:val="true"/>
          <w:lang w:bidi="fa-IR"/>
        </w:rPr>
        <w:t>در دست محرم باشد و در اثر برخورد حیوانی و یا انسانی با دست او ریگ حرکت کرده و به جمره بخورد کفایت نمی کند، و همچنین است اگر آنرا پرتاب کند و بر حیوان و یا انسانی بیفتد، و در اثر حرکت آن حیوان و یا انسان به جمره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ریگ در را خود به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جمره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کند، و پس از آن بجمره بخورد، ظاهر این است</w:t>
      </w:r>
    </w:p>
    <w:p>
      <w:pPr>
        <w:pStyle w:val="BookText"/>
        <w:rPr/>
      </w:pPr>
      <w:r>
        <w:rPr>
          <w:rFonts w:ascii="IRNazanin" w:hAnsi="IRNazanin" w:eastAsia="IRNazanin"/>
          <w:color w:val="111111"/>
          <w:sz w:val="28"/>
          <w:sz w:val="28"/>
          <w:szCs w:val="28"/>
          <w:rtl w:val="true"/>
          <w:lang w:bidi="fa-IR"/>
        </w:rPr>
        <w:t>که کفایت میکند، هرچند به جمره خوردن در اثر برخوردش به آن چیز باشد، مانند اینکه اوّلاً به زمین سخت بخورد و از آن برجهد و به جمره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دست پرتاب کند، پس اگر بادهان یا پا پرتاب کند کفایت نمی کند، و همچنین است بنابر احتیاط اگر ریگ را با ابزاری مانند فلاحن پرتاب کند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پرتاب کردن در فاصله بین طلوع تا غروب آفتاب انجام شود، و برای زنها و کسانی که جایز است شب</w:t>
      </w:r>
    </w:p>
    <w:p>
      <w:pPr>
        <w:pStyle w:val="BookText"/>
        <w:rPr/>
      </w:pPr>
      <w:r>
        <w:rPr>
          <w:rFonts w:ascii="IRNazanin" w:hAnsi="IRNazanin" w:eastAsia="IRNazanin"/>
          <w:color w:val="111111"/>
          <w:sz w:val="28"/>
          <w:sz w:val="28"/>
          <w:szCs w:val="28"/>
          <w:rtl w:val="true"/>
          <w:lang w:bidi="fa-IR"/>
        </w:rPr>
        <w:t>عید مشعر بطرف منی حرکت کنند، پرتاب در شب عید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شک کند ریگ به جمره خورده یا نه بنا را بر نخوردن بگذارد، مگر در صورتی که بعد از گذشت محل عمل شک کند مانند اینکه بعد از قربانی یا سر تراشیدن یا در شب،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ریگها دو چیز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حَرَم باشند بجز مسجد الحرام و مسجد خیف، و افضل آن است که از مشعر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بنابر احتیاط بکر باشند، یعنی اینک قبلاً از آنها استفاده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ریگها رنگین و نقطه دار و سست و به اندازه سر انگشت باشند، و مستحب است مُحرم در حال پرتاب پیاده و با طهارت باشد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ارتفاع جمره افزوده شود، اکتفاء</w:t>
      </w:r>
    </w:p>
    <w:p>
      <w:pPr>
        <w:pStyle w:val="BookText"/>
        <w:rPr/>
      </w:pPr>
      <w:r>
        <w:rPr>
          <w:rFonts w:ascii="IRNazanin" w:hAnsi="IRNazanin" w:eastAsia="IRNazanin"/>
          <w:color w:val="111111"/>
          <w:sz w:val="28"/>
          <w:sz w:val="28"/>
          <w:szCs w:val="28"/>
          <w:rtl w:val="true"/>
          <w:lang w:bidi="fa-IR"/>
        </w:rPr>
        <w:t>به مقدار تازه بنا شده آن مورد اشکال است، بنابر ایناحتیاط این است که به همان مقدار سابق ریگ زده شود، و در صورتی که نتواند هم خود به مقدار جدید پرتاب کند و هم نائب بگیرد که به مقدار سابق ریگ بزند، و در حکم ذکر شده فرقی بین کسی که حکم شرعی را میدانسته یا نمیدانسته و یا فراموش کرده،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علتی ماند فراموشی و یا ندانستن حکم شرعی و یا غیر آنها، در روز عید رمی نکرده هرگاه که رفع مانع شد باید جبران کند، و در صورتی که رفع مانع در شب باشد باید فردای آن شب جبران کند، در صورتی که از کسانی نباشد که رمی در شب برای آنها جایز است، و بیان آنها در مسائل رمی جمرات خواهد آمد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این است که هرگاه رفع مانع شد باید جبران کند چه در منی و یا در مکّه باشد، حتی اگر بعد از روز سیزدهم ماه باشد، اگرچه احوط در این صورت اخیر این است که</w:t>
      </w:r>
      <w:bookmarkStart w:id="256" w:name="pg4270_27569"/>
    </w:p>
    <w:p>
      <w:pPr>
        <w:pStyle w:val="BookText"/>
        <w:rPr/>
      </w:pPr>
      <w:bookmarkEnd w:id="256"/>
      <w:r>
        <w:rPr>
          <w:rFonts w:ascii="IRNazanin" w:hAnsi="IRNazanin" w:eastAsia="IRNazanin"/>
          <w:color w:val="111111"/>
          <w:sz w:val="28"/>
          <w:sz w:val="28"/>
          <w:szCs w:val="28"/>
          <w:rtl w:val="true"/>
          <w:lang w:bidi="fa-IR"/>
        </w:rPr>
        <w:t xml:space="preserve">در سال آینده، خودش آن را دوباره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حج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نه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رفع ماننع بعد از بیرون رفتن از مکّه باشد، واجب نیست برگردد، بلکه بنابر احوط و اولی خود در سال آینده دوباره آن را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حج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نه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 عید به علت فراموشی و یا ندانستن حکم شرعی رمی نکند، و بعد از طواف یادش بیاید یا حکم شرعی را بداند، و آن را جبران نماید، واجب نیست طواف را دوباره بجا آورد، اگر ه احتیاط این است که آن را دوباره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ترک آن ب علت دیگری غیر از ندانستن و یا فراموشی باشد، ظاهراً طواف باطل است، و واجب است آن را بعد از رمی دوباره بجا آورد</w:t>
      </w:r>
      <w:r>
        <w:rPr>
          <w:rFonts w:eastAsia="IRNazanin" w:cs="IRNazanin"/>
          <w:color w:val="111111"/>
          <w:sz w:val="28"/>
          <w:szCs w:val="28"/>
          <w:rtl w:val="true"/>
          <w:lang w:bidi="fa-IR"/>
        </w:rPr>
        <w:t>.</w:t>
      </w:r>
    </w:p>
    <w:p>
      <w:pPr>
        <w:pStyle w:val="Heading4"/>
        <w:numPr>
          <w:ilvl w:val="3"/>
          <w:numId w:val="1"/>
        </w:numPr>
        <w:rPr/>
      </w:pPr>
      <w:bookmarkStart w:id="257" w:name="__RefHeading___Toc499337_1479056682"/>
      <w:bookmarkStart w:id="258" w:name="_Toc95"/>
      <w:bookmarkEnd w:id="257"/>
      <w:r>
        <w:rPr/>
        <w:t>2</w:t>
      </w:r>
      <w:r>
        <w:rPr>
          <w:rtl w:val="true"/>
        </w:rPr>
        <w:t xml:space="preserve">- </w:t>
      </w:r>
      <w:r>
        <w:rPr>
          <w:rtl w:val="true"/>
        </w:rPr>
        <w:t>کشتن گاو یا گوسفند یا شتر در منی</w:t>
      </w:r>
      <w:bookmarkEnd w:id="258"/>
    </w:p>
    <w:p>
      <w:pPr>
        <w:pStyle w:val="Heading5"/>
        <w:numPr>
          <w:ilvl w:val="4"/>
          <w:numId w:val="1"/>
        </w:numPr>
        <w:rPr/>
      </w:pPr>
      <w:bookmarkStart w:id="259" w:name="__RefHeading___Toc499339_1479056682"/>
      <w:bookmarkStart w:id="260" w:name="_Toc96"/>
      <w:bookmarkEnd w:id="259"/>
      <w:r>
        <w:rPr>
          <w:rtl w:val="true"/>
        </w:rPr>
        <w:t>اشاره</w:t>
      </w:r>
      <w:bookmarkEnd w:id="260"/>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حج تمتع قربانی کردن است، و در</w:t>
      </w:r>
    </w:p>
    <w:p>
      <w:pPr>
        <w:pStyle w:val="BookText"/>
        <w:rPr/>
      </w:pPr>
      <w:r>
        <w:rPr>
          <w:rFonts w:ascii="IRNazanin" w:hAnsi="IRNazanin" w:eastAsia="IRNazanin"/>
          <w:color w:val="111111"/>
          <w:sz w:val="28"/>
          <w:sz w:val="28"/>
          <w:szCs w:val="28"/>
          <w:rtl w:val="true"/>
          <w:lang w:bidi="fa-IR"/>
        </w:rPr>
        <w:t>آن قصد قربت و اخلاص معتبر است، و آنکه آن را بر روز عید مقدّم ندارد، مگر برای کسی که ترس دارد، که برای چنین شخصی جایز است آن را در شب انجام انجام دهد، و بنابر احتیاط باید آن را پس از رمی جمره عقبه بجا آورد، ولی اگر آن را به علت ندانستن حکم شرعی یا فراموش نمودن آن، مقدّم نمود، کفایت می کند و لازم نیست آن را دوباره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که کشتن گاو و یا گوسفند یا شتر در منی باشد، و اگر ممکن نباشد به علت زیاد بودن حجاج و گنجایش نداشتن منی برای همه آنها، بعید نیست کشتن در وادی محسّر نیز جایز باشد، اگر چه احوط ترک آن است مگر آنکه بداند که نمبیتواند در منی تا آخرین روز روزهای 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روزهای یازدهم و دوازدهم و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این است که قربانی کردن در</w:t>
      </w:r>
    </w:p>
    <w:p>
      <w:pPr>
        <w:pStyle w:val="BookText"/>
        <w:rPr/>
      </w:pPr>
      <w:r>
        <w:rPr>
          <w:rFonts w:ascii="IRNazanin" w:hAnsi="IRNazanin" w:eastAsia="IRNazanin"/>
          <w:color w:val="111111"/>
          <w:sz w:val="28"/>
          <w:sz w:val="28"/>
          <w:szCs w:val="28"/>
          <w:rtl w:val="true"/>
          <w:lang w:bidi="fa-IR"/>
        </w:rPr>
        <w:t>روز عید باشد، اگر چه اقوی این سات که میتواند در روزهای تشریق نیز قربانی کند، و احتیاط این است که در شب قربانی نکند، حتی شب روزهای تشریق مگر برای کسی که ترس دارد که برای او جایز است در شب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قربانی فقط برای یک شخص کفایت میکند، در صورتی که شخص تمکن از تهیه یک قربانی</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خود مستقلاً داشته باشد، و امّا اگر تمکن از آنرا نداشته باشد، حکم این صورت در مسأله</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قربانی شتر یا گاو و یا گوسفند باشد، و شتر در صورتی کفایت می کند که پنج سال را تمام و وارد سال ششم شده باشد، و گاو و بز در صورتی کفایت می کند که بنابر احتیاط سال دوم را تمام و وارد سال سوم شده باشند، و گوسفند در صورتی کفاید می کند که هفت ماه را تمام و وارد ماه هشتم شده باشد، و احتیاط این</w:t>
      </w:r>
    </w:p>
    <w:p>
      <w:pPr>
        <w:pStyle w:val="BookText"/>
        <w:rPr/>
      </w:pPr>
      <w:r>
        <w:rPr>
          <w:rFonts w:ascii="IRNazanin" w:hAnsi="IRNazanin" w:eastAsia="IRNazanin"/>
          <w:color w:val="111111"/>
          <w:sz w:val="28"/>
          <w:sz w:val="28"/>
          <w:szCs w:val="28"/>
          <w:rtl w:val="true"/>
          <w:lang w:bidi="fa-IR"/>
        </w:rPr>
        <w:t>است که سال اوّل را تمام و وارد سال 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پس از کشتن برای شخص معلوم شود که قربانی دارای سنّ معتبر نبوده، کفایت نمی کند و باید از نو قربانی کند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قربانی معتبر است اعضای بدنش سال باشد، بنابر این حیوانی که یک چشم ندارد یا لنگ یا گوش بریده یا شاخ داخلی آن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شاخ سفید و کوچکی که در درون شاخ معمولی حیوان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 آن، کفایت نمی کند و اظهر این است که قربانی اختِه شده نیز کفایت نمی کند، مگر اینکه تهیه غیر اخته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معتبر است از نظر عرفی لاغر نباشد، و احوط و اولی این است که مریض نباشد و رگهای بیضتین آن کوبیده نباشند و بیضتین آن نیز هم کوبیده نباشند، و آنقدر پیر نباشد که مغز استخوانهایش آب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گوش آن شکافته یا سوراخ باشد اشکالی ندارد، اگرچه احوط این است که گوشش سالم از این دو عیب باشد، و احوط و اولی این است که در اصل خلقتش بی شام و 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قربانی را به اعتقاد سالم بودن خرید و پس از پرداخت قیمت آن معلوم شد که معیوب است، ظاهراً اکتفاء به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گاو یا گوسفند یا شتر سالم در روزهای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یازدهم، دوازدهم،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احتیاط این است که هم حیوان معیوب را قربانی کند هم روزه بجای قربانی بگیرد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توانائی قیمت معیوب را فقط داشته باشد، و در صورت که در باقی ماه ی الحجّه بتواند قربانی سالم را تهیه کند، احتیاط این است که آن را به آن دو که گفته شد ضمیمه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قربانی را به اعتقاد چاق بودن خرید، و بعد معلوم شد لاغر است، برای او کفایت میکند، قبل از شتن لاغر بودنش معلوم شود یا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خود گوسفندی مثلاً داشت و به اعتقاد چاق بودن، آن را قربانی کند، و بعداً معلوم شود که لاغر بوده بنابر احتیاط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 از قربانی کردن شک کند قربانی دارای شرائط لازمه بوده یا نه، توجّهی به شک خود نکند، و از جمله موارد این مسألهآن است که پس از قربانی کردن شک کند که آیا در منی قربانی کرده یا نه</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شک کند قربانی کرده یا نه، پس اگر شک بعد از گذشتن از محلّ عمل مشکوک باشد، مانند اینکه پس از کوتاه کردن موی یا تراشیدن موی سر شک کند، توجهی به شک خود نکند، و اگر قبل از آن باشد، باید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کند قربانی که تهیه کرده لاغر است یا نه، و آن را با قصد قربت و به امید لاغر نبودن بکشد، و پس از کشتن معلوم شود لاغر نبوده به همان اکتفاء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قربانی سالم جهت حج تمتع خرید، و پس از آن مریض شد یا عضوی از آن شکست یا عیب دیگری پیدا کرد، اکتفاء کرد، و احتیاط این است که آن را نیز بکشد، و اگر آن را فروخته است قیمتش را صدقه دهد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قربانی را خرید و پس از آن گم شد و آن را نیافت، و ندانست که آن را از طرف او کشته باشند، واجب است قربانی دیگری را بجای آن تهیه کند، پس اگر گم شده را قبل از قربانی کردن دوّم پیدا کند، باید آن را قربانی کند، و امّا قربانی دوّم مخیر است که آن را قربانی کند یا نکند، و</w:t>
      </w:r>
    </w:p>
    <w:p>
      <w:pPr>
        <w:pStyle w:val="BookText"/>
        <w:rPr/>
      </w:pPr>
      <w:r>
        <w:rPr>
          <w:rFonts w:ascii="IRNazanin" w:hAnsi="IRNazanin" w:eastAsia="IRNazanin"/>
          <w:color w:val="111111"/>
          <w:sz w:val="28"/>
          <w:sz w:val="28"/>
          <w:szCs w:val="28"/>
          <w:rtl w:val="true"/>
          <w:lang w:bidi="fa-IR"/>
        </w:rPr>
        <w:t>مانند بقیه اموالش میباشد، ولی احوط و اولی آن است که آن را نیز قربانی کند، و اگر گم شده را پس از قربانی کردن دوّم یافت، بنابر احتیاط باید گم شده را نیز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مثلاً گوسفندی را بیابد و بداند که قربانی است که صاحبش آن را گم کرده، جایز است آن را از طرف صاحبش قربانی کند، و در صورتی که صاحبش این را بداند، بهمین میتواند اکتفاء کند، و احتیاط این است که یابنده آن را قبل از قربانی کردنش تا عصر روز دوازدهم معرّفی کند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روزهای قربانی با اینکه قیمت قربانی را دارد، نتواند آن را تهیه کند، احتیاط این است که هم روزه بجای آن بگیرد و هم در باقی مانده ماه ذی الحجّه در صورتی که ممکن باشد، قربانی کند، اگر چه به وسیله امانت گذاشتن قیمت آن نزد شخص مورد اطمینانش</w:t>
      </w:r>
    </w:p>
    <w:p>
      <w:pPr>
        <w:pStyle w:val="BookText"/>
        <w:rPr/>
      </w:pPr>
      <w:r>
        <w:rPr>
          <w:rFonts w:ascii="IRNazanin" w:hAnsi="IRNazanin" w:eastAsia="IRNazanin"/>
          <w:color w:val="111111"/>
          <w:sz w:val="28"/>
          <w:sz w:val="28"/>
          <w:szCs w:val="28"/>
          <w:rtl w:val="true"/>
          <w:lang w:bidi="fa-IR"/>
        </w:rPr>
        <w:t>تا با آن قربانی را تهیه و قبل از انتهای ماه ذی الحجّه قربانی کند، و اگر ماه گذشت و تهیه نشد در سال آینده برای او قربانی کند، و بعید نیست جایز باشد به همان روزه اکتفاء کند، و با گذشتن روزهای تشریق قربانی از او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نتواند نه قربانی و نه قیمت آن را تهیه کند، بجای آن ده روز روزه بگیرد، که سه روز آن در ماه ذی الحجّه باشد، و احتیاط این است که روزهای هفتم ، روز باقیمانده را پس از برگشتن به وطن بجا آورد ، و کفایت نمی کند این هفت روز را در مکه و یا در راه بازگشت به وطن بجا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به وطن برنگردد و در مکّه باقی بماند، واجب است صبر کند تا اینکه همسفرانش به وطن</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برگردند، یا یک ماه بگذرد، آنگاه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روز اوّل را باید پشت سر هم روزه بگیرد، ولی هفت روز بعد را پشت سر هم بودنشان لازم نیست، اگر چه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سه روز اوّل را باید پس از احرام عمره تمتع بجا آورد، و قبل از آن کفایت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مکلفی که باید سه روز در حج روزه بگیرد اگر موفّق نشود همه سه روز را پیش از روز عید بجا آورد، بنابر احتیاط کفایت نمی کند آنها را در روز هشتم و نهم و یک روز دیگر پس از برگشت از منی بگیرد، و افضل این است که پس از سپری شدن روزهای تشریق این سه روز را روزه بگیرد، اگر چه جایز است که پس از سپری شدن روزهای تشریق این سه روز را روزه بگیرد، اگر چه حایز است که از روز سیزدهم شروع کند، در صورتی که قبل از آن از منی برگشته باشد، بلکه بنابر اظهر اگر چه در خود روز سیزدهم برگشته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و اولی این است که پس از سپری شدن رزهای تشیریق فوراً شروع به روزه گرفتن آن سه روز</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آن را بدون عذر به تأخیر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 که پس از برگشتن از منی نتواند روزه بگیرد، آنسه روز را در راه بازگشت و یا در خود وطن بگیرد، ولی احوط و اولی این است که همه سه روز و هفت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نگیرد، و اگر سه روز روزه نگرفت تا اینکه ماه محرّم رسید، دیگر واجب نیست روزه بگیرد، و واجب است در سال آینده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نتوانست قربانی یا قیمت آن را تهیه کند، و سه روز را در حج روزه گرفت، و پس از آن تواسنت قبل از گذشتن روزهای قربانی آن را تهیه کند، بنابر احتیاط واجب است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تنهائی نتواند قربانی را تهیه کند، ولی بتواند با شخص دیگری در تهیه آن شرکت کند، احتیاط این است که هم قربانی شراکتی را انجام دهد و هم روزه را به ترتیبی که ذکر شد بگیرد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را نائب خود جهت قربانی</w:t>
      </w:r>
    </w:p>
    <w:p>
      <w:pPr>
        <w:pStyle w:val="BookText"/>
        <w:rPr/>
      </w:pPr>
      <w:r>
        <w:rPr>
          <w:rFonts w:ascii="IRNazanin" w:hAnsi="IRNazanin" w:eastAsia="IRNazanin"/>
          <w:color w:val="111111"/>
          <w:sz w:val="28"/>
          <w:sz w:val="28"/>
          <w:szCs w:val="28"/>
          <w:rtl w:val="true"/>
          <w:lang w:bidi="fa-IR"/>
        </w:rPr>
        <w:t>کردن قرار دهد، و پس از آن شک کند که آیا از طرف او قربانی کرده یا نه، بنا را بر قربانی نکردن بگذارد، و در صورتی که خبر دهد قربانی کرده ولی خبرش مفید اطمینان نباشد، اکتفاء به آن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شرائطی را که برای قربانی ذکر کردیم، در کفاره معتبر نیست، اگر چه احوط در آن رعایت آن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نیست خود شخصی که قربانی یا کفاره بر او واجب شده آن را بکشد، بلکه جایز است شخص دیگری را حتی در حال اختیار نائب بگیرد، و باید نیت کشتن از نائب حاصل شود، و واجب نیست شخصی</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او قربانی یا کفاره واجب شده نیت کند، اگر چه احوط این است که او نیز نیت کند، و باید نائب مسلمان باشد</w:t>
      </w:r>
      <w:r>
        <w:rPr>
          <w:rFonts w:eastAsia="IRNazanin" w:cs="IRNazanin"/>
          <w:color w:val="111111"/>
          <w:sz w:val="28"/>
          <w:szCs w:val="28"/>
          <w:rtl w:val="true"/>
          <w:lang w:bidi="fa-IR"/>
        </w:rPr>
        <w:t>.</w:t>
      </w:r>
      <w:bookmarkStart w:id="261" w:name="pg4270_27581"/>
    </w:p>
    <w:p>
      <w:pPr>
        <w:pStyle w:val="Heading5"/>
        <w:numPr>
          <w:ilvl w:val="4"/>
          <w:numId w:val="1"/>
        </w:numPr>
        <w:rPr/>
      </w:pPr>
      <w:bookmarkStart w:id="262" w:name="__RefHeading___Toc499341_1479056682"/>
      <w:bookmarkStart w:id="263" w:name="_Toc97"/>
      <w:bookmarkEnd w:id="261"/>
      <w:bookmarkEnd w:id="262"/>
      <w:r>
        <w:rPr>
          <w:rtl w:val="true"/>
        </w:rPr>
        <w:t>مصرف قربانی حج تمتع</w:t>
      </w:r>
      <w:bookmarkEnd w:id="263"/>
    </w:p>
    <w:p>
      <w:pPr>
        <w:pStyle w:val="BookText"/>
        <w:rPr/>
      </w:pPr>
      <w:r>
        <w:rPr>
          <w:rFonts w:ascii="IRNazanin" w:hAnsi="IRNazanin" w:eastAsia="IRNazanin"/>
          <w:color w:val="111111"/>
          <w:sz w:val="28"/>
          <w:sz w:val="28"/>
          <w:szCs w:val="28"/>
          <w:rtl w:val="true"/>
          <w:lang w:bidi="fa-IR"/>
        </w:rPr>
        <w:t>و اولی این است که کسی که حج تمتع نموده در صورتی که ضرر نداشته باشد، از قربانی خود بخورد، هرچند مقدار کمی از آن، باشد، و جایز است ثلث آن را بخود یا خانواده اش اختصاص دهد، همچنان که جایز است یک سوّم دیگر آن را به هر مسلمانی که بخواهد هدیه کند، و امّا ثلث سوّم آن، بنابر احتیاط واجب آن را به فقرای مسلمانان صدقه دهد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صدقه دادن ممکن نباشد و یا موجب مشقت و زحمت زیادی شود، وجوب آن، ساقط می شود، و رساندن آن به خود فقیر لازم نیست، بلکه کفایت می کند بوکیل او داده شود، اگر چه وکیل خود قربانی کننده باشد، آنگاه وکیل بر حسب اجازه موکّل در آن تصرف می کند، به هدیه دادن یا فروش یا اعراض از آن، و یا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بیرون بردن گوشتهای قربانی از منی، در صورت نیاز نداشتن کسانی که در آنجا هستند،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نیست ثلثی که باید به فقیر صدقه دهد از حیوان جدا شود، و همچنین است ثلثی که بخواهد هدیه کند، آری لازم است در آن دو قبض حاصل شود، پس اگر یک سوم مشاع آن فقیر صدقه داد، و فقیر آن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بوسیله گرفتن همه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و همچنین ثلث 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دریافت کننده صدقه یا هدیه، جایز است در آن به هر طوری بخواهد تصّرف کند، و مانعی ندارد آن را به غیر مسلمان تملیک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حیوان را قربانی نمود، و قبل از صدقه دادن کسی آن را دزدید یا با زور گرفت، بی اشکال قربانی کننده ضامن نیست، ولی اگر خود او آن را تلف کند، هر چند به وسیله دادن آن به غیر مستحق باشد، بنابر احتیاط</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فقراء را ضامن خواهد بود</w:t>
      </w:r>
      <w:r>
        <w:rPr>
          <w:rFonts w:eastAsia="IRNazanin" w:cs="IRNazanin"/>
          <w:color w:val="111111"/>
          <w:sz w:val="28"/>
          <w:szCs w:val="28"/>
          <w:rtl w:val="true"/>
          <w:lang w:bidi="fa-IR"/>
        </w:rPr>
        <w:t>.</w:t>
      </w:r>
      <w:bookmarkStart w:id="264" w:name="pg4270_27583"/>
    </w:p>
    <w:p>
      <w:pPr>
        <w:pStyle w:val="Heading4"/>
        <w:numPr>
          <w:ilvl w:val="3"/>
          <w:numId w:val="1"/>
        </w:numPr>
        <w:rPr/>
      </w:pPr>
      <w:bookmarkStart w:id="265" w:name="__RefHeading___Toc499343_1479056682"/>
      <w:bookmarkStart w:id="266" w:name="_Toc98"/>
      <w:bookmarkEnd w:id="264"/>
      <w:bookmarkEnd w:id="265"/>
      <w:r>
        <w:rPr/>
        <w:t>3</w:t>
      </w:r>
      <w:r>
        <w:rPr>
          <w:rtl w:val="true"/>
        </w:rPr>
        <w:t xml:space="preserve">- </w:t>
      </w:r>
      <w:r>
        <w:rPr>
          <w:rtl w:val="true"/>
        </w:rPr>
        <w:t>تراشیدن موی یا کوتاه نمودن آن</w:t>
      </w:r>
      <w:bookmarkEnd w:id="266"/>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حج تراشیدن موی یا کوتاه نمودن آن است و در آن قصد قربت و اخلاص معتبر است، و جایز نیست آن را پیش از روز عید انجام دهد، حتی در شب عید، مگر برای کسی که ترس دارد، و بنابر احتیاط بعد از رمی جمره عقبه و تهیه کردن قربانی در منی بجا آورده شود، واحوط واولی این است که از کشتن قربانی نیز تأخیر انداخته شود، و از روز عید تأخیر نشود، و در صورتی که از روی فراموشی و یا ندانستن حکم شرعی، قبل از رمی و یا فراهم کردن قربانی بجا آورده شود، کفایت می کند و نیازی به اعاده آن نیست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زنها سر تراشیدن جایز نیست، بلکه واجب است موی خود را کوتاه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مخیّر است بین تراشیدن و کوتاه کردن، تراشیدن افضل است، مگر برای کسی که موی سر خود را با صمغ یا عسل یا مانند آنها جهت دور ساختن شپش بهم چسبانیده است، و کسی که موی سرش را پس از جمع کردن و تاب دادن آن بهم گره زده و بافته است و کسی که سال اوّل حج او است، که احتیاط واجب است سر خود را بتراشند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قصد تراشیدن دارد و بداند که آرایشگر سر او را با تیغ زخمی می کند، جایز نیست سر خود را با تیغ بتراشد، بلکه با ماشین سر تراشی بسیار ریز سر خود را با تیغ بتراشد، بلکه با ماشین سرتراشی بسیار ریز سر خود را بتراشد،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مخیر بین تراشیدن و کوتاه کردن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موی خود را کوتاه، و سپس اگر بخواهد سر خود را با تیغ بتراشد، و اگر با آنچه ذکر شد مخالفت کند، کفایت می کند اگر چه گناهکار است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خنثای مشکل در صورتی که موی</w:t>
      </w:r>
    </w:p>
    <w:p>
      <w:pPr>
        <w:pStyle w:val="BookText"/>
        <w:rPr/>
      </w:pPr>
      <w:r>
        <w:rPr>
          <w:rFonts w:ascii="IRNazanin" w:hAnsi="IRNazanin" w:eastAsia="IRNazanin"/>
          <w:color w:val="111111"/>
          <w:sz w:val="28"/>
          <w:sz w:val="28"/>
          <w:szCs w:val="28"/>
          <w:rtl w:val="true"/>
          <w:lang w:bidi="fa-IR"/>
        </w:rPr>
        <w:t>خود را بهم نچسبانده یا نبافته یا سال اول حجش نباشد باید موی خود را کوتاه کند، ولی اگر چسبانده و یا بافته و یا سال اولش باشد، باید اولا کوتا کند، و آنگاه بنابر احتیاط نیز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محرم سر خود را بتراشد یا کوتاه کند، تمام چیزهائی که با احرام بر او حرام شده بودند حلال می شوند، بجز زن و بوی خوش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أنچه بر او حرام است از زن، پس از تراشیدن و یا کوتاه کردن، اختصاص به نزدیکی ندارد، بلکه شامل می شود همه لذتهای جنسی که با احرام بر او حرام شده اند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پس از تراشیدن و یا کوتاه کردن، بنابر اقوی جایز است زن برای خود عقد کند، و در مجلس عقد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تراشیدن و یا کوتاه کردن در منی باشد، پس اگر در آنجا عمدا و یا از روی ندانستن حکم شرعی، نتراشید و نه کوتاه کرد، تا اینکه از آنجا بیرون رفت، واجب است برگردد و تدارک نماید، و بنابر احتیاط حکم کسی که فراموش کرده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نتواند برگردد و یا بسیار سخت و مشکل باشد، در همانجائی که هست بتراشد و یا کوتاه کند، و در صورت امکان موی خود را به منی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کسیکه در غیر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بتراشد، به همان اکتفاء کند، ولی واجب است در صورت امکان موی خود را به منی بفرستد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روی فراموشی و یا ندانستن حکم شرعی، موی سر خود را کوتاه نکند و نتراشد، و پس از فارغ شدن از اعمال حج یادش بیاید و یا حکم شرعی را یادگیرد،</w:t>
      </w:r>
      <w:bookmarkStart w:id="267" w:name="pg4270_27587"/>
    </w:p>
    <w:p>
      <w:pPr>
        <w:pStyle w:val="BookText"/>
        <w:rPr/>
      </w:pPr>
      <w:bookmarkEnd w:id="267"/>
      <w:r>
        <w:rPr>
          <w:rFonts w:ascii="IRNazanin" w:hAnsi="IRNazanin" w:eastAsia="IRNazanin"/>
          <w:color w:val="111111"/>
          <w:sz w:val="28"/>
          <w:sz w:val="28"/>
          <w:szCs w:val="28"/>
          <w:rtl w:val="true"/>
          <w:lang w:bidi="fa-IR"/>
        </w:rPr>
        <w:t>واجب است تدارک کند، و بنابر اظهر واجب نیست دوباره طواف وسعی را بجا أورد، اگر چه احوط است</w:t>
      </w:r>
      <w:r>
        <w:rPr>
          <w:rFonts w:eastAsia="IRNazanin" w:cs="IRNazanin"/>
          <w:color w:val="111111"/>
          <w:sz w:val="28"/>
          <w:szCs w:val="28"/>
          <w:rtl w:val="true"/>
          <w:lang w:bidi="fa-IR"/>
        </w:rPr>
        <w:t>.</w:t>
      </w:r>
    </w:p>
    <w:p>
      <w:pPr>
        <w:pStyle w:val="Heading3"/>
        <w:numPr>
          <w:ilvl w:val="2"/>
          <w:numId w:val="1"/>
        </w:numPr>
        <w:rPr/>
      </w:pPr>
      <w:bookmarkStart w:id="268" w:name="__RefHeading___Toc499345_1479056682"/>
      <w:bookmarkStart w:id="269" w:name="_Toc99"/>
      <w:bookmarkEnd w:id="268"/>
      <w:r>
        <w:rPr/>
        <w:t>7</w:t>
      </w:r>
      <w:r>
        <w:rPr>
          <w:rtl w:val="true"/>
        </w:rPr>
        <w:t>و</w:t>
      </w:r>
      <w:r>
        <w:rPr/>
        <w:t>8</w:t>
      </w:r>
      <w:r>
        <w:rPr>
          <w:rtl w:val="true"/>
        </w:rPr>
        <w:t>و</w:t>
      </w:r>
      <w:r>
        <w:rPr/>
        <w:t>9</w:t>
      </w:r>
      <w:r>
        <w:rPr>
          <w:rtl w:val="true"/>
        </w:rPr>
        <w:t xml:space="preserve">- </w:t>
      </w:r>
      <w:r>
        <w:rPr>
          <w:rtl w:val="true"/>
        </w:rPr>
        <w:t>طواف حج و نماز آن وسعی</w:t>
      </w:r>
      <w:bookmarkEnd w:id="269"/>
    </w:p>
    <w:p>
      <w:pPr>
        <w:pStyle w:val="BookText"/>
        <w:rPr/>
      </w:pPr>
      <w:r>
        <w:rPr>
          <w:rFonts w:ascii="IRNazanin" w:hAnsi="IRNazanin" w:eastAsia="IRNazanin"/>
          <w:color w:val="111111"/>
          <w:sz w:val="28"/>
          <w:sz w:val="28"/>
          <w:szCs w:val="28"/>
          <w:rtl w:val="true"/>
          <w:lang w:bidi="fa-IR"/>
        </w:rPr>
        <w:t xml:space="preserve">هفتم و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حج طواف و نماز آن وسعی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طواف و نماز آن وسعی، و شرائط آنها، همان است که در طسواف عمره و نماز آن وسعی عمره ذکر شد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طواف حج در روز قربانی بجا أورده شود، و بنابر احتیاط از روز یازدهم تاخیر نیفتد، اگر چه ظاهرا تاخیر مذکور جایز باشد، بلکه جایز بودن تاخیر کمی از روزهای تشریق بلکه تا أخر ذی الحجه،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طواف حج و نماز آن وسعی در حج تمتع، قبل از وقوف در عرفات و مشعر بجا آورده نشود، و در صورتی که از روی ندانستن حکم شرعی آنها را بجا آورد، اکتفاء به أنها مورد اشکال است، اگر چه خالی از وجه نمی باشد، و از حکم ذکر شده موارد ذیل استثناء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ترس از پیش آمدن عادت ماهانه و یا حالت زایمان و خون پس از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پیر و مریض و علیل، و غیر آنها از کسانی که بازگشت به مکه برای أنها مشکل است، و یا طواف نمودن بعد از بازگشت از منی، به علت ازدحام شدید جمعیت یا غیر آن، برای آنها مشکل است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چیزی بترسد که با وجود آن به مکه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جایز است برای اینها، طواف و نماز آن وسعی را پیش از وقوف در عرفات و مشعر و بعد از بستن احرام حج، انجام دهند، واحوط واولی این است که آنها را پس از وقوفقین و تا آخر ذی الحجه در صورت امکان دوباره نیز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طواف حج را پس از وقوفین بجا می آورد، باید آن را از تراشیدن و کوتاه کردن تاخیر اندازد ،واگر آن را بازداشتن حکم شرعی و عمدا مقام بدارد ، باید آن و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کسی که توانائی اینکه شخصا طواف حج و نماز آن وسعی حج را بجا أورد ندارد، حکم همان شخص است در عمره تمتع، و بیان آن در مسأله </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وزنی که عادت ماهانه بیند یا حالت زایمان و نفاس</w:t>
      </w:r>
    </w:p>
    <w:p>
      <w:pPr>
        <w:pStyle w:val="BookText"/>
        <w:rPr/>
      </w:pPr>
      <w:r>
        <w:rPr>
          <w:rFonts w:ascii="IRNazanin" w:hAnsi="IRNazanin" w:eastAsia="IRNazanin"/>
          <w:color w:val="111111"/>
          <w:sz w:val="28"/>
          <w:sz w:val="28"/>
          <w:szCs w:val="28"/>
          <w:rtl w:val="true"/>
          <w:lang w:bidi="fa-IR"/>
        </w:rPr>
        <w:t>برای او پیش آید، در صورتی که نتواند صبر کند تا اینکه طاهر شود و پس از آن خود شخصا طواف را بجا آورد، باید نائب جهت طواف و نماز آن بگیرد، و پس از انجام آنها توسط نائب خود شخصا سعی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 متمتع طواف و نماز آن وسعی را بجا آورد، بوی خوش برای اوئ حلال میشود، ولی 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او حرام اند، بلکه بنابر احتیاط شکار نیز حرام است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جایز است طواف وسعی را بر وقوفین مقدم بدارد، در صورتی که مقدم بدارد، بوی خوش برای او حلال نمی شود، تا اینکه مناسک منی را از رمی و قربانی کردن و سر تراشیدن یا کوتاه کردن مو، بجا آورد</w:t>
      </w:r>
      <w:r>
        <w:rPr>
          <w:rFonts w:eastAsia="IRNazanin" w:cs="IRNazanin"/>
          <w:color w:val="111111"/>
          <w:sz w:val="28"/>
          <w:szCs w:val="28"/>
          <w:rtl w:val="true"/>
          <w:lang w:bidi="fa-IR"/>
        </w:rPr>
        <w:t>.</w:t>
      </w:r>
      <w:bookmarkStart w:id="270" w:name="pg4270_27591"/>
    </w:p>
    <w:p>
      <w:pPr>
        <w:pStyle w:val="Heading3"/>
        <w:numPr>
          <w:ilvl w:val="2"/>
          <w:numId w:val="1"/>
        </w:numPr>
        <w:rPr/>
      </w:pPr>
      <w:bookmarkStart w:id="271" w:name="__RefHeading___Toc499347_1479056682"/>
      <w:bookmarkStart w:id="272" w:name="_Toc100"/>
      <w:bookmarkEnd w:id="270"/>
      <w:bookmarkEnd w:id="271"/>
      <w:r>
        <w:rPr/>
        <w:t>10</w:t>
      </w:r>
      <w:r>
        <w:rPr>
          <w:rtl w:val="true"/>
        </w:rPr>
        <w:t>و</w:t>
      </w:r>
      <w:r>
        <w:rPr/>
        <w:t>11</w:t>
      </w:r>
      <w:r>
        <w:rPr>
          <w:rtl w:val="true"/>
        </w:rPr>
        <w:t xml:space="preserve">- </w:t>
      </w:r>
      <w:r>
        <w:rPr>
          <w:rtl w:val="true"/>
        </w:rPr>
        <w:t>طواف نساء</w:t>
      </w:r>
      <w:bookmarkEnd w:id="272"/>
    </w:p>
    <w:p>
      <w:pPr>
        <w:pStyle w:val="BookText"/>
        <w:rPr/>
      </w:pPr>
      <w:r>
        <w:rPr>
          <w:rFonts w:ascii="IRNazanin" w:hAnsi="IRNazanin" w:eastAsia="IRNazanin"/>
          <w:color w:val="111111"/>
          <w:sz w:val="28"/>
          <w:sz w:val="28"/>
          <w:szCs w:val="28"/>
          <w:rtl w:val="true"/>
          <w:lang w:bidi="fa-IR"/>
        </w:rPr>
        <w:t xml:space="preserve">دهم و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حج تمتع، طواف نساء و نماز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اگر چه از واجبات حج میباشند ولی جزء ارکان آن نیستند، پس ترک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عمدا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را فاسد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 بر مردها و زنها هر دو واجب است، پس اگر مرد آن را ترک کند زنها بر او حرام می شوند، و اگر زن آن را ترک کند مردها بر او حرام می شوند، و کسی که در حج نائب از طرف دیگری است، آن را از طرف کسی که نائب او است بجا می آورد، و نه از طرف خودش</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 و نماز آن مانند طواف حج</w:t>
      </w:r>
    </w:p>
    <w:p>
      <w:pPr>
        <w:pStyle w:val="BookText"/>
        <w:rPr/>
      </w:pPr>
      <w:r>
        <w:rPr>
          <w:rFonts w:ascii="IRNazanin" w:hAnsi="IRNazanin" w:eastAsia="IRNazanin"/>
          <w:color w:val="111111"/>
          <w:sz w:val="28"/>
          <w:sz w:val="28"/>
          <w:szCs w:val="28"/>
          <w:rtl w:val="true"/>
          <w:lang w:bidi="fa-IR"/>
        </w:rPr>
        <w:t>و نماز آن است در چگونگی و شرائط، و تنها اختلاف بین آنها در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کسی که توانائی اینکه شخصا طواف نساء و نماز آن را بجا آورد، ندارد، حکم همان شخص است در طواف عمره تمتع، و بیان آن در مسأله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طواف نساء را ترک کند، عمدا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دانستن حکم شرعی آن یا ندانستن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فراموشی، واجب است آن را تدارک نماید، و قبل از تدارک زنها بر او حلال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نتواند خود شخصا آن را بجا آورد و یا خیلی زحمت و مشکل باشد، جایز است نائب بگیرد، و هرگاه نائب ازب طرفش بجا آورد زنها بر او حلال میشوند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بمیرد قبل از اینکه آن را تدارک نماید پس اگر ولیش یا غیر او آن را از طرفش قضاء نماید، اشکالی نیست، و</w:t>
      </w:r>
    </w:p>
    <w:p>
      <w:pPr>
        <w:pStyle w:val="BookText"/>
        <w:rPr/>
      </w:pPr>
      <w:r>
        <w:rPr>
          <w:rFonts w:ascii="IRNazanin" w:hAnsi="IRNazanin" w:eastAsia="IRNazanin"/>
          <w:color w:val="111111"/>
          <w:sz w:val="28"/>
          <w:sz w:val="28"/>
          <w:szCs w:val="28"/>
          <w:rtl w:val="true"/>
          <w:lang w:bidi="fa-IR"/>
        </w:rPr>
        <w:t>گرنه احوط این است که از میراثش از سهم وارثان بالغ با رضایت آنها قضاء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طواف نساء قبل از سعی بجا آورده شود، و اگر آن را قبل از سعی بجا آورد، در صورتی که با دانستن حکم شرعی و عمدا باشد، باید آن را دوباره پس از سعی بجا آورد، و در صورتی که با ندانستن یا فراموشی باشد، بنابر اظهر کفایت می کند، اگر چه احوط آن است که دوباره بجا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کسانی که در مسأله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شدند، جایز است طواف نساء را قبل از وقوفین بجا آورند، ولی زنها برای آنها قبل از بجا آوردن منی، از رومی و قربانی کردن و تراشیدن یا کوتاه کردن، حلال نمی شوند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زن عادت ماهانه پیش آید، و همسفران منتظر طاهر شدنش نمانند، و نتواند از آنها جدا شود، جایز است طواف نساء را ترک کند و با همسفران برگردد، و</w:t>
      </w:r>
    </w:p>
    <w:p>
      <w:pPr>
        <w:pStyle w:val="BookText"/>
        <w:rPr/>
      </w:pP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نائب جهت طواف نساء و نماز آن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یش آمدن عادت بعد از تمام نمودن شوط چهارم طواف نساء باشد، جایز است باقی مانده</w:t>
      </w:r>
    </w:p>
    <w:p>
      <w:pPr>
        <w:pStyle w:val="BookText"/>
        <w:rPr/>
      </w:pPr>
      <w:r>
        <w:rPr>
          <w:rFonts w:ascii="IRNazanin" w:hAnsi="IRNazanin" w:eastAsia="IRNazanin"/>
          <w:color w:val="111111"/>
          <w:sz w:val="28"/>
          <w:sz w:val="28"/>
          <w:szCs w:val="28"/>
          <w:rtl w:val="true"/>
          <w:lang w:bidi="fa-IR"/>
        </w:rPr>
        <w:t>شوطها را ترک کند و با همسفرانش برگردد، و احتیاط این است که جهت باقی مانده طواف و نماز آن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فراموش نمودن نماز طواف نساء مانند فراموش نمودن نماز طواف عمره است، و حکم آن در مسأله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که حج تمتع بجا می آورد، طواف نساء و نماز آن را بجا آورد، زنها برای او حلال میشوند، و اگر زنی که حج تمتع بجا می آورد آن دو را بجا آورد مردها برای او حلال میشوند و بنابر احوط حرام بودن شکار تا ظهر روز سیزدهم باقی است، و س از آن همه محرمات احرام برای محرم حلال میشوند، و اما محرمات</w:t>
      </w:r>
      <w:bookmarkStart w:id="273" w:name="pg4270_27595"/>
    </w:p>
    <w:p>
      <w:pPr>
        <w:pStyle w:val="BookText"/>
        <w:rPr/>
      </w:pPr>
      <w:bookmarkEnd w:id="273"/>
      <w:r>
        <w:rPr>
          <w:rFonts w:ascii="IRNazanin" w:hAnsi="IRNazanin" w:eastAsia="IRNazanin"/>
          <w:color w:val="111111"/>
          <w:sz w:val="28"/>
          <w:sz w:val="28"/>
          <w:szCs w:val="28"/>
          <w:rtl w:val="true"/>
          <w:lang w:bidi="fa-IR"/>
        </w:rPr>
        <w:t xml:space="preserve">حرم در پایان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هم بر محرم حرام هستند و هم بر غیر محرم</w:t>
      </w:r>
      <w:r>
        <w:rPr>
          <w:rFonts w:eastAsia="IRNazanin" w:cs="IRNazanin"/>
          <w:color w:val="111111"/>
          <w:sz w:val="28"/>
          <w:szCs w:val="28"/>
          <w:rtl w:val="true"/>
          <w:lang w:bidi="fa-IR"/>
        </w:rPr>
        <w:t>.</w:t>
      </w:r>
    </w:p>
    <w:p>
      <w:pPr>
        <w:pStyle w:val="Heading3"/>
        <w:numPr>
          <w:ilvl w:val="2"/>
          <w:numId w:val="1"/>
        </w:numPr>
        <w:rPr/>
      </w:pPr>
      <w:bookmarkStart w:id="274" w:name="__RefHeading___Toc499349_1479056682"/>
      <w:bookmarkStart w:id="275" w:name="_Toc101"/>
      <w:bookmarkEnd w:id="274"/>
      <w:r>
        <w:rPr/>
        <w:t>12</w:t>
      </w:r>
      <w:r>
        <w:rPr>
          <w:rtl w:val="true"/>
        </w:rPr>
        <w:t xml:space="preserve">- </w:t>
      </w:r>
      <w:r>
        <w:rPr>
          <w:rtl w:val="true"/>
        </w:rPr>
        <w:t>شب ماندن در منی</w:t>
      </w:r>
      <w:bookmarkEnd w:id="275"/>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حج ماندن شبهای یازدهم و دوازدهم در منی میباشد، و در آن قصد قربت و اخلاص معتبر است، پس اگر شخص حج کننده روز عید جهت بجا آوردن طواف و نماز آن وسعی به مکه آمد واجب است به منی جهت ماندن شبهای ذکر شده در آنجا، برگردد، و هر کسی که از شکار کردن در حال احرام پرهیز نکرده باشد، باید شب سیزدهم نیز در آنجا بماند، و همچنین بنابر احتیاط کسی که با زنی نزدیکی کرده باشد، و اما غیر از این دو، جایز است بعد از ظهر روز دوازدهم از منی بیرون روند، ولی اگر در آنجا بمانند، تا آنکه شب سیزدهم داخل شود، باید آن شب را نیز تا طلوع فجر در آنجا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آماده بیرون رفتن شود و از جای خود حرکت کند، ولی به علت ازدحام جمعیت یا مانند آن نتواند بیرون رود، پس اگر بتواند شب را بماند باید بماند، و اگر نتواند و یا ماندن موجب زحمت و سختی زیاد برای او شود، جایز است بیرون رود، و بنابر احتیاط باید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ماندن شب در منی، معتبر نیست تمام شب را در منی بماند، مگر در موردی که گذشت، پس اگر از اول شب تا نیمه آن در آنجا بماند، جایز است پس از نیمه شب از آنجا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اول شب و یا قبل از آن از آنجا بیرون رفت، باید قبل از طلوع فجر برگردد، بلکه بنابر احتیاط قبل از</w:t>
      </w:r>
    </w:p>
    <w:p>
      <w:pPr>
        <w:pStyle w:val="BookText"/>
        <w:rPr/>
      </w:pPr>
      <w:r>
        <w:rPr>
          <w:rFonts w:ascii="IRNazanin" w:hAnsi="IRNazanin" w:eastAsia="IRNazanin"/>
          <w:color w:val="111111"/>
          <w:sz w:val="28"/>
          <w:sz w:val="28"/>
          <w:szCs w:val="28"/>
          <w:rtl w:val="true"/>
          <w:lang w:bidi="fa-IR"/>
        </w:rPr>
        <w:t>نیمه شب برگردد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واحوط واولی برای کسی که نیمه اول شب را در آنجا مانده و پس از آن بیرون رفته، این است که قبل از طلوع</w:t>
      </w:r>
    </w:p>
    <w:p>
      <w:pPr>
        <w:pStyle w:val="BookText"/>
        <w:rPr/>
      </w:pPr>
      <w:r>
        <w:rPr>
          <w:rFonts w:ascii="IRNazanin" w:hAnsi="IRNazanin" w:eastAsia="IRNazanin"/>
          <w:color w:val="111111"/>
          <w:sz w:val="28"/>
          <w:sz w:val="28"/>
          <w:szCs w:val="28"/>
          <w:rtl w:val="true"/>
          <w:lang w:bidi="fa-IR"/>
        </w:rPr>
        <w:t>فجر وارد مکه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دسته از وجوب شب ماندن در منی استثناء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ماندن در آنجا برای او موجب زحمت</w:t>
      </w:r>
    </w:p>
    <w:p>
      <w:pPr>
        <w:pStyle w:val="BookText"/>
        <w:rPr/>
      </w:pPr>
      <w:r>
        <w:rPr>
          <w:rFonts w:ascii="IRNazanin" w:hAnsi="IRNazanin" w:eastAsia="IRNazanin"/>
          <w:color w:val="111111"/>
          <w:sz w:val="28"/>
          <w:sz w:val="28"/>
          <w:szCs w:val="28"/>
          <w:rtl w:val="true"/>
          <w:lang w:bidi="fa-IR"/>
        </w:rPr>
        <w:t>و سختی زیاد باشد، یا اینکه بر اثر ماندن در آنجا بر خودش یا ناموسش یا اموالش، می 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اول شب یا قبل از آن از آنجا بیرون رفته و مانع شود از برگشتن به آن قبل از نیمه شب تا طلوع فجر اشتغال به عبادت در مکه در تمام این مدت مگر آنچه که در کارهای ضروری مصرف کرده، مانند خوردن و آشامیدن و مانند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مکه بیرون آمده تا اینکه به منی برگردد،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مدنیین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این صورت برای او جایز است در راه بخوابد، قبل از اینکه به منی برسد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رساندن آب به حجاج در مکه را بعهده</w:t>
      </w:r>
      <w:bookmarkStart w:id="276" w:name="pg4270_27598"/>
    </w:p>
    <w:p>
      <w:pPr>
        <w:pStyle w:val="BookText"/>
        <w:rPr/>
      </w:pPr>
      <w:bookmarkEnd w:id="276"/>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ماندن شب را در منی ترک کند، باید برای هر شبی یک گوسفند کفاره بدهد، و کافاره بر دسته دوم و سوم و چهارم که در مسأله قبل ذکر شدند واجب نیست، ولی احتیاط این است که دسته اول کفاره را بدهند، و همچنین است کسی که به علت فراموشی و یا ندانستن حکم شرعی در آنجا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منی بیرون رفت، و پس از دخول شب سیزدهم به آنجا جهت کاری برگشت، واجب نیست آن شب را در آنجا بماند</w:t>
      </w:r>
      <w:r>
        <w:rPr>
          <w:rFonts w:eastAsia="IRNazanin" w:cs="IRNazanin"/>
          <w:color w:val="111111"/>
          <w:sz w:val="28"/>
          <w:szCs w:val="28"/>
          <w:rtl w:val="true"/>
          <w:lang w:bidi="fa-IR"/>
        </w:rPr>
        <w:t>.</w:t>
      </w:r>
    </w:p>
    <w:p>
      <w:pPr>
        <w:pStyle w:val="Heading3"/>
        <w:numPr>
          <w:ilvl w:val="2"/>
          <w:numId w:val="1"/>
        </w:numPr>
        <w:rPr/>
      </w:pPr>
      <w:bookmarkStart w:id="277" w:name="__RefHeading___Toc499351_1479056682"/>
      <w:bookmarkStart w:id="278" w:name="_Toc102"/>
      <w:bookmarkEnd w:id="277"/>
      <w:r>
        <w:rPr/>
        <w:t>13</w:t>
      </w:r>
      <w:r>
        <w:rPr>
          <w:rtl w:val="true"/>
        </w:rPr>
        <w:t xml:space="preserve">- </w:t>
      </w:r>
      <w:r>
        <w:rPr>
          <w:rtl w:val="true"/>
        </w:rPr>
        <w:t>رمی جمرات</w:t>
      </w:r>
      <w:bookmarkEnd w:id="278"/>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حج، رمی جمرات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وسطی، جمره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رمی مذکور در روز یازدهم و دوازدهم واجب است،</w:t>
      </w:r>
    </w:p>
    <w:p>
      <w:pPr>
        <w:pStyle w:val="BookText"/>
        <w:rPr/>
      </w:pPr>
      <w:r>
        <w:rPr>
          <w:rFonts w:ascii="IRNazanin" w:hAnsi="IRNazanin" w:eastAsia="IRNazanin"/>
          <w:color w:val="111111"/>
          <w:sz w:val="28"/>
          <w:sz w:val="28"/>
          <w:szCs w:val="28"/>
          <w:rtl w:val="true"/>
          <w:lang w:bidi="fa-IR"/>
        </w:rPr>
        <w:t>و اگر شب سیزدهم را در منی بماند، بنابر احتیاط در روز سیزدهم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هر شخصی خود را رمی کند، و در حال اختیار نائب گرفتن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اول اول جمره اول را رمی کند، و پس از آن جمره وسطی را، و پس از آن جمره عقبه را، و اگر بر خلاف این ترتیب عمل نمود، هرچند به علت ندانستن حم شرعی یا فراموشی باشد، باید طوری برگردد که ترتیب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چهار ریگ را به یک جمره پرتاب کرد، و به علت فراموشی یا ندانستن حکم شرعی آن را رها کرد و جمره دیگری را پس از آن رمی نمود، برای او کفایت می کند که رمی جمره سابق را با سه ریگ به هفت ریگ برساند، و لازم نیست جمره را که پس از آن رمی نموده بود از نو رمی کند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از واجبات رمی جمره عقبه در</w:t>
      </w:r>
    </w:p>
    <w:p>
      <w:pPr>
        <w:pStyle w:val="BookText"/>
        <w:rPr/>
      </w:pPr>
      <w:r>
        <w:rPr>
          <w:rFonts w:ascii="IRNazanin" w:hAnsi="IRNazanin" w:eastAsia="IRNazanin"/>
          <w:color w:val="111111"/>
          <w:sz w:val="28"/>
          <w:sz w:val="28"/>
          <w:szCs w:val="28"/>
          <w:rtl w:val="true"/>
          <w:lang w:bidi="fa-IR"/>
        </w:rPr>
        <w:t xml:space="preserve">واجب چهارم از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 شامل رمی جمرات سه گانه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رمی جمرات در روز باشد، و از این حکم چوپانان، و هر کسی که از ماندن روز در منی معذور است به علت ترس یا مرض ییا چیز دیگری، استثناء میشود، که برای آنان جایز است رمی هر روزی را در شب آن روز انجام دهند، و اگر این را هم نتوانند، جایز است رمی همه روزها را در یک شب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روی فراموشی و یا ندانستن حکم شرعی در روز یازدهم رمی نکند، باید آن را روز دوازدهم قضاء نماید، و کسی که آن را در روز دوازدهم به همان علت بجا نیاورد باید آن را روز سیزدهم قضاء نماید، و همچنین است بنابر احتیاط حکم کسی که عمداً ترک رمی نماید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احتیاط این است که بین اداء و قضاء فاصله بیندازد،</w:t>
      </w:r>
    </w:p>
    <w:p>
      <w:pPr>
        <w:pStyle w:val="BookText"/>
        <w:rPr/>
      </w:pPr>
      <w:r>
        <w:rPr>
          <w:rFonts w:ascii="IRNazanin" w:hAnsi="IRNazanin" w:eastAsia="IRNazanin"/>
          <w:color w:val="111111"/>
          <w:sz w:val="28"/>
          <w:sz w:val="28"/>
          <w:szCs w:val="28"/>
          <w:rtl w:val="true"/>
          <w:lang w:bidi="fa-IR"/>
        </w:rPr>
        <w:t>و اینکه قضا را بر ادا مقدم بدارد، واحوط واولی این است که قضا در اول روز و ادا هنگام ظهر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رمی جمرات را به علت فراموشی یا ندانستن حکم شرعی ترک کند، و در مکه یادش بیاید یا حکمش را بداند، واجب است به منی برگردد و رمی نماید، و اگر رمی دو روز ترک شده باشد یا سه روز، بنابر احتیاط باید آنچه زودتر فوت شده زودتر قضا نماید، و بین قضای رمی روزی و روز دیگری بعد از آن با مقداری وقت فاصله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س از بیرون رفتن از مکه یادش بیاید یا وجوب آن را یاد گیرد، واجب نیست جهت تدارک آن برگردد، واحوط واولی این است که خودش شخصاً آن را در سال آینده قضا نماید، در صورتی که به حج برود، و یا توسط نائبش، در صورتی که به حج نرود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معذور است و شخصاً</w:t>
      </w:r>
    </w:p>
    <w:p>
      <w:pPr>
        <w:pStyle w:val="BookText"/>
        <w:rPr/>
      </w:pPr>
      <w:r>
        <w:rPr>
          <w:rFonts w:ascii="IRNazanin" w:hAnsi="IRNazanin" w:eastAsia="IRNazanin"/>
          <w:color w:val="111111"/>
          <w:sz w:val="28"/>
          <w:sz w:val="28"/>
          <w:szCs w:val="28"/>
          <w:rtl w:val="true"/>
          <w:lang w:bidi="fa-IR"/>
        </w:rPr>
        <w:t>نمی تواند رمی نماید، مانند مریض، باید نائب بگیرد، و اولی این است که نزد جمره ها در صورت امکان حاضر شود، و نائب در حضور او پرتاب کند، و اگر امید به رفع عذر شخص معذور قبل از گذشتن وقت رمی وجود داشته باشد، ولی نائب بگیرد و از طرفش رمی نماید، و اتفاقاً عذر شخص قبل از گذشتن وقت رفع شود، بنابر احتیاط خودذ شخصاً نیز رمی نماید، و کسی که قدرت نائب گرفتن ندارد، مانند بیهوش، ولیش یا دیگری از طرف او رمی نماید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عمداً رمی را در روزهای تشریق ترک کند، حجش باطل نمی شود، و احتیاط این است که خودش شخصاً آن را در سال آینده قضا نماید، در صورتی که به حج برود، و یا توسط نائبش، در صورتی که به حج نرود</w:t>
      </w:r>
      <w:r>
        <w:rPr>
          <w:rFonts w:eastAsia="IRNazanin" w:cs="IRNazanin"/>
          <w:color w:val="111111"/>
          <w:sz w:val="28"/>
          <w:szCs w:val="28"/>
          <w:rtl w:val="true"/>
          <w:lang w:bidi="fa-IR"/>
        </w:rPr>
        <w:t>.</w:t>
      </w:r>
      <w:bookmarkStart w:id="279" w:name="pg4270_27603"/>
    </w:p>
    <w:p>
      <w:pPr>
        <w:pStyle w:val="Heading3"/>
        <w:numPr>
          <w:ilvl w:val="2"/>
          <w:numId w:val="1"/>
        </w:numPr>
        <w:rPr/>
      </w:pPr>
      <w:bookmarkStart w:id="280" w:name="__RefHeading___Toc499353_1479056682"/>
      <w:bookmarkStart w:id="281" w:name="_Toc103"/>
      <w:bookmarkEnd w:id="279"/>
      <w:bookmarkEnd w:id="280"/>
      <w:r>
        <w:rPr>
          <w:rtl w:val="true"/>
        </w:rPr>
        <w:t>احکام مصدود</w:t>
      </w:r>
      <w:bookmarkEnd w:id="2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 که پس از بستن احرام، دشمن و مانند آن مانع از رسیدن او به اماکن مقدسه جهت انجام مناسک حج یا عمره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مصدود در عمره مفرده، اگر قربانی به همراه خود آورده باشد، جایز است با کشتن قربانی در همان جائی که جلو او گرفته شده، از احرام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قربانی به همراه نیاورده باشد و بخواهد از احرام بیرون رود، باید گاو یا گوسفند یا شتر را تهیه و آن را قربانی کند، و بنابر احتیاط بدون آن از احرام بیرون</w:t>
      </w:r>
    </w:p>
    <w:p>
      <w:pPr>
        <w:pStyle w:val="BookText"/>
        <w:rPr/>
      </w:pPr>
      <w:r>
        <w:rPr>
          <w:rFonts w:ascii="IRNazanin" w:hAnsi="IRNazanin" w:eastAsia="IRNazanin"/>
          <w:color w:val="111111"/>
          <w:sz w:val="28"/>
          <w:sz w:val="28"/>
          <w:szCs w:val="28"/>
          <w:rtl w:val="true"/>
          <w:lang w:bidi="fa-IR"/>
        </w:rPr>
        <w:t>نمی رود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احتیاط واجب آن است که تراشیدن سر یا کوتاه کردن آنرا ضمیمه قربانی در هر دو صورت گذشته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مصدود در عمره تمتع، اگر مصدود از حج نیز باشد حکمش همان است که گذشت، و اگر نباشد، مانند اینکه شخصی را از رسیدن به خانه خدا قبل از وقوفین فقط منع کننده، بعید نیست تکلیف چنین شخصی مبدل به حج افراد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مصدود در حج تمتع، اگر از رسیدنش به وقوفین یا مشعر بتنهائی منع شده باشد، احتیاط این است که طواف وسعی نماید، و سر خود را بتراشد، و گوسفندی را قربانی کند، و سپس از احرام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طواف وسعی منع شده باشد و نگذارند به جایگاه طواف وسعی برود، در این صورت اگر نتواند نائب بگیرد و بخواهد از احرام بیرون رود، احتیاط این است که قربانی کند و سر خود را بتراشد یا کوتاه کند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بتواند نائب بگیرد، بعید نیست که نائب گرفتن</w:t>
      </w:r>
    </w:p>
    <w:p>
      <w:pPr>
        <w:pStyle w:val="BookText"/>
        <w:rPr/>
      </w:pPr>
      <w:r>
        <w:rPr>
          <w:rFonts w:ascii="IRNazanin" w:hAnsi="IRNazanin" w:eastAsia="IRNazanin"/>
          <w:color w:val="111111"/>
          <w:sz w:val="28"/>
          <w:sz w:val="28"/>
          <w:szCs w:val="28"/>
          <w:rtl w:val="true"/>
          <w:lang w:bidi="fa-IR"/>
        </w:rPr>
        <w:t>کفایت کند، بنابر این برای طواف وسعی نائب می گیرد، و نماز طواف را خود پس از طواف نائب به جا می آورد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رسیدنش به منی جهت بجا آوردن اعمال آنجا جلوگیری شواد، در این صورت اگر بتواند نائب بگیرد، باید نائب جهت رمی و قربانی کردن بگیرد، و پس از آن سر خود را بتراشد یا کوتاه کند، و موی خود را در صورت امکان نیز به منی بفرستد، و باقی مناسک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نتواند نائب بگیرد، واجب نیست قربانی کند، ولی بجای آن روزه بگیرد، همچنان که واجب نیست رمی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احتیاط این است که خودش شخصاً رمی را در سال آینده بجا آورد، در صورتی که به حج برود، و یا توسط نائبش، در صورتی که به حج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باقی مناسک حج را، از سر تراشیدن یا کوتاه کردن، و اعمال مکه، بجا أورد، و پس از أن همه محرمات احکام بر او حلال می شوند حتی زنها، و نیازی به هیچ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حج و یا عمره او جلو گیری شده، اگر با قربانی کردن از احرامش بیرون رفت، کفایت از حج و یا عمره برای او نمی کند، پس اگر قصد داشته حجت الاسلام بجا أورد و جلو او را گرفته اند،</w:t>
      </w:r>
    </w:p>
    <w:p>
      <w:pPr>
        <w:pStyle w:val="BookText"/>
        <w:rPr/>
      </w:pPr>
      <w:r>
        <w:rPr>
          <w:rFonts w:ascii="IRNazanin" w:hAnsi="IRNazanin" w:eastAsia="IRNazanin"/>
          <w:color w:val="111111"/>
          <w:sz w:val="28"/>
          <w:sz w:val="28"/>
          <w:szCs w:val="28"/>
          <w:rtl w:val="true"/>
          <w:lang w:bidi="fa-IR"/>
        </w:rPr>
        <w:t>و با قربانی از احرامش بیرون رفته، باید حجت الاسلام را بعداً بجا آورد، در صورتی که استطاعتش باقی بماند یا حج در ذمه او مستقر شده باشد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از بازگشت شخص به منی جهت شب ماندن و رمی جمرات جلوگیری شود ضرری به صحت حج شخص نمیرساند، و حکم مصدود بر او جاری نمی شود و بنابر احوط و اولی برای رمی در همان سال در صورت امکان نائب بگیرد، و در صورت ناتوانی از نائب گرفتن، در سال آینده خودش شخصاً قضای آن را بجا آورد، در صورتی که به حج برود، و یا نائب قضای آن را بجا آورد، در صورتی که به حج نرود</w:t>
      </w:r>
      <w:r>
        <w:rPr>
          <w:rFonts w:eastAsia="IRNazanin" w:cs="IRNazanin"/>
          <w:color w:val="111111"/>
          <w:sz w:val="28"/>
          <w:szCs w:val="28"/>
          <w:rtl w:val="true"/>
          <w:lang w:bidi="fa-IR"/>
        </w:rPr>
        <w:t>.</w:t>
      </w:r>
      <w:bookmarkStart w:id="282" w:name="pg4270_27607"/>
    </w:p>
    <w:p>
      <w:pPr>
        <w:pStyle w:val="BookText"/>
        <w:rPr/>
      </w:pPr>
      <w:bookmarkEnd w:id="28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که باید مصدود آن را بکشد فرق نمی کند گاو یا شتر و یا گوسفند باشد، و در صورت عدم تمکن از تهیه قربانی، احتیاط این است که ده روز بجای آن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احرام حج بسته است، اگر قبل از وقوف در مشعر با زن خود نزدیکی کند،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محرمات احرام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 را به اتمام برساند و آن را دوباره بجا آورد، بنابر این اگر جلو اتمام او را گرفتند، حکم مصدود بر او جاری می شود، ولی زیاده بر قربانی که باید جهت بیرون آمدن از احرام بکشد، باید کفاره جماع را نیز بدهد</w:t>
      </w:r>
      <w:r>
        <w:rPr>
          <w:rFonts w:eastAsia="IRNazanin" w:cs="IRNazanin"/>
          <w:color w:val="111111"/>
          <w:sz w:val="28"/>
          <w:szCs w:val="28"/>
          <w:rtl w:val="true"/>
          <w:lang w:bidi="fa-IR"/>
        </w:rPr>
        <w:t>.</w:t>
      </w:r>
    </w:p>
    <w:p>
      <w:pPr>
        <w:pStyle w:val="Heading3"/>
        <w:numPr>
          <w:ilvl w:val="2"/>
          <w:numId w:val="1"/>
        </w:numPr>
        <w:rPr/>
      </w:pPr>
      <w:bookmarkStart w:id="283" w:name="__RefHeading___Toc499355_1479056682"/>
      <w:bookmarkStart w:id="284" w:name="_Toc104"/>
      <w:bookmarkEnd w:id="283"/>
      <w:r>
        <w:rPr>
          <w:rtl w:val="true"/>
        </w:rPr>
        <w:t>احکام محصور</w:t>
      </w:r>
      <w:bookmarkEnd w:id="284"/>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مرض یا مانند آن مانع از رسیدن او به اماکن مقدسه، جهت انجام مناسک</w:t>
      </w:r>
    </w:p>
    <w:p>
      <w:pPr>
        <w:pStyle w:val="BookText"/>
        <w:rPr/>
      </w:pPr>
      <w:r>
        <w:rPr>
          <w:rFonts w:ascii="IRNazanin" w:hAnsi="IRNazanin" w:eastAsia="IRNazanin"/>
          <w:color w:val="111111"/>
          <w:sz w:val="28"/>
          <w:sz w:val="28"/>
          <w:szCs w:val="28"/>
          <w:rtl w:val="true"/>
          <w:lang w:bidi="fa-IR"/>
        </w:rPr>
        <w:t>عمره و یا حج بعد از بستن احرام،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در عمره مفرده محصور شود، و بخواهد از احرام بیرون بیاید، باید قربانی یا قیمت آن را با همسفرانش به مکه بفرستد، و با آنها قرارداد کند که در روز مشخصی آن را در مکه قربانی کنند، و آنگاه که آن وقت برسد سر خود را بتراشد یا کوتاه کند و از احرام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نتواند قربانی و یا قیمت آن را بفرستد به علت پیدا نکردن کسی که با او بفرستد، جایز است در جای خود قربانی کند و از احرام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حج محصور باشد حکم همان است که گذشت، ولی قربانی باید در روز عید در منی کشته شود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بیرون آمدن محصور از احرام در مورد ذکر شده، موجب حلال شدن محرمات احرام می شود، مگر زنها که حلال نمی شوند تا پس از اینکه طواف وسعی بین صفا</w:t>
      </w:r>
    </w:p>
    <w:p>
      <w:pPr>
        <w:pStyle w:val="BookText"/>
        <w:rPr/>
      </w:pPr>
      <w:r>
        <w:rPr>
          <w:rFonts w:ascii="IRNazanin" w:hAnsi="IRNazanin" w:eastAsia="IRNazanin"/>
          <w:color w:val="111111"/>
          <w:sz w:val="28"/>
          <w:sz w:val="28"/>
          <w:szCs w:val="28"/>
          <w:rtl w:val="true"/>
          <w:lang w:bidi="fa-IR"/>
        </w:rPr>
        <w:t>و مروه را در حج و یا عمره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احرام عمره بسته مریض شود، و قربانی را به مکه بفرستد، و پس از آن مرضش کاهش پیدا کند، به طوری که بتواند به سفر خود ادامه دهد و به مکه قبل از کشته شدن قربانیش برسد، واجب است به سفر خود ادامه دهد و به مکه برود، پس اگر عمره اش مفرده باشد، باید آن را تمام کند و چیزی بجز آن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عمره تمتع باشد، پس اگر بتواتند قبل از ظهر روز عرفه اعمال آن را به اتمام برساند، اشکالی نیست، و اگر نتواند ظاهر این است که منقلببه حج افراد می شود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را نفرستاده باشد، و صبر کرده تا اینکه مرضش کاهش پیدا کرده، و توانائی ادامه دادن سفر به طرف مکه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احرام حج بسته مریض شود و قربانی را بفرستد، و بعد از آن مرضش کاهش پیدا کند، پس اگر گمان کند به حج می رسد، واجب است حرکت کند تا خود را برساند، و در این حال اگر به هر دو موقف رسید یا به مشعر به تنهایی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توضیحی که سابقاً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درک کرده است، و مناسک را بجا می آورد و قربانی را میکشد، و اگر به هیچ کدام نرسید پس اگر قبل از رسیدنش از طرف او قربانی نکرده باشند موی خود را بتراشد یا کوتاه کند و از احرام بیرون رود، و همه چیز بر او حلال میشود، بجز زنها، تا اینکه طواف وسعی را در حج و یا عمره بجا آورد، و آنگاه آنها نیز بر او حلال می شوند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محصور از طواف وسعی شد، مثل اینکه مرضی یا مانند آن مانع از رسیدنش به جایگاه طواف و</w:t>
      </w:r>
    </w:p>
    <w:p>
      <w:pPr>
        <w:pStyle w:val="BookText"/>
        <w:rPr/>
      </w:pPr>
      <w:r>
        <w:rPr>
          <w:rFonts w:ascii="IRNazanin" w:hAnsi="IRNazanin" w:eastAsia="IRNazanin"/>
          <w:color w:val="111111"/>
          <w:sz w:val="28"/>
          <w:sz w:val="28"/>
          <w:szCs w:val="28"/>
          <w:rtl w:val="true"/>
          <w:lang w:bidi="fa-IR"/>
        </w:rPr>
        <w:t>سعی شد، جایز است نائب جهت انجام طواف وسعی شد، جایز است نائب جهت انجام طواف وسعی بگیرد، و نماز طواف را خود شخصاً پس از طواف نائب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محصور از رفتن به منی و انجام مناسک آن شد، باید جهت رمی و قربانی کردن نائب بگیرد، و پس از انجام آنها توسط نائب، سر خود را بتراشد یا کوتاه کند، و در صورت امکان موی خود را به منی بفرستد، و باقی مناسک حج را بجا آورد تا اینکه حجش به اتمام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محصور شود و قربانی را بفرستد، ولی قبل از آنکه قربانی بجای خود برسد، سرش او را اذیت کند، جایز است سر خود را بتراشد، و پس از آن باید در همان جائی که هست یک گوسفند قربانی کند، یا سه روز روزه بگیرد، یا شش بینوا را به هر کدام دو مد اطعام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سه ربع کیلو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می باشد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حج یا عمره محصور</w:t>
      </w:r>
    </w:p>
    <w:p>
      <w:pPr>
        <w:pStyle w:val="BookText"/>
        <w:rPr/>
      </w:pPr>
      <w:r>
        <w:rPr>
          <w:rFonts w:ascii="IRNazanin" w:hAnsi="IRNazanin" w:eastAsia="IRNazanin"/>
          <w:color w:val="111111"/>
          <w:sz w:val="28"/>
          <w:sz w:val="28"/>
          <w:szCs w:val="28"/>
          <w:rtl w:val="true"/>
          <w:lang w:bidi="fa-IR"/>
        </w:rPr>
        <w:t>شده، و قربانی خود را فرستاده و از احرام بیرون آمده، برای او بجای حج یا عمره کفایت نمی کند، پس اگر قصد حجة الاسلام را داشته است، و استطاعتش باقی ماند یا حج مستقر در ذمه او شده بود، باید آن را بعداً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محصور شده، اگر نتوانست نه قربانی و نه قیمت آن را تهیه کند، ده روز روزه بجای آن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نتوانست به حرکت خود بطرف اماکن مقدسه جهت انجام مناسک عمره یا حج، به علتی غیر از مصدود و محصور شدن، ادامه دهد، پس اگر احرام عمره مفرده بسته است، جایز است در جای خود قربانی کند،</w:t>
      </w:r>
    </w:p>
    <w:p>
      <w:pPr>
        <w:pStyle w:val="BookText"/>
        <w:rPr/>
      </w:pPr>
      <w:r>
        <w:rPr>
          <w:rFonts w:ascii="IRNazanin" w:hAnsi="IRNazanin" w:eastAsia="IRNazanin"/>
          <w:color w:val="111111"/>
          <w:sz w:val="28"/>
          <w:sz w:val="28"/>
          <w:szCs w:val="28"/>
          <w:rtl w:val="true"/>
          <w:lang w:bidi="fa-IR"/>
        </w:rPr>
        <w:t>و بنابر احتیاط سر تراشیدن یا کوتاه کردن را به آن ضمیمه کند، و از احرام خود بیرون رود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اگر احرام عمره تمتع بسته است و نتواند حج را نیز درک کند، وگرنه ظاهر این است که</w:t>
      </w:r>
    </w:p>
    <w:p>
      <w:pPr>
        <w:pStyle w:val="BookText"/>
        <w:rPr/>
      </w:pPr>
      <w:r>
        <w:rPr>
          <w:rFonts w:ascii="IRNazanin" w:hAnsi="IRNazanin" w:eastAsia="IRNazanin"/>
          <w:color w:val="111111"/>
          <w:sz w:val="28"/>
          <w:sz w:val="28"/>
          <w:szCs w:val="28"/>
          <w:rtl w:val="true"/>
          <w:lang w:bidi="fa-IR"/>
        </w:rPr>
        <w:t>عمره اش منقلب به حج افراد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احرام حج بسته است و نتواند به وقوفین یا وقوف در مشعر بتنهائی برسد، باید با عمره مفرده از احرام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نتواند به جایگاه طواف وسعی جهت انجام آنها برسد، و یا نتواند به منی جهت انجام مناسک آنجا برود، حکم این دو صورت همان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فقهاء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احرام حج یا عمره بسته است قربانی به همراه خود نیاورده باشد، و هنگام بستن احرام با خداوند متعال شرط کرده باشد، هرگاه از ادامه سفر به اماکن مقدسه به هر دلیلی معذور شود او را حلال یعنی غیر محرم بداند، و اتفاقاً برای او مانعی، مثل دشمن یا مرض یا مانند آنها، پیش آید که جلو رسیدنش به خانه خدا یا موقفین را بگیرد، نتیجه آن شرط این</w:t>
      </w:r>
      <w:bookmarkStart w:id="285" w:name="pg4270_27614"/>
    </w:p>
    <w:p>
      <w:pPr>
        <w:pStyle w:val="BookText"/>
        <w:rPr/>
      </w:pPr>
      <w:bookmarkEnd w:id="285"/>
      <w:r>
        <w:rPr>
          <w:rFonts w:ascii="IRNazanin" w:hAnsi="IRNazanin" w:eastAsia="IRNazanin"/>
          <w:color w:val="111111"/>
          <w:sz w:val="28"/>
          <w:sz w:val="28"/>
          <w:szCs w:val="28"/>
          <w:rtl w:val="true"/>
          <w:lang w:bidi="fa-IR"/>
        </w:rPr>
        <w:t>خواهد بود که به محض پیش آمدن مانع، از احرام بیرون می رود و همه محرمات احرام برای او حلال می شوند، و واجب نیست جهت بیرون رفتن از احرام قربانی کند و سر خود را بتراشد یا کوتاه کند، همچنان که واجب نیست اگر محصور باشد، طواف وسعی را جهت حلال شدن زنها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فرمایش اگر چه خالی از وجه نیست، ولی احتیاط واجب آن است که آنچه در مسائل گذشته در مورد چگونگی بیرون رفتن از احرام هنگام محصور و مصدود شدن بیان شود، رعایت شود، و اثر ذکر شده برای شرط کردن بیرون رفتن از احرام، بر آن ترتیب داده نشود</w:t>
      </w:r>
      <w:r>
        <w:rPr>
          <w:rFonts w:eastAsia="IRNazanin" w:cs="IRNazanin"/>
          <w:color w:val="111111"/>
          <w:sz w:val="28"/>
          <w:szCs w:val="28"/>
          <w:rtl w:val="true"/>
          <w:lang w:bidi="fa-IR"/>
        </w:rPr>
        <w:t>.</w:t>
      </w:r>
    </w:p>
    <w:p>
      <w:pPr>
        <w:pStyle w:val="Heading2"/>
        <w:numPr>
          <w:ilvl w:val="1"/>
          <w:numId w:val="1"/>
        </w:numPr>
        <w:rPr/>
      </w:pPr>
      <w:bookmarkStart w:id="286" w:name="__RefHeading___Toc499357_1479056682"/>
      <w:bookmarkStart w:id="287" w:name="_Toc105"/>
      <w:bookmarkEnd w:id="286"/>
      <w:r>
        <w:rPr>
          <w:rtl w:val="true"/>
        </w:rPr>
        <w:t>مستحبات حج</w:t>
      </w:r>
      <w:bookmarkEnd w:id="287"/>
    </w:p>
    <w:p>
      <w:pPr>
        <w:pStyle w:val="Heading3"/>
        <w:numPr>
          <w:ilvl w:val="2"/>
          <w:numId w:val="1"/>
        </w:numPr>
        <w:rPr/>
      </w:pPr>
      <w:bookmarkStart w:id="288" w:name="__RefHeading___Toc499359_1479056682"/>
      <w:bookmarkStart w:id="289" w:name="_Toc106"/>
      <w:bookmarkEnd w:id="288"/>
      <w:r>
        <w:rPr>
          <w:rtl w:val="true"/>
        </w:rPr>
        <w:t>اشاره</w:t>
      </w:r>
      <w:bookmarkEnd w:id="289"/>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واجبات حج را بیان نمودیم، واینک مقدار کمی از مستحبات آن را بیان می کنیم، زیرا فقهاء مقدار زیادی مستحبات ذکر فرموده اند که این رساله گنجایش آنها را ندارد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دانسته شود که استحباب پاره از مستحباتی که ذکر خواهد شد مبتنی بر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مستحباب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مستحباتی که ذکر می شوند بقصد رجاء مطلوبیت بجا آورده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قصد که اگر اینها واقعاً از شارع مقدس صادر شده باشند جهت امتثال امر او بجا أورده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اعتقاد صادر شدن آنها بجا آورده شوند، و همچنین مکروهاتی که ذکر خواهد شد</w:t>
      </w:r>
      <w:r>
        <w:rPr>
          <w:rFonts w:eastAsia="IRNazanin" w:cs="IRNazanin"/>
          <w:color w:val="111111"/>
          <w:sz w:val="28"/>
          <w:szCs w:val="28"/>
          <w:rtl w:val="true"/>
          <w:lang w:bidi="fa-IR"/>
        </w:rPr>
        <w:t>.</w:t>
      </w:r>
      <w:bookmarkStart w:id="290" w:name="pg4270_27616"/>
    </w:p>
    <w:p>
      <w:pPr>
        <w:pStyle w:val="Heading3"/>
        <w:numPr>
          <w:ilvl w:val="2"/>
          <w:numId w:val="1"/>
        </w:numPr>
        <w:rPr/>
      </w:pPr>
      <w:bookmarkStart w:id="291" w:name="__RefHeading___Toc499361_1479056682"/>
      <w:bookmarkStart w:id="292" w:name="_Toc107"/>
      <w:bookmarkEnd w:id="290"/>
      <w:bookmarkEnd w:id="291"/>
      <w:r>
        <w:rPr>
          <w:rtl w:val="true"/>
        </w:rPr>
        <w:t>مستحبات احرام</w:t>
      </w:r>
      <w:bookmarkEnd w:id="292"/>
    </w:p>
    <w:p>
      <w:pPr>
        <w:pStyle w:val="BookText"/>
        <w:rPr/>
      </w:pPr>
      <w:r>
        <w:rPr>
          <w:rFonts w:ascii="IRNazanin" w:hAnsi="IRNazanin" w:eastAsia="IRNazanin"/>
          <w:color w:val="111111"/>
          <w:sz w:val="28"/>
          <w:sz w:val="28"/>
          <w:szCs w:val="28"/>
          <w:rtl w:val="true"/>
          <w:lang w:bidi="fa-IR"/>
        </w:rPr>
        <w:t>مستحبات احرام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قبلاً بدن خود را پاکیزه نموده، و ناخن و شارب خود را بگیرد، و موی زیر بغل و عانه را ازاله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حج دارد از اول ماه ذی القعده و شخصی که قاصد عمره مفرده است پیش از یک ماه موی سر و ریش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فقها به وجوب آن قائل شده اند، و این قول اگر چه ضعیف است ولی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پیش از احرام در میقات غسل احرام بنماید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غسل بنابر اظهر از زنی که در عادت ماهانه است و زنی که هنوز خون پس از زایمان او قطع نشده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این غسل بر میقات در صورتی که خوف آن باشد که در میقات آب یافت نشود جایز است، و در صورت تقدیم اگر در</w:t>
      </w:r>
    </w:p>
    <w:p>
      <w:pPr>
        <w:pStyle w:val="BookText"/>
        <w:rPr/>
      </w:pPr>
      <w:r>
        <w:rPr>
          <w:rFonts w:ascii="IRNazanin" w:hAnsi="IRNazanin" w:eastAsia="IRNazanin"/>
          <w:color w:val="111111"/>
          <w:sz w:val="28"/>
          <w:sz w:val="28"/>
          <w:szCs w:val="28"/>
          <w:rtl w:val="true"/>
          <w:lang w:bidi="fa-IR"/>
        </w:rPr>
        <w:t>میقات آب یافت شد مستحب است غسل را اعاده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غسل اگر مکلف محدث بحدث اصغر شد یا چیزی را خود یا لباسی را پوشید که بر محرم حرام است غسل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مکلف در روز غسل نموده آن غسل تا آخر شب آینده کفایت می کند، و همچنین اگر غسل در شب نموده تا آخر روز آینده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هنگام غسل دعا کند آنچنانکه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است، و بگوید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اجْعَلْهُ لِی نُوراً وَ طَهُوراً وَ حِرْزاً وَ أَمْناً مِنْ کُلِّ خَوْفٍ وَ شِفَاءً مِنْ کُلِّ دَاءٍ وَ سُقْمٍ اللَّهُمَّ طَهِّرْنِی وَ طَهِّرْ لِی قَلْبِی وَ اشْرَحْ لِی صَدْرِی وَ أَجْرِ عَلَی لِسَانِی مَحَبَّتَکَ وَ مِدْحَتَکَ وَ الثَّنَاءَ عَلَیْکَ فَإِنَّهُ لَا قُوَّةَ لِی إِلَّا بِکَ وَ قَدْ عَلِمْتُ أَنَّ قِوَامَ دِینِی التَّسْلِیمُ لِأَمْرِکَ وَ الِاتِّبَاعُ لِسُنَّةِ نَبِیِّکَ صَلَوَاتُکَ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هنگام پوشیدن دو جامه احرام دعا کند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رَزَقَنِی مَا أُوَارِی بِهِ عَوْرَتِی وَ أُؤَدِّی بِهِ فَرْضِی وَ أَعْبُدُ فِیهِ رَبِّی وَ أَنْتَهِی فِیهِ إِلَی مَا أَمَرَنِی الْحَمْدُ لِلَّهِ الَّذِی قَصَدْتُهُ فَبَلَّغَنِی وَ أَرَدْتُهُ فَأَعَانَنِی وَ قَبِلَنِی وَ لَمْ یَقْطَعْ بِی وَ وَجْهَهُ أَرَدْتُ فَسَلَّمَنِی فَهُوَ حِصْنِی وَ کَهْفِی وَ حِرْزِی وَ ظَهْرِی وَ مَلَاذِی وَ مَلْجَئِی وَ مَنْجَایَ وَ ذُخْرِی وَ عُدَّتِی فِی شِدَّتِی وَ رَخَائِی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دو جامعه احرام از پنبه باشد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احرام را بعد از فریضه دیگر، و در صورت عدم تمکن از آن بعد از دو یا شش رکعت نماز نافله، و شش رکعت افضل است، در رکعت اول پس از حمد سوره توحید و در رکعت دوم سوره جحد را بخواند، و بعد از نماز، حمد و ثنای</w:t>
      </w:r>
    </w:p>
    <w:p>
      <w:pPr>
        <w:pStyle w:val="BookText"/>
        <w:rPr/>
      </w:pPr>
      <w:r>
        <w:rPr>
          <w:rFonts w:ascii="IRNazanin" w:hAnsi="IRNazanin" w:eastAsia="IRNazanin"/>
          <w:color w:val="111111"/>
          <w:sz w:val="28"/>
          <w:sz w:val="28"/>
          <w:szCs w:val="28"/>
          <w:rtl w:val="true"/>
          <w:lang w:bidi="fa-IR"/>
        </w:rPr>
        <w:t>الهی را به جا آورد، و بر پیغمبر و آل او صلوات بفرستد آنگاه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أَنْ تَجْعَلَنِی مِمَّنِ اسْتَجَابَ لَکَ وَ آمَنَ بِوَعْدِکَ وَ اتَّبَعَ أَمْرَکَ فَإِنِّی عَبْدُکَ وَ فِی قَبْضَتِکَ لَا أُوقَی إِلَّا مَا وَقَیْتَ وَ لَا آخُذُ إِلَّا مَا أَعْطَیْتَ وَ قَدْ ذَکَرْتَ الْحَجَّ فَأَسْأَلُکَ أَنْ تَعْزِمَ لِی عَلَیْهِ عَلَی کِتَابِکَ وَ سُنَّةِ نَبِیِّکَ و تُقَوِّیَنِی عَلَی مَا ضَعُفْتُ عَنْهُ وَ تَسَلَّمَ مِنِّی مَنَاسِکِی فِی یُسْرٍ مِنْکَ وَ عَافِیَةٍ وَ اجْعَلْنِی مِنْ وَفْدِکَ الَّذِینَ رَضِیتَ وَ ارْتَضَیْتَ وَ سَمَّیْتَ وَ کَتَبْتَ</w:t>
      </w:r>
    </w:p>
    <w:p>
      <w:pPr>
        <w:pStyle w:val="BookText"/>
        <w:rPr/>
      </w:pPr>
      <w:r>
        <w:rPr>
          <w:rFonts w:ascii="Amiri" w:hAnsi="Amiri" w:eastAsia="Amiri" w:cs="Amiri"/>
          <w:color w:val="111111"/>
          <w:sz w:val="28"/>
          <w:sz w:val="28"/>
          <w:szCs w:val="28"/>
          <w:rtl w:val="true"/>
          <w:lang w:bidi="ar-SA"/>
        </w:rPr>
        <w:t>اللَّهُمَّ فَتَمِّمْ لِی حَجِّی وَ عُمْرَتِی</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أُرِیدُ التمتّع بِالْعُمْرَةِ إِلَی الْحَجِّ عَلَی کِتَابِکَ وَ سُنَّةِ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لِی شَیْ‌ءٌ یَحْبِسُنِی فَحُلَّنِی حَیْثُ حَبَسْتَنِی لِقَدَرِکَ الَّذِی قَدَّرْتَ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لَمْ تَکُنْ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أَحْرَمَ لَکَ شَعْرِی وَ بَشَرِی وَ لَحْمِی وَ دَمِی وَ عِظَامِی وَ مُخِّی وَ عَصَبِی مِنَ النِّسَاءِ وَ الثِّیَابِ وَ الطِّیبِ أَبْتَغِی بِذَلِکَ وَجْهَکَ وَ الدَّارَ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نیت احرام، همزمان با گفتن تلبیه، تلفظ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مردان تلبیه را بلند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تلبیه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أللّهُمَّ لَبَّیْک‌َ، لَبَّیْک‌َ لا شَریک‌َ لَک‌َ لَبَّیْک‌َ، ان‌َّ الْحَمْدَ وَ النِّعْمَةَ لَک‌َ وَ الْمُلْک‌َ، لا شَریک‌َ لَک‌َ لَبَّیْک‌َ</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لَبَّیْکَ ذَا الْمَعَارِجِ لَبَّیْکَ، لَبَّیْکَ دَاعِیاً إِلَی دَارِ السَّلَامِ لَبَّیْکَ، لَبَّیْکَ غَفَّارَ الذُّنُوبِ لَبَّیْکَ، لَبَّیْکَ أَهْلَ التَّلْبِیَةِ لَبَّیْکَ، لَبَّیْکَ ذَا الْجَلَالِ وَ الْإِکْرَامِ لَبَّیْکَ، لَبَّیْکَ مَرْهُوباً وَ مَرْغُوباً</w:t>
      </w:r>
    </w:p>
    <w:p>
      <w:pPr>
        <w:pStyle w:val="BookText"/>
        <w:rPr/>
      </w:pPr>
      <w:r>
        <w:rPr>
          <w:rFonts w:ascii="Amiri" w:hAnsi="Amiri" w:eastAsia="Amiri" w:cs="Amiri"/>
          <w:color w:val="111111"/>
          <w:sz w:val="28"/>
          <w:sz w:val="28"/>
          <w:szCs w:val="28"/>
          <w:rtl w:val="true"/>
          <w:lang w:bidi="ar-SA"/>
        </w:rPr>
        <w:t>إِلَیْکَ لَبَّیْکَ، لَبَّیْکَ تُبْدِئُ وَ الْمَعَادُ إِلَیْکَ لَبَّیْکَ، لَبَّیْکَ کَشَّافَ الْکُرَبِ الْعِظَامِ لَبَّیْکَ، لَبَّیْکَ عَبْدُکَ وَ ابْنُ عَبْدَیْکَ لَبَّیْکَ، لَبَّیْکَ یَا کَرِیمُ لَبَّیْکَ</w:t>
      </w:r>
    </w:p>
    <w:p>
      <w:pPr>
        <w:pStyle w:val="BookText"/>
        <w:rPr/>
      </w:pPr>
      <w:r>
        <w:rPr>
          <w:rFonts w:ascii="IRNazanin" w:hAnsi="IRNazanin" w:eastAsia="IRNazanin"/>
          <w:color w:val="111111"/>
          <w:sz w:val="28"/>
          <w:sz w:val="28"/>
          <w:szCs w:val="28"/>
          <w:rtl w:val="true"/>
          <w:lang w:bidi="fa-IR"/>
        </w:rPr>
        <w:t xml:space="preserve">پس از آن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اَتَقَرَّبُ اِلَیکَ بِمُحمَّدٍ وَ آل مُحمَّدٍ صَلَوَاتُ اللهِ عَلَیه و عَلَیهم لَبَّیکَ ، لَبَّیکَ بِحِجَةٍ وَ عُمرَةٍ مَعاً لَبَّیکَ ، لَبَّیکَ هذه مُتعَةُ عُمرَةٍ ِالی الحَجِّ لَبَّیکَ ، لَبَّیکَ تَمامُهَا وَ بَلاغُها عَلیکَ لَبَّیکَ</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تلبیه را در حال احرام تکرار کند، و در وقت برخواستن از خواب، و بعد از هر نماز، و هنگام هر سوار شدن و یا پیاده شدنی، و هنگام بالا رفتن از تل یا سرازیسر شدن از آن، و هنگام ملاقات با شخص سواره، و در</w:t>
      </w:r>
      <w:bookmarkStart w:id="293" w:name="pg4270_27622"/>
    </w:p>
    <w:p>
      <w:pPr>
        <w:pStyle w:val="BookText"/>
        <w:rPr/>
      </w:pPr>
      <w:bookmarkEnd w:id="293"/>
      <w:r>
        <w:rPr>
          <w:rFonts w:ascii="IRNazanin" w:hAnsi="IRNazanin" w:eastAsia="IRNazanin"/>
          <w:color w:val="111111"/>
          <w:sz w:val="28"/>
          <w:sz w:val="28"/>
          <w:szCs w:val="28"/>
          <w:rtl w:val="true"/>
          <w:lang w:bidi="fa-IR"/>
        </w:rPr>
        <w:t xml:space="preserve">سحرها مستحب است تلبیه را بسیار بگوید اگر چه محرم جنب و یا حائض باشد، و اینکه قطع ننماید تلبیه گفتن را در عمره تمتع تا آن که جای خانه های قدیمی مکه را ببیند، و در حج تمتع تا ظهر روز عرفه، چنانچه در مسأله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94" w:name="__RefHeading___Toc499363_1479056682"/>
      <w:bookmarkStart w:id="295" w:name="_Toc108"/>
      <w:bookmarkEnd w:id="294"/>
      <w:r>
        <w:rPr>
          <w:rtl w:val="true"/>
        </w:rPr>
        <w:t>مکروهات احرام</w:t>
      </w:r>
      <w:bookmarkEnd w:id="295"/>
    </w:p>
    <w:p>
      <w:pPr>
        <w:pStyle w:val="BookText"/>
        <w:rPr/>
      </w:pPr>
      <w:r>
        <w:rPr>
          <w:rFonts w:ascii="IRNazanin" w:hAnsi="IRNazanin" w:eastAsia="IRNazanin"/>
          <w:color w:val="111111"/>
          <w:sz w:val="28"/>
          <w:sz w:val="28"/>
          <w:szCs w:val="28"/>
          <w:rtl w:val="true"/>
          <w:lang w:bidi="fa-IR"/>
        </w:rPr>
        <w:t>در احرام چند چیز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جامه سیاه، بلکه احوط ترک آن است، و افضل احرام در جامه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محرم در رخت و بالش زرد رنگ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چرکین، و اگر جامه در حال احرام چرک شود بهتر آن است که مکلف مادامی که در حال احرام است آنرا نشوید ولی تعویض آن اشکالی ندارد</w:t>
      </w:r>
      <w:r>
        <w:rPr>
          <w:rFonts w:eastAsia="IRNazanin" w:cs="IRNazanin"/>
          <w:color w:val="111111"/>
          <w:sz w:val="28"/>
          <w:szCs w:val="28"/>
          <w:rtl w:val="true"/>
          <w:lang w:bidi="fa-IR"/>
        </w:rPr>
        <w:t>.</w:t>
      </w:r>
      <w:bookmarkStart w:id="296" w:name="pg4270_27623"/>
    </w:p>
    <w:p>
      <w:pPr>
        <w:pStyle w:val="BookText"/>
        <w:rPr/>
      </w:pPr>
      <w:bookmarkEnd w:id="296"/>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نقشه دار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حنا پیش از احرام در صورتی که اثر آن تا حال احرام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رفتن، و اولی بلکه احوط آن است که محرم بدن خود را نساید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محرم در جواب کسیکه او را صدا نماید، بلکه احوط ترک آن است</w:t>
      </w:r>
      <w:r>
        <w:rPr>
          <w:rFonts w:eastAsia="IRNazanin" w:cs="IRNazanin"/>
          <w:color w:val="111111"/>
          <w:sz w:val="28"/>
          <w:szCs w:val="28"/>
          <w:rtl w:val="true"/>
          <w:lang w:bidi="fa-IR"/>
        </w:rPr>
        <w:t>.</w:t>
      </w:r>
    </w:p>
    <w:p>
      <w:pPr>
        <w:pStyle w:val="Heading3"/>
        <w:numPr>
          <w:ilvl w:val="2"/>
          <w:numId w:val="1"/>
        </w:numPr>
        <w:rPr/>
      </w:pPr>
      <w:bookmarkStart w:id="297" w:name="__RefHeading___Toc499365_1479056682"/>
      <w:bookmarkStart w:id="298" w:name="_Toc109"/>
      <w:bookmarkEnd w:id="297"/>
      <w:r>
        <w:rPr>
          <w:rtl w:val="true"/>
        </w:rPr>
        <w:t>مستحبات دخول حرم</w:t>
      </w:r>
      <w:bookmarkEnd w:id="298"/>
    </w:p>
    <w:p>
      <w:pPr>
        <w:pStyle w:val="BookText"/>
        <w:rPr/>
      </w:pPr>
      <w:r>
        <w:rPr>
          <w:rFonts w:ascii="IRNazanin" w:hAnsi="IRNazanin" w:eastAsia="IRNazanin"/>
          <w:color w:val="111111"/>
          <w:sz w:val="28"/>
          <w:sz w:val="28"/>
          <w:szCs w:val="28"/>
          <w:rtl w:val="true"/>
          <w:lang w:bidi="fa-IR"/>
        </w:rPr>
        <w:t>هنگام دخول حرم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حاجی به حرم رسید پیاده شده و بجهت دخول حرم غسل نماید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تواضع و فروتنی نسبت به حضرت حق</w:t>
      </w:r>
    </w:p>
    <w:p>
      <w:pPr>
        <w:pStyle w:val="BookText"/>
        <w:rPr/>
      </w:pPr>
      <w:r>
        <w:rPr>
          <w:rFonts w:ascii="IRNazanin" w:hAnsi="IRNazanin" w:eastAsia="IRNazanin"/>
          <w:color w:val="111111"/>
          <w:sz w:val="28"/>
          <w:sz w:val="28"/>
          <w:szCs w:val="28"/>
          <w:rtl w:val="true"/>
          <w:lang w:bidi="fa-IR"/>
        </w:rPr>
        <w:t>جلّ و علا، هنگام دخول حرم پا برهنه شده و نعلین خود را در دست گرفته داخل 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دخول حرم این دعا را بخواند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 فِی کِتَابِکَ الْمُنْزَلِ وَ قَوْلُکَ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وَ إِنِّی أَرْجُو أَنْ أَکُونَ مِمَّنْ أَجَابَ دَعْوَتَکَ وَ قَدْ جِئْتُ مِنْ شُقَّة بَعِیدَة وَ مِنْ فَجّ عَمِیق سَامِعاً لِنِدَائِکَ وَ مُسْتَجِیباً لَکَ مُطِیعاً لِاَمْرِکَ وَ کُلُّ ذَلِکَ بِفَضْلِکَ عَلَیَّ وَ إِحْسَانِکَ إِلَیَّ فَلَکَ الْحَمْدُ عَلَی مَا وَفَّقْتَنِی لَهُ أَبْتَغِی بِذَلِکَ الزُّلْفَةَ عِنْدَکَ وَ الْقُرْبَةَ إِلَیْکَ وَ الْمَنْزِلَةَ لَدَیْکَ وَ الْمَغْفِرَةَ لِذُنُوبِی وَ التَّوْبَةَ عَلَیَّ مِنْهَا بِمَنِّکَ، اللَّهُمَّ صَلِّ عَلَی مُحَمَّد وَ آلِ مُحَمَّد وَ حَرِّمْ بَدَنِی عَلَی النَّارِ وَ آمِنِّی مِنْ عَذَابِکَ وَ عِقَابِکَ بِرَحْمَتِکَ یَا أَرْحَمَ الرَّاحِمِینَ</w:t>
      </w:r>
      <w:r>
        <w:rPr>
          <w:rFonts w:eastAsia="Amiri" w:cs="Amiri" w:ascii="Amiri" w:hAnsi="Amiri"/>
          <w:color w:val="111111"/>
          <w:sz w:val="28"/>
          <w:szCs w:val="28"/>
          <w:rtl w:val="true"/>
          <w:lang w:bidi="ar-SA"/>
        </w:rPr>
        <w:t>».</w:t>
      </w:r>
      <w:bookmarkStart w:id="299" w:name="pg4270_27625"/>
    </w:p>
    <w:p>
      <w:pPr>
        <w:pStyle w:val="BookText"/>
        <w:rPr/>
      </w:pPr>
      <w:bookmarkEnd w:id="299"/>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دخول حرم مقداری گیاه اذخر بجود</w:t>
      </w:r>
      <w:r>
        <w:rPr>
          <w:rFonts w:eastAsia="IRNazanin" w:cs="IRNazanin"/>
          <w:color w:val="111111"/>
          <w:sz w:val="28"/>
          <w:szCs w:val="28"/>
          <w:rtl w:val="true"/>
          <w:lang w:bidi="fa-IR"/>
        </w:rPr>
        <w:t>.</w:t>
      </w:r>
    </w:p>
    <w:p>
      <w:pPr>
        <w:pStyle w:val="Heading3"/>
        <w:numPr>
          <w:ilvl w:val="2"/>
          <w:numId w:val="1"/>
        </w:numPr>
        <w:rPr/>
      </w:pPr>
      <w:bookmarkStart w:id="300" w:name="__RefHeading___Toc499367_1479056682"/>
      <w:bookmarkStart w:id="301" w:name="_Toc110"/>
      <w:bookmarkEnd w:id="300"/>
      <w:r>
        <w:rPr>
          <w:rtl w:val="true"/>
        </w:rPr>
        <w:t>مستحبات دخول مکه مکرمه و مسجد الحرام</w:t>
      </w:r>
      <w:bookmarkEnd w:id="301"/>
    </w:p>
    <w:p>
      <w:pPr>
        <w:pStyle w:val="BookText"/>
        <w:rPr/>
      </w:pPr>
      <w:r>
        <w:rPr>
          <w:rFonts w:ascii="IRNazanin" w:hAnsi="IRNazanin" w:eastAsia="IRNazanin"/>
          <w:color w:val="111111"/>
          <w:sz w:val="28"/>
          <w:sz w:val="28"/>
          <w:szCs w:val="28"/>
          <w:rtl w:val="true"/>
          <w:lang w:bidi="fa-IR"/>
        </w:rPr>
        <w:t>مستحب است برای کسیکه قصد دخول مکه مکرمه دارد اینکه غسل بنماید قبل از دخول، و اینکه با آرامش</w:t>
      </w:r>
    </w:p>
    <w:p>
      <w:pPr>
        <w:pStyle w:val="BookText"/>
        <w:rPr/>
      </w:pPr>
      <w:r>
        <w:rPr>
          <w:rFonts w:ascii="IRNazanin" w:hAnsi="IRNazanin" w:eastAsia="IRNazanin"/>
          <w:color w:val="111111"/>
          <w:sz w:val="28"/>
          <w:sz w:val="28"/>
          <w:szCs w:val="28"/>
          <w:rtl w:val="true"/>
          <w:lang w:bidi="fa-IR"/>
        </w:rPr>
        <w:t>و وقار داخل شود، و از بالای مکه داخل شده و از پایین آن بیرون آید در صورتی که از مدینه بیاید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اینکه در حال دخول مسجد با پای برهنه و آرامش و وقار و خشوع باشد، و هنگام ورود از 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این در اگر چه فعلا بعلت توسعه مسجد مشخص نیست، ولی بعض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بنی شبیه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کنونی بوده است، بنابر این اولی ورود از</w:t>
      </w:r>
    </w:p>
    <w:p>
      <w:pPr>
        <w:pStyle w:val="BookText"/>
        <w:rPr/>
      </w:pPr>
      <w:r>
        <w:rPr>
          <w:rFonts w:ascii="IRNazanin" w:hAnsi="IRNazanin" w:eastAsia="IRNazanin"/>
          <w:color w:val="111111"/>
          <w:sz w:val="28"/>
          <w:sz w:val="28"/>
          <w:szCs w:val="28"/>
          <w:rtl w:val="true"/>
          <w:lang w:bidi="fa-IR"/>
        </w:rPr>
        <w:t>درب دار السلام است، و پس از آن مستقیما بیاید تا از ستونها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بر در مسجد الحرام ایستاده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 بِسْمِ اللَّهِ وَ بِاللَّهِ وَ مِنَ اللَّهِ وَ مَا شَاءَ اللَّهُ وَ السَّلاَمُ عَلَی أَنْبِیَاءِ اللَّهِ وَ رُسُلِهِ، وَ السَّلاَمُ عَلَی رَسُولِ اللَّهِ، وَ السَّلاَمُ عَلَی إِبْرَاهِیمَ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مسجد الحرام شود و رو به کعبه دستها را بلند نموده بطرف آسمان و بگوید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فِی مَقَامِی هَذَا، فِی أَوَّلِ مَنَاسِکِی، أَنْ تَقْبَلَ تَوْبَتِی وَ أَنْ تَجَاوَزَ عَنْ خَطِیئَتِی وَ تَضَعَ عَنِّی وِزْرِی، الْحَمْدُ لِلَّهِ الَّذِی بَلَّغَنِی بَیْتَهُ الْحَرَامَ، اللَّهُمَّ إِنِّی أَشْهَدُ أَنَّ هَذَا بَیْتُکَ الْحَرَامُ، الَّذِی جَعَلْتَهُ مَثَابَهً لِلنَّاسِ وَ أَمْناً مُبَارَکاً وَ هُدًی لِلْعَالَمِینَ، اللَّهُمَّ إِنِّی عَبْدُکَ وَ الْبَلَدُ بَلَدُکَ وَ الْبَیْتُ بَیْتُکَ، جِئْتُ</w:t>
      </w:r>
    </w:p>
    <w:p>
      <w:pPr>
        <w:pStyle w:val="BookText"/>
        <w:rPr/>
      </w:pPr>
      <w:r>
        <w:rPr>
          <w:rFonts w:ascii="Amiri" w:hAnsi="Amiri" w:eastAsia="Amiri" w:cs="Amiri"/>
          <w:color w:val="111111"/>
          <w:sz w:val="28"/>
          <w:sz w:val="28"/>
          <w:szCs w:val="28"/>
          <w:rtl w:val="true"/>
          <w:lang w:bidi="ar-SA"/>
        </w:rPr>
        <w:t xml:space="preserve">أَطْلُبُ رَحْمَتَکَ وَ أَؤُمُّ طَاعَتَکَ، مُطِیعاً لِأَمْرِکَ، رَاضِیاً بِقَدَرِکَ، أَسْأَلُکَ مَسْأَلَهَ الْمُضْطَرِّ إِلَیْکَ الْخَائِفِ لِعُقُوبَتِکَ، اللَّهُمَّ افْتَحْ لِی أَبْوَابَ رَحْمَتِکَ وَ اسْتَعْمِلْنِی بِطَاعَتِکَ وَمَرْضَاتِکَ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 وارد است که نزد در مسجد بایستد وبگوید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مِن اللَّهِ وَ إلی اللَّهِ و ما شاء اللَّه، و علی مِلَّةِ رسولِ اللَّه صلّی اللّه علیه و آله، و خیرُ الأسماء للّه، و الحَمْدُ للّه، و السّلامُ علی رَسُولِ اللَّهِ صلّی اللَّه علیه و آله، السّلام علی محمّد بن عبد اللّه، السلام علیک أیها النَّبی و رحمةُ اللَّهِ و برکاتُه، السّلامُ علی أنبیاءِ اللّه و رسله، السّلامُ علی إبراهیمَ خَلیل الرَّحمنِ، السّلامُ علی المُرْسَلینَ، و الْحَمْدُ للَّهِ رَبِّ العالَمینَ، السّلامُ علینا و علی عبادِ اللَّهِ الصّالحینَ</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بارِک عَلی مُحمّدٍ و آل محمّد، و ارحَمْ مُحمَّداً و آلَ مُحَمَّدٍ، کما صَلَّیتَ و بارَکتَ وَ تَرَحَّمتَ علی إبراهیم وَ 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و رسولِک، و صَلِّ علی إبراهیمَ خلیلِک، و علی أنبیائِک وَ رُسُلِک و سَلِّمْ عَلَیهِمْ، و سَلامٌ علی المُرْسَلینَ،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لی ابوابَ رَحْمَتِک وَ اسْتَعْمِلْنی فی طاعَتِک وَ مَرْضَاتِک و احْفَظْنی بِحِفْظِ الإیمان ابَداً ما ابْقَیتَنی جَلَّ ثَناءُ وَجْهِک، الْحَمْدُ لِلَّهِ الّذی جَعَلَنی مِنْ وَفْدهِ وَ زُوّارِهِ، وَ جَعَلَنی مِمّن یعْمُرُ مَساجِدَهُ، وَ جَعَلنی مِمّن یناجیهِ</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عَبْدُک، وَ زائِرُک فی بَیتِک وَ عَلی کلِّ مَأتی حَقٌ لِمَن اتاهُ وَ زارَهُ، و انتَ خَیرُ مَأتی وَ اکرَمُ 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فَاسألُک یا اللَّهُ یا رَحْمانُ وَ بأنّک أنتَ اللَّهُ لا إلهَ إلّا انْتَ، وَحْدَک لا شَریک لَک، وَ بِأَنَّک واحِدٌ احَدٌ صَمَدٌ لَمْ تَلِدْ وَ لَمْ تُولَد، وَ لَمْ یکنْ لَک کفُواً احَدٌ، و أنّ محمّداً عَبْدُک وَ رَسُولُک صلّی اللَّه عَلیهِ و عَلی اهْل بیتِه، یا جَوادُ یا کریمُ یا ماجدُ یا جَبّارُ یا</w:t>
      </w:r>
    </w:p>
    <w:p>
      <w:pPr>
        <w:pStyle w:val="BookText"/>
        <w:rPr/>
      </w:pPr>
      <w:r>
        <w:rPr>
          <w:rFonts w:ascii="Amiri" w:hAnsi="Amiri" w:eastAsia="Amiri" w:cs="Amiri"/>
          <w:color w:val="111111"/>
          <w:sz w:val="28"/>
          <w:sz w:val="28"/>
          <w:szCs w:val="28"/>
          <w:rtl w:val="true"/>
          <w:lang w:bidi="ar-SA"/>
        </w:rPr>
        <w:t>کریمُ، اسألُک ان تَجْعَلَ تُحْفَتَک إیای بزیارتی ایاک اوَّلَ شیءٍ تُعْطینی فَکاک رَقَبتی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فُک رَقَبتی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اوسِعْ علی مِن رِزْقِک الحَلالِ الطیبِ، وَ ادْرَأْ عنی شرَّ شیاطینِ الإِنسِ و الْجِنِّ، و شرَّ فَسَقَةِ الْعَربِ و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وقتی که محاذی حجر الاسود شد بگوید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لا إله إلَّا اللَّهُ وَحْدَهُ لا شَریک لَهُ، وَ اشهدُ انّ مُحَمَّداً عَبْدُهُ و رسولُه، آمَنْتُ باللَّه و کفَرْتُ بالطّاغوتِ و باللّاتِ و العُزّی و بعبادةِ الشیطانِ، و بعبادةِ کلِّ نِدٍّ یدعی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بطرف حجر الأسود رفته و آن را استلام نماید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 سُبْحانَ اللَّه و الْحَمد لِلَّهِ و لا إلهَ إلّا اللَّه و اللَّه اکبرُ، أکبرُ مِنْ خَلقِهِ، اکبرُ مِمَّن اخْشی و احذَرُ، و لا إله إلّا اللَّه وحدهُ لا شریک له، له المُلک و لهُ الحَمْد، یحیی و یمیتُ، و یمیتُ و یحیی، بِیدِهِ الخَیرُ، و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صلوات بر پیغمبر و آل او بفرستد و سلام بر پیغمبران بدهد چنانچه وقت ورود به مسجد الحرام صلوات و سلام می داد، آنگاه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أُوْمِنُ بوعدِک وَ أُوفی بعهدِک</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صحیح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حجر الاسود رسیدی دستهای خود را بلند کن، و حمد و ثنای الهی را به جا آور، و صلوات</w:t>
      </w:r>
    </w:p>
    <w:p>
      <w:pPr>
        <w:pStyle w:val="BookText"/>
        <w:rPr/>
      </w:pPr>
      <w:r>
        <w:rPr>
          <w:rFonts w:ascii="IRNazanin" w:hAnsi="IRNazanin" w:eastAsia="IRNazanin"/>
          <w:color w:val="111111"/>
          <w:sz w:val="28"/>
          <w:sz w:val="28"/>
          <w:szCs w:val="28"/>
          <w:rtl w:val="true"/>
          <w:lang w:bidi="fa-IR"/>
        </w:rPr>
        <w:t xml:space="preserve">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عالم بخواه که از تو قبول کند، پس از آن حجر را استلام نما و آنرا ببوس، و اگر بوسیدن ممکن نشد با دست استلام نما،</w:t>
      </w:r>
    </w:p>
    <w:p>
      <w:pPr>
        <w:pStyle w:val="BookText"/>
        <w:rPr/>
      </w:pPr>
      <w:r>
        <w:rPr>
          <w:rFonts w:ascii="IRNazanin" w:hAnsi="IRNazanin" w:eastAsia="IRNazanin"/>
          <w:color w:val="111111"/>
          <w:sz w:val="28"/>
          <w:sz w:val="28"/>
          <w:szCs w:val="28"/>
          <w:rtl w:val="true"/>
          <w:lang w:bidi="fa-IR"/>
        </w:rPr>
        <w:t>و اگر آن هم ممکن نشد اشاره به آن کن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امانتی ادَّیتُها، و میثاقی تعاهَدتُهُ لتشهَدَ لی بالمُوافاة، اللَّهُمَّ تصدیقاً بکتابک، و علی سُنَّةِ نبیک، اشْهَدُ ان لا إله إلّا اللَّهُ وَحْدَهُ لا شَریک لَهُ، وَ أنّ مُحَمَّداً عَبْدُهُ وَ رَسُولُهُ، آمنتُ باللَّهِ وَ کفَرتُ بِالْجِبْتِ وَ الطّاغوتِ و باللّاتِ و العُزّی، و عِبادَةِ الشَیطانِ وَ عبادةِ کلّ نِدٍّ یدعی مِن دونِ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نتوانی همه را بخوانی، بعضی را بخوان، و بگو</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بَسَطْتُ یدی، وَ فیما عِنْدَک عَظُمَتْ رَغْبَتی فَاقْبَلْ سبْحَتی، وَ اغْفِرْ لی وَ ارْحَمْنی، اللَّهُمَّ إنّی اعُوذُ بِک مِنَ الکفْرِ وَ الْفَقْرِ وَ مَواقِفِ الخِزْی فی الدُّنیا وَ الآخِرة</w:t>
      </w:r>
      <w:r>
        <w:rPr>
          <w:rFonts w:eastAsia="Amiri" w:cs="Amiri" w:ascii="Amiri" w:hAnsi="Amiri"/>
          <w:color w:val="111111"/>
          <w:sz w:val="28"/>
          <w:szCs w:val="28"/>
          <w:rtl w:val="true"/>
          <w:lang w:bidi="ar-SA"/>
        </w:rPr>
        <w:t>».</w:t>
      </w:r>
      <w:bookmarkStart w:id="302" w:name="pg4270_27632"/>
    </w:p>
    <w:p>
      <w:pPr>
        <w:pStyle w:val="Heading3"/>
        <w:numPr>
          <w:ilvl w:val="2"/>
          <w:numId w:val="1"/>
        </w:numPr>
        <w:rPr/>
      </w:pPr>
      <w:bookmarkStart w:id="303" w:name="__RefHeading___Toc499369_1479056682"/>
      <w:bookmarkStart w:id="304" w:name="_Toc111"/>
      <w:bookmarkEnd w:id="302"/>
      <w:bookmarkEnd w:id="303"/>
      <w:r>
        <w:rPr>
          <w:rtl w:val="true"/>
        </w:rPr>
        <w:t>مستحبات طواف</w:t>
      </w:r>
      <w:bookmarkEnd w:id="304"/>
    </w:p>
    <w:p>
      <w:pPr>
        <w:pStyle w:val="BookText"/>
        <w:rPr/>
      </w:pPr>
      <w:r>
        <w:rPr>
          <w:rFonts w:ascii="IRNazanin" w:hAnsi="IRNazanin" w:eastAsia="IRNazanin"/>
          <w:color w:val="111111"/>
          <w:sz w:val="28"/>
          <w:sz w:val="28"/>
          <w:szCs w:val="28"/>
          <w:rtl w:val="true"/>
          <w:lang w:bidi="fa-IR"/>
        </w:rPr>
        <w:t xml:space="preserve">معاویه بن عمارب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 در طواف</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اسألک بِاسْمِک الّذی یمْشی بِهِ عَلی طَلَلِ الماءِ کما یُمشی به عَلی جَدَدِ الأرض، وَ أَسأَلُک بِاسْمِک الّذی یهْتَزُّ لَهُ عَرْشُک، وَ أسألُک بِاسْمِک الّذی تَهْتَزّ لَهُ أقدامُ مَلائکتِک، و أسألُک باسْمِک الَّذِی دَعاک بِهِ مُوسی مِن جانِبِ الطّور فَاسْتَجَبْتَ لَهُ و ألقَیتَ علیهِ مَحَبَّةً مِنْک، و أسْألُک بِاسْمِک الّذی غَفَرْتَ بِهِ لِمُحمّدٍ ما تَقدّمَ مِن ذَنْبِهِ وَ ما تأخّر، وَ أتَمَمْتَ عَلَیهِ نِعْمَتَک أنْ تَفْعَلَ بی 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ذکر کن هر دعایی که دوست داری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بدر کعبه رسیدی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و بین رکن یمانی و حجر الأسود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بگو در طواف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إلیک فقیرٌ، و انّی خائِفٌ مُسْتَجیرٌ، فَلا تُغَیِّر جِسْمی، وَ لا تُبَدِّل اسْمی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حجر می رسد قبل از اینکه به ناودان برسد سر خود را بطرف بالا می برد، پس می فرمود در حالی که به ناودان نگاه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اَدْخِلْنی الجَنَّة بِرَحْمَتِک، و اَجِرْنی بِرَحْمَتِک مِنَ النّارِ، وَ عافنی مِنَ السُّقْمِ، وَ أوسِعْ عَلَیَّ مِنَ الرّزقِ الحَلال، و ادْرَأْ عَنّی شَرَّ فَسَقَةِ الجِنِّ و الْانْسِ، و شَرَّ فَسَقَةِ الْعَرَبِ و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صحیح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پس از گذشتن از حجر و رسیدن به پشت کعبه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پس از گذشتن از حجر و رسیدن به پشت کعبه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المَنِّ و الطَّولِ و الْجُودِ و الْکرمِ، إنّ عَمَلی ضَعیفٌ فَضاعِفْه لی و تَقَبَّلهُ مِنِّی، إنّک اَنْتَ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حضرت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وقتی رسید به محاذی رکن یمانی ایستاد پس دودستهای خود را بلند کرد سپس فرمود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وَلی العافیةِ، و خالِقَ العافیة، و رازقَ العافیة، و المُنعِمُ بالعافیة، و المَنّانُ بالعافیة و الْمُتَفَضِّلُ بالعافیة عَلَی و عَلی جمیعِ خَلْقِک، یا رحمنَ الدّنیا و الآخرةِ و رَحیمَهُما، صلِّ علی</w:t>
      </w:r>
    </w:p>
    <w:p>
      <w:pPr>
        <w:pStyle w:val="BookText"/>
        <w:rPr/>
      </w:pPr>
      <w:r>
        <w:rPr>
          <w:rFonts w:ascii="Amiri" w:hAnsi="Amiri" w:eastAsia="Amiri" w:cs="Amiri"/>
          <w:color w:val="111111"/>
          <w:sz w:val="28"/>
          <w:sz w:val="28"/>
          <w:szCs w:val="28"/>
          <w:rtl w:val="true"/>
          <w:lang w:bidi="ar-SA"/>
        </w:rPr>
        <w:t>مُحَمَّدٍ و آل مُحمَّدٍ و ارْزُقنا العافیةَ، و دَوامَ العافیةِ، و تمامَ العافیةِ، و شُکرَ العافِیة، فی الدنیا و الآخرةِ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طوافت فارغ شدی و به پشت کعبه رسیدی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محاذی مستجار قبل از رکن یمانی با فصله کمی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دستهای خود را بر خانه فرش نما، و بدن و روی خود را بخانه بچسبان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البَیتُ بیتُک، و العبدُ عبدُک و هذا مکانُ العائذ بکَ مِن النّار</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آنچه از توش زده برای پروردگارت اقرار کن، زیرا هیچ بنده مؤمنی اقرار نکند برای پروردگارش بگناهان خود در این مکان جز اینکه خداوند او را ببخشد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قِبَلِک الرَّوحُ وَ الفَرَجُ و العَافیةُ، اللَّهُمَّ إنّ عملی ضَعیفٌ فَضاعِفْه لی، و اغْفِر لی ما اطّلَعْتَ عَلَیهِ منِّی وَ خَفِیَ عَلی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بخدا پناه ببر از آتش، و آنچه می خواهی دعا کن، پس استلام رکن یمانی را، سپس بیا بطرف حجر 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از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استقبال کن رکن یمانی را و رکنی که حجر الاسود در آ، است، و به همانجا ختم کن، و می گوئی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قَنِّعْنی بِما رَزَقْتَنی، و بارِک لی فیما آتَیتَنی</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برای طواف کننده اینکه استلام کند همه ارکان را در هر شوطی، و اینکه در وقت استلام حجر الاسود بگوید</w:t>
      </w:r>
      <w:r>
        <w:rPr>
          <w:rFonts w:eastAsia="IRNazanin" w:cs="IRNazanin"/>
          <w:color w:val="111111"/>
          <w:sz w:val="28"/>
          <w:szCs w:val="28"/>
          <w:rtl w:val="true"/>
          <w:lang w:bidi="fa-IR"/>
        </w:rPr>
        <w:t>:</w:t>
      </w:r>
      <w:bookmarkStart w:id="305" w:name="pg4270_27637"/>
    </w:p>
    <w:p>
      <w:pPr>
        <w:pStyle w:val="BookText"/>
        <w:rPr/>
      </w:pPr>
      <w:bookmarkEnd w:id="3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امانتی ادَّیتُها و میثاقی تَعاهَدتُهُ لِتَشهَدَ لی بالمُوافاةِ</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499371_1479056682"/>
      <w:bookmarkStart w:id="307" w:name="_Toc112"/>
      <w:bookmarkEnd w:id="306"/>
      <w:r>
        <w:rPr>
          <w:rtl w:val="true"/>
        </w:rPr>
        <w:t>مستحبات نماز طواف</w:t>
      </w:r>
      <w:bookmarkEnd w:id="307"/>
    </w:p>
    <w:p>
      <w:pPr>
        <w:pStyle w:val="BookText"/>
        <w:rPr/>
      </w:pPr>
      <w:r>
        <w:rPr>
          <w:rFonts w:ascii="IRNazanin" w:hAnsi="IRNazanin" w:eastAsia="IRNazanin"/>
          <w:color w:val="111111"/>
          <w:sz w:val="28"/>
          <w:sz w:val="28"/>
          <w:szCs w:val="28"/>
          <w:rtl w:val="true"/>
          <w:lang w:bidi="fa-IR"/>
        </w:rPr>
        <w:t>در نماز طواف مستحب است بعد از حمد در رکعت اول سوره توحید و در رکعت دوم سوره جحد را بخواند، و پس</w:t>
      </w:r>
    </w:p>
    <w:p>
      <w:pPr>
        <w:pStyle w:val="BookText"/>
        <w:rPr/>
      </w:pPr>
      <w:r>
        <w:rPr>
          <w:rFonts w:ascii="IRNazanin" w:hAnsi="IRNazanin" w:eastAsia="IRNazanin"/>
          <w:color w:val="111111"/>
          <w:sz w:val="28"/>
          <w:sz w:val="28"/>
          <w:szCs w:val="28"/>
          <w:rtl w:val="true"/>
          <w:lang w:bidi="fa-IR"/>
        </w:rPr>
        <w:t>از نماز حمد و ثنای الهی را به جا آورده، و صلوات بر محمد و آل محمد بفرستد، و از خداوند عالم طلب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طواف به سجده رفته و چنین فرمود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وَجْهی لَک تَعبّداً وَ رِقًّا، لا إلهَ إلّا انْتَ حَقّاً حَقّاً، الأوّلُ قَبلَ کلِّ شَیءٍ، و الآخِرُ بَعْدَ کلِّ شیءٍ وَ هَا انَا ذا بَینَ یدَیک، ناصیَتی بِیدِک، و اغْفِر لی إنّه لا یَغْفِرُ الذَّنبَ العظیمَ غیرُک، فَاغْفِرْ لی، فإنِّی مُقِرٌّ بِذُنُوبی عَلی نَفسی و لا یَدفَعُ الذَّنبَ العَظیمَ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پیش از خروج بطرف صفا از آب زمزم بیاشامد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کلِّ داءٍ و 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فارغ شدن از نماز طواف اگر بتواند بیاید به نزد چاه زمزم، و یک یا دلو آب از آن بردارد، و از آن بیاشامد، و اآن را به سر و پشت و شکم خود بریزد،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کلِّ داءٍ و سُقمٍ</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بر نزد حجر الاسود بیاید، و از آنجا بیرون رود بطرف صفا</w:t>
      </w:r>
      <w:r>
        <w:rPr>
          <w:rFonts w:eastAsia="IRNazanin" w:cs="IRNazanin"/>
          <w:color w:val="111111"/>
          <w:sz w:val="28"/>
          <w:szCs w:val="28"/>
          <w:rtl w:val="true"/>
          <w:lang w:bidi="fa-IR"/>
        </w:rPr>
        <w:t>.</w:t>
      </w:r>
      <w:bookmarkStart w:id="308" w:name="pg4270_27639"/>
    </w:p>
    <w:p>
      <w:pPr>
        <w:pStyle w:val="Heading3"/>
        <w:numPr>
          <w:ilvl w:val="2"/>
          <w:numId w:val="1"/>
        </w:numPr>
        <w:rPr/>
      </w:pPr>
      <w:bookmarkStart w:id="309" w:name="__RefHeading___Toc499373_1479056682"/>
      <w:bookmarkStart w:id="310" w:name="_Toc113"/>
      <w:bookmarkEnd w:id="308"/>
      <w:bookmarkEnd w:id="309"/>
      <w:r>
        <w:rPr>
          <w:rtl w:val="true"/>
        </w:rPr>
        <w:t>مستحبات سعی</w:t>
      </w:r>
      <w:bookmarkEnd w:id="310"/>
    </w:p>
    <w:p>
      <w:pPr>
        <w:pStyle w:val="BookText"/>
        <w:rPr/>
      </w:pPr>
      <w:r>
        <w:rPr>
          <w:rFonts w:ascii="IRNazanin" w:hAnsi="IRNazanin" w:eastAsia="IRNazanin"/>
          <w:color w:val="111111"/>
          <w:sz w:val="28"/>
          <w:sz w:val="28"/>
          <w:szCs w:val="28"/>
          <w:rtl w:val="true"/>
          <w:lang w:bidi="fa-IR"/>
        </w:rPr>
        <w:t>ستحب است از در مقابل حجر الاسود به طرف صفا بیرون رود همراه با آرامش و وقار، و وقتی بر صفا بالا رفت به کعبه نگاه کند، و به طرف رکنی که حجر الاسود در آن است متوجه شود، و خدای را حمد و ثا گوید و نعمت های الهی را بیاد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وَ هُوَ عَلی کلِّ شَیءٍ قَدیرٌ</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محمد و آل محمد صلوات بفرستد، بعد سه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عَلی ما هَدانا وَ الْحَمْدُ لِلَّهِ عَلی ما أبْلانا وَ الْحَمْدُ لِلَّهِ الحَی الْقَیومِ وَ الْحَمْدُ لِلَّهِ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سه مرتبه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 أشْهَدُ أنَّ مُحَمَّداً عَبْدُهُ وَ رَسُولُهُ لا نَعْبُدُ إلّا إیّاهُ مُخْلِصینَ لَهُ الدِّینَ وَ لَوْ کرِهَ الْمُشْرِکونَ</w:t>
      </w:r>
    </w:p>
    <w:p>
      <w:pPr>
        <w:pStyle w:val="BookText"/>
        <w:rPr/>
      </w:pPr>
      <w:r>
        <w:rPr>
          <w:rFonts w:ascii="IRNazanin" w:hAnsi="IRNazanin" w:eastAsia="IRNazanin"/>
          <w:color w:val="111111"/>
          <w:sz w:val="28"/>
          <w:sz w:val="28"/>
          <w:szCs w:val="28"/>
          <w:rtl w:val="true"/>
          <w:lang w:bidi="fa-IR"/>
        </w:rPr>
        <w:t>سپس سه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العَفوَ وَ العَافیةَ وَ الیَقینَ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فِی الدُّنْیا حَسَنَةً وَ فِی الْآخِرَةِ حَسَنَةً وَ قِنا عَذابَ النَّارِ</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انْجَزَ وَعْدَهُ وَ نَصَرَ عَبْدَهُ، وَ غَلَبَ الأحْزابَ وَحْدَهُ، فَلَهُ المُلْک و لَهُ الحَمْدُ، وَحْدَهُ وَحْدَهُ، اللَّهُمَّ بارِک لی فِی الْمَوتِ و فی ما بَعْدَ الْمَوْت، اللَّهُمَّ إنّی اَعُوذُ بِک مِنْ ظُلْمَةِ القَبْرِ وَ وَحْشَتِهِ، اللَّهُمَّ اَظِلَّنی فی ظِلِّ عَرْشِک یوْمَ لا ظِلَّ إلّا ظِلُک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دین و خود و اهل و عیالش را به خدا بسپارد و این کار را زیاد کند، 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الرَّحیمَ الَّذِی لا تَضیعُ وَدائِعُهُ دینی و نَفْسی وَ اَهْلی، اَللَّهُمَّ اسْتَعْمِلْنی علی کتَابِک وَ سُنَّةِ نَبیِّک و تَوَفَّنی عَلی مِلَّتِهِ، وَ اَعِذْنی من الْفِتنَة</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سپس آن را دو بار بجا آورد، سپس یک بار تکبیر بگوید، و بعد آن را دوباره بجا آورد، و اگر همه آن را نتواند پس مقداری را که می تواند</w:t>
      </w:r>
    </w:p>
    <w:p>
      <w:p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بالای صفا قرار می گرفت به طرف کعبه روی می کرد، و بعد دو دست خود را بلند می کرد، سپس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کلِّ ذَنْبٍ اذْنَبْتُهُ قَطّ، فإنْ عُدْتُ فَعُدْ عَلَیَّ بالْمَغْفِرَةِ، فَإنَّک اَنتَ الغَفُورُ الرَّحیمُ، اللَّهُمَّ افْعَلْ بی ما انْتَ أهْلُهُ، فَإنَّک إنْ تَفْعلْ بی ما انْتَ أهلُهُ تَرْحَمنی، و إنْ تُعَذِّبْنی فَانْت غَنِیٌّ عَنْ عَذابی، و أنَا مُحتاجٌ الی رَحْمَتِک، فَیا مَنْ اَنا محتاجٌ الی رَحْمَتِهِ ارْحَمْنی، اللَّهُمَّ لا تَفْعَلْ بی ما اَنا أهْلُهُ، فإنَّک انْ تَفْعل بی ما اَنَا اَهلُهُ تُعذِّبنی وَ لَنْ تَظْلِمنی، أصْبَحْتُ أتَّقی عَدْلَک و لا أخافُ جَوْرَکَ، فیا مَنْ هُوَ عَدلٌ لا یَجُورُ ارْحَمْنی</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مال و ثروتت زیاد شود وقوف بر صفا را زیاد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پیاده سعی کند، و با آرامش و وقار راه برود تا به محل مناره اول برسد، پس تا مناره دوم آهسته بدود، سپس با وقار و آرامش راه برود تا بالای مروه قرار گیرد، و برای مروه همان اعمالی را انجام دهد که بالای صفا انجام داده بود، و از مروه به طرف صفا به صورتی که ذکر شد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سواره باشد در میان دو مناره قدری سرعت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زنان آهسته دویدن نیست</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 است که بکوشد در گریه کردن، و سعی کند خود را بگریه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خدا را بخواند و اظهار نیاز به پیشگاه او نماید</w:t>
      </w:r>
      <w:r>
        <w:rPr>
          <w:rFonts w:eastAsia="IRNazanin" w:cs="IRNazanin"/>
          <w:color w:val="111111"/>
          <w:sz w:val="28"/>
          <w:szCs w:val="28"/>
          <w:rtl w:val="true"/>
          <w:lang w:bidi="fa-IR"/>
        </w:rPr>
        <w:t>.</w:t>
      </w:r>
      <w:bookmarkStart w:id="311" w:name="pg4270_27644"/>
    </w:p>
    <w:p>
      <w:pPr>
        <w:pStyle w:val="Heading3"/>
        <w:numPr>
          <w:ilvl w:val="2"/>
          <w:numId w:val="1"/>
        </w:numPr>
        <w:rPr/>
      </w:pPr>
      <w:bookmarkStart w:id="312" w:name="__RefHeading___Toc499375_1479056682"/>
      <w:bookmarkStart w:id="313" w:name="_Toc114"/>
      <w:bookmarkEnd w:id="311"/>
      <w:bookmarkEnd w:id="312"/>
      <w:r>
        <w:rPr>
          <w:rtl w:val="true"/>
        </w:rPr>
        <w:t>مستحبات احرام تا وقوف در عرفات</w:t>
      </w:r>
      <w:bookmarkEnd w:id="313"/>
    </w:p>
    <w:p>
      <w:pPr>
        <w:pStyle w:val="BookText"/>
        <w:rPr/>
      </w:pPr>
      <w:r>
        <w:rPr>
          <w:rFonts w:ascii="IRNazanin" w:hAnsi="IRNazanin" w:eastAsia="IRNazanin"/>
          <w:color w:val="111111"/>
          <w:sz w:val="28"/>
          <w:sz w:val="28"/>
          <w:szCs w:val="28"/>
          <w:rtl w:val="true"/>
          <w:lang w:bidi="fa-IR"/>
        </w:rPr>
        <w:t>مستحباتی که برای احرام ذکر نخمودیم، هم در احرام حج عمره مستحب است، و هم در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حج محرم شد، و از مکه بیرون رفت در راه تلبیه را بگوید بدون اینکه صدای خود را بلند کند تا اینکه برا ابطح مشرف شود، آنگاه به آواز بلند تلبیه بگوید، و چون متوجه منی شود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إیاکَ أرجُو، و إیاکَ أدْعُو، فَبَلِّغْنی اَمَلِی، وَ اصْلِحْ لی عَمَلی</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رود بطرف منی با آرامش و وقار در حالی که مشغول به ذکر حق تعالی باشد، و چون به منی رسید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اَقْدَمَنیها صالِحاً فی عَافیةٍ، و بَلَّغَنی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هذِه مِنی، و هی ممَّا مَننْتَ به عَلی اَولیائکَ مِن الْمناسِکِ، فَأسألُکَ أنْ تُصَلِّیَ عَلی محمَّدٍ و آلِ مُحمَّدٍ،وَ اَن تَمُنَّ عَلَیَّ فیها بِما مَنَنْتَ به عَلی أولیائکَ وَ اَهلَ طاعَتِکَ، فَإنَّما أنا عَبْدُک وَ فی قَبضَتِک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شب عرفه را در منی بوده و به طاعت الهی مشغول باشد، و بهتر آن است عبادات و خصوصا نمازها را در مسجد خیف به جا آورد، و چون نماز صبح را بخواند تا طلوع آفقتاب تعقیب گفته، پس به عرفات روانه شود، و اگر خواسته باشد قبل از طلوع آفتاب از منی خارج 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عرفات متوجه شود این دعا را بخواند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صَمَدتُ، و إیَّاکَ اعتَمَدتُ وَ وَجْهَکَ أرَدْتُ، فأسألُکَ أنْ تُبارِکَ لی فی رِحلَتی وَ اَن تَقْضی لی حاجَتی، و أن تَجْعَلَنی مِمَّنْ تُباهِی به الیَومَ مَنْ هُو اَفْضَلُ منِّی</w:t>
      </w:r>
      <w:r>
        <w:rPr>
          <w:rFonts w:eastAsia="Amiri" w:cs="Amiri" w:ascii="Amiri" w:hAnsi="Amiri"/>
          <w:color w:val="111111"/>
          <w:sz w:val="28"/>
          <w:szCs w:val="28"/>
          <w:rtl w:val="true"/>
          <w:lang w:bidi="ar-SA"/>
        </w:rPr>
        <w:t>».</w:t>
      </w:r>
      <w:bookmarkStart w:id="314" w:name="pg4270_27646"/>
    </w:p>
    <w:p>
      <w:pPr>
        <w:pStyle w:val="BookText"/>
        <w:rPr/>
      </w:pPr>
      <w:bookmarkEnd w:id="314"/>
      <w:r>
        <w:rPr>
          <w:rFonts w:ascii="IRNazanin" w:hAnsi="IRNazanin" w:eastAsia="IRNazanin"/>
          <w:color w:val="111111"/>
          <w:sz w:val="28"/>
          <w:sz w:val="28"/>
          <w:szCs w:val="28"/>
          <w:rtl w:val="true"/>
          <w:lang w:bidi="fa-IR"/>
        </w:rPr>
        <w:t>سپس تلبیه بگوید تا رسیدن به عرفات</w:t>
      </w:r>
      <w:r>
        <w:rPr>
          <w:rFonts w:eastAsia="IRNazanin" w:cs="IRNazanin"/>
          <w:color w:val="111111"/>
          <w:sz w:val="28"/>
          <w:szCs w:val="28"/>
          <w:rtl w:val="true"/>
          <w:lang w:bidi="fa-IR"/>
        </w:rPr>
        <w:t>.</w:t>
      </w:r>
    </w:p>
    <w:p>
      <w:pPr>
        <w:pStyle w:val="Heading3"/>
        <w:numPr>
          <w:ilvl w:val="2"/>
          <w:numId w:val="1"/>
        </w:numPr>
        <w:rPr/>
      </w:pPr>
      <w:bookmarkStart w:id="315" w:name="__RefHeading___Toc499377_1479056682"/>
      <w:bookmarkStart w:id="316" w:name="_Toc115"/>
      <w:bookmarkEnd w:id="315"/>
      <w:r>
        <w:rPr>
          <w:rtl w:val="true"/>
        </w:rPr>
        <w:t>مستحبات وقوف در عرفات</w:t>
      </w:r>
      <w:bookmarkEnd w:id="316"/>
    </w:p>
    <w:p>
      <w:pPr>
        <w:pStyle w:val="BookText"/>
        <w:rPr/>
      </w:pPr>
      <w:r>
        <w:rPr>
          <w:rFonts w:ascii="IRNazanin" w:hAnsi="IRNazanin" w:eastAsia="IRNazanin"/>
          <w:color w:val="111111"/>
          <w:sz w:val="28"/>
          <w:sz w:val="28"/>
          <w:szCs w:val="28"/>
          <w:rtl w:val="true"/>
          <w:lang w:bidi="fa-IR"/>
        </w:rPr>
        <w:t>در وقوف در عرفات چند چیز مستحب است، و این مستحبات زیاد است که ما بعضی از آنها را ذکر می کنیم، و از جمله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در حال 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نمودن هنگام 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فارغ نمودن برای دعا و توجه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سخص در طرف دست چپ کوه و پائین آن قرار گیرد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ظهر و عصر را پشت سر هم بخواند به یک اذان و دو اقامه</w:t>
      </w:r>
      <w:r>
        <w:rPr>
          <w:rFonts w:eastAsia="IRNazanin" w:cs="IRNazanin"/>
          <w:color w:val="111111"/>
          <w:sz w:val="28"/>
          <w:szCs w:val="28"/>
          <w:rtl w:val="true"/>
          <w:lang w:bidi="fa-IR"/>
        </w:rPr>
        <w:t>.</w:t>
      </w:r>
      <w:bookmarkStart w:id="317" w:name="pg4270_27647"/>
    </w:p>
    <w:p>
      <w:pPr>
        <w:pStyle w:val="BookText"/>
        <w:rPr/>
      </w:pPr>
      <w:bookmarkEnd w:id="317"/>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بتواند دعا بخواند، چه ادعیه مرویه و چه غیر آنها، و افضل ادعیه مرویه است، و از جمله ادعیه مرویه</w:t>
      </w:r>
      <w:r>
        <w:rPr>
          <w:rFonts w:eastAsia="IRNazanin" w:cs="IRNazanin"/>
          <w:color w:val="111111"/>
          <w:sz w:val="28"/>
          <w:szCs w:val="28"/>
          <w:rtl w:val="true"/>
          <w:lang w:bidi="fa-IR"/>
        </w:rPr>
        <w:t>:</w:t>
      </w:r>
    </w:p>
    <w:p>
      <w:pPr>
        <w:pStyle w:val="Heading3"/>
        <w:numPr>
          <w:ilvl w:val="2"/>
          <w:numId w:val="1"/>
        </w:numPr>
        <w:rPr/>
      </w:pPr>
      <w:bookmarkStart w:id="318" w:name="__RefHeading___Toc499379_1479056682"/>
      <w:bookmarkStart w:id="319" w:name="_Toc116"/>
      <w:bookmarkEnd w:id="318"/>
      <w:r>
        <w:rPr>
          <w:rtl w:val="true"/>
        </w:rPr>
        <w:t xml:space="preserve">دعا امام حسین </w:t>
      </w:r>
      <w:r>
        <w:rPr>
          <w:rtl w:val="true"/>
        </w:rPr>
        <w:t>(</w:t>
      </w:r>
      <w:r>
        <w:rPr>
          <w:rtl w:val="true"/>
        </w:rPr>
        <w:t>علیه السلام</w:t>
      </w:r>
      <w:r>
        <w:rPr>
          <w:rtl w:val="true"/>
        </w:rPr>
        <w:t xml:space="preserve">) </w:t>
      </w:r>
      <w:r>
        <w:rPr>
          <w:rtl w:val="true"/>
        </w:rPr>
        <w:t>در روز عرفه</w:t>
      </w:r>
      <w:bookmarkEnd w:id="319"/>
    </w:p>
    <w:p>
      <w:pPr>
        <w:pStyle w:val="BookText"/>
        <w:rPr/>
      </w:pPr>
      <w:r>
        <w:rPr>
          <w:rFonts w:ascii="IRNazanin" w:hAnsi="IRNazanin" w:eastAsia="IRNazanin"/>
          <w:color w:val="111111"/>
          <w:sz w:val="28"/>
          <w:sz w:val="28"/>
          <w:szCs w:val="28"/>
          <w:rtl w:val="true"/>
          <w:lang w:bidi="fa-IR"/>
        </w:rPr>
        <w:t>روایت شده است که بشر و بشیر فرزندان غالب اسدی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عصر عرفه بود در عرفات، و ما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اهل بیتش و فرزندانش، و پیروانش با حال فروتنی و خشوع و خضوع در برابر حق جل و علا از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بیرون آورند، و در طرف چپ کوه ایستادند، و رو به کعبه نمودند، و دستهای خود را تا مقابل روی مبارک بالا بردند، مانند بینوا و نیازمندی که خوراکی را میطلبد، و این دعا را خواندند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لَیْسَ لِقَضائِهِ دافِعٌ، وَلا لِعَطائِهِ مانِعٌ، وَلا کَصُنْعِهِ صُنْعُ صانِعٍ، وَهُوَ الْجَوادُ الْواسِعُ، فَطَرَ أَجْناسَ الْبَدائِعِ، وأَتْقَنَ بِحِکْمَتِهِ الصَّنائِعَ، لا تَخْفی عَلَیْهِ الطَّلائِعُ، وَلا تَضیعُ عِنْدَهُ الْوَدائِعُ، جازی کُلِّ صانِعٍ، وَرائِشُ کُلِّ قانعٍ، وَراحِمُ کُلِّ ضارِعٍ، وَمُنْزِلُ الْمَنافِعِ، وَالْکِتابِ الْجامِعِ، بِالنُّورِ السَّاطِعِ، وَهُوَ لِلدَّعَواتِ سامِعٌ، وَلِلْکُرُباتِ دافِعٌ، وَلِلدَّرَجاتِ رافِعٌ، وَلِلْجَبابِرَهِ قامِعٌ، فَلا إِلهَ غَیْرُهُ، وَلا شَیْ ءَ یَعْدِلُهُ، وَلَیْسَ کَمِثْلِهِ شَیْ ءٌ</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السَّمیعُ الْبَصیرُ، اللَّطیفُ الْخَبیرُ، وَهُوَ عَلی کُلِّ شَیْ ءٍ قَدیرٌ، اللَّهُمَّ إِنی أَرْغَبُ إِلَیْکَ،وَأَشْهَدُ بِالرُّبُوبِیَّهِ لَکَ، مُقِرّاً بِأَنَّکَ رَبِّی، وَأَنَّ إِلَیْکَ مَرَدِّی، ابْتَدَأْتَنی بِنِعْمَتِکَ قَبْلَ أَنْ أَکُونَ شَیْئاً مَذکوراً، وَخَلَقْتَنی مِنَ التُّرابِ، ثُمَّ أَسْکَنْتَنِی الْأَصْلابَ، آمِناً لِرَیْبِ الْمَنُونِ، وَاخْتِلافِ الدُّهُورِ والسِّنینَ، فَلَمْ أَزَلْ ظاعِناً مِنْ صُلْبٍ إِلی رَحِمٍ، فی تَقادُمٍ مِنَ الْأَیَّامِ الْماضِیَهِ، وَالْقُرُونِ الْخالِیَهِ، لَمْ تُخْرِجْنی لِرَأْفَتِکَ بی، وَلُطْفِکَ لی، وَإِحْسانِکَ إِلَیَّ، فی دَوْلَهِ أَئِمَّهِ الْکُفْرِ، الَّذینَ نَقَضُوا عَهْدَکَ، وَکَذَّبُوا رُسُلَکَ، لکِنَّکَ أَخْرَجْتَنی للَّذی سَبَقَ لی مِنَ الْهُدی، الَّذی لَهُ یَسَّرْتَنی</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وَفیهِ أَنْشَأْتَنی، وَمِنْ قَبْلِ ذلِکَ رَؤُفْتَ بی بِجَمیلِ صُنْعِکَ، وَسَوابِغِ نِعَمِکَ، فَابْتَدَعْتَ خَلْقی مِنْ مَنیٍّ یُمْنی، وَأَسْکَنْتَنی فی ظُلُماتٍ ثَلاثٍ، بَیْنَ لَحْمٍ وَدَمٍ وَجِلْدٍ، لَمْ تُشْهِدْنی خَلْقی، وَلَمْ تَجْعَلْ إِلَیَّ شَیْئاً مِنْ أَمْری، ثُمَّ أَخْرَجْتَنی لِلَّذی سَبَقَ لی مِنَ الْهُدی إِلَی الدُّنْیا تامّاً سَوِیّاً، وَحَفِظْتَنی فِی الْمَهْدِ طِفْلًا صَبِیّاً، وَرَزَقْتَنی مِنَ الْغِذاءِ لَبَناً مَرِیّاً، وَعَطَفْتَ عَلَیَّ قُلُوبَ الْحَواضِنِ، وَکَفَّلْتَنِی الْأُمَّهاتِ الرَّواحِمَ، وَکَلَأْتَنی مِنْ طَوارِقِ الْجانِّ، وَسَلَّمْتَنی مِنَ الزِّیادَهِ وَالنُّقْصانِ، فَتَعالَیْتَ یا رَحیمُ یا رَحْمنُ، حتّی إِذَا اسْتَهْلَلْتُ ناطِقاً بِالْکَلامِ، أَتْمَمْتَ</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سَوابِغَ الْإِنْعامِ، وَرَبَّیْتَنی زایِداً فی کُلِّ عامٍ، حَتّی إِذَا اکْتَمَلَتْ فِطْرَتی، وَاعْتَدَلَتْ مِرَّتی، أَوْجَبْتَ عَلَیَّ حُجَتَّکَ، بِأَنْ أَلْهَمْتَنی مَعْرِفَتَکَ، وَرَوَّعْتَنی بِعَجائِبِ حِکْمَتِکَ، وَأَیْقَظْتَنی لِما ذَرَأْتَ فی سَمائِکَ وَأَرْضِکَ مِنْ بَدائِعِ خَلْقِکَ، وَنَبَّهْتَنی لِشُکْرِکَ وَذِکْرِکَ، وَأَوجَبْتَ عَلَیَّ طاعَتَکَ وَعِبادَتَکَ، وَفَهَّمْتَنی ما جاءَتْ بِهِ رُسُلُکَ، وَیَسَّرْتَ لی تَقَبُّلَ مَرْضاتِکَ، وَمَنَنْتَ عَلَیَّ فی جَمیعِ ذلِکَ بِعَونِکَ وَلُطْفِکَ، ثُمَّ إِذْ خَلَقْتَنی مِنْ خَیْرِ الثَّری، لَمْ تَرْضَ لی یا إِلهی نِعْمَهً دُونَ أُخْری، وَرَزَقْتَنی مِنْ أَنواعِ الْمَعاشِ،وَصُنُوفِ الرِّیاشِ بِمَنِّکَ الْعَظیمِ</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الْأَعْظَمِ عَلَیَّ، وَإِحْسانِکَ الْقَدیمِ إِلَیَّ، حَتّی إِذا أَتْمَمْتَ عَلَیَّ جَمیعَ النِّعَمِ، وَصَرَفْتَ عَنِّی کُلَّ النِّقَمِ، لَمْ یَمْنَعْکَ جَهْلی وَجُرْأَتی عَلَیْکَ أَنْ دَلَلْتَنی إِلی ما یُقَرِّبُنی إِلَیْکَ، وَوفَّقْتَنی لِما یُزْلِفُنی لَدَیْکَ، فَإِنْ دَعْوَتُکَ أَجَبْتَنی، وَإِنْ سَأَلْتُکَ أَعْطَیْتَنی، وَإِنْ أَطَعْتُکَ شَکَرْتَنی، وَإِنْ شَکَرْتُکَ زِدْتَنی، کُلُّ ذلِکَ إِکْمالٌ لِأَنْعُمِکَ عَلَیَّ، وَإِحْسانِکَ إِلَیَّ، فَسُبْحانَکَ سُبْحانَکَ، مِنْ مُبْدِئٍ مُعیدٍ حَمیدٍ مجیدٍ، تَقَدَّسَتْ أَسْماؤُکَ، وَعَظُمَتْ آلاؤُکَ، فَأَیُّ نِعَمِکَ یا إِلهی أُحْصی عَدَداً وَذِکْراً؟ أَمْ أَیُّ عَطایاکَ أَقُومُ بِها شُکْراً؟ وَهِیَ یا رَبِّ أَکْثرُ مِنْ أَنْ یُحْصِیَهَا</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الْعادّوُنَ، أَوْ یَبْلُغَ عِلْماً بِهَا الْحافِظُونَ، ثُمَّ ما صَرَفْتَ وَدَرَأْتَ عَنِّی اللَّهُمَّ مِنَ الضُرِّ وَالضَّرَّاءِ أَکْثَرَ مِمَّا ظَهَرَ لی مِنَ الْعافِیَهِ وَالسَّرَّاءِ، وَأَنَا أَشْهَدُ یا إِلهی بِحَقیقَهِ إیمانی، وَعَقْدِ عَزَماتِ یَقینی، وَخالِصِ صَریحِ تَوْحیدی، وَباطِنِ مَکْنُونِ ضَمیری، وَعَلائِقِ مَجاری نُورِ بَصَری، وَأَساریرِ صَفْحَهِ جَبینی، وَخُرْقِ مَسارِبِ نَفْسی، وَخَذاریفِ مارِنِ عِرْنینی، وَمَسارِبِ سِماخِ سَمْعی، وَما ضُمَّتْ وَأَطْبَقَتْ عَلَیْهِ شَفَتایَ، وَحَرَکاتِ لَفْظِ لِسانی، وَمَغْرَزِ حَنَکِ فَمی وَفَکِّی، وَمَنابِتِ أَضْراسی، وَمَساغِ مَطْعَمی وَمَشْرَبی، وَحِمالَهِ أُمِّ رَأْسی، وَبُلُوغِ فارِغِ</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حَبائِلِ عُنُقی، وَمَا اشْتَمَلَ عَلیْهِ تامُورُ صَدری، وَحَمائِلِ حَبْلِ وَتینی، وَنِیاطِ حِجابِ قَلْبی، وَأَفْلاذِ حَواشی کَبِدی، وَما حَوَتْهُ شَراسیفُ أَضْلاعی، وَحِقاقُ مَفاصِلی، وَقَبضُ عَوامِلی، وَأَطرافُ أَنامِلی وَلَحْمی وَدَمی، وَشَعْری وَبَشَری، وَعَصَبی وَقَصَبی، وَعِظامی وَمُخِّی وَعُرُوقی، وَجَمیعُ جَوارِحی، وَمَا انْتَسَجَ عَلی ذلِکَ أَیَّامَ رِضاعی، وَما أَقلَّتِ الْأَرْضُ مِنِّی،وَنَوْمی وَیقْظَتی وَسُکُونی وَحرَکاتِ رُکُوعی وَسُجُودی، أَنْ لَوْ حاوَلْتُ وَاجْتَهَدْتُ مَدَی الْأَعصارِ وَالْأَحْقابِ لَوْ عُمِّرْتُها أَنْ أُؤَدِّیَ شُکْرَ واحِدَهٍ مِنْ أَنْعُمِکَ مَا</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اسْتَطَعْتُ ذلِکَ إِلّا بِمَنِّکَ، الْمُوجَبِ عَلَیَّ بِهِ شُکْرَکَ أَبَداً جَدیداً، وَثَناءً طارِفاً عَتیداً، أَجَلْ وَلَوْ حَرَصْتُ أَنَا وَالْعادُّونَ مِنْ أَنامِکَ، أَنْ نُحْصِیَ مَدی إِنْعامِکَ، سالِفِهِ وَآنِفِهِ ما حَصَرْناهُ عَدَداً، وَلا أَحْصَیناهُ أَمَداً، هَیْهاتَ أَنّی ذلِکَ وَأَنْتَ الْمُخْبِرُ فی کِتابِکَ النَّاطِقِ، وَالنَّبَأِ الصَّادِقِ، وَإِنْ تَعُدُّوا نِعْمَهَ اللَّهِ لا تُحْصُوها، صَدَقَ کِتابُکَ اللَّهُمَّ وَإِنْباؤُکَ، وَبَلَّغَتْ أَنْبِیاؤُکَ وَرُسُلُکَ، ما أَنْزَلْتَ عَلَیْهِمْ مِنْ وَحْیِکَ، وَشَرَعْتَ لَهُمْ وَبِهِمْ مِنْ دینِکَ، غَیْرَ أَنِّی یا إِلهی أَشْهَدُ بِجُهْدی وَجِدِّی، وَمَبْلَغِ طاعَتی وَوُسْعی، وَأَقُولُ</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مُؤْمِناً مُوقِناً، الْحَمْدُ للَّهِ الَّذی لَمْ یَتَّخِذْ وَلَداً فَیَکُونَ مَوْرُوثاً، وَلَمْ یَکُنْ لَهُ شَریکٌ فی مُلْکِهِ فَیُضادَّهُ فیمَا ابْتَدَعَ، وَلا وَلِیٌّ مِنَ الذُّلِّ فَیُرْفِدَهُ فیما صَنَعَ، فَسُبْحانَهُ سُبْحانَهُ، لَوْ کانَ فیهِما آلِهَهٌ إِلَّا اللَّهُ لَفَسَدَتا وَتَفَطَّرَتا، سُبْحانَ اللَّهِ الْواحِدِ الْأَحَدِ الصَّمَدِ الَّذی لَمْ یَلِدْ وَلَمْ یُولَدْ، وَلَمْ یَکُنْ لَهُ کُفُواً أَحَدٌ، الْحَمْدُ للَّهِ حَمْداً یُعادِلُ حَمْدَ مَلآئِکَتِهِ الْمُقَرَّبینَ، وَأَنْبِیائِهِ الْمُرْسَلینَ، وَصَلَّی اللَّهُ عَلی خِیَرَتِهِ مُحَمَّدٍ خاتَمِ النَّبِیّینَ، وَآلِهِ الطَّیِبینَ الطَّاهِرینَ الْمُخْلَصینَ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آن حضرت،شروع به درخواست از خدا کرد،و در دعا اهتمام ورزید،ودر حالی که اشک از دیده های مبارکش جاری بود،دعا را به این صورت ادامه داد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أَخْشاکَ کَأُنِّی أَراکَ، وَأَسْعِدْنی بِتَقْواکَ، وَلا تُشْقِنی بِمَعْصِیَتِکَ، وَخِرْ لی فی قَضائِکَ، وَبارِکْ لی فی قَدَرِکَ، حَتّی لا أُحِبَّ تَعْجیلَ ما أَخَّرْتَ، وَلا تَأْخیرَ ما عَجَّلْتَ، اللَّهُمَّ اجْعَلْ غِنایَ فی نَفْسی، وَالْیَقینَ فی قَلْبی، وَالْإِخْلاصَ فی عَمَلی، وَالنُّورَ فی بَصَری،وَالْبَصیرَهَ فی دینی، وَمَتِّعْنی بِجَوارِحی، وَاجْعَلْ سَمْعی</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وَبَصَرِیَ الْوارِثَیْنِ مِنِّی، وَانْصُرْنی عَلی مَنْ ظَلَمَنی، وَأَرِنی فیهِ ثاری وَمَآرِبی، وَأَقِرَّ بِذلِکَ عَیْنی، اللَّهُمَّ اکْشِفْ کُرْبَتی، وَاسْتُرْ عَوْرَتی، وَاغْفِرْ لی خَطیئَتی، وَاخْسَأْ شَیْطانی، وَفُکَّ رِهانی، وَاجْعَلْ لی یا إِلهِی الدَّرَجَهَ الْعُلْیا فِی الْآخِرَهِ وَالْاوْلی، اللَّهُمَّ لَکَ الْحَمْدُ کَما خَلَقْتَنی فَجَعَلْتَنی سَمیعاً بَصیراً، وَلَکَ الْحَمْدُ کَما خَلَقْتَنی فَجَعَلْتَنی خَلْقاً سَوِیّاً رَحْمَهً بی، وَقَدْ کُنْتَ عَنْ خَلْقی غَنِیّاً، رَبِّ بِما بَرَأْتَنی فَعَدَّلْتَ فِطْرَتی، رَبِّ بِما أَنْشَأْتَنی فَأَحْسَنْتَ صُورَتی، رَبِّ بِما أَحْسَنْتَ إِلَیَّ وَفی نَفْسی عافَیْتَنی، رَبِّ بِما کَلَأْتَنی وَوَفَّقْتَنی، رَبِّ بِما</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أَنَعْمَتَ عَلَیَّ فَهَدَیْتَنی، رَبِّ بِما أَوْلَیْتَنی وَمِنْ کُلِّ خَیْرٍ أَعْطَیْتَنی، رَبِّ بِما أَطْعَمْتَنی وَسَقَیْتَنی، رَبِّ بِما أَغْنَیْتَنی وَأَقْنَیْتَنی، رَبِّ بِما أَعَنْتَنی وَأَعْزَزْتَنی، رَبِّ بِما أَلْبَسْتَنی مِنْ سِتْرِکَ الصَّافی، وَیَسَّرْتَ لی مِنْ صُنْعِکَ الْکافی، صَلِّ عَلی مُحَمَّدٍ وَآلِ مُحَمَّدٍ، وَأَعِنِّی عَلی بَوائِقِ الدُّهُورِ، وَصُرُوفِ اللَّیالی وَالْأَیَّامِ، وَنَجِّنی مِنْ أَهْوالِ الدُّنْیا وَکُرُباتِ الْآخِرَهِ، وَاکْفِنی شَرَّ ما یَعْمَلُ الظَّالِمُونَ فِی الْأَرْضِ، اللَّهُمَّ ما أَخافُ فَاکْفِنی، وَما أَحْذَرُ فَقِنی، وَفی نَفْسی وَدینی فَاحْرُسْنی، وَفی سَفَری فَاحْفَظْنی، وَفی أَهْلی وَمالی فَاخْلُفْنی، وَفی ما رَزَقْتَنی فَبارِکْ لی، وَفی</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نَفْسی فَذَلِّلْنی، وَفی أَعْیُنِ النَّاسِ فَعَظِّمْنی، وَمِنْ شَرِّ الْجِنِّ وَالْإِنْسِ فَسَلِّمْنی، وَبِذُ نُوبی فَلا تَفْضَحْنی وَبِسَریرَتی فَلا تُخْزِنی، وَبِعَمَلی فَلا تَبْتَلِنی، وَنِعَمَکَ فَلا تَسْلُبْنی، وَإِلی غَیْرِکَ فَلا تَکِلْنی، إِلهی إِلی مَنْ تَکِلُنی؟ إِلی قَریبٍ فَیَقْطَعُنی، أَمْ إِلی بَعیدٍ فَیَتَجَهَّمُنی، أَمْ إِلَی الْمُسْتَضْعَفینَ لی، وَأَنْتَ رَبِّی وَمَلیکُ أَمْری، أَشْکُو إِلَیْکَ غُرْبَتی وَبُعْدَ داری، وَهَوانی عَلی مَنْ مَلَّکْتَهُ أَمْری، إِلهی فَلا تُحْلِلْ عَلَیَّ غَضَبَکَ، فَإِنْ لَمْ تَکُنْ غَضِبْتَ عَلَیَّ فَلا أُبالی سِواکَ، سُبْحانَکَ غَیْرَ أَنَّ عافِیَتَکَ أَوْسَعُ لی، فَأَسْأَ لُکَ یا رَبِّ بِنُورِ وَجْهِکَ الَّذی أَشْرَقَتْ لَهُ الْأَرْضُ</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وَالسَّماواتُ، وَکُشِفَتْ بِهِ الظُّلُماتُ، وَصَلُحَ بِهِ أَمْرُ الْأَوَّلینَ وَالْآخِرِینَ، أَنْ لا تُمیتَنی عَلی غَضَبِکَ، وَلا تُنْزِلْ بی سَخَطَکَ، لَکَ الْعُتْبی لَکَ الْعُتْبی حَتّی تَرْضی قَبْلَ ذلِک، لا إِلهَ إِلّا أَنْتَ، رَبَّ الْبَلَدِ الْحَرامِ وَالْمَشْعَرِ الْحَرامِ، وَالْبَیْتِ الْعَتیقِ، الَّذی أَحْلَلْتَهُ الْبَرَکَهَ، وَجَعَلْتَهُ لِلنَّاسِ أَمْنَاً، یا مَنْ عَفا عَنْ عَظیمِ الذُّنُوبِ بِحِلْمِهِ، یا مَنْ أَسْبَغَ النَّعْماءَ بِفَضْلِهِ، یا مَنْ أَعْطَی الْجَزیلَ بِکَرَمِهِ، یا عُدَّتی فی شِدَّتی، یا صاحِبی فی وَحْدَتی، یا غِیاثی فی کُرْبَتی، یا وَلِیِّی فی نِعْمَتی، یا إِلهی وَإِلهَ آبائی إِبْراهیمَ وَإِسْماعیلَ وَإِسْحاقَ وَیَعْقُوبَ، وَرَبَّ جَبْرائیلَ وَمیکائیلَ</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وَإِسْرافیلَ، وَربَّ مُحَمَّدٍ خاتَمِ النَّبِیّینَ وَآلِهِ الْمُنْتَجَبینَ، مُنْزِلَ التَّوْراهِ وَالْإِنْجیلَ، وَالزَّبُورِ وَالْفُرْقانِ، وَمُنَزِّلَ کهیعص، وَطه وَیس، وَالْقُرآنِ الْحَکیمِ، أَنْتَ کَهْفی حینَ تُعْیینِی الْمَذاهِبُ فی سَعَتِها، وَتَضیقُ بِیَ الْأَرْضُ بِرُحْبِها، وَلَوْلا رَحْمَتُکَ لَکُنْتُ مِنَ الْهالِکینَ، وَأَنْتَ مُقیلُ عَثْرَتی، وَلَوْلا سَتْرُکَ إِیَّایَ لَکُنْتُ مِنَ الْمَفْضُوحِینَ، وَأَنْتَ مُؤَیِّدی بِالنَّصْرِ عَلی أَعْدائی، وَلَوْلا نَصْرُکَ إِیَّایَ لَکُنْتُ مِنَ الْمَغْلُوبینَ، یا مَنْ خَصَّ نَفْسَهُ بِالْسُّمُوِّ وَالرِّفْعَهِ، فَأَوْلِیاؤُهُ بِعِزِّهِ یَعْتَزُّونَ، یا مَنْ جَعَلَتْ لَهُ الْمُلُوکُ نیرَ الْمَذَلَّهِ عَلی أَعْناقِهِمْ، فَهُمْ مِنْ سَطَواتِهِ خائِفُونَ،</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یَعْلَمُ خائِنَهَ الْأَعْیُنِ وَما تُخْفِی الصُّدُورُ، وَغَیْبَ ما تَأْتی بِهِ الْأَزْمِنَهُ وَالدُّهُورُ، یا مَنْ لا یَعْلَمُ کَیْفَ هُوَ إِلّا هُوَ، یا مَنْ لا یَعْلَمُ ما هُوَ إِلّا هُوَ، یا مَنْ لا یَعْلَمُهُ إِلّا هُوَ، یا مَنْ کَبَسَ الْأَرْضَ عَلَی الْماءِ، وَسَدَّ الْهَواءَ بِالسَّماءِ، یا مَنْ لَهُ أَکْرَمُ الْأَسْماءِ، یا ذَا الْمَعْرُوفِ الَّذی لا یَنْقَطِعُ أَبَداً، یا مُقَیِّضَ الرَّکْبِ لِیُوسُفَ فِی الْبَلَدِ الْقَفْرِ، وَمُخْرِجَهُ مِنَ الْجُبِّ وَجاعِلَهُ بَعْدَ الْعُبودِیَّهِ مَلِکاً، یا رآدَّهُ عَلی یَعْقُوبَ بَعْدَ أَنِ ابْیَضَّتْ عَیْناهُ مِنَ الْحُزْنِ فَهُوَ کَظیمٌ، یا کاشِفَ الضُّرِّ وَالْبَلْوی عَنْ أَیُّوبَ، وَمُمْسِکَ یَدَیْ إِبْراهیمَ عَنْ ذَبْحِ ابْنِهِ بَعْدَ کِبَرِ سِنِّهِ، وَفَناءِ عُمُرِهِ، یا مَنِ</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اسْتَجابَ لِزَکَرِیّا فَوَهَبَ لَهُ یَحْیی، وَلَمْ یَدَعْهُ فَرْداً وَحیداً، یا مَنْ أَخْرَجَ یُونُسَ مِنْ بَطْنِ الْحُوتِ، یا مَنْ فَلَقَ الْبَحْرَ لِبَنی إِسْرائیلَ فَأَنْجاهُمْ، وَجَعَلَ فِرْعَوْنَ وَجُنُودَهُ مِنَ الْمُغْرَقینَ، یا مَنْ أَرْسَلَ الرِّیاحَ مُبَشِّراتٍ بَیْنَ یَدَیْ رَحْمَتِهِ، یا مَنْ لَمْ یَعْجَلْ عَلی مَنْ عَصاهُ مِنْ خَلْقِهِ، یا مَنِ اسْتَنْقَذَ السَّحَرَهَ مِنْ بَعْدِ طُولِ الْجُحُودِ، وَقَدْ غَدَوْا فی نِعْمَتِهِ یَأْکُلُونَ رِزْقَهُ، وَیَعْبُدُونَ غَیْرَهُ، وَقَدْ حادُّوهُ وَنادُّوهُ وَکَذَّبُوا رُسُلَهُ، یا اللَّهُ یا اللَّهُ یا بَدیُ، یا بَدیعاً لا نِدَّلَکَ، یا دائِماً لا نَفَادَ لَکَ، یا حَیّاً حینَ لا حَیَّ، یا مُحْیِیَ الْمَوْتی، یا مَنْ هُوَ قائِمٌ عَلی کُلِّ نَفْسٍ بِما کَسَبَتْ، یا مَنْ</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لَهُ شُکْری فَلَمْ یَحْرِمْنی، وَعَظُمَتْ خَطیئَتی فَلَمْ یَفْضَحْنی، وَرَآنی عَلَی الْمَعاصی فَلَمْ یَشْهَرْنی، یا مَنْ حَفِظَنی فی صِغَری، یا مَنْ رَزَقَنی فی کِبَری، یا مَنْ أَیادیهِ عِنْدی لا تُحْصی، وَنِعَمُهُ لا تُجازی، یا مَنْ عارَضَنی بِالْخَیْرِ والْإِحْسانِ، وَعارَضْتُهُ بِالْإِساءَهِ وَالْعِصْیانِ، یا مَنْ هَدانی لِلْإیمانِ مِنْ قَبْلِ أَنْ أَعْرِفَ شُکْرَ الامْتِنانِ، یا مَنْ دَعَوْتُهُ مَریضاً فَشَفانی، وَعُرْیاناً فَکَسانی، وَجائِعاً فَأَشْبَعَنی، وَعَطْشاناً فَأَرْوانی، وَذَلیلًا فَأَعَزَّنی، وَجاهِلًا فَعَرَّفَنی، وَوَحیداً فَکَثَّرَنی، وَغائِباً فَرَدَّنی، وَمُقِلّاً فَأَغْنانی، وَمُنْتَصِراً فَنَصَرَنی، وَغَنِیّاً فَلَمْ</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یَسْلُبْنی، وَأَمْسَکْتُ عَنْ جَمیعِ ذلِکَ فَابْتَدَأَنی، فَلَکَ الْحَمْدُ وَالشُّکْرُ، یا مَنْ أَقالَ عَثْرَتی،وَنَفَّسَ کُرْبَتی، وَأَجابَ دَعْوَتی، وَسَتَرَ عَوْرَتی، وَغَفَرَ ذُ نُوبی، وَبَلَّغَنی طَلِبَتی، وَنَصَرَنی عَلی عَدُوِّی، وَإِنْ أَعُدَّ نِعَمَکَ وَمِنَنَکَ وَکَرائِمَ مِنَحِکَ لا أُحْصیها، یا مَوْلایَ أَنْتَ الَّذی مَنْنْتَ، أَنْتَ الَّذی أَنْعَمْتَ، أَنْتَ الَّذی أَحْسَنْتَ، أَنْتَ الَّذی أَجْمَلْتَ، أَنْتَ الَّذی أَفْضَلْتَ، أَنْتَ الَّذی أَکْمَلْتَ، أَنْتَ الَّذی رَزَقْتَ، أَنْتَ الَّذی وَفَّقْتَ، أَنْتَ الَّذی أَعْطَیْتَ، أَنْتَ الَّذی أَغْنَیْتَ، أَنْتَ الَّذی أَقْنَیْتَ، أَنْتَ الَّذی آوَیْتَ، أَنْتَ الَّذی کَفَیْتَ، أَنْتَ الَّذی هَدَیْتَ، أَنْتَ</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عَصَمْتَ، أَنْتَ الَّذی سَتَرْتَ، أَنْتَ الَّذی غَفَرْتَ، أَنْتَ الَّذی أَقَلْتَ، أَنْتَ الَّذی مَکَّنْتَ، أَنْتَ الَّذی أَعْزَزْتَ، أَنْتَ الَّذی أَعَنْتَ، أَنْتَ الَّذی عَضَدْتَ، أَنْتَ الَّذی أَیَّدْتَ، أَنْتَ الَّذی نَصَرْتَ، أَنْتَ الَّذی شَفَیْتَ، أَنْتَ الَّذی عافَیْتَ، أَنْتَ الَّذی أَکْرَمْتَ، تَبارَکْتَ وَتَعالَیْتَ، فَلَکَ الْحَمْدُ دائِماً، وَلَکَ الشُّکْرُ واصِباً أَبَداً، ثُمَّ أَنَا یا إِلهِیَ الْمُعَتَرِفُ بِذُ نُوبی فَاغْفِرْها لی، أَنَا الَّذی أَسَأتُ، أَنَا الَّذی أَخْطَأتُ، أَنَا الَّذی هَمَمْتُ، أَنَا الَّذی جَهِلْتُ، أَنَا الَّذی غَفِلْتُ، أَنَا الَّذی سَهَوْتُ، أَنَا الَّذِی اعْتَمَدْتُ، أَنَا الَّذی تَعَمَّدْتُ، أَنَا الَّذی وَعَدْتُ، وَأَنَا الَّذی أَخْلَفْتُ، أَنَا الَّذی</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نَکَثْتُ، أَنَا الَّذی أَقْرَرْتُ، أَنَا الَّذِی اعْتَرَفْتُ بِنِعْمَتِکَ عَلَیَّ وَعِنْدی، وَأَبُوءُ بِذُ نُوبی فَاغْفِرْها لی، یا مَنْ لا تَضُرُّهُ ذُنُوبُ عِبادِهِ، وهُوَ الْغَنِیُّ عَنْ طاعَتِهِمْ، وَالْمُوَفِّقُ مَنْ عَمِلَ صالِحاً مِنْهُمْ بِمَعُونَتِهِ وَرَحْمَتِه، فَلَکَ الْحَمْدُ إِلهی وَسیِّدی، إِلهی أَمَرْتَنی فَعَصَیْتُکَ، وَنَهَیْتَنی فَارْتَکَبْتُ نَهْیَکَ، فَأَصْبَحْتُ لا ذا بَراءَهٍ لی فَأَعْتَذِرُ، وَلاذا قُوَّهٍ فَأَنْتَصِرُ، فَبِأَیِّ شَیْ ءٍ أَسْتَقْبِلُکَ یا مَوْلایَ؟ أَبِسَمْعی أَمْ بِبَصَری؟اْم بِلِسانی؟ أَمْ بِیَدی أَمْ بِرِجْلی؟ أَلَیْسَ کُلُّها نِعَمَکَ عِندی، وَبِکُلِّها عَصَیْتُکَ یا مَوْلایَ؟ فَلَکَ الْحُجَّهُ وَالسَّبیلُ عَلیَّ، یا مَنْ سَتَرَنی مِنَ الْآباءِ وَالْامَّهاتِ أَنْ</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یَزْجُرُونی، وَمِنَ الْعَشائِرِ وَالْإِخْوانِ أَنْ یُعَیِّرُونی، وَمِنَ السَّلاطینِ أَنْ یُعاقِبُونی، وَلَوِ اطَّلَعُوا یا مَوْلایَ عَلی مَا اطَّلَعْتَ عَلَیْهِ مِنِّی إِذاً ما أَنْظَرُونی، وَلَرَفَضُونی وَقَطَعُونی، فَها أَنَا ذا یا إِلهی بَیْنَ یَدَیْکَ یا سَیِّدی خاضِعٌ ذَلیلٌ حَصیرٌ حَقیرٌ، لا ذُو بَراءَهٍ فَأَعْتَذِرُ، وَلا ذُو قُوَّهٍ فَأَنْتَصِرُ، وَلا حُجَّهٍ فَأَحْتَجُّ بِها، وَلا قائِلٌ لَمْ أَجْتَرِحْ، وَلَمْ أَعْمَلْ سُوءًا، وَما عَسَی الْجُحُودُ وَلَوْ جَحَدْتُ یا مَوْلایَ یَنْفَعُنی، کَیْفَ وَأَنّی ذلِکَ وَجَوارِحی کُلُّها شاهِدَهٌ عَلَیَّ بِما قَدْ عَمِلْتُ، وَعَلِمْتُ یَقیناً غَیْرَ ذی شَکٍّ أَنَّکَ سائِلی مِنْ عَظائِمِ الْامُورِ، وَأَنَّکَ الْحَکَمُ الْعَدْلُ</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لا تَجُورُ، وَعَدْلُکَ مُهْلِکی، وَمِنْ کُلِّ عَدْلِکَ مَهْرَبی، فَإِنْ تُعَذِّبْنی یا إِلهی فَبِذُ نُوبی بَعْدَ حُجَّتِکَ عَلَیَّ، وَإِنْ تَعْفُ عَنِّی فَبِحِلْمِکَ وَجُودِکَ وَکَرَمِکَ، لا إِلهَ إِلّا أَنْتَ سُبْحانَکَ إِنی کُنْتُ مِنَ الظَّالِمینَ، لا إِلهَ إِلّا أَنْتَ سُبْحانَکَ إِنی کُنْتُ مِنَ الْمُسْتَغْفِرینَ، لا إِلهَ إِلّا أَنْتَ سُبْحانَکَ إِنی کُنْتُ مِنَ الْمُوَحِّدینَ، لا إِلهَ إِلّا أَنْتَ سُبْحانَکَ إِنی کُنْتُ مِنَ الْخائِفینَ، لا إِلهَ إِلّا أَنْتَ سُبْحانَکَ إِنی کُنْتُ مِنَ الْوَجِلینَ، لا إِلهَ إِلّا أَنْتَ سُبْحانَکَ إِنی کُنْتُ مِنَ الرَّاجینَ، لا إِلهَ إِلّا أَنْتَ سُبْحانَکَ إِنی کُنْتُ مِنَ الرَّاغِبینَ، لا إِلهَ إِلّا أَنْتَ</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إِنی کُنْتُ مِنَ الْمُهَلِّلینَ، لا إِلهَ إِلّا أَنْتَ سُبْحانَکَ إِنی کُنْتُ مِنَ السَّائِلینَ، لا إِلهَ إِلّا أَنْتَ سُبْحانَکَ إِنی کُنْتُ مِنَ الْمُسَبِّحینَ، لا إِلهَ إِلّا أَنْتَ سُبْحانَکَ إِنی کُنْتُ مِنَ الْمُکَبِّرینَ، لا إِلهَ إِلّا أَنْتَ سُبْحانَکَ رَبِّی وَرَبُّ آبائِیَ الْأَوَّلینَ، اللَّهُمَّ هذا ثَنائی عَلَیْکَ مُمَجِّداً، وَإِخْلاصی لِذِکْرِکَ مُوَحِّداً، وَإِقْراری بِآلائکَ مَعَدِّداً، وَإِنْ کُنْتُ مُقِرّاً أَنِّی لَمْ أُحْصِها لِکَثْرَتِها وَسُبُوغِها، وَتَظاهُرِها وَتَقادُمِها إِلی حادِثٍ، ما لَمْ تَزَلْ تَتَعَهَّدُنی بِهِ مَعَها مُنْذُ خَلَقْتَنی وَبَرَأْتَنی مِنْ أَوَّلِ الْعُمْرِ مِنَ الْإِغْناءِ مِنَ الْفَقْرِ، وَکَشْفِ الضُّرِّ، وَتَسْبیبِ الْیُسْرِ، وَدَفْعِ الْعُسْرِ،</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وَتَفریجِ الْکَرْبِ، وَالْعافِیَهِ فِی الْبَدَنِ، وَالسَّلامَهِ فِی الدّینِ، وَلَوْ رَفَدَنی عَلی قَدْرِ ذِکْرِ نِعْمَتِکَ جَمیعُ الْعالَمینَ مِنَ الْأَوَّلینَ وَالْآخِرینَ،، ما قَدَرْتُ وَلاهُمْ عَلی ذلِکَ، تَقَدَّسْتَ وَتَعالَیْتَ مِنْ رَبٍّ کَریمٍ، عَظیمٍ رَحیمٍ، لا تُحْصی آلاؤُکَ، وَلا یُبْلَغُ ثَناؤُکَ، وَلا تُکافی نَعْماؤُکَ، صَلِّ عَلی مُحَمَّدٍ وَآلِ مُحَمَّدٍ، وَأَتْمِمْ عَلَیْنا نِعَمَکَ، وَأَسْعِدْنا بِطاعَتِکَ، سُبْحانَکَ لا إِلهَ إِلّا أَنْتَ، أَللَّهُمَّ إِنَّکَ تُجیبُ الْمُضْطَرَّ، وَتَکْشِفُ السُّوءَ، وَتُغیثُ الْمَکْرُوبَ، وَتَشْفِی السَّقیمَ، وَتُغْنِی الْفَقیرَ، وَتَجْبُرُ الْکَسیرَ، وَتَرْحَمُ الصَّغیرَ، وَتُعینُ الْکَبیرَ، وَلَیْسَ دُونَکَ ظَهیرٌ، وَلا فَوْقَکَ</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قَدیرٌ، وَأَنْتَ الْعَلِیُّ الْکَبیرُ، یا مُطْلِقَ الْمُکَبَّلِ الْأَسیرِ، یا رازِقَ الطِّفْلِ الصَّغیرِ، یا عِصْمَهَ الْخائِفِ الْمُسْتَجیرِ، یا مَنْ لا شَریکَ لَهُ وَلا وَزیرَ، صَلِّ عَلی مُحَمَّدٍ وَآلِ مُحَمَّدٍ، وَأَعْطِنی فی هذِهِ الْعَشِیَّهِ، أَفْضَلَ ما أَعْطَیْتَ وَأَنَلْتَ أَحَداً مِنْ عِبادِکَ، مِنْ نِعْمَهٍ تُولیها، وَآلاءٍ تُجَدِّدُها، وَبَلِیَّهٍ تَصْرِفُها، وَکُرْبَهٍ تَکْشِفُها، وَدَعْوَهٍ تَسْمَعُها، وَحَسَنَهٍ تَتَقَبَّلُها، وَسَیِّئَهٍ تَتَغَمَّدُها، إِنَّکَ لَطیفٌ بِما تَشاءُ خَبیرٌ، وَعَلی کُلِّ شَیْ ءٍ قَدیرٌ، أَللَّهُمَّ إِنَّکَ أَقْرَبُ مَنْ دُعِیَ، وَأَسْرَعُ مَنْ أَجابَ، وَأَکْرَمُ مَنْ عَفی، وَأَوْسَعُ مَنْ أَعْطی، وَأَسْمَعُ مَنْ سُئِلَ، یا رَحمنَ الدُّنْیا والْآخِرَةِ وَرحیمَهُما،</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کَمِثْلِکَ مَسْؤُولٌ، وَلا سِواکَ مَأْمُولٌ، دَعَوْتُکَ فَأَجَبْتَنی، وَسَأَلْتُکَ فَأَعْطَیْتَنی، وَرَغِبْتُ إِلَیْکَ فَرَحِمْتَنی، وَوَثِقْتُ بِکَ فَنَجَّیْتَنی، وَفَزِعْتُ إِلَیْکَ فَکَفَیْتَنی، اللهُمَّ فَصَلِّ عَلی مُحَمَّدٍ عَبْدِکَ وَرَسُولِکَ وَنَبِیِّکَ، وَعَلی آلِهِ الطَّیِّبینَ الطَّاهِرینَ أَجْمَعینَ، وَتَمِّمْ لَنا نَعْماءَکَ، وَهَنِّئْنا عَطاءَکَ، وَاکْتُبْنا لَکَ شاکِرینَ، وَلِآلائِکَ ذاکِرینَ، آمینَ آمینَ رَبَّ الْعالَمینَ، اللَّهُمَّ یا مَنْ مَلَکَ فَقَدَرَ، وَقَدَرَ فَقَهَرَ، وَعُصِیَ فَسَتَرَ، وَاسْتُغْفِرَ فَغَفَرَ، یا غایَهَ الطَّالِبینَ الرَّاغِبینَ، وَمُنْتَهی أَمَلِ الرَّاجینَ، یا مَنْ أَحاطَ بِکُلِّ شَیْ ءٍ عِلْماً، وَوَسِعَ الْمُسْتَقیلینَ رَأْفَهً وَرَحْمَهً وَحِلْماً، اللَّهُمَّ إِنَّا نَتَوَجَّهُ</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إِلَیْکَ فی هذِهِ الْعَشِیَّهِ، الَّتی شَرَّفْتَها وَعَظَّمْتَها بِمُحَمَّدٍ نَبِیِّکَ وَرَسُولِکَ، وَخِیَرَتِکَ مِنْ خَلْقِکَ، وَأَمینِکَ عَلی وَحْیِکَ، الْبَشیرِ النَّذیرِ، السِّراجِ الْمُنیرِ، الَّذی أَنْعَمْتَ بِهِ عَلَی الْمُسْلِمینَ، وَجَعَلْتَهُ رَحْمَهً لِلْعالَمینَ، اللَّهُمَّ فَصَلِّ عَلی مُحَمَّدٍ وَآلِ مُحَمَّدٍ، کَما مُحَمَّدٌ أَهْلٌ لِذلِکَ مِنْکَ یا عَظیمُ، فَصَلِّ عَلَیْهِ وَعَلی آلِهِ، الْمُنْتَجَبینَ الطَّیِّبینَ الطَّاهِرینَ أَجْمَعینَ، وَتَغَمَّدْنا بِعَفْوِکَ عَنَّا، فَإِلَیْکَ عَجَّتِ الْأَصْواتُ بِصُنُوفِ اللُّغاتِ، فَاجْعَلْ لَنَا اللَّهُمَّ فی هذِهِ الْعَشِیَّهِ نَصیباً مِنْ کُلِّ خَیْرٍ تَقْسِمُهُ بَیْنَ عِبادِکَ، وَنُورٍ تَهْدی بِهِ، وَرَحْمَهٍ تَنْشُرُها، وَبَرَکَهٍ تُنْزِلُها، وَعافِیَهٍ تُجَلِّلُها،</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وَرِزْقٍ تَبْسُطُهُ، یا أَرْحَمَ الرَّاحِمینَ، اللَّهُمَّ اقْلِبْنا فی هذَا الْوَقْتِ مُنْجِحینَ مُفْلِحینَ مَبْرُورینَ غانِمینَ، وَلا تَجْعَلْنا مِنَ الْقانِطینَ، وَلا تُخْلِنا مِنْ رَحْمَتِکَ، وَلا تَحْرِمْنا ما نُؤَمِّلُهُ مِنْ فَضْلِکَ، وَلا تَجْعَلْنا مِنْ رَحْمَتِکَ مَحْرُومینَ، وَلا لِفَضْلِ ما نُؤَمِّلُهُ مِنْ عَطائِکَ قانِطینَ، وَلا تَرُدَّنا خائِبینَ، وَلا مِنْ بابِکَ مَطْرُودینَ، یا أَجْوَدَ الْأَجْوَدینَ، وَأَکْرَمَ الْأَکْرَمینَ، إِلَیْکَ أَقْبَلْنا مُوقِنینَ، وَلِبَیْتِکَ الْحَرامِ آمّینَ قاصِدینَ، فَأَعِنَّا عَلی مَناسِکِنا، وَأَکْمِلْ لَنا حَجَّنا، وَاْعْفُ عَنَّا وَعافِنا، فَقَدْ مَدَدْنا إِلَیْکَ أَیْدِیَنا، فَهِیَ بِذِلَّهِ الاعْتِرافِ مَوْسُومَهٌ، اللَّهُمَّ فَأَعْطِنا فی هذِهِ الْعَشِیَّهِ ما سَأَلْناکَ،</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وَاکْفِنا مَا اسْتَکْفَیْناکَ، فَلا کافِیَ لَنا سِواکَ، وَلا رَبَّ لَنا غَیْرُکَ،نافِذٌ فینا حُکْمُکَ، مُحیطٌ بِنا عِلْمُکَ، عَدْلٌ فینا قَضاؤُکَ، اقْضِ لَنَا الْخَیْرَ، وَاجْعَلْنا مِنْ أَهْلِ الْخَیْرِ، اللَّهُمَّ أَوْجِبْ لَنا بِجُودِکَ عَظیمَ الْأَجْرِ، وَکَریمَ الذُّخْرِ، وَدَوامَ الْیُسْرِ، وَاغْفِرْ لَنا ذُنُوبَنا أَجْمَعینَ، وَلا تُهْلِکْنا مَعَ الْهالِکینَ، وَلا تَصْرِفْ عَنَّا رَأْفَتَکَ وَرَحْمَتَک، یا أَرْحَمَ الرَّاحِمینَ، اللَّهُمَّ اجْعَلْنا فی هذَا الْوَقْتِ مِمَّنْ سَأَلَکَ فَأَعْطَیْتَهُ، وَشَکَرَکَ فَزِدْتَهُ، وَتابَ إِلَیْکَ فَقَبِلْتَهُ، وَتَنَصَّلَ إِلَیْکَ مِنْ ذُنُوبِهِ کُلِّها فَغَفَرْتَها لَهُ، یا ذَا الْجَلالِ وَالْإِکْرامِ، اللَّهُمَّ وَنَقِّنا وَسَدِّدْنا واقْبَلْ تَضَرُّعَنا، یا خَیْرَ مَنْ سُئِلَ، وَیا</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أَرْحَمَ مَنِ اسْتُرْحِمَ، یا مَنْ لا یَخْفی عَلَیْهِ إِغْماضُ الْجُفُونِ، ولا لَحْظُ الْعُیُونِ، وَلا مَا اسْتَقَرَّ فِی الْمَکْنُونِ، وَلا مَا انْطَوَتْ عَلَیْهِ مُضْمَراتُ الْقُلُوبِ، أَلا کُلُّ ذلِکَ قَدْ أَحْصاهُ عِلْمُکَ، وَوَسِعَهُ حِلْمُکَ، سُبْحانَکَ وَتَعالَیْتَ عَمَّا یَقُولُ الظَّالِمُونَ عُلُوّاً کَبیراً، تُسَبِّحُ لَکَ السَّماواتُ السَّبْعُ، وَالْأَرَضُونَ وَمَنْ فیهِنَّ، وَإِنْ مِنْ شَیْ ءٍ إِلّا یُسَبِّحُ بِحَمْدِکَ، فَلَکَ الْحَمْدُ وَالْمَجْدُ، وَعُلُوُّ الْجَدِّ، یا ذَا الْجَلالِ وَالْإِکْرامِ، وَالْفَضْلِ وَالْإِنْعامِ، وَالْأَیادِی الْجِسامِ، وَأَنْتَ الْجَوادُ الْکَریمُ، الرَّؤُوفُ الرَّحیمُ، اللهُمَّ أَوْسِعْ عَلَیَّ مِنْ رِزْقِکَ الْحَلالِ، وَعافِنی فی بَدَنی وَدینی، وَآمِنْ خَوْفی،</w:t>
      </w:r>
    </w:p>
    <w:p>
      <w:pPr>
        <w:pStyle w:val="BookText"/>
        <w:rPr/>
      </w:pPr>
      <w:r>
        <w:rPr>
          <w:rFonts w:ascii="Amiri" w:hAnsi="Amiri" w:eastAsia="Amiri" w:cs="Amiri"/>
          <w:color w:val="111111"/>
          <w:sz w:val="28"/>
          <w:sz w:val="28"/>
          <w:szCs w:val="28"/>
          <w:rtl w:val="true"/>
          <w:lang w:bidi="ar-SA"/>
        </w:rPr>
        <w:t>وَاعْتِقْ رَقَبَتی مِنَ النَّارِ، اللَّهُمَّ لا تَمْکُرْ بی، وَلا تَسْتَدْرِجْنی، وَلا تَخْدَعْنی، وَادْرَأْ عَنِّی شَرَّ فَسَقَهِ الْجِنِّ وَالْإِنْسِ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قسمت از دعا سر و دیده خود را به جانب آسمان برداشت،و از دیده های مبارکش مانند ریزش آب از دو مشک،اشک می ریخت،و با صدای بلند به محضر حق عرضه داشت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أَسْمَعَ السَّامِعینَ، یا أَبْصَرَ النَّاظِرینَ، وَیا أَسْرَعَ الْحاسِبینَ، وَیا أَرْحَمَ الرَّاحِمینَ، صَلِّ عَلی مُحَمَّدٍ وَآلِ مُحَمَّدٍ السَّادَهِ الْمَیامینِ، وَأَسْأَ لُکَ اللَّهُمَّ حاجَتِی الَّتی إِنْ</w:t>
      </w:r>
    </w:p>
    <w:p>
      <w:pPr>
        <w:pStyle w:val="BookText"/>
        <w:rPr/>
      </w:pPr>
      <w:r>
        <w:rPr>
          <w:rFonts w:ascii="Amiri" w:hAnsi="Amiri" w:eastAsia="Amiri" w:cs="Amiri"/>
          <w:color w:val="111111"/>
          <w:sz w:val="28"/>
          <w:sz w:val="28"/>
          <w:szCs w:val="28"/>
          <w:rtl w:val="true"/>
          <w:lang w:bidi="ar-SA"/>
        </w:rPr>
        <w:t>أَعْطَیْتَنیها لَمْ یَضُرَّنی ما مَنَعْتَنی، وَإِنْ مَنَعْتَنیها لَمْ یَنْفَعْنی ما أَعْطَیْتَنی، أَسْأَ لُکَ فَکاکَ رَقَبَتی مِنَ النَّارِ، لا إِلهَ إِلّا أَنْتَ، وَحْدَکَ لا شَریکَ لَکَ، لَکَ الْمُلْکُ، وَلَکَ الْحَمْدُ، وَأَنْتَ عَلی کُلِّ شَی ءٍ قَدیرٌ، یا رَبِّ یا رَبِّ</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گفت،و همه آنان که اطراف حضرت بودند به دعای حضرت گوش فرا دادند و به آمین گفتن اکتفا نمودند،در نتیجه صداهایشان با آن حضرت به گریستن بلند شد،تا آفتاب غروب کرد،سپس زاد و توشه خود را بار کرده،به سوی مشعرالحرام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p>
    <w:p>
      <w:pPr>
        <w:pStyle w:val="BookText"/>
        <w:rPr/>
      </w:pPr>
      <w:r>
        <w:rPr>
          <w:rFonts w:ascii="IRNazanin" w:hAnsi="IRNazanin" w:eastAsia="IRNazanin"/>
          <w:color w:val="111111"/>
          <w:sz w:val="28"/>
          <w:sz w:val="28"/>
          <w:szCs w:val="28"/>
          <w:rtl w:val="true"/>
          <w:lang w:bidi="fa-IR"/>
        </w:rPr>
        <w:t xml:space="preserve">دعای عرفه حضرت سیدالشهداء علیه السلام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ذکر کرده،و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شریف را موافق روایت کفعمی نقل نموده ولی سید بن طاووس در کتاب اقبال،پس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ربّ،یا ربّ،یا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را آورده</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أَنَا الْفَقیرُ فی غِنایَ فَکَیْفَ لا أَکُونُ فَقیراً فی فَقْری؟ إِلهی أَنَا الْجاهِلُ فی عِلْمی فَکَیْفَ لا أَکُونُ جَهُولًا فی جَهْلی؟ إِلهی إِنَّ اخْتِلافَ تَدْبیرِکَ، وَسُرْعَهَ طَواءِ مَقادیرِکَ، مَنَعا عِبادَکَ الْعارِفینَ بِکَ عَنْ</w:t>
      </w:r>
    </w:p>
    <w:p>
      <w:pPr>
        <w:pStyle w:val="BookText"/>
        <w:rPr/>
      </w:pPr>
      <w:r>
        <w:rPr>
          <w:rFonts w:ascii="Amiri" w:hAnsi="Amiri" w:eastAsia="Amiri" w:cs="Amiri"/>
          <w:color w:val="111111"/>
          <w:sz w:val="28"/>
          <w:sz w:val="28"/>
          <w:szCs w:val="28"/>
          <w:rtl w:val="true"/>
          <w:lang w:bidi="ar-SA"/>
        </w:rPr>
        <w:t>السُّکُونِ إِلی عَطاءٍ، وَالْیَأْسِ مِنْکَ فی بَلاءٍ، إِلهی مِنِّی ما یَلیقُ بِلُؤُمی، وَمِنْکَ ما یَلیقُ بِکَرَمِکَ، إِلهی وَصَفْتَ نَفْسَکَ بِاللُّطْفِ وَالرَّأْفَهِ لی قَبْلَ وُجُودِ ضَعْفی، أَفَتَمْنَعُنی مِنْهُما بَعْدَ وُجُودِ ضَعْفی؟ إِلهی إِنْ ظَهَرَتِ الْمَحاسِنُ مِنِّی فَبِفَضْلِکَ، وَلَکَ الْمِنَّهُ عَلَیَّ، وَإِنْ ظَهَرْتِ الْمَساوِئُ مِنِّی فَبِعَدْلِکَ، وَلَکَ الْحُجَّهُ عَلَیَّ، إِلهی کَیْفَ تَکِلُنی وَقَدْ تَکَفَّلْتَ لی؟ وَکَیْفَ أُضامُ وَأَنْتَ النَّاصِرُ لی؟ أَمْ کَیْفَ أَخیبُ وَأَنْتَ الْحَفِیُّ بی؟ ها أَنَا أَتَوَسَّلُ إِلَیْکَ بِفَقْری إِلَیْکَ، وَکَیْفَ أَتَوَسَّلُ إِلَیْکَ بِما هُوَ مَحالٌ أَنْ یَصِلَ إِلَیْکَ؟</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کَیْفَ أَشْکُو إِلَیْکَ حالی وَهُوَ</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یَخْفی عَلَیْکَ؟ أَمْ کَیْفَ أُتَرْجِمُ بِمَقالی وَهُوَ مِنْکَ بَرَزٌ إِلَیْکَ؟ أَمْ کَیْفَ تُخَیِّبُ آمالی وَهِیَ قَدْ وَفَدَتْ إِلَیْکَ؟ أَمْ کَیْفَ لا تُحْسِنُ أَحْوالی وَبِکَ قامَتْ؟ إِلهی ما أَلْطَفَکَ بی مَعَ عَظیمِ جَهْلی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أَرْحَمَکَ بی مَعَ قَبیحِ 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أَقْرَبَکَ مِنِّی وَأَبْعَدَنی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أَرْأَفَکَ بی فَمَا الَّذی یَحْجُبُنی عَنْکَ؟ إِلهی عَلِمْتُ بِاخْتِلافِ الْآثارِ، وَتَنَقُّلاتِ الْأَطْوارِ، أَنَّ مُرادَکَ مِنِّی أَنْ تَتَعَرَّفَ إِلَیَّ فی کُلِّ شَیْ ءٍ، حَتّی لا أَجْهَلَکَ فی شَیْ ءٍ، إِلهی کُلَّما أَخْرَسَنی لُؤْمی أَنْطَقَنی کَرَمُکَ، وَکُلَّما آیَسَتْنی أَوْصافی أَطْمَعَتْنی مِنَنُکَ، إِلهی مَنْ کانَتْ مَحاسِنُهُ مَساوِیَ فَکَیْفَ لا</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تَکُونُ مَساویهِ مَساوِیَ؟ وَمَنْ کانَتْ حَقائِقُهُ دَعاوِیَ فَکَیْفَ لا تَکُونُ دَعاویَهِ دَعاوِیَ؟ إِلهی حُکْمُکَ النَّافِذُ وَمَشِیَّتُکَ الْقاهِرَهُ لَمْ یَتْرُکا لِذی مَقالٍ مَقالًا، وَلا لِذی حالٍ حالًا، إِلهی کَمْ مِنْ طاعَهٍ بَنَیْتُها وَحالَهٍ شَیَّدْتُها هَدَمَ اعْتِمادی عَلَیْها عَدْلُکَ، بَلْ أَقالَنی مِنْها فَضْلُکَ، إِلهی إِنَّکَ تَعْلَمُ أَنِّی وَإِنْ لَمْ تَدُمِ الطَّاعَهُ مِنِّی فِعْلًا جَزْماً فَقَدْ دامَتْ مَحَبَّهً وَعَزْماً، إِلهی کَیْفَ أَعْزِمُ وَأَنْتَ الْقاهِرُ؟ وَکَیْفَ لا أَعْزِمُ وَأَنْتَ الْآمِرُ؟ إِلهی تَرَدُّدی فِی الْآثارِ یُوجِبُ بُعْدَ الْمَزارِ، فَاجْمَعْنی عَلَیْکَ بِخِدْمَهٍ تُوصِلُنی إِلَیْکَ، کَیْفَ یُسْتَدَلُّ عَلَیْکَ بِما هُوَ فی</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وُجُودِهِ مُفْتَقِرٌ إِلَیْکَ؟ أَیَکُونُ لِغَیْرِکَ مِنَ الظُّهُورِ ما لَیْسَ لَکَ حَتّی یَکُونَ هُوَ الْمُظْهِرَ لَکَ؟ مَتی غِبْتَ حَتّی تَحْتاجَ إِلی دَلیلٍ یَدُلُّ عَلیْکَ؟ وَمَتی بَعُدْتَ حَتّی تَکُونَ الْآثارُ هِیَ الَّتی تُوصِلُ إِلَیْکَ؟ عَمِیَتْ عَیْنٌ لا تَراکَ عَلَیْها رَقیباً، وَخَسِرَتْ صَفْقَهُ عَبْدٍ لَمْ تَجْعَلْ لَهُ مِنْ حُبِّکَ نَصیباً، إِلهی أَمَرْتَ بِالرُّجُوعِ إِلَی الْآثارِ فَأَرْجِعْنی إِلَیْکَ بِکِسْوَهِ الْأَنْوارِ، وَهِدایَهِ الاسْتِبْصارِ، حَتّی أَرْجَعَ إِلَیْکَ مِنْها کَما دَخَلْتُ إِلَیْکَ مِنْها، مَصُونَ السِّرِّ عَنِ النَّظَرِ إِلَیْها، وَمَرْفُوعَ الْهِمَّهِ عَنِ الاعْتمادِ عَلَیْها، إِنَّکَ عَلی کُلِّ شَی ءٍ قَدیرٌ، إِلهی هذا ذُلِّی ظاهِرٌ بَیْنَ یَدَیْکَ، وَهذا</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حالی لا یَخْفی عَلَیْکَ، مِنْکَ أَطْلُبُ الْوُصُولَ إِلَیْکَ، وَبِکَ أَسْتَدِلُّ عَلَیْکَ، فَاهْدِنی بِنُورِکَ إِلَیْکَ، وَأَقِمْنی بِصِدْقِ الْعُبُودِیَّهِ بَیْنَ یَدَیْکَ، إِلهی عَلِّمْنی مِنْ عِلْمِکَ الْمَخْزُونِ، وَصُنِّی بِسِتْرِکَ الْمَصُونِ، إِلهی حَقِّقْنی بِحَقائِقِ أَهْلِ الْقُرْبِ، وَاسْلُکْ بی مَسْلَکَ أَهْلِ الْجَذْبِ، إِلهی أَغْنِنی بِتَدْبیرِکَ لی عَنْ تَدْبیری، وَبِاخْتِیارِکَ عَنِ اخْتِیاری، وَأَوْقِفْنی عَلی مَراکِزِ اضْطِراری، إِلهی أَخْرِجْنی مِنْ ذُلِّ نَفْسی، وَطَهِّرْنی مِنْ شَکِّی وَشِرْکی قَبْلَ حُلُولِ رَمْسی، بِکَ أَنْتَصِرُ فَانْصُرْنی، وَعَلَیْکَ أَتَوَکَّلُ فَلا تَکِلْنی، وَإِیَّاکَ أَسْأَلُ فَلا تُخَیِّبْنی، وَفی</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فَضْلِکَ أَرْغَبُ فَلا تَحْرِمْنی، وَبِجَنابِکَ أَنْتَسِبُ فَلا تُبْعِدْنی، وَبِبابِکَ أَقِفُ فَلا تَطْرُدْنی، إِلهی تَقَدَّسَ رِضاکَ أَنْ یَکُونَ لَهُ عِلَّهٌ مِنْکَ فَکَیْفَ یَکُونُ لَهُ عِلَّهٌ مِنِّی؟ إِلهی أَنْتَ الْغَنیُّ بِذاتِکَ أَنْ یَصِلَ إِلَیْکَ النَّفْعُ مِنْکَ فَکَیْفَ لا تَکُونُ غَنیّاً عَنِّی؟ إِلهی إِنَّ الْقَضآءَ وَالْقَدَرَ یُمَنّینی، وَإِنَّ الْهَوی بِوَثائِقِ الشَّهْوَهِ أَسَرَنی، فَکُنْ أَنْتَ النَّصیرَ لی، حَتّی تَنْصُرَنی وَتُبَصِّرَنی، وَأَغْنِنی بِفَضْلِکَ حَتّی أَسْتَغْنِیَ بِکَ عَنْ طَلَبی، أَنْتَ الَّذی أَشْرَقْتَ الْأَنْوارَ فی قُلُوبِ أَوْلِیائِکَ حَتّی عَرَفُوکَ وَوَحَّدوُکَ، وَأَنْتَ الَّذی أَزَلْتَ الْأَغْیارَ عَنْ قُلُوبِ أَحِبَّائِکَ حَتّی لَمْ</w:t>
      </w:r>
    </w:p>
    <w:p>
      <w:pPr>
        <w:pStyle w:val="BookText"/>
        <w:rPr/>
      </w:pPr>
      <w:r>
        <w:rPr>
          <w:rFonts w:ascii="Amiri" w:hAnsi="Amiri" w:eastAsia="Amiri" w:cs="Amiri"/>
          <w:color w:val="111111"/>
          <w:sz w:val="28"/>
          <w:sz w:val="28"/>
          <w:szCs w:val="28"/>
          <w:rtl w:val="true"/>
          <w:lang w:bidi="ar-SA"/>
        </w:rPr>
        <w:t>یُحِبُّوا سِواکَ، وَلَمْ یَلْجَأُوا إِلی غَیْرِکَ، أَنْتَ الْمُونِسُ لَهُمْ حَیْثُ أَوْحَشَتْهُمُ الْعَوالِمُ، وَأَنْتَ الَّذی هَدَیْتَهُمْ حَیْثُ اسْتَبانَتْ لَهُمُ الْمَعالِمُ، ماذا وَجَدَ مَنْ فَقَدَکَ؟ وَمَا الَّذی فَقَدَ مَنْ وَجَدَکَ؟ لَقَدْ خابَ مَنْ رَضِیَ دُونَکَ بَدَلًا، وَلَقَدْ خَسِرَ مَنْ بَغی عَنْکَ مُتَحَوِّلًا، کَیْفَ یُرْجی سِواکَ وَأَنْتَ ما قَطَعْتَ الْإِحْسانَ؟وَکَیْفَ یُطْلَبُ مِنْ غَیْرِکَ وَأَنْتَ ما بَدَّلْتَ عادَهَ الامْتِنانِ؟</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أَذاقَ أَحِبّاءَهُ حَلاوَهَ الْمُؤانَسَهِ، فَقامُوا بَیْنَ یَدَیْهِ مُتَمَلِّقینَ، وَیا مَنْ أَلْبَسَ أَوْلِیاءَهُ مَلابِسَ هَیْبَتِهِ، فَقامُوا بَیْنَ یَدَیْهِ مُسْتَغْفِرینَ، أَنْتَ الذَّاکِرُ قَبْلَ الذَّاکِرینَ، وَأَنْتَ الْبادی بِالْإِحْسانِ</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تَوَجُّهِ الْعابِدینَ، وَأَنْتَ الْجَوادُ بِالْعَطاءِ قَبْلَ طَلَبِ الطَّالِبینَ، وَأَنْتَ الْوَهَّابُ ثُمَّ لِما وَهَبْتَ لَنا مِنَ الْمُسْتَقْرِضینَ، إِلهِی اطْلُبْنی بِرَحْمَتِکَ حَتّی أَصِلَ إِلَیْکَ، وَاجْذِبْنی بِمَنِّکَ حَتّی أُقْبِلَ عَلَیْکَ، إِلهی إِنَّ رَجائی لا یَنْقَطِعُ عَنْکَ وَإِنْ عَصَیْتُکَ، کَما أَنَّ خَوْفی لا یُزایِلُنی وَإِنْ أَطَعْتُکَ، فَقَدْ دَفَعْتَنِی الْعَوالِمُ إِلَیْکَ، وَقَدْ أَوْقَعَنی عِلْمی بِکَرَمِکَ عَلَیْکَ، إِلهی کَیْفَ أَخیبُ وَأَنْتَ أَمَلی؟ أَمْ کَیْفَ أُهانُ وَعَلَیْکَ مُتَّکَلی؟إِلهی کَیْفَ أَسْتَعِزُّ وَفِی الذِّلَّهِ أَرْکَزْتَنی؟ أَمْ کَیْفَ لا أَسْتَعِزُّ وَإِلَیْکَ نَسَبْتَنی؟ إِلهی کَیْفَ لا أَفْتَقِرُ وَأَنْتَ الَّذی فِی الْفُقَرآءِ أَقَمْتَنی؟ أَمْ کَیْفَ</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أَفْتَقِرُ وَأَنْتَ الَّذی بِجُودِکَ أَغْنَیْتَنی؟ وَأَنْتَ الَّذی لا إِلهَ غَیْرُکَ تَعَرَّفْتَ لِکُلِّ شَیْ ءٍ فَما جَهِلَکَ شَیْ ءُ، وَأَنْتَ الَّذی تَعَرَّفْتَ إِلَیَّ فی کُلِ شَیْ ءٍ، فَرَأَیْتُکَ ظاهِراً فی کُلِّ شَیْ ءٍ، وَأَنْتَ الظَّاهِرُ لِکُلِّ شَیْ ءٍ، یا مَنِ اسْتَوی بِرَحْمانِیَّتِهِ فَصارَ الْعَرْشُ غَیْباً فی ذاتِهِ، مَحَقْتَ الْآثارَ بِالْآثارِ، وَمَحَوْتَ الْأَغْیارَ بِمُحیطاتِ أَفْلاکِ الْأَنْوارِ، یا مَنِ احْتَجَبَ فی سُرادِقاتِ عَرْشِهِ عَنْ أَنْ تُدْرِکَهُ الْأَبْصارُ، یا مَنْ تَجَلّی بِکَمالِ بَهائِهِ، فَتَحَقَّقتْ عَظَمَتُهُ الاِسْتِواءَ کَیْفَ تَخْفی وَأَنْتَ الظَّاهِرُ؟ أَمْ کَیْفَ تَغیبُ وَأَنْتَ</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الرَّقیبُ الْحاضِرُ إِنَّکَ عَلی کُلِّ شَیْ ءٍ قَدیرٍ، وَالْحَمْدُ للَّهِ وَحْدَهُ</w:t>
      </w:r>
      <w:r>
        <w:rPr>
          <w:rFonts w:eastAsia="Amiri" w:cs="Amiri" w:ascii="Amiri" w:hAnsi="Amiri"/>
          <w:color w:val="111111"/>
          <w:sz w:val="28"/>
          <w:szCs w:val="28"/>
          <w:rtl w:val="true"/>
          <w:lang w:bidi="ar-SA"/>
        </w:rPr>
        <w:t>.</w:t>
      </w:r>
      <w:bookmarkStart w:id="320" w:name="pg4270_27692"/>
    </w:p>
    <w:p>
      <w:pPr>
        <w:pStyle w:val="Heading3"/>
        <w:numPr>
          <w:ilvl w:val="2"/>
          <w:numId w:val="1"/>
        </w:numPr>
        <w:rPr/>
      </w:pPr>
      <w:bookmarkStart w:id="321" w:name="__RefHeading___Toc499381_1479056682"/>
      <w:bookmarkStart w:id="322" w:name="_Toc117"/>
      <w:bookmarkEnd w:id="320"/>
      <w:bookmarkEnd w:id="321"/>
      <w:r>
        <w:rPr>
          <w:rtl w:val="true"/>
        </w:rPr>
        <w:t>از جمله</w:t>
      </w:r>
      <w:r>
        <w:rPr>
          <w:rtl w:val="true"/>
        </w:rPr>
        <w:t xml:space="preserve">: </w:t>
      </w:r>
      <w:r>
        <w:rPr>
          <w:rtl w:val="true"/>
        </w:rPr>
        <w:t xml:space="preserve">دعاء امام علی بن الحسین </w:t>
      </w:r>
      <w:r>
        <w:rPr>
          <w:rtl w:val="true"/>
        </w:rPr>
        <w:t>(</w:t>
      </w:r>
      <w:r>
        <w:rPr>
          <w:rtl w:val="true"/>
        </w:rPr>
        <w:t>علیه السلام</w:t>
      </w:r>
      <w:r>
        <w:rPr>
          <w:rtl w:val="true"/>
        </w:rPr>
        <w:t xml:space="preserve">) </w:t>
      </w:r>
      <w:r>
        <w:rPr>
          <w:rtl w:val="true"/>
        </w:rPr>
        <w:t>است در روز عرفه</w:t>
      </w:r>
      <w:r>
        <w:rPr>
          <w:rtl w:val="true"/>
        </w:rPr>
        <w:t>:</w:t>
      </w:r>
      <w:bookmarkEnd w:id="322"/>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 اللَّهُمَّ لَکَ الْحَمْدُ بَدِیعَ السَّمَاوَاتِ وَالارْضِ ذَا الْجَلالِ وَالاکْرَامِ رَبَّ الارْبَابِ وَإِلَهَ کُلِّ مَأَلُوهٍ وَخَالِقَ کُلِّ مَخْلُوقٍ وَوَارِثَ کُلِّ شَیءٍ لَیْسَ کَمِثْلِهِ شَیءٌ وَلا یَعْزُبُ عَنْهُ عِلْمُ شَیءٍ وَهُوَ بِکُلِّ شَیءٍ مُحِیطٌ وَهُوَ عَلَی کُلِّ شَیءٍ رَقِیبٌ أَنْتَ اللَّهُ لا إِلَهَ إِلا أَنْتَ الاحَدُ الْمُتَوَحِّدُ الْفَرْدُ الْمُتَفَرِّدُ وَأَنْتَ اللَّهُ لا إِلَهَ إِلا أَنْتَ الْکَرِیمُ الْمُتَکَرِّمُ الْعَظِیمُ</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الْمُتَعَظِّمُ الْکَبِیرُ الْمُتَکَبِّرُ وَأَنْتَ اللَّهُ لا إِلَهَ إِلا أَنْتَ الْعَلِیُّ الْمُتَعَالِ الشَّدِیدُ الْمِحَالِ وَأَنْتَ اللَّهُ لا إِلَهَ إِلا أَنْتَ الرَّحْمنُ الرَّحِیمُ الْعَلِیمُ الْحَکِیمُ وَأَنْتَ اللَّهُ لا إِلَهَ إِلا أَنْتَ السَّمِیعُ الْبَصِیرُ الْقَدِیمُ الْخَبِیرُ وَأَنْتَ اللَّهُ لا إِلَهَ إِلا أَنْتَ الْکَرِیمُ الاکْرَمُ الدَّآئِمُ الادْوَمُ وَأَنْتَ اللَّهُ لا إِلَهَ إِلا أَنْتَ الاوَّلُ قَبْلَ کُلِّ أَحَدٍ وَالآخِرُ بَعْدَ کُلِّ عَدَدٍ وَأَنْتَ اللَّهُ لا إِلَهَ إِلا أَنْتَ الدَّانِی فِی عُلُوِّهِ وَالْعَالِی فِی دُنُوِّهِ وَأَنْتَ اللَّهُ لا إِلَهَ إِلا أَنْتَ ذُو الْبَهَآءِ وَالْمَجْدِ وَالْکِبْرِیَآءِ</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وَأَنْتَ اللَّهُ لا إِلَهَ إِلا أَنْتَ الَّذِی أَنْشَأْتَ الاشْیَآءَ مِنْ غِیرِ سِنْخٍ وَصَوَّرْتَ مَا صَوَّرْتَ مِنْ غَیْرِ مِثَالٍ وَابْتَدَعْتَ الْمُبْتَدَعَاتِ بِلا احْتِذَآءٍ أَنْتَ الَّذِی قَدَّرْتَ کُلَّ شَیءٍ تَقْدِیراً وَیَسَّرْتَ کُلَّ شَیءٍ تَیْسِیراً وَدَبَّرْتَ مَا دُونَکَ تَدْبِیرَا أَنْتَ الَّذِی لَمْ یُعِنْکَ عَلَی خَلْقِکَ شَرِیکٌ وَلَمْ یُوَازِرْکَ فِی أَمْرِکَ وَزِیرٌ وَلَمْ یَکُنْ لَکَ مُشَاهِدٌ وَلا نَظِیرٌ أَنْتَ الَّذِی أَرَدْتَ فَکَانَ حَتْماً مَآ أَرَدْتَ وَقَضَیْتَ فَکَانَ عَدْلاً مَا قَضَیْتَ وَحَکَمْتَ فَکَانَ نِصْفاً مَا حَکَمْتَ</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الَّذِی لا یَحْوِیکَ مَکَانٌ وَلَمْ یَقُمْ لِسُلْطَانِکَ سُلْطَانٌ وَلَمْ یُعْیِکَ بُرْهَانٌ وَلا بَیَانٌ أَنْتَ الَّذِی أَحْصَیْتَ کُلَّ شَیءٍ عَدَداً وَجَعَلْتَ لِکُلِّ شَیءٍ أَمَداً وَقَدَّرْتَ کُلَّ شَیءٍ تَقْدِیراً أَنْتَ الَّذِی قَصُرَتِ الاوْهَامُ عَنْ ذَاتِیَّتِکَ وَعَجَزَتِ الافْهَامُ عَنْ کَیْفِیَّتِکَ وَلَمْ تُدْرِکِ الابْصَارُ مَوْضِعَ أَیْنِیَّتِکَ أَنْتَ الَّذِی لا تُحَّدُّ فَتَکُونَ مَحْدُوداً ولَمْ تُمَثَّلْ فَتَکُونَ مَوْجُوداً وَلَمْ تَلِدْ فَتَکُونَ مَوْلُوداً أَنْتَ الَّذِی لا ضِدَّ مَعَکَ فَیُعَانِدَکَ وَلا عِدْلَ لَکَ فَیُکَاثِرَکَ وَلا نِدَّ</w:t>
      </w:r>
    </w:p>
    <w:p>
      <w:pPr>
        <w:pStyle w:val="BookText"/>
        <w:rPr/>
      </w:pPr>
      <w:r>
        <w:rPr>
          <w:rFonts w:ascii="Amiri" w:hAnsi="Amiri" w:eastAsia="Amiri" w:cs="Amiri"/>
          <w:color w:val="111111"/>
          <w:sz w:val="28"/>
          <w:sz w:val="28"/>
          <w:szCs w:val="28"/>
          <w:rtl w:val="true"/>
          <w:lang w:bidi="ar-SA"/>
        </w:rPr>
        <w:t>لَکَ فَیُعَارِضَکَ أَنْتَ الَّذِی ابْتَدَأَ وَاخْتَرَعَ وَاسْتَحْدَثَ وَابْتَدَعَ وَأَحْسَنَ صُنْعَ مَا صَنَعَ سُبْحَانَکَ مَآ أَجَلَّ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وَأسْنَی فِی الامَاکِنِ 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وَأَصْدَعَ بِالْحَقِّ فُرْقَانَکَ</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مِنْ لَطِیفٍ مَآ أَلْطَفَکَ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وَرَءُوفٍ مَآ أَرْأَفَکَ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وَحَکِیمٍ مَآ أَعْرَفَکَ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مِنْ مَلِیکٍ مَآ أَمْنَعَکَ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وَجَوَادٍ مَآ أَوْسَعَکَ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وَرَفِیعٍ مَآ أَرْفَعَکَ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الْبَهَآءِ وَالْمَجْدِ وَالْکِبْرِیَآءِ وَالْحَمْدِ سُبْحَانَکَ بَسَطْتَ بِالْخَیْرَاتِ یَدَکَ وَعُرِفَتِ الْهِدَایَةُ مِنْ عِنْدِکَ فَمَنِ</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الْتَمَسَکَ لِدِینٍ أَوْ دُنْیَا وَجَدَکَ سُبْحَانَکَ خَضَعَ لَکَ مَنْ جَرَی فِی عِلْمِکَ وَخَشَعَ لِعَظَمَتِکَ مَا دُونَ عَرْشِکَ وَانْقَادَ لِلتَّسْلِیمِ لَکَ کُلُّ خَلْقِکَ سُبْحَانَکَ لا تُحَسُّ وَلا تُجَسُّ وَلا تُمَسُّ وَلا تُکَادُ وَلا تُمَاطُ وَلا تُنَازَعُ وَلا تُجَارَی وَلا تُمَارَی وَلا تُخَادَعُ وَلا تُمَاکَرُ سُبْحَانَک سَبِیلُکَ جَدَدٌ وَأَمْرُکَ رَشَدٌ وَأَنْتَ حَیٌّ صَمَدٌ سُبْحَانَکَ قَوْلُکَ حُکْمٌ وَقَضَآؤُکَ حَتْمٌ وَإِرَادَتُک عَزْمٌ سُبْحَانَکَ لا رَادَّ لِمَشِیَّتِکَ وَلا مُبَدِّلَ لِکَلِمَاتِکَ</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بَاهِرَ الآیَاتِ فَاطِرَ السَّمَاوَاتِ بَارِئَ النَّسَمَاتِ لَکَ الْحَمْدُ حَمْداً یَدُومُ بِدَوَامِکَ وَلَکَ الْحَمْدُ حَمْداً خَالِداً بِنِعْمَتِکَ وَلَکَ الْحَمْدُ حَمْداً یُوَازِی صُنْعَکَ وَلَک الْحَمْدُ حَمْداً یَزِیدُ عَلَی رِضَاکَ وَلَکَ الْحَمْدُ حَمْداً مَعَ حَمْدِ کُلِّ حَامِدٍ وَشُکْراً یَقْصُرُ عنْهُ شُکْرُ کُلِّ شَاکِرٍ حَمْداً لا یَنْبَغِی إِلا لَکَ وَلا یُتَقَرَّبُ بِهِ إِلا إِلَیْکَ حَمْداً یُسْتَدَامُ بِهِ الاوَّلُ وَیُسْتَدْعَی بِهِ دَوَامُ الآخِرِ حَمْداً یَتَضَاعَفُ عَلَی کُرُورِ الازْمِنَةِ وَیَتَزَایَدُ أَضْعَافاً</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مُتَرَادِفَةً حَمْداً یَعْجِزُ عَنْ إِحْصَآئِهِ الْحَفَظَةُ وَیَزِیدُ عَلَی مَآ أَحْصَتْهُ فِی کِتَابِکَ الْکَتَبَةُ حَمْداً یُوَازِنُ عَرْشَکَ الْمَجِیدَ وَیُعَادِلُ کُرْسِیَّکَ الرَّفِیعَ حَمْداً یَکْمُلُ لَدَیْکَ ثَوَابُهُ وَیَسْتَغْرِقُ کُلَّ جَزَآءٍ جَزَآؤُهُ حَمْداً ظَاهِرُهُ وَفْقٌ لِبَاطِنِهِ وَبَاطِنُهُ وَفْقٌ لِصِدْقِ النِّیَّةِ فِیهِ حَمْداً لَمْ یَحْمَدْکَ خَلْقٌ مِثْلَهُ وَلا یَعْرِفُ أَحَدٌ سِوَاکَ فَضْلَهُ حَمْداً یُعَانُ مَنِ اجْتَهَدَ فِی تَعْدِیدِهِ وَیُؤَیَّدُ مَنْ أَغْرَقَ نَزْعاً فِی تَوْفِیَتِهِ حَمْداً یَجْمَعُ مَا خَلَقْتَ مِنَ الْحَمْدِ وَیَنْتَظِمُ مَآ أَنْتَ خَالِقُهُ مِنْ</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حَمْداً لا حَمْدَ أَقْرَبُ إِلَی قَوْلِکَ مِنْهُ وَلا أَحْمَدَ مِمَّنْ یَحْمَدُکَ بِهِ حَمْداً یُوجِبُ بِکَرَمِکَ الْمَزِیدَ بِوُفُورِهِ و تَصِلُهُ بِمَزِیدٍ بَعْدَ مَزِیدٍ طَوْلاً مِنْکَ حَمْداً یَجِبُ لِکَرَمِ وَجْهِکَ وَیُقَابِلُ عِزَّ جَلالِکَ رَبِّ صَلِّ عَلَی مُحَمَّدٍ وَآلِ مُحَمَّدٍ الْمُنْتَجَبِ الْمُصْطَفَی الْمُکَرَّمِ الْمُقَرَّبِ أَفْضَلَ صَلَوَاتِکَ وَبَارِکْ عَلَیْهِ أَتَمَّ بَرَکَاتِکَ وَتَرَحَّمْ عَلَیْهِ أَمْتَعَ رَحَمَاتِکَ رَبِّ صَلِّ عَلَی مُحَمَّدٍ وَآلِهِ صَلاةً زَاکِیَةً لا تَکُونُ صَلاةٌ أَزْکَی مِنْهَا وَصَلِّ عَلَیْهِ صَلاةً نَامِیَةً لا تَکُونُ صَلاةٌ</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أَنْمَی مِنْهَا وَصَلِّ عَلَیْهِ صَلاةً رَاضِیَةً لا تَکُونُ صَلاةٌ فَوْقَهَا رَبِّ صَلِّ عَلَی مُحَمَّدٍ وَآلِهِ صَلاةً تُرْضِیهُ وَتَزِیدُ عَلَی رِضَاهُ وَصَلِّ عَلَیْهِ صَلاةً تُرْضِیکَ وَتَزِیدُ عَلَی رِضَاکَ لَهُ وَصَلِّ عَلَیْهِ صَلاةً لا تَرْضَی لَهُ إِلا بِهَا وَلا تَرَی غَیْرَهُ لَهَآ أَهْلاً رَبِّ صَلِّ عَلَی مُحَمَّدٍ وَآلِهِ صَلاةً تُجَاوِزُ رِضْوَانَکَ وَیَتَّصِلُ اتِّصَالُهَا بِبَقَآئِکَ وَلا یَنْفَدُ کَمَا لا تَنْفَدُ کَلِمَاتُکَ رَبِّ صَلِّ عَلَی مُحَمَّدٍ وَآلِهِ صَلاةً تَنْتَظِمُ صَلَوَاتِ مَلائِکَتِکَ وَأَنْبِیَآئِکَ وَرُسُلِکَ وَأَهْلِ طَاعَتِکَ وَتَشْتَمِلُ عَلَی</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عِبَادِکَ مِنْ جِنِّکَ وَإِنْسِکَ وَأَهْلِ إِجَابَتِکَ وَتَجْتَمِعُ عَلَی صَلاةِ کُلِّ مَنْ ذَرَأْتَ وَبَرَأْتَ مِنْ أَصْنَافِ خَلْقِکَ رَبِّ صَلِّ عَلَیْهِ وَآلِهِ صَلاةً تُحِیطُ بِکُلِّ صَلاةٍ سَالِفَةٍ وَمُسْتَأْنَفَةٍ وَصَلِّ عَلَیْهِ وَعَلَی آلِهِ صَلاةً مَرْضِیَّةً لَکَ وَلِمَنْ دُونَکَ وَتُنْشِئُ مَعَ ذَلِکَ صَلَوَاتٍ تُضَاعِفُ مَعَهَا تِلْکَ الصَّلَوَاتِ عِنْدَهَا وَتَزِیدُهَا عَلَی کُرُورِ الایَّامِ زِیَادَةً فِی تَضَاعِیفَ لا یَعُدُّهَا غَیْرُکَ رَبِّ صَلِّ عَلَی أَطَآئِبِ أَهْلِ بَیْتِهِ الَّذِینَ اخْتَرْتَهُمْ لِأَمْرِکَ وَجَعَلْتَهُمْ خَزَنَةَ عِلْمِکَ وَحَفَظَةَ دِینِکَ</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وَخُلَفَآءَکَ فِی أَرْضِکَ وَحُجَجَکَ عَلَی عِبَادِکَ وَطَهَّرْتَهُمْ مِنَ الرِّجْسِ وَالدَّنَسِ تَطْهِیراً بِإِرَادَتِکَ وَجَعَلْتَهُمُ الْوَسِیلَةَ إِلَیْکَ وَالْمَسْلَکَ إِلَی جَنَّتِکَ رَبِّ صَلِّ عَلَی مُحَمَّدٍ وَآلِهِ صَلاةً تُجْزِلُ لَهُمْ بِهَا مِنْ نِحَلِکَ وَکَرَامَتِکَ وَتُکْمِلُ لَهُمُ الاشْیَآءَ مِنْ عَطَایَاکَ وَنَوَافِلِکَ وَتُوَفِّرُ عَلَیْهِمُ الْحَظَّ مِنْ عَوَآئِدِکَ وَفَوَآئِدِکَ رَبِّ صَلِّ عَلَیْهِ وَعَلَیْهِمْ صَلاةً لا أَمَدَ فِی أَوَّلِهَا وَلا غَایَةَ لِأَمَدِهَا وَلا نِهَایَةَ لِآخِرِهَا رَبِّ صَلِّ عَلَیْهِمْ زِنَةَ عَرْشِکَ وَمَا دُونَهُ وَمِلْءَ</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سَمَاوَاتِکَ وَمَا فَوْقَهُنَّ وَعَدَدَ أَرَضِیکَ وَمَا تَحْتَهُنَّ وَمَا بَیْنَهُنَّ صَلاةً تُقَرِّبُهُمْ مِنْکَ زُلْفَی وَتَکُونُ لَکَ وَلَهُمْ رِضًی وَمُتَّصِلَةً بِنَظَآئِرهِنَّ أَبَداً اللَّهُمَّ إِنَّکَ أَیَّدْتَ دِینَکَ فِی کُلِّ أَوَانٍ بِإِمَامٍ أَقَمْتَهُ عَلَماً لِعِبَادِکَ وَمَنَاراً فِی بِلادِکَ بَعْدَ أَنْ وَصَلْتَ حَبْلَهُ بِحَبْلِکَ وَجَعَلْتَهُ الذَّرِیعَةَ إِلَی رِضْوَانِکَ وَافْتَرَضْتَ طَاعَتَهُ وَحَذَّرْتَ مَعْصِیَتَهُ وَأَمَرْتَ بِامْتِثَالِ أَوَامِرِهِ وَالِانْتِهَآءِ عِنْدَ نَهْیِهِ وَأَن لا یَتَقَدَّمَهُ مُتَقَدِّمٌ وَلا یَتَأَخَّرَ عَنْهُ مُتَأَخِّرٌ فَهُوَ عِصْمَةُ اللائِذِینَ وَکَهْفُ الْمُؤْمِنِینَ وَعُرْوَةُ</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الْمُتَمَسِّکِینَ وَبَهَآءُ الْعَالَمِینَ اللَّهُمَّ فَأَوْزِعْ لِوَلِیّکَ شُکْرَ مَآ أَنْعَمْتَ بِهِ عَلَیْهِ وَأَوْزِعْنَا مِثْلَهُ فِیهِ وَآتِهِ مِنْ لَدُنْکَ سُلْطَاناً نَصِیراً وَافْتَحْ لَهُ فَتْحاً یَسِیراً وَأَعِنْهُ بِرُکْنِکَ الاعَزِّ وَاشْدُدْ أَزْرَهُ وَقَوِّ عَضُدَهُ وَرَاعِهِ بِعَیْنِکَ وَاحْمِهِ بِحِفْظِکَ وَانْصُرْهُ بِمَلائِکَتِکَ وَامْدُدْهُ بِجُنْدِکَ الاغْلَبِ وَأَقِمْ بِهِ کِتَابَکَ وَحُدُودَکَ وَشَرَآئِعَکَ وَسُنَنَ رَسُولِکَ صَلَوَاتُکَ اللَّهُمَّ عَلَیْهِ وَآلِهِ وَأَحْیِ بِهِ مَآ أَمَاتَهُ الظَّالِمُونَ مِنْ مَعَالِمِ دِینِکَ وَاجْلُ بِهِ صَدَآءَ الْجَوْرِ عَنْ طَرِیقَتِکَ وَأَبِنْ بِهِ الضَّرَّآءَ</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سَبِیلِکَ وَأَزِلْ بِهِ النَّاکِبِینَ عَنْ صِرَاطِکَ وَامْحَقْ بِهِ بُغَاةَ قَصْدِکَ عِوَجاً وَأَلِنْ جَانِبَهُ لِأَوْلِیَآئِکَ وَابْسُطْ یَدَهُ عَلَی أَعْدَآئِکَ وَهَبْ لَنَا رَأْفَتَهُ وَرَحْمَتَهُ وَتَعَطُّفَهُ وَتَحَنُّنَهُ وَاجْعَلْنَا لَهُ سَامِعِینَ مُطِیعِینَ وَفِی رِضَاهُ سَاعِینَ وَإِلَی نُصْرَتِهِ وَالْمُدَافَعَةِ عَنْهُ مُکْنِفِینَ وَإِلَیْک وَإِلَی رَسُولِکَ صَلَوَاتُکَ اللَّهُمَّ عَلَیْهِ وَآلِهِ بِذَلِکَ مُتَقَرِّبِینَ اللَّهُمَّ وَصَلِّ عَلَی أَوْلِیَآئِهِمُ الْمُعْتَرِفِینَ بِمَقَامِهِمُ الْمُتَّبِعِینَ مَنْهَجَهُمُ الْمُقْتَفِینَ آثَارَهُمُ الْمُسْتَمْسِکِینَ بِعُرْوَتِهِمُ الْمُتَمَسِّکِینَ</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بِوِلایَتِهِمُ الْمُؤْتَمِّینَ بِإِمَامَتِهِمُ الْمُسَلِّمِینَ لِأَمْرِهِمُ الْمُجْتَهِدِینَ فِی طَاعَتِهِمُ الْمُنْتَظِرِینَ أَیَّامَهُمُ الْمَآدِّینَ إِلَیْهِمْ أَعْیُنَهُمُ الصَّلَوَاتِ الْمُبَارَکَاتِ الزَّاکِیَاتِ النَّامِیَاتِ الْغَادِیَاتِ الرَّآئِحَاتِ وَسَلِّمْ عَلَیْهِمْ وَعَلَی أَرْوَاحِهِمْ وَاجْمَعْ عَلَی التَّقْوَی أَمْرَهُمْ وَأَصْلِحْ لَهُمْ شُؤُونَهُمْ وَتُبْ عَلَیْهِمْ إِنَّکَ أَنْتَ التَّوَّابُ الرَّحِیمُ وَخَیْرُ الْغَافِرِینَ وَاجْعَلْنَا مَعَهُمْ فِی دَارِ السَّلامِ بِرَحْمَتِکَ یَآ أَرْحَمَ الرَّاحِمِینَ اللَّهُمَّ هَذَا یَوْمُ عَرَفَةَ یَوْمٌ شَرَّفْتَهُ وَکَرَّمْتَهُ وَعَظَّمْتَهُ نَشَرْتَ فِیهِ رَحْمَتَکَ وَمَنَنْتَ فِیهِ بِعَفْوِکَ</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وَأَجْزَلْتَ فِیهِ عَطِیَّتَکَ وَتَفَضَّلْتَ بِهِ عَلَی عِبَادِکَ اللَّهُمَّ وَأَنَا عَبْدُکَ الَّذِی أَنْعَمْتَ عَلَیْهِ قَبْلَ خَلْقِکَ لَهُ وَبَعْدَ خَلْقِکَ إِیَّاهُ فَجَعَلْتَهُ مِمَّنْ هَدَیْتَهُ لِدِینِکَ وَوَفَّقْتَهُ لِحَقِّکَ وَعَصَمْتَهُ بِحَبْلِکَ وَأَدْخَلْتَهُ فِی حِزْبِکَ وَأَرْشَدْتَهُ لِمُوَالاةِ أَوْلِیَآئِکَ وَمُعَادَاةِ أَعْدَآئِکَ ثُمَّ أَمَرْتَهُ فَلَمْ یَأْتَمِرْ وَزَجَرْتَهُ فَلَمْ یَنْزَجِرْ وَنَهَیْتَهُ عَنْ مَعْصِیَتِکَ فَخَالَفَ أَمْرَکَ إِلَی نَهْیِکَ لا مُعَانَدَةً لَکَ وَلا اسْتِکْبَاراً عَلَیْکَ بَلْ دَعَاهُ هَوَاهُ إِلَی مَا زَیَّلْتَهُ وَإِلَی مَا حَذَّرْتَهُ وَأَعَانَهُ عَلَی ذَلِکَ عَدُوُّکَ</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وَعَدُوُّهُ فَأَقْدَمَ عَلَیْهِ عَارِفاً بِوَعِیدِکَ رَاجِیاً لِعَفْوِکَ وَاثِقاً بِتَجَاوُزِکَ وَکَانَ أَحَقَّ عِبَادِکَ مَعَ مَا مَنَنْتَ عَلَیْهِ أَلا یَفْعَلَ وَهَآ أَنَا ذَا بَیْنَ یَدَیْکَ صَاغِراً ذَلِیلاً خَاضِعاً خَاشِعاً خَآئِفاً مُعْتَرِفاً بِعَظِیمٍ مِنَ الذُّنُوبِ تَحَمَّلْتُهُ وَجَلِیلٍ مِنَ الْخَطَایَا اجْتَرَمْتُهُ مُسْتَجِیراً بِصَفْحِکَ لائِذاً بِرَحْمَتِکَ مُوقِناً أَنَّهُ لا یُجِیرُنِی مِنْکَ مُجِیرٌ وَلا یَمْنَعُنِی مِنْکَ مَانِعٌ فَعُدْ عَلَیَّ بِمَا تَعُودُ بِهِ عَلَی مَنِ اقْتَرَفَ مِنْ تَغَمُّدِکَ وَجُدْ عَلَیَّ بِمَا تَجُودُ بِهِ عَلَی مَنْ أَلْقَی بِیَدِهِ إِلَیْکَ مِنْ عَفْوِکَ وَامْنُنْ</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بِمَا لا یَتَعَاظَمُکَ أَنْ تَمُنَّ بِهِ عَلَی مَنْ أَمَّلَکَ مِنْ غُفْرَانِکَ وَاجْعَلْ لِی فِی هَذَا الْیَوْمِ نَصِیباً أَنَالُ بِهِ حَظّاً مِنْ رِضْوَانِکَ وَلا تَرُدَّنِی صِفْراً مِمَّا یَنْقَلِبُ بِهِ الْمُتَعَبِّدُونَ لکَ مِنْ عِبَادِکَ وَإِنِّی وَإِنْ لَمْ أُقَدِّمْ مَا قَدَّمُوهُ مِنَ الصَّالِحَاتِ فَقَدْ قَدَّمْتُ تَوْحِیدَکَ وَنَفْیَ الاضْدَادِ وَالانْدَادِ وَالاشْبَاهِ عَنْکَ وَأَتَیْتُکَ مِنَ الابْوَابِ الَّتِی أَمَرْتَ أَنْ تُؤْتَی مِنْهَا وَتَقَرَّبْتُ إِلَیْکَ بِمَا لا یَقْرُبُ بِهِ أَحَدٌ مِنْکَ إِلا بِالتَّقَرُّبِ بِهِ ثُمَّ أَتْبَعْتُ ذَلِکَ بِالانَابَةِ إِلَیْکَ وَالتَّذَلُّلِ وَالِاسْتِکَانَةِ</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وَحُسْنِ الظَّنِّ بِکَ وَالثِّقَةِ بِمَا عِنْدَکَ وَشَفَعْتُهُ بِرَجَآئِکَ الَّذِی قَلَّ مَا یَخِیبُ عَلَیْهِ رَاجِیکَ وَسَأَلْتُکَ مَسْأَلَةَ الْحَقِیرِ الذَّلِیلِ الْبَآئِسِ الْفَقِیرِ الْخَآئِفِ الْمُسْتَجِیرِ وَمَعَ ذَلِکَ خِیفَةً وَتَضَرُّعاً وَتَعَوُّذَا وَتَلَوُّذاً لا مُسْتَطِیلاً بِتَکَبُّرِ الْمُتَکَبِّرِینَ وَلا مُتعَالِیاً بِدَآلَّةِ الْمُطِیعِینَ وَلا مُسْتَطِیلاً بِشَفَاعَةِ الشَّافِعِینَ وَأَنَا بَعْدُ أَقَلُّ الاقَلِّینَ وَأَذَلُّ الاذَلِّینَ وَمِثْلُ الذَّرَّةِ أَوْ دُونَهَا فَیَا مَنْ لَمْ یُعَاجِلِ الْمُسِیئِینَ وَلا یَنْدَهُ الْمُتْرَفِینَ وَیَا مَنْ یَمُنُّ بِإِقَالَةِ الْعَاثِرِینَ وَیَتَفَضَّلُ بِإِنْظَارِ</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الْخَاطِئِینَ أَنَا الْمُسِیءُ الْمُعْتَرِفُ الْخَاطِئُ الْعَاثِرُ أَنَا الَّذِی أَقْدَمَ عَلَیْکَ مُجْتَرِئاً أَنَا الَّذِی عَصَاکَ مُتَعَمِّداً أَنَا الَّذِی اسْتَخْفَی مِنْ عِبَادِکَ وَبَارَزَکَ أَنَا الَّذِی هَابَ عِبَادَکَ وَأَمِنَکَ أَنَا الَّذِی لَمْ یَرْهَبْ سَطْوَتَکَ وَلَمْ یَخَفْ بَأْسَکَ أنَا الْجَانِی عَلَی نَفْسِهِ أنَا الْمُرْتَهَنُ بِبَلِیَّتِهِ أنَا الْقَلِیلُ الْحَیَآءِ أَنَا الطَّوِیلُ الْعَنَآءِ بِحَقِّ مَنِ انْتَجَبْتَ مِنْ خَلْقِکَ وَبِمَنِ اصْطَفَیْتَهُ لِنَفْسِکَ بِحَقِّ مَنِ اخْتَرْتَ مِنْ بَرِیَّتِکَ وَمَنِ</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اجْتَبَیْتَ لِشَأْنِکَ بِحَقِّ مَنْ وَصَلْتَ طَاعَتَهُ بِطَاعَتِکَ وَمَنْ جَعَلْتَ مَعْصِیَتَهُ کَمَعْصِیَتِکَ بِحَقِّ مَنْ قَرَنْتَ مُوَالاتَهُ بِمُوَالاتِکَ وَمَنْ نُطْتَ مُعَادَاتَهُ بِمُعَادَاتِکَ تَغَمَّدْنِی فِی یَوْمِی هَذَا بِمَا تَتَغَمَّدُ بِهِ مَنْ جَأَرَ إِلَیْکَ مُتَنَصِّلاً وَعَاذَ بِاسْتِغْفَارِکَ تَآئِباً وَتَوَلَّنِی بِمَا تَتَوَلَّی بِهِ أَهْلَ طَاعَتِکَ وَالزُّلْفَی لَدَیْکَ وَالْمَکَانَةِ مِنْکَ وَتَوَحَّدْنِی بِمَا تَتَوَحَّدُ بِهِ مَنْ وَفَی بِعَهْدِکَ وَأَتْعَبَ نَفْسَهُ فِی ذَاتِکَ وَأَجْهَدَهَا فِی مَرْضَاتِکَ وَلا تُؤَاخِذْنِی بِتَفْرِیطِی فِی جَنْبِکَ وَتَعَدِّی</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طَوْرِی فِی حُدُودِکَ وَمُجَاوَزَةِ أَحْکَامِکَ وَلا تَسْتَدْرِجْنِی بِإِمْلائِکَ لِی اسْتِدْرَاجَ مَنْ مَنَعَنِی خَیْرَ مَا عِنْدَهُ وَلَمْ یَشْرَکْکَ فِی حُلُولِ نِعْمَتِهِ بِی وَنَبِّهْنِی مِنْ رَقْدَةِ الْغَافِلِینَ وَسِنَةِ الْمُسْرِفِینَ وَنَعْسَةِ الْمَخْذُولِینَ وَخُذْ بِقَلْبِی إِلَی مَا اسْتَعْمَلْتَ بِهِ الْقَانِتِینَ وَاسْتَعْبَدْتَ بِهِ الْمُتَعَبِّدِینَ وَاسْتَنْقَذْتَ بِهِ الْمُتَهَاوِنِینَ وَأَعِذْنِی مِمَّا یُبَاعِدُنِی عَنْکَ وَیَحُولُ بَیْنِی وَبَیْنَ حَظِّی مِنْکَ وَیَصُدُّنِی عَمَّآ أُحَاوِلُ لَدَیْکَ وَسَهِّلْ لِی مَسْلَکَ الْخَیْرَاتِ إِلَیْکَ وَالْمسَابَقَةَ</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إِلَیْهَا مِنْ حَیْثُ أَمَرْتَ وَالْمُشَآحَّةَ فِیهَا عَلَی مَآ أَرَدْتَ وَلا تَمْحَقْنِی فِی مَنْ تَمْحَقُ مِنَ الْمُسْتَخِفِّینَ بِمَآ أَوْعَدْتَ وَلا تُهْلِکْنِی مَعَ مَنْ تُهْلِکُ مِنَ الْمُتَعَرِّضِینَ لِمَقْتِکَ وَلا تُتَبِّرْنِی فِی مَنْ تُتَبِّرُ مِنَ الْمُنْحَرِفِینَ عَنْ سُبُلِکَ وَنَجِّنِی مِنْ غَمَرَاتِ الْفِتْنَةِ وَخَلِّصْنِی مِنْ لَهَوَاتِ الْبَلْوَی وَأَجِرْنِی مِنْ أَخْذِ الامْلاءِ وَحُلْ بَیْنِی وَبَیْنَ عَدُوٍّ یُضِلُّنِی وَهَوًی یُوبِقُنِی وَمَنْقَصَةٍ تَرْهَقُنِی وَلا تُعْرِضْ عَنِّی إِعْرَاضَ مَنْ لا تَرْضَی عَنْهُ بَعْدَ غَضَبِکَ</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تُؤْیِسْنِی مِنَ الامَلِ فِیکَ فَیَغْلِبَ عَلَیَّ الْقُنُوطُ مِنْ رَحْمَتِکَ وَلا تَمْتَحِنِّی بِمَا لا طَاقَةَ لِی بِهِ فَتَبْهَظَنِی مِمَّا تُحَمِّلُنِیهِ مِنْ فَضْلِ مَحَبَّتِکَ وَلا تُرْسِلْنِی مِنْ یَدِکَ إِرْسَالَ مَنْ لا خَیْرَ فِیهِ وَلا حَاجَةَ بِکَ إِلَیْهِ وَلا إِنَابَةَ لَهُ وَلا تَرْمِ بِی رَمْیَ مَنْ سَقَطَ مِنْ عَیْنِ رِعَایَتِکَ وَمَنِ اشْتَمَلَ عَلِیهِ الْخِزْیُ مِنْ عِنْدِکَ بَلْ خُذْ بِیَدِی مِنْ سَقْطَةِ الْمُتَرَدِّینَ وَوَهْلَةِ الْمُتَعَسِّفِینَ وَزَلَّةِ الْمَغْرُورِینَ وَوَرْطَةِ الْهَالِکِینَ وَعَافِنِی مِمَّا ابْتَلَیْتَ بِهِ طَبَقَاتِ عَبِیدِکَ وَإِمَآئِکَ وَبَلِّغْنِی</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مَبَالِغَ مَنْ عُنِیتَ بِهِ وَأَنْعَمْتَ عَلَیْهِ وَرَضِیتَ عَنْهُ فَأَعَشْتَهُ حَمِیداً وَتَوَفَّیْتَهُ سَعِیدَا وَطَوِّقْنِی طَوْقَ الاقْلاعِ عَمَّا یُحْبِطُ الْحَسنَاتِ وَیَذْهَبُ بِالْبَرَکَاتِ وَأَشْعِرْ قَلْبِیَ الِازْدِجَارَ عَنْ قَبَآئِحِ السَّیِّئَاتِ وَفَوَاضِحِ الْحَوْبَاتِ وَلا تَشْغَلْنِی بِمَا لا أُدْرِکُهُ إِلا بِکَ عَمَّا لا یُرْضِیکَ عَنِّی غَیْرُهُ وَأَنْزِعْ مِنْ قَلْبِی حُبَّ دُنْیَا دَنِیَّةٍ تَنْهَی عَمَّا عِنْدَکَ وَتَصُدُّ عَنِ ابْتِغَآءِ الْوَسِیلَةِ إِلَیْکَ وَتُذْهِلُ عَنِ التَّقَرُّبِ مِنْکَ وَزَیِّنْ لِیَ التَّفَرُّدَ بِمُنَاجَاتِکَ بِاللَّیْلِ وَ</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النَّهَارِ وَهَبْ لِی عِصْمَةً تُدْنِینِی مِنْ خَشْیَتِکَ وَتَقْطَعُنِی عَنْ رُکُوبِ مَحَارِمِکَ وَتَفُکُّنِی مِنْ أَسْرِ الْعَظَآئِمِ وَهَبْ لِیَ التَّطْهِیرَ مِنْ دَنَسِ الْعِصْیَانِ وَأَذْهِبْ عَنِّی دَرَنَ الخَطَایَا وَسَرْبِلْنِی بِسِرْبَالِ عَافِیَتِکَ وَرَدِّنِی رِدَآءَ مُعَافَاتِکَ وَجَلِّلْنِی سَوَابِغَ نَعْمَآئِکَ وَظَاهِرْ لَدَیَّ فَضْلَکَ وَطَوْلَکَ وَأَیِّدْنِی بِتَوْفِیقِکَ وَتَسْدِیدِکَ وَأَعِنِّی عَلَی صَالِحِ النِّیَّةِ وَمَرْضِیِّ الْقَوْلِ وَمُسْتَحْسَنِ الْعَمَلِ وَلا تَکِلْنِی إِلَی حَوْلِی وَقُوَّتِی دُونَ حَوْلِکَ وَقُوَّتِکَ وَ</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تُخْزِنِی یَوْمَ تَبْعَثُنِی لِلِقَآئِکَ وَلا تَفْضَحْنِی بَیْنَ یَدَیْ أَوْلِیَآئِکَ وَلا تُنْسِنِی ذِکْرَکَ وَلا تُذْهِبْ عَنِّی شُکْرَکَ بَلْ أَلْزِمْنِیهِ فِی أَحْوَالِ السَّهْوِ عِنْدَ غَفَلاتِ الْجَاهِلِینَ لِآلائِکَ وَأَوْزِعْنِی أَنْ أُثْنِیَ بِمَآ أَوْلَیْتَنِیهِ وَأَعْتَرِفَ بِمَآ أَسْدَیْتَهُ إِلَیَّ وَاجْعَلْ رَغْبَتِی إِلَیْکَ فَوْقَ رَغْبَةِ الرَّاغِبِینَ وَحَمْدِی إِیَّاکَ فَوْقَ حَمْدِ الْحَامِدِینَ وَلا تَخْذُلْنِی عِنْدَ فَاقَتِی إِلَیْکَ وَلا تُهْلِکْنِی بِمَآ أَسْدَیْتُهُ إِلَیْکَ وَلا تَجْبَهْنِی بِمَا جَبَهْتَ بِهِ الْمُعَانِدِینَ لَکَ فَإِنِّی لَکَ مُسَلِّمٌ أَعْلَمُ أَنَّ الْحُجَّةَ لَکَ وَأَنَّکَ أَوْلَی</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بِالْفَضْلِ وَأَعْوَدُ بِالاحْسَانِ وَأَهْلُ التَّقْوَی وَأَهْلُ الْمَغْفِرَةِ وَأَنَّکَ بِأَنْ تَعْفُوَ أَوْلَی مِنْکَ بِأَنْ تُعَاقِبَ وَأَنَّکَ بِأَنْ تَسْتُرَ أَقْرَبُ مِنْکَ إِلَی أَنْ تَشْهَرَ فَأَحْیِنِی حَیَاةً طَیِّبَةً تَنْتَظِمُ بِمَآ أُرِیدُ وَتَبْلُغُ مَآ أُحِبُّ مِنْ حَیْثُ لا آتِی مَا تَکْرَهُ وَلا أَرْتَکِبُ مَا نَهَیْتَ عَنْهُ وَأَمِتْنِی مِیتَةَ مَنْ یَسْعَی نُورُهُ بَیْنَ یَدَیْهِ وَعَنْ یَمِینِهِ وَذَلِّلْنِی بَیْنَ یَدَیْکَ وَأَعِزَّنِی عِنْدَ خَلْقِکَ وَضَعْنِی إِذَا خَلَوْتُ بِکَ وَارْفَعْنِی بَیْنَ عِبَادِکَ وَأَغْنِنِی عَمَّنْ هُوَ غَنِیٌّ عَنِّی وَزِدْنِی إِلَیْکَ فَاقَةً وَفَقْراً</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وَأَعِذْنِی مِنْ شَمَاتَةِ الاعْدَآءِ وَمِنْ حُلُولِ الْبَلاءِ وَمِنَ الذُّلِّ وَالْعَنَآءِ تَغَمَّدْنِی فِی مَا اطَّلَعْتَ عَلَیْهِ مِنِّی بِمَا یَتَغَمَّدُ بِهِ الْقَادِرُ عَلَی الْبَطْشِ لَولا حِلْمُهُ وَالآخِذُ عَلَی الْجَرِیرَةِ لَوْلا أَنَاتُهُ وَإِذَآ أَرَدْتَ بِقَوْمٍ فِتْنَةً أَوْ سُوءاً فَنَجِّنِی مِنْهَا لِوَاذاً بِکَ وَإِذْ لَمْ تُقِمْنِی مَقَامَ فَضِیحةٍ فِی دُنْیَاکَ فَلا تُقِمْنِی مِثْلَهُ فِی آخِرَتِکَ وَاشْفَعْ لِی أَوَآئِلَ مِنَنِکَ بِأَوَاخِرهَا وَقَدِیمَ فَوَآئِدِکَ بِحَوَادِثِهَا وَلا تَمْدُدْ لِی مَدّاً یَقْسُو مَعَهُ قَلْبِی وَلا تَقْرَعْنِی قَارِعَةً یَذْهَبُ لَهَا بَهَآئِی وَلا تَسُمْنِی</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خَسِیسَةً یَصْغُرُ لَهَا قَدْریَ وَلا نَقِیصَةً یُجْهَلُ مِنْ أَجْلِهَا مَکَانِی وَلا تَرُعْنِی رَوْعَةً أُبْلِسُ بِهَا وَلا خِیفَةً أُوجِسُ دُونَهَا اجْعَلْ هَیْبَتِی فِی وَعِیدِکَ وَحَذَرِی مِنْ إِعْذَارِکَ وَإِنْذَارِکَ وَرَهْبَتِی عِنْدَ تِلاوَةِ آیَاتِکَ وَاعْمُرْ لَیْلِی بِإِیقَاظِی فِیهِ لِعِبَادَتِکَ وَتَفَرُّدِی بِالتَّهَجُّدِ لَکَ وَتَجَرُّدِی بِسُکُونِی إِلَیْکَ وَإِنْزَالِ حَوَآئِجِی بِکَ وَمُنَازَلَتِی إِیَّاکَ فِی فَکَاکِ رَقَبَتِی مِنْ نَارِکَ وَإِجَارَتِی مِمَّا فِیهِ أَهْلُهَا مِنْ عَذَابِکَ وَلا تَذَرْنِی فِی طُغْیَانِی عَامِهاً وَلا فِی غَمْرَتِی سَاهِیاً</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حِینٍ وَلا تَجْعَلْنِی عِظَةً لِمَنِ اتَّعَظَ وَلا نَکَالاً لِمَنِ اعْتَبَرَ وَلا فِتْنَةً لِمَنْ نَظَرَ وَلا تَمْکُرْ بِی فِی مَنْ تَمْکُرُ بِهِ وَلا تَسْتَبْدِلْ بِی غَیْرِی وَلا تُغَیِّرْ لِی اسْماً وَلا تُبَدِّلْ لِی جِسْماً وَلا تَتَّخِذْنِی هُزُواً لِخَلْقِکَ وَلا سُخْرِیّاً لَکَ وَلا تَبَعاً إِلا لِمَرْضَاتِکَ وَلا مُمْتَهَناً إِلا بِالِانْتِقَامِ لَکَ وَأَوْجِدْنِی بَرْدَ عَفْوِکَ وحَلاوَةَ رَحْمَتِکَ وَرَوْحِکَ وَرَیْحَانِکَ وَجَنَّةِ نَعِیمِکَ وَأَذِقْنِی طَعْمَ الْفَرَاغِ لِمَا تُحِبُّ بِسَعَةٍ مِنْ سَعَتِکَ وَالِاجْتِهَادِ فِیمَا یُزْلِفُ لَدَیْکَ وَعِنْدَکَ وَأَتْحِفْنِی بِتُحْفَةٍ مِنْ</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تُحُفَاتِکَ وَاجْعَلْ تِجَارَتِی رَابِحَةً وَکَرَّتِی غَیْرَ خَاسِرَةٍ وَأَخِفْنِی مَقَامَکَ وَشَوِّقْنِی لِقَآءَکَ وَتُبْ عَلَیَّ تَوْبَةً نَصُوحاً لا تُبْقِ مَعَهَا ذُنُوباً صَغِیرَةً وَلا کَبِیرَةً وَلا تَذَرْ مَعَهَا عَلانِیَةً وَلا سَرِیرَةً وَانْزَعِ الْغِلَّ مِنْ صَدْرِی لِلْمُؤْمِنِینَ وَأَعْطِفْ بِقَلْبِی عَلَی الْخَاشِعِینَ وَکُنْ لِی کَمَا تَکُونُ لِلصَّالِحِینَ وَحَلِّنِی حِلْیَةَ الْمُتَّقِینَ وَاجْعَلْ لِی لِسَانَ صِدْقٍ فِی الْغَابِرِینَ وَذِکْراً نَامِیاً فِی الآخِرِینَ وَوَافِ بِی عَرْصَةَ الاوَّلِینَ وَتَمِّمْ سُبُوغَ نِعْمَتِکَ عَلَیَّ وَظَاهِرْ</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کَرَامَاتِهَا لَدَیَّ وَامْلأ مِنْ فَوَآئِدِکَ یَدَیَّ وَسُقْ کَرَآئِمَ مَوَاهِبِکَ إِلَیَّ وَجَاوِرْ بِیَ الاطْیَبِینَ مِنْ أَوْلِیَآئِکَ فِی الْجِنَانِ الَّتِی زَیَّنْتَهَا لِأَصْفِیَآئِکَ وَجَلِّلْنِی شَرَآئِفَ نِحَلِکَ فِی الْمَقَامَاتِ الْمُعَدَّةِ لِأَحِبَّآئِکَ وَاجْعَلْ لِی عِنْدَکَ مَقِیلاً آوِی إِلَیْهِ مُطْمَئِنّاً وَمَثَابَةً أَتَبَوُّءُهَا وَأَقَرُّ عَیْناً وَلا تُقَایِسْنِی بِعَظِیمَاتِ الْجَرَآئِرِ وَلا تُهْلِکْنِی یَوْمَ تُبْلَی السَّرَآئِرُ وَأَزِلْ عَنِّی کُلَّ شَکٍّ وَشُبْهَةٍ وَاجْعَلْ لِی فِی الْحَقِّ طَرِیقاً مِنْ کُلِّ رَحْمَةٍ وَأَجْزِلْ لِی قِسَمَ الْمَوَاهِبِ مِنْ نَوَالِکَ وَوَفِّرْ عَلَیَّ حُظُوظَ</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الاحْسَانِ مِنْ إِفْضَالِکَ وَاجْعَلْ قَلْبِی وَاثِقاً بِمَا عِنْدَکَ وَهَمِّی مُسْتَفْرَغاً لِمَا هُوَ لَکَ وَاسْتَعْمِلْنِی بِمَا تَسْتَعْمِلُ بِهِ خَالِصَتَکَ وَأَشْرِبْ قَلْبِی عِنْدَ ذُهُولِ الْعُقولِ طَاعَتَکَ وَاجْمَعْ لِیَ الْغِنَی وَالْعَفَافَ وَالدَّعَةَ وَالْمُعَافَاةَ وَالصِّحَّةَ وَالسَّعَةَ وَالطُّمَأْنِینَةَ وَالْعَافِیَةَ وَلا تُحْبِطْ حَسَنَاتِی بِمَا یَشُوبُهَا مِنْ مَعْصِیَتِکَ وَلا خَلَوَاتِی بِمَا یَعْرِضُ لِی مِنْ نَزَغَاتِ فِتْنَتِکَ وَصُنْ وَجْهِی عَنِ الطَّلَبِ إِلَی أَحَدٍ مِنَ الْعَالَمِینَ وَذُبَّنِی عَنِ الْتِمَاسِ مَا عِنْدَ الْفَاسِقِینَ وَلا تَجْعَلْنِی</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لِلظَّالِمِینَ ظَهِیراً وَلا لَهُمْ عَلَی مَحْوِ کِتَابِکَ یَداً وَنَصِیراً وَحُطْنِی مِنْ حَیْثُ لا أَعْلَمُ حِیَاطَةً تَقِینِی بِهَا وَافْتَحْ لِی أَبْوَابَ تَوْبَتِکَ وَرَحْمَتِکَ وَرَأْفَتِکَ وَرِزْقِکَ الْوَاسِعِ إِنِّی إِلَیْکَ مِنَ الرَّاغِبِینَ وَأَتْمِمْ لِی إِنْعَامَکَ إِنَّکَ خَیْرُ الْمُنْعِمِینَ وَاجْعَلْ بَاقِیَ عُمْرِی فِی الْحَجِّ وَالْعُمْرَةِ ابْتِغَآءَ وَجْهِکَ یَا رَبَّ الْعَالَمِینَ وَصَلَّی اللَّهُ عَلَی مُحَمَّدٍ وَآلِهِ الطَّیِّبِینَ الطَّاهِرِینَ وَالسَّلامُ عَلَیْهِ وَعَلَیْهِمْ أَبَدَ الآبِدِینَ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ادعیه مرویه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در روایت صحیح معاویه بن عمار،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نماز ظهرین را با سرعت بخوان و بین آنها جمع کن، تا خود را فارغ برای دعاء</w:t>
      </w:r>
    </w:p>
    <w:p>
      <w:pPr>
        <w:pStyle w:val="BookText"/>
        <w:rPr/>
      </w:pPr>
      <w:r>
        <w:rPr>
          <w:rFonts w:ascii="IRNazanin" w:hAnsi="IRNazanin" w:eastAsia="IRNazanin"/>
          <w:color w:val="111111"/>
          <w:sz w:val="28"/>
          <w:sz w:val="28"/>
          <w:szCs w:val="28"/>
          <w:rtl w:val="true"/>
          <w:lang w:bidi="fa-IR"/>
        </w:rPr>
        <w:t xml:space="preserve">کنی، زیرا که روز عرفه روز دعاء و طلب حاجت است، سپس می آئی به موقف همراه با آرامش و وقار، پس حمد کن خدا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تمجید نما خداوند را،</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ثنای او را بجا آور،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آنچه دوست داری دعا کن، و سعی وجدّیت در دعاء نما، زیرا که روز عرفه روز دعا و طلب حاجت است، و از شیطان بخداوند پناه ببر، زیرا غافل نمودن شیطان انسان را از خداوند در روز عرفه، برای او محبوبتر از هر غافل نمودن دیگر است، و بر حذر باش از اینکه خود را مشغول بتماشای مردم نمائی، و رو بخود</w:t>
      </w:r>
    </w:p>
    <w:p>
      <w:pPr>
        <w:pStyle w:val="BookText"/>
        <w:rPr/>
      </w:pPr>
      <w:r>
        <w:rPr>
          <w:rFonts w:ascii="IRNazanin" w:hAnsi="IRNazanin" w:eastAsia="IRNazanin"/>
          <w:color w:val="111111"/>
          <w:sz w:val="28"/>
          <w:sz w:val="28"/>
          <w:szCs w:val="28"/>
          <w:rtl w:val="true"/>
          <w:lang w:bidi="fa-IR"/>
        </w:rPr>
        <w:t>بیاور، و قرار ده در دعاهائی که می خوانی ایندعا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عَبدُکَ فَلا تَجعَلنی مِن اَخیَبِ وَفدِکَ، وَ ارحَم مَسیری اِلَیک مِنَ الفَجِّ العَمیق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ایندعا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کلِّها فُکَّ رَقَبَتی مِن النَّارِ، وَ اَوْسِعْ عَلَیَّ مِنْ رِزْقِک الحَلالِ، وَ ادْرَأ عَنّی شَرَّ فَسَقَةِ الجِنِّ و الاِنسِ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گوئی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تَمکُر بِی وَ لَا تَخدَعنِی وَ لا تَستَدرِجنِی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گوئی</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بِحَوْلِک وَ جُودِک وَ کرَمِک وَ مَنِّک وَ فَضْلِک، یا اَسْمَعَ السّامِعینَ وَ یا اَبْصَرَ النّاظرینَ وَ یا اَسْرَعَ الحاسِبینَ وَ یا اَرْحَمَ الرَّاحِمینَ اَنْ تُصَلِّیَ عَلی مُحَمَّدٍ وَ آلِ مُحَمَّدٍ، وَ اَن تَفعَلَ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نیازهای خود را بیان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قرار ده در دعاهائی که می خوانی اندعا را، در حالی که سرت را بطرف آسمان بلند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حاجتی إلَیک الَّتی إنْ اَعطَیتَنیها لمْ یَضُرَّنی ما مَنَعْتَنی، وَ الَّتی إنْ مَنَعتَنیها لمْ یَنْفَعْنی ما اَعْطَیتَنی، أَسْأَلُکَ خلاصَ رَقَبَتی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ایندعا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عَبْدُک وَ مِلْکُ یَدِکَ، ناصِیَتی بِیدِکَ و اَجَلَی بِعِلْمِک، أَسْأَلُکَ اَن تُوَفِّقَنی لِما یُرضِیکَ عَنِّی وَ اَنْ تَسَلَّمَ مِنِّی مَناسِکی الَّتی اَرَیتَها خَلیلَکَ إبراهیمَ وَ دلَلْتَ عَلَیهَا نَبیَّکَ مُحمّداً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ایندعا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مِمَّنْ رَضیتَ عَمَلَهُ وَ أطَلْتَ عُمُرَهُ وَ اَحْیَیْتَهُ بَعْدَ المَوْتِ حَیاةً طَیِّبَةً</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ادعیّه مرویّه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تعلیم فرمود آن</w:t>
      </w:r>
    </w:p>
    <w:p>
      <w:pPr>
        <w:pStyle w:val="BookText"/>
        <w:rPr/>
      </w:pPr>
      <w:r>
        <w:rPr>
          <w:rFonts w:ascii="IRNazanin" w:hAnsi="IRNazanin" w:eastAsia="IRNazanin"/>
          <w:color w:val="111111"/>
          <w:sz w:val="28"/>
          <w:sz w:val="28"/>
          <w:szCs w:val="28"/>
          <w:rtl w:val="true"/>
          <w:lang w:bidi="fa-IR"/>
        </w:rPr>
        <w:t xml:space="preserve">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معاویه بن عمار روایت نموده است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حَیٌّ لَا یَموتُ، بِیدهِ الخَیرُ وَ 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أنتَ کما تَقُول، وَ خَیرٌ مِمَّا یَقُولُ القائلُونَ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صَلاتی وَ دینی وَ مَحیایَ وَ مَماتی، وَ لَکَ تُراثی، وَ بِکَ حَوْلی، وَ مِنْک قُوَّتی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اعُوذُ بِکَ من الفَقْرِ، وَ مِنْ وَسْواسِ الصَّدرِ، وَ مِنْ شَتاتِ الأمرِ، وَ مِنْ عَذاب النّارِ، و مِنْ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اَسألُکَ مِنْ خَیرِ ما تَأتی بِهِ الرِّیاحُ، وَ اَعُوذُ بِک مِنْ شَرِّ ما تَأتی بِهِ الرّیاحُ، وَ أسألُک خیرَ اللَّیلِ و خیرَ النَّهارِ</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عبدالله بن میمون روایت</w:t>
      </w:r>
    </w:p>
    <w:p>
      <w:pPr>
        <w:pStyle w:val="BookText"/>
        <w:rPr/>
      </w:pPr>
      <w:r>
        <w:rPr>
          <w:rFonts w:ascii="IRNazanin" w:hAnsi="IRNazanin" w:eastAsia="IRNazanin"/>
          <w:color w:val="111111"/>
          <w:sz w:val="28"/>
          <w:sz w:val="28"/>
          <w:szCs w:val="28"/>
          <w:rtl w:val="true"/>
          <w:lang w:bidi="fa-IR"/>
        </w:rPr>
        <w:t>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وقوف فرمود، و آنگاه که آفتاب میخواست غروب کند قبل از اینکه حرکت 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الفَقرِ، وَ مِن تَشَتُّتِ الاَمرِ، وَ مِن شَرِّ ما یَحدُثُ باللّیلِ وَ النَّهارِ، اَمسی ظُلمی مُستَجیراً</w:t>
      </w:r>
    </w:p>
    <w:p>
      <w:pPr>
        <w:pStyle w:val="BookText"/>
        <w:rPr/>
      </w:pPr>
      <w:r>
        <w:rPr>
          <w:rFonts w:ascii="Amiri" w:hAnsi="Amiri" w:eastAsia="Amiri" w:cs="Amiri"/>
          <w:color w:val="111111"/>
          <w:sz w:val="28"/>
          <w:sz w:val="28"/>
          <w:szCs w:val="28"/>
          <w:rtl w:val="true"/>
          <w:lang w:bidi="ar-SA"/>
        </w:rPr>
        <w:t>بِعَفوِکَ، وَ اَمسی خَوفی مُستَجیراً بِاَمانِکَ، وَ اَمسی ذُلِّی مُستَجیراً بِعِزِّکَ، وَ اَمسی وَجهِی الفَانِی مُستَجیراً بِوَجهِکَ البَاقِی، یَا خیرَ مَن سُئِلَ وَ یا اَجوَدَ مَن اَعطی، جَلِّلنِی بِرَحمتِکَ، وَ اَلبِسنِی عَافیَتَکَ، وَاصرِف عَنّی شَرَّ جَمیعِ خَلقِکَ</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نموده است ابوبصیر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غروب کرد آفتاب در روز عرفه بگو</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هذا الْمَوْقِفِ، وَ ارْزُقنِیهِ مِنْ قابِلٍ اَبَداً ما اَبْقَیتَنی، وَ اقْلِبْنِی الْیَومَ مُفْلِحاً مُنْجِحاً مُسْتَجاباً لی، مَرحُوماً مَغْفُوراً لی، بِأفْضَلِ ما یَنْقَلِبُ بِهِ الیوْمَ اَحَدٌ مِن وَفْدِکَ وَ حُجَّاجِ بَیتِکَ الحَرامِ، وَ اجْعَلْنی الْیَوْمَ مِنْ أکرَمِ وَفْدِکَ عَلَیکَ، وَ أعْطِنِی اَفْضَلَ ما اَعْطَیتَ اَحَداً مِنْهُمْ مِنَ الْخَیرِ وَ البَرَکَةِ وَ الرَّحْمَةِ وَ الرِّضْوانِ وَ المَغْفِرَةِ، وَ بَارِک لی فِی مَا اَرْجَعُ إلَیه مِنْ اَهْلٍ اَو مالٍ اَو قَلیلٍ اَو کَثیرٍ، وَ بارِک لَهُمْ فیَّ</w:t>
      </w:r>
      <w:r>
        <w:rPr>
          <w:rFonts w:eastAsia="Amiri" w:cs="Amiri" w:ascii="Amiri" w:hAnsi="Amiri"/>
          <w:color w:val="111111"/>
          <w:sz w:val="28"/>
          <w:szCs w:val="28"/>
          <w:rtl w:val="true"/>
          <w:lang w:bidi="ar-SA"/>
        </w:rPr>
        <w:t>».</w:t>
      </w:r>
      <w:bookmarkStart w:id="323" w:name="pg4270_27734"/>
    </w:p>
    <w:p>
      <w:pPr>
        <w:pStyle w:val="Heading3"/>
        <w:numPr>
          <w:ilvl w:val="2"/>
          <w:numId w:val="1"/>
        </w:numPr>
        <w:rPr/>
      </w:pPr>
      <w:bookmarkStart w:id="324" w:name="__RefHeading___Toc499383_1479056682"/>
      <w:bookmarkStart w:id="325" w:name="_Toc118"/>
      <w:bookmarkEnd w:id="323"/>
      <w:bookmarkEnd w:id="324"/>
      <w:r>
        <w:rPr>
          <w:rtl w:val="true"/>
        </w:rPr>
        <w:t>مستحبات وقوف در مزدلفه</w:t>
      </w:r>
      <w:bookmarkEnd w:id="325"/>
    </w:p>
    <w:p>
      <w:pPr>
        <w:pStyle w:val="BookText"/>
        <w:rPr/>
      </w:pPr>
      <w:r>
        <w:rPr>
          <w:rFonts w:ascii="IRNazanin" w:hAnsi="IRNazanin" w:eastAsia="IRNazanin"/>
          <w:color w:val="111111"/>
          <w:sz w:val="28"/>
          <w:sz w:val="28"/>
          <w:szCs w:val="28"/>
          <w:rtl w:val="true"/>
          <w:lang w:bidi="fa-IR"/>
        </w:rPr>
        <w:t>و این مستحبات همچون مستحبات وقوف در عرفات زیاد است که ما بعضی از آنها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آرامش و وقار و استغفار از عرفات به سوی مزدلفه حرکت نماید، و همینکه از طرف دست راست به کثیب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ای است با خاک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مَوقِفی وَ زِدْ فِی عَمَلی، وَ سَلِّمْ لی دِینی وَ تَقبَّل مِنّی مَناسِکی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میانه روی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را تا مزدلفه به تأخیر اندازد، و آنها را پشت سر هم بخواند بیک اذان و دو اقامه، اگر چه یک سوم شب بگذرد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اگر چه راه</w:t>
      </w:r>
    </w:p>
    <w:p>
      <w:pPr>
        <w:pStyle w:val="BookText"/>
        <w:rPr/>
      </w:pPr>
      <w:r>
        <w:rPr>
          <w:rFonts w:ascii="IRNazanin" w:hAnsi="IRNazanin" w:eastAsia="IRNazanin"/>
          <w:color w:val="111111"/>
          <w:sz w:val="28"/>
          <w:sz w:val="28"/>
          <w:szCs w:val="28"/>
          <w:rtl w:val="true"/>
          <w:lang w:bidi="fa-IR"/>
        </w:rPr>
        <w:t xml:space="preserve">در نزدیکی مشعر فرود آید، و مستحب است برای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اولین بار حج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بر زمین مشعر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بدارد آن شب را به عبادت و خواندن ادعیه مرویه و غیر مرویه، و از جمله آنچه که روایت شده اینست</w:t>
      </w:r>
    </w:p>
    <w:p>
      <w:pPr>
        <w:pStyle w:val="BookText"/>
        <w:rPr/>
      </w:pPr>
      <w:r>
        <w:rPr>
          <w:rFonts w:ascii="IRNazanin" w:hAnsi="IRNazanin" w:eastAsia="IRNazanin"/>
          <w:color w:val="111111"/>
          <w:sz w:val="28"/>
          <w:sz w:val="28"/>
          <w:szCs w:val="28"/>
          <w:rtl w:val="true"/>
          <w:lang w:bidi="fa-IR"/>
        </w:rPr>
        <w:t>که می گوئی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جَمعٌ، اللَّهُمَّ إنِّی أَسْأَلُکَ اَنْ تَجْمَعَ لی فیها جَوامِعَ الْخَیرِ، اللَّهُمَّ لا تُؤْیِسنی مِنَ الخَیرِ الَّذِی سَألْتُکَ اَن تَجْمَعَهُ لی فِی قَلْبِی، وَ اَطْلبُ إلَیکَ اَنْ تُعَرِّفَنی ما عَرَّفْتَ أولیاءَکَ فی مَنْزلی هذا، و أنْ تَقِیَنی جَوامِعَ الشَّرِّ</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صبح کند در حالی که با طهارت باشد، سپس نماز صبح را بخواند، و حمد و ثنای الهی را به جا آورد، و به هر مقداری که بتواتند تفضلات و امتحانهای الهی را ذکر کند، و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سپس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فُکَّ رَقَبَتی مِنَ النَّارِ، وَ اَوْسِعْ عَلَیَّ مِنْ رِزْقِکَ الْحَلالِ، وَ ادْرَأْ عَنّی شَرَّ فَسَقَة الجِنِّ و الِانْسِ، اللَّهُمَّ اَنْتَ خَیرُ مَطْلوبٍ اِلَیهِ وَ خَیرُ مَدْعُوٍّ و خَیرُ مَسْئُولٍ، وَ لِکلِّ وافِدٍ جائزةٌ، فَاجعَلْ جائِزَتی فِی مَوطِنی هذا اَنْ تُقیلَنی عَثْرَتی، وَ تقَبَلَ مَعْذِرَتی، و أنْ تَجاوِزَ عَنْ خَطیئَتی، ثُمَّ اجْعَلِ التَّقْوی مِنَ الدّنیا زادی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نمودن و برداشتن از مزدلفه ریگ هائی را که برای رمی جمرات لازمست از مزدلفه، و عدد آنها هفتاد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گذشتن از وادی محسر با سرعت کند، و مقدار آن یکصد قدم تعیین شده است، و بگوید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لی عَهْدی وَ اقْبَلْ تَوبَتی، وَ أجِبْ دَعْوَتی، وَ اخلُفْنِی بِخَیرٍ فی مَنْ تَرَکتُ بَعدی</w:t>
      </w:r>
      <w:r>
        <w:rPr>
          <w:rFonts w:eastAsia="Amiri" w:cs="Amiri" w:ascii="Amiri" w:hAnsi="Amiri"/>
          <w:color w:val="111111"/>
          <w:sz w:val="28"/>
          <w:szCs w:val="28"/>
          <w:rtl w:val="true"/>
          <w:lang w:bidi="ar-SA"/>
        </w:rPr>
        <w:t>».</w:t>
      </w:r>
      <w:bookmarkStart w:id="326" w:name="pg4270_27737"/>
    </w:p>
    <w:p>
      <w:pPr>
        <w:pStyle w:val="Heading3"/>
        <w:numPr>
          <w:ilvl w:val="2"/>
          <w:numId w:val="1"/>
        </w:numPr>
        <w:rPr/>
      </w:pPr>
      <w:bookmarkStart w:id="327" w:name="__RefHeading___Toc499385_1479056682"/>
      <w:bookmarkStart w:id="328" w:name="_Toc119"/>
      <w:bookmarkEnd w:id="326"/>
      <w:bookmarkEnd w:id="327"/>
      <w:r>
        <w:rPr>
          <w:rtl w:val="true"/>
        </w:rPr>
        <w:t>مستحبات رمی جمرات</w:t>
      </w:r>
      <w:bookmarkEnd w:id="328"/>
    </w:p>
    <w:p>
      <w:pPr>
        <w:pStyle w:val="BookText"/>
        <w:rPr/>
      </w:pPr>
      <w:r>
        <w:rPr>
          <w:rFonts w:ascii="IRNazanin" w:hAnsi="IRNazanin" w:eastAsia="IRNazanin"/>
          <w:color w:val="111111"/>
          <w:sz w:val="28"/>
          <w:sz w:val="28"/>
          <w:szCs w:val="28"/>
          <w:rtl w:val="true"/>
          <w:lang w:bidi="fa-IR"/>
        </w:rPr>
        <w:t>در رمی جمرات چند چیز مستحب است، از جمله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در حال 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ریگها را در دست گرفته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حَصَیاتی فأحصِهِنَّ لی وَ ارْفَعْهُنَّ فی عمَلی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انداختن هر ریگی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اللَّهُمَّ ادْحَرْ عَنِّی الشَّیْطاَنَ، اللَّهُمَّ تَصدیقاً بِکتابِکَ وَ عَلی سُنَّةِ نَبیِّکَ، اللَّهُمَّ اجْعَلْهُ حَجّاً مَبرُوراً وَ عَمَلًا مَقبُولًا وَ سَعیاً مَشکوراً وَ ذَنباً مَغفُوراً</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جمره در جمره عقبه، ده یا پانزده ذراع فاصله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 را رو به جمره و پشت به قبله رمی</w:t>
      </w:r>
    </w:p>
    <w:p>
      <w:pPr>
        <w:pStyle w:val="BookText"/>
        <w:rPr/>
      </w:pPr>
      <w:r>
        <w:rPr>
          <w:rFonts w:ascii="IRNazanin" w:hAnsi="IRNazanin" w:eastAsia="IRNazanin"/>
          <w:color w:val="111111"/>
          <w:sz w:val="28"/>
          <w:sz w:val="28"/>
          <w:szCs w:val="28"/>
          <w:rtl w:val="true"/>
          <w:lang w:bidi="fa-IR"/>
        </w:rPr>
        <w:t>نماید، و جمره اولی و وسطی را رو به قبله ایستاده رمی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سنگیریزه را بر انگشت ابهام گذارده و با ناخن انگشت شهادت پرتاب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برگشتن به منزل خود در منی این دعا را بخواند </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وَثِقْتُ وَ عَلَیکَ تَوَکَّلْتُ فَنِعْمَ الرَّبُّ و نِعمَ المولی و نِعمَ النَّصیرُ</w:t>
      </w:r>
      <w:r>
        <w:rPr>
          <w:rFonts w:eastAsia="Amiri" w:cs="Amiri" w:ascii="Amiri" w:hAnsi="Amiri"/>
          <w:color w:val="111111"/>
          <w:sz w:val="28"/>
          <w:szCs w:val="28"/>
          <w:rtl w:val="true"/>
          <w:lang w:bidi="ar-SA"/>
        </w:rPr>
        <w:t>».</w:t>
      </w:r>
      <w:bookmarkStart w:id="329" w:name="pg4270_27739"/>
    </w:p>
    <w:p>
      <w:pPr>
        <w:pStyle w:val="Heading3"/>
        <w:numPr>
          <w:ilvl w:val="2"/>
          <w:numId w:val="1"/>
        </w:numPr>
        <w:rPr/>
      </w:pPr>
      <w:bookmarkStart w:id="330" w:name="__RefHeading___Toc499387_1479056682"/>
      <w:bookmarkStart w:id="331" w:name="_Toc120"/>
      <w:bookmarkEnd w:id="329"/>
      <w:bookmarkEnd w:id="330"/>
      <w:r>
        <w:rPr>
          <w:rtl w:val="true"/>
        </w:rPr>
        <w:t>مستحبات قربانی کردن</w:t>
      </w:r>
      <w:bookmarkEnd w:id="331"/>
    </w:p>
    <w:p>
      <w:pPr>
        <w:pStyle w:val="BookText"/>
        <w:rPr/>
      </w:pPr>
      <w:r>
        <w:rPr>
          <w:rFonts w:ascii="IRNazanin" w:hAnsi="IRNazanin" w:eastAsia="IRNazanin"/>
          <w:color w:val="111111"/>
          <w:sz w:val="28"/>
          <w:sz w:val="28"/>
          <w:szCs w:val="28"/>
          <w:rtl w:val="true"/>
          <w:lang w:bidi="fa-IR"/>
        </w:rPr>
        <w:t>مستبحات قربانی کردن چند چیز است، از جمله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تمکن قربانی، شتر یا گاو باشد، و در صورت عدم تمکن گوسفند نر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فر 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کشتن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 الْأَرْضَ حَنِیفاً مُسْلِماً وَ ما أَنَا مِنَ الْمُشْرِکینَ، إِنَّ صَلاتِی وَ نُسُکی وَ مَحْیای وَ مَماتِی لِلَّهِ رَبِّ الْعالَمِینَ، لا شَرِیک لَهُ وَ بِذلِک أُمِرْتُ و أنا مِنَ الْمُسْلِمینَ، اللَّهُمَّ مِنْک وَ لَکَ، بِسمِ اللَّهِ وَ اللَّهُ اکبَرُ، اللَّهُمَّ تَقبَّل مِنِّی</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خود قربانی را بکشد، و اگر نتواند کارد را بدست گیرد، و آن کسی که قصد کشتن دارد دست او را بگیرد سپس بکشد، و اگر این را هم نتواند پس در حین</w:t>
      </w:r>
      <w:bookmarkStart w:id="332" w:name="pg4270_27740"/>
    </w:p>
    <w:p>
      <w:pPr>
        <w:pStyle w:val="BookText"/>
        <w:rPr/>
      </w:pPr>
      <w:bookmarkEnd w:id="332"/>
      <w:r>
        <w:rPr>
          <w:rFonts w:ascii="IRNazanin" w:hAnsi="IRNazanin" w:eastAsia="IRNazanin"/>
          <w:color w:val="111111"/>
          <w:sz w:val="28"/>
          <w:sz w:val="28"/>
          <w:szCs w:val="28"/>
          <w:rtl w:val="true"/>
          <w:lang w:bidi="fa-IR"/>
        </w:rPr>
        <w:t>کشتن حاضر و ناظر باشد، و مانعی ندارد که دست خود را بالای دست کشنده بگذارد</w:t>
      </w:r>
      <w:r>
        <w:rPr>
          <w:rFonts w:eastAsia="IRNazanin" w:cs="IRNazanin"/>
          <w:color w:val="111111"/>
          <w:sz w:val="28"/>
          <w:szCs w:val="28"/>
          <w:rtl w:val="true"/>
          <w:lang w:bidi="fa-IR"/>
        </w:rPr>
        <w:t>.</w:t>
      </w:r>
    </w:p>
    <w:p>
      <w:pPr>
        <w:pStyle w:val="Heading3"/>
        <w:numPr>
          <w:ilvl w:val="2"/>
          <w:numId w:val="1"/>
        </w:numPr>
        <w:rPr/>
      </w:pPr>
      <w:bookmarkStart w:id="333" w:name="__RefHeading___Toc499389_1479056682"/>
      <w:bookmarkStart w:id="334" w:name="_Toc121"/>
      <w:bookmarkEnd w:id="333"/>
      <w:r>
        <w:rPr>
          <w:rtl w:val="true"/>
        </w:rPr>
        <w:t>مستحبات سر تراشیدن</w:t>
      </w:r>
      <w:bookmarkEnd w:id="3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تراشیدن مستحب است از طرف راست شروع شود،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اَعطِنِی بِکُلِّ شَعرَةٍ نوراً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موی سر خود را در خیمه خود در منی دفن نماید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بعد از سر تراشیدن از ریش و شارب خود گرفته، و همچنین ناخنها را بگیرد</w:t>
      </w:r>
      <w:r>
        <w:rPr>
          <w:rFonts w:eastAsia="IRNazanin" w:cs="IRNazanin"/>
          <w:color w:val="111111"/>
          <w:sz w:val="28"/>
          <w:szCs w:val="28"/>
          <w:rtl w:val="true"/>
          <w:lang w:bidi="fa-IR"/>
        </w:rPr>
        <w:t>.</w:t>
      </w:r>
      <w:bookmarkStart w:id="335" w:name="pg4270_27741"/>
    </w:p>
    <w:p>
      <w:pPr>
        <w:pStyle w:val="Heading3"/>
        <w:numPr>
          <w:ilvl w:val="2"/>
          <w:numId w:val="1"/>
        </w:numPr>
        <w:rPr/>
      </w:pPr>
      <w:bookmarkStart w:id="336" w:name="__RefHeading___Toc499391_1479056682"/>
      <w:bookmarkStart w:id="337" w:name="_Toc122"/>
      <w:bookmarkEnd w:id="335"/>
      <w:bookmarkEnd w:id="336"/>
      <w:r>
        <w:rPr>
          <w:rtl w:val="true"/>
        </w:rPr>
        <w:t>مستحبات طواف حج و سعی</w:t>
      </w:r>
      <w:bookmarkEnd w:id="337"/>
    </w:p>
    <w:p>
      <w:pPr>
        <w:pStyle w:val="BookText"/>
        <w:rPr/>
      </w:pPr>
      <w:r>
        <w:rPr>
          <w:rFonts w:ascii="IRNazanin" w:hAnsi="IRNazanin" w:eastAsia="IRNazanin"/>
          <w:color w:val="111111"/>
          <w:sz w:val="28"/>
          <w:sz w:val="28"/>
          <w:szCs w:val="28"/>
          <w:rtl w:val="true"/>
          <w:lang w:bidi="fa-IR"/>
        </w:rPr>
        <w:t>آنچه که از مستحبات برای طواف و نماز آن و سعی ذکر شد، مشترک بین حج 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طواف حج در روز عید قربان به جا آورده شود، و هر گاه بر در مسجد ایستاد این دعا را بخواند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اَعِنّی عَلی نُسُکِکَ وَ سَلِّمْنی لَهُ وَ سَلِّمْهُ لی، أسألُکَ مَسْأَلَةَ العَلیلِ الذَّلیلِ الْمُعْتَرِف بِذَنْبِهِ اَن تَغْفِرَ لی ذُنُوبی، وَ اَن تُرجِعَنی بِحَاجَتی، اللَّهُمَّ إنِّی عَبْدُک وَ البَلَدُ بَلَدُک وَ البَیتُ بَیتُک، جِئْتُ اَطْلبُ رَحْمَتَک و أؤُمُّ طاعتَکَ، مُتَّبِعاً لِأمْرِکَ،راضیاً بِقَدَرِک، أسألُکَ مَسألَةَ الْمُضْطَرِّ إلیکَ، المُطیعِ لأمرِکَ، المُشْفِقِ مِنْ عَذابِک، الخائفِ لِعُقوبَتِکَ أنْ تُبَلِّغَنی عَفوَک وَ تُجیرَنی مِنَ النَّارِ بِرَحمتِکَ</w:t>
      </w:r>
      <w:r>
        <w:rPr>
          <w:rFonts w:eastAsia="Amiri" w:cs="Amiri" w:ascii="Amiri" w:hAnsi="Amiri"/>
          <w:color w:val="111111"/>
          <w:sz w:val="28"/>
          <w:szCs w:val="28"/>
          <w:rtl w:val="true"/>
          <w:lang w:bidi="ar-SA"/>
        </w:rPr>
        <w:t>».</w:t>
      </w:r>
      <w:bookmarkStart w:id="338" w:name="pg4270_27742"/>
    </w:p>
    <w:p>
      <w:pPr>
        <w:pStyle w:val="BookText"/>
        <w:rPr/>
      </w:pPr>
      <w:bookmarkEnd w:id="338"/>
      <w:r>
        <w:rPr>
          <w:rFonts w:ascii="IRNazanin" w:hAnsi="IRNazanin" w:eastAsia="IRNazanin"/>
          <w:color w:val="111111"/>
          <w:sz w:val="28"/>
          <w:sz w:val="28"/>
          <w:szCs w:val="28"/>
          <w:rtl w:val="true"/>
          <w:lang w:bidi="fa-IR"/>
        </w:rPr>
        <w:t>پس به نزد حجر الاسود بیاید و استلام و بوسه نماید آن را، و اگر بوسیدن ممکن نشد، دست خود را بر حجر بمالد</w:t>
      </w:r>
    </w:p>
    <w:p>
      <w:pPr>
        <w:pStyle w:val="BookText"/>
        <w:rPr/>
      </w:pPr>
      <w:r>
        <w:rPr>
          <w:rFonts w:ascii="IRNazanin" w:hAnsi="IRNazanin" w:eastAsia="IRNazanin"/>
          <w:color w:val="111111"/>
          <w:sz w:val="28"/>
          <w:sz w:val="28"/>
          <w:szCs w:val="28"/>
          <w:rtl w:val="true"/>
          <w:lang w:bidi="fa-IR"/>
        </w:rPr>
        <w:t xml:space="preserve">و آن را ببوسد، و اگر آن هم ممکن نشد مقابل حجر ایستاده و تکبیر بگوید، و بگوید مانند آنچه می گفت در حین طواف هنگام ورود به مکه، و ذکر آن در صفحه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339" w:name="__RefHeading___Toc499393_1479056682"/>
      <w:bookmarkStart w:id="340" w:name="_Toc123"/>
      <w:bookmarkEnd w:id="339"/>
      <w:r>
        <w:rPr>
          <w:rtl w:val="true"/>
        </w:rPr>
        <w:t>مستحبات مِنی</w:t>
      </w:r>
      <w:bookmarkEnd w:id="340"/>
    </w:p>
    <w:p>
      <w:pPr>
        <w:pStyle w:val="BookText"/>
        <w:rPr/>
      </w:pPr>
      <w:r>
        <w:rPr>
          <w:rFonts w:ascii="IRNazanin" w:hAnsi="IRNazanin" w:eastAsia="IRNazanin"/>
          <w:color w:val="111111"/>
          <w:sz w:val="28"/>
          <w:sz w:val="28"/>
          <w:szCs w:val="28"/>
          <w:rtl w:val="true"/>
          <w:lang w:bidi="fa-IR"/>
        </w:rPr>
        <w:t>برای حاجی مستحب است که روز یازدهم و دوازدهم و سیزدهم را در منی بماند، و از آن جا بیرون نرود حتی برای طواف مستحب بجا آوردن</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تکبیر گفتن در منی بعد از پانزده نماز و در غیر منی بعد از ده نماز که اول آنها نماز ظهر روز عید است مستحب</w:t>
      </w:r>
    </w:p>
    <w:p>
      <w:pPr>
        <w:pStyle w:val="BookText"/>
        <w:rPr/>
      </w:pPr>
      <w:r>
        <w:rPr>
          <w:rFonts w:ascii="IRNazanin" w:hAnsi="IRNazanin" w:eastAsia="IRNazanin"/>
          <w:color w:val="111111"/>
          <w:sz w:val="28"/>
          <w:sz w:val="28"/>
          <w:szCs w:val="28"/>
          <w:rtl w:val="true"/>
          <w:lang w:bidi="fa-IR"/>
        </w:rPr>
        <w:t>می باشد، واولی در کیفیت تکبیر آن است 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اللَّهُ اکبَرُ، لا إلهَ إلّا اللَّهُ وَ اللَّهُ اکبَرُ، اللَّهُ اکبَرُ وَ لِلَّهِ الْحَمْدُ، اللَّهُ اکبَرُ عَلی ما هَدانَا، اللَّهُ اکبَرُ عَلی ما رَزَقَنا مِنْ بَهیمَةِ الأنعامِ، وَ الحَمْدُ لِلَّهِ عَلی ما أَبْلانا</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که نمازهای واجب و مستحب خود را در مسجد خیف به جا آورد، و روایت نموده است ابوحمزه ثمالی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رکعت نماز در مسجد خیف واقع در منی بخواند قبل از اینکه از منی بیرون رود، معادل عبادت هفتاد سال خواهد بود، و هر کس در آن 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ثواب آن برابر ثواب بنده آزاده کردن است، و هر کس در آن 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ثواب آن برابر است با ثواب کسی که احیای نفس کرده باشد، و هر کس در آن 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ثواب آن برابر</w:t>
      </w:r>
      <w:bookmarkStart w:id="341" w:name="pg4270_27744"/>
    </w:p>
    <w:p>
      <w:pPr>
        <w:pStyle w:val="BookText"/>
        <w:rPr/>
      </w:pPr>
      <w:bookmarkEnd w:id="341"/>
      <w:r>
        <w:rPr>
          <w:rFonts w:ascii="IRNazanin" w:hAnsi="IRNazanin" w:eastAsia="IRNazanin"/>
          <w:color w:val="111111"/>
          <w:sz w:val="28"/>
          <w:sz w:val="28"/>
          <w:szCs w:val="28"/>
          <w:rtl w:val="true"/>
          <w:lang w:bidi="fa-IR"/>
        </w:rPr>
        <w:t>است با ثواب صدقه دادن خراج عراقین در راه خداوند جل و علا</w:t>
      </w:r>
      <w:r>
        <w:rPr>
          <w:rFonts w:eastAsia="IRNazanin" w:cs="IRNazanin"/>
          <w:color w:val="111111"/>
          <w:sz w:val="28"/>
          <w:szCs w:val="28"/>
          <w:rtl w:val="true"/>
          <w:lang w:bidi="fa-IR"/>
        </w:rPr>
        <w:t>.</w:t>
      </w:r>
    </w:p>
    <w:p>
      <w:pPr>
        <w:pStyle w:val="Heading3"/>
        <w:numPr>
          <w:ilvl w:val="2"/>
          <w:numId w:val="1"/>
        </w:numPr>
        <w:rPr/>
      </w:pPr>
      <w:bookmarkStart w:id="342" w:name="__RefHeading___Toc499395_1479056682"/>
      <w:bookmarkStart w:id="343" w:name="_Toc124"/>
      <w:bookmarkEnd w:id="342"/>
      <w:r>
        <w:rPr>
          <w:rtl w:val="true"/>
        </w:rPr>
        <w:t>مستحبات مکه معظمه</w:t>
      </w:r>
      <w:bookmarkEnd w:id="343"/>
    </w:p>
    <w:p>
      <w:pPr>
        <w:pStyle w:val="BookText"/>
        <w:rPr/>
      </w:pPr>
      <w:r>
        <w:rPr>
          <w:rFonts w:ascii="IRNazanin" w:hAnsi="IRNazanin" w:eastAsia="IRNazanin"/>
          <w:color w:val="111111"/>
          <w:sz w:val="28"/>
          <w:sz w:val="28"/>
          <w:szCs w:val="28"/>
          <w:rtl w:val="true"/>
          <w:lang w:bidi="fa-IR"/>
        </w:rPr>
        <w:t>در مکه چند چیز مستحب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خدا را ذکر نمودن و خواندن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قرآن در آن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 از آب زمزم، و بعد از خودن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اجْعَلْهُ عِلْماً نافِعاً وَ رِزقاً واسعاً وَ شِفاءً مِن کُلِّ داءٍ وَ 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الشُّکرُ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نگاه کردن به کعبه</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ده مرتبه طواف نمودن اطراف کعبه،</w:t>
      </w:r>
    </w:p>
    <w:p>
      <w:pPr>
        <w:pStyle w:val="BookText"/>
        <w:rPr/>
      </w:pPr>
      <w:r>
        <w:rPr>
          <w:rFonts w:ascii="IRNazanin" w:hAnsi="IRNazanin" w:eastAsia="IRNazanin"/>
          <w:color w:val="111111"/>
          <w:sz w:val="28"/>
          <w:sz w:val="28"/>
          <w:szCs w:val="28"/>
          <w:rtl w:val="true"/>
          <w:lang w:bidi="fa-IR"/>
        </w:rPr>
        <w:t>در اول شب سه طواف، و در آخر شب سه طواف،</w:t>
      </w:r>
    </w:p>
    <w:p>
      <w:pPr>
        <w:pStyle w:val="BookText"/>
        <w:rPr/>
      </w:pPr>
      <w:r>
        <w:rPr>
          <w:rFonts w:ascii="IRNazanin" w:hAnsi="IRNazanin" w:eastAsia="IRNazanin"/>
          <w:color w:val="111111"/>
          <w:sz w:val="28"/>
          <w:sz w:val="28"/>
          <w:szCs w:val="28"/>
          <w:rtl w:val="true"/>
          <w:lang w:bidi="fa-IR"/>
        </w:rPr>
        <w:t>و پس از صبح دو طواف، و بعد از ظهر دو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اقامت در مکه سیصد و شصت مرتبه طواف نماید، و اگر این مقدار نتاوانست پنجاه و دو مرتبه طواف کند، و اگر آن هم میسور نشد هر مقداری که بتواند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صروره به خانه کعبه داخل شود، و مستحب است قبل از دخول غسل بنماید، و در وقت داخل شدن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کانَ آمِناً، فَآمِنّی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رکعت نماز گزارده بر سنگ قرمز بین دو ستون، در رکعت اول بعد از حمد سوره حم سجده و دو رکعت دوم بعد از حمد پنجاه و پنج آیه از سایر آیات قرآن بخواند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هر یک از چهار گوشه کعبه، و</w:t>
      </w:r>
    </w:p>
    <w:p>
      <w:pPr>
        <w:pStyle w:val="BookText"/>
        <w:rPr/>
      </w:pPr>
      <w:r>
        <w:rPr>
          <w:rFonts w:ascii="IRNazanin" w:hAnsi="IRNazanin" w:eastAsia="IRNazanin"/>
          <w:color w:val="111111"/>
          <w:sz w:val="28"/>
          <w:sz w:val="28"/>
          <w:szCs w:val="28"/>
          <w:rtl w:val="true"/>
          <w:lang w:bidi="fa-IR"/>
        </w:rPr>
        <w:t>بعد از نماز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تَهَیَّأَ أوْ تَعَبَّأ أوْ أَعَدَّ أوْ اسْتَعَدَّ لِوِفَادَةٍ إلی مَخلُوقٍ رَجاءَ رِفْدِهِ، و جائِزَتِهِ وَ نَوافِلِهِ وَ فَواضِلِه، فإلیکَ یا سَیدی تَهْیئَتی وَ تَعبِئَتی وَ إِعْدادی وَ اسْتِعْدادی رَجَاءَ رِفْدِک، وَ نَوافلِلِکَ وَ جائِزتِکَ، فَلا تُخَیِّب الیَومَ رَجائی، یا مَنْ لا یَخیبُ عَلَیهِ سائِلٌ، وَ لا یَنْقُصُهُ نائلٌ، فإنِّی لمْ آتِکَ الیَومَ بِعَمَلٍ صالحٍ قَدَّمْتُهُ، وَ لا شَفاعةِ مَخْلُوقٍ رَجَوْتُه، وَ لکنِّی أتَیتُکَ مُقِرّاً بالظُّلم و الإساءَةِ علی نَفْسی، فَإنَّهُ لا حُجَّةَ لی وَ لا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فأسألُک یا مَنْ هُوَ کذلک أنْ تُصلّیَ عَلی مُحَمّد وَ آلِهِ، وَ تُعْطیَنی مَسْألَتی وَ تُقیلَنی عَثْرَتی وَ تَقْلِبَنی بِرَغبَتی، وَ لا تَرُدَّنی مَجْبوهاً مَمنُوعاً و لا خائباً، یا عَظیمُ یا عَظیمُ یا عظیمُ اَرْجوکَ لِلعَظیم، أسْأَلُکَ یا عظیمُ اَن تَغْفِرَ لی الذَّنبَ العظیمَ لا إله إلّا أنت</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هنگام بیرون آمدن از کعبه سه مرتبه</w:t>
      </w:r>
      <w:bookmarkStart w:id="344" w:name="pg4270_27747"/>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تَجْهَدْ بَلاءَنا، ربَّنا وَ لا تُشمِتْ بِنا أعداءَنا، فاِنَّک اَنْتَ الضَّارُّ النَّافع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بعدا پایین آمده، و پله ها را در سمت چپ خود قرار داده کعبه را استقبال نماید، و نزد پله ها دو رکعت نماز بخواند</w:t>
      </w:r>
      <w:r>
        <w:rPr>
          <w:rFonts w:eastAsia="IRNazanin" w:cs="IRNazanin"/>
          <w:color w:val="111111"/>
          <w:sz w:val="28"/>
          <w:szCs w:val="28"/>
          <w:rtl w:val="true"/>
          <w:lang w:bidi="fa-IR"/>
        </w:rPr>
        <w:t>.</w:t>
      </w:r>
    </w:p>
    <w:p>
      <w:pPr>
        <w:pStyle w:val="Heading3"/>
        <w:numPr>
          <w:ilvl w:val="2"/>
          <w:numId w:val="1"/>
        </w:numPr>
        <w:rPr/>
      </w:pPr>
      <w:bookmarkStart w:id="345" w:name="__RefHeading___Toc499397_1479056682"/>
      <w:bookmarkStart w:id="346" w:name="_Toc125"/>
      <w:bookmarkEnd w:id="345"/>
      <w:r>
        <w:rPr>
          <w:rtl w:val="true"/>
        </w:rPr>
        <w:t>طواف وداع</w:t>
      </w:r>
      <w:bookmarkEnd w:id="346"/>
    </w:p>
    <w:p>
      <w:pPr>
        <w:pStyle w:val="BookText"/>
        <w:rPr/>
      </w:pPr>
      <w:r>
        <w:rPr>
          <w:rFonts w:ascii="IRNazanin" w:hAnsi="IRNazanin" w:eastAsia="IRNazanin"/>
          <w:color w:val="111111"/>
          <w:sz w:val="28"/>
          <w:sz w:val="28"/>
          <w:szCs w:val="28"/>
          <w:rtl w:val="true"/>
          <w:lang w:bidi="fa-IR"/>
        </w:rPr>
        <w:t xml:space="preserve">مستحب است برای کسی که می خواهد از مکه بیرون رود طواف وداع نماید، و در هر شوطی حجر الاسود و رکن یمانی را در صورت امکان استلام نماید، و چون به مستجار رسد مستحباتی که قبلا در صفحه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مکان</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شد به جا آورد، و آنچه خواهد دعاء نماید، بعداً حجر الاسود را استلام نموده و شکم خود را به خانه کعبه</w:t>
      </w:r>
    </w:p>
    <w:p>
      <w:pPr>
        <w:pStyle w:val="BookText"/>
        <w:rPr/>
      </w:pPr>
      <w:r>
        <w:rPr>
          <w:rFonts w:ascii="IRNazanin" w:hAnsi="IRNazanin" w:eastAsia="IRNazanin"/>
          <w:color w:val="111111"/>
          <w:sz w:val="28"/>
          <w:sz w:val="28"/>
          <w:szCs w:val="28"/>
          <w:rtl w:val="true"/>
          <w:lang w:bidi="fa-IR"/>
        </w:rPr>
        <w:t>بچسباند، و یک دست را بر حجر و دست دیگر را به طرف در گذاشته، سپس حمد و ثنای الهی نماید و صلواتت بر پیغمبر و آل او بفرستد، سپس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عَبْدِکَ وَ رَسولِک وَ نَبیِّکَ وَ اَمینِکَ وَ حَبیبِکَ وَ نَجیبِک وَ خِیَرَتِک مِن خَلقِکَ، اللَّهُمَّ کما بَلَّغَ رِسالاتِک وَ جاهدَ فی سبیلِکَ وَ صَدَعَ بِأمْرِکَ، وَ اُوذِی فی جَنْبِکَ، و عَبَدَک حتّی أتاهُ الیقینُ، اللَّهُمَّ اَقْلِبْنی مُفْلِحاً مُنْجِحاً مُسْتجاباً لی بأفْضَلِ ما یَرجِعُ به أحدٌ مِنْ وَفْدِک مِنَ الْمَغْفِرة و الْبَرَکةِ و الرِّضوانِ و العافیة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وقت بیرون آمدن از در حنّاطین که مقابل رکن شامی است بیرون رود، و از خداوند متعال</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مراجعت را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وقت بیرون رفتن یک درهم خرما خریده و آن را به فقراء صدقه دهد</w:t>
      </w:r>
      <w:r>
        <w:rPr>
          <w:rFonts w:eastAsia="IRNazanin" w:cs="IRNazanin"/>
          <w:color w:val="111111"/>
          <w:sz w:val="28"/>
          <w:szCs w:val="28"/>
          <w:rtl w:val="true"/>
          <w:lang w:bidi="fa-IR"/>
        </w:rPr>
        <w:t>.</w:t>
      </w:r>
      <w:bookmarkStart w:id="347" w:name="pg4270_27749"/>
    </w:p>
    <w:p>
      <w:pPr>
        <w:pStyle w:val="Heading3"/>
        <w:numPr>
          <w:ilvl w:val="2"/>
          <w:numId w:val="1"/>
        </w:numPr>
        <w:rPr/>
      </w:pPr>
      <w:bookmarkStart w:id="348" w:name="__RefHeading___Toc499399_1479056682"/>
      <w:bookmarkStart w:id="349" w:name="_Toc126"/>
      <w:bookmarkEnd w:id="347"/>
      <w:bookmarkEnd w:id="348"/>
      <w:r>
        <w:rPr>
          <w:rtl w:val="true"/>
        </w:rPr>
        <w:t>زیارت رسول اعظم صلی الله علیه و آله</w:t>
      </w:r>
      <w:bookmarkEnd w:id="349"/>
    </w:p>
    <w:p>
      <w:pPr>
        <w:pStyle w:val="BookText"/>
        <w:rPr/>
      </w:pPr>
      <w:r>
        <w:rPr>
          <w:rFonts w:ascii="IRNazanin" w:hAnsi="IRNazanin" w:eastAsia="IRNazanin"/>
          <w:color w:val="111111"/>
          <w:sz w:val="28"/>
          <w:sz w:val="28"/>
          <w:szCs w:val="28"/>
          <w:rtl w:val="true"/>
          <w:lang w:bidi="fa-IR"/>
        </w:rPr>
        <w:t xml:space="preserve">برای حاجی مستحب مؤکد است هنگام برگشتن از راه مدینه منوره برگردد، تا آن که به زیارت حضرت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p>
    <w:p>
      <w:pPr>
        <w:pStyle w:val="BookText"/>
        <w:rPr/>
      </w:pP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کیفیت زیارت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بگوید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رَسُولِ اللَّهِ ، السَّلَامُ عَلَیْکَ یَا حَبِیبَ اللَّهِ ، السَّلَامُ عَلَیْکَ یَا صَفْوَةَ اللَّهِ ، السَّلَامُ عَلَیْکَ یَا أَمِینَ اللَّهِ، أَشْهَدُ أَنَّکَ قَدْ نَصَحْتَ لِأُمَّتِکَ ، وَ جَاهَدْتَ فِی سَبِیلِ اللَّهِ ، وَ عَبَدْتَهُ حَتَّی أَتَاکَ الْیَقِینُ ، فَجَزَاکَ اللَّهُ أَفْضَلَ مَا جَزَی نَبِیّاً عَنْ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مَا صَلَّیْتَ عَلَی إِبْرَاهِیمَ وَ آلِ إِبْرَاهِیمَ ، إِنَّکَ حَمِیدٌ مَجِیدٌ </w:t>
      </w:r>
      <w:r>
        <w:rPr>
          <w:rFonts w:eastAsia="Amiri" w:cs="Amiri" w:ascii="Amiri" w:hAnsi="Amiri"/>
          <w:color w:val="111111"/>
          <w:sz w:val="28"/>
          <w:szCs w:val="28"/>
          <w:rtl w:val="true"/>
          <w:lang w:bidi="ar-SA"/>
        </w:rPr>
        <w:t>».</w:t>
      </w:r>
      <w:bookmarkStart w:id="350" w:name="pg4270_27751"/>
    </w:p>
    <w:p>
      <w:pPr>
        <w:pStyle w:val="Heading3"/>
        <w:numPr>
          <w:ilvl w:val="2"/>
          <w:numId w:val="1"/>
        </w:numPr>
        <w:rPr/>
      </w:pPr>
      <w:bookmarkStart w:id="351" w:name="__RefHeading___Toc499401_1479056682"/>
      <w:bookmarkStart w:id="352" w:name="_Toc127"/>
      <w:bookmarkEnd w:id="350"/>
      <w:bookmarkEnd w:id="351"/>
      <w:r>
        <w:rPr>
          <w:rtl w:val="true"/>
        </w:rPr>
        <w:t>زیارت صدیقه زهرا سلام الله علیها</w:t>
      </w:r>
      <w:bookmarkEnd w:id="352"/>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مُمْتَحَنَةُ امْتَحَنَکِ اللهُ الَّذی خَلَقَکِ قَبْلَ اَنْ یَخْلُقَکِ، فَوَجَدَکِ لِمَا امْتَحَنَکِ صابِرَةً، وَزَعَمْنا اَنّا لَکِ اَوْلِیاءُ وَمُصَدِّقُونَ وَصابِرُونَ لِکُلِّ ما اَتانا بِهِ اَبُوکِ صَلَّی اللهُ عَلَیْهِ وَآلِهِ وَاَتی بِهِ وَصِیُّهُ، فَاِنّا نَسْأَلُکِ اِنْ کُنّا صَدَّقْناکِ إلاّ اَلْحَقْتِنا بِتَصْدیقِنا لَهُما لِنُبَشِّرَ اَنْفُسَنا بِاَنّا قَدْ طَهُرْنا بِوِلایَتِکِ </w:t>
      </w:r>
      <w:r>
        <w:rPr>
          <w:rFonts w:eastAsia="Amiri" w:cs="Amiri" w:ascii="Amiri" w:hAnsi="Amiri"/>
          <w:color w:val="111111"/>
          <w:sz w:val="28"/>
          <w:szCs w:val="28"/>
          <w:rtl w:val="true"/>
          <w:lang w:bidi="ar-SA"/>
        </w:rPr>
        <w:t>».</w:t>
      </w:r>
      <w:bookmarkStart w:id="353" w:name="pg4270_27752"/>
    </w:p>
    <w:p>
      <w:pPr>
        <w:pStyle w:val="Heading3"/>
        <w:numPr>
          <w:ilvl w:val="2"/>
          <w:numId w:val="1"/>
        </w:numPr>
        <w:rPr/>
      </w:pPr>
      <w:bookmarkStart w:id="354" w:name="__RefHeading___Toc499403_1479056682"/>
      <w:bookmarkStart w:id="355" w:name="_Toc128"/>
      <w:bookmarkEnd w:id="353"/>
      <w:bookmarkEnd w:id="354"/>
      <w:r>
        <w:rPr>
          <w:rtl w:val="true"/>
        </w:rPr>
        <w:t>زیارت جامعه ائمه بقیع علیهم السلام</w:t>
      </w:r>
      <w:bookmarkEnd w:id="355"/>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اَوْلِیاءَ اللهِ وَاَصْفِیائِهِ، اَلسَّلامُ عَلی اُمَناءِ اللهِ وَاَحِبّائِهِ، اَلسَّلامُ عَلی اَنْصارِ اللهِ وَخُلَفائِهِ، اَلسَّلامُ عَلی مَحالِّ مَعْرِفَةِ اللهِ، اَلسَّلامُ عَلی مَساکِنِ ذِکْرِ اللهِ، اَلسَّلامُ عَلی مُظْهِری اَمْرِ اللهِ وَنَهْیِهِ، اَلسَّلامُ عَلَی الدُّعاةِ اِلَی اللهِ، اَلسَّلامُ عَلَی الْمُسْتَقِرّینَ فی مَرْضاتِ اللهِ، اَلسَّلامُ عَلَی الْمُمَحِّصینَ فی طاعَةِ اللهِ، اَلسَّلامُ عَلَی الاَدِلاّءِ عَلَی اللهِ، اَلسَّلامُ عَلَی مَنْ والاهُمْ فَقَدْ والَی اللهَ، وَمَنْ عاداهُمْ فَقَدْ عادَی اللهِ، وَمَنْ عَرَفَهُمْ فَقَدْ عَرَفَ اللهَ، وَمَنْ جَهِلَهُمْ فَقَدْ جَهِلَ اللهَ، وَمَنِ اعْتَصَمَ بِهِمْ فَقَدِ اعْتَصَمَ بِاللهِ، وَمَنْ تَخَلَّی مِنْهُمْ فَقَدْ تَخَلَّی مِنَ اللَّهِ، اُشْهِدُ اللهَ اَنّی سِلْمٌ لِمَنْ سالَمَکُمْ، وَحَرْبٌ لِمَنْ حارَبَکُمْ، مُؤْمِنٌ بِسِرِّکُمْ وَعَلانِیَتِکُمْ، مُفَوِّضٌ فی ذلِکَ کُلِّهِ اِلَیْکُمْ، لَعَنَ اللهُ عَدُوَّ آلِ مُحَمَّدٍ مِنَ الْجِنِّ وَالْاِنْسِ مِنَ</w:t>
      </w:r>
    </w:p>
    <w:p>
      <w:pPr>
        <w:pStyle w:val="BookText"/>
        <w:rPr/>
      </w:pPr>
      <w:r>
        <w:rPr>
          <w:rFonts w:ascii="Amiri" w:hAnsi="Amiri" w:eastAsia="Amiri" w:cs="Amiri"/>
          <w:color w:val="111111"/>
          <w:sz w:val="28"/>
          <w:sz w:val="28"/>
          <w:szCs w:val="28"/>
          <w:rtl w:val="true"/>
          <w:lang w:bidi="ar-SA"/>
        </w:rPr>
        <w:t xml:space="preserve">الاَوَّلینَ وَ الآخِرینَ وَاَبْرَأُ اِلَی اللهِ مِنْهُمْ، وَصَلَّی اللهُ عَلی مُحَمَّدٍ وَآلِهِ </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اولاً و آخراً</w:t>
      </w:r>
      <w:bookmarkStart w:id="356" w:name="pg4270_27754"/>
    </w:p>
    <w:p>
      <w:pPr>
        <w:pStyle w:val="Heading2"/>
        <w:numPr>
          <w:ilvl w:val="1"/>
          <w:numId w:val="1"/>
        </w:numPr>
        <w:rPr/>
      </w:pPr>
      <w:bookmarkStart w:id="357" w:name="__RefHeading___Toc499405_1479056682"/>
      <w:bookmarkStart w:id="358" w:name="_Toc129"/>
      <w:bookmarkEnd w:id="356"/>
      <w:bookmarkEnd w:id="357"/>
      <w:r>
        <w:rPr>
          <w:rtl w:val="true"/>
        </w:rPr>
        <w:t>فهرست موضوعی کتاب مناسک حج</w:t>
      </w:r>
      <w:bookmarkEnd w:id="358"/>
    </w:p>
    <w:p>
      <w:pPr>
        <w:pStyle w:val="BookText"/>
        <w:rPr/>
      </w:pPr>
      <w:r>
        <w:rPr>
          <w:rFonts w:ascii="IRNazanin" w:hAnsi="IRNazanin" w:eastAsia="IRNazanin"/>
          <w:color w:val="111111"/>
          <w:sz w:val="28"/>
          <w:sz w:val="28"/>
          <w:szCs w:val="28"/>
          <w:rtl w:val="true"/>
          <w:lang w:bidi="fa-IR"/>
        </w:rPr>
        <w:t xml:space="preserve">وجوب حج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شرایط وجوب حج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وصیت به حج </w:t>
      </w:r>
      <w:r>
        <w:rPr>
          <w:rFonts w:eastAsia="IRNazanin" w:cs="IRNazanin"/>
          <w:color w:val="111111"/>
          <w:sz w:val="28"/>
          <w:szCs w:val="28"/>
          <w:lang w:bidi="fa-IR"/>
        </w:rPr>
        <w:t>53</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نیابت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حج مستحبی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اقسام عمره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اقسام حج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حج افراد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حج قران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میقاتهای احرام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احکام میقاتها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کیفیت احرام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واجبات احرام سه 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 در نیت چند چیز معتبر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تروک احرام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حیوان صحرائی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کفارات شکار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با زن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بوسیدن زن </w:t>
      </w:r>
      <w:r>
        <w:rPr>
          <w:rFonts w:eastAsia="IRNazanin" w:cs="IRNazanin"/>
          <w:color w:val="111111"/>
          <w:sz w:val="28"/>
          <w:szCs w:val="28"/>
          <w:lang w:bidi="fa-IR"/>
        </w:rPr>
        <w:t>164</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 زن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کردن به زن و بازی شهوت انگیز با او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کاری به قصد بیرون آمدن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ازدواج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بوی خوش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لباس دوخته یا شبیه دوخته برای مرد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سرمه کشیدن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کردن در آینه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چکمه و جوراب برای مرد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و دشنام و فخر کردن حرام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جدال نمودن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جانوران بدن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زینت نمودن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روغن مالی بدن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 نمودن مو از بدن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سر برای مرد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صورت برای زن </w:t>
      </w:r>
      <w:r>
        <w:rPr>
          <w:rFonts w:eastAsia="IRNazanin" w:cs="IRNazanin"/>
          <w:color w:val="111111"/>
          <w:sz w:val="28"/>
          <w:szCs w:val="28"/>
          <w:lang w:bidi="fa-IR"/>
        </w:rPr>
        <w:t>192</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سایه قرار دادن مرد بالای سر خود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آوردن خون از بدن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کندن دندان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محرّمات حرم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حدود حرم مکه و مدینه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جای کشتن گوسفند و گاو و شتر کفاره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مصرف کفارات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واجبات طواف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خارج شدن از محدوده طواف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قطع طواف و کم بودن شوطهای آن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زیاد کردن شوطهای طواف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شک در عدد شوطها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سعی بین صفا و مروه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احکام سعی </w:t>
      </w:r>
      <w:r>
        <w:rPr>
          <w:rFonts w:eastAsia="IRNazanin" w:cs="IRNazanin"/>
          <w:color w:val="111111"/>
          <w:sz w:val="28"/>
          <w:szCs w:val="28"/>
          <w:lang w:bidi="fa-IR"/>
        </w:rPr>
        <w:t>254</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در سعی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کوتاه کردن موی سر یا ریش یا 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احرام حج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وقوف در عرفات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وقوف در مشعر الحرام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درک وقوف عرفات و مشعر یا یکی از آنها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واجبات مِنی </w:t>
      </w:r>
      <w:r>
        <w:rPr>
          <w:rFonts w:eastAsia="Amiri" w:cs="Amiri" w:ascii="Amiri" w:hAnsi="Amiri"/>
          <w:color w:val="111111"/>
          <w:sz w:val="28"/>
          <w:szCs w:val="28"/>
          <w:lang w:bidi="ar-SA"/>
        </w:rPr>
        <w:t>277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گاو یا گوسفند یا شتر در منی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مصرف قربانی حج تمتع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موی یا کوتاه نمودن آن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طواف حج و نماز آن وسعی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طواف نساء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شب ماندن در منی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رمی جمرات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احکام مصدود </w:t>
      </w:r>
      <w:r>
        <w:rPr>
          <w:rFonts w:eastAsia="IRNazanin" w:cs="IRNazanin"/>
          <w:color w:val="111111"/>
          <w:sz w:val="28"/>
          <w:szCs w:val="28"/>
          <w:lang w:bidi="fa-IR"/>
        </w:rPr>
        <w:t>316</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محصور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مستحبات احرام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مکروهات احرام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مستحبات دخول حرم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مستحبات دخول مکه مکرمه و مسجد الحرام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مستحبات طواف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مستحبات نماز طواف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مستحبات سعی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مستحبات احرام تا وقوف در عرفات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مستحبات وقوف در عرفات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دعا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مستحبات وقوف در مزدلفه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مستحبات رمی جمرات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مستحبات قربانی کردن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مستحبات سر تراشیدن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مستحبات طواف حج و سعی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مستحبات منی </w:t>
      </w:r>
      <w:r>
        <w:rPr>
          <w:rFonts w:eastAsia="IRNazanin" w:cs="IRNazanin"/>
          <w:color w:val="111111"/>
          <w:sz w:val="28"/>
          <w:szCs w:val="28"/>
          <w:lang w:bidi="fa-IR"/>
        </w:rPr>
        <w:t>455</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مستحبات مکه معظمه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طواف وداع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زیارت رسول اعظم صلی الله علیه و آله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زیارت صدیقه زهرا سلام الله علیها </w:t>
      </w:r>
      <w:r>
        <w:rPr>
          <w:rFonts w:eastAsia="IRNazanin" w:cs="IRNazanin"/>
          <w:color w:val="111111"/>
          <w:sz w:val="28"/>
          <w:szCs w:val="28"/>
          <w:lang w:bidi="fa-IR"/>
        </w:rPr>
        <w:t>464</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جامعه ائمه بقیع علیهم السلام </w:t>
      </w:r>
      <w:r>
        <w:rPr>
          <w:rFonts w:eastAsia="IRNazanin" w:cs="IRNazanin"/>
          <w:color w:val="111111"/>
          <w:sz w:val="28"/>
          <w:szCs w:val="28"/>
          <w:lang w:bidi="fa-IR"/>
        </w:rPr>
        <w:t>465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3.pn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73.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478</Pages>
  <Words>65174</Words>
  <Characters>218279</Characters>
  <CharactersWithSpaces>281020</CharactersWithSpaces>
  <Paragraphs>2437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2026-08-18T11:07:27Z</dcterms:created>
  <dc:creator>ghaemiyeh.com</dc:creator>
  <dc:description/>
  <dc:language>en-US</dc:language>
  <cp:lastModifiedBy/>
  <dcterms:modified xsi:type="dcterms:W3CDTF">2026-08-18T14:37:36Z</dcterms:modified>
  <cp:revision>1</cp:revision>
  <dc:subject/>
  <dc:title>مناسک حج مطابق فتاوی حضرت آیت الله العظمی آقای حاج سید علی حسینی سیستانی مد ظلّه</dc:title>
</cp:coreProperties>
</file>

<file path=docProps/custom.xml><?xml version="1.0" encoding="utf-8"?>
<Properties xmlns="http://schemas.openxmlformats.org/officeDocument/2006/custom-properties" xmlns:vt="http://schemas.openxmlformats.org/officeDocument/2006/docPropsVTypes"/>
</file>