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34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968.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19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2021_1479056682">
            <w:r>
              <w:rPr>
                <w:webHidden/>
                <w:rStyle w:val="IndexLink"/>
                <w:rtl w:val="true"/>
              </w:rPr>
              <w:t>قواعد فقهیه</w:t>
            </w:r>
            <w:r>
              <w:rPr>
                <w:rStyle w:val="IndexLink"/>
                <w:rtl w:val="true"/>
              </w:rPr>
              <w:tab/>
            </w:r>
            <w:r>
              <w:rPr>
                <w:rStyle w:val="IndexLink"/>
              </w:rPr>
              <w:t>7</w:t>
            </w:r>
          </w:hyperlink>
        </w:p>
        <w:p>
          <w:pPr>
            <w:pStyle w:val="Contents2"/>
            <w:tabs>
              <w:tab w:val="clear" w:pos="8743"/>
              <w:tab w:val="right" w:pos="9026" w:leader="dot"/>
            </w:tabs>
            <w:rPr/>
          </w:pPr>
          <w:hyperlink w:anchor="__RefHeading___Toc332023_1479056682">
            <w:r>
              <w:rPr>
                <w:webHidden/>
                <w:rStyle w:val="IndexLink"/>
                <w:rtl w:val="true"/>
              </w:rPr>
              <w:t>قواعد فقهیه و تفاوت آنها با مسائل اصولیه قواعد فقهیه</w:t>
            </w:r>
            <w:r>
              <w:rPr>
                <w:rStyle w:val="IndexLink"/>
                <w:rtl w:val="true"/>
              </w:rPr>
              <w:tab/>
            </w:r>
            <w:r>
              <w:rPr>
                <w:rStyle w:val="IndexLink"/>
              </w:rPr>
              <w:t>16</w:t>
            </w:r>
          </w:hyperlink>
        </w:p>
        <w:p>
          <w:pPr>
            <w:pStyle w:val="Contents2"/>
            <w:tabs>
              <w:tab w:val="clear" w:pos="8743"/>
              <w:tab w:val="right" w:pos="9026" w:leader="dot"/>
            </w:tabs>
            <w:rPr/>
          </w:pPr>
          <w:hyperlink w:anchor="__RefHeading___Toc332025_1479056682">
            <w:r>
              <w:rPr>
                <w:webHidden/>
                <w:rStyle w:val="IndexLink"/>
                <w:rtl w:val="true"/>
              </w:rPr>
              <w:t>قواعد فقهیه قواعد فقهیه</w:t>
            </w:r>
            <w:r>
              <w:rPr>
                <w:rStyle w:val="IndexLink"/>
                <w:rtl w:val="true"/>
              </w:rPr>
              <w:tab/>
            </w:r>
            <w:r>
              <w:rPr>
                <w:rStyle w:val="IndexLink"/>
              </w:rPr>
              <w:t>26</w:t>
            </w:r>
          </w:hyperlink>
        </w:p>
        <w:p>
          <w:pPr>
            <w:pStyle w:val="Contents2"/>
            <w:tabs>
              <w:tab w:val="clear" w:pos="8743"/>
              <w:tab w:val="right" w:pos="9026" w:leader="dot"/>
            </w:tabs>
            <w:rPr/>
          </w:pPr>
          <w:hyperlink w:anchor="__RefHeading___Toc332027_1479056682">
            <w:r>
              <w:rPr>
                <w:webHidden/>
                <w:rStyle w:val="IndexLink"/>
                <w:rtl w:val="true"/>
              </w:rPr>
              <w:t xml:space="preserve">تفسیر و تبیین قاعده </w:t>
            </w:r>
            <w:r>
              <w:rPr>
                <w:rStyle w:val="IndexLink"/>
                <w:rtl w:val="true"/>
              </w:rPr>
              <w:t>: «</w:t>
            </w:r>
            <w:r>
              <w:rPr>
                <w:rStyle w:val="IndexLink"/>
                <w:rtl w:val="true"/>
              </w:rPr>
              <w:t>من ملک شیئاً ملک الإقرار به</w:t>
            </w:r>
            <w:r>
              <w:rPr>
                <w:rStyle w:val="IndexLink"/>
                <w:rtl w:val="true"/>
              </w:rPr>
              <w:t xml:space="preserve">» </w:t>
            </w:r>
            <w:r>
              <w:rPr>
                <w:rStyle w:val="IndexLink"/>
                <w:rtl w:val="true"/>
              </w:rPr>
              <w:t>قواعد فقهیه</w:t>
            </w:r>
            <w:r>
              <w:rPr>
                <w:rStyle w:val="IndexLink"/>
                <w:rtl w:val="true"/>
              </w:rPr>
              <w:tab/>
            </w:r>
            <w:r>
              <w:rPr>
                <w:rStyle w:val="IndexLink"/>
              </w:rPr>
              <w:t>39</w:t>
            </w:r>
          </w:hyperlink>
        </w:p>
        <w:p>
          <w:pPr>
            <w:pStyle w:val="Contents2"/>
            <w:tabs>
              <w:tab w:val="clear" w:pos="8743"/>
              <w:tab w:val="right" w:pos="9026" w:leader="dot"/>
            </w:tabs>
            <w:rPr/>
          </w:pPr>
          <w:hyperlink w:anchor="__RefHeading___Toc332029_1479056682">
            <w:r>
              <w:rPr>
                <w:webHidden/>
                <w:rStyle w:val="IndexLink"/>
                <w:rtl w:val="true"/>
              </w:rPr>
              <w:t xml:space="preserve">أدله قاعده </w:t>
            </w:r>
            <w:r>
              <w:rPr>
                <w:rStyle w:val="IndexLink"/>
                <w:rtl w:val="true"/>
              </w:rPr>
              <w:t>: «</w:t>
            </w:r>
            <w:r>
              <w:rPr>
                <w:rStyle w:val="IndexLink"/>
                <w:rtl w:val="true"/>
              </w:rPr>
              <w:t>من ملک شیئاً ملک الإقرار به</w:t>
            </w:r>
            <w:r>
              <w:rPr>
                <w:rStyle w:val="IndexLink"/>
                <w:rtl w:val="true"/>
              </w:rPr>
              <w:t xml:space="preserve">» . </w:t>
            </w:r>
            <w:r>
              <w:rPr>
                <w:rStyle w:val="IndexLink"/>
                <w:rtl w:val="true"/>
              </w:rPr>
              <w:t>قواعد فقهیه</w:t>
            </w:r>
            <w:r>
              <w:rPr>
                <w:rStyle w:val="IndexLink"/>
                <w:rtl w:val="true"/>
              </w:rPr>
              <w:tab/>
            </w:r>
            <w:r>
              <w:rPr>
                <w:rStyle w:val="IndexLink"/>
              </w:rPr>
              <w:t>43</w:t>
            </w:r>
          </w:hyperlink>
        </w:p>
        <w:p>
          <w:pPr>
            <w:pStyle w:val="Contents2"/>
            <w:tabs>
              <w:tab w:val="clear" w:pos="8743"/>
              <w:tab w:val="right" w:pos="9026" w:leader="dot"/>
            </w:tabs>
            <w:rPr/>
          </w:pPr>
          <w:hyperlink w:anchor="__RefHeading___Toc332031_1479056682">
            <w:r>
              <w:rPr>
                <w:webHidden/>
                <w:rStyle w:val="IndexLink"/>
                <w:rtl w:val="true"/>
              </w:rPr>
              <w:t>فرق بین قاعده</w:t>
            </w:r>
            <w:r>
              <w:rPr>
                <w:rStyle w:val="IndexLink"/>
                <w:rtl w:val="true"/>
              </w:rPr>
              <w:t>: «</w:t>
            </w:r>
            <w:r>
              <w:rPr>
                <w:rStyle w:val="IndexLink"/>
                <w:rtl w:val="true"/>
              </w:rPr>
              <w:t>من ملک شیئاً ملک الإقرار به</w:t>
            </w:r>
            <w:r>
              <w:rPr>
                <w:rStyle w:val="IndexLink"/>
                <w:rtl w:val="true"/>
              </w:rPr>
              <w:t xml:space="preserve">» </w:t>
            </w:r>
            <w:r>
              <w:rPr>
                <w:rStyle w:val="IndexLink"/>
                <w:rtl w:val="true"/>
              </w:rPr>
              <w:t xml:space="preserve">با قاعده اقرار العقلاء علی أنفسهم جائز </w:t>
            </w:r>
            <w:r>
              <w:rPr>
                <w:rStyle w:val="IndexLink"/>
                <w:rtl w:val="true"/>
              </w:rPr>
              <w:t xml:space="preserve">. </w:t>
            </w:r>
            <w:r>
              <w:rPr>
                <w:rStyle w:val="IndexLink"/>
                <w:rtl w:val="true"/>
              </w:rPr>
              <w:t>قواعد فقهیه</w:t>
            </w:r>
            <w:r>
              <w:rPr>
                <w:rStyle w:val="IndexLink"/>
                <w:rtl w:val="true"/>
              </w:rPr>
              <w:tab/>
            </w:r>
            <w:r>
              <w:rPr>
                <w:rStyle w:val="IndexLink"/>
              </w:rPr>
              <w:t>46</w:t>
            </w:r>
          </w:hyperlink>
        </w:p>
        <w:p>
          <w:pPr>
            <w:pStyle w:val="Contents2"/>
            <w:tabs>
              <w:tab w:val="clear" w:pos="8743"/>
              <w:tab w:val="right" w:pos="9026" w:leader="dot"/>
            </w:tabs>
            <w:rPr/>
          </w:pPr>
          <w:hyperlink w:anchor="__RefHeading___Toc332033_1479056682">
            <w:r>
              <w:rPr>
                <w:webHidden/>
                <w:rStyle w:val="IndexLink"/>
                <w:rtl w:val="true"/>
              </w:rPr>
              <w:t>بین قاعده</w:t>
            </w:r>
            <w:r>
              <w:rPr>
                <w:rStyle w:val="IndexLink"/>
                <w:rtl w:val="true"/>
              </w:rPr>
              <w:t>: «</w:t>
            </w:r>
            <w:r>
              <w:rPr>
                <w:rStyle w:val="IndexLink"/>
                <w:rtl w:val="true"/>
              </w:rPr>
              <w:t>من ملک شیئاً ملک الإقرار به</w:t>
            </w:r>
            <w:r>
              <w:rPr>
                <w:rStyle w:val="IndexLink"/>
                <w:rtl w:val="true"/>
              </w:rPr>
              <w:t xml:space="preserve">» </w:t>
            </w:r>
            <w:r>
              <w:rPr>
                <w:rStyle w:val="IndexLink"/>
                <w:rtl w:val="true"/>
              </w:rPr>
              <w:t>با قاعده اقرار العقلاء علی أنفسهم جائز قواعد فقهیه</w:t>
            </w:r>
            <w:r>
              <w:rPr>
                <w:rStyle w:val="IndexLink"/>
                <w:rtl w:val="true"/>
              </w:rPr>
              <w:tab/>
            </w:r>
            <w:r>
              <w:rPr>
                <w:rStyle w:val="IndexLink"/>
              </w:rPr>
              <w:t>49</w:t>
            </w:r>
          </w:hyperlink>
        </w:p>
        <w:p>
          <w:pPr>
            <w:pStyle w:val="Contents2"/>
            <w:tabs>
              <w:tab w:val="clear" w:pos="8743"/>
              <w:tab w:val="right" w:pos="9026" w:leader="dot"/>
            </w:tabs>
            <w:rPr/>
          </w:pPr>
          <w:hyperlink w:anchor="__RefHeading___Toc332035_1479056682">
            <w:r>
              <w:rPr>
                <w:webHidden/>
                <w:rStyle w:val="IndexLink"/>
                <w:rtl w:val="true"/>
              </w:rPr>
              <w:t>تبیین و بررسی قاعده سوم قواعد فقهیه</w:t>
            </w:r>
            <w:r>
              <w:rPr>
                <w:rStyle w:val="IndexLink"/>
                <w:rtl w:val="true"/>
              </w:rPr>
              <w:tab/>
            </w:r>
            <w:r>
              <w:rPr>
                <w:rStyle w:val="IndexLink"/>
              </w:rPr>
              <w:t>53</w:t>
            </w:r>
          </w:hyperlink>
        </w:p>
        <w:p>
          <w:pPr>
            <w:pStyle w:val="Contents2"/>
            <w:tabs>
              <w:tab w:val="clear" w:pos="8743"/>
              <w:tab w:val="right" w:pos="9026" w:leader="dot"/>
            </w:tabs>
            <w:rPr/>
          </w:pPr>
          <w:hyperlink w:anchor="__RefHeading___Toc332037_1479056682">
            <w:r>
              <w:rPr>
                <w:webHidden/>
                <w:rStyle w:val="IndexLink"/>
                <w:rtl w:val="true"/>
              </w:rPr>
              <w:t>تبیین و بررسی قاعده سوم قواعد فقهیه</w:t>
            </w:r>
            <w:r>
              <w:rPr>
                <w:rStyle w:val="IndexLink"/>
                <w:rtl w:val="true"/>
              </w:rPr>
              <w:tab/>
            </w:r>
            <w:r>
              <w:rPr>
                <w:rStyle w:val="IndexLink"/>
              </w:rPr>
              <w:t>56</w:t>
            </w:r>
          </w:hyperlink>
        </w:p>
        <w:p>
          <w:pPr>
            <w:pStyle w:val="Contents2"/>
            <w:tabs>
              <w:tab w:val="clear" w:pos="8743"/>
              <w:tab w:val="right" w:pos="9026" w:leader="dot"/>
            </w:tabs>
            <w:rPr/>
          </w:pPr>
          <w:hyperlink w:anchor="__RefHeading___Toc332039_1479056682">
            <w:r>
              <w:rPr>
                <w:webHidden/>
                <w:rStyle w:val="IndexLink"/>
                <w:rtl w:val="true"/>
              </w:rPr>
              <w:t>حجیة قول ذی الید قواعد فقهیه</w:t>
            </w:r>
            <w:r>
              <w:rPr>
                <w:rStyle w:val="IndexLink"/>
                <w:rtl w:val="true"/>
              </w:rPr>
              <w:tab/>
            </w:r>
            <w:r>
              <w:rPr>
                <w:rStyle w:val="IndexLink"/>
              </w:rPr>
              <w:t>59</w:t>
            </w:r>
          </w:hyperlink>
        </w:p>
        <w:p>
          <w:pPr>
            <w:pStyle w:val="Contents2"/>
            <w:tabs>
              <w:tab w:val="clear" w:pos="8743"/>
              <w:tab w:val="right" w:pos="9026" w:leader="dot"/>
            </w:tabs>
            <w:rPr/>
          </w:pPr>
          <w:hyperlink w:anchor="__RefHeading___Toc332041_1479056682">
            <w:r>
              <w:rPr>
                <w:webHidden/>
                <w:rStyle w:val="IndexLink"/>
                <w:rtl w:val="true"/>
              </w:rPr>
              <w:t>حجیت قاعده ید قواعد فقهیه</w:t>
            </w:r>
            <w:r>
              <w:rPr>
                <w:rStyle w:val="IndexLink"/>
                <w:rtl w:val="true"/>
              </w:rPr>
              <w:tab/>
            </w:r>
            <w:r>
              <w:rPr>
                <w:rStyle w:val="IndexLink"/>
              </w:rPr>
              <w:t>62</w:t>
            </w:r>
          </w:hyperlink>
        </w:p>
        <w:p>
          <w:pPr>
            <w:pStyle w:val="Contents2"/>
            <w:tabs>
              <w:tab w:val="clear" w:pos="8743"/>
              <w:tab w:val="right" w:pos="9026" w:leader="dot"/>
            </w:tabs>
            <w:rPr/>
          </w:pPr>
          <w:hyperlink w:anchor="__RefHeading___Toc332043_1479056682">
            <w:r>
              <w:rPr>
                <w:webHidden/>
                <w:rStyle w:val="IndexLink"/>
                <w:rtl w:val="true"/>
              </w:rPr>
              <w:t>حجیت قاعده ید قواعد فقهیه</w:t>
            </w:r>
            <w:r>
              <w:rPr>
                <w:rStyle w:val="IndexLink"/>
                <w:rtl w:val="true"/>
              </w:rPr>
              <w:tab/>
            </w:r>
            <w:r>
              <w:rPr>
                <w:rStyle w:val="IndexLink"/>
              </w:rPr>
              <w:t>65</w:t>
            </w:r>
          </w:hyperlink>
        </w:p>
        <w:p>
          <w:pPr>
            <w:pStyle w:val="Contents2"/>
            <w:tabs>
              <w:tab w:val="clear" w:pos="8743"/>
              <w:tab w:val="right" w:pos="9026" w:leader="dot"/>
            </w:tabs>
            <w:rPr/>
          </w:pPr>
          <w:hyperlink w:anchor="__RefHeading___Toc332045_1479056682">
            <w:r>
              <w:rPr>
                <w:webHidden/>
                <w:rStyle w:val="IndexLink"/>
                <w:rtl w:val="true"/>
              </w:rPr>
              <w:t>آیا ید اماره است یا اصل؟ قواعد فقهیه</w:t>
            </w:r>
            <w:r>
              <w:rPr>
                <w:rStyle w:val="IndexLink"/>
                <w:rtl w:val="true"/>
              </w:rPr>
              <w:tab/>
            </w:r>
            <w:r>
              <w:rPr>
                <w:rStyle w:val="IndexLink"/>
              </w:rPr>
              <w:t>68</w:t>
            </w:r>
          </w:hyperlink>
        </w:p>
        <w:p>
          <w:pPr>
            <w:pStyle w:val="Contents2"/>
            <w:tabs>
              <w:tab w:val="clear" w:pos="8743"/>
              <w:tab w:val="right" w:pos="9026" w:leader="dot"/>
            </w:tabs>
            <w:rPr/>
          </w:pPr>
          <w:hyperlink w:anchor="__RefHeading___Toc332047_1479056682">
            <w:r>
              <w:rPr>
                <w:webHidden/>
                <w:rStyle w:val="IndexLink"/>
                <w:rtl w:val="true"/>
              </w:rPr>
              <w:t>آیا استیلا بر منافع ممکن است؟ قواعد فقهیه</w:t>
            </w:r>
            <w:r>
              <w:rPr>
                <w:rStyle w:val="IndexLink"/>
                <w:rtl w:val="true"/>
              </w:rPr>
              <w:tab/>
            </w:r>
            <w:r>
              <w:rPr>
                <w:rStyle w:val="IndexLink"/>
              </w:rPr>
              <w:t>71</w:t>
            </w:r>
          </w:hyperlink>
        </w:p>
        <w:p>
          <w:pPr>
            <w:pStyle w:val="Contents2"/>
            <w:tabs>
              <w:tab w:val="clear" w:pos="8743"/>
              <w:tab w:val="right" w:pos="9026" w:leader="dot"/>
            </w:tabs>
            <w:rPr/>
          </w:pPr>
          <w:hyperlink w:anchor="__RefHeading___Toc332049_1479056682">
            <w:r>
              <w:rPr>
                <w:webHidden/>
                <w:rStyle w:val="IndexLink"/>
                <w:rtl w:val="true"/>
              </w:rPr>
              <w:t>حجیت قاعده ید در جایی که جهت معلوم است قواعد فقهیه</w:t>
            </w:r>
            <w:r>
              <w:rPr>
                <w:rStyle w:val="IndexLink"/>
                <w:rtl w:val="true"/>
              </w:rPr>
              <w:tab/>
            </w:r>
            <w:r>
              <w:rPr>
                <w:rStyle w:val="IndexLink"/>
              </w:rPr>
              <w:t>75</w:t>
            </w:r>
          </w:hyperlink>
        </w:p>
        <w:p>
          <w:pPr>
            <w:pStyle w:val="Contents2"/>
            <w:tabs>
              <w:tab w:val="clear" w:pos="8743"/>
              <w:tab w:val="right" w:pos="9026" w:leader="dot"/>
            </w:tabs>
            <w:rPr/>
          </w:pPr>
          <w:hyperlink w:anchor="__RefHeading___Toc332051_1479056682">
            <w:r>
              <w:rPr>
                <w:webHidden/>
                <w:rStyle w:val="IndexLink"/>
                <w:rtl w:val="true"/>
              </w:rPr>
              <w:t>آیا ادعای ملکیت در مقابل ید مسموع است؟ قواعد فقهیه</w:t>
            </w:r>
            <w:r>
              <w:rPr>
                <w:rStyle w:val="IndexLink"/>
                <w:rtl w:val="true"/>
              </w:rPr>
              <w:tab/>
            </w:r>
            <w:r>
              <w:rPr>
                <w:rStyle w:val="IndexLink"/>
              </w:rPr>
              <w:t>84</w:t>
            </w:r>
          </w:hyperlink>
        </w:p>
        <w:p>
          <w:pPr>
            <w:pStyle w:val="Contents2"/>
            <w:tabs>
              <w:tab w:val="clear" w:pos="8743"/>
              <w:tab w:val="right" w:pos="9026" w:leader="dot"/>
            </w:tabs>
            <w:rPr/>
          </w:pPr>
          <w:hyperlink w:anchor="__RefHeading___Toc332053_1479056682">
            <w:r>
              <w:rPr>
                <w:webHidden/>
                <w:rStyle w:val="IndexLink"/>
                <w:rtl w:val="true"/>
              </w:rPr>
              <w:t>ادعای ملکیت در مقابل ید مسموع است؟ قواعد فقهیه</w:t>
            </w:r>
            <w:r>
              <w:rPr>
                <w:rStyle w:val="IndexLink"/>
                <w:rtl w:val="true"/>
              </w:rPr>
              <w:tab/>
            </w:r>
            <w:r>
              <w:rPr>
                <w:rStyle w:val="IndexLink"/>
              </w:rPr>
              <w:t>92</w:t>
            </w:r>
          </w:hyperlink>
        </w:p>
        <w:p>
          <w:pPr>
            <w:pStyle w:val="Contents2"/>
            <w:tabs>
              <w:tab w:val="clear" w:pos="8743"/>
              <w:tab w:val="right" w:pos="9026" w:leader="dot"/>
            </w:tabs>
            <w:rPr/>
          </w:pPr>
          <w:hyperlink w:anchor="__RefHeading___Toc332055_1479056682">
            <w:r>
              <w:rPr>
                <w:webHidden/>
                <w:rStyle w:val="IndexLink"/>
                <w:rtl w:val="true"/>
              </w:rPr>
              <w:t>آیا ادعای ملکیت در مقابل ید مسموع است؟ قواعد فقهیه</w:t>
            </w:r>
            <w:r>
              <w:rPr>
                <w:rStyle w:val="IndexLink"/>
                <w:rtl w:val="true"/>
              </w:rPr>
              <w:tab/>
            </w:r>
            <w:r>
              <w:rPr>
                <w:rStyle w:val="IndexLink"/>
              </w:rPr>
              <w:t>102</w:t>
            </w:r>
          </w:hyperlink>
        </w:p>
        <w:p>
          <w:pPr>
            <w:pStyle w:val="Contents2"/>
            <w:tabs>
              <w:tab w:val="clear" w:pos="8743"/>
              <w:tab w:val="right" w:pos="9026" w:leader="dot"/>
            </w:tabs>
            <w:rPr/>
          </w:pPr>
          <w:hyperlink w:anchor="__RefHeading___Toc332057_1479056682">
            <w:r>
              <w:rPr>
                <w:webHidden/>
                <w:rStyle w:val="IndexLink"/>
                <w:rtl w:val="true"/>
              </w:rPr>
              <w:t>آیا ادعای ملکیت در مقابل ید مسموع است؟ قواعد فقهیه</w:t>
            </w:r>
            <w:r>
              <w:rPr>
                <w:rStyle w:val="IndexLink"/>
                <w:rtl w:val="true"/>
              </w:rPr>
              <w:tab/>
            </w:r>
            <w:r>
              <w:rPr>
                <w:rStyle w:val="IndexLink"/>
              </w:rPr>
              <w:t>111</w:t>
            </w:r>
          </w:hyperlink>
        </w:p>
        <w:p>
          <w:pPr>
            <w:pStyle w:val="Contents2"/>
            <w:tabs>
              <w:tab w:val="clear" w:pos="8743"/>
              <w:tab w:val="right" w:pos="9026" w:leader="dot"/>
            </w:tabs>
            <w:rPr/>
          </w:pPr>
          <w:hyperlink w:anchor="__RefHeading___Toc332059_1479056682">
            <w:r>
              <w:rPr>
                <w:webHidden/>
                <w:rStyle w:val="IndexLink"/>
                <w:rtl w:val="true"/>
              </w:rPr>
              <w:t>قاعدة ید المسلم أمارة التذکیة قواعد فقهیه</w:t>
            </w:r>
            <w:r>
              <w:rPr>
                <w:rStyle w:val="IndexLink"/>
                <w:rtl w:val="true"/>
              </w:rPr>
              <w:tab/>
            </w:r>
            <w:r>
              <w:rPr>
                <w:rStyle w:val="IndexLink"/>
              </w:rPr>
              <w:t>119</w:t>
            </w:r>
          </w:hyperlink>
        </w:p>
        <w:p>
          <w:pPr>
            <w:pStyle w:val="Contents2"/>
            <w:tabs>
              <w:tab w:val="clear" w:pos="8743"/>
              <w:tab w:val="right" w:pos="9026" w:leader="dot"/>
            </w:tabs>
            <w:rPr/>
          </w:pPr>
          <w:hyperlink w:anchor="__RefHeading___Toc332061_1479056682">
            <w:r>
              <w:rPr>
                <w:webHidden/>
                <w:rStyle w:val="IndexLink"/>
                <w:rtl w:val="true"/>
              </w:rPr>
              <w:t>آیا سوق مسلم اماره و علامت تذکیه است؟ قواعد فقهیه</w:t>
            </w:r>
            <w:r>
              <w:rPr>
                <w:rStyle w:val="IndexLink"/>
                <w:rtl w:val="true"/>
              </w:rPr>
              <w:tab/>
            </w:r>
            <w:r>
              <w:rPr>
                <w:rStyle w:val="IndexLink"/>
              </w:rPr>
              <w:t>126</w:t>
            </w:r>
          </w:hyperlink>
        </w:p>
        <w:p>
          <w:pPr>
            <w:pStyle w:val="Contents2"/>
            <w:tabs>
              <w:tab w:val="clear" w:pos="8743"/>
              <w:tab w:val="right" w:pos="9026" w:leader="dot"/>
            </w:tabs>
            <w:rPr/>
          </w:pPr>
          <w:hyperlink w:anchor="__RefHeading___Toc332063_1479056682">
            <w:r>
              <w:rPr>
                <w:webHidden/>
                <w:rStyle w:val="IndexLink"/>
                <w:rtl w:val="true"/>
              </w:rPr>
              <w:t>آیا سوق مسلم اماره و علامت تذکیه است؟ قواعد فقهیه</w:t>
            </w:r>
            <w:r>
              <w:rPr>
                <w:rStyle w:val="IndexLink"/>
                <w:rtl w:val="true"/>
              </w:rPr>
              <w:tab/>
            </w:r>
            <w:r>
              <w:rPr>
                <w:rStyle w:val="IndexLink"/>
              </w:rPr>
              <w:t>133</w:t>
            </w:r>
          </w:hyperlink>
        </w:p>
        <w:p>
          <w:pPr>
            <w:pStyle w:val="Contents2"/>
            <w:tabs>
              <w:tab w:val="clear" w:pos="8743"/>
              <w:tab w:val="right" w:pos="9026" w:leader="dot"/>
            </w:tabs>
            <w:rPr/>
          </w:pPr>
          <w:hyperlink w:anchor="__RefHeading___Toc332065_1479056682">
            <w:r>
              <w:rPr>
                <w:webHidden/>
                <w:rStyle w:val="IndexLink"/>
                <w:rtl w:val="true"/>
              </w:rPr>
              <w:t>آیا میته با دباغی پاک می‌شود؟ قواعد فقهیه</w:t>
            </w:r>
            <w:r>
              <w:rPr>
                <w:rStyle w:val="IndexLink"/>
                <w:rtl w:val="true"/>
              </w:rPr>
              <w:tab/>
            </w:r>
            <w:r>
              <w:rPr>
                <w:rStyle w:val="IndexLink"/>
              </w:rPr>
              <w:t>141</w:t>
            </w:r>
          </w:hyperlink>
        </w:p>
        <w:p>
          <w:pPr>
            <w:pStyle w:val="Contents2"/>
            <w:tabs>
              <w:tab w:val="clear" w:pos="8743"/>
              <w:tab w:val="right" w:pos="9026" w:leader="dot"/>
            </w:tabs>
            <w:rPr/>
          </w:pPr>
          <w:hyperlink w:anchor="__RefHeading___Toc332067_1479056682">
            <w:r>
              <w:rPr>
                <w:webHidden/>
                <w:rStyle w:val="IndexLink"/>
                <w:rtl w:val="true"/>
              </w:rPr>
              <w:t>تبیین و توضیح قاعده الزام قواعد فقهیه</w:t>
            </w:r>
            <w:r>
              <w:rPr>
                <w:rStyle w:val="IndexLink"/>
                <w:rtl w:val="true"/>
              </w:rPr>
              <w:tab/>
            </w:r>
            <w:r>
              <w:rPr>
                <w:rStyle w:val="IndexLink"/>
              </w:rPr>
              <w:t>149</w:t>
            </w:r>
          </w:hyperlink>
        </w:p>
        <w:p>
          <w:pPr>
            <w:pStyle w:val="Contents2"/>
            <w:tabs>
              <w:tab w:val="clear" w:pos="8743"/>
              <w:tab w:val="right" w:pos="9026" w:leader="dot"/>
            </w:tabs>
            <w:rPr/>
          </w:pPr>
          <w:hyperlink w:anchor="__RefHeading___Toc332069_1479056682">
            <w:r>
              <w:rPr>
                <w:webHidden/>
                <w:rStyle w:val="IndexLink"/>
                <w:rtl w:val="true"/>
              </w:rPr>
              <w:t>تبیین و توضیح قاعده الزام قواعد فقهیه</w:t>
            </w:r>
            <w:r>
              <w:rPr>
                <w:rStyle w:val="IndexLink"/>
                <w:rtl w:val="true"/>
              </w:rPr>
              <w:tab/>
            </w:r>
            <w:r>
              <w:rPr>
                <w:rStyle w:val="IndexLink"/>
              </w:rPr>
              <w:t>160</w:t>
            </w:r>
          </w:hyperlink>
        </w:p>
        <w:p>
          <w:pPr>
            <w:pStyle w:val="Contents2"/>
            <w:tabs>
              <w:tab w:val="clear" w:pos="8743"/>
              <w:tab w:val="right" w:pos="9026" w:leader="dot"/>
            </w:tabs>
            <w:rPr/>
          </w:pPr>
          <w:hyperlink w:anchor="__RefHeading___Toc332071_1479056682">
            <w:r>
              <w:rPr>
                <w:webHidden/>
                <w:rStyle w:val="IndexLink"/>
                <w:rtl w:val="true"/>
              </w:rPr>
              <w:t>تبیین و توضیح قاعده الزام قواعد فقهیه</w:t>
            </w:r>
            <w:r>
              <w:rPr>
                <w:rStyle w:val="IndexLink"/>
                <w:rtl w:val="true"/>
              </w:rPr>
              <w:tab/>
            </w:r>
            <w:r>
              <w:rPr>
                <w:rStyle w:val="IndexLink"/>
              </w:rPr>
              <w:t>169</w:t>
            </w:r>
          </w:hyperlink>
        </w:p>
        <w:p>
          <w:pPr>
            <w:pStyle w:val="Contents2"/>
            <w:tabs>
              <w:tab w:val="clear" w:pos="8743"/>
              <w:tab w:val="right" w:pos="9026" w:leader="dot"/>
            </w:tabs>
            <w:rPr/>
          </w:pPr>
          <w:hyperlink w:anchor="__RefHeading___Toc332073_1479056682">
            <w:r>
              <w:rPr>
                <w:webHidden/>
                <w:rStyle w:val="IndexLink"/>
                <w:rtl w:val="true"/>
              </w:rPr>
              <w:t>تبیین و توضیح قاعده الزام قواعد فقهیه</w:t>
            </w:r>
            <w:r>
              <w:rPr>
                <w:rStyle w:val="IndexLink"/>
                <w:rtl w:val="true"/>
              </w:rPr>
              <w:tab/>
            </w:r>
            <w:r>
              <w:rPr>
                <w:rStyle w:val="IndexLink"/>
              </w:rPr>
              <w:t>177</w:t>
            </w:r>
          </w:hyperlink>
        </w:p>
        <w:p>
          <w:pPr>
            <w:pStyle w:val="Contents2"/>
            <w:tabs>
              <w:tab w:val="clear" w:pos="8743"/>
              <w:tab w:val="right" w:pos="9026" w:leader="dot"/>
            </w:tabs>
            <w:rPr/>
          </w:pPr>
          <w:hyperlink w:anchor="__RefHeading___Toc332075_1479056682">
            <w:r>
              <w:rPr>
                <w:webHidden/>
                <w:rStyle w:val="IndexLink"/>
                <w:rtl w:val="true"/>
              </w:rPr>
              <w:t>تطبیقات قاعده الزام قواعد فقهیه</w:t>
            </w:r>
            <w:r>
              <w:rPr>
                <w:rStyle w:val="IndexLink"/>
                <w:rtl w:val="true"/>
              </w:rPr>
              <w:tab/>
            </w:r>
            <w:r>
              <w:rPr>
                <w:rStyle w:val="IndexLink"/>
              </w:rPr>
              <w:t>184</w:t>
            </w:r>
          </w:hyperlink>
        </w:p>
        <w:p>
          <w:pPr>
            <w:pStyle w:val="Contents2"/>
            <w:tabs>
              <w:tab w:val="clear" w:pos="8743"/>
              <w:tab w:val="right" w:pos="9026" w:leader="dot"/>
            </w:tabs>
            <w:rPr/>
          </w:pPr>
          <w:hyperlink w:anchor="__RefHeading___Toc332077_1479056682">
            <w:r>
              <w:rPr>
                <w:webHidden/>
                <w:rStyle w:val="IndexLink"/>
                <w:rtl w:val="true"/>
              </w:rPr>
              <w:t>تطبیقات قاعده الزام قواعد فقهیه</w:t>
            </w:r>
            <w:r>
              <w:rPr>
                <w:rStyle w:val="IndexLink"/>
                <w:rtl w:val="true"/>
              </w:rPr>
              <w:tab/>
            </w:r>
            <w:r>
              <w:rPr>
                <w:rStyle w:val="IndexLink"/>
              </w:rPr>
              <w:t>191</w:t>
            </w:r>
          </w:hyperlink>
        </w:p>
        <w:p>
          <w:pPr>
            <w:pStyle w:val="Contents2"/>
            <w:tabs>
              <w:tab w:val="clear" w:pos="8743"/>
              <w:tab w:val="right" w:pos="9026" w:leader="dot"/>
            </w:tabs>
            <w:rPr/>
          </w:pPr>
          <w:hyperlink w:anchor="__RefHeading___Toc332079_1479056682">
            <w:r>
              <w:rPr>
                <w:webHidden/>
                <w:rStyle w:val="IndexLink"/>
                <w:rtl w:val="true"/>
              </w:rPr>
              <w:t>تبیین و توضیح قاعده الإقرار العقلاء علی أنفسهم جائز قواعد فقهیه</w:t>
            </w:r>
            <w:r>
              <w:rPr>
                <w:rStyle w:val="IndexLink"/>
                <w:rtl w:val="true"/>
              </w:rPr>
              <w:tab/>
            </w:r>
            <w:r>
              <w:rPr>
                <w:rStyle w:val="IndexLink"/>
              </w:rPr>
              <w:t>200</w:t>
            </w:r>
          </w:hyperlink>
        </w:p>
        <w:p>
          <w:pPr>
            <w:pStyle w:val="Contents2"/>
            <w:tabs>
              <w:tab w:val="clear" w:pos="8743"/>
              <w:tab w:val="right" w:pos="9026" w:leader="dot"/>
            </w:tabs>
            <w:rPr/>
          </w:pPr>
          <w:hyperlink w:anchor="__RefHeading___Toc332081_1479056682">
            <w:r>
              <w:rPr>
                <w:webHidden/>
                <w:rStyle w:val="IndexLink"/>
                <w:rtl w:val="true"/>
              </w:rPr>
              <w:t>تبیین و توضیح قاعده الإقرار العقلاء علی أنفسهم جائز قواعد فقهیه</w:t>
            </w:r>
            <w:r>
              <w:rPr>
                <w:rStyle w:val="IndexLink"/>
                <w:rtl w:val="true"/>
              </w:rPr>
              <w:tab/>
            </w:r>
            <w:r>
              <w:rPr>
                <w:rStyle w:val="IndexLink"/>
              </w:rPr>
              <w:t>208</w:t>
            </w:r>
          </w:hyperlink>
        </w:p>
        <w:p>
          <w:pPr>
            <w:pStyle w:val="Contents2"/>
            <w:tabs>
              <w:tab w:val="clear" w:pos="8743"/>
              <w:tab w:val="right" w:pos="9026" w:leader="dot"/>
            </w:tabs>
            <w:rPr/>
          </w:pPr>
          <w:hyperlink w:anchor="__RefHeading___Toc332083_1479056682">
            <w:r>
              <w:rPr>
                <w:webHidden/>
                <w:rStyle w:val="IndexLink"/>
                <w:rtl w:val="true"/>
              </w:rPr>
              <w:t>تبیین و توضیح قاعده الإقرار العقلاء علی أنفسهم جائز قواعد فقهیه</w:t>
            </w:r>
            <w:r>
              <w:rPr>
                <w:rStyle w:val="IndexLink"/>
                <w:rtl w:val="true"/>
              </w:rPr>
              <w:tab/>
            </w:r>
            <w:r>
              <w:rPr>
                <w:rStyle w:val="IndexLink"/>
              </w:rPr>
              <w:t>217</w:t>
            </w:r>
          </w:hyperlink>
        </w:p>
        <w:p>
          <w:pPr>
            <w:pStyle w:val="Contents2"/>
            <w:tabs>
              <w:tab w:val="clear" w:pos="8743"/>
              <w:tab w:val="right" w:pos="9026" w:leader="dot"/>
            </w:tabs>
            <w:rPr/>
          </w:pPr>
          <w:hyperlink w:anchor="__RefHeading___Toc332085_1479056682">
            <w:r>
              <w:rPr>
                <w:webHidden/>
                <w:rStyle w:val="IndexLink"/>
                <w:rtl w:val="true"/>
              </w:rPr>
              <w:t>تبیین و توضیح قاعده الإقرار العقلاء علی أنفسهم جائز قواعد فقهیه</w:t>
            </w:r>
            <w:r>
              <w:rPr>
                <w:rStyle w:val="IndexLink"/>
                <w:rtl w:val="true"/>
              </w:rPr>
              <w:tab/>
            </w:r>
            <w:r>
              <w:rPr>
                <w:rStyle w:val="IndexLink"/>
              </w:rPr>
              <w:t>227</w:t>
            </w:r>
          </w:hyperlink>
        </w:p>
        <w:p>
          <w:pPr>
            <w:pStyle w:val="Contents2"/>
            <w:tabs>
              <w:tab w:val="clear" w:pos="8743"/>
              <w:tab w:val="right" w:pos="9026" w:leader="dot"/>
            </w:tabs>
            <w:rPr/>
          </w:pPr>
          <w:hyperlink w:anchor="__RefHeading___Toc332087_1479056682">
            <w:r>
              <w:rPr>
                <w:webHidden/>
                <w:rStyle w:val="IndexLink"/>
                <w:rtl w:val="true"/>
              </w:rPr>
              <w:t>تبیین و توضیح قاعده قرعة قواعد فقهیه</w:t>
            </w:r>
            <w:r>
              <w:rPr>
                <w:rStyle w:val="IndexLink"/>
                <w:rtl w:val="true"/>
              </w:rPr>
              <w:tab/>
            </w:r>
            <w:r>
              <w:rPr>
                <w:rStyle w:val="IndexLink"/>
              </w:rPr>
              <w:t>240</w:t>
            </w:r>
          </w:hyperlink>
        </w:p>
        <w:p>
          <w:pPr>
            <w:pStyle w:val="Contents2"/>
            <w:tabs>
              <w:tab w:val="clear" w:pos="8743"/>
              <w:tab w:val="right" w:pos="9026" w:leader="dot"/>
            </w:tabs>
            <w:rPr/>
          </w:pPr>
          <w:hyperlink w:anchor="__RefHeading___Toc332089_1479056682">
            <w:r>
              <w:rPr>
                <w:webHidden/>
                <w:rStyle w:val="IndexLink"/>
                <w:rtl w:val="true"/>
              </w:rPr>
              <w:t>تبیین و توضیح قاعده قرعة قواعد فقهیه</w:t>
            </w:r>
            <w:r>
              <w:rPr>
                <w:rStyle w:val="IndexLink"/>
                <w:rtl w:val="true"/>
              </w:rPr>
              <w:tab/>
            </w:r>
            <w:r>
              <w:rPr>
                <w:rStyle w:val="IndexLink"/>
              </w:rPr>
              <w:t>249</w:t>
            </w:r>
          </w:hyperlink>
        </w:p>
        <w:p>
          <w:pPr>
            <w:pStyle w:val="Contents2"/>
            <w:tabs>
              <w:tab w:val="clear" w:pos="8743"/>
              <w:tab w:val="right" w:pos="9026" w:leader="dot"/>
            </w:tabs>
            <w:rPr/>
          </w:pPr>
          <w:hyperlink w:anchor="__RefHeading___Toc332091_1479056682">
            <w:r>
              <w:rPr>
                <w:webHidden/>
                <w:rStyle w:val="IndexLink"/>
                <w:rtl w:val="true"/>
              </w:rPr>
              <w:t>تبیین و توضیح قاعده قرعة قواعد فقهیه</w:t>
            </w:r>
            <w:r>
              <w:rPr>
                <w:rStyle w:val="IndexLink"/>
                <w:rtl w:val="true"/>
              </w:rPr>
              <w:tab/>
            </w:r>
            <w:r>
              <w:rPr>
                <w:rStyle w:val="IndexLink"/>
              </w:rPr>
              <w:t>260</w:t>
            </w:r>
          </w:hyperlink>
        </w:p>
        <w:p>
          <w:pPr>
            <w:pStyle w:val="Contents2"/>
            <w:tabs>
              <w:tab w:val="clear" w:pos="8743"/>
              <w:tab w:val="right" w:pos="9026" w:leader="dot"/>
            </w:tabs>
            <w:rPr/>
          </w:pPr>
          <w:hyperlink w:anchor="__RefHeading___Toc332093_1479056682">
            <w:r>
              <w:rPr>
                <w:webHidden/>
                <w:rStyle w:val="IndexLink"/>
                <w:rtl w:val="true"/>
              </w:rPr>
              <w:t>تبیین و توضیح قرعه قواعد فقهیه</w:t>
            </w:r>
            <w:r>
              <w:rPr>
                <w:rStyle w:val="IndexLink"/>
                <w:rtl w:val="true"/>
              </w:rPr>
              <w:tab/>
            </w:r>
            <w:r>
              <w:rPr>
                <w:rStyle w:val="IndexLink"/>
              </w:rPr>
              <w:t>270</w:t>
            </w:r>
          </w:hyperlink>
        </w:p>
        <w:p>
          <w:pPr>
            <w:pStyle w:val="Contents2"/>
            <w:tabs>
              <w:tab w:val="clear" w:pos="8743"/>
              <w:tab w:val="right" w:pos="9026" w:leader="dot"/>
            </w:tabs>
            <w:rPr/>
          </w:pPr>
          <w:hyperlink w:anchor="__RefHeading___Toc332095_1479056682">
            <w:r>
              <w:rPr>
                <w:webHidden/>
                <w:rStyle w:val="IndexLink"/>
                <w:rtl w:val="true"/>
              </w:rPr>
              <w:t>تبیین و توضیح قرعه قواعد فقهیه</w:t>
            </w:r>
            <w:r>
              <w:rPr>
                <w:rStyle w:val="IndexLink"/>
                <w:rtl w:val="true"/>
              </w:rPr>
              <w:tab/>
            </w:r>
            <w:r>
              <w:rPr>
                <w:rStyle w:val="IndexLink"/>
              </w:rPr>
              <w:t>278</w:t>
            </w:r>
          </w:hyperlink>
        </w:p>
        <w:p>
          <w:pPr>
            <w:pStyle w:val="Contents2"/>
            <w:tabs>
              <w:tab w:val="clear" w:pos="8743"/>
              <w:tab w:val="right" w:pos="9026" w:leader="dot"/>
            </w:tabs>
            <w:rPr/>
          </w:pPr>
          <w:hyperlink w:anchor="__RefHeading___Toc332097_1479056682">
            <w:r>
              <w:rPr>
                <w:webHidden/>
                <w:rStyle w:val="IndexLink"/>
                <w:rtl w:val="true"/>
              </w:rPr>
              <w:t>بررسی قاعده عدل و انصاف قواعد فقهیه</w:t>
            </w:r>
            <w:r>
              <w:rPr>
                <w:rStyle w:val="IndexLink"/>
                <w:rtl w:val="true"/>
              </w:rPr>
              <w:tab/>
            </w:r>
            <w:r>
              <w:rPr>
                <w:rStyle w:val="IndexLink"/>
              </w:rPr>
              <w:t>285</w:t>
            </w:r>
          </w:hyperlink>
        </w:p>
        <w:p>
          <w:pPr>
            <w:pStyle w:val="Contents2"/>
            <w:tabs>
              <w:tab w:val="clear" w:pos="8743"/>
              <w:tab w:val="right" w:pos="9026" w:leader="dot"/>
            </w:tabs>
            <w:rPr/>
          </w:pPr>
          <w:hyperlink w:anchor="__RefHeading___Toc332099_1479056682">
            <w:r>
              <w:rPr>
                <w:webHidden/>
                <w:rStyle w:val="IndexLink"/>
                <w:rtl w:val="true"/>
              </w:rPr>
              <w:t>بررسی قاعده عدل و انصاف قواعد فقهیه</w:t>
            </w:r>
            <w:r>
              <w:rPr>
                <w:rStyle w:val="IndexLink"/>
                <w:rtl w:val="true"/>
              </w:rPr>
              <w:tab/>
            </w:r>
            <w:r>
              <w:rPr>
                <w:rStyle w:val="IndexLink"/>
              </w:rPr>
              <w:t>292</w:t>
            </w:r>
          </w:hyperlink>
        </w:p>
        <w:p>
          <w:pPr>
            <w:pStyle w:val="Contents2"/>
            <w:tabs>
              <w:tab w:val="clear" w:pos="8743"/>
              <w:tab w:val="right" w:pos="9026" w:leader="dot"/>
            </w:tabs>
            <w:rPr/>
          </w:pPr>
          <w:hyperlink w:anchor="__RefHeading___Toc332101_1479056682">
            <w:r>
              <w:rPr>
                <w:webHidden/>
                <w:rStyle w:val="IndexLink"/>
                <w:rtl w:val="true"/>
              </w:rPr>
              <w:t>بررسی قاعده عدل و انصاف قواعد فقهیه</w:t>
            </w:r>
            <w:r>
              <w:rPr>
                <w:rStyle w:val="IndexLink"/>
                <w:rtl w:val="true"/>
              </w:rPr>
              <w:tab/>
            </w:r>
            <w:r>
              <w:rPr>
                <w:rStyle w:val="IndexLink"/>
              </w:rPr>
              <w:t>301</w:t>
            </w:r>
          </w:hyperlink>
        </w:p>
        <w:p>
          <w:pPr>
            <w:pStyle w:val="Contents2"/>
            <w:tabs>
              <w:tab w:val="clear" w:pos="8743"/>
              <w:tab w:val="right" w:pos="9026" w:leader="dot"/>
            </w:tabs>
            <w:rPr/>
          </w:pPr>
          <w:hyperlink w:anchor="__RefHeading___Toc332103_1479056682">
            <w:r>
              <w:rPr>
                <w:webHidden/>
                <w:rStyle w:val="IndexLink"/>
                <w:rtl w:val="true"/>
              </w:rPr>
              <w:t>بررسی قاعده عدل و انصاف قواعد فقهیه</w:t>
            </w:r>
            <w:r>
              <w:rPr>
                <w:rStyle w:val="IndexLink"/>
                <w:rtl w:val="true"/>
              </w:rPr>
              <w:tab/>
            </w:r>
            <w:r>
              <w:rPr>
                <w:rStyle w:val="IndexLink"/>
              </w:rPr>
              <w:t>310</w:t>
            </w:r>
          </w:hyperlink>
        </w:p>
        <w:p>
          <w:pPr>
            <w:pStyle w:val="Contents2"/>
            <w:tabs>
              <w:tab w:val="clear" w:pos="8743"/>
              <w:tab w:val="right" w:pos="9026" w:leader="dot"/>
            </w:tabs>
            <w:rPr/>
          </w:pPr>
          <w:hyperlink w:anchor="__RefHeading___Toc332105_1479056682">
            <w:r>
              <w:rPr>
                <w:webHidden/>
                <w:rStyle w:val="IndexLink"/>
                <w:rtl w:val="true"/>
              </w:rPr>
              <w:t>بررسی قاعده عدل و انصاف قواعد فقهیه</w:t>
            </w:r>
            <w:r>
              <w:rPr>
                <w:rStyle w:val="IndexLink"/>
                <w:rtl w:val="true"/>
              </w:rPr>
              <w:tab/>
            </w:r>
            <w:r>
              <w:rPr>
                <w:rStyle w:val="IndexLink"/>
              </w:rPr>
              <w:t>317</w:t>
            </w:r>
          </w:hyperlink>
        </w:p>
        <w:p>
          <w:pPr>
            <w:pStyle w:val="Contents2"/>
            <w:tabs>
              <w:tab w:val="clear" w:pos="8743"/>
              <w:tab w:val="right" w:pos="9026" w:leader="dot"/>
            </w:tabs>
            <w:rPr/>
          </w:pPr>
          <w:hyperlink w:anchor="__RefHeading___Toc332107_1479056682">
            <w:r>
              <w:rPr>
                <w:webHidden/>
                <w:rStyle w:val="IndexLink"/>
                <w:rtl w:val="true"/>
              </w:rPr>
              <w:t>بررسی قاعده عدل و انصاف قواعد فقهیه</w:t>
            </w:r>
            <w:r>
              <w:rPr>
                <w:rStyle w:val="IndexLink"/>
                <w:rtl w:val="true"/>
              </w:rPr>
              <w:tab/>
            </w:r>
            <w:r>
              <w:rPr>
                <w:rStyle w:val="IndexLink"/>
              </w:rPr>
              <w:t>326</w:t>
            </w:r>
          </w:hyperlink>
        </w:p>
        <w:p>
          <w:pPr>
            <w:pStyle w:val="Contents2"/>
            <w:tabs>
              <w:tab w:val="clear" w:pos="8743"/>
              <w:tab w:val="right" w:pos="9026" w:leader="dot"/>
            </w:tabs>
            <w:rPr/>
          </w:pPr>
          <w:hyperlink w:anchor="__RefHeading___Toc332109_1479056682">
            <w:r>
              <w:rPr>
                <w:webHidden/>
                <w:rStyle w:val="IndexLink"/>
                <w:rtl w:val="true"/>
              </w:rPr>
              <w:t>قاعدة حجیة خبر الواحد فی الموضوعات قواعد فقهیه</w:t>
            </w:r>
            <w:r>
              <w:rPr>
                <w:rStyle w:val="IndexLink"/>
                <w:rtl w:val="true"/>
              </w:rPr>
              <w:tab/>
            </w:r>
            <w:r>
              <w:rPr>
                <w:rStyle w:val="IndexLink"/>
              </w:rPr>
              <w:t>334</w:t>
            </w:r>
          </w:hyperlink>
        </w:p>
        <w:p>
          <w:pPr>
            <w:pStyle w:val="Contents2"/>
            <w:tabs>
              <w:tab w:val="clear" w:pos="8743"/>
              <w:tab w:val="right" w:pos="9026" w:leader="dot"/>
            </w:tabs>
            <w:rPr/>
          </w:pPr>
          <w:hyperlink w:anchor="__RefHeading___Toc332111_1479056682">
            <w:r>
              <w:rPr>
                <w:webHidden/>
                <w:rStyle w:val="IndexLink"/>
                <w:rtl w:val="true"/>
              </w:rPr>
              <w:t>قاعدة حجیة خبر الواحد فی الموضوعات قواعد فقهیه</w:t>
            </w:r>
            <w:r>
              <w:rPr>
                <w:rStyle w:val="IndexLink"/>
                <w:rtl w:val="true"/>
              </w:rPr>
              <w:tab/>
            </w:r>
            <w:r>
              <w:rPr>
                <w:rStyle w:val="IndexLink"/>
              </w:rPr>
              <w:t>341</w:t>
            </w:r>
          </w:hyperlink>
        </w:p>
        <w:p>
          <w:pPr>
            <w:pStyle w:val="Contents2"/>
            <w:tabs>
              <w:tab w:val="clear" w:pos="8743"/>
              <w:tab w:val="right" w:pos="9026" w:leader="dot"/>
            </w:tabs>
            <w:rPr/>
          </w:pPr>
          <w:hyperlink w:anchor="__RefHeading___Toc332113_1479056682">
            <w:r>
              <w:rPr>
                <w:webHidden/>
                <w:rStyle w:val="IndexLink"/>
                <w:rtl w:val="true"/>
              </w:rPr>
              <w:t xml:space="preserve">بررسی قاعده </w:t>
            </w:r>
            <w:r>
              <w:rPr>
                <w:rStyle w:val="IndexLink"/>
                <w:rtl w:val="true"/>
              </w:rPr>
              <w:t>«</w:t>
            </w:r>
            <w:r>
              <w:rPr>
                <w:rStyle w:val="IndexLink"/>
                <w:rtl w:val="true"/>
              </w:rPr>
              <w:t>من أتلف مال الغیر فهو له ضامن</w:t>
            </w:r>
            <w:r>
              <w:rPr>
                <w:rStyle w:val="IndexLink"/>
                <w:rtl w:val="true"/>
              </w:rPr>
              <w:t xml:space="preserve">» </w:t>
            </w:r>
            <w:r>
              <w:rPr>
                <w:rStyle w:val="IndexLink"/>
                <w:rtl w:val="true"/>
              </w:rPr>
              <w:t>قواعد فقهیه</w:t>
            </w:r>
            <w:r>
              <w:rPr>
                <w:rStyle w:val="IndexLink"/>
                <w:rtl w:val="true"/>
              </w:rPr>
              <w:tab/>
            </w:r>
            <w:r>
              <w:rPr>
                <w:rStyle w:val="IndexLink"/>
              </w:rPr>
              <w:t>350</w:t>
            </w:r>
          </w:hyperlink>
        </w:p>
        <w:p>
          <w:pPr>
            <w:pStyle w:val="Contents2"/>
            <w:tabs>
              <w:tab w:val="clear" w:pos="8743"/>
              <w:tab w:val="right" w:pos="9026" w:leader="dot"/>
            </w:tabs>
            <w:rPr/>
          </w:pPr>
          <w:hyperlink w:anchor="__RefHeading___Toc332115_1479056682">
            <w:r>
              <w:rPr>
                <w:webHidden/>
                <w:rStyle w:val="IndexLink"/>
                <w:rtl w:val="true"/>
              </w:rPr>
              <w:t xml:space="preserve">بررسی قاعده </w:t>
            </w:r>
            <w:r>
              <w:rPr>
                <w:rStyle w:val="IndexLink"/>
                <w:rtl w:val="true"/>
              </w:rPr>
              <w:t>«</w:t>
            </w:r>
            <w:r>
              <w:rPr>
                <w:rStyle w:val="IndexLink"/>
                <w:rtl w:val="true"/>
              </w:rPr>
              <w:t>من أتلف مال الغیر فهو له ضامن</w:t>
            </w:r>
            <w:r>
              <w:rPr>
                <w:rStyle w:val="IndexLink"/>
                <w:rtl w:val="true"/>
              </w:rPr>
              <w:t xml:space="preserve">» </w:t>
            </w:r>
            <w:r>
              <w:rPr>
                <w:rStyle w:val="IndexLink"/>
                <w:rtl w:val="true"/>
              </w:rPr>
              <w:t>قواعد فقهیه</w:t>
            </w:r>
            <w:r>
              <w:rPr>
                <w:rStyle w:val="IndexLink"/>
                <w:rtl w:val="true"/>
              </w:rPr>
              <w:tab/>
            </w:r>
            <w:r>
              <w:rPr>
                <w:rStyle w:val="IndexLink"/>
              </w:rPr>
              <w:t>357</w:t>
            </w:r>
          </w:hyperlink>
        </w:p>
        <w:p>
          <w:pPr>
            <w:pStyle w:val="Contents2"/>
            <w:tabs>
              <w:tab w:val="clear" w:pos="8743"/>
              <w:tab w:val="right" w:pos="9026" w:leader="dot"/>
            </w:tabs>
            <w:rPr/>
          </w:pPr>
          <w:hyperlink w:anchor="__RefHeading___Toc332117_1479056682">
            <w:r>
              <w:rPr>
                <w:webHidden/>
                <w:rStyle w:val="IndexLink"/>
                <w:rtl w:val="true"/>
              </w:rPr>
              <w:t xml:space="preserve">بررسی قاعده </w:t>
            </w:r>
            <w:r>
              <w:rPr>
                <w:rStyle w:val="IndexLink"/>
                <w:rtl w:val="true"/>
              </w:rPr>
              <w:t>«</w:t>
            </w:r>
            <w:r>
              <w:rPr>
                <w:rStyle w:val="IndexLink"/>
                <w:rtl w:val="true"/>
              </w:rPr>
              <w:t>من أتلف مال الغیر فهو له ضامن</w:t>
            </w:r>
            <w:r>
              <w:rPr>
                <w:rStyle w:val="IndexLink"/>
                <w:rtl w:val="true"/>
              </w:rPr>
              <w:t xml:space="preserve">» </w:t>
            </w:r>
            <w:r>
              <w:rPr>
                <w:rStyle w:val="IndexLink"/>
                <w:rtl w:val="true"/>
              </w:rPr>
              <w:t>قواعد فقهیه</w:t>
            </w:r>
            <w:r>
              <w:rPr>
                <w:rStyle w:val="IndexLink"/>
                <w:rtl w:val="true"/>
              </w:rPr>
              <w:tab/>
            </w:r>
            <w:r>
              <w:rPr>
                <w:rStyle w:val="IndexLink"/>
              </w:rPr>
              <w:t>364</w:t>
            </w:r>
          </w:hyperlink>
        </w:p>
        <w:p>
          <w:pPr>
            <w:pStyle w:val="Contents2"/>
            <w:tabs>
              <w:tab w:val="clear" w:pos="8743"/>
              <w:tab w:val="right" w:pos="9026" w:leader="dot"/>
            </w:tabs>
            <w:rPr/>
          </w:pPr>
          <w:hyperlink w:anchor="__RefHeading___Toc332119_1479056682">
            <w:r>
              <w:rPr>
                <w:webHidden/>
                <w:rStyle w:val="IndexLink"/>
                <w:rtl w:val="true"/>
              </w:rPr>
              <w:t xml:space="preserve">بررسی قاعده </w:t>
            </w:r>
            <w:r>
              <w:rPr>
                <w:rStyle w:val="IndexLink"/>
                <w:rtl w:val="true"/>
              </w:rPr>
              <w:t>«</w:t>
            </w:r>
            <w:r>
              <w:rPr>
                <w:rStyle w:val="IndexLink"/>
                <w:rtl w:val="true"/>
              </w:rPr>
              <w:t>علی الید ما أخذت حتی تؤدی</w:t>
            </w:r>
            <w:r>
              <w:rPr>
                <w:rStyle w:val="IndexLink"/>
                <w:rtl w:val="true"/>
              </w:rPr>
              <w:t xml:space="preserve">» </w:t>
            </w:r>
            <w:r>
              <w:rPr>
                <w:rStyle w:val="IndexLink"/>
                <w:rtl w:val="true"/>
              </w:rPr>
              <w:t>قواعد فقهیه</w:t>
            </w:r>
            <w:r>
              <w:rPr>
                <w:rStyle w:val="IndexLink"/>
                <w:rtl w:val="true"/>
              </w:rPr>
              <w:tab/>
            </w:r>
            <w:r>
              <w:rPr>
                <w:rStyle w:val="IndexLink"/>
              </w:rPr>
              <w:t>370</w:t>
            </w:r>
          </w:hyperlink>
        </w:p>
        <w:p>
          <w:pPr>
            <w:pStyle w:val="Contents2"/>
            <w:tabs>
              <w:tab w:val="clear" w:pos="8743"/>
              <w:tab w:val="right" w:pos="9026" w:leader="dot"/>
            </w:tabs>
            <w:rPr/>
          </w:pPr>
          <w:hyperlink w:anchor="__RefHeading___Toc332121_1479056682">
            <w:r>
              <w:rPr>
                <w:webHidden/>
                <w:rStyle w:val="IndexLink"/>
                <w:rtl w:val="true"/>
              </w:rPr>
              <w:t xml:space="preserve">بررسی قاعده </w:t>
            </w:r>
            <w:r>
              <w:rPr>
                <w:rStyle w:val="IndexLink"/>
                <w:rtl w:val="true"/>
              </w:rPr>
              <w:t>«</w:t>
            </w:r>
            <w:r>
              <w:rPr>
                <w:rStyle w:val="IndexLink"/>
                <w:rtl w:val="true"/>
              </w:rPr>
              <w:t>علی الید ما أخذت حتی تؤدی</w:t>
            </w:r>
            <w:r>
              <w:rPr>
                <w:rStyle w:val="IndexLink"/>
                <w:rtl w:val="true"/>
              </w:rPr>
              <w:t>»</w:t>
            </w:r>
            <w:r>
              <w:rPr>
                <w:rStyle w:val="IndexLink"/>
                <w:rtl w:val="true"/>
              </w:rPr>
              <w:t>،</w:t>
            </w:r>
            <w:r>
              <w:rPr>
                <w:rStyle w:val="IndexLink"/>
                <w:rtl w:val="true"/>
              </w:rPr>
              <w:t xml:space="preserve">. </w:t>
            </w:r>
            <w:r>
              <w:rPr>
                <w:rStyle w:val="IndexLink"/>
                <w:rtl w:val="true"/>
              </w:rPr>
              <w:t>قواعد فقهیه</w:t>
            </w:r>
            <w:r>
              <w:rPr>
                <w:rStyle w:val="IndexLink"/>
                <w:rtl w:val="true"/>
              </w:rPr>
              <w:tab/>
            </w:r>
            <w:r>
              <w:rPr>
                <w:rStyle w:val="IndexLink"/>
              </w:rPr>
              <w:t>380</w:t>
            </w:r>
          </w:hyperlink>
        </w:p>
        <w:p>
          <w:pPr>
            <w:pStyle w:val="Contents2"/>
            <w:tabs>
              <w:tab w:val="clear" w:pos="8743"/>
              <w:tab w:val="right" w:pos="9026" w:leader="dot"/>
            </w:tabs>
            <w:rPr/>
          </w:pPr>
          <w:hyperlink w:anchor="__RefHeading___Toc332123_1479056682">
            <w:r>
              <w:rPr>
                <w:webHidden/>
                <w:rStyle w:val="IndexLink"/>
                <w:rtl w:val="true"/>
              </w:rPr>
              <w:t xml:space="preserve">بررسی قاعده </w:t>
            </w:r>
            <w:r>
              <w:rPr>
                <w:rStyle w:val="IndexLink"/>
                <w:rtl w:val="true"/>
              </w:rPr>
              <w:t>«</w:t>
            </w:r>
            <w:r>
              <w:rPr>
                <w:rStyle w:val="IndexLink"/>
                <w:rtl w:val="true"/>
              </w:rPr>
              <w:t>علی الید ما أخذت حتّی تؤدّی</w:t>
            </w:r>
            <w:r>
              <w:rPr>
                <w:rStyle w:val="IndexLink"/>
                <w:rtl w:val="true"/>
              </w:rPr>
              <w:t xml:space="preserve">» </w:t>
            </w:r>
            <w:r>
              <w:rPr>
                <w:rStyle w:val="IndexLink"/>
                <w:rtl w:val="true"/>
              </w:rPr>
              <w:t>قواعد فقهیه</w:t>
            </w:r>
            <w:r>
              <w:rPr>
                <w:rStyle w:val="IndexLink"/>
                <w:rtl w:val="true"/>
              </w:rPr>
              <w:tab/>
            </w:r>
            <w:r>
              <w:rPr>
                <w:rStyle w:val="IndexLink"/>
              </w:rPr>
              <w:t>388</w:t>
            </w:r>
          </w:hyperlink>
        </w:p>
        <w:p>
          <w:pPr>
            <w:pStyle w:val="Contents2"/>
            <w:tabs>
              <w:tab w:val="clear" w:pos="8743"/>
              <w:tab w:val="right" w:pos="9026" w:leader="dot"/>
            </w:tabs>
            <w:rPr/>
          </w:pPr>
          <w:hyperlink w:anchor="__RefHeading___Toc332125_1479056682">
            <w:r>
              <w:rPr>
                <w:webHidden/>
                <w:rStyle w:val="IndexLink"/>
                <w:rtl w:val="true"/>
              </w:rPr>
              <w:t xml:space="preserve">بررسی قاعده </w:t>
            </w:r>
            <w:r>
              <w:rPr>
                <w:rStyle w:val="IndexLink"/>
                <w:rtl w:val="true"/>
              </w:rPr>
              <w:t>«</w:t>
            </w:r>
            <w:r>
              <w:rPr>
                <w:rStyle w:val="IndexLink"/>
                <w:rtl w:val="true"/>
              </w:rPr>
              <w:t>علی الید ما أخذت حتی تؤدّی</w:t>
            </w:r>
            <w:r>
              <w:rPr>
                <w:rStyle w:val="IndexLink"/>
                <w:rtl w:val="true"/>
              </w:rPr>
              <w:t xml:space="preserve">» </w:t>
            </w:r>
            <w:r>
              <w:rPr>
                <w:rStyle w:val="IndexLink"/>
                <w:rtl w:val="true"/>
              </w:rPr>
              <w:t>قواعد فقهیه</w:t>
            </w:r>
            <w:r>
              <w:rPr>
                <w:rStyle w:val="IndexLink"/>
                <w:rtl w:val="true"/>
              </w:rPr>
              <w:tab/>
            </w:r>
            <w:r>
              <w:rPr>
                <w:rStyle w:val="IndexLink"/>
              </w:rPr>
              <w:t>395</w:t>
            </w:r>
          </w:hyperlink>
        </w:p>
        <w:p>
          <w:pPr>
            <w:pStyle w:val="Contents2"/>
            <w:tabs>
              <w:tab w:val="clear" w:pos="8743"/>
              <w:tab w:val="right" w:pos="9026" w:leader="dot"/>
            </w:tabs>
            <w:rPr/>
          </w:pPr>
          <w:hyperlink w:anchor="__RefHeading___Toc332127_1479056682">
            <w:r>
              <w:rPr>
                <w:webHidden/>
                <w:rStyle w:val="IndexLink"/>
                <w:rtl w:val="true"/>
              </w:rPr>
              <w:t>بررسی قاعده</w:t>
            </w:r>
            <w:r>
              <w:rPr>
                <w:rStyle w:val="IndexLink"/>
                <w:rtl w:val="true"/>
              </w:rPr>
              <w:t xml:space="preserve">:« </w:t>
            </w:r>
            <w:r>
              <w:rPr>
                <w:rStyle w:val="IndexLink"/>
                <w:rtl w:val="true"/>
              </w:rPr>
              <w:t>علی الید ما أخذت حتّی تؤدّی</w:t>
            </w:r>
            <w:r>
              <w:rPr>
                <w:rStyle w:val="IndexLink"/>
                <w:rtl w:val="true"/>
              </w:rPr>
              <w:t xml:space="preserve">» </w:t>
            </w:r>
            <w:r>
              <w:rPr>
                <w:rStyle w:val="IndexLink"/>
                <w:rtl w:val="true"/>
              </w:rPr>
              <w:t>قواعد فقهیه</w:t>
            </w:r>
            <w:r>
              <w:rPr>
                <w:rStyle w:val="IndexLink"/>
                <w:rtl w:val="true"/>
              </w:rPr>
              <w:tab/>
            </w:r>
            <w:r>
              <w:rPr>
                <w:rStyle w:val="IndexLink"/>
              </w:rPr>
              <w:t>403</w:t>
            </w:r>
          </w:hyperlink>
        </w:p>
        <w:p>
          <w:pPr>
            <w:pStyle w:val="Contents2"/>
            <w:tabs>
              <w:tab w:val="clear" w:pos="8743"/>
              <w:tab w:val="right" w:pos="9026" w:leader="dot"/>
            </w:tabs>
            <w:rPr/>
          </w:pPr>
          <w:hyperlink w:anchor="__RefHeading___Toc332129_1479056682">
            <w:r>
              <w:rPr>
                <w:webHidden/>
                <w:rStyle w:val="IndexLink"/>
                <w:rtl w:val="true"/>
              </w:rPr>
              <w:t>موجبات و مسقطات ضمان قواعد فقهیه</w:t>
            </w:r>
            <w:r>
              <w:rPr>
                <w:rStyle w:val="IndexLink"/>
                <w:rtl w:val="true"/>
              </w:rPr>
              <w:tab/>
            </w:r>
            <w:r>
              <w:rPr>
                <w:rStyle w:val="IndexLink"/>
              </w:rPr>
              <w:t>411</w:t>
            </w:r>
          </w:hyperlink>
        </w:p>
        <w:p>
          <w:pPr>
            <w:pStyle w:val="Contents2"/>
            <w:tabs>
              <w:tab w:val="clear" w:pos="8743"/>
              <w:tab w:val="right" w:pos="9026" w:leader="dot"/>
            </w:tabs>
            <w:rPr/>
          </w:pPr>
          <w:hyperlink w:anchor="__RefHeading___Toc332131_1479056682">
            <w:r>
              <w:rPr>
                <w:webHidden/>
                <w:rStyle w:val="IndexLink"/>
                <w:rtl w:val="true"/>
              </w:rPr>
              <w:t>موجبات و مسقطات ضمان قواعد فقهیه</w:t>
            </w:r>
            <w:r>
              <w:rPr>
                <w:rStyle w:val="IndexLink"/>
                <w:rtl w:val="true"/>
              </w:rPr>
              <w:tab/>
            </w:r>
            <w:r>
              <w:rPr>
                <w:rStyle w:val="IndexLink"/>
              </w:rPr>
              <w:t>418</w:t>
            </w:r>
          </w:hyperlink>
        </w:p>
        <w:p>
          <w:pPr>
            <w:pStyle w:val="Contents2"/>
            <w:tabs>
              <w:tab w:val="clear" w:pos="8743"/>
              <w:tab w:val="right" w:pos="9026" w:leader="dot"/>
            </w:tabs>
            <w:rPr/>
          </w:pPr>
          <w:hyperlink w:anchor="__RefHeading___Toc332133_1479056682">
            <w:r>
              <w:rPr>
                <w:webHidden/>
                <w:rStyle w:val="IndexLink"/>
                <w:rtl w:val="true"/>
              </w:rPr>
              <w:t>موجبات و مسقطات ضمان قواعد فقهیه</w:t>
            </w:r>
            <w:r>
              <w:rPr>
                <w:rStyle w:val="IndexLink"/>
                <w:rtl w:val="true"/>
              </w:rPr>
              <w:tab/>
            </w:r>
            <w:r>
              <w:rPr>
                <w:rStyle w:val="IndexLink"/>
              </w:rPr>
              <w:t>425</w:t>
            </w:r>
          </w:hyperlink>
        </w:p>
        <w:p>
          <w:pPr>
            <w:pStyle w:val="Contents2"/>
            <w:tabs>
              <w:tab w:val="clear" w:pos="8743"/>
              <w:tab w:val="right" w:pos="9026" w:leader="dot"/>
            </w:tabs>
            <w:rPr/>
          </w:pPr>
          <w:hyperlink w:anchor="__RefHeading___Toc332135_1479056682">
            <w:r>
              <w:rPr>
                <w:webHidden/>
                <w:rStyle w:val="IndexLink"/>
                <w:rtl w:val="true"/>
              </w:rPr>
              <w:t>ادامه تبیین نظر امام رحمة الله علیه درباره مسئله کفایت سایر اغسال از وضو قواعد فقهیه</w:t>
            </w:r>
            <w:r>
              <w:rPr>
                <w:rStyle w:val="IndexLink"/>
                <w:rtl w:val="true"/>
              </w:rPr>
              <w:tab/>
            </w:r>
            <w:r>
              <w:rPr>
                <w:rStyle w:val="IndexLink"/>
              </w:rPr>
              <w:t>433</w:t>
            </w:r>
          </w:hyperlink>
        </w:p>
        <w:p>
          <w:pPr>
            <w:pStyle w:val="Contents2"/>
            <w:tabs>
              <w:tab w:val="clear" w:pos="8743"/>
              <w:tab w:val="right" w:pos="9026" w:leader="dot"/>
            </w:tabs>
            <w:rPr/>
          </w:pPr>
          <w:hyperlink w:anchor="__RefHeading___Toc332137_1479056682">
            <w:r>
              <w:rPr>
                <w:webHidden/>
                <w:rStyle w:val="IndexLink"/>
                <w:rtl w:val="true"/>
              </w:rPr>
              <w:t>تبیین نظر صاحب جواهر و علامه حلّی در مسئله کفایت سایر اغسال از وضو قواعد فقهیه</w:t>
            </w:r>
            <w:r>
              <w:rPr>
                <w:rStyle w:val="IndexLink"/>
                <w:rtl w:val="true"/>
              </w:rPr>
              <w:tab/>
            </w:r>
            <w:r>
              <w:rPr>
                <w:rStyle w:val="IndexLink"/>
              </w:rPr>
              <w:t>442</w:t>
            </w:r>
          </w:hyperlink>
        </w:p>
        <w:p>
          <w:pPr>
            <w:pStyle w:val="Contents2"/>
            <w:tabs>
              <w:tab w:val="clear" w:pos="8743"/>
              <w:tab w:val="right" w:pos="9026" w:leader="dot"/>
            </w:tabs>
            <w:rPr/>
          </w:pPr>
          <w:hyperlink w:anchor="__RefHeading___Toc332139_1479056682">
            <w:r>
              <w:rPr>
                <w:webHidden/>
                <w:rStyle w:val="IndexLink"/>
                <w:rtl w:val="true"/>
              </w:rPr>
              <w:t xml:space="preserve">بررسی قاعده </w:t>
            </w:r>
            <w:r>
              <w:rPr>
                <w:rStyle w:val="IndexLink"/>
                <w:rtl w:val="true"/>
              </w:rPr>
              <w:t>«</w:t>
            </w:r>
            <w:r>
              <w:rPr>
                <w:rStyle w:val="IndexLink"/>
                <w:rtl w:val="true"/>
              </w:rPr>
              <w:t>المغرور یرجع إلی الغار</w:t>
            </w:r>
            <w:r>
              <w:rPr>
                <w:rStyle w:val="IndexLink"/>
                <w:rtl w:val="true"/>
              </w:rPr>
              <w:t xml:space="preserve">» </w:t>
            </w:r>
            <w:r>
              <w:rPr>
                <w:rStyle w:val="IndexLink"/>
                <w:rtl w:val="true"/>
              </w:rPr>
              <w:t>قواعد فقهیه</w:t>
            </w:r>
            <w:r>
              <w:rPr>
                <w:rStyle w:val="IndexLink"/>
                <w:rtl w:val="true"/>
              </w:rPr>
              <w:tab/>
            </w:r>
            <w:r>
              <w:rPr>
                <w:rStyle w:val="IndexLink"/>
              </w:rPr>
              <w:t>449</w:t>
            </w:r>
          </w:hyperlink>
        </w:p>
        <w:p>
          <w:pPr>
            <w:pStyle w:val="Contents2"/>
            <w:tabs>
              <w:tab w:val="clear" w:pos="8743"/>
              <w:tab w:val="right" w:pos="9026" w:leader="dot"/>
            </w:tabs>
            <w:rPr/>
          </w:pPr>
          <w:hyperlink w:anchor="__RefHeading___Toc332141_1479056682">
            <w:r>
              <w:rPr>
                <w:webHidden/>
                <w:rStyle w:val="IndexLink"/>
                <w:rtl w:val="true"/>
              </w:rPr>
              <w:t xml:space="preserve">بررسی قاعده </w:t>
            </w:r>
            <w:r>
              <w:rPr>
                <w:rStyle w:val="IndexLink"/>
                <w:rtl w:val="true"/>
              </w:rPr>
              <w:t>«</w:t>
            </w:r>
            <w:r>
              <w:rPr>
                <w:rStyle w:val="IndexLink"/>
                <w:rtl w:val="true"/>
              </w:rPr>
              <w:t>المغرور یرجع إلی الغار</w:t>
            </w:r>
            <w:r>
              <w:rPr>
                <w:rStyle w:val="IndexLink"/>
                <w:rtl w:val="true"/>
              </w:rPr>
              <w:t xml:space="preserve">» </w:t>
            </w:r>
            <w:r>
              <w:rPr>
                <w:rStyle w:val="IndexLink"/>
                <w:rtl w:val="true"/>
              </w:rPr>
              <w:t>قواعد فقهیه</w:t>
            </w:r>
            <w:r>
              <w:rPr>
                <w:rStyle w:val="IndexLink"/>
                <w:rtl w:val="true"/>
              </w:rPr>
              <w:tab/>
            </w:r>
            <w:r>
              <w:rPr>
                <w:rStyle w:val="IndexLink"/>
              </w:rPr>
              <w:t>456</w:t>
            </w:r>
          </w:hyperlink>
        </w:p>
        <w:p>
          <w:pPr>
            <w:pStyle w:val="Contents2"/>
            <w:tabs>
              <w:tab w:val="clear" w:pos="8743"/>
              <w:tab w:val="right" w:pos="9026" w:leader="dot"/>
            </w:tabs>
            <w:rPr/>
          </w:pPr>
          <w:hyperlink w:anchor="__RefHeading___Toc332143_1479056682">
            <w:r>
              <w:rPr>
                <w:webHidden/>
                <w:rStyle w:val="IndexLink"/>
                <w:rtl w:val="true"/>
              </w:rPr>
              <w:t>ادلّه نظریه عدم اجزای مطلق غسل از وضو و نقد آن قواعد فقهیه</w:t>
            </w:r>
            <w:r>
              <w:rPr>
                <w:rStyle w:val="IndexLink"/>
                <w:rtl w:val="true"/>
              </w:rPr>
              <w:tab/>
            </w:r>
            <w:r>
              <w:rPr>
                <w:rStyle w:val="IndexLink"/>
              </w:rPr>
              <w:t>465</w:t>
            </w:r>
          </w:hyperlink>
        </w:p>
        <w:p>
          <w:pPr>
            <w:pStyle w:val="Contents2"/>
            <w:tabs>
              <w:tab w:val="clear" w:pos="8743"/>
              <w:tab w:val="right" w:pos="9026" w:leader="dot"/>
            </w:tabs>
            <w:rPr/>
          </w:pPr>
          <w:hyperlink w:anchor="__RefHeading___Toc332145_1479056682">
            <w:r>
              <w:rPr>
                <w:webHidden/>
                <w:rStyle w:val="IndexLink"/>
                <w:rtl w:val="true"/>
              </w:rPr>
              <w:t xml:space="preserve">برسی قاعده </w:t>
            </w:r>
            <w:r>
              <w:rPr>
                <w:rStyle w:val="IndexLink"/>
                <w:rtl w:val="true"/>
              </w:rPr>
              <w:t>«</w:t>
            </w:r>
            <w:r>
              <w:rPr>
                <w:rStyle w:val="IndexLink"/>
                <w:rtl w:val="true"/>
              </w:rPr>
              <w:t>الخراج بالضمان</w:t>
            </w:r>
            <w:r>
              <w:rPr>
                <w:rStyle w:val="IndexLink"/>
                <w:rtl w:val="true"/>
              </w:rPr>
              <w:t xml:space="preserve">» </w:t>
            </w:r>
            <w:r>
              <w:rPr>
                <w:rStyle w:val="IndexLink"/>
                <w:rtl w:val="true"/>
              </w:rPr>
              <w:t>قواعد فقهیه</w:t>
            </w:r>
            <w:r>
              <w:rPr>
                <w:rStyle w:val="IndexLink"/>
                <w:rtl w:val="true"/>
              </w:rPr>
              <w:tab/>
            </w:r>
            <w:r>
              <w:rPr>
                <w:rStyle w:val="IndexLink"/>
              </w:rPr>
              <w:t>472</w:t>
            </w:r>
          </w:hyperlink>
        </w:p>
        <w:p>
          <w:pPr>
            <w:pStyle w:val="Contents2"/>
            <w:tabs>
              <w:tab w:val="clear" w:pos="8743"/>
              <w:tab w:val="right" w:pos="9026" w:leader="dot"/>
            </w:tabs>
            <w:rPr/>
          </w:pPr>
          <w:hyperlink w:anchor="__RefHeading___Toc332147_1479056682">
            <w:r>
              <w:rPr>
                <w:webHidden/>
                <w:rStyle w:val="IndexLink"/>
                <w:rtl w:val="true"/>
              </w:rPr>
              <w:t>بررسی قاعده احسان قواعد فقهیه</w:t>
            </w:r>
            <w:r>
              <w:rPr>
                <w:rStyle w:val="IndexLink"/>
                <w:rtl w:val="true"/>
              </w:rPr>
              <w:tab/>
            </w:r>
            <w:r>
              <w:rPr>
                <w:rStyle w:val="IndexLink"/>
              </w:rPr>
              <w:t>482</w:t>
            </w:r>
          </w:hyperlink>
        </w:p>
        <w:p>
          <w:pPr>
            <w:pStyle w:val="Contents2"/>
            <w:tabs>
              <w:tab w:val="clear" w:pos="8743"/>
              <w:tab w:val="right" w:pos="9026" w:leader="dot"/>
            </w:tabs>
            <w:rPr/>
          </w:pPr>
          <w:hyperlink w:anchor="__RefHeading___Toc332149_1479056682">
            <w:r>
              <w:rPr>
                <w:webHidden/>
                <w:rStyle w:val="IndexLink"/>
                <w:rtl w:val="true"/>
              </w:rPr>
              <w:t>بررسی قاعده احسان قواعد فقهیه</w:t>
            </w:r>
            <w:r>
              <w:rPr>
                <w:rStyle w:val="IndexLink"/>
                <w:rtl w:val="true"/>
              </w:rPr>
              <w:tab/>
            </w:r>
            <w:r>
              <w:rPr>
                <w:rStyle w:val="IndexLink"/>
              </w:rPr>
              <w:t>489</w:t>
            </w:r>
          </w:hyperlink>
        </w:p>
        <w:p>
          <w:pPr>
            <w:pStyle w:val="Contents2"/>
            <w:tabs>
              <w:tab w:val="clear" w:pos="8743"/>
              <w:tab w:val="right" w:pos="9026" w:leader="dot"/>
            </w:tabs>
            <w:rPr/>
          </w:pPr>
          <w:hyperlink w:anchor="__RefHeading___Toc332151_1479056682">
            <w:r>
              <w:rPr>
                <w:webHidden/>
                <w:rStyle w:val="IndexLink"/>
                <w:rtl w:val="true"/>
              </w:rPr>
              <w:t>بررسی قاعده احسان قواعد فقهیه</w:t>
            </w:r>
            <w:r>
              <w:rPr>
                <w:rStyle w:val="IndexLink"/>
                <w:rtl w:val="true"/>
              </w:rPr>
              <w:tab/>
            </w:r>
            <w:r>
              <w:rPr>
                <w:rStyle w:val="IndexLink"/>
              </w:rPr>
              <w:t>496</w:t>
            </w:r>
          </w:hyperlink>
        </w:p>
        <w:p>
          <w:pPr>
            <w:pStyle w:val="Contents2"/>
            <w:tabs>
              <w:tab w:val="clear" w:pos="8743"/>
              <w:tab w:val="right" w:pos="9026" w:leader="dot"/>
            </w:tabs>
            <w:rPr/>
          </w:pPr>
          <w:hyperlink w:anchor="__RefHeading___Toc332153_1479056682">
            <w:r>
              <w:rPr>
                <w:webHidden/>
                <w:rStyle w:val="IndexLink"/>
                <w:rtl w:val="true"/>
              </w:rPr>
              <w:t>بررسی قاعدة</w:t>
            </w:r>
            <w:r>
              <w:rPr>
                <w:rStyle w:val="IndexLink"/>
                <w:rtl w:val="true"/>
              </w:rPr>
              <w:t xml:space="preserve">: « </w:t>
            </w:r>
            <w:r>
              <w:rPr>
                <w:rStyle w:val="IndexLink"/>
                <w:rtl w:val="true"/>
              </w:rPr>
              <w:t>کلّ مبیع قد تلف قبل قبضه فهو من مال بائعه</w:t>
            </w:r>
            <w:r>
              <w:rPr>
                <w:rStyle w:val="IndexLink"/>
                <w:rtl w:val="true"/>
              </w:rPr>
              <w:t xml:space="preserve">» </w:t>
            </w:r>
            <w:r>
              <w:rPr>
                <w:rStyle w:val="IndexLink"/>
                <w:rtl w:val="true"/>
              </w:rPr>
              <w:t>قواعد فقهیه</w:t>
            </w:r>
            <w:r>
              <w:rPr>
                <w:rStyle w:val="IndexLink"/>
                <w:rtl w:val="true"/>
              </w:rPr>
              <w:tab/>
            </w:r>
            <w:r>
              <w:rPr>
                <w:rStyle w:val="IndexLink"/>
              </w:rPr>
              <w:t>505</w:t>
            </w:r>
          </w:hyperlink>
        </w:p>
        <w:p>
          <w:pPr>
            <w:pStyle w:val="Contents2"/>
            <w:tabs>
              <w:tab w:val="clear" w:pos="8743"/>
              <w:tab w:val="right" w:pos="9026" w:leader="dot"/>
            </w:tabs>
            <w:rPr/>
          </w:pPr>
          <w:hyperlink w:anchor="__RefHeading___Toc332155_1479056682">
            <w:r>
              <w:rPr>
                <w:webHidden/>
                <w:rStyle w:val="IndexLink"/>
                <w:rtl w:val="true"/>
              </w:rPr>
              <w:t>بررسی قاعدة</w:t>
            </w:r>
            <w:r>
              <w:rPr>
                <w:rStyle w:val="IndexLink"/>
                <w:rtl w:val="true"/>
              </w:rPr>
              <w:t xml:space="preserve">: « </w:t>
            </w:r>
            <w:r>
              <w:rPr>
                <w:rStyle w:val="IndexLink"/>
                <w:rtl w:val="true"/>
              </w:rPr>
              <w:t>کلّ مبیع قد تلف قبل قبضه فهو من مال بائعه</w:t>
            </w:r>
            <w:r>
              <w:rPr>
                <w:rStyle w:val="IndexLink"/>
                <w:rtl w:val="true"/>
              </w:rPr>
              <w:t xml:space="preserve">» </w:t>
            </w:r>
            <w:r>
              <w:rPr>
                <w:rStyle w:val="IndexLink"/>
                <w:rtl w:val="true"/>
              </w:rPr>
              <w:t>قواعد فقهیه</w:t>
            </w:r>
            <w:r>
              <w:rPr>
                <w:rStyle w:val="IndexLink"/>
                <w:rtl w:val="true"/>
              </w:rPr>
              <w:tab/>
            </w:r>
            <w:r>
              <w:rPr>
                <w:rStyle w:val="IndexLink"/>
              </w:rPr>
              <w:t>512</w:t>
            </w:r>
          </w:hyperlink>
        </w:p>
        <w:p>
          <w:pPr>
            <w:pStyle w:val="Contents2"/>
            <w:tabs>
              <w:tab w:val="clear" w:pos="8743"/>
              <w:tab w:val="right" w:pos="9026" w:leader="dot"/>
            </w:tabs>
            <w:rPr/>
          </w:pPr>
          <w:hyperlink w:anchor="__RefHeading___Toc332157_1479056682">
            <w:r>
              <w:rPr>
                <w:webHidden/>
                <w:rStyle w:val="IndexLink"/>
                <w:rtl w:val="true"/>
              </w:rPr>
              <w:t xml:space="preserve">بررسی قاعده </w:t>
            </w:r>
            <w:r>
              <w:rPr>
                <w:rStyle w:val="IndexLink"/>
                <w:rtl w:val="true"/>
              </w:rPr>
              <w:t>«</w:t>
            </w:r>
            <w:r>
              <w:rPr>
                <w:rStyle w:val="IndexLink"/>
                <w:rtl w:val="true"/>
              </w:rPr>
              <w:t>کلّ مبیع قد تلف قبل قبضه فهو من مال بائعه</w:t>
            </w:r>
            <w:r>
              <w:rPr>
                <w:rStyle w:val="IndexLink"/>
                <w:rtl w:val="true"/>
              </w:rPr>
              <w:t xml:space="preserve">» </w:t>
            </w:r>
            <w:r>
              <w:rPr>
                <w:rStyle w:val="IndexLink"/>
                <w:rtl w:val="true"/>
              </w:rPr>
              <w:t>قواعد فقهیه</w:t>
            </w:r>
            <w:r>
              <w:rPr>
                <w:rStyle w:val="IndexLink"/>
                <w:rtl w:val="true"/>
              </w:rPr>
              <w:tab/>
            </w:r>
            <w:r>
              <w:rPr>
                <w:rStyle w:val="IndexLink"/>
              </w:rPr>
              <w:t>515</w:t>
            </w:r>
          </w:hyperlink>
        </w:p>
        <w:p>
          <w:pPr>
            <w:pStyle w:val="Contents2"/>
            <w:tabs>
              <w:tab w:val="clear" w:pos="8743"/>
              <w:tab w:val="right" w:pos="9026" w:leader="dot"/>
            </w:tabs>
            <w:rPr/>
          </w:pPr>
          <w:hyperlink w:anchor="__RefHeading___Toc332159_1479056682">
            <w:r>
              <w:rPr>
                <w:webHidden/>
                <w:rStyle w:val="IndexLink"/>
                <w:rtl w:val="true"/>
              </w:rPr>
              <w:t xml:space="preserve">بررسی قاعده </w:t>
            </w:r>
            <w:r>
              <w:rPr>
                <w:rStyle w:val="IndexLink"/>
                <w:rtl w:val="true"/>
              </w:rPr>
              <w:t>«</w:t>
            </w:r>
            <w:r>
              <w:rPr>
                <w:rStyle w:val="IndexLink"/>
                <w:rtl w:val="true"/>
              </w:rPr>
              <w:t>کلّ مبیع قد تلف قبل قبضه فهو من مال بائعه</w:t>
            </w:r>
            <w:r>
              <w:rPr>
                <w:rStyle w:val="IndexLink"/>
                <w:rtl w:val="true"/>
              </w:rPr>
              <w:t xml:space="preserve">». </w:t>
            </w:r>
            <w:r>
              <w:rPr>
                <w:rStyle w:val="IndexLink"/>
                <w:rtl w:val="true"/>
              </w:rPr>
              <w:t>قواعد فقهیه</w:t>
            </w:r>
            <w:r>
              <w:rPr>
                <w:rStyle w:val="IndexLink"/>
                <w:rtl w:val="true"/>
              </w:rPr>
              <w:tab/>
            </w:r>
            <w:r>
              <w:rPr>
                <w:rStyle w:val="IndexLink"/>
              </w:rPr>
              <w:t>523</w:t>
            </w:r>
          </w:hyperlink>
        </w:p>
        <w:p>
          <w:pPr>
            <w:pStyle w:val="Contents2"/>
            <w:tabs>
              <w:tab w:val="clear" w:pos="8743"/>
              <w:tab w:val="right" w:pos="9026" w:leader="dot"/>
            </w:tabs>
            <w:rPr/>
          </w:pPr>
          <w:hyperlink w:anchor="__RefHeading___Toc332161_1479056682">
            <w:r>
              <w:rPr>
                <w:webHidden/>
                <w:rStyle w:val="IndexLink"/>
                <w:rtl w:val="true"/>
              </w:rPr>
              <w:t>بررسی قاعده</w:t>
            </w:r>
            <w:r>
              <w:rPr>
                <w:rStyle w:val="IndexLink"/>
                <w:rtl w:val="true"/>
              </w:rPr>
              <w:t>:«</w:t>
            </w:r>
            <w:r>
              <w:rPr>
                <w:rStyle w:val="IndexLink"/>
                <w:rtl w:val="true"/>
              </w:rPr>
              <w:t>التلف فی زمن الخیار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531</w:t>
            </w:r>
          </w:hyperlink>
        </w:p>
        <w:p>
          <w:pPr>
            <w:pStyle w:val="Contents2"/>
            <w:tabs>
              <w:tab w:val="clear" w:pos="8743"/>
              <w:tab w:val="right" w:pos="9026" w:leader="dot"/>
            </w:tabs>
            <w:rPr/>
          </w:pPr>
          <w:hyperlink w:anchor="__RefHeading___Toc332163_1479056682">
            <w:r>
              <w:rPr>
                <w:webHidden/>
                <w:rStyle w:val="IndexLink"/>
                <w:rtl w:val="true"/>
              </w:rPr>
              <w:t>بررسی قاعده</w:t>
            </w:r>
            <w:r>
              <w:rPr>
                <w:rStyle w:val="IndexLink"/>
                <w:rtl w:val="true"/>
              </w:rPr>
              <w:t>:«</w:t>
            </w:r>
            <w:r>
              <w:rPr>
                <w:rStyle w:val="IndexLink"/>
                <w:rtl w:val="true"/>
              </w:rPr>
              <w:t>التلف فی زمن الخیار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539</w:t>
            </w:r>
          </w:hyperlink>
        </w:p>
        <w:p>
          <w:pPr>
            <w:pStyle w:val="Contents2"/>
            <w:tabs>
              <w:tab w:val="clear" w:pos="8743"/>
              <w:tab w:val="right" w:pos="9026" w:leader="dot"/>
            </w:tabs>
            <w:rPr/>
          </w:pPr>
          <w:hyperlink w:anchor="__RefHeading___Toc332165_1479056682">
            <w:r>
              <w:rPr>
                <w:webHidden/>
                <w:rStyle w:val="IndexLink"/>
                <w:rtl w:val="true"/>
              </w:rPr>
              <w:t>بررسی قاعده</w:t>
            </w:r>
            <w:r>
              <w:rPr>
                <w:rStyle w:val="IndexLink"/>
                <w:rtl w:val="true"/>
              </w:rPr>
              <w:t>:«</w:t>
            </w:r>
            <w:r>
              <w:rPr>
                <w:rStyle w:val="IndexLink"/>
                <w:rtl w:val="true"/>
              </w:rPr>
              <w:t>التلف فی زمن الخیار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545</w:t>
            </w:r>
          </w:hyperlink>
        </w:p>
        <w:p>
          <w:pPr>
            <w:pStyle w:val="Contents2"/>
            <w:tabs>
              <w:tab w:val="clear" w:pos="8743"/>
              <w:tab w:val="right" w:pos="9026" w:leader="dot"/>
            </w:tabs>
            <w:rPr/>
          </w:pPr>
          <w:hyperlink w:anchor="__RefHeading___Toc332167_1479056682">
            <w:r>
              <w:rPr>
                <w:webHidden/>
                <w:rStyle w:val="IndexLink"/>
                <w:rtl w:val="true"/>
              </w:rPr>
              <w:t>بررسی قاعده</w:t>
            </w:r>
            <w:r>
              <w:rPr>
                <w:rStyle w:val="IndexLink"/>
                <w:rtl w:val="true"/>
              </w:rPr>
              <w:t>:«</w:t>
            </w:r>
            <w:r>
              <w:rPr>
                <w:rStyle w:val="IndexLink"/>
                <w:rtl w:val="true"/>
              </w:rPr>
              <w:t>التلف فی زمن الخیار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552</w:t>
            </w:r>
          </w:hyperlink>
        </w:p>
        <w:p>
          <w:pPr>
            <w:pStyle w:val="Contents2"/>
            <w:tabs>
              <w:tab w:val="clear" w:pos="8743"/>
              <w:tab w:val="right" w:pos="9026" w:leader="dot"/>
            </w:tabs>
            <w:rPr/>
          </w:pPr>
          <w:hyperlink w:anchor="__RefHeading___Toc332169_1479056682">
            <w:r>
              <w:rPr>
                <w:webHidden/>
                <w:rStyle w:val="IndexLink"/>
                <w:rtl w:val="true"/>
              </w:rPr>
              <w:t>بررسی قاعده</w:t>
            </w:r>
            <w:r>
              <w:rPr>
                <w:rStyle w:val="IndexLink"/>
                <w:rtl w:val="true"/>
              </w:rPr>
              <w:t>:«</w:t>
            </w:r>
            <w:r>
              <w:rPr>
                <w:rStyle w:val="IndexLink"/>
                <w:rtl w:val="true"/>
              </w:rPr>
              <w:t>التلف فی زمن الخیار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560</w:t>
            </w:r>
          </w:hyperlink>
        </w:p>
        <w:p>
          <w:pPr>
            <w:pStyle w:val="Contents2"/>
            <w:tabs>
              <w:tab w:val="clear" w:pos="8743"/>
              <w:tab w:val="right" w:pos="9026" w:leader="dot"/>
            </w:tabs>
            <w:rPr/>
          </w:pPr>
          <w:hyperlink w:anchor="__RefHeading___Toc332171_1479056682">
            <w:r>
              <w:rPr>
                <w:webHidden/>
                <w:rStyle w:val="IndexLink"/>
                <w:rtl w:val="true"/>
              </w:rPr>
              <w:t xml:space="preserve">بررسی قاعده </w:t>
            </w:r>
            <w:r>
              <w:rPr>
                <w:rStyle w:val="IndexLink"/>
                <w:rtl w:val="true"/>
              </w:rPr>
              <w:t>«</w:t>
            </w:r>
            <w:r>
              <w:rPr>
                <w:rStyle w:val="IndexLink"/>
                <w:rtl w:val="true"/>
              </w:rPr>
              <w:t>کل مبیع قد تلف فی زمن الخیار فهو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569</w:t>
            </w:r>
          </w:hyperlink>
        </w:p>
        <w:p>
          <w:pPr>
            <w:pStyle w:val="Contents2"/>
            <w:tabs>
              <w:tab w:val="clear" w:pos="8743"/>
              <w:tab w:val="right" w:pos="9026" w:leader="dot"/>
            </w:tabs>
            <w:rPr/>
          </w:pPr>
          <w:hyperlink w:anchor="__RefHeading___Toc332173_1479056682">
            <w:r>
              <w:rPr>
                <w:webHidden/>
                <w:rStyle w:val="IndexLink"/>
                <w:rtl w:val="true"/>
              </w:rPr>
              <w:t xml:space="preserve">بررسی قاعده </w:t>
            </w:r>
            <w:r>
              <w:rPr>
                <w:rStyle w:val="IndexLink"/>
                <w:rtl w:val="true"/>
              </w:rPr>
              <w:t>«</w:t>
            </w:r>
            <w:r>
              <w:rPr>
                <w:rStyle w:val="IndexLink"/>
                <w:rtl w:val="true"/>
              </w:rPr>
              <w:t>کل مبیع قد تلف فی زمن الخیار فهو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577</w:t>
            </w:r>
          </w:hyperlink>
        </w:p>
        <w:p>
          <w:pPr>
            <w:pStyle w:val="Contents2"/>
            <w:tabs>
              <w:tab w:val="clear" w:pos="8743"/>
              <w:tab w:val="right" w:pos="9026" w:leader="dot"/>
            </w:tabs>
            <w:rPr/>
          </w:pPr>
          <w:hyperlink w:anchor="__RefHeading___Toc332175_1479056682">
            <w:r>
              <w:rPr>
                <w:webHidden/>
                <w:rStyle w:val="IndexLink"/>
                <w:rtl w:val="true"/>
              </w:rPr>
              <w:t xml:space="preserve">بررسی قاعده </w:t>
            </w:r>
            <w:r>
              <w:rPr>
                <w:rStyle w:val="IndexLink"/>
                <w:rtl w:val="true"/>
              </w:rPr>
              <w:t>«</w:t>
            </w:r>
            <w:r>
              <w:rPr>
                <w:rStyle w:val="IndexLink"/>
                <w:rtl w:val="true"/>
              </w:rPr>
              <w:t>کل مبیع قد تلف فی زمن الخیار فهو ممن لا خیار له</w:t>
            </w:r>
            <w:r>
              <w:rPr>
                <w:rStyle w:val="IndexLink"/>
                <w:rtl w:val="true"/>
              </w:rPr>
              <w:t xml:space="preserve">» </w:t>
            </w:r>
            <w:r>
              <w:rPr>
                <w:rStyle w:val="IndexLink"/>
                <w:rtl w:val="true"/>
              </w:rPr>
              <w:t>قواعد فقهیه</w:t>
            </w:r>
            <w:r>
              <w:rPr>
                <w:rStyle w:val="IndexLink"/>
                <w:rtl w:val="true"/>
              </w:rPr>
              <w:tab/>
            </w:r>
            <w:r>
              <w:rPr>
                <w:rStyle w:val="IndexLink"/>
              </w:rPr>
              <w:t>584</w:t>
            </w:r>
          </w:hyperlink>
        </w:p>
        <w:p>
          <w:pPr>
            <w:pStyle w:val="Contents2"/>
            <w:tabs>
              <w:tab w:val="clear" w:pos="8743"/>
              <w:tab w:val="right" w:pos="9026" w:leader="dot"/>
            </w:tabs>
            <w:rPr/>
          </w:pPr>
          <w:hyperlink w:anchor="__RefHeading___Toc332177_1479056682">
            <w:r>
              <w:rPr>
                <w:webHidden/>
                <w:rStyle w:val="IndexLink"/>
                <w:rtl w:val="true"/>
              </w:rPr>
              <w:t>قاعدة الإقدام الموجب و المسقط للضمان قواعد فقهیه</w:t>
            </w:r>
            <w:r>
              <w:rPr>
                <w:rStyle w:val="IndexLink"/>
                <w:rtl w:val="true"/>
              </w:rPr>
              <w:tab/>
            </w:r>
            <w:r>
              <w:rPr>
                <w:rStyle w:val="IndexLink"/>
              </w:rPr>
              <w:t>593</w:t>
            </w:r>
          </w:hyperlink>
        </w:p>
        <w:p>
          <w:pPr>
            <w:pStyle w:val="Contents2"/>
            <w:tabs>
              <w:tab w:val="clear" w:pos="8743"/>
              <w:tab w:val="right" w:pos="9026" w:leader="dot"/>
            </w:tabs>
            <w:rPr/>
          </w:pPr>
          <w:hyperlink w:anchor="__RefHeading___Toc332179_1479056682">
            <w:r>
              <w:rPr>
                <w:webHidden/>
                <w:rStyle w:val="IndexLink"/>
                <w:rtl w:val="true"/>
              </w:rPr>
              <w:t>قاعدة الإقدام الموجب و المسقط للضمان قواعد فقهیه</w:t>
            </w:r>
            <w:r>
              <w:rPr>
                <w:rStyle w:val="IndexLink"/>
                <w:rtl w:val="true"/>
              </w:rPr>
              <w:tab/>
            </w:r>
            <w:r>
              <w:rPr>
                <w:rStyle w:val="IndexLink"/>
              </w:rPr>
              <w:t>603</w:t>
            </w:r>
          </w:hyperlink>
        </w:p>
        <w:p>
          <w:pPr>
            <w:pStyle w:val="Contents2"/>
            <w:tabs>
              <w:tab w:val="clear" w:pos="8743"/>
              <w:tab w:val="right" w:pos="9026" w:leader="dot"/>
            </w:tabs>
            <w:rPr/>
          </w:pPr>
          <w:hyperlink w:anchor="__RefHeading___Toc332181_1479056682">
            <w:r>
              <w:rPr>
                <w:webHidden/>
                <w:rStyle w:val="IndexLink"/>
                <w:rtl w:val="true"/>
              </w:rPr>
              <w:t xml:space="preserve">بررسی قاعده </w:t>
            </w:r>
            <w:r>
              <w:rPr>
                <w:rStyle w:val="IndexLink"/>
                <w:rtl w:val="true"/>
              </w:rPr>
              <w:t>«</w:t>
            </w:r>
            <w:r>
              <w:rPr>
                <w:rStyle w:val="IndexLink"/>
                <w:rtl w:val="true"/>
              </w:rPr>
              <w:t>ما یضمن بصحیحه یضمن بفاسده</w:t>
            </w:r>
            <w:r>
              <w:rPr>
                <w:rStyle w:val="IndexLink"/>
                <w:rtl w:val="true"/>
              </w:rPr>
              <w:t xml:space="preserve">» </w:t>
            </w:r>
            <w:r>
              <w:rPr>
                <w:rStyle w:val="IndexLink"/>
                <w:rtl w:val="true"/>
              </w:rPr>
              <w:t>قواعد فقهیه</w:t>
            </w:r>
            <w:r>
              <w:rPr>
                <w:rStyle w:val="IndexLink"/>
                <w:rtl w:val="true"/>
              </w:rPr>
              <w:tab/>
            </w:r>
            <w:r>
              <w:rPr>
                <w:rStyle w:val="IndexLink"/>
              </w:rPr>
              <w:t>610</w:t>
            </w:r>
          </w:hyperlink>
        </w:p>
        <w:p>
          <w:pPr>
            <w:pStyle w:val="Contents2"/>
            <w:tabs>
              <w:tab w:val="clear" w:pos="8743"/>
              <w:tab w:val="right" w:pos="9026" w:leader="dot"/>
            </w:tabs>
            <w:rPr/>
          </w:pPr>
          <w:hyperlink w:anchor="__RefHeading___Toc332183_1479056682">
            <w:r>
              <w:rPr>
                <w:webHidden/>
                <w:rStyle w:val="IndexLink"/>
                <w:rtl w:val="true"/>
              </w:rPr>
              <w:t>بررسی قاعده اقدام قواعد فقهیه</w:t>
            </w:r>
            <w:r>
              <w:rPr>
                <w:rStyle w:val="IndexLink"/>
                <w:rtl w:val="true"/>
              </w:rPr>
              <w:tab/>
            </w:r>
            <w:r>
              <w:rPr>
                <w:rStyle w:val="IndexLink"/>
              </w:rPr>
              <w:t>619</w:t>
            </w:r>
          </w:hyperlink>
        </w:p>
        <w:p>
          <w:pPr>
            <w:pStyle w:val="Contents2"/>
            <w:tabs>
              <w:tab w:val="clear" w:pos="8743"/>
              <w:tab w:val="right" w:pos="9026" w:leader="dot"/>
            </w:tabs>
            <w:rPr/>
          </w:pPr>
          <w:hyperlink w:anchor="__RefHeading___Toc332185_1479056682">
            <w:r>
              <w:rPr>
                <w:webHidden/>
                <w:rStyle w:val="IndexLink"/>
                <w:rtl w:val="true"/>
              </w:rPr>
              <w:t xml:space="preserve">بررسی قاعده </w:t>
            </w:r>
            <w:r>
              <w:rPr>
                <w:rStyle w:val="IndexLink"/>
                <w:rtl w:val="true"/>
              </w:rPr>
              <w:t>«</w:t>
            </w:r>
            <w:r>
              <w:rPr>
                <w:rStyle w:val="IndexLink"/>
                <w:rtl w:val="true"/>
              </w:rPr>
              <w:t>ما یضمن بصحیحه لا یضمن بفاسده</w:t>
            </w:r>
            <w:r>
              <w:rPr>
                <w:rStyle w:val="IndexLink"/>
                <w:rtl w:val="true"/>
              </w:rPr>
              <w:t xml:space="preserve">» </w:t>
            </w:r>
            <w:r>
              <w:rPr>
                <w:rStyle w:val="IndexLink"/>
                <w:rtl w:val="true"/>
              </w:rPr>
              <w:t>قواعد فقهیه</w:t>
            </w:r>
            <w:r>
              <w:rPr>
                <w:rStyle w:val="IndexLink"/>
                <w:rtl w:val="true"/>
              </w:rPr>
              <w:tab/>
            </w:r>
            <w:r>
              <w:rPr>
                <w:rStyle w:val="IndexLink"/>
              </w:rPr>
              <w:t>627</w:t>
            </w:r>
          </w:hyperlink>
        </w:p>
        <w:p>
          <w:pPr>
            <w:pStyle w:val="Contents2"/>
            <w:tabs>
              <w:tab w:val="clear" w:pos="8743"/>
              <w:tab w:val="right" w:pos="9026" w:leader="dot"/>
            </w:tabs>
            <w:rPr/>
          </w:pPr>
          <w:hyperlink w:anchor="__RefHeading___Toc332187_1479056682">
            <w:r>
              <w:rPr>
                <w:webHidden/>
                <w:rStyle w:val="IndexLink"/>
                <w:rtl w:val="true"/>
              </w:rPr>
              <w:t>بررسی قاعده</w:t>
            </w:r>
            <w:r>
              <w:rPr>
                <w:rStyle w:val="IndexLink"/>
                <w:rtl w:val="true"/>
              </w:rPr>
              <w:t xml:space="preserve">« </w:t>
            </w:r>
            <w:r>
              <w:rPr>
                <w:rStyle w:val="IndexLink"/>
                <w:rtl w:val="true"/>
              </w:rPr>
              <w:t>ما لا یضمن بصحیحه لا یضمن بفاسده</w:t>
            </w:r>
            <w:r>
              <w:rPr>
                <w:rStyle w:val="IndexLink"/>
                <w:rtl w:val="true"/>
              </w:rPr>
              <w:t xml:space="preserve">» </w:t>
            </w:r>
            <w:r>
              <w:rPr>
                <w:rStyle w:val="IndexLink"/>
                <w:rtl w:val="true"/>
              </w:rPr>
              <w:t>قواعد فقهیه</w:t>
            </w:r>
            <w:r>
              <w:rPr>
                <w:rStyle w:val="IndexLink"/>
                <w:rtl w:val="true"/>
              </w:rPr>
              <w:tab/>
            </w:r>
            <w:r>
              <w:rPr>
                <w:rStyle w:val="IndexLink"/>
              </w:rPr>
              <w:t>636</w:t>
            </w:r>
          </w:hyperlink>
        </w:p>
        <w:p>
          <w:pPr>
            <w:pStyle w:val="Contents2"/>
            <w:tabs>
              <w:tab w:val="clear" w:pos="8743"/>
              <w:tab w:val="right" w:pos="9026" w:leader="dot"/>
            </w:tabs>
            <w:rPr/>
          </w:pPr>
          <w:hyperlink w:anchor="__RefHeading___Toc332189_1479056682">
            <w:r>
              <w:rPr>
                <w:webHidden/>
                <w:rStyle w:val="IndexLink"/>
                <w:rtl w:val="true"/>
              </w:rPr>
              <w:t>آیا شرط مجهول سبب بطلان عقد می شود یا نه؟ قواعد فقهیه</w:t>
            </w:r>
            <w:r>
              <w:rPr>
                <w:rStyle w:val="IndexLink"/>
                <w:rtl w:val="true"/>
              </w:rPr>
              <w:tab/>
            </w:r>
            <w:r>
              <w:rPr>
                <w:rStyle w:val="IndexLink"/>
              </w:rPr>
              <w:t>645</w:t>
            </w:r>
          </w:hyperlink>
        </w:p>
        <w:p>
          <w:pPr>
            <w:pStyle w:val="Contents2"/>
            <w:tabs>
              <w:tab w:val="clear" w:pos="8743"/>
              <w:tab w:val="right" w:pos="9026" w:leader="dot"/>
            </w:tabs>
            <w:rPr/>
          </w:pPr>
          <w:hyperlink w:anchor="__RefHeading___Toc332191_1479056682">
            <w:r>
              <w:rPr>
                <w:webHidden/>
                <w:rStyle w:val="IndexLink"/>
                <w:rtl w:val="true"/>
              </w:rPr>
              <w:t>آیا شرط مجهول سبب بطلان عقد می شود یا نه؟ قواعد فقهیه</w:t>
            </w:r>
            <w:r>
              <w:rPr>
                <w:rStyle w:val="IndexLink"/>
                <w:rtl w:val="true"/>
              </w:rPr>
              <w:tab/>
            </w:r>
            <w:r>
              <w:rPr>
                <w:rStyle w:val="IndexLink"/>
              </w:rPr>
              <w:t>654</w:t>
            </w:r>
          </w:hyperlink>
        </w:p>
        <w:p>
          <w:pPr>
            <w:pStyle w:val="Contents2"/>
            <w:tabs>
              <w:tab w:val="clear" w:pos="8743"/>
              <w:tab w:val="right" w:pos="9026" w:leader="dot"/>
            </w:tabs>
            <w:rPr/>
          </w:pPr>
          <w:hyperlink w:anchor="__RefHeading___Toc332193_1479056682">
            <w:r>
              <w:rPr>
                <w:webHidden/>
                <w:rStyle w:val="IndexLink"/>
                <w:rtl w:val="true"/>
              </w:rPr>
              <w:t>شرط مخالف مقتضای عقد قواعد فقهیه</w:t>
            </w:r>
            <w:r>
              <w:rPr>
                <w:rStyle w:val="IndexLink"/>
                <w:rtl w:val="true"/>
              </w:rPr>
              <w:tab/>
            </w:r>
            <w:r>
              <w:rPr>
                <w:rStyle w:val="IndexLink"/>
              </w:rPr>
              <w:t>663</w:t>
            </w:r>
          </w:hyperlink>
        </w:p>
        <w:p>
          <w:pPr>
            <w:pStyle w:val="Contents2"/>
            <w:tabs>
              <w:tab w:val="clear" w:pos="8743"/>
              <w:tab w:val="right" w:pos="9026" w:leader="dot"/>
            </w:tabs>
            <w:rPr/>
          </w:pPr>
          <w:hyperlink w:anchor="__RefHeading___Toc332195_1479056682">
            <w:r>
              <w:rPr>
                <w:webHidden/>
                <w:rStyle w:val="IndexLink"/>
                <w:rtl w:val="true"/>
              </w:rPr>
              <w:t>شرط مخالف مقتضای عقد قواعد فقهیه</w:t>
            </w:r>
            <w:r>
              <w:rPr>
                <w:rStyle w:val="IndexLink"/>
                <w:rtl w:val="true"/>
              </w:rPr>
              <w:tab/>
            </w:r>
            <w:r>
              <w:rPr>
                <w:rStyle w:val="IndexLink"/>
              </w:rPr>
              <w:t>671</w:t>
            </w:r>
          </w:hyperlink>
        </w:p>
        <w:p>
          <w:pPr>
            <w:pStyle w:val="Contents2"/>
            <w:tabs>
              <w:tab w:val="clear" w:pos="8743"/>
              <w:tab w:val="right" w:pos="9026" w:leader="dot"/>
            </w:tabs>
            <w:rPr/>
          </w:pPr>
          <w:hyperlink w:anchor="__RefHeading___Toc332197_1479056682">
            <w:r>
              <w:rPr>
                <w:webHidden/>
                <w:rStyle w:val="IndexLink"/>
                <w:rtl w:val="true"/>
              </w:rPr>
              <w:t>عدم قدرت در وفا به عقد قواعد فقهیه</w:t>
            </w:r>
            <w:r>
              <w:rPr>
                <w:rStyle w:val="IndexLink"/>
                <w:rtl w:val="true"/>
              </w:rPr>
              <w:tab/>
            </w:r>
            <w:r>
              <w:rPr>
                <w:rStyle w:val="IndexLink"/>
              </w:rPr>
              <w:t>680</w:t>
            </w:r>
          </w:hyperlink>
        </w:p>
        <w:p>
          <w:pPr>
            <w:pStyle w:val="Contents2"/>
            <w:tabs>
              <w:tab w:val="clear" w:pos="8743"/>
              <w:tab w:val="right" w:pos="9026" w:leader="dot"/>
            </w:tabs>
            <w:rPr/>
          </w:pPr>
          <w:hyperlink w:anchor="__RefHeading___Toc332199_1479056682">
            <w:r>
              <w:rPr>
                <w:webHidden/>
                <w:rStyle w:val="IndexLink"/>
                <w:rtl w:val="true"/>
              </w:rPr>
              <w:t>اقسام شروط قواعد فقهیه</w:t>
            </w:r>
            <w:r>
              <w:rPr>
                <w:rStyle w:val="IndexLink"/>
                <w:rtl w:val="true"/>
              </w:rPr>
              <w:tab/>
            </w:r>
            <w:r>
              <w:rPr>
                <w:rStyle w:val="IndexLink"/>
              </w:rPr>
              <w:t>686</w:t>
            </w:r>
          </w:hyperlink>
        </w:p>
        <w:p>
          <w:pPr>
            <w:pStyle w:val="Contents2"/>
            <w:tabs>
              <w:tab w:val="clear" w:pos="8743"/>
              <w:tab w:val="right" w:pos="9026" w:leader="dot"/>
            </w:tabs>
            <w:rPr/>
          </w:pPr>
          <w:hyperlink w:anchor="__RefHeading___Toc332201_1479056682">
            <w:r>
              <w:rPr>
                <w:webHidden/>
                <w:rStyle w:val="IndexLink"/>
                <w:rtl w:val="true"/>
              </w:rPr>
              <w:t>اقسام شروط قواعد فقهیه</w:t>
            </w:r>
            <w:r>
              <w:rPr>
                <w:rStyle w:val="IndexLink"/>
                <w:rtl w:val="true"/>
              </w:rPr>
              <w:tab/>
            </w:r>
            <w:r>
              <w:rPr>
                <w:rStyle w:val="IndexLink"/>
              </w:rPr>
              <w:t>696</w:t>
            </w:r>
          </w:hyperlink>
        </w:p>
        <w:p>
          <w:pPr>
            <w:pStyle w:val="Contents2"/>
            <w:tabs>
              <w:tab w:val="clear" w:pos="8743"/>
              <w:tab w:val="right" w:pos="9026" w:leader="dot"/>
            </w:tabs>
            <w:rPr/>
          </w:pPr>
          <w:hyperlink w:anchor="__RefHeading___Toc332203_1479056682">
            <w:r>
              <w:rPr>
                <w:webHidden/>
                <w:rStyle w:val="IndexLink"/>
                <w:rtl w:val="true"/>
              </w:rPr>
              <w:t>اقسام شروط قواعد فقهیه</w:t>
            </w:r>
            <w:r>
              <w:rPr>
                <w:rStyle w:val="IndexLink"/>
                <w:rtl w:val="true"/>
              </w:rPr>
              <w:tab/>
            </w:r>
            <w:r>
              <w:rPr>
                <w:rStyle w:val="IndexLink"/>
              </w:rPr>
              <w:t>702</w:t>
            </w:r>
          </w:hyperlink>
        </w:p>
        <w:p>
          <w:pPr>
            <w:pStyle w:val="Contents2"/>
            <w:tabs>
              <w:tab w:val="clear" w:pos="8743"/>
              <w:tab w:val="right" w:pos="9026" w:leader="dot"/>
            </w:tabs>
            <w:rPr/>
          </w:pPr>
          <w:hyperlink w:anchor="__RefHeading___Toc332205_1479056682">
            <w:r>
              <w:rPr>
                <w:webHidden/>
                <w:rStyle w:val="IndexLink"/>
                <w:rtl w:val="true"/>
              </w:rPr>
              <w:t>اقسام شروط قواعد فقهیه</w:t>
            </w:r>
            <w:r>
              <w:rPr>
                <w:rStyle w:val="IndexLink"/>
                <w:rtl w:val="true"/>
              </w:rPr>
              <w:tab/>
            </w:r>
            <w:r>
              <w:rPr>
                <w:rStyle w:val="IndexLink"/>
              </w:rPr>
              <w:t>712</w:t>
            </w:r>
          </w:hyperlink>
        </w:p>
        <w:p>
          <w:pPr>
            <w:pStyle w:val="Contents2"/>
            <w:tabs>
              <w:tab w:val="clear" w:pos="8743"/>
              <w:tab w:val="right" w:pos="9026" w:leader="dot"/>
            </w:tabs>
            <w:rPr/>
          </w:pPr>
          <w:hyperlink w:anchor="__RefHeading___Toc332207_1479056682">
            <w:r>
              <w:rPr>
                <w:webHidden/>
                <w:rStyle w:val="IndexLink"/>
                <w:rtl w:val="true"/>
              </w:rPr>
              <w:t>آیا شرط فاسد، مفسد عقد قواعد فقهیه</w:t>
            </w:r>
            <w:r>
              <w:rPr>
                <w:rStyle w:val="IndexLink"/>
                <w:rtl w:val="true"/>
              </w:rPr>
              <w:tab/>
            </w:r>
            <w:r>
              <w:rPr>
                <w:rStyle w:val="IndexLink"/>
              </w:rPr>
              <w:t>720</w:t>
            </w:r>
          </w:hyperlink>
        </w:p>
        <w:p>
          <w:pPr>
            <w:pStyle w:val="Contents2"/>
            <w:tabs>
              <w:tab w:val="clear" w:pos="8743"/>
              <w:tab w:val="right" w:pos="9026" w:leader="dot"/>
            </w:tabs>
            <w:rPr/>
          </w:pPr>
          <w:hyperlink w:anchor="__RefHeading___Toc332209_1479056682">
            <w:r>
              <w:rPr>
                <w:webHidden/>
                <w:rStyle w:val="IndexLink"/>
                <w:rtl w:val="true"/>
              </w:rPr>
              <w:t>آیا شرط فاسد، مفسد عقد است یا نه قواعد فقهیه</w:t>
            </w:r>
            <w:r>
              <w:rPr>
                <w:rStyle w:val="IndexLink"/>
                <w:rtl w:val="true"/>
              </w:rPr>
              <w:tab/>
            </w:r>
            <w:r>
              <w:rPr>
                <w:rStyle w:val="IndexLink"/>
              </w:rPr>
              <w:t>729</w:t>
            </w:r>
          </w:hyperlink>
        </w:p>
        <w:p>
          <w:pPr>
            <w:pStyle w:val="Contents2"/>
            <w:tabs>
              <w:tab w:val="clear" w:pos="8743"/>
              <w:tab w:val="right" w:pos="9026" w:leader="dot"/>
            </w:tabs>
            <w:rPr/>
          </w:pPr>
          <w:hyperlink w:anchor="__RefHeading___Toc332211_1479056682">
            <w:r>
              <w:rPr>
                <w:webHidden/>
                <w:rStyle w:val="IndexLink"/>
                <w:rtl w:val="true"/>
              </w:rPr>
              <w:t>آیا شرط فاسد، مفسد عقد است قواعد فقهیه</w:t>
            </w:r>
            <w:r>
              <w:rPr>
                <w:rStyle w:val="IndexLink"/>
                <w:rtl w:val="true"/>
              </w:rPr>
              <w:tab/>
            </w:r>
            <w:r>
              <w:rPr>
                <w:rStyle w:val="IndexLink"/>
              </w:rPr>
              <w:t>736</w:t>
            </w:r>
          </w:hyperlink>
        </w:p>
        <w:p>
          <w:pPr>
            <w:pStyle w:val="Contents2"/>
            <w:tabs>
              <w:tab w:val="clear" w:pos="8743"/>
              <w:tab w:val="right" w:pos="9026" w:leader="dot"/>
            </w:tabs>
            <w:rPr/>
          </w:pPr>
          <w:hyperlink w:anchor="__RefHeading___Toc332213_1479056682">
            <w:r>
              <w:rPr>
                <w:webHidden/>
                <w:rStyle w:val="IndexLink"/>
                <w:rtl w:val="true"/>
              </w:rPr>
              <w:t>آیا شرط فاسد، مفسد عقد است؟ قواعد فقهیه</w:t>
            </w:r>
            <w:r>
              <w:rPr>
                <w:rStyle w:val="IndexLink"/>
                <w:rtl w:val="true"/>
              </w:rPr>
              <w:tab/>
            </w:r>
            <w:r>
              <w:rPr>
                <w:rStyle w:val="IndexLink"/>
              </w:rPr>
              <w:t>744</w:t>
            </w:r>
          </w:hyperlink>
        </w:p>
        <w:p>
          <w:pPr>
            <w:pStyle w:val="Contents2"/>
            <w:tabs>
              <w:tab w:val="clear" w:pos="8743"/>
              <w:tab w:val="right" w:pos="9026" w:leader="dot"/>
            </w:tabs>
            <w:rPr/>
          </w:pPr>
          <w:hyperlink w:anchor="__RefHeading___Toc332215_1479056682">
            <w:r>
              <w:rPr>
                <w:webHidden/>
                <w:rStyle w:val="IndexLink"/>
                <w:rtl w:val="true"/>
              </w:rPr>
              <w:t>آیا شرط فاسد، مفسد عقد است؟ قواعد فقهیه</w:t>
            </w:r>
            <w:r>
              <w:rPr>
                <w:rStyle w:val="IndexLink"/>
                <w:rtl w:val="true"/>
              </w:rPr>
              <w:tab/>
            </w:r>
            <w:r>
              <w:rPr>
                <w:rStyle w:val="IndexLink"/>
              </w:rPr>
              <w:t>751</w:t>
            </w:r>
          </w:hyperlink>
        </w:p>
        <w:p>
          <w:pPr>
            <w:pStyle w:val="Contents2"/>
            <w:tabs>
              <w:tab w:val="clear" w:pos="8743"/>
              <w:tab w:val="right" w:pos="9026" w:leader="dot"/>
            </w:tabs>
            <w:rPr/>
          </w:pPr>
          <w:hyperlink w:anchor="__RefHeading___Toc332217_1479056682">
            <w:r>
              <w:rPr>
                <w:webHidden/>
                <w:rStyle w:val="IndexLink"/>
                <w:rtl w:val="true"/>
              </w:rPr>
              <w:t>بطلان عقود جایزه با موت، جنون و اغماء قواعد فقهیه</w:t>
            </w:r>
            <w:r>
              <w:rPr>
                <w:rStyle w:val="IndexLink"/>
                <w:rtl w:val="true"/>
              </w:rPr>
              <w:tab/>
            </w:r>
            <w:r>
              <w:rPr>
                <w:rStyle w:val="IndexLink"/>
              </w:rPr>
              <w:t>757</w:t>
            </w:r>
          </w:hyperlink>
        </w:p>
        <w:p>
          <w:pPr>
            <w:pStyle w:val="Contents2"/>
            <w:tabs>
              <w:tab w:val="clear" w:pos="8743"/>
              <w:tab w:val="right" w:pos="9026" w:leader="dot"/>
            </w:tabs>
            <w:rPr/>
          </w:pPr>
          <w:hyperlink w:anchor="__RefHeading___Toc332219_1479056682">
            <w:r>
              <w:rPr>
                <w:webHidden/>
                <w:rStyle w:val="IndexLink"/>
                <w:rtl w:val="true"/>
              </w:rPr>
              <w:t>القواعد العامة فی المعاملات قواعد فقهیه</w:t>
            </w:r>
            <w:r>
              <w:rPr>
                <w:rStyle w:val="IndexLink"/>
                <w:rtl w:val="true"/>
              </w:rPr>
              <w:tab/>
            </w:r>
            <w:r>
              <w:rPr>
                <w:rStyle w:val="IndexLink"/>
              </w:rPr>
              <w:t>765</w:t>
            </w:r>
          </w:hyperlink>
        </w:p>
        <w:p>
          <w:pPr>
            <w:pStyle w:val="Contents2"/>
            <w:tabs>
              <w:tab w:val="clear" w:pos="8743"/>
              <w:tab w:val="right" w:pos="9026" w:leader="dot"/>
            </w:tabs>
            <w:rPr/>
          </w:pPr>
          <w:hyperlink w:anchor="__RefHeading___Toc332221_1479056682">
            <w:r>
              <w:rPr>
                <w:webHidden/>
                <w:rStyle w:val="IndexLink"/>
                <w:rtl w:val="true"/>
              </w:rPr>
              <w:t>تفسیر قاعده العقود تابعة للقصود قواعد فقهیه</w:t>
            </w:r>
            <w:r>
              <w:rPr>
                <w:rStyle w:val="IndexLink"/>
                <w:rtl w:val="true"/>
              </w:rPr>
              <w:tab/>
            </w:r>
            <w:r>
              <w:rPr>
                <w:rStyle w:val="IndexLink"/>
              </w:rPr>
              <w:t>772</w:t>
            </w:r>
          </w:hyperlink>
        </w:p>
        <w:p>
          <w:pPr>
            <w:pStyle w:val="Contents2"/>
            <w:tabs>
              <w:tab w:val="clear" w:pos="8743"/>
              <w:tab w:val="right" w:pos="9026" w:leader="dot"/>
            </w:tabs>
            <w:rPr/>
          </w:pPr>
          <w:hyperlink w:anchor="__RefHeading___Toc332223_1479056682">
            <w:r>
              <w:rPr>
                <w:webHidden/>
                <w:rStyle w:val="IndexLink"/>
                <w:rtl w:val="true"/>
              </w:rPr>
              <w:t>نقوض قاعد قواعد فقهیه</w:t>
            </w:r>
            <w:r>
              <w:rPr>
                <w:rStyle w:val="IndexLink"/>
                <w:rtl w:val="true"/>
              </w:rPr>
              <w:tab/>
            </w:r>
            <w:r>
              <w:rPr>
                <w:rStyle w:val="IndexLink"/>
              </w:rPr>
              <w:t>781</w:t>
            </w:r>
          </w:hyperlink>
        </w:p>
        <w:p>
          <w:pPr>
            <w:pStyle w:val="Contents2"/>
            <w:tabs>
              <w:tab w:val="clear" w:pos="8743"/>
              <w:tab w:val="right" w:pos="9026" w:leader="dot"/>
            </w:tabs>
            <w:rPr/>
          </w:pPr>
          <w:hyperlink w:anchor="__RefHeading___Toc332225_1479056682">
            <w:r>
              <w:rPr>
                <w:webHidden/>
                <w:rStyle w:val="IndexLink"/>
                <w:rtl w:val="true"/>
              </w:rPr>
              <w:t>نقوض قاعده قواعد فقهیه</w:t>
            </w:r>
            <w:r>
              <w:rPr>
                <w:rStyle w:val="IndexLink"/>
                <w:rtl w:val="true"/>
              </w:rPr>
              <w:tab/>
            </w:r>
            <w:r>
              <w:rPr>
                <w:rStyle w:val="IndexLink"/>
              </w:rPr>
              <w:t>789</w:t>
            </w:r>
          </w:hyperlink>
        </w:p>
        <w:p>
          <w:pPr>
            <w:pStyle w:val="Contents2"/>
            <w:tabs>
              <w:tab w:val="clear" w:pos="8743"/>
              <w:tab w:val="right" w:pos="9026" w:leader="dot"/>
            </w:tabs>
            <w:rPr/>
          </w:pPr>
          <w:hyperlink w:anchor="__RefHeading___Toc332227_1479056682">
            <w:r>
              <w:rPr>
                <w:webHidden/>
                <w:rStyle w:val="IndexLink"/>
                <w:rtl w:val="true"/>
              </w:rPr>
              <w:t>عدم اختصاص احکام وضعیه به بالغین قواعد فقهیه</w:t>
            </w:r>
            <w:r>
              <w:rPr>
                <w:rStyle w:val="IndexLink"/>
                <w:rtl w:val="true"/>
              </w:rPr>
              <w:tab/>
            </w:r>
            <w:r>
              <w:rPr>
                <w:rStyle w:val="IndexLink"/>
              </w:rPr>
              <w:t>798</w:t>
            </w:r>
          </w:hyperlink>
        </w:p>
        <w:p>
          <w:pPr>
            <w:pStyle w:val="Contents2"/>
            <w:tabs>
              <w:tab w:val="clear" w:pos="8743"/>
              <w:tab w:val="right" w:pos="9026" w:leader="dot"/>
            </w:tabs>
            <w:rPr/>
          </w:pPr>
          <w:hyperlink w:anchor="__RefHeading___Toc332229_1479056682">
            <w:r>
              <w:rPr>
                <w:webHidden/>
                <w:rStyle w:val="IndexLink"/>
                <w:rtl w:val="true"/>
              </w:rPr>
              <w:t>عدم اختصاص احکام وضعیه به بالغین قواعد فقهیه</w:t>
            </w:r>
            <w:r>
              <w:rPr>
                <w:rStyle w:val="IndexLink"/>
                <w:rtl w:val="true"/>
              </w:rPr>
              <w:tab/>
            </w:r>
            <w:r>
              <w:rPr>
                <w:rStyle w:val="IndexLink"/>
              </w:rPr>
              <w:t>807</w:t>
            </w:r>
          </w:hyperlink>
        </w:p>
        <w:p>
          <w:pPr>
            <w:pStyle w:val="Contents2"/>
            <w:tabs>
              <w:tab w:val="clear" w:pos="8743"/>
              <w:tab w:val="right" w:pos="9026" w:leader="dot"/>
            </w:tabs>
            <w:rPr/>
          </w:pPr>
          <w:hyperlink w:anchor="__RefHeading___Toc332231_1479056682">
            <w:r>
              <w:rPr>
                <w:webHidden/>
                <w:rStyle w:val="IndexLink"/>
                <w:rtl w:val="true"/>
              </w:rPr>
              <w:t>تبعیة الأحکام للاسماء قواعد فقهیه</w:t>
            </w:r>
            <w:r>
              <w:rPr>
                <w:rStyle w:val="IndexLink"/>
                <w:rtl w:val="true"/>
              </w:rPr>
              <w:tab/>
            </w:r>
            <w:r>
              <w:rPr>
                <w:rStyle w:val="IndexLink"/>
              </w:rPr>
              <w:t>816</w:t>
            </w:r>
          </w:hyperlink>
        </w:p>
        <w:p>
          <w:pPr>
            <w:pStyle w:val="Contents2"/>
            <w:tabs>
              <w:tab w:val="clear" w:pos="8743"/>
              <w:tab w:val="right" w:pos="9026" w:leader="dot"/>
            </w:tabs>
            <w:rPr/>
          </w:pPr>
          <w:hyperlink w:anchor="__RefHeading___Toc332233_1479056682">
            <w:r>
              <w:rPr>
                <w:webHidden/>
                <w:rStyle w:val="IndexLink"/>
                <w:rtl w:val="true"/>
              </w:rPr>
              <w:t>الأمور بمقاصدها قواعد فقهیه</w:t>
            </w:r>
            <w:r>
              <w:rPr>
                <w:rStyle w:val="IndexLink"/>
                <w:rtl w:val="true"/>
              </w:rPr>
              <w:tab/>
            </w:r>
            <w:r>
              <w:rPr>
                <w:rStyle w:val="IndexLink"/>
              </w:rPr>
              <w:t>822</w:t>
            </w:r>
          </w:hyperlink>
        </w:p>
        <w:p>
          <w:pPr>
            <w:pStyle w:val="Contents2"/>
            <w:tabs>
              <w:tab w:val="clear" w:pos="8743"/>
              <w:tab w:val="right" w:pos="9026" w:leader="dot"/>
            </w:tabs>
            <w:rPr/>
          </w:pPr>
          <w:hyperlink w:anchor="__RefHeading___Toc332235_1479056682">
            <w:r>
              <w:rPr>
                <w:webHidden/>
                <w:rStyle w:val="IndexLink"/>
                <w:rtl w:val="true"/>
              </w:rPr>
              <w:t>قاعده تعاون بر اثم و گناه قواعد فقهیه</w:t>
            </w:r>
            <w:r>
              <w:rPr>
                <w:rStyle w:val="IndexLink"/>
                <w:rtl w:val="true"/>
              </w:rPr>
              <w:tab/>
            </w:r>
            <w:r>
              <w:rPr>
                <w:rStyle w:val="IndexLink"/>
              </w:rPr>
              <w:t>830</w:t>
            </w:r>
          </w:hyperlink>
        </w:p>
        <w:p>
          <w:pPr>
            <w:pStyle w:val="Contents2"/>
            <w:tabs>
              <w:tab w:val="clear" w:pos="8743"/>
              <w:tab w:val="right" w:pos="9026" w:leader="dot"/>
            </w:tabs>
            <w:rPr/>
          </w:pPr>
          <w:hyperlink w:anchor="__RefHeading___Toc332237_1479056682">
            <w:r>
              <w:rPr>
                <w:webHidden/>
                <w:rStyle w:val="IndexLink"/>
                <w:rtl w:val="true"/>
              </w:rPr>
              <w:t>حرمت اعانت بر اثم و گناه قواعد فقهیه</w:t>
            </w:r>
            <w:r>
              <w:rPr>
                <w:rStyle w:val="IndexLink"/>
                <w:rtl w:val="true"/>
              </w:rPr>
              <w:tab/>
            </w:r>
            <w:r>
              <w:rPr>
                <w:rStyle w:val="IndexLink"/>
              </w:rPr>
              <w:t>840</w:t>
            </w:r>
          </w:hyperlink>
        </w:p>
        <w:p>
          <w:pPr>
            <w:pStyle w:val="Contents2"/>
            <w:tabs>
              <w:tab w:val="clear" w:pos="8743"/>
              <w:tab w:val="right" w:pos="9026" w:leader="dot"/>
            </w:tabs>
            <w:rPr/>
          </w:pPr>
          <w:hyperlink w:anchor="__RefHeading___Toc332239_1479056682">
            <w:r>
              <w:rPr>
                <w:webHidden/>
                <w:rStyle w:val="IndexLink"/>
                <w:rtl w:val="true"/>
              </w:rPr>
              <w:t>حرمت اعانت بر اثم و گناه قواعد فقهیه</w:t>
            </w:r>
            <w:r>
              <w:rPr>
                <w:rStyle w:val="IndexLink"/>
                <w:rtl w:val="true"/>
              </w:rPr>
              <w:tab/>
            </w:r>
            <w:r>
              <w:rPr>
                <w:rStyle w:val="IndexLink"/>
              </w:rPr>
              <w:t>850</w:t>
            </w:r>
          </w:hyperlink>
        </w:p>
        <w:p>
          <w:pPr>
            <w:pStyle w:val="Contents2"/>
            <w:tabs>
              <w:tab w:val="clear" w:pos="8743"/>
              <w:tab w:val="right" w:pos="9026" w:leader="dot"/>
            </w:tabs>
            <w:rPr/>
          </w:pPr>
          <w:hyperlink w:anchor="__RefHeading___Toc332241_1479056682">
            <w:r>
              <w:rPr>
                <w:webHidden/>
                <w:rStyle w:val="IndexLink"/>
                <w:rtl w:val="true"/>
              </w:rPr>
              <w:t>حرمت اهانت به مقدسات اسلامی قواعد فقهیه</w:t>
            </w:r>
            <w:r>
              <w:rPr>
                <w:rStyle w:val="IndexLink"/>
                <w:rtl w:val="true"/>
              </w:rPr>
              <w:tab/>
            </w:r>
            <w:r>
              <w:rPr>
                <w:rStyle w:val="IndexLink"/>
              </w:rPr>
              <w:t>856</w:t>
            </w:r>
          </w:hyperlink>
        </w:p>
        <w:p>
          <w:pPr>
            <w:pStyle w:val="Contents2"/>
            <w:tabs>
              <w:tab w:val="clear" w:pos="8743"/>
              <w:tab w:val="right" w:pos="9026" w:leader="dot"/>
            </w:tabs>
            <w:rPr/>
          </w:pPr>
          <w:hyperlink w:anchor="__RefHeading___Toc332243_1479056682">
            <w:r>
              <w:rPr>
                <w:webHidden/>
                <w:rStyle w:val="IndexLink"/>
                <w:rtl w:val="true"/>
              </w:rPr>
              <w:t>حرمت اهانت به مقدسات اسلامی قواعد فقهیه</w:t>
            </w:r>
            <w:r>
              <w:rPr>
                <w:rStyle w:val="IndexLink"/>
                <w:rtl w:val="true"/>
              </w:rPr>
              <w:tab/>
            </w:r>
            <w:r>
              <w:rPr>
                <w:rStyle w:val="IndexLink"/>
              </w:rPr>
              <w:t>863</w:t>
            </w:r>
          </w:hyperlink>
        </w:p>
        <w:p>
          <w:pPr>
            <w:pStyle w:val="Contents2"/>
            <w:tabs>
              <w:tab w:val="clear" w:pos="8743"/>
              <w:tab w:val="right" w:pos="9026" w:leader="dot"/>
            </w:tabs>
            <w:rPr/>
          </w:pPr>
          <w:hyperlink w:anchor="__RefHeading___Toc332245_1479056682">
            <w:r>
              <w:rPr>
                <w:webHidden/>
                <w:rStyle w:val="IndexLink"/>
                <w:rtl w:val="true"/>
              </w:rPr>
              <w:t>دخول توابع در عقود هر چند ذکر نشوند قواعد فقهیه</w:t>
            </w:r>
            <w:r>
              <w:rPr>
                <w:rStyle w:val="IndexLink"/>
                <w:rtl w:val="true"/>
              </w:rPr>
              <w:tab/>
            </w:r>
            <w:r>
              <w:rPr>
                <w:rStyle w:val="IndexLink"/>
              </w:rPr>
              <w:t>873</w:t>
            </w:r>
          </w:hyperlink>
        </w:p>
        <w:p>
          <w:pPr>
            <w:pStyle w:val="Contents2"/>
            <w:tabs>
              <w:tab w:val="clear" w:pos="8743"/>
              <w:tab w:val="right" w:pos="9026" w:leader="dot"/>
            </w:tabs>
            <w:rPr/>
          </w:pPr>
          <w:hyperlink w:anchor="__RefHeading___Toc332247_1479056682">
            <w:r>
              <w:rPr>
                <w:webHidden/>
                <w:rStyle w:val="IndexLink"/>
                <w:rtl w:val="true"/>
              </w:rPr>
              <w:t>قاعدة أصالة اللزوم فی العقود قواعد فقهیه</w:t>
            </w:r>
            <w:r>
              <w:rPr>
                <w:rStyle w:val="IndexLink"/>
                <w:rtl w:val="true"/>
              </w:rPr>
              <w:tab/>
            </w:r>
            <w:r>
              <w:rPr>
                <w:rStyle w:val="IndexLink"/>
              </w:rPr>
              <w:t>881</w:t>
            </w:r>
          </w:hyperlink>
        </w:p>
        <w:p>
          <w:pPr>
            <w:pStyle w:val="Contents2"/>
            <w:tabs>
              <w:tab w:val="clear" w:pos="8743"/>
              <w:tab w:val="right" w:pos="9026" w:leader="dot"/>
            </w:tabs>
            <w:rPr/>
          </w:pPr>
          <w:hyperlink w:anchor="__RefHeading___Toc332249_1479056682">
            <w:r>
              <w:rPr>
                <w:webHidden/>
                <w:rStyle w:val="IndexLink"/>
                <w:rtl w:val="true"/>
              </w:rPr>
              <w:t>قاعدة أصالة اللزوم فی العقود قواعد فقهیه</w:t>
            </w:r>
            <w:r>
              <w:rPr>
                <w:rStyle w:val="IndexLink"/>
                <w:rtl w:val="true"/>
              </w:rPr>
              <w:tab/>
            </w:r>
            <w:r>
              <w:rPr>
                <w:rStyle w:val="IndexLink"/>
              </w:rPr>
              <w:t>889</w:t>
            </w:r>
          </w:hyperlink>
        </w:p>
        <w:p>
          <w:pPr>
            <w:pStyle w:val="Contents2"/>
            <w:tabs>
              <w:tab w:val="clear" w:pos="8743"/>
              <w:tab w:val="right" w:pos="9026" w:leader="dot"/>
            </w:tabs>
            <w:rPr/>
          </w:pPr>
          <w:hyperlink w:anchor="__RefHeading___Toc332251_1479056682">
            <w:r>
              <w:rPr>
                <w:webHidden/>
                <w:rStyle w:val="IndexLink"/>
                <w:rtl w:val="true"/>
              </w:rPr>
              <w:t>قاعدة أصالة اللزوم فی العقود قواعد فقهیه</w:t>
            </w:r>
            <w:r>
              <w:rPr>
                <w:rStyle w:val="IndexLink"/>
                <w:rtl w:val="true"/>
              </w:rPr>
              <w:tab/>
            </w:r>
            <w:r>
              <w:rPr>
                <w:rStyle w:val="IndexLink"/>
              </w:rPr>
              <w:t>897</w:t>
            </w:r>
          </w:hyperlink>
        </w:p>
        <w:p>
          <w:pPr>
            <w:pStyle w:val="Contents2"/>
            <w:tabs>
              <w:tab w:val="clear" w:pos="8743"/>
              <w:tab w:val="right" w:pos="9026" w:leader="dot"/>
            </w:tabs>
            <w:rPr/>
          </w:pPr>
          <w:hyperlink w:anchor="__RefHeading___Toc332253_1479056682">
            <w:r>
              <w:rPr>
                <w:webHidden/>
                <w:rStyle w:val="IndexLink"/>
                <w:rtl w:val="true"/>
              </w:rPr>
              <w:t>ادله قاعده الأصل فی العقود اللزوم قواعد فقهیه</w:t>
            </w:r>
            <w:r>
              <w:rPr>
                <w:rStyle w:val="IndexLink"/>
                <w:rtl w:val="true"/>
              </w:rPr>
              <w:tab/>
            </w:r>
            <w:r>
              <w:rPr>
                <w:rStyle w:val="IndexLink"/>
              </w:rPr>
              <w:t>903</w:t>
            </w:r>
          </w:hyperlink>
        </w:p>
        <w:p>
          <w:pPr>
            <w:pStyle w:val="Contents2"/>
            <w:tabs>
              <w:tab w:val="clear" w:pos="8743"/>
              <w:tab w:val="right" w:pos="9026" w:leader="dot"/>
            </w:tabs>
            <w:rPr/>
          </w:pPr>
          <w:hyperlink w:anchor="__RefHeading___Toc332255_1479056682">
            <w:r>
              <w:rPr>
                <w:webHidden/>
                <w:rStyle w:val="IndexLink"/>
                <w:rtl w:val="true"/>
              </w:rPr>
              <w:t>ادله قاعده الأصل فی العقود اللزوم قواعد فقهیه</w:t>
            </w:r>
            <w:r>
              <w:rPr>
                <w:rStyle w:val="IndexLink"/>
                <w:rtl w:val="true"/>
              </w:rPr>
              <w:tab/>
            </w:r>
            <w:r>
              <w:rPr>
                <w:rStyle w:val="IndexLink"/>
              </w:rPr>
              <w:t>914</w:t>
            </w:r>
          </w:hyperlink>
        </w:p>
        <w:p>
          <w:pPr>
            <w:pStyle w:val="Contents2"/>
            <w:tabs>
              <w:tab w:val="clear" w:pos="8743"/>
              <w:tab w:val="right" w:pos="9026" w:leader="dot"/>
            </w:tabs>
            <w:rPr/>
          </w:pPr>
          <w:hyperlink w:anchor="__RefHeading___Toc332257_1479056682">
            <w:r>
              <w:rPr>
                <w:webHidden/>
                <w:rStyle w:val="IndexLink"/>
                <w:rtl w:val="true"/>
              </w:rPr>
              <w:t>ادله قاعده الأصل فی العقود اللزوم قواعد فقهیه</w:t>
            </w:r>
            <w:r>
              <w:rPr>
                <w:rStyle w:val="IndexLink"/>
                <w:rtl w:val="true"/>
              </w:rPr>
              <w:tab/>
            </w:r>
            <w:r>
              <w:rPr>
                <w:rStyle w:val="IndexLink"/>
              </w:rPr>
              <w:t>923</w:t>
            </w:r>
          </w:hyperlink>
        </w:p>
        <w:p>
          <w:pPr>
            <w:pStyle w:val="Contents2"/>
            <w:tabs>
              <w:tab w:val="clear" w:pos="8743"/>
              <w:tab w:val="right" w:pos="9026" w:leader="dot"/>
            </w:tabs>
            <w:rPr/>
          </w:pPr>
          <w:hyperlink w:anchor="__RefHeading___Toc332259_1479056682">
            <w:r>
              <w:rPr>
                <w:webHidden/>
                <w:rStyle w:val="IndexLink"/>
                <w:rtl w:val="true"/>
              </w:rPr>
              <w:t>ادله قاعده الأصل فی العقود اللزوم قواعد فقهیه</w:t>
            </w:r>
            <w:r>
              <w:rPr>
                <w:rStyle w:val="IndexLink"/>
                <w:rtl w:val="true"/>
              </w:rPr>
              <w:tab/>
            </w:r>
            <w:r>
              <w:rPr>
                <w:rStyle w:val="IndexLink"/>
              </w:rPr>
              <w:t>930</w:t>
            </w:r>
          </w:hyperlink>
        </w:p>
        <w:p>
          <w:pPr>
            <w:pStyle w:val="Contents2"/>
            <w:tabs>
              <w:tab w:val="clear" w:pos="8743"/>
              <w:tab w:val="right" w:pos="9026" w:leader="dot"/>
            </w:tabs>
            <w:rPr/>
          </w:pPr>
          <w:hyperlink w:anchor="__RefHeading___Toc332261_1479056682">
            <w:r>
              <w:rPr>
                <w:webHidden/>
                <w:rStyle w:val="IndexLink"/>
                <w:rtl w:val="true"/>
              </w:rPr>
              <w:t>خلل در نماز قواعد فقهیه</w:t>
            </w:r>
            <w:r>
              <w:rPr>
                <w:rStyle w:val="IndexLink"/>
                <w:rtl w:val="true"/>
              </w:rPr>
              <w:tab/>
            </w:r>
            <w:r>
              <w:rPr>
                <w:rStyle w:val="IndexLink"/>
              </w:rPr>
              <w:t>937</w:t>
            </w:r>
          </w:hyperlink>
        </w:p>
        <w:p>
          <w:pPr>
            <w:pStyle w:val="Contents2"/>
            <w:tabs>
              <w:tab w:val="clear" w:pos="8743"/>
              <w:tab w:val="right" w:pos="9026" w:leader="dot"/>
            </w:tabs>
            <w:rPr/>
          </w:pPr>
          <w:hyperlink w:anchor="__RefHeading___Toc332263_1479056682">
            <w:r>
              <w:rPr>
                <w:webHidden/>
                <w:rStyle w:val="IndexLink"/>
                <w:rtl w:val="true"/>
              </w:rPr>
              <w:t>شک بین نماز ظهر و عصر قواعد فقهیه</w:t>
            </w:r>
            <w:r>
              <w:rPr>
                <w:rStyle w:val="IndexLink"/>
                <w:rtl w:val="true"/>
              </w:rPr>
              <w:tab/>
            </w:r>
            <w:r>
              <w:rPr>
                <w:rStyle w:val="IndexLink"/>
              </w:rPr>
              <w:t>949</w:t>
            </w:r>
          </w:hyperlink>
        </w:p>
        <w:p>
          <w:pPr>
            <w:pStyle w:val="Contents2"/>
            <w:tabs>
              <w:tab w:val="clear" w:pos="8743"/>
              <w:tab w:val="right" w:pos="9026" w:leader="dot"/>
            </w:tabs>
            <w:rPr/>
          </w:pPr>
          <w:hyperlink w:anchor="__RefHeading___Toc332265_1479056682">
            <w:r>
              <w:rPr>
                <w:webHidden/>
                <w:rStyle w:val="IndexLink"/>
                <w:rtl w:val="true"/>
              </w:rPr>
              <w:t>ترک سجدتین در یک نماز قواعد فقهیه</w:t>
            </w:r>
            <w:r>
              <w:rPr>
                <w:rStyle w:val="IndexLink"/>
                <w:rtl w:val="true"/>
              </w:rPr>
              <w:tab/>
            </w:r>
            <w:r>
              <w:rPr>
                <w:rStyle w:val="IndexLink"/>
              </w:rPr>
              <w:t>957</w:t>
            </w:r>
          </w:hyperlink>
        </w:p>
        <w:p>
          <w:pPr>
            <w:pStyle w:val="Contents2"/>
            <w:tabs>
              <w:tab w:val="clear" w:pos="8743"/>
              <w:tab w:val="right" w:pos="9026" w:leader="dot"/>
            </w:tabs>
            <w:rPr/>
          </w:pPr>
          <w:hyperlink w:anchor="__RefHeading___Toc332267_1479056682">
            <w:r>
              <w:rPr>
                <w:webHidden/>
                <w:rStyle w:val="IndexLink"/>
                <w:rtl w:val="true"/>
              </w:rPr>
              <w:t>شک بین دو رکعت و سه رکعت قواعد فقهیه</w:t>
            </w:r>
            <w:r>
              <w:rPr>
                <w:rStyle w:val="IndexLink"/>
                <w:rtl w:val="true"/>
              </w:rPr>
              <w:tab/>
            </w:r>
            <w:r>
              <w:rPr>
                <w:rStyle w:val="IndexLink"/>
              </w:rPr>
              <w:t>968</w:t>
            </w:r>
          </w:hyperlink>
        </w:p>
        <w:p>
          <w:pPr>
            <w:pStyle w:val="Contents2"/>
            <w:tabs>
              <w:tab w:val="clear" w:pos="8743"/>
              <w:tab w:val="right" w:pos="9026" w:leader="dot"/>
            </w:tabs>
            <w:rPr/>
          </w:pPr>
          <w:hyperlink w:anchor="__RefHeading___Toc332269_1479056682">
            <w:r>
              <w:rPr>
                <w:webHidden/>
                <w:rStyle w:val="IndexLink"/>
                <w:rtl w:val="true"/>
              </w:rPr>
              <w:t>شک بین دو رکعت و سه رکعت قواعد فقهیه</w:t>
            </w:r>
            <w:r>
              <w:rPr>
                <w:rStyle w:val="IndexLink"/>
                <w:rtl w:val="true"/>
              </w:rPr>
              <w:tab/>
            </w:r>
            <w:r>
              <w:rPr>
                <w:rStyle w:val="IndexLink"/>
              </w:rPr>
              <w:t>977</w:t>
            </w:r>
          </w:hyperlink>
        </w:p>
        <w:p>
          <w:pPr>
            <w:pStyle w:val="Contents2"/>
            <w:tabs>
              <w:tab w:val="clear" w:pos="8743"/>
              <w:tab w:val="right" w:pos="9026" w:leader="dot"/>
            </w:tabs>
            <w:rPr/>
          </w:pPr>
          <w:hyperlink w:anchor="__RefHeading___Toc332271_1479056682">
            <w:r>
              <w:rPr>
                <w:webHidden/>
                <w:rStyle w:val="IndexLink"/>
                <w:rtl w:val="true"/>
              </w:rPr>
              <w:t>هرگاه شک در عشاء سرایت کند به شک در مغرب قواعد فقهیه</w:t>
            </w:r>
            <w:r>
              <w:rPr>
                <w:rStyle w:val="IndexLink"/>
                <w:rtl w:val="true"/>
              </w:rPr>
              <w:tab/>
            </w:r>
            <w:r>
              <w:rPr>
                <w:rStyle w:val="IndexLink"/>
              </w:rPr>
              <w:t>984</w:t>
            </w:r>
          </w:hyperlink>
        </w:p>
        <w:p>
          <w:pPr>
            <w:pStyle w:val="Contents2"/>
            <w:tabs>
              <w:tab w:val="clear" w:pos="8743"/>
              <w:tab w:val="right" w:pos="9026" w:leader="dot"/>
            </w:tabs>
            <w:rPr/>
          </w:pPr>
          <w:hyperlink w:anchor="__RefHeading___Toc332273_1479056682">
            <w:r>
              <w:rPr>
                <w:webHidden/>
                <w:rStyle w:val="IndexLink"/>
                <w:rtl w:val="true"/>
              </w:rPr>
              <w:t>وظیفه کسی که در حال خواندن نماز عصر، یادش بیاید که یک رکعت از نماز ظهر را نخوانده،چیست؟ قواعد فقهیه</w:t>
            </w:r>
            <w:r>
              <w:rPr>
                <w:rStyle w:val="IndexLink"/>
                <w:rtl w:val="true"/>
              </w:rPr>
              <w:tab/>
            </w:r>
            <w:r>
              <w:rPr>
                <w:rStyle w:val="IndexLink"/>
              </w:rPr>
              <w:t>993</w:t>
            </w:r>
          </w:hyperlink>
        </w:p>
        <w:p>
          <w:pPr>
            <w:pStyle w:val="Contents2"/>
            <w:tabs>
              <w:tab w:val="clear" w:pos="8743"/>
              <w:tab w:val="right" w:pos="9026" w:leader="dot"/>
            </w:tabs>
            <w:rPr/>
          </w:pPr>
          <w:hyperlink w:anchor="__RefHeading___Toc332275_1479056682">
            <w:r>
              <w:rPr>
                <w:webHidden/>
                <w:rStyle w:val="IndexLink"/>
                <w:rtl w:val="true"/>
              </w:rPr>
              <w:t>وظیفه کسی که در حال خواندن نماز عصر، یادش بیاید که یک رکعت از نماز ظهر را نخوانده،چیست؟ قواعد فقهیه</w:t>
            </w:r>
            <w:r>
              <w:rPr>
                <w:rStyle w:val="IndexLink"/>
                <w:rtl w:val="true"/>
              </w:rPr>
              <w:tab/>
            </w:r>
            <w:r>
              <w:rPr>
                <w:rStyle w:val="IndexLink"/>
              </w:rPr>
              <w:t>1003</w:t>
            </w:r>
          </w:hyperlink>
        </w:p>
        <w:p>
          <w:pPr>
            <w:pStyle w:val="Contents2"/>
            <w:tabs>
              <w:tab w:val="clear" w:pos="8743"/>
              <w:tab w:val="right" w:pos="9026" w:leader="dot"/>
            </w:tabs>
            <w:rPr/>
          </w:pPr>
          <w:hyperlink w:anchor="__RefHeading___Toc332277_1479056682">
            <w:r>
              <w:rPr>
                <w:webHidden/>
                <w:rStyle w:val="IndexLink"/>
                <w:rtl w:val="true"/>
              </w:rPr>
              <w:t>إذا شکّ بین الإثنین و الثلاث، ثم الشک فی أنّ الرکعة التی بیده آخر صلانه أو أولی صلاة الاحتیاط؟ قواعد فقهیه</w:t>
            </w:r>
            <w:r>
              <w:rPr>
                <w:rStyle w:val="IndexLink"/>
                <w:rtl w:val="true"/>
              </w:rPr>
              <w:tab/>
            </w:r>
            <w:r>
              <w:rPr>
                <w:rStyle w:val="IndexLink"/>
              </w:rPr>
              <w:t>1010</w:t>
            </w:r>
          </w:hyperlink>
        </w:p>
        <w:p>
          <w:pPr>
            <w:pStyle w:val="Contents2"/>
            <w:tabs>
              <w:tab w:val="clear" w:pos="8743"/>
              <w:tab w:val="right" w:pos="9026" w:leader="dot"/>
            </w:tabs>
            <w:rPr/>
          </w:pPr>
          <w:hyperlink w:anchor="__RefHeading___Toc332279_1479056682">
            <w:r>
              <w:rPr>
                <w:webHidden/>
                <w:rStyle w:val="IndexLink"/>
                <w:rtl w:val="true"/>
              </w:rPr>
              <w:t>هرگاه نداند رکعتی که در آن مشغول رکعت چهارم مغرب است یا اول عشا، حکم نمازش چیست قواعد فقهیه</w:t>
            </w:r>
            <w:r>
              <w:rPr>
                <w:rStyle w:val="IndexLink"/>
                <w:rtl w:val="true"/>
              </w:rPr>
              <w:tab/>
            </w:r>
            <w:r>
              <w:rPr>
                <w:rStyle w:val="IndexLink"/>
              </w:rPr>
              <w:t>1018</w:t>
            </w:r>
          </w:hyperlink>
        </w:p>
        <w:p>
          <w:pPr>
            <w:pStyle w:val="Contents2"/>
            <w:tabs>
              <w:tab w:val="clear" w:pos="8743"/>
              <w:tab w:val="right" w:pos="9026" w:leader="dot"/>
            </w:tabs>
            <w:rPr/>
          </w:pPr>
          <w:hyperlink w:anchor="__RefHeading___Toc332281_1479056682">
            <w:r>
              <w:rPr>
                <w:webHidden/>
                <w:rStyle w:val="IndexLink"/>
                <w:rtl w:val="true"/>
              </w:rPr>
              <w:t>هرگاه در حال جلوس بعد از سجدتین ما بین دو و سه شک کند و بداند که در این نماز تشهد را نخوانده، وظیفه‌اش چیست قواعد فقهیه</w:t>
            </w:r>
            <w:r>
              <w:rPr>
                <w:rStyle w:val="IndexLink"/>
                <w:rtl w:val="true"/>
              </w:rPr>
              <w:tab/>
            </w:r>
            <w:r>
              <w:rPr>
                <w:rStyle w:val="IndexLink"/>
              </w:rPr>
              <w:t>1025</w:t>
            </w:r>
          </w:hyperlink>
        </w:p>
        <w:p>
          <w:pPr>
            <w:pStyle w:val="Contents2"/>
            <w:tabs>
              <w:tab w:val="clear" w:pos="8743"/>
              <w:tab w:val="right" w:pos="9026" w:leader="dot"/>
            </w:tabs>
            <w:rPr/>
          </w:pPr>
          <w:hyperlink w:anchor="__RefHeading___Toc332283_1479056682">
            <w:r>
              <w:rPr>
                <w:webHidden/>
                <w:rStyle w:val="IndexLink"/>
                <w:rtl w:val="true"/>
              </w:rPr>
              <w:t>هرگاه در حال قیام شک کند که بعد از رکوع رکعت سوم است یا پیش از رکوع رکعت چهارم، تکلیفش چیست قواعد فقهیه</w:t>
            </w:r>
            <w:r>
              <w:rPr>
                <w:rStyle w:val="IndexLink"/>
                <w:rtl w:val="true"/>
              </w:rPr>
              <w:tab/>
            </w:r>
            <w:r>
              <w:rPr>
                <w:rStyle w:val="IndexLink"/>
              </w:rPr>
              <w:t>1030</w:t>
            </w:r>
          </w:hyperlink>
        </w:p>
        <w:p>
          <w:pPr>
            <w:pStyle w:val="Contents2"/>
            <w:tabs>
              <w:tab w:val="clear" w:pos="8743"/>
              <w:tab w:val="right" w:pos="9026" w:leader="dot"/>
            </w:tabs>
            <w:rPr/>
          </w:pPr>
          <w:hyperlink w:anchor="__RefHeading___Toc332285_1479056682">
            <w:r>
              <w:rPr>
                <w:webHidden/>
                <w:rStyle w:val="IndexLink"/>
                <w:rtl w:val="true"/>
              </w:rPr>
              <w:t>هرگاه در رکعت دوم نماز، در حال قیام یقین کند که در این نماز دو رکوع بجا آورده و نداند که هردو را در رکعت اول بجا آورده تا باطل باشد یا هرکدام را در رکعتی بجا آورده، وظیفه‌اش چیست قواعد فقهیه</w:t>
            </w:r>
            <w:r>
              <w:rPr>
                <w:rStyle w:val="IndexLink"/>
                <w:rtl w:val="true"/>
              </w:rPr>
              <w:tab/>
            </w:r>
            <w:r>
              <w:rPr>
                <w:rStyle w:val="IndexLink"/>
              </w:rPr>
              <w:t>1038</w:t>
            </w:r>
          </w:hyperlink>
        </w:p>
        <w:p>
          <w:pPr>
            <w:pStyle w:val="Contents2"/>
            <w:tabs>
              <w:tab w:val="clear" w:pos="8743"/>
              <w:tab w:val="right" w:pos="9026" w:leader="dot"/>
            </w:tabs>
            <w:rPr/>
          </w:pPr>
          <w:hyperlink w:anchor="__RefHeading___Toc332287_1479056682">
            <w:r>
              <w:rPr>
                <w:webHidden/>
                <w:rStyle w:val="IndexLink"/>
                <w:rtl w:val="true"/>
              </w:rPr>
              <w:t>هرگاه بعد از فراغ از نماز یقین کند که دو سجده از آن کم شده و نمی‌داند که هردو از یک رکعت بوده یا از دو رکعت، چه باید کرد قواعد فقهیه</w:t>
            </w:r>
            <w:r>
              <w:rPr>
                <w:rStyle w:val="IndexLink"/>
                <w:rtl w:val="true"/>
              </w:rPr>
              <w:tab/>
            </w:r>
            <w:r>
              <w:rPr>
                <w:rStyle w:val="IndexLink"/>
              </w:rPr>
              <w:t>1046</w:t>
            </w:r>
          </w:hyperlink>
        </w:p>
        <w:p>
          <w:pPr>
            <w:pStyle w:val="Contents2"/>
            <w:tabs>
              <w:tab w:val="clear" w:pos="8743"/>
              <w:tab w:val="right" w:pos="9026" w:leader="dot"/>
            </w:tabs>
            <w:rPr/>
          </w:pPr>
          <w:hyperlink w:anchor="__RefHeading___Toc332289_1479056682">
            <w:r>
              <w:rPr>
                <w:webHidden/>
                <w:rStyle w:val="IndexLink"/>
                <w:rtl w:val="true"/>
              </w:rPr>
              <w:t>هرگاه بعد از دخول در سجده دوم، یقین کند که یا قرائت را ترک کرده یا رکوع را یا آنکه یک سجده از رکعت سابقه ترک کرده یا رکوع این رکعت را، وظیفه‌اش چیست قواعد فقهیه</w:t>
            </w:r>
            <w:r>
              <w:rPr>
                <w:rStyle w:val="IndexLink"/>
                <w:rtl w:val="true"/>
              </w:rPr>
              <w:tab/>
            </w:r>
            <w:r>
              <w:rPr>
                <w:rStyle w:val="IndexLink"/>
              </w:rPr>
              <w:t>1055</w:t>
            </w:r>
          </w:hyperlink>
        </w:p>
        <w:p>
          <w:pPr>
            <w:pStyle w:val="Contents2"/>
            <w:tabs>
              <w:tab w:val="clear" w:pos="8743"/>
              <w:tab w:val="right" w:pos="9026" w:leader="dot"/>
            </w:tabs>
            <w:rPr/>
          </w:pPr>
          <w:hyperlink w:anchor="__RefHeading___Toc332291_1479056682">
            <w:r>
              <w:rPr>
                <w:webHidden/>
                <w:rStyle w:val="IndexLink"/>
                <w:rtl w:val="true"/>
              </w:rPr>
              <w:t>هرگاه پیش از دخول رکوع یقین کند که آیا از رکعت سابق دو سجده کم کرده یا قرائت آن را ترک کرده، وظیفه‌اش چیست قواعد فقهیه</w:t>
            </w:r>
            <w:r>
              <w:rPr>
                <w:rStyle w:val="IndexLink"/>
                <w:rtl w:val="true"/>
              </w:rPr>
              <w:tab/>
            </w:r>
            <w:r>
              <w:rPr>
                <w:rStyle w:val="IndexLink"/>
              </w:rPr>
              <w:t>1064</w:t>
            </w:r>
          </w:hyperlink>
        </w:p>
        <w:p>
          <w:pPr>
            <w:pStyle w:val="Contents2"/>
            <w:tabs>
              <w:tab w:val="clear" w:pos="8743"/>
              <w:tab w:val="right" w:pos="9026" w:leader="dot"/>
            </w:tabs>
            <w:rPr/>
          </w:pPr>
          <w:hyperlink w:anchor="__RefHeading___Toc332293_1479056682">
            <w:r>
              <w:rPr>
                <w:webHidden/>
                <w:rStyle w:val="IndexLink"/>
                <w:rtl w:val="true"/>
              </w:rPr>
              <w:t>هرگاه پیش از دخول رکوع یقین کند که آیا از رکعت سابق دو سجده کم کرده یا قرائت آن را ترک کرده، وظیفه‌اش چیست قواعد فقهیه</w:t>
            </w:r>
            <w:r>
              <w:rPr>
                <w:rStyle w:val="IndexLink"/>
                <w:rtl w:val="true"/>
              </w:rPr>
              <w:tab/>
            </w:r>
            <w:r>
              <w:rPr>
                <w:rStyle w:val="IndexLink"/>
              </w:rPr>
              <w:t>1071</w:t>
            </w:r>
          </w:hyperlink>
        </w:p>
        <w:p>
          <w:pPr>
            <w:pStyle w:val="Contents2"/>
            <w:tabs>
              <w:tab w:val="clear" w:pos="8743"/>
              <w:tab w:val="right" w:pos="9026" w:leader="dot"/>
            </w:tabs>
            <w:rPr/>
          </w:pPr>
          <w:hyperlink w:anchor="__RefHeading___Toc332295_1479056682">
            <w:r>
              <w:rPr>
                <w:webHidden/>
                <w:rStyle w:val="IndexLink"/>
                <w:rtl w:val="true"/>
              </w:rPr>
              <w:t>هرگاه پیش از دخول رکوع یقین کند که آیا از رکعت سابق دو سجده کم کرده یا قرائت آن را ترک کرده، وظیفه‌اش چیست قواعد فقهیه</w:t>
            </w:r>
            <w:r>
              <w:rPr>
                <w:rStyle w:val="IndexLink"/>
                <w:rtl w:val="true"/>
              </w:rPr>
              <w:tab/>
            </w:r>
            <w:r>
              <w:rPr>
                <w:rStyle w:val="IndexLink"/>
              </w:rPr>
              <w:t>1078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4_39101"/>
      <w:bookmarkStart w:id="1" w:name="pg4254_39101"/>
      <w:bookmarkEnd w:id="1"/>
    </w:p>
    <w:p>
      <w:pPr>
        <w:pStyle w:val="Heading2"/>
        <w:numPr>
          <w:ilvl w:val="1"/>
          <w:numId w:val="1"/>
        </w:numPr>
        <w:rPr/>
      </w:pPr>
      <w:bookmarkStart w:id="2" w:name="pg4254_39101"/>
      <w:bookmarkStart w:id="3" w:name="__RefHeading___Toc33201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قفه آیت الله سبحانی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32021_1479056682"/>
      <w:bookmarkStart w:id="6" w:name="_Toc2"/>
      <w:bookmarkEnd w:id="5"/>
      <w:r>
        <w:rPr>
          <w:rtl w:val="true"/>
        </w:rPr>
        <w:t>قواعد فقهیه</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p>
    <w:p>
      <w:pPr>
        <w:pStyle w:val="BookText"/>
        <w:rPr/>
      </w:pPr>
      <w:r>
        <w:rPr>
          <w:rFonts w:ascii="IRNazanin" w:hAnsi="IRNazanin" w:eastAsia="IRNazanin"/>
          <w:color w:val="111111"/>
          <w:sz w:val="28"/>
          <w:sz w:val="28"/>
          <w:szCs w:val="28"/>
          <w:rtl w:val="true"/>
          <w:lang w:bidi="fa-IR"/>
        </w:rPr>
        <w:t xml:space="preserve">ما سالیان دراز کتاب 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خمس، زکات، حج، صوم، حدود، قصاص، دیات و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مباحثه کردیم، اما یک کاستی در حوزه دیده می شود و آن قواعده فقهیه است، یعنی در حوزه علمیه قم قواعد فقهیه بحث نمی شود در حالی که قواعد اصولیه را بحث می‌کنیم، ولی قواعده فقهیه بحث نمی‌شود، خصوصاً قواعد فقهیه‌ای که مربوط به معاملات اند ، که امروز مورد ابتلا همگان می باشند، خصوصاً مسائلی که مربوط به ربا و غیر ربا می‌شود، از این رو، مصلحت را در این دیدم که قواعد فقهیه را مورد بحث قرار بدهم، چون مورد نیاز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قواعد را بحث نخواهیم کرد، بلکه نتائج آنها را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بحث را از اینجا شروع می‌کنیم که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إلقاء الأصول و علیکم التفریع</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وظیفه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القاء اصول کنند، یعنی قواعد کلیه را بیان کنند و کار دیگران این است که ازاین قواعد نتائج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الأصول و علیکم التفریع</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امام صادق و هم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فرموده‌اند ، این کدام قواعده است که امام صادق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همان قواعد فقهیه است، قواعد فقهیه ای است که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ما باید این قواعد فقهیه را بحث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قواعد فقهیه</w:t>
      </w:r>
    </w:p>
    <w:p>
      <w:pPr>
        <w:pStyle w:val="BookText"/>
        <w:rPr/>
      </w:pPr>
      <w:r>
        <w:rPr>
          <w:rFonts w:ascii="IRNazanin" w:hAnsi="IRNazanin" w:eastAsia="IRNazanin"/>
          <w:color w:val="111111"/>
          <w:sz w:val="28"/>
          <w:sz w:val="28"/>
          <w:szCs w:val="28"/>
          <w:rtl w:val="true"/>
          <w:lang w:bidi="fa-IR"/>
        </w:rPr>
        <w:t>من تاریخچه قواعده فقهیه را می گویم، تا شما مقداری نسبت به فقهای ما شناخت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هفتم کتابی بنام قواعد فقهیه نوشته نشده است، اولین فردی که کتابی در قواعد فقهیه نوشت، مرحوم شهید اول است،ایشان کتابی دارد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عظمت این کتاب کافی است که بدانیم مرحوم شهید سیصد وسی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 یکصد فائده را در این کتاب بحث کرده است، ولذا اسمش را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حقیقت خواسته از یکی از علمای اهل سنت تبعیت کند، یکی از علمای اهل سنت دو تا کتاب دارد که یکی قواعد اصولیه است و دیگری هم قواعد عربیه ، مرحوم شهید خواسته از او پیروی کند ولذا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در آن سیصد و سی قاعده و یکصد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کاستی کتاب شهید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کتاب یک کاستی دارد و آن این است که بین قواعد فقهی و قواعد عربی خلط کرده، یعنی این دوتا را از هم دیگر جدا نکرده است، چون یک رشته قواعد عربی و ادبی داریم که از آنها هم می‌شود فقه را استنباط کرد، مثلاً در کتاب اقرار یک مقدار از مسائل مربوط است به قواعد عربیه و ادبیه، 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مائة درهم إلا فلان الا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شهید بین قواعد فقهیه و قواعد عربی خلط کرده است، شاگرد ایشان بنام فاضل مقداد،این کتاب را تنضید کرده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نضد القواعد همان کتاب مرحوم شهید است، منتها آن را تنضید کرده است، یعنی قواعد فقهیه را یکجا آورده، قواعد ادبی را که می‌تواند مبدأ استدلال باشد در فصل دیگر مطرح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فردی که در قواعد فقهیه کتا ب نوشته است، شهید اولی است که متوفای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شهید اول، شاگردش فاضل مقداد کتابی در باره قواعد فقهیه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فاضل مقداد شاگرد شهید اول است و ایشان کتاب شهید را تنضید کرده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 xml:space="preserve">سومین کسی که در قواعد فقهیه کتاب نوشته ، شهید ثانی است، ایشان متولد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و متوفای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مرحوم شهید ثانی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 العربیة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البته التمهید بعداً چاپ شده و اخیراً هم در مشهد مقدس تحقیق کرده‌اند و بسیار زیبا چاپ کرده‌اند، این کتاب هم بسیار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کتابی تا کنون نوشته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فردی که در قواعد فقهیه کتاب نوشته، مرحوم شیخ جعفر کاشف الغطاء است،ایشان هم کتابی در قواعد فقهیه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شانزده قاعده را در این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نفری که در قواعد فقهیه کتاب نوشته ، مرحوم شبّر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الأصلیة و القواعد الشرعیة</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که در قواعد فقهیه کتاب نوشته، مرحوم ملا احمد نراقی است، ایشان در قواعد فقهیه ایجاد موج کرده است، یعنی نو آوری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مرحوم ملا احمد بن محمد مهدی نراقی،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من مهمات أدله الأحکام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این کتاب مکرراً چاپ شده و اخیراً هم خیلی زیبا چاپ شده است، در این کتاب هشتاد و هشت قاعده را آورده است، در هر قاعده هم یک قاعده فقهیه را بحث کرده است و اول کسی که ولایت فقیه را مفصّلاً بحث کرده ایشان است،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از این کتاب استفاده شایانی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الفتاح بن علی حسینی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عبد الفتاح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القواعد است،چون غالباً در این کتاب به فرمایشات جناب مرحوم نراقی توجه دارد، اشکال می‌کند و جواب می‌دهد، این کتاب هم کتاب خوبی است که اخیراً در دو جلد چاپ شده است، یعنی جامعه مدرسین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طالقانی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نظر علی طالقانی اولین کسی است که در قرن چهاردهم کتابی در باره قواعد فقهیه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مناطات الأحکام فی القواعد الفقهیه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حبیب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حبیب الله کاشانی دریایی از معارف بوده است، هم در ادبیات و هم در فقه و هم در اصول، ایشان هم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مستقصی قواعد المدارک و منتهی ضوابط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پانصد قواعد فقهیه را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خالصی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دوتا خالصی داریم، یک خالصی داریم که پدر است، و یک خالصی زاده داریم که پسر اوست، اینکه من می‌گویم پدر است،یعنی شیخ مهدی بن حسین بن عزیز خالصی کاظمی،اینها اهل کاظمین و عرب هستند، دولت عراق آنان را تبعید کرد، پدر هم شرحی در کفایه دارد و هم کتابی در قواعد فقهیه دارد، این غیر از پسرش است، چون پسرش اسمش شیخ محمد خالصی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عثمانی که تمام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ایران که استقلال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حکومت او بود،در آن زمان علمای اتراک ترکیه، به کمک علمای مصر، یک کتابی نوشتند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فقهیه را در آنجا آورده‌اند، در تمام محاکم سنی آن زمان این کتاب مدرک است، مثل قانون مدنی که الآن در اختیار همه قضات است، مجلة الأحکام در اختیار همه آنها بود حتی در عراق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الأحکام را مطرح می‌کردند، مرحوم کاشف الغطاء این مجله را زیرو رو کرده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فقه امامیه، همان کتاب است، منتها طبق فقه امامیه تنظیم کرده، و سیزده قاعده هم بر آن افزوده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دار التقریب که در ایران است چاپ کرده است، این کتاب بسیار کتاب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بجنوردی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که در شش جلد چاپ شده و در این شش جلد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را بحث کرده است، چون گذشتگان بسیار مختصر بحث می کردند، ولی ایشان خیلی مفصل بحث نموده است ولذا تعداد جلدها زیاد، و عدد قواعد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فاضل لنکرانی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فاضل هم ظاهراً کتابی در قواعد فقهیه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ناصر مکارم شیرازی،</w:t>
      </w:r>
    </w:p>
    <w:p>
      <w:pPr>
        <w:pStyle w:val="BookText"/>
        <w:rPr/>
      </w:pPr>
      <w:r>
        <w:rPr>
          <w:rFonts w:ascii="IRNazanin" w:hAnsi="IRNazanin" w:eastAsia="IRNazanin"/>
          <w:color w:val="111111"/>
          <w:sz w:val="28"/>
          <w:sz w:val="28"/>
          <w:szCs w:val="28"/>
          <w:rtl w:val="true"/>
          <w:lang w:bidi="fa-IR"/>
        </w:rPr>
        <w:t xml:space="preserve">ایشان هم کتابی دارد در دو جلد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که در این دو کتاب سی قاعده را بحث کرده است، این بود تاریخچه قواعد فقهیه است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سبک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مسئله‌ای، ابتدا باید تاریخچه مسئله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بروجردی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قواعد فقهیه و مسائل اصولیه</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ظاهر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فقهیه است، حال باید ببینیم که چطور اولی قاعده اصولی شد، اما دومی قاعده فقهی؟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آقایان پنج فرق را در اینجا بیان کرده‌اند، ولی ما آن فرق ها را در اینجا یاد آور نمی‌شویم، بلکه ما در اینجا یک بیانی داریم ولذا بیان خود را بازگو می‌کنیم و آن این است که تمایز علوم به وسیله محمولاتش است، بر خلاف آنچه معروف است که تمایز علوم به موضوعات است، یا می‌گویند تمایز العلوم بالأغراض، تمایز علوم به محمول هایی است که متصف به موضوعات است، انسان می‌تواند یک جدولی را تهیه کند، در یک جدول، مسائل اصولی را بیاورد، در جدول دیگر قواعد فقهیه را بیاورد، قهراً در می‌یابد که فرق اینها با محمولات شان است، در تمام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 البته حجیت جامع است، مثلاً شما در علم اصول در چهار بخش بحث می‌کنید، بخش اول مسائلی است در باره الفاظ، یعنی در جلد اول بحث در باره الفاظ است، از قبیل اوامر، نواهی، مفاهیم، در همه آنها محمول حجیت و عدم حجیت است، هل الأمر یدل علی الوجوب أو لا؟ یعنی هل الأمر حجة فی الوجوب أو لا؟ هل النهی یدل علی التحریم؟ یعنی هل النهی حجة فی التحریم أو لا؟</w:t>
      </w:r>
    </w:p>
    <w:p>
      <w:pPr>
        <w:pStyle w:val="BookText"/>
        <w:rPr/>
      </w:pPr>
      <w:r>
        <w:rPr>
          <w:rFonts w:ascii="IRNazanin" w:hAnsi="IRNazanin" w:eastAsia="IRNazanin"/>
          <w:color w:val="111111"/>
          <w:sz w:val="28"/>
          <w:sz w:val="28"/>
          <w:szCs w:val="28"/>
          <w:rtl w:val="true"/>
          <w:lang w:bidi="fa-IR"/>
        </w:rPr>
        <w:t>در تمام جلد اول، بحث ها لبّش بر می‌گردد به حجیت و عدم حجیت، البته در جلد اول یک بحث های جانبی هم داریم، یعنی یک مشت بحث های جانبی هم در جلد اول داریم و آنها عبارتند از باب الملازمات، هل الملازمة موجودة بین وجوب الشیء و وجوب مقدمته، هل الملازمة موجودة بین وجوب الشیء و حرمة ضده؟ باب ملازمات هم واقعش همان حجیت است، یعنی آیا حجت بر وجوب مقدمه داریم یا نداریم، آیا حجت بر حرمت ضد داریم یا نه؟</w:t>
      </w:r>
    </w:p>
    <w:p>
      <w:pPr>
        <w:pStyle w:val="BookText"/>
        <w:rPr/>
      </w:pPr>
      <w:r>
        <w:rPr>
          <w:rFonts w:ascii="IRNazanin" w:hAnsi="IRNazanin" w:eastAsia="IRNazanin"/>
          <w:color w:val="111111"/>
          <w:sz w:val="28"/>
          <w:sz w:val="28"/>
          <w:szCs w:val="28"/>
          <w:rtl w:val="true"/>
          <w:lang w:bidi="fa-IR"/>
        </w:rPr>
        <w:t>بنابراین، اگر کسی جلد اول کفایه را مطالعه کند، لبّ مسائلش بر می‌گردد به حجیت و عدم حجیت، چه الفاظ باشد و چه مسائل ملازمات باشد، فقیه در آنجا به دنبال حجت است، در جلد دوم کتاب اصول مانند کفایه، بحث می کنیم در حجیت شهرت، حجیت ظواهر، حجیت خبر واحد، حجیت اجماع منقول، حجیت قیاس، حجیت استحسان، بحث در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کتاب اصولی که بحث اصول عملیه است، در اصول عملیه هم به دنبال حجیت هستیم، به این معنا که آیا برائت حجت است یا حجت نیست؟ اشتغال حجت است یا حجت نیست؟ استصحاب حجت است یا حجت نیست؟</w:t>
      </w:r>
    </w:p>
    <w:p>
      <w:pPr>
        <w:pStyle w:val="BookText"/>
        <w:rPr/>
      </w:pPr>
      <w:r>
        <w:rPr>
          <w:rFonts w:ascii="IRNazanin" w:hAnsi="IRNazanin" w:eastAsia="IRNazanin"/>
          <w:color w:val="111111"/>
          <w:sz w:val="28"/>
          <w:sz w:val="28"/>
          <w:szCs w:val="28"/>
          <w:rtl w:val="true"/>
          <w:lang w:bidi="fa-IR"/>
        </w:rPr>
        <w:t>آخرین مقصد در جلد دوم کتاب های اصولی تعادل وترجیح است و در تعادل و ترجیح هم بحث در حجیت و عدم حجیت است،مثلاً،می‌گوییم در خبرین متعارضین کدام یکی حجت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درتمام مسائل اصولی لبّاً محمول حجیت است، البته ظاهراً حجیت نیست، ولی لبّاً حجت است، مثلاً الأمر یدل علی الوجوب أو لا؟ این لبّاً به حجیت بر می‌گردد، هل النهی یدل علی التحریم، این لبّاً به حجیت بر می‌گردد، هکذا باب ملازمات لبّاً به حجیت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قواعد اصولیه، در تمام مسائل، المحمول وجود الحجة و عدم وجود الحجة است، یعنی آیا حجت است یا حجت نیست؟</w:t>
      </w:r>
    </w:p>
    <w:p>
      <w:pPr>
        <w:pStyle w:val="BookText"/>
        <w:rPr/>
      </w:pPr>
      <w:r>
        <w:rPr>
          <w:rFonts w:ascii="IRNazanin" w:hAnsi="IRNazanin" w:eastAsia="IRNazanin"/>
          <w:color w:val="111111"/>
          <w:sz w:val="28"/>
          <w:sz w:val="28"/>
          <w:szCs w:val="28"/>
          <w:rtl w:val="true"/>
          <w:lang w:bidi="fa-IR"/>
        </w:rPr>
        <w:t>اما در قواعد فقهیه عکس قواعد اصولیه است، زیرا در قواعد فقهیه یا محمول احکام تکلیفیه است یا احکام وضعیه ، احکام تکلیفیه مانند الصلاة واجبة، الصوم واجب، یا احکام وضعیه است مانند ضمان و عدم ضمان، صحت و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احکام وضعیه‌اند ، شما اگر قواعد فقهیه را مطرح کنید، خواهید دید که در قواعد فقهیه، در همه‌اش محمول یا احکام تکلیفیه خمسه است مانند وجوب، حرمت، کراهت و استحباب و اباحه، یا احکام وضعیه است مانند ضمان، عدم ضمان، صحت و عدم صحت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عدم حجت نیست، بلکه در همه اینها محمول یا احکام تکلیفیه است مانند وجوب، حرمت، استحباب، کراهت و 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باب معاملات، احکام وضعیه است مانند صحت و فساد، یا ضمان و عدم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یضمن بصحیحه، یضمن بصحیحه و کلما لا یضمن بصحیحه لا یضمن بفاسده، 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ضمان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ادا نکرده است ضمان است و ضمان هم از احکام وضعیه می‌باشد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قواعد فقهیه محمولش یا احکام تکلیفیه است یا احکام وضعیه، به نظر من اگر این فرق را بگوییم،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رویش مطالعه کرده‌ام، قواعد اصولیه را در یک جدول آورده‌ام، و قواعد فقهیه را هم در جدول دیگر، دقت کردم و دیدم که تفاوت اینها در محمولات است، خدا رحمت کند آیة الله بروجردی را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بالمحمولات المنتسبة إلی الموضوعات، ایشان در فقه می گفت، من پایین ترش می‌گوییم الفرق بین القواعد الأصولیه و القواعد الفقهیة، تفاوت شان بالمحمولات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قاعده در فقه داریم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الزموا به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در حال حیض طلاق داده است، می‌گویند صحیح است یا زنش را بدون شاهد طلاق داده است، می‌گویند صحیح است یا زنش را در طهر مواقعه طلاق داده است، شما می‌توانید این زن را بعد از خروج عده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الزموا به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در جواز نکاح و عدم جواز نکاح است، یعنی اگر این قاعده را خوب بشکافیم، بحث بر می‌گردد در این مورد به جواز نکاح و عدم جواز نکاح، یا زنش را سه طلاقه کرده است، سه طلاقه از نظر ما باطل است، اما بعد از خروج عده، شما می‌توانید این زن را بگیرید،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الزموا به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قواعد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شیئاً ملک الإقرار به</w:t>
      </w:r>
    </w:p>
    <w:p>
      <w:pPr>
        <w:pStyle w:val="BookText"/>
        <w:rPr/>
      </w:pPr>
      <w:r>
        <w:rPr>
          <w:rFonts w:ascii="IRNazanin" w:hAnsi="IRNazanin" w:eastAsia="IRNazanin"/>
          <w:color w:val="111111"/>
          <w:sz w:val="28"/>
          <w:sz w:val="28"/>
          <w:szCs w:val="28"/>
          <w:rtl w:val="true"/>
          <w:lang w:bidi="fa-IR"/>
        </w:rPr>
        <w:t xml:space="preserve">این یکی از قواعد فقهی است که ما ابتدا همین قاعده فقهی را بحث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مالک شد، اقرارش هم حجت است، مثلاً، من این عبا را مالک هستم، می‌گویم این عبا نجس است، قول من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می‌گردد به جواز طهارت و عدم جواز طهارت، اگر من مالک هستم، می‌گویم به فلانی فروخته‌ام، این فروش من صحیح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تمام قواعده فقهیه اگر کسی دقت کند، بحث یا در احکام تکلیفیه است یا در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ضمان و عدم ضمان یا صحت و فساد</w:t>
      </w:r>
      <w:r>
        <w:rPr>
          <w:rFonts w:eastAsia="IRNazanin" w:cs="IRNazanin"/>
          <w:color w:val="111111"/>
          <w:sz w:val="28"/>
          <w:szCs w:val="28"/>
          <w:rtl w:val="true"/>
          <w:lang w:bidi="fa-IR"/>
        </w:rPr>
        <w:t>.</w:t>
      </w:r>
      <w:bookmarkStart w:id="7" w:name="pg4254_39110"/>
    </w:p>
    <w:p>
      <w:pPr>
        <w:pStyle w:val="Heading2"/>
        <w:numPr>
          <w:ilvl w:val="1"/>
          <w:numId w:val="1"/>
        </w:numPr>
        <w:rPr/>
      </w:pPr>
      <w:bookmarkStart w:id="8" w:name="__RefHeading___Toc332023_1479056682"/>
      <w:bookmarkStart w:id="9" w:name="_Toc3"/>
      <w:bookmarkEnd w:id="7"/>
      <w:bookmarkEnd w:id="8"/>
      <w:r>
        <w:rPr>
          <w:rtl w:val="true"/>
        </w:rPr>
        <w:t>قواعد فقهیه و تفاوت آنها با مسائل اصولیه قواعد فقهیه</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و تفاوت آنها با مسائل اصولیه</w:t>
      </w:r>
    </w:p>
    <w:p>
      <w:pPr>
        <w:pStyle w:val="BookText"/>
        <w:rPr/>
      </w:pPr>
      <w:r>
        <w:rPr>
          <w:rFonts w:ascii="IRNazanin" w:hAnsi="IRNazanin" w:eastAsia="IRNazanin"/>
          <w:color w:val="111111"/>
          <w:sz w:val="28"/>
          <w:sz w:val="28"/>
          <w:szCs w:val="28"/>
          <w:rtl w:val="true"/>
          <w:lang w:bidi="fa-IR"/>
        </w:rPr>
        <w:t>بحث ما در باره تفاوت مسئله اصولیه با قاعده فقهیه است، مرحوم شیخ انصاری و دیگران بین مسئله اصولی و قاعده فقهی تفاوت ها و فرق های را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گویند مسئله اصولی مال مجتهد </w:t>
      </w:r>
      <w:r>
        <w:rPr>
          <w:rStyle w:val="FootnoteAnchor"/>
          <w:rtl w:val="true"/>
        </w:rPr>
        <w:footnoteReference w:id="11"/>
      </w:r>
      <w:r>
        <w:rPr>
          <w:rFonts w:ascii="IRNazanin" w:hAnsi="IRNazanin" w:eastAsia="IRNazanin"/>
          <w:color w:val="111111"/>
          <w:sz w:val="28"/>
          <w:sz w:val="28"/>
          <w:szCs w:val="28"/>
          <w:rtl w:val="true"/>
          <w:lang w:bidi="fa-IR"/>
        </w:rPr>
        <w:t>است، بر خلاف قاعده فقهیه که اعم است، یعنی هم مال مجتهد است و هم مال غیر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فرق صحیح نیست، زیرا همان گونه که مسئله اصولیه مال مجتهد است، بسیاری از قواعد فقهیه هم مال مجتهد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فقهیه است، و حال آنکه مقلد و غیر مجتهد نمی‌تواند به آن عمل کند، یعنی اصلاً نمی‌داند که ما یضمن چیست و ما لا یضمن چیست؟</w:t>
      </w:r>
    </w:p>
    <w:p>
      <w:pPr>
        <w:pStyle w:val="BookText"/>
        <w:rPr/>
      </w:pPr>
      <w:r>
        <w:rPr>
          <w:rFonts w:ascii="IRNazanin" w:hAnsi="IRNazanin" w:eastAsia="IRNazanin"/>
          <w:color w:val="111111"/>
          <w:sz w:val="28"/>
          <w:sz w:val="28"/>
          <w:szCs w:val="28"/>
          <w:rtl w:val="true"/>
          <w:lang w:bidi="fa-IR"/>
        </w:rPr>
        <w:t xml:space="preserve">بنابراین، این تفاوت و فرقی که گفته‌اند که مسئله اصولیه مال مجتهد است و قواعد فقهیه اعم می‌باشد درست نیست، چون قواعد فقهیه هم اعم نیست، البته ممکن است بعضی از قواعد فقهیه اعم باشد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قواعد فقهیه مال مجتهد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دومی که گفته‌اند این است که مسئله اصولیه در تمام فقه حاکم است، یعنی از اول طهارت تا آخر دیات مسئله اصولیه حاکم است، اما قاعده فقهیه مختص به یک باب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مسائل اصولیه گسترده است، در حالی که قاعده فقهیه گستردگی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این فرق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برخی از قواعد فقهیه گسترده است، یعنی از اول کتاب طهارت گرفته تا آخر دیات جریان و کاربرد دارد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قاعده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این دو فرقی که بین مسئله اصولی و قواعد فقهیه گفته‌اند،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فرق اول گفته شد که مسئله اصولیه مال مجتهد و قاعده فقهیه اعم است، ولی ما گفتیم این فرق درست نیست، چون بسیاری از قواعد فقهیه هم مخصوص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این بود که مسئله اصولیه فراگیر است، قاعده فقهیه فراگیر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گاهی قواعد فقهیه هم فراگیر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سوم این است که مسائل اصولیه، نتیجه‌اش کلی است، بر خلاف قواعد فقهیه که گاهی نتیجه‌اش جزئی </w:t>
      </w:r>
      <w:r>
        <w:rPr>
          <w:rStyle w:val="FootnoteAnchor"/>
          <w:rtl w:val="true"/>
        </w:rPr>
        <w:footnoteReference w:id="12"/>
      </w:r>
      <w:r>
        <w:rPr>
          <w:rFonts w:ascii="IRNazanin" w:hAnsi="IRNazanin" w:eastAsia="IRNazanin"/>
          <w:color w:val="111111"/>
          <w:sz w:val="28"/>
          <w:sz w:val="28"/>
          <w:szCs w:val="28"/>
          <w:rtl w:val="true"/>
          <w:lang w:bidi="fa-IR"/>
        </w:rPr>
        <w:t xml:space="preserve">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یعنی همه جا را می‌گیرد، برائت حجت است همه جا را می‌گیرد، اما قواعد فقهیه موضعی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طاهر حتی تعلم أنّه قذر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این فرق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برخی از مسائل اصولی هم نتیجه‌اش جزئی است مانند استصحاب، چون شما می‌گویید این ثوب من پاک بود، حالا هم پاک است، یعنی استصحاب با اینکه یک مسئله اصولی </w:t>
      </w:r>
      <w:r>
        <w:rPr>
          <w:rStyle w:val="FootnoteAnchor"/>
          <w:rtl w:val="true"/>
        </w:rPr>
        <w:footnoteReference w:id="13"/>
      </w:r>
      <w:r>
        <w:rPr>
          <w:rFonts w:ascii="IRNazanin" w:hAnsi="IRNazanin" w:eastAsia="IRNazanin"/>
          <w:color w:val="111111"/>
          <w:sz w:val="28"/>
          <w:sz w:val="28"/>
          <w:szCs w:val="28"/>
          <w:rtl w:val="true"/>
          <w:lang w:bidi="fa-IR"/>
        </w:rPr>
        <w:t>است و در عین حال گاهی نتیجه‌اش جزئی است مانند استصحاب ثوب، مگر اینکه بگویید استصحاب در احکام کلیه مسئله اصولی است، اما در موضوعات مسئله اصولی نیست، بلکه یک قاعده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فرقی که مرحوم شیخ و دیگران گفته‌اند، جامع نیست، البته شیخ انصاری می‌فرماید استصحاب در احکام کلیه از مسائل اصولی است، ولی در موضوعات مسئله فقهیه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یک فرق چهارمی را بیان می کرد که من آن را اجمالاً در تهذیب الأصول نوشته‌ام، ایشان از همان اصطلاح فلسفی استفاده می‌کرد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فرق این تعبیر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 مثلاً، اگر کسی بخواهد نظر اسلام را در باره دنیا بگوید، خواهد گفت که اسلام معتقد است که دنیا و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فرق است بین وسیله و بین هدف، ایشان می‌فرماید مسائل اصولیه </w:t>
      </w:r>
      <w:r>
        <w:rPr>
          <w:rStyle w:val="FootnoteAnchor"/>
          <w:rtl w:val="true"/>
        </w:rPr>
        <w:footnoteReference w:id="14"/>
      </w:r>
      <w:r>
        <w:rPr>
          <w:rFonts w:ascii="IRNazanin" w:hAnsi="IRNazanin" w:eastAsia="IRNazanin"/>
          <w:color w:val="111111"/>
          <w:sz w:val="28"/>
          <w:sz w:val="28"/>
          <w:szCs w:val="28"/>
          <w:rtl w:val="true"/>
          <w:lang w:bidi="fa-IR"/>
        </w:rPr>
        <w:t xml:space="preserve">وسیله،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می‌خواهیم به وسیله آن استنباط کنیم، اما 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ینظر است، عکس ما فیه ینظر است، البته این بیان هم بیان خوبی است، منتها به شرط اینکه به نحوی که من توضیح می‌دهم، توضیح بدهید، یعنی ما به ینظر و ما فیه ینظر، مسائل اصولیه وسیله است، اما قواعد فقهیه هدف است نه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اسلام نسبت به دنیا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ما سوال می‌کنند که نظر اسلام در باره دنیا چیست؟</w:t>
      </w:r>
    </w:p>
    <w:p>
      <w:pPr>
        <w:pStyle w:val="BookText"/>
        <w:rPr/>
      </w:pPr>
      <w:r>
        <w:rPr>
          <w:rFonts w:ascii="IRNazanin" w:hAnsi="IRNazanin" w:eastAsia="IRNazanin"/>
          <w:color w:val="111111"/>
          <w:sz w:val="28"/>
          <w:sz w:val="28"/>
          <w:szCs w:val="28"/>
          <w:rtl w:val="true"/>
          <w:lang w:bidi="fa-IR"/>
        </w:rPr>
        <w:t>ما در مقام جواب کلام امیر المؤمنان را می‌خوانیم، ایشان در نهج البلاغ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ساعاها فاتته، و من قعد عنها وآتته، من أبصر بها بصّرته، و من أبصر إلیها أعمته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کسی که به سرعت به دنبال دنیا بدود، به آن نمی‌رسد و کسی که آن را رها سازد، به او روی می‌آورد و از وی اطاعت می‌کند، اما آن کس که با دنیا بنگرد، به او بصیرت و بینایی می‌بخشد و آن کس که به دنیا بنگرد، نابینایش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کس که دنیا را، وسیله‌ی نیل به کمال و ابزاری برای وصول به آخرت و سببی از اسباب تکامل قرار دهد، حجاب‌ها از برابر دیدگان او، کنار خواهد رفت و حقایق جهان را آن چنان که هست در می‌یابد، ولی آن کس که دنیا را به عنوان هدف بشناسد و نظر او نسبت به آن نظر استقلالی باشد، نه به عنوان وسیله و ابزار، چنان حجابی بر چشم دل او می‌افتد که از دیدن حقایق محروم می‌شود؛ عاشق دنیا و زرق و برق آن می‌شود و دلباخته و دلداده‌ی عالم ماده می‌گردد و هر چه را جز آن است، به فراموشی می‌سپارد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دنیا از نظر وسیله نگاه کنیم، دنیا اگر وسیله باشد، انسان را بصیرت می‌دهد، اما اگر دنیا هدف باشد، انسان را کور می‌کند، کأنه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کلام امیر المؤمنین به این فرق منتقل شده است، اگر قاعده فقهیه هدف است در حالی که مسائل اصولیه وسیله‌اند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اصولیه ما به ینظر است در حالی که قاعده فقهیه ما فیه ینظر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فرقی است که علمای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معتقدم که یک وجه دیگر بگوییم و آن این است که مسائل اصولی را در یک جدول بیاوریم، بعداً هم قواعد فقهیه را در یک جدول دیگر بیاوریم، آنگاه این دو تا را در مقابل هم قرار بدهیم، تا روشن شود که فرق قواعد فقهیه با مسائل اصولیه چیست؟</w:t>
      </w:r>
    </w:p>
    <w:p>
      <w:pPr>
        <w:pStyle w:val="BookText"/>
        <w:rPr/>
      </w:pPr>
      <w:r>
        <w:rPr>
          <w:rFonts w:ascii="IRNazanin" w:hAnsi="IRNazanin" w:eastAsia="IRNazanin"/>
          <w:color w:val="111111"/>
          <w:sz w:val="28"/>
          <w:sz w:val="28"/>
          <w:szCs w:val="28"/>
          <w:rtl w:val="true"/>
          <w:lang w:bidi="fa-IR"/>
        </w:rPr>
        <w:t>اگر کسانی تمام مسائل کفایة را در یک جدول بیاورند، در مباحث الفاظ، بحث از دلالت الفاظ بر حرمت یا بر وجوب، یا بر مرة یا بر تکرار است، یعنی بحث در حجیت است،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الأمر حجة فی الوجوب، نهی حجة فی الحرمة، امر حجة علی الفور، نهی حجة علی التحریم؟</w:t>
      </w:r>
    </w:p>
    <w:p>
      <w:pPr>
        <w:pStyle w:val="BookText"/>
        <w:rPr/>
      </w:pPr>
      <w:r>
        <w:rPr>
          <w:rFonts w:ascii="IRNazanin" w:hAnsi="IRNazanin" w:eastAsia="IRNazanin"/>
          <w:color w:val="111111"/>
          <w:sz w:val="28"/>
          <w:sz w:val="28"/>
          <w:szCs w:val="28"/>
          <w:rtl w:val="true"/>
          <w:lang w:bidi="fa-IR"/>
        </w:rPr>
        <w:t>سپس سراغ باب ملازمات برویم، هل هناک ملازمة بین وجوب الشیئ و مقدمته، هل هناک ملازمة بین حرمة الشیئ و حرمة مقدمته، هل هناک ملازمة بین وجوب الشیئ و حرمة ضده، در تمام اینها دنبال حجت هستیم که آیا حجت بر وجوب مقدمه داریم، یا حجت بر حرمت مقدمه داریم، حجت بر حرمت ضد داریم؟ آنگاه سراغ مفاهیم می‌رویم، در مفاهیم هم دنبال حجت هستیم، و هکذا در عام و خاص و مطلق و مقید، دنبال حجت هستیم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سراغ جلد دوم کفایه می‌رویم، بحث در حجیت ظواهر است، حجیت خبر واحد، حجیت اجماع منقول و شهرت است، سپس به اصول عملیه می رسیم، بحث در حجیت است که آیا حجت در این شرائط چیست؟ حتی در مبحث تعادل و ترجیح به دنبال حجت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مسائل اصولیه را در یک ردیف قرار بدهیم، همه‌اش دنبال حجیت است و به اصطلاح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این می‌خواهیم فقه را بفهمیم، و حال اگر کسی قواعد فقهیه را جدول کند، در می‌یابد که ما به ینظر نیست، بلکه ما فیه ینظر می‌باشد و می‌خواهیم احکام را بفهمیم،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شرط واجب الوفاء إلّآ ما حرّم حلالاً أو حلل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اینها دنبال احکام هستیم یا احکام فرعیه یا احکام وضعیه، فلذا این روشی که ما انتخاب کردیم، روش مطابق روز است، یعنی انسان مسائل یک علم را جدول بندی می‌کند، مسائل علم دیگر را هم جدول بندی می‌کند، اینها رو در روی یک دیگر قرار می‌دهد، می‌بیند که در اولی به دنبال حجت بر حکم هستیم، ولی در دومی به دنبال خود حکم هستیم، در آنجا به دنبال حجتی هستیم بر حکم شرعی، ولی در اینجا گم شده را پیدا کردیم، گم شده را بحث می‌کنیم و می‌گوییم المؤمنون عند شروطهم، الصلح جائز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پرسیده شود که فرق مسئله اصولیه با قواعد فقهیه چیست؟</w:t>
      </w:r>
    </w:p>
    <w:p>
      <w:pPr>
        <w:pStyle w:val="BookText"/>
        <w:rPr/>
      </w:pPr>
      <w:r>
        <w:rPr>
          <w:rFonts w:ascii="IRNazanin" w:hAnsi="IRNazanin" w:eastAsia="IRNazanin"/>
          <w:color w:val="111111"/>
          <w:sz w:val="28"/>
          <w:sz w:val="28"/>
          <w:szCs w:val="28"/>
          <w:rtl w:val="true"/>
          <w:lang w:bidi="fa-IR"/>
        </w:rPr>
        <w:t>در جواب می‌گوییم فرق شان در محمولات است، محمولات علم اصول حجیت است، اما محمولات قواعد فقهیه حجیت نیست بلکه یا احکام تکلیفیه خمسه است یا احکام وضعیه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تا اینجا بحث ما مقدماتی بود، حال می‌خواهیم کم کم وارد اصل مطلب بشویم، کتاب‌هایی که در قواعد فقهیه نوشته‌اند، چندان نظمی در آنها وجود ندارد، من در جلسه گذشته چهارده کتاب را اسم بردم که اکثر آنها را هم دیده‌ام، فاقد نظم می‌باشند، یعنی بدون مناسبت بحث می‌کنند، مثلاً گاهی قاعده عبادت را در کتاب معاملات، معاملات را در کنار سیاسات بحث می‌کنند، فلذا در آنها چندان نظمی به چشم نمی‌خورد، از این رو، فکر کردم که باید قواعد فقهیه را نظم بخشید ولذا من برای قواعد فقهیه پنج تا فصل بسته‌ام، فعلاً وارد فصل اول می‌شویم، یعنی وارد قواعد استکشافی می‌شویم، یعنی قواعدی که با آنها موضوع را استکشاف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قاعد‌ای که دور و نقش آنها استکشاف موضوع است، یعنی موضوع را برای ما کشف می کنند، دوازده قاعده در اینجا آورده‌ایم، تمام این دوازده قاعده کارش استکشاف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قواعد دوازده 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اولین قاعده‌ای است که می‌خواهیم در باره آن صحبت کنیم، و آن این است که اگر کسی مالک چیزی شد، اقرارش هم در باره او حجت است، استکشاف موضوع است و معنایش این است که آیا این آدم حق اقرار دارد یا حق اقرار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چیزی شد، به دنبالش حق اقرارش هم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لا یعلم إلا من قبل صاحبه، فیصدّق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 اینجا مالک نیست، بلکه اعم از مالک است، الآن عبایی است در اختیار من، ممکن است من مالک این عبا باشم و ممکن است آن را عاریه گرفته باشم بدون اینکه مالکش باشم، یا اجاره کرده باشم، اگر از من سوال شود که آیا این عبا پاک است یا نجس؟ گفتم پاک است، قول من حجت است، کل شیء لا یعلم إلا من قبل صاحبه، فیصدّق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جایی که نمی‌دانیم فلان زن حائض است یا غیر حائض، قول زن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راه دیگر نداریم، یعنی مورد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من قبل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دوازده قاعده‌ای که الآن می‌خوانیم، کار اینها استکشاف موضوع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یسمع قوله فی المرافعة، فعلیه الیمین مدعیاً کان أو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کسی قولش حجت است، ولی باید بدانیم در مرافعه اگر قول کسی را قبول کردیم، یا باید بیّنه داشته باشد و اگر بیّنه ندارد حتماً باید یمین داشته باشد، مثلاً منکر قسم نخورد، بلکه نکول کرد، قاضی می‌گوید جناب مدعی تو قسم بخور، قول مدعی در صورتی قبول است که یمین داشته باشد، قانون کلی در قضا این است که اگر قول کسی را قبول کردیم، اگر بیّنه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ندارد، قطعاً باید یمین داشته باشد، تظهر الثمرة فی ردّ المنکر الیمین علی المدعی أو نکوله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قول ذی الید فیما یخبر من النجاسة و الطهارة و التذکیة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قاعده، با دومی این است که در دومی ممکن است این آدم مالک نباشد، امین باشد، اما در اینجا ذوالید است، فلذا حتما باید مالک باشد، فرقش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الملکیة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 أمارة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کار ما استکشاف است، یعنی کشف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أمارة التذکیة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سنی به یک مسئله‌ای معتقد شد، و لو بر خلاف عقیده من باشد، من می‌توانم به حرف او عمل کنم هر چند بر خلاف عقیده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 استکشاف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الإنصاف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قول العدل الواحد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دوازده قاعده در حقیقت استکشاف موضوع است، ولی این دوازده تایی که دراین فصل آمده، همه‌اش استکشاف موضوع است، یعنی در تمام این دوازده مورد، کار این قواعد استکشاف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از میان این دوازده قاعده، من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تیمن و تبرک این کار را کردم، یعنی چون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رساله فقهی را که به قلم خودش نوشته، همین قاعده است، این رساله خطی بود، اخیراً چاب کرده‌اند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قاعده‌ای که حضرت امام بحث کرده، همین قاعده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من هم تیمناً و تبرکاً در این فصل، این قاعده را جلو انداختم، رساله حضرت امام در حقیقت حاشیه است بر رساله شیخ انصاری، چون شیخ انصاری هم این قاعده را در آخر مکاسب دارد، یعنی در آخر مکاسب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در واقع رساله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رساله شیخ انصاری است، البته با این تفاوت که شیخ انصاری مثبت است و امام نافی، در واقع اگر این رساله را با رساله شیخ مطالعه کنید، به دست می‌آید که این رساله به نوعی حاشیه بر رساله مرحوم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این قاعده برای ما خوب روشن شود، مطالعه دو کتاب لازم به نظر می‌رسد، یکی رساله شیخ انصاری در آخر مکاسب، دومی هم حاشیه امام در رساله القواعد العشر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خیلی قاعده خوب و مفید است، منتها بحث در این است که چه رقم این قواعد را بحث کنیم، روش ما چیست؟ باید در اینجا روش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روشن شد که فصل اول در باره قواعد استکشافی است، که موضوع را کشف می‌کنیم، روش چه رقم باشد؟</w:t>
      </w:r>
    </w:p>
    <w:p>
      <w:pPr>
        <w:pStyle w:val="BookText"/>
        <w:rPr/>
      </w:pPr>
      <w:r>
        <w:rPr>
          <w:rFonts w:ascii="IRNazanin" w:hAnsi="IRNazanin" w:eastAsia="IRNazanin"/>
          <w:color w:val="111111"/>
          <w:sz w:val="28"/>
          <w:sz w:val="28"/>
          <w:szCs w:val="28"/>
          <w:rtl w:val="true"/>
          <w:lang w:bidi="fa-IR"/>
        </w:rPr>
        <w:t>روش ما این است، یعنی در تمام این قواعد روش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کلمات علما را بیان می‌کنیم و این کار خودش زحمت دارد، هر قاعده‌ای که می‌رسیم کلمات علما را اعم از قدما و متاخرین و احیاناً اهل سنت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بعد از نقل کلمات علمای شیعه، کلمات اهل سنت را می‌آوریم تا معلوم شد که آیا آنان هم این قاعده را قبول دارند یا نه؟</w:t>
      </w:r>
    </w:p>
    <w:p>
      <w:pPr>
        <w:pStyle w:val="BookText"/>
        <w:rPr/>
      </w:pPr>
      <w:r>
        <w:rPr>
          <w:rFonts w:ascii="IRNazanin" w:hAnsi="IRNazanin" w:eastAsia="IRNazanin"/>
          <w:color w:val="111111"/>
          <w:sz w:val="28"/>
          <w:sz w:val="28"/>
          <w:szCs w:val="28"/>
          <w:rtl w:val="true"/>
          <w:lang w:bidi="fa-IR"/>
        </w:rPr>
        <w:t xml:space="preserve">ثالثاً، مفردات قاعده را معنا می‌کنیم، من ملک،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مراد از شیئاً چیست؟ الإقرار به چیست؟ خلاصه مفردات قاعده را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چهارم مدرک قاعده را بیان می‌کنیم، یعنی بعد از آنکه مفردات قاعده روشن شد، مدرک قاعده از کتاب و سنت و عقل و اجماع چیست؟</w:t>
      </w:r>
    </w:p>
    <w:p>
      <w:pPr>
        <w:pStyle w:val="BookText"/>
        <w:rPr/>
      </w:pPr>
      <w:r>
        <w:rPr>
          <w:rFonts w:ascii="IRNazanin" w:hAnsi="IRNazanin" w:eastAsia="IRNazanin"/>
          <w:color w:val="111111"/>
          <w:sz w:val="28"/>
          <w:sz w:val="28"/>
          <w:szCs w:val="28"/>
          <w:rtl w:val="true"/>
          <w:lang w:bidi="fa-IR"/>
        </w:rPr>
        <w:t>بعد از آنکه اینها را بیان کردیم، سراغ تنبیهات می‌رویم، مثلاً، اولین تنبیه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امام می‌خواهد این قاعده را منکر بشود و می‌فرماید این قاعده مقتبس از چند قاعده است، چند قاعده را جمع کرده‌اند، اسمش را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خواهیم گفت که فرق این قاعده با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آیا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مراد است یا سلطه مراد است؟ چون گاهی سلطه است، اما ملکیت نیست</w:t>
      </w:r>
      <w:r>
        <w:rPr>
          <w:rFonts w:eastAsia="IRNazanin" w:cs="IRNazanin"/>
          <w:color w:val="111111"/>
          <w:sz w:val="28"/>
          <w:szCs w:val="28"/>
          <w:rtl w:val="true"/>
          <w:lang w:bidi="fa-IR"/>
        </w:rPr>
        <w:t>.</w:t>
      </w:r>
      <w:bookmarkStart w:id="10" w:name="pg4254_39120"/>
    </w:p>
    <w:p>
      <w:pPr>
        <w:pStyle w:val="BookText"/>
        <w:rPr/>
      </w:pPr>
      <w:bookmarkEnd w:id="10"/>
      <w:r>
        <w:rPr>
          <w:rFonts w:ascii="IRNazanin" w:hAnsi="IRNazanin" w:eastAsia="IRNazanin"/>
          <w:color w:val="111111"/>
          <w:sz w:val="28"/>
          <w:sz w:val="28"/>
          <w:szCs w:val="28"/>
          <w:rtl w:val="true"/>
          <w:lang w:bidi="fa-IR"/>
        </w:rPr>
        <w:t>سادساً، حد و حدود قاعده را بیان کنیم، در تمام این قواعدی که می‌خواهیم بحث کنیم، روش ما همین خواهد بود، البته قاعده با قاعده هم فرق می‌کند، مثلاً، ممکن است بعضی از قواعد تنبیه نخواهد و بعض دیگر تنبیه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داریم تطبیقات این قاعده است، وقتی که این قاعده را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مربوط به باب طهارت است یا مربوط به باب صلات یا باب های دیگر</w:t>
      </w:r>
      <w:r>
        <w:rPr>
          <w:rFonts w:eastAsia="IRNazanin" w:cs="IRNazanin"/>
          <w:color w:val="111111"/>
          <w:sz w:val="28"/>
          <w:szCs w:val="28"/>
          <w:rtl w:val="true"/>
          <w:lang w:bidi="fa-IR"/>
        </w:rPr>
        <w:t>.</w:t>
      </w:r>
    </w:p>
    <w:p>
      <w:pPr>
        <w:pStyle w:val="Heading2"/>
        <w:numPr>
          <w:ilvl w:val="1"/>
          <w:numId w:val="1"/>
        </w:numPr>
        <w:rPr/>
      </w:pPr>
      <w:bookmarkStart w:id="11" w:name="__RefHeading___Toc332025_1479056682"/>
      <w:bookmarkStart w:id="12" w:name="_Toc4"/>
      <w:bookmarkEnd w:id="11"/>
      <w:r>
        <w:rPr>
          <w:rtl w:val="true"/>
        </w:rPr>
        <w:t>قواعد فقهیه قواعد فقهیه</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تیمناً و تبرکاً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بحثش جلو انداختیم، در میان دوازده قاعده که در حقیقت کار شان کشف موضوع است، این قاعده را تیمناً و تبرکاً جلو انداختیم، چون اولین رساله امام در فقه، همین قاعده است، متن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هر چه در کتب اربعه یا در وسائل بگردیم، چنین قاعده‌ای را از معصوم نشنیدیم که مثلاً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ائمه ما این تعبیر نیست،اما فتاوای علمای ما مبنی بر همین قاعده است، من از شیخ طوسی گرفته تا صاحب جواهر، فتاوای اینها را مطالعه کردیم، دیدیم که فتاوای اینها مبنی بر این قاعده است، برای روشن شدن مفاد قاعده، کلمات فقها را نقل می‌کنیم، یعنی کلمات ده نفر از فقهای شیعه را نقل می‌کنیم که تدبر در این کلمات، معنای قاعده را روشن می‌کند و انسان می‌فهمد که این قاعده غیر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ارتباطی بین این دوقاعده نیست، بلکه هر کدام یک قاعده مستقل و جداگانه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کلمات علما</w:t>
      </w:r>
    </w:p>
    <w:p>
      <w:pPr>
        <w:pStyle w:val="BookText"/>
        <w:rPr/>
      </w:pPr>
      <w:r>
        <w:rPr>
          <w:rFonts w:ascii="IRNazanin" w:hAnsi="IRNazanin" w:eastAsia="IRNazanin"/>
          <w:color w:val="111111"/>
          <w:sz w:val="28"/>
          <w:sz w:val="28"/>
          <w:szCs w:val="28"/>
          <w:rtl w:val="true"/>
          <w:lang w:bidi="fa-IR"/>
        </w:rPr>
        <w:t xml:space="preserve">مرحوم شیخ طوسی می فرماید اگر مولایی عبد خودش را اجازه دهد که تجارت کند، عبد مأذون در تجارت، عبد تجارت کرده و پولی در دستش است، می‌گوییم جناب عبد این پول را از کجا آوردی؟ می‌گوید ثمن مبیع است، این حرف از او قابل قبول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ازملکیت، ملکیت اصطلاحی نیست، این آدم توانای خرید و فروش را داشت، چون توانای تجارت از طرف مولا را داشت، من ملک شیئاً، کسی که توانای بیع و شراء را دارد، ملک الإقرار به، یعنی اگر بگوید این مبلغ در مقابل قالی است که فروختم و این هم پولش است، حرف او قبول است، منتها در جای دیگر می‌گوید در صورتی حرف او قابل قبول است که مبلغ بیش از قیمت قالی نباشد و الا اگر مبلغ و پول بیش از قیمت قالی باشد، قابل قبول نیست، فرض کنید که قیمت قالی یکصد هزار تومان است، این پانصد تومان در دستش است، اقرارش در یکصد تومان قابل سماع است، اما در چهار صد قابل سماع نیست، آن تابع خود عبد است، هر موقع آزاد شد، خودش می‌داند که باید مال مردم را به خود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فی العبد المأذون فی التجارة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العبد بأنّ ما فی یده ثمن المبیع الذی باعه، أوارش المعیب الذی أخذه ممن 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قالی را به چهار صد تومان خریده، ولی مبیع معیب است، صد تومان از فروشنده گرفته است در مقابل عیب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منه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لاتکون هناک قرینة علی خلاف ما یُقرّبه، بأن یکون ما بیده أکثر من مال التجارة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در هزار سال قبل این قاعده را اعمال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ملکیت اعتباری نیست، بلکه معنایش این است که قابلیت و شایستگی این کار را دارد، یعنی این کار به او سپرده شده است، کسی که کاری به او سپرده‌اند، در آن مورد قولش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لعبده فی التجارة فرکبه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أذن له فی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او گفت که اگر کم آوردی می‌توانی قرض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یده مال قضی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دستش است، از او ادا می‌شود، مثلاً به مولای خودش می‌گوید که من به فلان کس ده تومان بدهکارم، ده تومان هم در دستش است، از او می‌دهد، چون به او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 یده مال کان علی السید القضاء عنه</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خواندن عبارات علما ناراحت نشویم، چون با خواندن عبارت آنان معنای قاعده برای ما بهتر روشن می شود، ما در ایام جوانی در درس مرحوم بروجردی شرکت می‌کردیم، ایشان به همین سبک عبارات علما را می‌خواند، منتها گاهی از روی کتاب و گاهی حفظاً، ما در دل خود می‌گفتیم سید برای چه این عبارات را می‌خواند و با خواندن این عبارات وقت ما را تلف می‌کند، درک نمی‌کردیم که فقه علم منقول است نه علم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منقول باید کلمات علما را دید، این کلمات معنای قاعده را برای ما روشن می‌کند و در واقع حکم تطبیقات را هم دارد، که هر قاعده باید تطبیقات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جای دیگر مسئله دیگر را مطرح می‌کند، آن این است که به جناب عبد اجازه دادیم که تجارت کند، قرض بالا آورد، شیخ همین تعبیر را به کار برده،تا اینجا قاعده را نگفته، اما مضمون قاعده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 در کتاب اقرار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بالتجارة مثل ثمن المبیع وارش المعیب و ما اشبه ذلک فإنّه یقبل اقراره، لانّ من ملک شیئاً ملک الاقرار به إلّا أنّه ینظر فیه، فإن کان الاقرار بقدر ما فی یده من مال التجارة قبل و قضی منه، و إن کان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مربوط به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الفاضل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به إذا اعتق</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عبد اقرار کند به ثمن مبیع یا به ارش معیب، اقرارش نافذ است، کدام عبد؟ عبدی که به او اجازه تجارت را داده‌ایم، اما به شرط اینکه آنچه را که اقرار می‌کند بیش از اذنش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صحیح بشرط أن یقر العبد بأن ما فی یده مال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مربوط به عبد است، اگر واقعاً مال خودش است بر می دارد و اگر مال دیگری است، به صاحبش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مربوط به کلام شیخ طوسی بود و کلام ایشان را نقل کردیم، شیخ طوسی در چهار صد و شصت فوت کرده، در چهار صد هشت وارد بغداد شده و در چهار صد و سیزده استادش مفید فوت کرده، در چهار صد و سی و شش استادش مرتضی فوت کرده، بعداً خودش مستقل در تدریس شده و در چهار صد و شصت در نجف اشرف فوت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بعدی ابن برّاج است، ایشان هم درس شیخ طوسی است، البته در سطح شیخ طوسی نیست، بلکه درجه‌اش کمی پایین تر از شیخ طوسی است، و هر دو شاگرد سید مرتضی هستند، یعنی سید مرتضی هم استاد شیخ طوسی است و هم استاد قاضی ابن برّاج است، به شیخ طوسی شهریه می‌داد دوازده دینار، ولی به قاضی ابن برّاج هشت دینار می‌داد، معلوم می‌شود که این دو تا از نظر فضیلت با همدیگر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شخصی مریض است و عبدی دارد مکاتب، یعنی با عبدش مکاتبه بسته است که اگر صد تومان بدهد آزاد بشود،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 می‌گوید آقایان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من مکاتب من است، پول بنده را داده یا این مقدارش داده و اگر بقیه‌اش را داد،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اقرارش قبول است و حال آنکه در بستر بیماری و در مرض موت است، آقایان می‌گویند در بستر بیماری در ثلث قبول است، ولی در اینجا در همه‌اش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مالک است و سلطه دارد، یعنی قدرت دارد، مأذون است که عبدش را مکاتب کند، اگر خدا چنین قدرتی را به او داده، اقرارش هم در این باره حجت است، و الا لغو است، یعنی معنا ندارد که بگوید تو قادر بر مکاتبه هستی، اما اقرارت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قاضی ابن برّاج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المریض 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لعبده فی حال الصّحة بأنّه قبض مال الکتابة، صحّ إقراره و عتق العبد، لأنّ المریض یملک القبض فیملک الاقرار به مثل الصحیح</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باید توجه داشت که مرحوم قاضی ابن برّاج در چهار صد و هشتاد و یک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جناب قاضی ابن برّاج، سراغ مرحوم محقق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محقق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مأذوناً فی التجارة فأقرّ بما یتعلق به قَبِل لأنّه یملک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فیملک الإقرار، و یؤخذ ما أقر به ممّا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شرط، شرطش این است که آنچه در دستش است، بیش از سرمایه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أکثر لم یضمنه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یکشف أنّه مال الغیر و یتبع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کلام محقق در باب وکالت</w:t>
      </w:r>
    </w:p>
    <w:p>
      <w:pPr>
        <w:pStyle w:val="BookText"/>
        <w:rPr/>
      </w:pPr>
      <w:r>
        <w:rPr>
          <w:rFonts w:ascii="IRNazanin" w:hAnsi="IRNazanin" w:eastAsia="IRNazanin"/>
          <w:color w:val="111111"/>
          <w:sz w:val="28"/>
          <w:sz w:val="28"/>
          <w:szCs w:val="28"/>
          <w:rtl w:val="true"/>
          <w:lang w:bidi="fa-IR"/>
        </w:rPr>
        <w:t xml:space="preserve">فرض کنید که جناب زید، مردی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کرده که خانه او را بفروشد،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خانه شما را فروختم، موکّل می‌گوید نفروختی، قول کدام قبول است؟ قول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زید قبول 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وکیل کرده و به او اعتماد داشته، حالا که این آدم این مقام را داشت که ملک زید را بفروشد، پس وقتی می‌گوید من آن را فروخته‌ام، باید حرفش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چون مالک فروختن بود، یعنی این سلطه و اختیار را داشته که آن را بفروشد، پس وقتی گفت من فروخته‌ام، باید موکِّل سخن او را قبول کند و نمی‌تواند قبول نکند، یعنی اگر صد بار هم تکذیبش کند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الوکالة فی اختلاف الموکل 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الوکیل التصرف و أنکر الموکِّل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أو قبضت،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الوکیل لأنّه أقرّ بما له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جانشین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الموکِّل أمکن، لکن الأول أشبه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أقر بماله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تصرّفت کما أذنت فی بیع أو عتق، فیقول الموکِّل لم تتصرف بعد، فالأقرب تقدیم قول الوکیل لأنّه أمین و قادر علی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قادر علی الإنشاء، عبارة اخرای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التصرف إلیه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محقق در ششصد و هفتاد و شش</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فوت کرده، علامه در هفتصد و بیست و شش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و إن لم تکن صریحة فی القاعدة لکّنها مشیرة إلیها،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 و قادر علی الانشاء، و التصرف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پسر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فخر المحققین عن هذه القاعدة بتعبیر آخر فقال – فی مسألة اختلاف الولی و المولی علیه بعد الکمال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الأقوی أنّ کلّ من یلزم فعَلُه غیره یمضی إقراره بذلک الفعل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قول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ولی می‌گوید من این دختر را به جناب زید تزویج کردم، مولی علیه منکر است، قول کدام قبول است؟ قول جناب ولی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الولی له أن یفعله، این کار به او داده شده است، وقتی که به اول سلطه و اختیار صبیه داده شده است، قهراًَ باید قولش را هم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شهید اول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قدر علی إنشاء شیء قدر علی الإقرار به، إلا فی مسائل اشکلت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مرحوم شهید نسبت به این قاعده در سه مورد اعتراض دارد و حال آنکه این سه مورد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المرأة الاختیاری لا یقبل قوله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دختری که به شانزده سالگی رسیده است، هم بلوغ شرعی دارد و هم بلوغ قانونی، پدر می‌گوید من تو را به عقد کسی در آورده‌ام، دخترش منکر است و می‌گوید عقد نکردی، اینجا می‌گوید نمی‌توانیم قول ولی را بپذیریم، کأنّه این مورد را استثنا می‌داند و حال آنکه این مورد از نظر ما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جایی که دختر رشیده باشد، در صورتی ولایت پدر نافذ است که از رشیده اذن بگیرد، در رشیده مادامی که از او اذن نگیرد حق عقد کردن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مورد، مورد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رشیده حتماً اذن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مورد دیگر حرفش قبول نیست، مثلاً وکیل می‌گوید فروخته ام، موکِّل می‌گوید نفروختی، قول وکیل قبول است، یا زن می‌گوید عده من تمام است، مرد منکر است، قول زن مقدم است، بنابراین، این سه مورد را که مرحوم شهید اشکال می‌کند، ظاهراً اشکالش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الوکیل بالبیع أو قبض الثمن أو الشراء أو الطلاق أو الثمن أو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دیگر حرفش قبول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بالعدة لا یقبل منه، مع أنه قادر علی إنشائها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این سه مورد گیر کرده و خیال نموده که این سه مورد نقض قاعده است، ولی ما گفتیم که نقض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نقض نیست؟ اما اولی را فرض کردیم که ولی اختیاری است، رشیده است، رشیده بدون اذنش فایده ندارد، دومی و سومی صحیح نیست، در دومی اگر وکیل بگوید من فروخته‌ام، موکِّل حرفش قبول نیست، سومی هم عده باشد، شوهر بگوید من رجوع کرده ام در عده، حرف شوهر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سه مورد که مرحوم شهید خیال می‌کند ماده نقض است، اولی خروج موضوعی دارد ، در دومی حتماً قول وکیل مقدم است و در سومی هم حرف زوج مسموع 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المورد الأول فالظاهر أن الولی الختیاری غیر قادر علی الانشاء مالم یکن هناک إذن من البالغة الرشیدة، و أما الموارد الباقیة، فقد عرفت أن المحقق ذکر القولین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عروة الوثقی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أنّ زوجها طلّقها و أنکر الزوج، فمع عدم البیّنة لها، قدّم قول الزوج مع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می‌گوید من طلاق نداده‌ام، همانطور که قولش در طلاق مسموع است، در عدم طلاق هم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انعکس بأن ادّعی الزوج أنّه طلقها و أنکرت الوجة، فقد یقال بتقدیم قوله أیضاً، کما نقله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جماعة من معاصریه – لأنّ الطلاق من فعله وأمره بیده، و 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صاحب جواهر در رابطه با عبارت محقق یک عبارتی دارد که نقلش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 صاحب الجواهر فی شرح عبارة المحقق – أعنی لو کان العبد مأذوناً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نقلاً إن لم یکن تحصیلاً لما عرفت من أنّه من ملک شیئاً ملک الاقرار به، لکن فی التذکرة استشکله</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عبارات علمای شیعه را نقل کردیم، ولی باید مسئله و قاعده را در یک دائره وسیع تر مطالعه کنیم و ببینیم که آیا علمای اهل سنت هم به این قاعده ملتزم هستند یا ملتزم نیستند، اگر آنها هم ملتزم باشند، مسئله می‌شود اجماع مسلمین، چون این قاعده نص و روایتی ندارد، یعنی در روایات ما یک چنین قاعده‌ای نیامده است، بلکه فتاوای علمای ماست، اگر ببینیم که علمای اهل سنت هم در این قاعده با ما هماهنگ‌اند، قطعاً مسئله از دائره ظن به دائره قطع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چند کتاب خوبی از اهل سنت وجود دارد که یکی از آنها کتاب مغنی ابن قدامه است، مغنی ابن قدامه در یازده جلد است که حکم کتاب جواهر ما را دارد، چطور ما به جواهر مراجعه می‌کنیم، من در قدیم ایام از آیة الله بهجت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به جواهر رجوع نکند، یقین به مسئله پیدا نمی‌کند، کتاب مغنی اهل سنت هم حکم جواهر ما را دارد، اتفاقاً در کتاب مغنی ابن قدامه این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وقفنا علیه فی کتب أصحابنا و ترکنا ذکر ما یشابهه، و أما فقهاء السنة فهم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القاعدة بنفس النص الذی ذُکر فی کتب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علمای اهل سنت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بعتق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می‌گوید من غلامم را آزاد کرده‌ام، بنابراین، غرما حقی در این عبد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انفعال،یعنی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صحة 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مفلس سلطه بر عتق عبد خودش دارد در حال افلاس، پس اقرارش هم قبول است، مگر اینکه کسی بگوید مفلس در حال افلاس، حق اعتاق عبدش را ندارد، آن یک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بصحة عتقه، صحّ اقراره و عتق، لأنّ من ملک شیئاً ملک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مسئله دائره‌اش وسیع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معلوم می شود که اصل قاعده یک امر مسلم است، منتها اشکال در کبری است که آیا آدم مفلس یک چنین سلطه‌ای را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منه أن القاعدة أمر مسلّم غیر أنّ الاشکال – کما یظهر من ذیل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تطبیقها علی المورد المذکور، و ذلک لأن القاعدة محدّدة بما إذا لم تسبب ضرراً علی آخر، فإن الاخذ بإقراره هنا سبب لورود الضرر علی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مغنی ابن قدامه که بگذریم، کتابی است بنام تبیین الحقائق فی شرح کنز الدقائق این کتاب مال زیلغی است که یکی از فقهای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الزیلغی فی مورد العبد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 و لأنّه لو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لامتنع الناس من المبایعة معه، خوفاً من ذهاب أموالهم بسبب التجارة معه فیؤدّی إلی انقطاع تجارته، فوجب أن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مالکیته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إقراره – أی الوکیل – بأنه تصرف فی کلّ ما وکل فیه لأنّه تصرف فی کل ما وکل فیه لأن من ملک شیئاً ملک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علمای اهل سنت، عین آن قاعده‌ای را که شیخ طوسی، قاضی، محقق، علامه، فخر المحققین، مرحوم شهید و دیگران گفته اند، عین آن عبارت را آورده‌اند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از این علمای اهل سنت، عین قاعده را نیاورده‌اند، عبارتی را آورده‌اند که معنای همان قاعده را می‌رساند، مثلاً گفته‌اند یملک الإنشاء، گاهی گفته‌اند له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قاعده را نگفته‌اند، اما عبارت آن را عوض کرده‌اند و گفته‌اند له أن ینشأ، یعنی آنکس که این مقام را دارد که انشاء کند، قولش هم قبول است، آن کس که له أن یفعل،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مثل علمای ما گاهی متن قاعده را گفته اند، گاهی جمله‌ای را گفته اند که معادل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عن هذه القاعدة بلفظ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قدر علی إنشاء شیء قدر علی الإقرار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نافذ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فی مسائل الرهن و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أذن المرتهن للراهن فی بیع العین المرهونة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به راهن بگوید برو عین مرهونة را بفروش و پول مرا بده، راهن هم عین مرهونه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مرتهن بگوید من از اذن خود برگشتم، قولش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 به او اذن داد که بفروشد، یعنی تمام اختیار را به او داده است، حالا که تمام اختیار را داده، دو مرتبه رجوعش مسموع نیست، مگر اینکه دو شاهد اقامه کند که رجوع من قبل از فروش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ادّعی المرتهن أنّه رجع عن الإذن قبل البیع، فهو باطل، و ادّعی الراهن أنّه باع قبل الرجوع،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الراهن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صدّقه المرتهن ثمّ ادّعی الرجوع قبل البیع، فالقول قول الراهن، و البیع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ادّعی المرتهن الرجوع، و صدّقة الراهن، ثم ادعی أنه باع قبل الرجوع، فاقول قول المرتهن، و البیع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بالمجلة هو مجلة الأحکام العدلیة، و هو کتاب ألف بجهود سبعة علماء و برئاسة أحمد جودت باشایتضمن القوانین المدنیة فی الدولة العثمانیة، و قد حررها الشیخ محمد حسین کاشف الغطاء بتحریر جدید علی ضوء فقه الإمامیة، و هو من أفضل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چه علمای بزرگی داشتیم که یکی از آنها مرحوم کاشف الغطاء است و ایشان متاسفانه برای شما چندان شناخته شده نیست، اگر کسی کتاب تحریر مجلة الأحکام را ببیند، در می‌یابد که این مرد چه قدر فوق العاده بوده،کتابی که مجلة الاحکام حنفی است، در دولت عثمانی به آن عمل کرده بودند، ایشان آن کتاب را بازسازی کرده و تطبیق کرده است بر فقه شیعه و در آنجا این قاعده را هم آورده است، منتها ایشان خیال کرده که تنها علمای ما این عبارت دارند و حال آن که ما گفتیم مغنی ابن قدامه هم این عبارت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کاشف الغطاء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هذه القاعدة ترجع القاعدة المعروفة عند فقهائنا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 و قد مرّ فی کلام الشهید الأول ما یشیر إلی ذلک التعبیر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قدر علی إنشاء شیئ قدر علی الاقرار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از اهل سنت عبارتی دارند که ارتباطی به مسئله ما ندارد، آن دو عبارت ارتباط داشت، آن دو عبارت کدام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 من ملک الإنشاء أو ملک أن یفعل، یقبل إقراره، یعنی اقرارش هم قبول است، ولی گروه سوم یک عبارتی دارند که ارتباطی به بحث ما ندارد و آن جایی است که مبیع توابعی دارد، وقتی اسب را فروخت، زین و نعلش هم تابعش است، لجامش هم تابعش است، یا اگر کسی خانه‌ی خودش را فروخت، مسلماً مثبتاتش هم تابع است، در اینجا می‌گوید اگر کسی ملکی را فروخت و مشتری مالک عین شد، توابع را هم مالک می‌شود، راه آب دارد، آن را هم مالک می شود، اینها ارتباطی به مسئله ما ندارد، بلکه خودش یک قاعده دیگری است که اگر کسی مبیع را فروخت، توابعش هم داخل است هر چند در عقد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اگر فروختم، باید کلید خانه را هم تحویل مشتری بدهم، یعنی نمی‌توانم در مقابل کلید خانه پول بگیرم، این جمله ها ارتباطی به بحث ما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تا اینجا ما توانستیم با نقل فقهای اسلام اعم از شیعه و سنی مفاد قاعده را روشن کنیم، دنباله بحث در جلسه آینده</w:t>
      </w:r>
      <w:r>
        <w:rPr>
          <w:rFonts w:eastAsia="IRNazanin" w:cs="IRNazanin"/>
          <w:color w:val="111111"/>
          <w:sz w:val="28"/>
          <w:szCs w:val="28"/>
          <w:rtl w:val="true"/>
          <w:lang w:bidi="fa-IR"/>
        </w:rPr>
        <w:t>.</w:t>
      </w:r>
      <w:bookmarkStart w:id="13" w:name="pg4254_39133"/>
    </w:p>
    <w:p>
      <w:pPr>
        <w:pStyle w:val="BookText"/>
        <w:rPr/>
      </w:pPr>
      <w:bookmarkEnd w:id="13"/>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القاعدة قریباً من هذا اللفظ و لکن لا صلة له بقاعدتنا، و إنما تشیر إلی أن بیع المتبوع یلازم دخول التابع فی البیع،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من ضروراته و لوازمه، و تتناول هذه القاعدة الأُصول التی تدخل فی البیع و الشراء من غیر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مصطفی أحمد الزرقا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عده مواد مجلة الاحکام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ملک شیئاً ملک ما هو من ضروراته،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قررالفقهاء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الأرض یستتبع ملک ما فوقها و ما تحتها، فیبنی صاحبها الطباق و یحفر فی الاعماق إلی ما یشاء علواً و 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الفقهی العام</w:t>
      </w:r>
      <w:r>
        <w:rPr>
          <w:rFonts w:eastAsia="IRNazanin" w:cs="IRNazanin"/>
          <w:color w:val="111111"/>
          <w:sz w:val="28"/>
          <w:szCs w:val="28"/>
          <w:rtl w:val="true"/>
          <w:lang w:bidi="fa-IR"/>
        </w:rPr>
        <w:t>:</w:t>
      </w:r>
      <w:r>
        <w:rPr>
          <w:rFonts w:eastAsia="IRNazanin" w:cs="IRNazanin"/>
          <w:color w:val="111111"/>
          <w:sz w:val="28"/>
          <w:szCs w:val="28"/>
          <w:lang w:bidi="fa-IR"/>
        </w:rPr>
        <w:t>2/1018</w:t>
      </w:r>
      <w:r>
        <w:rPr>
          <w:rFonts w:ascii="IRNazanin" w:hAnsi="IRNazanin" w:eastAsia="IRNazanin"/>
          <w:color w:val="111111"/>
          <w:sz w:val="28"/>
          <w:sz w:val="28"/>
          <w:szCs w:val="28"/>
          <w:rtl w:val="true"/>
          <w:lang w:bidi="fa-IR"/>
        </w:rPr>
        <w:t>؛ 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الفقهیة الکویتیة</w:t>
      </w:r>
      <w:r>
        <w:rPr>
          <w:rFonts w:eastAsia="IRNazanin" w:cs="IRNazanin"/>
          <w:color w:val="111111"/>
          <w:sz w:val="28"/>
          <w:szCs w:val="28"/>
          <w:rtl w:val="true"/>
          <w:lang w:bidi="fa-IR"/>
        </w:rPr>
        <w:t>:</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و لاحظ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البحر الرائق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2"/>
        <w:numPr>
          <w:ilvl w:val="1"/>
          <w:numId w:val="1"/>
        </w:numPr>
        <w:rPr/>
      </w:pPr>
      <w:bookmarkStart w:id="14" w:name="__RefHeading___Toc332027_1479056682"/>
      <w:bookmarkStart w:id="15" w:name="_Toc5"/>
      <w:bookmarkEnd w:id="14"/>
      <w:r>
        <w:rPr>
          <w:rtl w:val="true"/>
        </w:rPr>
        <w:t xml:space="preserve">تفسیر و تبیین قاعده </w:t>
      </w:r>
      <w:r>
        <w:rPr>
          <w:rtl w:val="true"/>
        </w:rPr>
        <w:t>: «</w:t>
      </w:r>
      <w:r>
        <w:rPr>
          <w:rtl w:val="true"/>
        </w:rPr>
        <w:t>من ملک شیئاً ملک الإقرار به</w:t>
      </w:r>
      <w:r>
        <w:rPr>
          <w:rtl w:val="true"/>
        </w:rPr>
        <w:t xml:space="preserve">» </w:t>
      </w:r>
      <w:r>
        <w:rPr>
          <w:rtl w:val="true"/>
        </w:rPr>
        <w:t>قواعد فقهیه</w:t>
      </w:r>
      <w:bookmarkEnd w:id="1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تبیین قاعده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قاعده اولی است، قاعده اولی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 اول تاریخچه قواعد فقهیه را عرض کردیم و در جلسه دوم این قاعده را مطرح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جسله سوم کلمات علما را در باره این قاعده نقل کردیم و گفتیم علمای ما با این قاعده در مواردی استدلال کرده‌اند، الآن وارد می‌شویم در توضیح مفردات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مفردات قاعده به بیان دیگر می‌خواهیم مفردات قاعده را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قاعد فقط دو کلمه است، یکی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انصاری نسبت به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مرحوم شیخ این قاعده را یک قاعده مستقلی می‌داند و می‌گوید این قاعده هیچ ارتباطی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فلذا ایشان این قاعده را چنین معنا می‌کند و می‌گوید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است نه مالکیت اعتباری، من ملک، یعنی کسی که نسبت به یک چیزی سلطه داشته باشد و صاحب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آن شیئ را مالک باشد،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او اختیار چیزی را داده باشند، مثلاً، کسی، دیگری را وکیل می‌کند و می‌گوید فلانی، قالی را بفروش و پولش را برای من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او اختیار و سلطه داده‌اند، مراد از ملک این است نه اینکه حتماً باید مالک آن شیئ باشد، مراد ملکیت اعتباری نیست تا داخل بشود تحت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مراد سلطه داشتن و صاحب اختیار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می‌فرماید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این شخص است، اینکه بفروشد، نقل کند، هر کس که اختیار کاری به او داده‌اند،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وکیل این خانه را بفروش، اگر بگوید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این اختیار هم است که به آن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سلطه داشتن و صاحب اختیار بودن گرفته است و مراد از شیئاً اعیان خارجی نیست، بلکه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است، هر کس را که اختیار فعلی به او داده‌اند، اگر بگوید کردم، قبول است یا اگر بگوید نکردم، باز هم قبول است، مثلاً اگر بگوید این پول راجع به این شیئ می‌باشد، حرفش قبول است، این تفسیر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اولین رساله استدلالی فقهی که نوشته است، همین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مستقلی را بحث کرده و هرد و را رد کرد و ایشان معتقد است که این قاعده یک مستقلی نیست، بلکه عبارت أخرای همان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ارتباطی به جای دیگر ندارد ولذا هردو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به معنای سلطه و اختیار است، بلکه ملکیت یک امر اعبتاری است بین انسان و شیئ خارجی، ما حق نداریم ملک را معنای دیگر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سلطه داشتن و صاحب اختیار بودن است هر چند مالک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سلطه نیست، به معنای اختیار نیست بلکه به معنای ملکیت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نسبت به آن شیئ مالکیت اعتباری داشته باشد، آنگاه دلیل اقامه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سلطه نیست چون اگر به معنای سلطه بود، نزاعی که هزار سال و اندی است که نزاع می کنند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ملک است،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را می‌رساند،اما مالک،مالکیت را می‌رساند، اگر واقعاً مالک به معنای سلطه باشد، دیگر این نزاع بی معناست،چون هردو معنای واحدی دارند،معلوم می‌شود که ما یک ملک داریم و یک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سلطان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مالکیت اعتباری یا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خارجی است، خلافاً للشیخ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 است ولی ایشان می گوید شیئ به معنای اعیان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بعد از گفتن این مطلب،متوجه یک اشکالی می‌شود فلذا إن قلت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گفتن این مطلب،متوجه یک اشکالی می‌شود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می‌گوید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ملکیت اعتباری است، مالکیت 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اعیان خارجی است، که قاعده آن موقع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قاعده را چه می‌گویید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معنای مالکیت اعتباری باشد، مالکیت اعتباری نسبت به عبا و اعیان خارجیه متصور است،اما نسبت به اقرار مالکیت اعتباری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اشکال را ایشان مطرح می‌کند،چون می‌بیند اگر مالکیت اول را اعبتاری بگیرد،ناچار است که مالکیت دوم را هم اعتباری بگیرد،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اعتباری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از این اشکال می‌فرماید این از باب مشاکله است، مشاکله این است که انسان یک چیزی را با عبارت پیشین بیان کند ، یعنی طرف قبلاً یک عبارتی را به کار برده، این هم می‌خواهد در مقام جواب همان عبارت را به کار ببرد، مثلاً کسی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وعده بده که یک روزی برایت یک آب گوشتی بپزیم، او در جواب می‌گوید برو برای من یک عبا بپز، و حال آنکه عبا پزیدنی نیست، و الا در آنجا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بخاطر مشاکله است مثلاً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یمکرون و یمکر الله 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متعال محال است که مکر کند، اما چون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خلاق متعال محال است که مکر کند،اما چون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حق تعالی مکرش باطل کردن حیله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اینجا دو مطلب را گفتیم، مطلب فرمایش شیخ انصاری بود، ایشان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فعل است،اگر کسی مسلط بر یک فعلی است، مثل وکالت و ولایت، اقرارش هم قبول است،این فرمایش شیخ بود که ملک را به معنای سلطه گرفته بود، شیئاً را هم به معنای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مرحله فرمایش شیخ را رد کرد و فرمود اولاً،ملک به معنای سلطه نیست، بلکه به معنای ملکیت اعتباری است، چون اگر به معنای سلطه باشد، دیگر آن نزاع ما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خود است چون هردو به یک معنا می‌شود، پس معلوم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شیئ هم به معنای عین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 عباست، اقرارش نسبت به آن قبول است، یعنی اگر گفت این عبا مال زید است، از او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متوجه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درست است،اما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معنا ندارد، در اقرار سلطه و نفوذ معنا دارد،می‌فرماید در آنجا از باب مشاکله است، یعنی لازم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ینفذ نگفته است، بلکه ملک گفته،این ملک گفتنش از باب مشاکله است، خواسته کلامش با کلام قبلی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هم کلام شیخ انصاری را بیان کردیم و هم کلام حضرت امام را، یلاحظ علیه ما نسبت به کلام حضرت امام یک مناقشه‌ای داریم و می‌گوییم آنچه شما می‌گویید حق است و ما آن را انکار نمی‌کنیم،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به معنای سلطه باشد، بلکه مالک به همان معنای ملکیت اعتباری است، شیئاً هم غالباً در اعیان خارجی به کار می رود نه در افعال، حالا سومی را هم می‌پذیریم که از قبیل مشاکله است، یعنی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مشاکله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می‌گویید که علمای ما در فروع گذشته این قاعده را مثل شیخ انصاری معنا کرده‌اند، از زمان شیخ طوسی تا کنون همگان مثل شیخ انصاری معنا کرده‌اند ولذا می‌گویند مورد این قاعده وکیل است، مورد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 این جور افراد است،مورد این قاعده کسی است که تصدی فعلی را به او سپرده‌اند، اگر تصدی فعلی را به او سپرده‌اند، هر چه او گفت باید بپذیریم، یعنی اگر گفت کردم،باید قبول کنیم و اگر هم گفت نکرده‌ام، باز باید بپذیریم، فرمایش شما حق است، منتها اصحاب از این قاعده فرمایش شما را استفاده نکرده‌اند، این را ربطی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آن یک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آنفسهم فی ما یملکون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قاعده دیگر می‌باشد ،این ربطی به آن ندارد، این ارتباطش این است که اگر شرع مقدس یا یک انسانی کاری را به دیگری سپرد، باید قول او را بپذیریم، یا وکلیش نکنید یا اگر وکیل کردید، باید قولش را هم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فرمایش ایشان را توضیح دادیم،ما می‌بینیم که فقهای ما با این قاعده در مورد وکالت، وصایت،ولایت و عبد مأذون استدلال کرده‌اند، در هیچ کدام ا زاینها مالکیت تویش نیست، بلکه در تمام اینها سلطه است، یعنی در ولایت،هم در وصایت و هم در وکالت و عبد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قاعده چند دلیل ذکر کرده‌اند که یکی از آنها اجماع است، می‌گویند این قاعده اجماعی است، از کجا می‌گویید که این قاعده اجماعی است؟ ناچاریم که عبارت علامه و پسر علامه را بخوانیم، می‌بینیم که آنها در این قاعده ادعای اجماع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اسلام یک قانونی دارد که خیلی قانون با عظمتی است و آن این است که اگر یک مسلمانی به یک کافری در حال جنگ امان بدهد، امان آن مسلمان محترم است حتی اگر آن مسلمان یک فرد ادنی باشد، منتها به شرط اینکه قبل از اسارت باشد، اما اگر اسیر بشود، امانش بی ارزش است، قبل از آنکه به اسارت در بیاید، او را از صف کفار در بیاورد و به او امان بدهد،امانش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شیئاً ملک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 مسلمان مالک امان دادن هستم، یعنی این اختیار و سلطه را دارم که به یک کافر قبل از اسارت امان بدهم، اگر این اختیار را دارم، اقرار و قول من هم محترم است و می‌توانم بگویم این کافر را نکشید، چرا؟ چون من به او امان داده‌ام،بعد می‌گوید این مسئله اجماعی است، ادعای اجماع می‌کند بر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العلامة الاجماع علی قبول دعوی المسلم أمان الحربی فی زمان ملک الأمان،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المسلم بأمان المشرک فإن کان فی وقت یصحّ منه إنشاء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إقراره و قبل منه إجماعاً، و إن کان فی وقت لا یصحّ إنشاؤه کما لو أقرّ بعد الأسر لم یقبل قوله إلا أن تقوم بیّنة بأمانه قبل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این مسئله می‌کند، مسئله اگر اجماعی است، پس قاعده هم اجماعی است، چون این بچه‌ی آن قاعده است، علت استدلال این است، اگر یک فرعی اجماعی شد، ناچار مادرش هم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دوم،اگر وکیل بگوید من بدهی شما را از فلانی گرفته‌ام، مثلاً جناب زید، آقای عمرو را وکیل کرده که طلب او را از غریمش بگیرد، اگر وکیل گفت طلب شما را گرفته‌ام، موکِّل می‌گوید نگرفتی، قول کدام قبول است؟ در اینجا دو وجه است، گاهی می‌گویند قول موکِّل مقدم است و بعضی می‌گویند قول وکیل مقدم است، پسر علامه می‌فرماید قول وکیل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العلامة بالقاعدة فی موارد مختلفة،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الوکیل بقبض الدین من الغریم، قُدّم قول الموکِّل علی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انیجا قول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قول پسر علامه است،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أنّه ملک شیئاً فملک الاقرار به، و من حیث إنّه إقرار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دلیل است که وکیل قولش قبول است،دومی می‌گوید قول موکِّل قبول است، چرا؟ چون اقرار به ضرر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قاعده اجماعی است یا اگر اجماعی هم نباشد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کسی چهار زن دارد، چهار زن داشتن از نظر شرعی هیچ اشکالی ندارد، کسی چهار زن دارد و می‌گوید من یکی ازآنها را طلاق داده‌ام، اما اینکه کدام یکی را طلاق داده است را نمی‌دانیم، پس چه کنیم؟ می‌گویند تابع قول خودش است، یعنی از او می‌پرسیم که کدام یکی را طلاق داده‌ای، هر کدام را که معین کند، قولش قبول است، چرا؟ چون من ملک شیئاً ملک الإقرار به، اختیار دست مرد است،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 اختیار با من است و قول من هم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له زوجات و طلق واحدة منهن بأنّه یتبع قول الزوج فی تعینها مستدلاً بأنّه مالک لأنشاء الطلاق و کلّ 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کتاب اقرار شرح لمعه یا کتاب جواهر را مطالعه کند، خیلی با این قاعده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دلیل اول را پرورش دادیم،ولی این دلیل اول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شما می‌خواهید با یک مسئله فرعی که اجماعی است، اجماعی بودن قاعده را ثابت می‌کنید و می‌گویید پس قاعده هم اجماعی است و این خیلی بعید است، فرض کنید که آن مسئله اجماعی است، این چه ربطی دارد که بگوییم قاعده هم اجماعی است چون لعل که این مسئله از مسائل استثنائی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فرعی اجماعی شد، دلیل بر اجماعی بودن قاعده و کبرا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واقعاً آن کبرا اجماعی است، دیگر برای این فرع استدلال کردن به اجماع معنا ندارد، در اشکال اول می‌گوییم اجماع بر یک فرع، دلیل بر اجماع بر کبرا نیست، ثانیاً، اگر واقعاً کبرا اجماعی است، دیگراین فرع احتیاج به استدلال ندارد، اگر واقعاً آن فرع کالشمس فی رابعة النهار است، این فرع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اصولاً مواردی که این قاعده در آنجا به کار می‌رود غالباً دلیل دارد، در وصایت، در ولایت و در عبد، غالباً در مواردی که قول آنها قبول است، اتفاقا روایات هم داریم فلذا چندان نیازی به این قاعده نیست، بنابراین، دلیل اول که می‌گوید اجماعی است، این دلیل دارای اشکال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فرع اجماعی باشد، ممکن است از باب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اگر واقعاً کبرا اجماعی است،دیگر برای این فرع یخن پاره کردن یعنی چه؟ ج ، این مواردی که شما ادعای اجماع می‌کنید،اتفاقاً دلیل شرعی از روایات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علاوه براین،کلام محقق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 قبل که اقوال را می‌خواندیم، مرحوم محقق می‌گفت فیه تردد، معلوم نیست که مسئله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این دلیل دوم چیزی برای شما می‌گویم که برای شما نو آوری دارد، آمد‌ه‌اند براین قاعده استدلال کرده‌اند که این آدم امین است، یعنی آدمی را که شما وکیل کردید یا وصی قرار دادید یا ولایت دارد،این آدم امین و موئتمن است، آدم موئتمن قولش قبول است، منتها اگر نسبت به او بدبین باشیم، قسمش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وصی، وکیل و وصی شماست، عبد مأذون شماست و کار شما را انجام می‌دهد، امین شماست و امین قولش حجت است،روایات داریم که اگر کسی را امین قرار دادید،نباید او را به زنجیر بکشید، بلکه قولش را قبول کنید، روایات را ببینید که حضرت او را مذمت می کند و یشهد علی ذلک موثقة مسعدة بن صدقة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لک أن تتّهم من قد ائتمنته، و لا تأتمن الخائن و قد جربته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غالباً در جواهر و غیر جواهر است که آدم امین را نباید متهم کرد، بلکه باید قولش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تازه ما یک نظر و دیدگاه جدیدی داریم و آن این است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امینی را می‌گوید که در مسئله ذی نفع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او بگوید گم شده باید از او بپذیریم، دزد برده، باز هم باید بپذریم،منتها یک حق یمینی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ضابطه اسلام این است که هر دعوایی باید به وسیله بیّنه یا یمین پایان بپذیرد، چون بیّنه در کار نیست، باید قسم بخورد،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امین ها را نمی‌گویند،چون این امین ها دلال هستند، ده در صد می‌گیرند، وکیل است، ده درصد است، وصی است، عبد مأذون است، اینها کار شان برای دنیاست نه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ذی نفع هستند، بنابراین،اینکه فقهای ما می‌گویند باید قول امین را فوراً قبول کنیم، خلط کرده‌اند بین امین ودعی و بین این امینی که من او را امین شمرده‌ام ولذا مالم را در دستش دادم که با آن تجارت کند، و وکیلش کردم و مضارب است،این غیر از آن امینی است که ودعی است و لله و فی الله قبول می‌کند، یکی از القاب پیغمبر اکرم امین بوده است، یعنی اموال مردم را نگهداری می‌کرد، بنابراین، این دلیل که این آدم امین است و قول امین هم مقبول است، خلط شده بین امینی که لا نفع له فی الموضوع و بین آن امینی که من ائتمنته اما مضارب است، بیست در صدش مال اوست یا چهل درصدش مال اوست، وکیلی است که حق وکالت خواهد گرفت، وصی است که به مقدار عمل از مورد وصایت بر خواهد داشت،این مطلب را در باب اجاره به ذهن بسپارید، در کتاب اجاره پیش می‌آید، غالباً مستاجر این اسب هلک یا این اسب پایش خود بخود شکسته، یا این خانه خود بخود آتش گرفته است، آقایان می‌گویند مستاجر امین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الأمین إلا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این گونه نیست، یعنی این در مورد امینی است که ذی نفع نباشد، این آدم طرف معامله است، پول به من می‌دهد و از خانه استفاده می‌کند، بنابراین، وکلا، مستاجرین و اوصیا را هرگز نمی‌توانیم به این زودی قول شان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بر اینها با این قاعده بی جهت است،خودِ دلیل غلط است، چون خودِ دلیل جایش ودعی است، و حال آنکه بحث ما در ودعی نیست، بلکه در در وکیل، وصی، ولی وعبد مأذون است، این قاعده که می‌گوید امین قولش معتبر است، قابل انطباق بر ما 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دلیل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قولش قبول است،می‌گوییم این قاعده درست است و در آینده بحث این قاعده خواهد آمد، مثلاً زن می‌گوید من حائضم یا می‌گوید من طاهرم، یا می‌گوید من دارای حمل هستم، حرفش در همه این موارد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نحن فیه از قبیل ما لا یعلم إلا من قبله نیست، می‌گوید این خانه را فروختم، محضر می‌رود،در دفتر می‌نویسد، سابقاً پیش ملا می‌رفتند و ملا برای شان قباله می‌نوشت، پدرِ من روحانی بزرگ محل بود، زندگیش از طریق قباله نویسی، عقد نویسی و اجاره نویسی، نکاح و سایر کار های مردم اداره می‌شد، این چیزی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می‌شود از طریق دیگر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دلیلش از بین ر فت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لیس علی الأمین إلّا الیمین، قولش قبول است، ما گفتیم مراد این امین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فرق می‌کند، اینجا را شامل نیست، چون مورد ما از طریق دیگر هم می‌توان به دست آورد و به آن علم پیدا کرد</w:t>
      </w:r>
      <w:r>
        <w:rPr>
          <w:rFonts w:eastAsia="IRNazanin" w:cs="IRNazanin"/>
          <w:color w:val="111111"/>
          <w:sz w:val="28"/>
          <w:szCs w:val="28"/>
          <w:rtl w:val="true"/>
          <w:lang w:bidi="fa-IR"/>
        </w:rPr>
        <w:t>.</w:t>
      </w:r>
      <w:bookmarkStart w:id="16" w:name="pg4254_39134"/>
    </w:p>
    <w:p>
      <w:pPr>
        <w:pStyle w:val="Heading2"/>
        <w:numPr>
          <w:ilvl w:val="1"/>
          <w:numId w:val="1"/>
        </w:numPr>
        <w:rPr/>
      </w:pPr>
      <w:bookmarkStart w:id="17" w:name="__RefHeading___Toc332029_1479056682"/>
      <w:bookmarkStart w:id="18" w:name="_Toc6"/>
      <w:bookmarkEnd w:id="16"/>
      <w:bookmarkEnd w:id="17"/>
      <w:r>
        <w:rPr>
          <w:rtl w:val="true"/>
        </w:rPr>
        <w:t xml:space="preserve">أدله قاعده </w:t>
      </w:r>
      <w:r>
        <w:rPr>
          <w:rtl w:val="true"/>
        </w:rPr>
        <w:t>: «</w:t>
      </w:r>
      <w:r>
        <w:rPr>
          <w:rtl w:val="true"/>
        </w:rPr>
        <w:t>من ملک شیئاً ملک الإقرار به</w:t>
      </w:r>
      <w:r>
        <w:rPr>
          <w:rtl w:val="true"/>
        </w:rPr>
        <w:t xml:space="preserve">» . </w:t>
      </w:r>
      <w:r>
        <w:rPr>
          <w:rtl w:val="true"/>
        </w:rPr>
        <w:t>قواعد فقهیه</w:t>
      </w:r>
      <w:bookmarkEnd w:id="1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أدله قاعده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مفردات قاعده را معنا کردیم، نوبت آن رسیده است که دلیل قاعده را بخوانیم، برای قاعده چند دلیل ذکر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إجماع دلیل اولی که برای این قاعده بیان کرده اند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عرض کردیم که اجماع در این مورد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قاعده ائتمان دلیل دوم قاعده ائتمان است، انسانی که امین است، قول امین قبول است، 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 گفتیم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است که طرف ذی نفع نباشد مانند ودعی که ذی نفع نیست، فقط ودعی را می‌گیرد، اما آنجا طرف ذی نفع است مثلاً وکیل است یا وصی وولی است،در آنجا اصلاً این قاعده جاری نمی‌شود، گاهی اشتباه می‌کنند و می‌گویند اگر چیزی را نزد یک نفر صنعت گر بردیم که درستش کند، سماور را بردیم که درست کند، خراب کرد یا لباس به لباس شویی دادیم که بشوید،خراب کرد، می‌گویند این آدم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نمی‌گیرد و در این مورد جاری نیست، آن موردش جایی است که کار را برای خدا قبول کند مانند ودعی، و شاید هم جد و پدر هم از این مقوله باشد،اما آنکس که اجیر است که سماور را درست کند، یا یخچال را درست کند یا لباس انسان بدوزد، اینها اجیرند و ذی نفع، کسی که اجیر و ذی نفع باشد، در آنجا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 بلکه حتماً ضامن است شما می‌توانید در این زمینه کتاب اجاره عروه مرحوم سید کاظم یزدی را مطالعه کنید، هر چند برخی می‌گویند ضامن نیست، ولی اکثر علما می‌گویند اجیر ضامن است مگر اینکه ثابت بشود که هیچ نوع تقصیری نداشته است، آن یک مسئله‌ی دیگری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شان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این دلیل هم گفتیم که قاعده کلیت ندارد، چون خیلی از جاها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مثلاً وکیل می‌خواهد بفروشد، ولی می‌خواهد دخترش را عقد کند، اینها از چیز های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گاهی علی رؤوس الأشهاد عقد می‌کنند و علی رؤوس الأشهاد خرید و فروش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سه دلیلی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قاعده ائتمان و قاعده ما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دلیل این قاعده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ادعاء الملازمه بین ثبوت الحق لشخص و حجیة قوله فی مقام الإثبات دلیل چهارم دلیل ملازمه است، یعنی اگر به کسی سطله و اختیار دادند و گفتند تو می‌توانی این کار را انجام بدهی،این معنایش فقط ثبوت نیست، یعنی معنایش این نیست که شما می‌توانید ثبوتاً این کار را انجام بدهید، اما در عالم اثبات قول شما قبول نیست، این تناقض است، معنا ندارد که انسان کسی را مختار کند، سلطه بدهد و آزادی و قابلیت بدهد که دخترت را به عقد شخصی در بیاوری، وکیل هستی که مال موکِّل را بفروشی، وصی هستی که تصرف کنی، اما ثبوتاً،اما در مقام اثبات اگر بگویی من کردم، قول شما قبول نیست، این مثل این می‌ماند که دسته چاقو را به کسی بدهی،اما تیغه را به او ندهی، دسته‌ای که تیغه نداشته باشد چه فایده دارد، لازمه‌ی قبولی در مقام ثبوت، قبولی در مقام اثبات است، این دلیل را مرحوم آقا ضیاء الدین عراقی فرموده است، ایشان کتابی دارد در قواعد فقهیه که در اختیار من نیست، ولی شاگرد ایشان مرحوم آقای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قواعد فقهیه از استادش نقل کرده که گفته استاد ما مرحوم آقا ضیاء الدین عراقی می‌فرمود دلیل بر حجیت این قاعده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الملازمة بین الثبوت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ثبوتاً سلطه دارد، اثباتاً هم قول این آدم قبول است، و الا اگر سلطه ثبوتی باشد، سلطه اثباتی نباشد،این سلطه لغو و عاطل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عبارت ایشان را بخوانم، بیان خودم عرض کنم،چون من این دلیل را پرورش دادم فلذا اول بیان خودم را می‌خوانم و سپس دنبال بیان ایشان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إذا فرضنا أنّ شخصاً مالک للبیع و الشراء و دفع الثمن و أخذه إلی غیر ذلک من التّصرفات، فمعنی ذلک وجوب قبول قوله فی مقام الاثبات و الاقرار، و إلا یلزم لغویة جعل تلک الحقوق علیه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فالسطنة علی التصرفات لا یراد بها السلطنة فی مقام الثبوت فقط بأن یزوّج الولی الصغیر و الصغیرةَ أو یبیع الوکیل شیئاً دون أن یکون له صلة بالاثبات، فثبوت الحق له و نفوذ عمله ثبوتاً یلازم ثبوته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الدلیل أفضل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فکر من بود و ظاهراً بعداً از کلام مرحوم عراقی این راستفاده کردیم، شاید هم من ازایشان گرفته‌ام یا قبل از دیدن کلام ایشان در ذهنم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آقا ضیاء الدین عراقی و لعله إلی ما ذکرنا یرجع ما أفاده المحقق العراقی فی مقام الاستدلال علی القاعدة بثبوت الملازمة بین السلطنة علی الشیء و السلطنة علی إثباته، بمعنی أن القدرة علی وجود الشیء واقعاً ملازم مع القدرة علی إیصاله إلی مرتبة الإظهار و الإثبات، مثلاً لو کانت له السلطنة علی بیع داره، أو وقفه، أو هبته، أو غیر ذلک من التصرفات، فلابدّ و أن تکون له السلطنة علی إثبات هذا العمل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سید بجنوردی بر استدلال آقا ضیاء الدین عراقی مرحوم بجنوردی در کتابی که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نسبت به استادش یک ایرادی دارد حاصل ایرادش این است که لغویت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ما به شما سلطنت دادیم که فلان کار انجام بدهید و در عین حال اقرار شما قبول نیست مگر اینکه شاهدی بر آن داشته باشید، یعنی شما دو نفر را به عنوان شاهد بگیرید و بگویید شما شاهد باشید که من دخترم را یا دختر فرزندم را عقد کردم یا وکیل بگوید شما شاهد باشید که من مال موکِّل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آنچنان نیست که اگر بگوییم ثبوتاً است، اما اثباتاً نیست لغویت لازم بیاید، بلکه ثبوتاً است، اما اثباتاً قولش قبول نیست مگر اینکه بر عملش دو عادل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هیچ ملازمه‌ای بین ثبوت و اثبات نیست، یعنی این گونه نیست که اگر در مقام اثبات حرفش قبول نشد، لغویت لازم بیاید، بلکه ثبوتاً است،اما اثباتاً قولش قبول نیست مگر اینکه بر عملش دو عادل گواهی بدهند، آن وقت است که قولش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سید بجنوردی بر مرحوم عراقی وارد نیست ولی این اشکال ایشان بر استادش وارد نیست، اگر عمل وکیل فقط یکدانه بود، برای یک عمل می‌توانست شاهد بگیرد، اما کسی که عامل تجارت است و به او سلطه داده شده که تجارت کند، چنین آدمی در هر روزی دهها معامله انجام می‌دهد، آیا می تواند برای هر معامله‌ای دوتا شاهد بگیرد؟ این مشکل است، بلکه عملی نیست، مرحوم بجنوردی تصور کرده است که جناب مضارب، وکیل یا وصی فقط یک فعل یا دو فعل دارد و برای یک فعل و دو فعل شاهد گرفتن چندان کار مشکلی نیست، اما آدمی که افعال و کار های بیشتری دارد خصوصاً در تجارت، او نمی‌تواند برای هر موضوعی دو نفر را به عنوان شاهد در نظر بگیرد ولذا اشکال ایشان وارد نیست، اما در موارد زیاد اشکال درست نیست فلذا در موارد کثیر اگر قولش را قبول نکنیم لغویت لازم می‌آید، مثل این ماند که از یک طرف چاقو به دست او بدهیم و از طرف دیگر تیغه را ا زاو بگیریم، چاقوی بدون تیغه چه فایده‌ای دارد؟ عبارت سید بجنوردی و أورد علیه السید البجنوردی بعدم الملازمة بین الجعلین و عدم لزوم لغویة الجعل الأول أی کونه سلطاناً علی تلک الأُمور لامکان الإشهاد علی صدورها منه حتی فی مثل الرجوع إلی زوجته المطلقة رجعة فی العدّة، فیُشهد عدلین علی أنه رجع إلیها فی العدّة، إلی أن قال فی نقد الملازمة حتی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لا یفهم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من أخذ بالساق، أن إخبار الزوج بطلاق زوجته حجة علی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فوض إلیه الأمر لو کان مصدر أمر واحد کان للمستشکل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بعدم الملازمة بین الجعل الأوّل و الجعل الثانی کالطلاق و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برای طلاق دوتا شاهد بگیرد یا برای رجوع دوتا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المفوض إلیه کل یوم فی شأن کالعبد المأذون فی البیع و الشراء، أو الوکیل کذلک، أو العامل فی المضاربة، أو متولی الوقف فلا یتمکن کلّ منهم أن یُشهدوا علی أعمالهم الجزئیة بشاهدین، ففی هذه الموارد تدّعی الملازمة بین الجعلین، و یؤخذ بها فی غیر هذه الموارد بحکم الغلبة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چهار دلیل برای این قاعده بیان کردیم که اول آنها اجماع بود، دومی ائتمان، سومی ما لا یعلم الا من قبله،چهارم دلیل ملازمه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حجیة قول ذی الید بعضی دلیل پنجمی هم گفته‌اند و در واقع دوتا قاعده را با هم خلط کرده‌اند، دلیل پنجم این است که گفته‌اند قول ذی الید حجت است، فلذا اگر بگوید فلان لباس نجس و فلان لباس پاک است، قول ذی الید حجت است، بنابراین، من ملک شیئاً بالنسبة إلیه ذو الید است از نظر دنیوی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اینکه می‌گویند قول ذی الید حجت است، در امور مالی حجت است نه در غیر امور مالی، مثلاً بگوید این مال را فروختم و آن دیگری را خریده‌ام، البته قول ذی الید دراین موارد حجت است، یعنی در امور مالی ، ولی قاعده ما اعم از امور مالی و غیر مالی است و حتی مواردی را شامل است که امور مالی نیست، مثلاً می‌گویم دخترم را عقد کردم، زنم را طلاق دادم، از طلاقم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بنابراین،این قاعده را فرع آن قاعده قرار دادن اشتباه است، قول ذی الید حجت است، در مواردی که جنبه مالی باشد حجت است، ولی بحث ما اعم است، اعم از آن است که مالی باشد یا مالی نباشد، وکیل می‌گوید فروختم، وصی می‌گوید فروختم، وصی می‌گوید تصرف کردم، اما گاهی از اوقات ارتباطی به جنبه مالی ندارد، مثلاً می‌گوید دختر را عقد کردم، نوه را عقد کردم، آن را طلاق دادم و این را رجوع کردم، اینجا معنا ندارد که بگوییم قول ذی الید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از میان این پنج دلیل، همان دلیل چهارم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قاعده را از جهات ثلاث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کلمات علما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مفردات قاعده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دلیل قاعده را هم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قاعده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تنبیه اول این است که چه فرق است بین این قاعده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رساله‌ای را که نوشته است، معتقد به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 این قاعده عصاره سه قاعده است، سه قاعده را جمع کرده‌اند، اسمش 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سه قاعده کدام است؟ یکی قاعده اقرار است، اقرار العقلاء علی انفسهم جائز است، دوم قاعده ائتمان است، امین قولش حجت است، سومی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 قاعده اقتباس شده است، یعنی این قاعده را از آن سه قاعده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سه قاعده را جوهر گیری کرده‌اند، یا به قول امام جمع در تعبیر کرده‌اند، یعنی هر سه تا در یک عبارت جمع کرده‌اند، حضرت امام از این کلمه در جاهای دیگر استفاده کرده، ایشان می‌فرماید فرق عشرة با یک 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عشره جمع در تعبیر است، این اصطلاح را در برائت و اشتغال هم دارد، می‌گوید این قاعده عصاره سه قاعده دیگر است و آن سه قاعده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 قاعده ائتمان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 إلا من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یلاحظ علیه ولی می گوییم قاعده ائتمان ربطی به اینجا ندارد، ائتمان مال جایی است که طرف ذی نفع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الأمین الا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قاعده از آن اعم است، در این موارد یعلم من قبل غیره، مثلاً وقتی دخترش را عقد می‌کند، چشن برایش می‌گیرد، زنش را که طلا ق می‌دهد، همسایه ها و اطرافیان می فهمند، نباید ما این قاعده را متخذ از این دو قاعد بدانیم، یکی قاعده ائتمان که جایش اخص است، و دیگری هم قاعده لا یعلم الا من قبله،چون موارد این قاعده اعم است حتی جایی را می‌گیرد که یعلم من قبل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قاعده اقرار العقلاء علی انفسهم جائز، و قاعده‌ای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دوتا چیست؟ 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علم اصول حضرت امام در اول مباحث اصول گاهی از اوقات که این دو قاعده را بحث می‌کرد، مثلاً بحثی در علم اصول داریم که دوتا قاعده را مطرح می‌کند، اصولی ها بحث می‌کنند که ما الفرق بین القاعدتین، ایشان می‌گوید این دو قاعده موضوعش غیر آن موضوع است، محمولش غیر آن محمول است، دیگر معنا ندارد که بحث کنیم که چه فرق است بین دوتا قاعده، در جایی که دو قاعده موضوع و محمولش جدا باشد، فرق جوهری دارد و چه نیاز به این دارد که بگوییم ما الفرق بین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بیان امام در اینجا استفاده می‌کنیم و می‌گوییم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به ما تعلیم کردید، جایی که دو مسئله موضوعاً و محمولاً دوتا شد، سوال از اینکه بین دوتا قاعده چه فرق است معنا ندارد، در آنجا اقرار العقلاء موضوع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خبرش است، اینجا موضوع من ملک شیئاً ملک الإقرار به، بنابراین،این دو قاعده موضوعاً و محمولاً دوتا هستند، چه نیازی داریم که بگوییم ما الفرق بینهما؟ تکرار مطلب؛ ایشان در اوائل علم اصول در بحث تمایز علوم می‌فرمود که بعضی از علوم جوهراً با هم فرق دارند، موضوعاً و محمولاً، اینکه آقای آخوند می‌گوید تمایز علوم به اغراض است صحیح نیست، چون خیلی از علوم داریم که جوهراً با هم فرق دارند، علم هیئت در آسمان و زمین بحث می‌کند،علم کیمیا و شیمی در خواص باطنی اشیاء بحث می‌کند، معنا ندارد که بگوییم ما الفرق بین علم شیمی و بین علم هیئت،در جایی که مسائل با هم تفاوت جوهری دارند، موضوع و محمول شان دوتاست، نباید بگوییم تمایز العلوم بالأغراض، بلکه در آنجا تمایز شان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بیان شان در اول علم اصول استفاده می‌کنیم و می‌گوییم این دوتا قاعده است، موضوع در آنجا اقرار العقلاء است، خبر هم در آنجا جائز است، اینجا موضوع من ملک شیئاً ملک الإقرار به است، شما می‌گویید این متخذ از آن قاعده است چندان صحیح به نظر نمی‌رسد چون دوتا قاعده موضوعاً و محمولاً دوتا هستند، دوتا قاعده‌ای که موضوع و محمول شان با هم مختلف‌اند، چطور می‌گویید اینها قاعده واحده‌اند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که این دوتا قاعده هم مفهوما متباین هستند و هم مصداقاً، مفهوما متغایرند که خیلی روشن است، چون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دوتا مفهوم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مصداق و در مقام تطبیق است، در مقام تطبیق بعضی از بزرگان معتقدند که بینهما من النسب الأربع عموم و خصوص من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معتقدیم که این دوتا قاعده مفهوماً جدا هستند، مصداقاً هم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بزرگان می‌فرماید مفهوماً متباین هستند، اما در مقام تطبیق عموم و خصوص من وجه است، عموم و خصوص من وجه یعنی چه؟ باید در یکجا جمع شوند، دوجا از هم جدا شوند،اما آنجا که جمع می‌شوند، مثل اینکه من مالکم،یعنی مالک مالم هستم وصیت می‌کنم، مالم را وقق می‌کنم یا هبه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وهبت هذا المزرعه، إنی وهبت هذا الکتاب، أنّی أوصیت بر اینکه بعد از من به فلان کس این کتاب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هردو جمع شده‌اند،هم اقرار العقلاء علی أنفسهم جائز، و هم من ملک شیئاً ملک الإقرار به، هردو جمع شده‌آند، منِ که مالک مال خودم هستم،هم وصیتم نافذ است و هم وقف و هبه‌ام نافذ است، اگر اقرار کردم، اقرار من نافذ است،در اینجا هم قاعده اقرار العقلاء صادق است و هم قاعده من ملک شیئاً ملک الإقرار به، در مالک، یعنی آدمی که مالک است، اگر بگوید من هبه کردم یا وقف کردم یا وصیت کردم، هم اقرارش را قبول می‌کنند چون 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جا این بزرگان می‌گویند از هم جدا می‌شوند، کجا؟ ماده افتراق از ناحیه اقرار العقلاء، عقلا اقرار کردند که من قاتل بودم، من این بچه را زیر ماشین گرفتم، اینجا قاعده اقرار العقلاء است، اما من ملک شیئاً ملک الإقرار به نیست، ماده افتراق، یکجا هم عکس است، من ملک است، اما اقرار العقلاء علی أنفسهم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وکیل، وکیل می‌گوید من فروختم، خریدم، این هم پولش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قاعدتین مفهوماً تباین است، اما مصداقاً عام و خاص من وجه‌اند، ماده اجتماع مالک است، مالک اگر بگوید من وقف کردم یا وصیت کردم،هم اقرار العقلاء صادق است و هم من ملک شیئاً ملک الإقر ار به صادق می‌باشد، دو جا از هم جدا می‌شوند، یکی اینکه اقرار به قتل کند، قاعده اقرار است، اما این نیست، وکیل بگوید فروختم، این قاعده است،اما اقرار العقلاء علی أنفسهم نیست، این بیانی است که بعضی از بزرگان در این مسئله دارند</w:t>
      </w:r>
      <w:r>
        <w:rPr>
          <w:rFonts w:eastAsia="IRNazanin" w:cs="IRNazanin"/>
          <w:color w:val="111111"/>
          <w:sz w:val="28"/>
          <w:szCs w:val="28"/>
          <w:rtl w:val="true"/>
          <w:lang w:bidi="fa-IR"/>
        </w:rPr>
        <w:t>.</w:t>
      </w:r>
      <w:bookmarkStart w:id="19" w:name="pg4254_39135"/>
    </w:p>
    <w:p>
      <w:pPr>
        <w:pStyle w:val="Heading2"/>
        <w:numPr>
          <w:ilvl w:val="1"/>
          <w:numId w:val="1"/>
        </w:numPr>
        <w:rPr/>
      </w:pPr>
      <w:bookmarkStart w:id="20" w:name="__RefHeading___Toc332031_1479056682"/>
      <w:bookmarkStart w:id="21" w:name="_Toc7"/>
      <w:bookmarkEnd w:id="19"/>
      <w:bookmarkEnd w:id="20"/>
      <w:r>
        <w:rPr>
          <w:rtl w:val="true"/>
        </w:rPr>
        <w:t>فرق بین قاعده</w:t>
      </w:r>
      <w:r>
        <w:rPr>
          <w:rtl w:val="true"/>
        </w:rPr>
        <w:t>: «</w:t>
      </w:r>
      <w:r>
        <w:rPr>
          <w:rtl w:val="true"/>
        </w:rPr>
        <w:t>من ملک شیئاً ملک الإقرار به</w:t>
      </w:r>
      <w:r>
        <w:rPr>
          <w:rtl w:val="true"/>
        </w:rPr>
        <w:t xml:space="preserve">» </w:t>
      </w:r>
      <w:r>
        <w:rPr>
          <w:rtl w:val="true"/>
        </w:rPr>
        <w:t xml:space="preserve">با قاعده اقرار العقلاء علی أنفسهم جائز </w:t>
      </w:r>
      <w:r>
        <w:rPr>
          <w:rtl w:val="true"/>
        </w:rPr>
        <w:t xml:space="preserve">. </w:t>
      </w:r>
      <w:r>
        <w:rPr>
          <w:rtl w:val="true"/>
        </w:rPr>
        <w:t>قواعد فقهیه</w:t>
      </w:r>
      <w:bookmarkEnd w:id="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اقرار العقلاء علی أنفسهم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باره فرق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فرق اینها چیست؟ از نظر ما اینها متباینین هستند، یعنی قبل از آنکه فرمایش بزرگان را عرض کنم، از نظر ما متباینین هستند، در اقرار العقلاء عنوان زائد لازم نیست، همین قدر که عاقل باشد کفایت می‌کند، ولی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دیگری هم لازم است، متجرد از عنوان کافی نیست، چه عنوانی؟ مثلاً وصی باشد یا ولی باشد یا وکیل باشد، تولیت داشته باشد، این عناوین در آن لازم است، تجرد از عناوین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معنون بعنوان الولایة و وکالة و التولی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اقرار العقلاء در آنجا ذات عاقل برای ما کافی است که قولش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قاعدتین تباین است، موضوع در یکی ذات عاقل است، ولی در دیگری عاقل تنها کافی نیست بلکه باید عناوینی بر آن منطبق بشود که آن عناوین سبب بشود که قولش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بزگوار مطالبی دارند که عرض می‌کنم چگونه است، گاهی می فرمایند بین قاعده من ملک و قاعده اقرار العقلاء عامین من وجه است،در دوجا از همدیگر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فرض کنید طرف آمد اقرار کرد که من فلانی را کشته‌ام، آنجا اقرار العقلاء است، 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وکیل آمد و گفت من مال موکِّل را فروخته‌ام، آنجا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قاعده اقرار العقلاء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افتراق روشن است، اقرار به قتل افتراق این قاعده است، اقرار به اینکه مال موکِّل را فروختم و این هم پولش است، این قاعده من ملک است،اما اقرار العقلاء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اجتماع در جایی است که مالک باشد و بگوید وقف کردم یا وصیت نمودم یا هبه کردم،در اینجا هردو قاعده است هم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را ما مناقشه می‌کنیم و الا ماده افتراق جای مناقشه نیست، مثلاًً اقرار به قتل کرد، این طرف اقرار کرد، یعنی وکیل گفت من مال موکِّل را فروخته‌ام، ماده اجتماع مورد مناقشه ماست،مالک است فلذا می‌گوید وقف کردم، هبه کردم، وصیت کردم،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استاد سبحانی ولی من عرض می کنم که این ماده اجتماع اصلاً داخل تحت قاعده ما نیست، این فقط داخل است تحت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قبلاً عرض کردیم که در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مالکیت کافی نیست، بلکه عناوینی باید بر آن منطبق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وصایة، من ولایة و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عناوینی باشد، سلطه به او بدهند، و الا اگر آدم مالک بگوید وقف کرده‌ام یا هبه کردم یا وصیت کردم، این جای حرف نیست و همگان از او می‌پذیرند، چرا؟ می‌گویند 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ما باید یک چیز جدیدی را بگوید که قاعده اقرار العقلاء از آن قاصر است، این در جایی است که عاقل است،اما شرع مقدس یک عناوینی را بر او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وکیلاً، جعله وصیاً،جعله ولیاً، جعله متولیّاً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ماده اجتماع داخل است تحت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تحت قاعده من ملک شیئاً نیست، این بیان این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دیگری نظر دیگری دارد و می‌گوید بین القاعدتین عموم و خصوص مطلق، قاعده اقرار العقلاء اخص است، 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دو بیان، اما قاعده اقرار العقلاء اخص است، یعنی مال جایی است که به ضررش باشد، اما قاعده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یعنی می‌خواهد به ضرر باشد یا به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بصورة الضرر، اما قاعده من ملک اعم از ضرر و غیر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بالغ هاست،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صبی و صغیر را هم می گیرد و می گویند در سه مورد عقد صبی مسموع است، یکی وصیت است، یک چیز سومی هم داریم، روایت داریم که اگر صغیر مالش را وقف کند یا وصیت کند، قولش در آنجا ها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است، چرا؟ لأنّه فی صورة الضرر، اما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 صورت ضرر را شامل است و هم صورت غیر ضرر را، قاعده اقرار العقلا مال بالغین است، اما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بالغ و غیر بالغ است، صغیر وقف و وصیتش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جای مناقشه است، اما اولی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ضرر است، حرفی درش نیست،اما اینکه می‌گوید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ضرر و نفع است،این اعم را از کجا می‌گویید، اینجا نه ضرر خوابیده و نه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موردش ضرر باشد و ممکن است موردش نفع باشد، اما این غیر از این است که ضرر و نفع در خودِ قاعده خوابیده باشد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خوابیده است، چرا؟ چون می‌گویید اقرار العقلاء علی أنفسهم، در اینجا ضرر خوابیده،اما در دومی نه نفع خوابیده و نه ضرر، یعنی دوتا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 سواء کان لنفعه أو ضرره، این تویش نیست، بلی، مورد ممکن است گاهی ضرری باشد و گاهی به نفع، مورد به نفع بودن غیر این است که در خود قاعده ضرر ونفع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مطلق ما یک جمله‌ای در علم اصول داریم که حفظش خوب است، در علم اصول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ما دل علی فرد شائع فی جنسه، آقایان مطلق را چنین معنا می‌کنند، أحل الله البیع شائع فی جنسه، سواء کان عقدیاً أو معاطاة، سواء کان نقداً أو نیساً، سواء کان عربیاً أو عجمیاً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گفتیم مطلق رفض القیود است لا الجمع بین القیود،یعنی سواء سواء نیست، مثلاً در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رقبة است،نه اینکه رقبه سواء کان مؤمناً أو کافراً عربیاً أو عجمیّاً، رجلاً أو مرأة، الإطلاق 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قاعده‌ای که ما در مطلق گفته‌ایم، اینجا استفاده کنیم، درست است که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موردش ممکن است نفع باشد، ممکن است ضرر باشد،اما این غیر از این است که ضرر و نفع درش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دوم این بود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بالغین است، اما این قاعده من ملک صبی و صغیر را هم می‌گیرد، یعنی هم وقفش را می‌گیرد و هم وصیتش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هردو مال بالغین است، اصولاً یک قواعدی داریم که قواعد محدّد است، یعنی محدد الأحکام، چند تا قاعده در فقه داریم که کار اینها این است که احکام را کنترل کردن و تحدید کردن است،مانند قاعده لا ضرر و لا حرج، اضطرار، رفع عن أمّتی ما اضطروا،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همه‌اش احکام را کنترل و محدد می‌کند، یعنی در حقیقت آنچه که سبب می‌شود که آئین اسلام خاتم باشد،همین قوانین محدده است که موضوع را تحدید می‌کند، حکم اگر ضرری شد، حکم اگر حرجی شد،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اگر اضطراری شد،به درد نمی‌خورد و باید کنارش گذاشت ، حکم اگر صبی شد، باز به درد نمی‌خواند و باید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حاکم بر قاعده اقرار العقلاء است و هم حاکم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غایة ما فی الباب از خارج دلیل داریم مخصّص است،یعنی دلیل داریم قول صبی را در دو جا قبول کنید، یکی در وصیت و دیگری هم در وقف، البته به شرط أن یکون له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 جزیرة العرب که در حقیقت عقلش پخته 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گفته‌اند قبول کنید،این از باب تخصیص است، من باب از خارج است و الا قواعد کنترل کننده هردو را کنترل می‌کند، هم قاعده اقرار العقلاء و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که نه طرح اول مورد قبول است که بگوییم بینهما عامین من وجه است، چون گفتیم که مورد اجتماع داخل است تحت قاعده اقرار، نه اینکه این آقا فرمودند که عام و خاص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گردیم به عرض ما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قاعدتان متبایتنان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عنوان مجرد است دردیگری عنوان مقرون است، آن عنوان مجرد همین که عاقل باشد، آدم عاقل بی خود علیه خودش حرف نمی‌زند،اما در دومی عاقل بودن کافی نیست، باید احد العناوینی باشد که به این فرد سلطه بدهد و الا اگر این عناوین نباشد، سلطه‌ای برای این آدم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 فی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دوم البته ما سایه به سایه شیخ انصاری پیش می‌رویم، رساله شیخ در آخر مکاسب است، تنبیه دوم این است که آیا این آدم که اقرار می‌کند و سلطه دارد، صاحب سلطه شرعی اقرارش محفوظ است، آیا باید موقع اقرار هم متصف به این سلطه بشود یا متصف این سلطه نباشد،موقعی که سلطه داشت عمل کرده، حالا که خبر می‌دهد فاقد این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فرض کنید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مال بچه‌ی خودش می‌گوید من مالش صرف زندگی خودش کردم، گاهی اقرارش همراه با صبابت این بچه است، این بچه مثلاً هنوز هم صبی است و جد هم ولی اوست ، جد می‌گوید مال صبی را در باره زندگی خودش صرف کردم، یک موقع صبی شده رجلا کبیرآ ، جد را به دادگاه می‌کشد و می‌گوید این جدم مال بنده را خورده، جد هم می‌گوید موقعی که بچه و صغیر بود، من مالش را در هزینه زندگی خودش صرف کردم،آیا قولش موقعی قبول است که دارای سلطه باشد یا حتی اگر فاقد سلطه شد، یعنی آن عنوان ولایت ازش گرفته شد، اگر اقرار کرد، باز هم قولش قبول است؟ البته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کدام را می توانیم قبول کنیم و کدام را نمی‌توانیم قبول کنیم؟ دیدگاه محقق از کلام مرحوم محقق استفاده می‌شود که قبول قول اینها دایر مدار سلطه است، یعنی موقع اقرار اگر این عناوین را دارد، قولش قبول است اما اگر این عناوین را ندارد ولو قبلاً داشته،حالا که اقرار می‌کند، اقرارش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فی طلاق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طلقت فی الصحة ثلاثاً، قبل منه، و لم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أنّه لا یقبل بالنسبة إلی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ادعا می‌کند که طلاق زنم طلاق باین است، یعنی من این زنم را سه طلاقه کردم فلذا طلاقش طلاق باین است، زوجه می‌گوید درست است که مطلقه هستم،ولی طلاقم از قبیل طلاق رجعی است نه باین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عده شوهر فوت کند، ذات العدّه از شوهر ارث می‌برد، شوهردر بستر بیماری و مرض موت افتاده، می‌گوید من زنم را سه طلاقه کرده‌ام، یعنی طلاقش طلاق باین است، فلذا اگر مردم این زوجة حق ارث ندارد، اما زوجة می‌گوید طلاق من رجعی است اگر این شوهرم مرد، من حتماً از او ارث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می‌گوید تمام حرف هایش قبول است، اما آنچه در حق زوجة می‌گوید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زوج و شوهر در حال مرض موت نمی‌تواند زوجه خودش را از ارث محروم کند، این می‌خواهد بگوید من سه طلاقه کردم، اگر در حال صحت باشد،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زنده است و مریض هم نیست فلذا قولش قبول است، اما اگر در بستر افتاده و در حال مرگ است، قولش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صاحب آن سلطه نیست، چون زن اگر در عده باشد و شوهر بمیرد از شوهر ارث می برد، معلوم می‌شود که مرحوم محقق معتقد به این است که اقرار حتماً باید مقرون به سلطه باشد، آن عناوین بر او منطبق بشود، یعنی عنوان ولایت، عنوان وصایت، عنوان تولی و عنوان وکالت، کما اینکه در اینجا گفت در مورد زوجه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می‌خواهد زوجه را از ارث محروم کند، سه طلاقه طلاقش می‌شود خلعی، و طلاق خلعی از قبیل طلاق باین است، باین از شوهر ارث نمی‌برد ولو در عده باشد،این می‌خواهد او را محکوم کند، در این حالت سلطه ندارد، اگر و سالم و صحیح بود، سلطه داشت،اما چون در حال مرض موت است، قانون کلی این است که اگر مریض در حال مرض موت اقرار کند که من طلاق داده‌ام، طلاقش درست است، اما ارثش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تفکیلک شدیم، یعنی طلاقش صحیح است،اما محرومیت از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حال اقرار واجد آن عناوین نیست، مریض قولش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انصاری مرحوم شیخ معتقد به افتراق است و می‌گوید حتماً باید اقرار مقرون با این عناوین سته باشد و اگر این عناوین را از دست بدهد و بعدها اقرار کند، مثل اینکه جد انسان بگوید مال بچه را در حال بچگی او برای خودش صرف کردم، در حالی که الآن بچه مرد شده و بزرگ، قابل قبول نیست، بعداً از علامه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أنّه فرّق بین الصحة الطلاق و عدم ارث الزوجة، أمّا الطلاق 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 در تمام حالات می‌تواند زنش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یملک طلاق المرأة حتی فی حال مرض الموت، و وجه عدم قبول حرمان الزوجة من الإرث لأنّه لا یملکه حین المرض، و ذلک لأنّ الزوجة المطلقة رجعیة ترث إذا مات الزوج و هی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می‌گوید طلاقش خلعی است و می‌خواهد او را محروم از ارث کند، طلاقش قبول است، اما محرومیت از ارث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علامه در کتاب تحریر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العلامه فی التحریر من عدم سماع العبد المأذون بالتجارة بعد الحجر علیه بدین یسنده إلی حال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کسی غلامی دارد، به غلامش گفت برو تجارت کن، سرمایه هم به او داد،اما این غلام مفلس یا محجور شد، الآن در حال حجر می‌گوید من به فلان کس یکصد تومان بدهکارم، قولش قبول نیست، اگر محجور نبود، یعنی دارای مأذون بود، قولش قبول بود ولی چون مفلس و محجور شد، مأذون بودن از بین رفت، در این صورت قولش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علامه هم با مرحوم محقق همراه است، که قول طرف در صورتی قابل قبول است که دارای این عناوین باشد، عبد مأذون باشد،مطلّق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باشد، اما اگر او مریض است، در اینجا مسموع نیست،یا عبد محجور است،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نقله الشیخ عن التحریر و الذی عثرنا علیه فی کتاب الاقرار من التحریر هو 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لا یتمکن من الإنشاء لا ینفذ إقراره، ولو أقر المریض بأنه وهب حال الصحة لم ینفذ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الخلاف عن الشیخ الطوسی و صاحب الایضاح، أما الأول فلم نجد له عبارة فی المبسوط صالحة للاستدلال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صاحب الایضاح فقد صرح بذلک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قول الولی فی الانفاق بالمعروف علی الصبی أو ماله و البیع للمصلحة و القرض لها و التلف من غیر تفریط سواء کان أباً أو غیره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ولی بگوید مال این صغیر را برای خودش خرج کردم یا برایش قرض کردم یا مالش تلف شده، همین که ولایت داشته باشد، قولش قبول است، سواء أکان أباً أو غیره، علی الظاهر جد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الأقوی أنّ کلّ من یلزم فعله أو إنشاؤه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 من ملک است که من گفتم بعضی از علمای ما قاعده را اسم نبرده، اما جمله‌ای را گفته‌اند که جانشین همان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یمضی إقراره بذلک علیه کبیع الولی، و ظاهره الاطلاق سواء کان الاقرار حین الملک أو بعد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مرحوم در اینجا با محقق موافق نیست، اقرار این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می‌خواهد در حال ولایت اقرار کنند یا در بعد از زوال ولایت اقرار کنند، باز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محقق می‌گوید باید اقرارش مقرون به آن عناوین باشد، اما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نوشته مرحوم 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اطلاق است، همین مقداری که روزی و روز گاری دارای ولایت بود، ولو بعداً این ولایت از بین برود، اگر خبر بدهد از افعالی که در دوران ولایت انجام داده، قولش قبول است، مسئله را تا اینجا رساندیم، شما خود مطالعه کنید، ببینید که آیا حق با مرحوم محقق است که می‌گوید حتماً باید اقرار مقرون به عنوان باشد یا حق با علامه است که همین مقدرای که روزی و روزگاری دارای ولایت بود،حالا قولش قبول است هر چند فعلاً ولی نیست</w:t>
      </w:r>
      <w:r>
        <w:rPr>
          <w:rFonts w:eastAsia="IRNazanin" w:cs="IRNazanin"/>
          <w:color w:val="111111"/>
          <w:sz w:val="28"/>
          <w:szCs w:val="28"/>
          <w:rtl w:val="true"/>
          <w:lang w:bidi="fa-IR"/>
        </w:rPr>
        <w:t>.</w:t>
      </w:r>
      <w:bookmarkStart w:id="22" w:name="pg4254_39136"/>
    </w:p>
    <w:p>
      <w:pPr>
        <w:pStyle w:val="Heading2"/>
        <w:numPr>
          <w:ilvl w:val="1"/>
          <w:numId w:val="1"/>
        </w:numPr>
        <w:rPr/>
      </w:pPr>
      <w:bookmarkStart w:id="23" w:name="__RefHeading___Toc332033_1479056682"/>
      <w:bookmarkStart w:id="24" w:name="_Toc8"/>
      <w:bookmarkEnd w:id="22"/>
      <w:bookmarkEnd w:id="23"/>
      <w:r>
        <w:rPr>
          <w:rtl w:val="true"/>
        </w:rPr>
        <w:t>بین قاعده</w:t>
      </w:r>
      <w:r>
        <w:rPr>
          <w:rtl w:val="true"/>
        </w:rPr>
        <w:t>: «</w:t>
      </w:r>
      <w:r>
        <w:rPr>
          <w:rtl w:val="true"/>
        </w:rPr>
        <w:t>من ملک شیئاً ملک الإقرار به</w:t>
      </w:r>
      <w:r>
        <w:rPr>
          <w:rtl w:val="true"/>
        </w:rPr>
        <w:t xml:space="preserve">» </w:t>
      </w:r>
      <w:r>
        <w:rPr>
          <w:rtl w:val="true"/>
        </w:rPr>
        <w:t>با قاعده اقرار العقلاء علی أنفسهم جائز قواعد فقهیه</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اقرار العقلاء علی أنفسهم جائز موضوع سخن در این بود کسی که شرع مقدس به او صلاحیت کاری را داده است، یعنی به او اختیار داده است که کاری را انجام بدهد، قول او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موقعی که اقرار می‌کند، باید در همان موقع دارای این سمت باشد، یا اگر در موقع اقرار دارای چنین سمتی نیست، باز هم قولش قبول است؟ مثال گاهی از اوقات مال بچه در اختیار جدش است، جد در حالی که بچه صغیر است، حق دارد که ثروت بچه را در حد مصلحت در حق بچه مصرف کند، اگر بگوید پول را چه کردی، بگوید در باره بچه مصرف کردم و الآن هم دارای چنین ولایت هستم، قول او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دوران بچگی صبر کرده و بچه هم بزرگ شده، اختلاف بین این بچه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ولی می‌گوید من برای خودت خرج کردم، این بچه نمی‌پذیرد، آیا موقعی که این مقام از او سلب شده، باز هم اقرارش نافذ است یا نه؟ در جلسه گذشته عبارات علما را خواندیم، گاهی از اوقات می‌گفتند پذیرفته می‌شود مانند صاحب ایضاح،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أم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می‌گفتند باید در مقام اقرار، دارای این سلطه باشد، البته روایتی نداریم که از روایت احد الطرفین را استفاده کنیم، از این رو ما ناچاریم که خود مان مقداری قاعده را تحلیل کنیم تا ببینیم که از این قاعده استفاده می‌شود که اقرار باید همزمان با آن سلطنت باشد، یا منهای از آن سلطنت هم اقرارش حجت است؟ دیدگاه استاد سبحانی ما فکر می‌کنیم که مسئله را از راه دیگر حل بکنیم و آن این است که چرا شرع مقدس از یک طرف به کسی سلطه می‌دهد و از آن طرف هم اقرارش قبول است؟ در جواب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لتسهیل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کار را بر مردم آسان کند،این آدم که صاحب سلطه است اگر بخواهد برای هر کاری شاهد بگیرد،کار بسیار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واقعاً ملاک حکم همین است، این تسهیل فرق نمی‌کند که هنگام سلطه باشد یا بعد از زوال سلطه باشد، بنا شد که این جد برای هر کاری بیّنه و شاهد نگیرد، قولش قبول است، حال که قولش قبول است چه فرق می‌کند در موقعی صاحب سلطه بود یا الآن که صاحب سلطه نیست، بچه می‌گوید من بزرگ شده‌ام، مال مرا چه کردی؟ جد می‌گوید مالت را خرج تحصیل و زندگی‌ات کردم، اگر ملاک تسهیل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بین کون الإقرار متزامناً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متزامناً، مشتق از کلمه‌ی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عرب ها می‌گویند متزامن، ما می‌گوییم 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اقرارش بعد از زوال سلطه باشد، چون ملاک تسهیل است، تسهیل هم در مقام سلطه است و هم بعد از زوال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استصحاب جاری می‌شود؟ گاهی در اینجا از راه استصحاب وارد می‌شوند و می‌گویند استصحاب می‌کنیم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دارای سلطه بود، حالا نیز همان سلطه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 شک داریم این بچه که بزرگ شده، سلطه بر اقرار جد از بین رفته آیا سلطه بر اقرارش باقی است آیا یا سلطه بر اقرار باقی است یا باقی نیست؟ مراد سلطه بر بچه نیست، چون فرض این است که بچه بزرگ شده و سلطه بر او معنا ندارد، یعنی ولایتش نسبت به بچه از بین رفته، بحث در این است که آیا سلطه بر اقرارش باقی است یا باقی نیست؟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علیه این استصحاب فاقد موضوع است، سابقاً این آدم اقرارش نافذ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الآن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الآن وکیل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وکیل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الآن وصی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متولیّاً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الآن متولی نیست، خلاصه نمی‌شود که در اینجا از راه استصحاب پیش بیاییم و استصحاب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استصحاب بقای موضوع می‌خواهد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المشکوکة مع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موضوع می‌خواهیم که در اینجا موضوع نیست، همچنین وحدت قضیه مشکوکه مع قضیة المتیقنه می‌خواهیم و در اینجا وحدت نیست، مگر همان راهی که ما می‌خواهیم، چون ملاک این حکم آنچه که ما می‌خواهیم تسهیل الأمر است، برای هر چیزی نمی‌خواهد شاهد و گواه گرفت، شرع مقدس می‌گوید حالا که چاقو را به دستش دادی، پس هم دسته را دستش بده و هم تیغه را، نه اینکه برای هر کاری این آدم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یا او را از اول امین قرار مده، یا اگر امین قرار دادی، قولش را هم قبول کن، اگر ملاک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مطلقا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محاکم شرعی اگر بچه با جد خودش در بار مالی اختلافی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قرائن بر کذب شهادت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خرج تحصیل و زندگی بچه کرده‌ام، قولش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ولی، وصی، وکیل و امثالش با دو شرط قبول است منتهی باید توجه داشت که ما دوتا شرط داریم که آقایان این دوتا شرط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قول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وکیل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در حال سلطنت و هم بعد از زوال سطلنت، هم در حال ولایت و هم بعد از زوال ولایت قبول است که قرائن بر کذب این آدم شهادت ندهد، فرض کنید که یک میلیارد پول است، جد می‌گوید من آنها را صرف خرج تحصیل و زندگی بچه کردم، و حال آنکه وقتی حساب می‌کنیم، می‌فهمیم که این مقدار را خرج نکرده است، مسلماً در آنجا قولش قبول نیست، اگر قرائن بر کذب شهادت بدهد،این قاعده از آن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شرط دوم این است که اقرارش موقعی قبول است که به ضرر دیگری تمام نشود، اما اگر اقرار من به ضرر دیگری باشد، در آنجا حجت نیست،روایت در جایی است که مسئله، مسئله صرف مال بچه است در تحصیل و زندگی بچه، یا وکیل می‌گوید من فلان معامله را انجام داده‌ام و این هم پولش، عبد می‌گوید من این مبلغ را داده‌ام و این را خریده‌ام، یعنی اقرار انسان در مسائلی که عاری از ضرر به غیر باشد قبول است، اما اگر مسائل عاری از ضرر نشد، قبول نیست،مثلاً مرد در بستر بیماری افتاده و می‌گوید من زنم را در حال صحت طلاق دادم، نمی‌گوید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داده‌ام، چون اگر بگوید حالا طلاق داده‌ام، این ضرر به کسی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هرگاه بمیرد و زنش در عده باشد،از او ارث می‌برد، بلکه می‌گوید زنم را در حال صحت طلاق دادم تا اگر بمیرد از او ارث نبرد، چون زن در عده موقعی ارث می‌برد که طلاقش هم در حال مرض باشد، اما اگر طلاقش در حال صحت باشد و بعداً این آدم مریض بشود و بمیرد و اتفاقاً هم زن هم در عده باشد، زن ارث نمی‌برد، فلذا می‌گوید من در حال صحت طلاق داده‌ام که زن از او ارث نبرد و لو در عده، در اینجا قولش قبول نیست، البته طلاقش قبول است، اما بخواهد این زن را از ارث محروم کند، در آنجا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ما با این دو شرط قبول کردیم، یعنی نگفتیم مطلقا پذیرفته می‌شود و باز هم نگفتیم که مطلقا پذیرفته نمی‌شود، بلکه با این دو شرط، یعنی اینکه قرائن بر خلافش شهادت ندهد و ثانیاً متضمن ضرر دیگری نباشد، اقرار این آدم مطلقا حجت است، چه دارای ولایت باشد در مقام اقرار یا دارای ولایت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الثانیة کلّ شیء لا یعلم إلا من قبل صاحبه فیصدّق قوله فیه ما باید بین این قاعده را با قاعده قبلی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قواعدی که در این فصل اول آوردیم، جنبه استکشافی دارند، یعنی کشف موضوع می‌کنند، این دوزاده قاعده یک جامعی دارند که کشف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فرق این قاعده با قاعده قبلی و با قاعده آینده چیست؟ قاعده قبلی عبارت بود از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شیئاً ملک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آینده این است که اگر کسی قولش در محاکم قبول شد، می‌خواهد مدعی باشد یا منکر،اما به شرط اینکه مدعی بیّنه نداشته باشد، قاعده‌ای که در آینده می‌خوانیم این است، اگر کسی قولش در محاکم و مرافعات قبول شد، بدون یمین قبول نیست، مثلاً جناب منکر باید قسم بخورد، مدعی چنانچه بیّنه ندارد،باید منکر قسم بخورد و اگر منکر قسم نخورد ، بلکه قسم را رد کرد به مدعی،مدعی باید قسم بخورد، خلاصه در محاکم بدون قسم مرافعه قطع نمی‌شود فصل و قطع مرافعات احتیاج به یمین دارد، البته به شرط اینکه بینه در 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منکر قسم نخورد و ارجاع کرد به مدعی، قول مدعی را قبول نمی‌کنیم مگر اینکه قسم بخورد، فرق این قاعده با قاعده قبلی و قاعده آینده چیست؟ پاسخ در قاعده گذشته موضوع مجرد نبود، بلکه موضوع مقری بود که دارای عناوین است، مثلاً ولی است، یا وکیل است،متولی است، مجرد اقرار ذی الید نبود، ذی الیدی که دارای این عناوین بود، باید این عناوین را داشته باشد تا قول او را قبول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لازم نداریم، یعنی همین که ذو الید شد، قولش حجت است، ذو الید شد، قولش حجت است، ولو مستعیر باشد، مثلاً کسی عبا را از شما به مدت ده روز عاریه گرفت، موقع بر گرداندن به صاحبش می‌گوید این عبا نجس است، قولش قبول است، پس فرق است بین قاعده سابقه و هذه القاعده، هردو ذو الید می‌باشند، اما ذو الید در قاعده اولی دارای منصب است، ولی ذو الید در اینجا دارای منصب نیست حتی اگر مستعیر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قاعده آینده، قاعده آینده این است که هرکس قولش در محاکم قبول شد، قولش بدون یمین قابل قبول نیست، آن مال مرافعات است، آن مال مرافعات است، این مال مرافعات نیست، زن می‌گوید من حائض هستم، زن می‌گوید من شوهر ندارم، زن می‌گوید من محلل داشتم و اصابت و دخول هم به من کرده، مسئله، مسئله مرافعات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قاعده و قاعده ماضیه و قاعده آتیه روشن شد، قاعده ماضیه ذو الید است، اما منصب دارد، در اینجا قول ذی الید است، اما منصب ندارد، فقط مجرد استیلاء است، حتی لازم نیست که مالک باشد، یعنی مستعیر هم کافی است، اما مسئله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یقبل قوله فی المحاکم لا یقبل إلّا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ربطی به مسئله محاکمات و مرافعات و نزاع و دعوا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 الفتاح مراغی، کتاب بسیار خوبی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جامعه مدرسین آن را در دو جلد چاپ کرده است، خیلی کتاب خوبی است، با اینکه این دو قاعده را دوتا شمرده است، یعنی هم قاعده گذشته را و هم این قاعده را، ولی در مقام بیان خلط کرده، یک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 قاعده را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لا یعلم الا من قبل صاحبه،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اینها را دو قاعده شمرده، ولی در مقام بیان خلط کرده و گفته آیا می‌شود شرع مقدس با این همه قوانینی که دارد، مرافعات را ناقص بگذارد؟ پس حتماً برای مرافعات یک فکری کرده است، از این کلام ایشان فهمیده می‌شود که ایشان این قاعده را با قاعده آینده یکی گرفته است، اصلاً در اینجا مرافعه نداریم، محل ابتلاست، زن عادت شده یا نه؟ مطلقه است یا نه؟ شوهر دارد یا نه؟ این ظرف پاک است یا نجس؟ قول ذو الید آن قدر محل ابتلاست، مرافعه نیست، فلذا اعتماد می‌کنیم، یعنی همین که گفت فلان چیز پاک است، قولش را قبول می‌کنیم، اگر گفت نجس است، باز هم قبول می‌کنیم، عبای من نجس بود و با حال نجاستش به کسی دادم، او در موقع بر گرداندن می‌گوید من عبای شما را آب کشیدم، چون مستعیر ذو الید است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الفرق بین هذه القاعدة و القاعدة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الفرق بین هذه القاعدة و القاعدة الماضیة و القاعدة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یسمع قوله فی المرافعة فعلیه الیمین مدعیاً کان اگر منکر قسم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صاحب العناوین تبعاً للمسالک بین امثلة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قاعده را با قاعده آینده خلط کرده است تطبیقات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قاعده در کتب فقهی ما تطبیق 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ترکیز الأصحاب فی غیر واحدة من المسائل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لا یعلم إلا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أمر مسلم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روی این عبارت تکیه می‌کنند، معلوم می شود که این مسئله اجماعی است، در آخر هم از دو باب استفاده خواهیم کرد، از باب غصب و از قول نساء در حیض و نفاس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الاستظهار ممّا ذکروه فی مورد الغاصب إذا ادعی التلف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بالروایات الواردة فی مورد قبول قول النساء فی الحیض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صاحب العناوین مع أنّه جعل القاعدتین محتلفتین لکنه خلط إحداهما بالأُخری، فی مقام الاستدلال مثلا یستدل فی المقام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قوانین الشرع کلّ شیء فیه مخرج من الشرع و إلا فوجود شیء من التنازعات لا مخرج له شرعاً و لا مخلص، غیر معلوم، کیف و الشرع مبنی علی قطع الخصومات وطی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عبارت ها را در اینجا آورده و حال آنکه این عبارت ها ربطی به این مسئله ندارند، چون این عبارت ها مربوط ا‌ند به قاعده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 هذا الاستدلال أنسب بالقاعدة الآتیة لا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 أفضل الأمثلة لهذه القاعدة الموارد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قول النساء فی الطهر و الحیض و العدّة ووجود البعل و عدمه، و دعوی المحلّلة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می‌گوید سه طلاقه شده‌ام، ازدواج کردم و فلان آدم با من نزدیکی کرد،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 یعلم إلا من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لواعطی صاحب النصاب فی الزکاة أزید مما علیه وادعی الغلط فیقبل قوله و لا یحمل علی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آمد که از من زکات بگیرد، من غفلت کردم و بیشتر دادم، یعنی بیش از حد نصاب دادم، بعداً به حاکم شرع مراجه می‌کنم و می‌گویم از روی اشتباه زکاتم را بیش از مقدار واجب دادم، قولش قبول است، صاحب نصاب اگر بگوید من بیشتر داده‌ام و زیادی را به من بر گردانید،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راه دیگری هم وجود دارد و آن اینکه اگر قاطی نشده باشد، دو مرتبه آن را می‌کشند و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لواعطی صاحب النصاب فی الزکاة أزید مما علیه وادعی الغلط فیقبل قوله و لا یحمل علی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زیادی معلوم است، قاضی می‌گوید تبرعاً دادی، این آدم می‌گوید اشتباهاً داده‌ام، قول کدام قبول است؟ قول صاحب زکات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اصل زیادی مسلم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 المرأة المستطیعة عدم الخوف علی نفسها فی الحج و انکر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می‌خواهد به مکه برود، شوهرش می‌گوید من برایت می‌ترسم، زن می‌گوید من ترسی ندارم، قول زن در اینجا مقدم است چون خوف و عدم خوف مربوط به مرأة و زن است، منتها به شرط اینکه قرائن بر خلاف نشان ندهد، یک موقع می‌خواهد از راه جبل برود، سابقاً حجاج ما از راه جبل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صورتی قول زن قبول است که قرائنی بر صحت قول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مسئله شهید ثانی در کتاب لمعه در خیلی از موارد با همین قاعده استدلال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شهید ثانی، غالبا سایر علمای ما نیز بر این قاعده تکیه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فتوای علمای در غاصب، کسی که اسب دیگری را غصب کرده، ولی غاصب می‌گوید متاسفانه اسب شما را که غصب کرده بودم مرده و هلاک شده، قول غاصب در اینجا قبول است،مگر اینکه قرائن بر خلاف دلالت بکند، غاصب را گرفتیم،ناچار است که جریمه را بدهد، می‌گوید عین از بین رفته فلذا من باید قیمت را بدهم، قولش را قبول می‌کنند و الا این غاصب باید همیشه در زندان بماند،این هم که درست نیست، از آن طرف شاهد نداریم، از این طرف هم من دو دل هستم که آیا واقعاً اسب یا قالی من از بین رفته یا نه؟ اگر قولش را قبول نکنیم، باید این غاصب تا آخر عمر در زندان بماند ولذا فقها می‌گویند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آیا در این زمینه روایت هم داریم؟ بلی؛ در بعضی از جاها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الإستدلال بما ورد من تصدیق النساء فی الحیض و العدّة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إدّعت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روی الکلینی عن زراره و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 الحیض للنساء إذا إدعت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دیگر نیست یا اگر راه دیگر هم باشد،جنبه فردی می‌شود و حال آنکه اسلام یک قانون کلی برای همه دارد، زن اگر بگوید در عده هستم یا در طهر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إسماعیل 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ادّعت أنّها حاضت فی شهر واحد ثلاث 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بطانه، به کسانی می‌گویند که درون خانه هستند و اسرار را می‌دانند ، مثلاً می‌گویند علی بن ابی طالب علیهما السلام بطانه پیغمبر است، یعنی صاحب اسرار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حیضها کان فیما مضی علی ما ادّعت؟ فإن شهدن صدقت، و إلّا فهی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 من مطلقه هستم ، در یکماه سه بار حائض شده‌ام، چطور؟ سه روز حیض دیدم، ده روز پاک شدم، باز سه روز حیض دیدم وده روز پاک شدم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اینکه سه بار حیض کافی در خروج از عده باشد،اهل سنت معتقد به سه حیض‌اند ، ولی ما معتقدیم به سه طهر،این روایت ناظر به سه حیض است، زن می‌گوید من در یکماه سه بار حائض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زنان را وادار کنید که او را امتحان کنند که آیا ماههای قبل هم چنین بوده، اگر ماههای قبل هم چنین بوده، در این صورت قولش قبول است، اما اگر ماههای قبل چنین نبوده،این قول شاذی است، فلذا قولش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در اینجا نمی‌پذیرد، چون قولش قول شاذ است، زیرا در زیر این آسمان کبود کمتر شنیده می‌شود که یک زن در یکماه سه بار حیض و عادت بشود، چون بر خلاف عادت بود،حضرت فرمود بروید تحقیق کنید اگر در ماه قبل هم چنین بوده،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بتکلیف نسوة من بطانتها لیتعرفن علی حالها فی الأشهر السابقة، لأجل أنّ قولها علی خلاف العادة بکثیر، و إلا لصدّقت بلا امتحان</w:t>
      </w:r>
      <w:r>
        <w:rPr>
          <w:rFonts w:eastAsia="IRNazanin" w:cs="IRNazanin"/>
          <w:color w:val="111111"/>
          <w:sz w:val="28"/>
          <w:szCs w:val="28"/>
          <w:rtl w:val="true"/>
          <w:lang w:bidi="fa-IR"/>
        </w:rPr>
        <w:t>.</w:t>
      </w:r>
      <w:bookmarkStart w:id="25" w:name="pg4254_39137"/>
    </w:p>
    <w:p>
      <w:pPr>
        <w:pStyle w:val="Heading2"/>
        <w:numPr>
          <w:ilvl w:val="1"/>
          <w:numId w:val="1"/>
        </w:numPr>
        <w:rPr/>
      </w:pPr>
      <w:bookmarkStart w:id="26" w:name="__RefHeading___Toc332035_1479056682"/>
      <w:bookmarkStart w:id="27" w:name="_Toc9"/>
      <w:bookmarkEnd w:id="25"/>
      <w:bookmarkEnd w:id="26"/>
      <w:r>
        <w:rPr>
          <w:rtl w:val="true"/>
        </w:rPr>
        <w:t>تبیین و بررسی قاعده سوم قواعد فقهیه</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بررسی قاعده سوم بحث ما در باره قاعده سوم است، قبلاً گفتیم که در این فصل قواعدی را مطرح می‌کنیم که نتیجه‌اش کشف موضوع است، یعنی واقعیات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قواعدی را بحث می‌کنیم که شک را از موضوع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سوم این است که در تمام مخاصمات و مرافعات باید فصل و رفع خصومات با یکی از این دو چیز باشد، یعنی یا باید بیّنه در کار باشد یا یمین 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سوم در اسلام جایی را نداریم که در مرافعات و مخاصمات قول کسی بدون بینه یا بدون یمین و قسم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در قاعده سوم این است که اگر در یک دعوایی قول مدعی را پذیرفتیم، حتماً باید دارای بیّنة باشد و اگر بیّنه ندارد، قول مدعی را بدون یمین و قسم نمی‌شود قبول کرد، یعنی محاکمات اسلامی باید به یکی از این دوتا منتهی بشود یا به بینه و یا به یمین وقسم و یا به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قاضی یک مسئله دیگری است که جای بحثش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و محل قاعده سوم حال باید دید که محل بحث این قاعده کجاست؟ قاعده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یسمع قوله فی المرافعة فعلیه الیمین مدعیاً کان أو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قاعده را باید نگاه کرد، یک موقع مدعی دارای بیّنه است، در اینجا جای بحث نیست بیّنه مقدم بر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 بینه ندارد و باید منکر قسم بخورد، منکر قسم را بر می‌گرداند به مدعی،در اینجا باید مدعی قسم بخورد، بحث در این دو مورد نیست و الا این دو مورد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مواردی است که دست مدعی از همه جا کوتاه است، یعنی هم نمی‌تواند بیّنه اقامه کند و نه منکر قسم را به مدعی بر می‌گرداند، بلکه یک مواردی است که طرف مورد اتهام است، آن طرف هم هیچ دلیلی ندارد، موارد اتهامی است در طرف، آن طرف هم که متهم می‌کند، هیچ مدرکی ندارد، چه کنیم که این دعوا تمام بشود؟ باید این مورد ادعا با قسم کار خودش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قاعده ما ارتباطی به آن قاعده محاکماتی ندارد که بینه مال مدعی و قسم مال منکر است و اگر منکر قسم نخورد و نکول کرد وقسم را به مدعی رد کرد، مدعی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سوم این گونه موارد محل بحث نیست، بلکه محل بحث جایی است که طرف متهم است، تهمت زننده هم مدرکی ندارد، لابد اگر بخواهد خلاص بشود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در کتاب مسالک بیست و یک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برای این مسئله بیان کرده است که اگر بخواهیم تهمت را از طرف رد کنیم، باید با قسم رد کنیم، ولی این بیست و یک مورد، برخی ارتباط به مسئله‌ی ما ندارد، برخی مربوط است به مسئله پیشین و من تعجب می‌کنم که چرا شهید ثانی به آن عظمت تحت این قاعده بسیاری از مثال ها را آورده که ارتباطی به ما نحن فیه ندارد،مثلاً اینکه زن حائض است یا حائض نیست، عده دارد یا عده ندارد،حمل دارد یا حمل ندارد، آیا محلل اصابت و دخول کرده یا نه؟ ایشان نباید اینها را تحت این قاعده بیاورد، اینها مربوط است به قاعده پیشین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مثال های را عرض می کنم، شما خواهید دید که همه مثال ها مربوط به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قاضی آمده‌اند و یکی دیگری را متهم می‌کند و مدعی هم مدرکی برای ادعای خودش ندارد، اما زمینه ها مسئله است، اگر بخواهیم در اینجا دعوا را تمام کنیم،حتما باید با قسم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فرض کنید قالیچه جناب زید در خانه عمرو است، زید به عمرو می‌گوید شما این قالیچه را از من به سرقت بردید و دزدید‌ه‌اید، عمرو می‌گوید این گونه نیست بلکه شما این را به من هبه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باید کرد؟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در اختیار ندارد، عمرو هم ادعای هبه می‌کند،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بیّنه داشت، کار تمام بود، حالا که بیّنه ندارد، چه گونه فصل خصومت کنیم؟ آنکس که متهم است قسم می‌خورد که و الله من این را سرقت نکرده‌ام، بلکه شما این را به من هبه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مردی اقرار به زنا می‌کند و می‌گوید من زنا کردم، دادستان هم اقرارش را شنیده و نوشته، بعداً می‌گوید من در اثر فشار یا شکنجه یک چنین اقراری را کردم، البته این خلاف قاعده است، چون قاعده این است که اگر کسی اقرار می‌کند، اقرارش عن اختیار است نه عن اکراه، یعنی اکراه و فشار خارج از قاعده است، حالا قاضی اگر در اینجا بخواهد فصل خصومت کند و قول مدعی را بشنود و بگوید عن اکراه بود، چه کند؟ چاره‌ای جز قسم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إذا اتهم بالقذف و انکره،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محکم گرفته و می‌گوید تو مرا متهم به عمل شنیع کرده‌ای، یعنی بنده را قذف کردی،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دلیلی هم برای این ادعای خودش ندارد، ما اگر بخواهیم در اینجا این مسئله را فصل خصومت بدهیم راهی جز یمین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إذا ادعی ردّ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إذا ادعی المشتری تقدم العیب علی العقد مشتری به با بایع می‌گوید این اسبی که به فروختی قبل از آنکه بفروشی، پایش لنگ بود یا فلان عیب دیگر را داشت، جناب بایع هم منکر است و می‌گوید عیب بعداً پیدا شده است، اگر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العیب علی العقد، اما بایع بگوید این گونه نیست که شما ادعا می کنید بلکه عیب بعد از فروختن پیدا شده است، در اینجا چه باید بکنیم؟ البته اصل در اینجا با بایع است، زیرا اصالة الصحة در مبیع جاری است، ولی اگر بخواهیم قول مشتری را قبول کنیم باید با قسم بخورد والا مسئله مختومه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إذا نکح الولی الصغیر فمات أحدهما،الخ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ششم منصوص است فرض کنید مردی دوتا نوه دارد، یکی از آنها نوه پدری است و دیگری دختری، یکی از نوه ها را در دوران صغر و کودکی به نوه دیگر عقد کرد، مثلاً زنیب صغیره را برای زید صغیر عقد کرد، چون ولایت دارد، زید بزرگ شد،این چند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موقع هردو بزرگ می شوند می‌گویند ما این عقد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هردو بزرگ می‌شوند و هردو هم از این کار راضی هستند و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یک موقع یکی قبل از دیگری بزرگ می‌شود و می‌گوید من راضی به این ازدواج نیستم و سپس می‌میرد، این سه صورت خارج از بحث ماست و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اما اگر یکی بالغ شد و عقد جد را هم قبول کرد و سپس مرد و ازدنیا رفت، یعنی قبل از آنکه دختر بالغ بشود او مرد، بعد از مدتی دختر هم بالغ شد و جد به او گفت من تو را به عقد پسر عمویت که از دنیا رفت در آورده بودم و مهریه هم است،آیا نسبت به آن عقد راضی هستی یا نه؟ اینجا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نسبت به آن عقد راضی هستم، باید او را قسم بدهند که آیا رضایتش واقعی است یا فقط برای گرفتن مهریه است و او هم قسم می‌خورد که من عقد سابق را می‌پذیرم،اما نه بخاطر مهریه حتی اگر منهای مهریه بود، باز هم من این عقد را قبول می‌کردم، حالا که دختر یک چنین رضایتی را داده و حال آنکه شوهر قبلی فوت کرده است،می‌گوید در اینجا قسم بخورد تا کار تمام بشود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زن ادعا می کند که من طلاق خلعی از تو گرفتم، ولی بنا بود که قالیچه به شما بدهم تا مرا طلاق خلعی بدهی، ولی مرد می‌گوید قالیچه نبود بلکه فلان جنس دیگر بود، اختلاف در مالی است که باید زن به شوهر بدهد تا او را طلاق خلعی بدهد، اینجا اگر بخواهیم قول مدعی را بپذیریم که زن باشد، بالاخرة باید او را قسم بدهیم تا کار یکسره بشود، یکسره شدن کار با قسم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فرض کنید یک نفر ذمی با یک زن مسلمان زنا کرده است، آقایان در کتاب حدود خوانده‌اند که اگر ذمی با زن مسلمان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چرا؟ چون از ذمی بودن خارج می‌شود، ولی ذمی که زانی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و زینت، یعنی بعد از اسلام آوردن زنا کردم، چون ذمی اگر در حال ذمی بودن با زن مسلمان زنا کند کشته می‌شود اما اگر در حال اسلام زنا کند کشته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ذمی 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 زینت، اگر بخواهیم قولش را قبول کنیم باید او را قسم بدهیم و الا به همان حالت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کسی دارای گاو وگوسفند زیادی است، آقایان می‌گویند اگر یکسال بگذرد و به حد نصاب هم برسد، این زکات دارد مگر اینکه در اثنای سال آنها را تبدیل کند،یعنی این گاو‌ها و گوسفندها را بدهد و بجای آنها، گاوها و گوسفند های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ها هستند که برای فرار از زکات همین کار را انجام می‌دهند، یعنی در اثنای سال گاو و گوسفند شان را عوض و بدل می‌کنند، الآن صاحب گوسفند یا گاو می‌گوید درست است که گاو و گوسفند من به حد نصاب رسیده است،اما در اثنای سال عوض کرده‌ام، بیّنه هم بر این مسئله ندارد، اگر بخواهیم در اینجا قولش را قبول کنیم، چون شک در تکلیف است، یعنی شک در این است که آیا واقعاً مکلف است یا ملکف نیست، بی خود و بدون جهت نمی‌توان قولش را قبول کرد، پس باید قسم بخورد تا قولش را قبول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لو خرص علیه فادعی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از طرف حاکم شرع فرستادند تا باغ این آدم را ببینند، خراص و تخمین زن ها گفتند اگر انگور این باغ را خشک کنند، به حد نصاب می‌رسد، اما صاحب باغ می‌گوید این تخمین زن و مخمص در این تخمین اشتباه کرده است،این انگور را اگر خشک کنند به آن مبلغ نمی‌رسد؟ اگر بخواهیم قول صاحب باغ را بپذیریم باید او را قسم بدهیم و با قسم قولش را بپذیریم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لو ادعی الذمی الإسلام قبل الحول،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تردد و لعل الأقرب لا یقبل إلّا مع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مسئله‌ای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الذمی الإسلام قبل الحول؟ قانون کلی این است که اگر ذمی در وسط سال اسلام بیاورد، یعنی یکسال از او نگذشته است اسلام بیاورد، جزیه از او ساقط می‌شود، بنابراین، باید در عبارت مرحوم محقق یک چیز را مقدر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الذمی الإسلام قبل الحول، لتسقط منه الجزیة، یعنی ذمی ادعا می‌کند که قبل از آنکه سال بگذرد و جزیه بر من متعلق بشود، اسلام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می‌فرماید بیّنه می‌خواهد، ولی دیگران تحت همین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مع الیمین، یعنی قولش با یمین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مواردی است که ما شمردیم، مرحوم مسالک بیست و یک مورد را شمرده است، مرحوم صاحب عناوین هم بخشی از آنها را آورده است، ولی اکثر آنها داخل است تحت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مثلاً،حیض، عدة و حمل و اصابة و دخول محلل را نباید در اینجا بیاوریم، بلکه اینها داخل است تحت همان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قاضی گیر کرده است، یکی متهم است و دیگری مدعی، در هر حال اگر بخواهد پرونده را ببندد، باید با یک ابزار شرعی ببندد، ابزار شرعی بیّنه است و اگر بیّنه نبود،حتماً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هر موردی که بیّنه نیست، ما اگر بخواهیم مسئله مختومه کنیم، چاره‌ای جز این نداریم که از راه یمین و قسم ببندیم و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 چیست؟ تا کنون موارد را خواندیم، حالا باید سراغ دلیل مسئله برویم و ببینیم که دلیل مسئله چیست، چون موارد از قبیل فتواست و فتوای آقایان که برای ما حجت نیست، پس باید برایش دلیل اقامه کنیم و ببینیم که دلیلش چیست؟ من سه دلیل برای این قاعده و مسئله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یکی همان روایت صغیره است، روایت صغیرة را در باب بیع فضولی آمده است، یعنی مرحوم شیخ در آنجا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بسنده 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 السلام عن غلام و جاریة زوّجهما ولیان لهما، و هما غیر 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أیّهما أدرک کان له الخیار، فإن ماتا قبل أن یدرکا فلا میراث بینهما و 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یکونا قد أدرکا و رضیا این صورت دوم است،چون صورت اول این بود که بالغ شدند و رد کردند، صورت دوم اینکه بالغ شدند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علیه إن هو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بالغ شد و قبول کرد، در اینجا صبر می‌کنند تا آن دیگری هم بالغ بشود، اگر قبول کرد نافذ می‌شود، آنچه که محل بحث است این چهارمی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الرجل الذی أدرک قبل الجاریة، و رضی النکاح، ثمّ مات قبل أن تدرک الجاریة، أترثه؟ آیا این دختر وقتی که بالغ شد، وارث می شود؟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احتیاطاً باید ثروت این بچه را تقسیم کنند و سهمی هم برای زن نگهدارند، وقتی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میراثها منه حتی تدرک، و تحلف بالله ما دعاها إلی أخذ المیراث، إلا رضاها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هم نداشت، من راضی به تزویج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یدفع إلیها المیراث و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قبیل است که کل مدعی لا یعلم حاله الا من قبله، در آنجا باید قسم بخورد، تنها روایتی که این قاعده دارد، همین روایت است، فلذا باید در اطراف این روایت کمی فکر نمود که آیا می‌توان از این قاعد القای خصوصیت کنیم یا 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الجاریة ولم تکن أدرکت، أیرثها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لإنّ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الآب، و یجوز علی الغلام، و المهر علی الآب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صریحاً فی بعض روایات المسألة من التعلیل بأنه لا یستطیع أن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رواه بعض مشایخنا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أعثر علیه فی کتب الأخبار لقلة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بتوانیم از این روایت قاعده کلیه را انتزاع کنیم، قاعده خود مان را زنده کردیم، کل مدعی را اگر بخواهیم قولش را قبول کنیم، بی جهت و بدون دلیل نمی‌شود قولش را قبول کرد، بلکه یا باید بیّنه بیاورد یا لا اقل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 که خوب است، منتهی بستگی دارد که آقایان در باره این حدیث مطالعه کنند، سندش خوب است وروایت هم مفتابه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دلیل دوم این است که اسلام حتماً برای هر اختلافی یک قانونی دارد، نمی‌شود گفت که اختلافی در اسلام است، اما قانونی برای آن نیست، در این مورد جناب قاضی که علم ندارد، مدعی هم که شاهد ندارد، ما اگر بخواهیم مسئله را تمام کنیم باید با یمین و قسم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گاهی قضات زمان طاغوت می‌گفتند این چه معنا دارد که با یمین و قسم مال مردم را بخوریم،این چه قانونی است که اسلام آورده است که اگر کسی قسم خورد، قسم او معتبر است، آن موقع با این قسم مال مردم را می‌خورد و حال آنکه قسمش قسم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اعتراض جواب این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اولاً، باید جامعه را اصلاح کرد به گونه‌ای که اکثریت جامعه پایبند به به قسم باشند و الا اگر یک جامعه‌ای که پایبند به قسم نیست، این قاعده در آنجا نیست یا یک نفر قسم می‌خورد که می‌دانیم فاسد و فاسق است، اصلاً قسم و عدم قسم در نظر او یکسان است، قاعده مال چنین جاهایی نیست، قاعده واقعاً مال جاهایی است که ظاهر قضیه این است که این افراد مسلمان هستند و نسبت به قسم خود تا حدی پایبند هستند، و الا یک جامعه کافر یا منافق یا یک کسی که قسم و عدم قسم در نظر او یکسان است، بعید است که قاضی به چنین یمین و قسمی اکتفا کند یا لا اقل باید ظاهر حال ایجاب کند که این آدم به این قسمش پایبند است، حال که این مسئله روشن شد، باید دانست که اسلام برای هر اختلافی قاعده و قانون دارد، فلذا در جایی که بینه و یا علم قاضی نیست، چاره این است که طرف قسم بخورد و با این قسم قاضی هشتاد در صد اطمینان پیدا می‌کند که این آدم راست می‌گوید فلذا مسئله را مختومه می‌کند</w:t>
      </w:r>
      <w:r>
        <w:rPr>
          <w:rFonts w:eastAsia="IRNazanin" w:cs="IRNazanin"/>
          <w:color w:val="111111"/>
          <w:sz w:val="28"/>
          <w:szCs w:val="28"/>
          <w:rtl w:val="true"/>
          <w:lang w:bidi="fa-IR"/>
        </w:rPr>
        <w:t>.</w:t>
      </w:r>
      <w:bookmarkStart w:id="28" w:name="pg4254_39138"/>
    </w:p>
    <w:p>
      <w:pPr>
        <w:pStyle w:val="Heading2"/>
        <w:numPr>
          <w:ilvl w:val="1"/>
          <w:numId w:val="1"/>
        </w:numPr>
        <w:rPr/>
      </w:pPr>
      <w:bookmarkStart w:id="29" w:name="__RefHeading___Toc332037_1479056682"/>
      <w:bookmarkStart w:id="30" w:name="_Toc10"/>
      <w:bookmarkEnd w:id="28"/>
      <w:bookmarkEnd w:id="29"/>
      <w:r>
        <w:rPr>
          <w:rtl w:val="true"/>
        </w:rPr>
        <w:t>تبیین و بررسی قاعده سوم قواعد فقهیه</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بررسی قاعده سوم قاعده‌ای که در جلسه گذشته قسمتی از آن را خواندیم، موضوعش را باید مشخص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یسمع قوله فی المرافعة فعلیه الیمین مدّعیاً کان أو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جایگاه این قاعده کجاست؟ مسلّماً در جایی که منکر باید قسم بخورد، ولی منکرنکول می‌کند و قسم را به سوی مدعی رد می‌کند، جایگاهش اینجا نیست، این از مسلمات فقه است که اگر منکر از قسم خوردن نکول وخود داری کند، و به اذن قاضی قسم را رد کند به مدعی، مدعی اگر قسم بخورد کار تمام است، ظاهراً این قاعده ناظر به اینجا نیست، به جهت اینکه این مسئله یکی از قضایای بدیهی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منکر نکول کند و به حکم قاضی قسم را رد کند به مدعی و مدعی قسم بخورد، این قاعده جایش اینجا نیست، بلکه این قاعده جایی است که مدعی ادعا می‌کند و راه اثبات هم برایش نیست،در جایی که مدعی ادعا می‌کند و راه اثبات هم نیست، مسلماً اگر بخواهیم فصل خصومت کنیم، ناچاریم که این مدعی قسم بخورد، بحث در مواردی است که مدعی، مدعی چیزی است که لا یعلم الا من قبله، ولی فرقش با قاعده قبلی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مرافعه نبود، اما در اینجا مرافعه است،مثلاً زن حائض است، زن عده دارد،زن شوهر دارد،این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مرافعه نیست،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مقابلش مخالف و منکری وجود دارد،در چنین مواردی که واقعاً بن بست است و راه بسته شده است، قاضی اگر بخواهد پرونده مختومه کند، اگر طرف بیّنه دارد که حرفی در آن نیست، اما اگر ندارد، این مدعی با قسم کار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کنید که مدعی زنا کرده،اما می‌گوید زنای من بعد از اسلام است نه قبل از اسلام، شاهدها ذمی را پیش قاضی آورده اند و می‌گویند این ذمی زنا کرده و باید کشته بشود، ذمی 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زینیت بعد أن أسلمت، در اینجا چه کند؟ ناچار است که با یک قسم کار را تمام کند، یعنی نمی‌تواند این ذمی زانی بکشند، چون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ثمّ زینت، یعنی من در موقع زنا کردن ذمی نبودم تا شما بگویید احکام ذمه را زیر پا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در اختیار کسی است، طرف می‌گوید مال، مال اوست، ولی به من هبه کرده است، دیگری می‌گوید این گونه نیست، بلکه آن را از من سرقت کردی، بحث ما در باره مال نیست، مال مدعی و منکر دارد، مدعی باید بیّنه بیاورد که مال من بود، این دیگری هم بگوید هبه بود، مسئله این است که آیا دستش بریده بشود یا نه؟ این قسم می‌خورد که جنبه‌ی هبه داشته تا قطع ید را از خودش دفع کند، اما اینکه مال فعلاً مال چه کسی است؟ مال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مدعی بوده که مال او بوده، ولی به من منتقل شده، می‌گویند چون اقرار کردی که مال اوست، پس باید ثابت کنی که به شما هبه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مسائل در باره آن قالیچه نیست که عمرو می گوید به من هبه کرده، زید می گوید سرقت کردی، قالیچه ما همان کسی است که می گوید مال من بوده، آن یک مسئله دیگری است و باید در آنجا سراغ مدعی و منکر برویم و بگوییم تو می‌گویی هبه کرده، اعتراف با مالکیت او می‌کنی، این قالی مال اوست، دلیل اقامه کن که برای تو هبه کرده است، بحث ما در قسم می‌خواهد قطع ید را از خود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جایگاه این قاعده آنجا نیست که منکر نکول می‌کند و قسم را رد می‌کند به مدعی، این جای بحث نیست، بلکه بحث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مسئله،مسئله ترافع است،در اینجا اگر بخواهیم پرونده را مختومه کنیم، ناچاریم که با یمین و قسم این آدم پرونده را مختومه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جایگاه قاعده روشن شود، جایگاه قاعده جایی نیست که منکر قسم نمی‌خورد به مدعی رد می‌کند، این واضح است و نیاز به گفتن ندارد، بلکه جایی است که ترافع است و لا یعلم الا من قبله المدعی أو المنکر، در چنین مواردی که ما ده تای از آنها راشمردیم و لو صاحب مسالک بیست و یک مورد را شمرده است، در این موارد اگر بخواهیم پرونده را مختومه کنیم و قاطعانه بپذیریم،باید قسم بخورد، جایگاه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قاعده من چهارتا دلیل شمردم،البته این ادله را به قول عرب ها منّا منّا کردم و الا در این کتاب های قواعد، این ادله با این شمارشی که من کردم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القاء الخصوصیة من الحدیث، حدیث گفت این زن وقتی که بالغ شد و فهمید که شوهرش ثروت دارد فلذا می‌خواهد عقد را امضا کند، باید ببینیم امضایش برای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خدا، از کجا بفهمیم که امضا و رضایتش برای چیست؟ راهش این است که قسم بخورد، فلذا القای خصوصیت از این حدیث کنیم و بگوییم این حدیث که در این مورد آمده است، هر موردی که مشابه این باشد،یعنی ادعایی باشد که لا یعلم الا من قبله،اینجا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بالاخره اسلام برای قطع خصومات موازینی دارد، در اینجا الآن یک خصومتی است، مردی که فوت کرده، ورثه دارد و مال دارد، می‌گوید من مال را به این زن نمی‌دهم چون رضایت این زن برای مال است نه برای عقد، از آن طرف هم زن می‌گوید رضایت من برای عقد است نه برای مال، در اینجا الآن یک خصومتی است، مردی که فوت کرده ورثه دارد و مال، ورثه می‌گویند ما مال را به این زن نمی‌دهیم چون این زن رضایتش برای مال است نه برای عقد، از آن طرف هم زن ادعا می‌کند که رضایت من برای عقد است نه برای مال و ثروت، در اینجا اگر بخواهیم فصل خصومت کنیم باید چگونه فصل خصومت کنیم؟ بیّنه که قابل اقامه نیست، اما یمین قابل اقامه است، اسلامی که ادعا دارد من قانونی دارم که همه مشکلات را حل می‌کند، باید در اینجا یک راهی داشته باشد،همه مواردی که مشابه این حدیث است، القای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نباید ما این دلیل را با دلیل چهارم خلط کنیم، در اینجا گفتیم الغای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دلیل سوم ادعای اولویت است، عصاره ادعای اولویت این است که جایی که منکر باید قسم بخورد، به طریق اولی باید مدعی قسم بخورد، جایی که اسلام برای منکر قسم را ایجاب می‌کند، قهراً برای مدعی به طریق اولی ایجاب می‌کند، چرا؟ چون منکر در آنجا نفی عدم می‌کند، این در اینجا می‌خواهد اثبات کند، جایی که عدم احتیاج به قسم دارد و حال آنکه اصل برائت است، به طریق اولی اثباتش احتیاج به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دلیل چهارم تنقیح مناط است، یعنی همان حدیث را بگیریم، منتهی تنقیح مناط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تنقیح مناط از نظر شیخ انصاری کار خطرناک است، یعنی اینکه انسان چرکه بیاورد و نفی و اثبات کند و به مناط برسد، این همان کاری است که اهل سنت در قیاس دارند، مثلاً می‌گوید شارع مقدس چرا خمر را حرام کرده؟ آیا برای رنگش حرام کرده؟ نه، چون چیز های دیگر هم رنگ خمر را دارند، برای بویش؟ نه، ممکن است چیزهای دیگر هم بوی خمر را داشته باشند و در عین حال حرام نباشند، همنطوری از پیش خودش نفی و اثبات کند، تا برسد به اسکار و به این نتیجه برسد که حتماً بخاطر اسکارش حرام کرده و آن بگوییم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نفی و اثبات کنیم و بگوییم چرا باید این زن قسم بخورد؟ چون زن است؟ نه، یعنی قسم خوردن بخاطر زن بودنش نیست، چون مرد هم باید قسم بخورد، چون از این نظر که بالغ نبوده و الآن بالغ شده است؟ این هم میزان نیست، به اینجا برسیم در جایی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و لا یعلم الا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در اینجا به بن بست گیر می‌کند فلذا چاره‌ای ندارد جز اینکه با قسم کار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دلیل گفتیم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الغای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دین خاتم که اسلام باشد،حتماً برای رفع خصومات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ادعای اولویت، اگر منکر قسم می‌خورد، مدعی به طریق اولی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دلیل پنجم یک کمی دقیق است، آقایان در علم اصول در باب شک در مکلّف به خوانده‌اند که فرق است بین اقل و اکثر و شک در محصِّل، چون علما و اصولیین غالباً در اقل و اکثر برائتی هستند،اما در شک در محصِّل احتیاطی می‌باشند؟ فرقش چیست؟ فرقش این است که در اقل و اکثر، اجزاء مورد امر است، به این معنا که نمی‌دانیم آیا ده جزء واجب است یا نه جزء، اقل و اکثر مال واجب است، یعنی واجب دائر بین الأقل و الأکثر، البته در اینجا اقل را می‌گیرند، نسبت به اکثر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شک محصِّل واجب امر بسیط است، منتها محصِّل او مردد است بین اقل و اکثر، مثلاً شرع مقدس می‌گوید من از شما یک داروی مقوی می‌خواهم، امر را ببرد روی مقوی، یعنی شارع می‌گوید من از تو معجونی می‌خواهم که مقوی باشد و من نمی‌دانم که آیا در مقوی بودن فلان گل هم دخالت دارد یا نه؟ احتیاطاً باید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واجب معجون است، محصِّل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اقل و اکثر، من گرفتار آن واجب معلوم هستم که عنوان المقوی باشد، گرفتار واجب معلوم المفهوم هستم، اگر من کم بگذارم شک دارم که آیا امتثال کردم یا نکردم؟ ما نحن فیه از این قبیل است، قاضی شک می‌کند که آیا در این موارد همین مقداری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 بگوید حکمت بالبرائة، یا اینکه قضاوت علاوه بر مسئله درأ، یمین هم شرط است، قضاوت یک امر بسیط است، من گرفتار این امر بسیط معلوم المفهوم هستم، شرع از من قضاوت می‌خواهد، من نمی‌دانم محقق و محصِّل قضاوت بدون یمین می‌شود یا نه؟ حتماً باید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المورد من قبیل الشک فی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قاعده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یعلم آلا من صاحبه فقوله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یسمع قوله فی المرافعات فعلیه الیمین مدّعیاً أو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ذی الید قاعده چهارم عبارت است از قاعده حجیت قول ذی الید، باید دو قاعده دیگر را بیرون کنیم، یکی قاعدة الید، قاعده ید را بحث نمی‌کنیم،چون ید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دیگر قاعده علی الید ما أخذت حتّی تؤدّی، ما در این قاعده چهارم،عنوانی که داریم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بنابراین،دوقاعده حتماً از عنوان بحث ما بیرون است، یکی قاعده ید که اماره ملکیت است، دیگری هم قاعده علی الید ما أخذت حتی تؤدّی که دلیل بر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قاعدة أخریان لا صلة تشترک مع هذه القاعدة بموضوع الید،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قاعدة الید، و یراد بها کون الید أمارة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قاعدة علی الید ما أخذت حتّی تؤدّی و هی من أدلة الضمان بالمثل و القیمة، و واضح أنّ هاتین القاعدتین تختلفان عن القاعدة الّتی نحن بصدد دراستها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قاعده ربطی به قاعده محل بحث 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قاعده حجیة قول ذی الید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قبل از آنکه ما این قاعده را معنا کنیم، چهار تا قاعده را زیرو رو کنیم تا فرقش را بفهمیم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حجیة قول ذی الید فی الطهارة و النجاسة و التذکیة و عدمها سواء أکان مالکاً أم لا؟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؛حجیّة قول من لا یعلم إلا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 المراة ذات زوج أو لا؟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؛حجیة سوق المسلمین فی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کلّ مدع یسمع قوله، فی المرافعة فعلیة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را از هم جدا می‌کنیم، اما قاعده‌ای که الآن می‌خوانیم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می‌شود که حجت باشد،چون استیلا دارد، ذی الید مالک نیست، بلکه استیلا دارد ولذا اگر لباسی به یک نفر عاریه دادیم و در موقع بر گرداندن گفت آن را آب کشیدم یا نجس شده، قولش حجت است، حجیة قول ذی الید،نه اینکه حتماً مالک باشد،مالک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می‌شود این قاعده حجت باشد،چون استیلاء دارد، ذی الید مالک نیست، بلکه استیلاء اعم از اینکه مالک باشد یا مالک نباشد ولذا اگر انسان لباسی را به کسی عاریه داد و در موقع برگرداندن گفت آن را آب کشیدم یا نجس شده،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دوم حجیة قول من لا یعلم الا من قبله، فرقش با اول این است که در اولی موضوع ذو الید است، اما در دومی موضوع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چهار قاعده موضوعاً با همدیگر فرق دارند، چون موضوع در اولی ذی الید است، ذی الید یعنی چه؟ یعنی مستولی نه مالک، در دومی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لا یعلم الا من قبله، ید مطرح نیست، زن می‌گوید من حائضم، یا طاهرم یا حمل دارم یا می‌گوید رحم من پاک است،در اینجا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اولی هم قول ذی الید لا یعلم الا من قبله، ولی در اولی موضوع مسئله قول ذو الید است که استیلاء باشد، کار نداریم که به این جهتش نداریم که یعلم من قبله أو لا یعلم من قبله، همین که مستولی است قولش حجت است، اما در دومی اصلاً استیلاء حجت نیست، آنچه مطرح است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قاعده سوم، موضوع در مسئله سوم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ولو فروشنده کافر است، سوق،سوق مسلمین است، مثلاً مدینه منوره است،سوق مسلمین است، ایران، افغانستان، پاکستان و عراق است، سوق مسلمین است، ممکن است یک یهودی یا نصرانی هم در آنجا ها باشد، اما سوق، سوق مسلمین است فلذا قولش در تزکیه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فروشنده کافر باشد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مدع یسمع قوله، فی المرافعة فعلیه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ولو لا یعلم الا من قبله است، ولی فرقش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شرط نیست، ولی در اینجا مرافعه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قاعده از نظر موضوع با همدیگر فرق دارند، از این رو نمی‌توان آنها را یک قاعده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فی الأولی، قول المستولی علی الشیء فیعم قول المستعیر فی کون الثوب طاهر أو لا؟ و الموضوع فی الثانی، قول من لا یعلم إلا من قبله مثل کون المرأة ذات زوج أو لا؟ و الموضوع فی الثالث، سوق المسلمین و ان لم یعرف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بایع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فی الرابع، قول المدعی فی مقابل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 که ادعایش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آقایان دقت کنند اگر من این قواعد را جداگانه می‌شمارم، بخاطر این است که هر کدام شان یک قاعده مستقل و جداگانه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نظر می‌رسد که همه اینها یک قاعده هستند و حال آنکه این گونه نیست بلکه فقهای ما هر کدام را یک قاعده مستقل شمرده‌اند و هر کدام برای خودش ممیز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عدّت الجمیع قواعد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الکلام فی 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العلماء 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آیة الله بروجردی این بود که هر موقع می‌خواست مسئله‌ای را طرح کند، اول اقوال علما را پیرامون آن مسئله بیان می‌کرد، من نیز به پیروی از ایشان اقوال چند نفر از علما را نقل کرده‌ام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أخبر الفاسق بنجاسة مائه أو طهارته،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کالبینة فی القبول عندنا، إخبار صاحب الید المالک بنجاسة ما فی یده و إن کان فاسقاً کما فی المنتهی و القواعد و الموجز و کشف الالتباس و ظاهر کشف اللثام، بل عن الذخیرة أنّه المشهورت بین المتأخرین کما فی الحدائق أن ظاهر الآصحاب الاتفاق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 السید الطباطبائی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الزوجة أو الخادمة أو المملوکة بنجاسة ما فی یدها من ثیاب الزوج أو ظروف البیت کفی فی الحکم بالنجاسة، و کذا إذا أخبرت المربیة للطفل أو المجنون بنجاسته أو نجاسة ثیابه، بل و کذا لو أخبر المولی بنجاسة بدن العبد أو الجاریة أو ثوبهما مع کونهما عنده أو فی بیته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اعتبار قول ذی الید بالنجاسة بین أن یکون فاسقاً أو عادلاً بل مسلماً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اعتبار قول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صبیاً إشکال، و إن کان لا یبعد إذا کان مراهقاً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قال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 النجاسة بإخبار صاحب الید علی المشهور کما ادعاه بعض، بل یظهر من غیر واحد علی ما حکی عنهم عدم الخلاف فیه و عمدة المستند فی اعتبار قول ذی الید هی السیرة القطعیة و استقرار طریقة العقلاء علی استکشاف حال الأشیاء و تمییز موضوعاتها بالرجوع إلی من کان مستولیاً علیها متصرفاً فیها، و فی جملة من الأخبار إیماء إلیه، و لا یعبد أن یکون هذا مدرک القاعدة المعروفة التی أدعی علیها الاجماع بأن من ملک شیئاً ملک الاقرار به ، إذا الظاهر أن المراد بأن القاعدة أن من کان مستولیاً علی شیء و متصرفاً فیه، قوله نافذ بالنسبة إلیه، فکیف کان فربما یظهر من بعض الآخبار الوارة فی العصیر عدم الاعتماد علی قول صاحب الید الذی یستحل العصیر بذهاب نصفه، عند إخباره بذهاب ثلثیه، و لعله محمول علی الاستصحاب، و لا یعبد الالتزام به فی خصوص مورده، بل فی کل مورد یکون ظاهر حال المخبر مکذباً لقوله</w:t>
      </w:r>
      <w:r>
        <w:rPr>
          <w:rFonts w:eastAsia="IRNazanin" w:cs="IRNazanin"/>
          <w:color w:val="111111"/>
          <w:sz w:val="28"/>
          <w:szCs w:val="28"/>
          <w:rtl w:val="true"/>
          <w:lang w:bidi="fa-IR"/>
        </w:rPr>
        <w:t>.</w:t>
      </w:r>
      <w:bookmarkStart w:id="31" w:name="pg4254_39139"/>
    </w:p>
    <w:p>
      <w:pPr>
        <w:pStyle w:val="Heading2"/>
        <w:numPr>
          <w:ilvl w:val="1"/>
          <w:numId w:val="1"/>
        </w:numPr>
        <w:rPr/>
      </w:pPr>
      <w:bookmarkStart w:id="32" w:name="__RefHeading___Toc332039_1479056682"/>
      <w:bookmarkStart w:id="33" w:name="_Toc11"/>
      <w:bookmarkEnd w:id="31"/>
      <w:bookmarkEnd w:id="32"/>
      <w:r>
        <w:rPr>
          <w:rtl w:val="true"/>
        </w:rPr>
        <w:t>حجیة قول ذی الید قواعد فقهیه</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قول ذی الید بحث ما در قاعده چهارم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حجیة قول 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بر چیزی مستولی باشد، قولش در باره آن موضوع حجت است، البته مرحوم مراغی در بعضی از مثال ها دچار اشتباه شده ، زیرا چیزهایی را آورده است که ربطی به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علما ما فعلا در باره کلمات علما بحث می‌کنیم، کلمات علما را خواندیم، الآن عبارت حاج آقا رضا همدانی را می‌خوانیم،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قول ذی الید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سیره مستمره بر آن جاری است، در میان مسلمین حتی می‌شود غیر مسلمین را هم گفت که وقتی می‌خواستند در باره موضوعی تحقیق کنند، چیزی که در اختیار کسی است از او سوال می‌کردند و قول او را قبول می‌کردند، دیگر لازم نبود که عادل باشد،چون اگر عادل باشد از بحث ما بیرون است، چون ما حجیت عادل را نمی‌خوانیم، بلکه حجیة قول ذی الید را می‌خوانیم، عدالت اگر شرط باشد، از مسئله‌ی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هم ادعای سیره می‌کند و هم ادعای روایات و می‌گوید یک مشت داریم که آن را تایید می‌کند، البته روایات را می‌خوانیم،مردی از حضرت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عصیر عنبی را در نصف می‌خورد، همین که نصف شد او می‌نوشد،اما برای من آورده و می‌گوید نصف نیست،این بر ثلث است،یعنی ثلثانش رفته، ثلثش باقی مانده، حضرت می‌گوید قبول نکن، چرا؟ چون قولش با فعلش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اگر قولش با فعلش در تضاد نباشد، قول او قبول است، حتی در روایتی خواهیم خواند که راوی به حضرت عرض می‌کند که یک نفر شیعه است برای من شیره انگور آورده، اما علی النصف می‌خورد، ولی برای من می‌گوید این علی الثلث است، حضرت می‌فرماید قبول نکن، می‌گوید یک نفر مخالف است،اما علی الثلث می‌خورد، می‌گوید قول او را قبول کن، یعنی قول شیعه را رد کن، قول مخاللف را بگیر،معلوم می‌شود که قول ذی الید حجت است، به شرط اینکه فعلش با قولش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تفصیل امام می‌فهمیم که قول ذی الید حجت است، اما چون این آدم عملش قولش را تکذیب می‌کند، اعتنا به قول او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فرمایش محقق همدانی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عبارتش مفصل بود، من هم به طور مفصل نوشته‌ام، پس از دو راه استدلال می‌کند، یک سیره مستمره بر حجیت قول ذی الید، دوم روایاتی که در اینجا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پشتوانه این قاعده قرار داده است، علی الظاهر آن پشتوانه آن نیست، بلکه بالاتر و برتر از آن است، آن در جایی است که شرع انسانی است و مقدس کاری را به او سپرده، می‌گوید حالا که سپردی، باید قول بنده را هم بپذیری، ولی مرحوم همدانی،این قاعده را پشتوانه این قاعده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بر اینکه ما چهار قاعده مختلف داریم، یکی قاعده من ملک است که دارای منصب و سلطه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یعلم الا من قبل صاحبه، حجت است، قاعده سوم اینکه هر کس را که در مرافعه قولش را قبول کردیم، اگر بیّنه نداشته حتماً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چهارم هم قول ذی الید بما هو ذی الید است، لازم نیست که لا یعلم الا من قبله، چون ممکن است که از جای دیگر هم تفتیش کند، اما همین که صاحبش می‌گوید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نفر قبا را به شما می‌دهد و می‌گوید فلانی این قبا پاک است، می‌توانی با آن قبا نماز بخوانی، یا می‌گوید نجس است، نمی‌توانی نماز بخوانی، یا می‌گوید نجس است، نمی‌توانی نماز بخوانی، یعنی نمی‌توانی اصالة الطهارة جاری کنی، حتی ولو عادل نباشد، همین مقداری که مستولی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همدانی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 النجاسة بإخبار صاحب الید علی المشهور کما ادعاه بعض، بل یظهر من غیر واحد علی ما حکی عنهم عدم الخلاف فیه وعمدة المستند فی اعتبار قول ذی الید هی السیرة القطعیة و استقرار طریقة العقلاء علی استکشاف حال الأشیاء و تمییز موضوعاتها بالرجوع إلی من کان مستولیاً علیها متصرفاً فیها، و فی جملة من الأخبار إیماء إلیه، و لا یبعد أن یکون هذا مدرک القاعدة المعروفة التی أُدعی علیها الاجماع بأن من ملک شیئاً ملک الاقرار به، إذ الظاهر أن المراد بأنّ القاعدة أن من کان مستولیاً علی شیء و متصرفاً فیه، قوله نافذ بالنسبة إلیه، فکیف کان فربما یظهر من بعض الأخبار الواردة فی العصیر عدم الاعتماد علی قول صاحب الید الذی یستحل العصیر بذهاب نصفه، عند إخباره بذهاب ثلثیه، و لعلّه محمول علی الاستصحاب، و لا یبعد الاتزام به فی خصوص مورده، بل فی کل مورد یکون ظاهر حال المخبر مکذباً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القاعدة و یمکن الاستدلال علی القاعده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المحقق الهمدانی من القاعدة المعروفة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ملک شیئاً ملک الاقرار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همدانی خیال کرده که ملاک این قاعده استیلاء است، می‌گوید حالا که استیلاء شد، قول ذی الید هم برای ما حجت است،ولی ما گفتیم ملاک استیلا نیست، بلکه ملاک صاحب سطله و موقعیتی است که به این طرف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می‌کند که مبنای این قاعده اولی بود، همان استیلا است و لذا می‌گوید استیلا هم در اینجا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من الأخذ بقول صاحب الید فیما یرجع علی ما استولی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مذهب و برادر زاده زرارة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أعار رجلاً ثوباً فصلّی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لباس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ثوب در آن نماز نمی‌خواند،منتها آن را به کسی عاریه داد بدون اینکه اعلام کند که این ثوب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مستعیر نگویند که این ثوب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اعلام کرد و گفت من لباس نمی‌خوانم؟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گفتم و آن بیچاره نماز را با لباس نجس خوانده،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وجه اشکال دارد، ولی علی وجه اشکال ندارد، اگر نجاست باشد، اشکال دارد، چرا؟ چون طهارت شرط ذکری و علمی است، این آدم که دو روز در آن نماز خوانده، ذکری نبوده،اگر در واقع نجاست باشد، یعید را باید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داریم در میان علما که می‌فرمایند اگر کسی در لباس نجس نماز بخواند و نداند، قاعده طهارت جاری کند نمازش درست است، ناچاریم که یعید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لحمه داشته یا مغصوب بوده،بعید نیست کسی بگوید که شرط ذکری نیست، ما لا یؤکل لحمه می‌گوید شرط ذکری نیست، شرط واقعی است البته غصب شرط ذکری است، یعنی من اگر ندانم غصبی است، شرط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غصب شرط ذکری و علمی است،یعنی اگر ندانم اشکالی ندارد، مگر اینکه حمل بکنیم بر من لا یؤکل لحمه و بگوییم شرط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 نگوید، معلوم می‌شود که قول ذی الید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شما می‌دهد و نمی‌گوید نجس است کافی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وهب و غیره،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جرذ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زیت ما تقول فی بیع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قولش حجت است،چون می‌گوید به او بگو تا نخورد،بلکه از آن در استصباح استفاده کند،اگر قول ذو الید حجت نبود،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اشترینا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صاحبه أنّه 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کرده و گفته هزار کیلو است، ما هم قبول کردیم و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فصدقناه و أخذناه بکیله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این است که قول ذی الید حجتت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أن أبیعه کما أشترته بغیر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أنت فلاتبعه حتی تکیله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اولی قبول است،اما اگر من بخواهم بفروشم،نمی‌توانم اعتماد بر کیل اول کنم، ناچارم که بکشم نسبت به سومی، سومی که می‌آید و می خرد، به این نظر می‌خرد که خیال می‌کند که شما این را کشیدی و خریدی،به این عنوان می‌آید،نمی‌داند که تو اعتماد به قول طرف کردی، چون نمی‌داند و خیال می‌کند که تو کشیدی و حال آنکه در واقع تو نکشیدی، بلکه اعتماد کردی،چون دراینجا گمان مشتری با عمل شما مناقض است، تو باید برای مشتری دوم کیل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حجیة قوله مع عدم جواز بیعه إلا بالکیل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به سومی بفروشد، باید کیل کند قولش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ظاهر حال البائع الثانی که همان مشتری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خودش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اعتماداً علی کیل البائع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ظاهرش این است و حال آنکه این خلاف واقع است، باید برای مشتری دوم خودش بکشد، و الا اگر خودش کشیده بود، قولش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عبدالرحمن بن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است، یعنی فقیه شیعه است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الطعام اشتریه منه بکیله و أُصدقه؟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تو بخواهی بفروشی، باید برایش کیل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تبعه حتی تکیله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اولی تصدیق کردی، ولی دومی خیال می کند که شما مباشر بودید، یعنی نمی داند نبودی و فقط قبول قول او کردی و چون واقع با ظاهر مخالف است، تو باید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جاریة بالبصرة من امرأة فخبّرتنی أنّه لم یطأها أحد فوقعت علیها و لم استبرئها، فسألت عن ذلک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ذا أنا قد فعلت ذلک و ما أُرید أن أعود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من در بصره کنیزی را از یک زنی خریدم، کنیزه به من خبر داد که کسی به من دست نزده، من هم قول او قبول کردم و با او نزدیکی نمودم، و سپس حکم مسئله را از حضرت امام باقر سوال کردم، حضرت امام باقر در جواب می‌فرماید من یک چنین کنیزی خریدم و دیگر این کار را نمی‌کنم،معلوم می‌شود که مسئله،مسئله مهمی است، فلذا نمی‌شود به قول بایع صد در صد اعتماد کرد، شرعاً اشکالی ندارد، اما بهتر این است که استبراء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 کما تقدم هو الاسیلاء علی الشیئ الذی یلازم اطلاعه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موضع القاعدة خلو موردها عن الترافع و الدعوا، قول ذی الید، در جایی است که تویش دعوا و مرافعه نباشد و الا اگر دعوا ومرافعه باشد قبول نمی‌شود مگر با یمین وقسم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می‌گوید ودعوای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قاعده با قاعده آینده یکی است، یعنی سوق المسلمین؟ نه، چون در اینجا تکیه بر ذو الید است، اما در سوق المسلمین تکیه بر ذو الید نیست، بلکه تکیه بر بازار اسلامی، یعنی اینکه بازار بازار اسلام است و اکثریت قریب به اتفاق فروشندگان شان مسلمان است، آنجا تکیه بر سوق المسلمین است ولذا اگر مغازه دار مسلمان است، اما فروشنده‌اش مسیحی است، قولش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سوق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فإ ما یعتمد علی قول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اینکه آدم بی مبالات نباشد و الا اگر یک آدم بی پروا و لا و بالی است، یعنی آدمی است که عرق می‌خورد و کار بد انجام می‌دهد و از هر پاک و ناپاک احترازی ندارد، قول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قول ذی الید یک نوع اماریت دارد به واقع و لذا ما در این فصل از قواعدی بحث می‌کنیم که کشف از 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دوازده قاعده‌ای که بحث می‌کنیم،جامع شان این است که کشاف عن الواقع اند فلذا اگر بی مبالات باشند، مسلماً قول آدم بی مبالات برای ما حجت نخواهد بود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ذی الید اماره است یا اصل؟ علی ای حال آخرین بحثی که داریم این است که قول ذی الید امارة و لیس اصلاً، ممکن است کسی سوال کند که از کجا فهمیدید که اماره است نه اصل؟ امارة بودنش به خاطر کشاف بودن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اولاً، خود طبع مسئله نشان می‌دهد که جنبه اماریت دارد، قول ذی الید، یعنی چون ذی الید است،استیلا دارد و اگر کسی بر چیزی استیلاء دارد اعرف به حال آن چیز است،شما می‌گویید أهل البیت أدری ما فی البیت، خود همین حاکی از آن است که جنبه،جبنه اماریت دارد نه اصلیت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روایات را داریم که می‌گفت اگر بر نصف می‌خورد، ولی می‌گوید ثلثان است، حرفش را قبول نکن، چرا؟ لأنّ فعله یکذّب قوله، چون فعلش تکذیب کننده قولش است پس قولش را قبول نکن، اگر این اصل بود،این حرف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معنایش این است که چشم خود را ببند و چشم بسته قول ذی الید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موشکافی می‌کند و می‌فرماید اگر قول ذی الید بر نصف می‌خورد،اما به شما می‌گوید این علی الثلث است، یعنی دو ثلثش رفته و یک ثلث باقی مانده،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فعله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روایت داریم که می‌گوید یک نفر سنی است که علی الثلث می‌خورد، می‌گوید قولش را قبول کن، اما یک نفر از اهل وفاق است، یعنی شیعه است ولی بر نصف می‌خورد، اما می‌گوید علی الثلث است، می‌فرماید قولش را قبول نکن، از اینکه حضرت فرق می‌گذارد، بهترین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ذی الید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یکشف عن ذلک ما دل علی أنّ العصیر المطبوع إذا أتی به من یشریه بغیر الثلثین بل النصفین، لکنّه أخبر بأنه ذهب ثلثاه، لا یؤخذ بقوله، لأنّ فعله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رواه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بالحق یعنی شیعه یأتینی بالبختج پخته، به معنای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 و أن أعرف أنّه یشریه علی النصف، أفأشریه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یشریه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نعرفه یشربه علی الثلث، و لا یستحلّه علی النصف سنی است ولی فتوایش با امام صادق علیه السلام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عنده بختجاً علی الثلث، قد ذهب ثلثاه، و بقی ثلثه،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ذی الید اماره برای واقع است، بلی، قول ذو الید موقعی قبول است که بیّنه بر خلافش نداشته باشیم، اما اگر بیّنه بر خلافش شد، قول ذو الید حجت نیست و هکذا بیّنه بر قاعده ید هم حاکم است،همانگونه که بیّنه بر قاعده ید حاکم است، بیّنه بر قول ذو الید هم حاکم است، عبائی در دست من است،اما بیّنه قائم شد که این عبا مال زید است نه مال ذو الید،بیّنه بر ید مقدم است، همانطور که بیّنه بر ید مقدم است، بیّنه بر قول ذی الید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ما در باره چهار قاعده تمام 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شیئاً ملک الإقرار به،ما لا یعلم الا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یسمع قوله فی المرافعة فعلیه الیمین مدّعیاً کان أو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در باره حجیت ید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بحث ما در این فصل در باره قواعدی بحث می‌کنیم که کشاف موضوع‌اند و در قاعده ید تقریباً پانزده بحث داریم</w:t>
      </w:r>
      <w:r>
        <w:rPr>
          <w:rFonts w:eastAsia="IRNazanin" w:cs="IRNazanin"/>
          <w:color w:val="111111"/>
          <w:sz w:val="28"/>
          <w:szCs w:val="28"/>
          <w:rtl w:val="true"/>
          <w:lang w:bidi="fa-IR"/>
        </w:rPr>
        <w:t>.</w:t>
      </w:r>
      <w:bookmarkStart w:id="34" w:name="pg4254_39140"/>
    </w:p>
    <w:p>
      <w:pPr>
        <w:pStyle w:val="Heading2"/>
        <w:numPr>
          <w:ilvl w:val="1"/>
          <w:numId w:val="1"/>
        </w:numPr>
        <w:rPr/>
      </w:pPr>
      <w:bookmarkStart w:id="35" w:name="__RefHeading___Toc332041_1479056682"/>
      <w:bookmarkStart w:id="36" w:name="_Toc12"/>
      <w:bookmarkEnd w:id="34"/>
      <w:bookmarkEnd w:id="35"/>
      <w:r>
        <w:rPr>
          <w:rtl w:val="true"/>
        </w:rPr>
        <w:t>حجیت قاعده ید قواعد فقهیه</w:t>
      </w:r>
      <w:bookmarkEnd w:id="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قاعده ید بحث ما در باره قاعده پنجم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قاعده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غیر از قاعده حجیت قول ذی الید و قاعده علی الید ما أخذت حتّی تؤدّی است، یعنی هر کدام از اینها یک قاعده جداگانه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مسئله را تحقیق کنیم، باید در جهاتی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الید فی القاعدة؟ جهت اول این است که مراد از ید در اینجا چیست؟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اطلاق می‌شود بر همین عضوی که معمولاً هر انسانی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ولی چون غالباً انسان اگر بخواهد بر چیزی مستولی بشود، بیشتر تلاش و کوشش با ید ودست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بهترین وسیله تلاش انسان است برای استیلا بر اشیاء، چون غالباً ید وسیله استیلاست، مراد از ید در این قاعده استیلا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أمارة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الإستیلاء علی الشیء أمارة الملکیة، کلمه‌ی ید را که برای جارحه وضع شده است، استعاره آوردیم برای استیلاء، به چه مناسبت؟ چون غالباً انسان اگر بخواهد بر چیزی مستولی بشود به وسیله ی ید مستولی می‌شود ولذا قرآن در یکی از آیات می‌فرماید در روز قیامت به یکی از این جانیان و عاصیان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بما قدّمت أیدیکم و أنّ الله لیس بظلام للعبید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آنکه همه گناهان با دست صورت نمی‌گیرد، گاهی گناه با دست است و گاهی با چشم و یا با وسیله دیگر مانند زبان، ولی خداوند منان همه را به دست نسبت می‌دهد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للغلبة، یعنی غالباً تلاش انسان با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انسان تمام گناهان را با دست انجام نمی‌دهد، بلکه با اعضای دیگر هم انجام می‌دهد،مثلاً با لسان وزبان دروغ می‌گوید و غیبت می‌کند و با گوش غیبت یا موسقی را می‌شنود، اینها ارتباطی با دست ندارند، ولی چون غالباً تلاش انسان با دست است فلذا به دست نسبت می‌دهد، از این روست که انسان به دیگری می‌گوید من این مال را با دست خودم پرورش دادم یا با دست خود دشمن را پرورش دادیم، و حال آنکه پرورش انسان تنها با دست نیست، دهها کار است که انسان کسی را پرورش دهد و بعداً دشمن بشود، ولی چون غالباً فعالیت انسان با دست است، فلذا می‌گوید با دست خودم دشمن برای خودم تولید کردم و یک عبارتی هم از امیر المؤمنان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ازامیر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داشتند که مقداری از غنائم را به آنها بدهد و حال آنکه نه سوراه نظام بودند و نه پیاده نظام، اصلاً در جنگ شرکت نکرده بودند، اما انتظار داشتند که حضرت از این غنائم به آنها بدهد،حضرت در جواب می‌فرماید دست چین این سوار کاران و پیاده نظامان مال دهان خودشان است،شما اگر در این کار شریک بودید، حق داشتید که توقع هم داشته باشید و الا به شما نمی‌رسد،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بیان علی علیه السلام و من کلام له علیه السلام کلم به عبدالله بن زمعة، و هو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قدم علیه فی خلافته یطلب منه مالاً،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است که به عبدالله زمعه فرمود که از شیعیان آن حضرت بود و در هنگام خلافت نزد امام آمد و از او درخواست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سخنان ذیل را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المال لیس لی و لا لک،و إنّما هو فیئ للمسلمین، و جلب اسیافهم، فإن شرکتهم فی حربهم، کان لک مثل حظهم، و إلافجناة أیدیهم لا تکون لغیر أفواههم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شک این مال نه حق من است و نه حق تو، غنیمتی است مربوط به مسلمانانی که با شمشیرهایشان به دست آمده است، اگر تو در نبرد آنان شرکت کرده بودی سهمی مانند آنان داشتی وگرنه دست چین آنها برای غیر دهان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فجناة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قسمتی از غنائم با دست و قسمتی هم با اعضای دیگر است، ولی حضرت به دست نسبت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میوه‌ای که از درخت چیده شده، مفرد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را استعاره آورده است چون ید مظهر قدرت است، مظهر تلاش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ید در لغت به معنای جارحه و عضو انسان است،اما در اینجا ید به معنای جارحه نیست بلکه به معنای استیلا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کلمه‌ی ید را برای استیلا کنایة و استیعاره آورده‌اند؟ چون غالباً کلمه‌ی استیلا به وسیله ید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مبدأ نشوء الملکیة فی المجتمع البشری من در این جهت ثانیه دوتا را ادغام کرده‌ام، و الا در این جهت ثانیه دو چیز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چرا ید اماره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صارت الید أمارة للملکیة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 اینکه ملکیت از کجا پیدا شده است، یعنی علت پیدایش مالکیت چیست؟ عنوان ما دومی را می‌گوید و حال آنکه در این عنوان هردو را می‌خواهیم بحث کنیم که ید اماره ملکیت است و اینکه بشر از کجا ملکیت را اعتبار کرده است،چون قطعاً اعتبار برای خودش یک منشاء و مصدری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ید اماره ملکیت است،این معلوم است، عقلا اگر بخواهند برای ملکیت دوتا شاهد بیاورند، زندگی مختل می‌شود، یعنی عادتاً امکان ندارد که عقلا برای تک تک کار‌های خود دو شاهد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محضر بروند و در دوائر رسمیه بنویسند، یا خانه علما بروند و در آنجا بنویسند که فلان قالی مال من است یا این صندلی مال من است،این امکان ندارد، اقامه شهود بر ملکیت حرجی است، نوشتن املاک دردوائر و مراکز رسمی کار مشکلی است ولذا عقلا برای رفع حرج استیلای فرد را بر یک چیز، دلیل بر ملکیت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غالباً استیلا ها استیلای صحیحی است، یعنی روی مجاری قانونی است هر چند استیلای غصبی هم داریم، اما استیلای غصبی خیلی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تسهیل مسئله که نمی‌توانند برای ملکیت اقامه شاهد کنند یا در دوائر رسمی بنویسند،استیلای افراد را دلیل بر ملکیت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غالباً استیلا ها هم در جاهلیت و هم در اسلام استیلای صحیح غلبه دارد بر استیلای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بلی؛اگر یک جامعه‌ای باشد که اصولاً بر پایه غارت گری بنا شده باشد، البته در آنجا نمی‌توان گفت که باز هم ید اماره ملکیت است، بحث ما در جامعه‌های انسانی است، خواه عشیره‌ای باشد یا مدنی و قبیله‌ی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روی مجاری قانونی خودشان مالک می‌شدند،اما اینکه آن قانون شان صیحیح بوده یا ناصحیح، کاری به این جهتش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از قانون هم بوده، منتهای خیلی کم و نادر،حتی عرب غارتگری داشت، در عین حالی که غارتگری بوده،اما مجاری صحیح هم بوده،بخاطر همین جهت ید را اماره ملکیت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دیده‌اند که اقامه شاهد مشکل است، ثبت در خانه کد خدا یا عالم یا در خانه رئیس قبیله کار بسیار مشکل است ولذا اسیتلا را اماره ملکیت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لغلبة الإستیلاء الصحیح علی الاستیلاء غیر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ملل عالم یکنوع اسیتلای صحیح دارند و یک نوع اسیتلای باطل، غلبه بااستیلای صحیح است، این نکته را من ادغام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جامعه ملکیت را اختراع کرده، مرادم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است، این یکی از مسائل پیچیده اجتماعی است، مرحوم آقای طباطبائی در جلد دوم اصول فلسفه یک جلد در باره اعتباریات بحث می‌کند که از بحث های بسیار نو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از کجا پیدا شده؟ تصور من از نوشته‌های محققین این است که بشر اولیه در کنار دریا زندگی می‌کرد یا در جنگل زندگی می‌کرد، مثلاً برای اداره زندگیش در دریا می‌رفت و ماهی را شکار می‌کرد ، از جنگل میوه را می‌چید، چوب را می‌آورد ،همین که فعالیت می‌کرد،خودش را نسبت به آن دست رنجش اولویت می‌داد و می‌گفت من به این میوه و چوب اولی از دیگران هستم، فلذا اگر یکی می‌خواست مزاحم بشود، با او برخورد می‌کرد و خودش را اولی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رفیق و دوستش نیز کار های مشابه او را انجام می‌داد، او هم از جنگل استفاده کرده، او هم از بیابان استفاده می‌کرده و شکار می‌نموده است، ولی یک چیزی او دارد که این ندارد و یک چیزی هم این دارد که او ندارد، با هم معامله می‌کردند، از همین جا بشر نا خود آگاه ملکیت را برای کار های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زحمت و رنج برای دست آوردن آنها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 ولذا مرحوم آقا میرزا علی ایروانی حاشیه بر مکاسب شیخ دارد و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الحیازة أمّ المملّکات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مملکات بر می‌گردد به حیازت، چون بشر اولیه اجتماع صحیحی که نداشته از حیازت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دو مطلب را در این جهت ثانیه گفتیم، یکی بدون عنوان و دیگر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عنوانش عبارت بود از اینکه چرا ید اماره ملکیت شد؟ گفتیم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بود که ملکیت از کجا در جامعه بشری پیدا شد؟ در جواب گفتیم نا خود آگاه بشر به این رسیده است، مثلاً او فعالیت می‌کند، نتیجه می‌گیرد و خودش را به نتیجه اولی از دیگری می‌داند، این اولویت برای او می شود ملکیت،می‌گوید مال من و ملک من، آن چیز را که با زحمت و رنج به دست آورده، به خودش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همه معامله پیدا می شود، چون ممکن است ده نفر کار کنند و هر کدام سود و دست رنج شان مغایر با دست رنج دیگری است، فلذا با همدیگر معامله می‌کنند و از آن عنوان بیع پیدا می‌شود،یعنی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شیء فی مقابل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لحجیة الید علی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ید از نظر شرع اماره ملکیت است چیست؟ البته دو دلیل در اینجا وجود دارد که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ید اماره ملکیت است، و این سیره در میان عقلا است و شرع مقدس هم این سیره را امضا کرده و مخالفت ننموده،در زمان رسول الله و بعد از رسول الله درتمام جامعه های بشری ید دلیل بر ملکیت بوده است و حضرت هم اعتراض نکرده، روی این دلیل زیاد تکیه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سیره دلیل لبی است و دلیل لبّی اطلاق ندارد، زیرا در موارد شک نمی‌شود به سیره تمسک کرد ولذا باید سراغ ادله نقلیه برویم که آنها اطلاق دارند و می‌توانیم در موارد مشکوک هم با آن دلیل تمسک کنیم، و لذا سیره اجمالاً کافی است،اما در موارد شک به درد نمی‌خورد ولذا می‌رویم دنبال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روایات روایات هم بر چند دسته اند، روایاتی که در حجیت ید وارد شده‌اند بر چند طائفه‌اند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ظاهرة فی اعتبارها فقط یک دسته از روایات فقط می‌گویند ید معتبر است، اما اینکه ید امارة است یا اصل، از این جهت ساکت و چیزی نمی‌گویند، فقط می‌گویند ید معتبر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العیص بن القاسم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ادعی أنّه حرّ، و لم یأت ببینة علی ذلک، أشتریه؟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غلامی است ادعا می‌کند که من حر و آزاد هستم و بینه هم ندارد، دیگری می‌گوید این غلام دروغ می‌گوید، یعنی او حر نیست بلکه غلام است، حرف کدام را بگیریم؟ حضرت می‌فرماید، آنکس را که بالا سرش است بگیر و می‌توانی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مقداری که مردی بر او مستولی است، استیلای او دلیل بر مالکیت و مملوکیت است، این را بگیر و به حرف مملوک گوش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اقرار علی الغیر است و اقرار بر غیر معتبر نیست مگر اینکه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یدل أنّ علی أنّ هنا یداً مستولیة علی المملوک و لکنّه یدعی حریته، فلا یسمع قوله لأنّ الإستیلاءء حجة ما لم یکن فی مقابله حجّة أقوی کالبیّنة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حضرت می‌فرماید اگر بینه ندارد حرفش را گوش نکن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السوق و أرید اشتری جاریة،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اشترها إلا أن یکون لها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روایت با روایت اول یکی باشد، با این تفاوت که در اولی مملوک است و در این دیگری مملوکه است،این از باب مثال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روایت باشند و احتمال هم دارد که یک روایت باشد که دو نفر آن را نقل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 له ذلک أم لا؟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یتقی الله، و یعمل فی ذلک بالمعروف و لا یضرّ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ده می‌خواهد این آبی که ابتدا از بالا به سوی آسیاب می‌آید و سپس به سمت ده طی مسیرمی‌کند، مجرا را عوض کند و از این طرف بیاورد که آسیاب نتواند کار کند،حضرت فرمود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استیلا دارد، بهترین دلیل این است که این آدم ید دارد که این آب از مسیر اول وارد آسیاب آبی بشود، آسیاب را حرکت بدهد، بعداً از نهر دیگر وارد آبادی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یعمل فی ذلک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کدام است؟ صد ها سال است که این آب از مسیر این آسیاب وارد این ده می‌شود، این آدم استیلا بر این آب دارد، حق انتفاع دارد، شما نمی‌توانید ایجاد مزاحمت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روایات فهمیدیم که ید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ید اصل است یا اماره؟ این جهت از این روایت استفاده نشد، سیره عقلا لسان ندارد، چیزی که فاقد لسان است،نمی‌تواند مسئله را برساند، ناچارشدیم که سراغ روایات برویم، دسته اول می‌گوید ید حجت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کونها أمارة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روایات دلالت دارد بر اینکه ید اماره است، چون از حضرت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خراب است و من آنجا را کندم و از آنجا ورق پیدا کردم، یعنی درهم و دینار پیدا کردم،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صاحب و مالک دارد یا نه؟ اگر مالک دارد، مال اوست، اما اگر مالک ندارد، رها کردند و رفتند و اصلاً خبری از آنها نیست، در این صورت فهو للواجد، اولی را ترجیح می‌دهد که اگر مالک داشته باشد، صاحب داشته باشد، رفت و آمد داشته باشد،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سکونت طریق بر مالکیت است، از اینکه این آدم در اینجا ساکن است، ید دارد، این نشانه‌ای این است که این آدم مالک است،سابقاً بانک نبود، مردم ناچار بودند چیزهای گرانبها را زیر زمین خاک کنند، ولذا چیز های قیمتی را غالباً در زیر زمین پیدا می‌کنند،حضرت می‌فرماید اگر صاحب و مالک دارد، مال مالک است و الا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صاحب داشتن و استیلا نشانه مالکیت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الداریوجد فیه الورق؟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معمورة فیها أهلها فهی لهم، و إن کانت خربة قد جلا عنها أهلها فالذی وجد المال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اللقطة،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له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الورق یوجد فی 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الدار معمورة فهی لأهلها، و إن کانت خربة فأنت أحقّ بما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اللقطة،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نفس الروایة السابقة غیر ان المسؤول فی الأُولی مشخص و هو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وجد فی منزله دیناراً؟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أحد یده فی صندوقه غیره، أو یضع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القاضی نعمان المصری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لاحظ 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حیث أفتی بنص 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و دومی زیر خاک بود، ولی این زیر خاک نیست، بلکه روی قالی دیناری را پیدا کرده، اولی و دومی گنج است، اما سومی گنج نیست، بلکه از روی خانه‌اش یک دیناری را پیدا می‌کند، حضرت می‌فرماید خانه‌ی شما چه خانه‌ای است؟ اگر خانه ی شما خانه عمومی است، آن حکم لقطه را دارد مانند بیرونی های آقایان، بیرونی های مراجع تقلید، در حقیقت خانه مال خودش نیست، ولی رفت و آمد زیاد است، اما اگر این خانه‌ای است که تنها خودت می‌نشینی و کس دیگر رفت و آمد نمی‌کند، پس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جواب سائل که از صندوق سوال می‌کند،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صندوقش چه صندوقی است، کس دیگر هم کلید دارد یا تنها کلید دست شماست؟ اگر دیگری هم کلید دارد، این مال تو نیست، اما اگر تنها مال توست و کلید هم فقط در دست توست، پس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فرق می‌گذارد بین صندوقی که تنها من کلیدش را دارم ومی‌فرماید مال من است، اما اگر دیگری هم کلید دارد، آن اختصاصی به من ندارد،این نشانه‌ی اماره بودن است، یعنی اینکه اختصاصاً مال من است،این دلیل بر این است که ورق و این درهم و دینار مال من است</w:t>
      </w:r>
      <w:r>
        <w:rPr>
          <w:rFonts w:eastAsia="IRNazanin" w:cs="IRNazanin"/>
          <w:color w:val="111111"/>
          <w:sz w:val="28"/>
          <w:szCs w:val="28"/>
          <w:rtl w:val="true"/>
          <w:lang w:bidi="fa-IR"/>
        </w:rPr>
        <w:t>.</w:t>
      </w:r>
      <w:bookmarkStart w:id="37" w:name="pg4254_39141"/>
    </w:p>
    <w:p>
      <w:pPr>
        <w:pStyle w:val="Heading2"/>
        <w:numPr>
          <w:ilvl w:val="1"/>
          <w:numId w:val="1"/>
        </w:numPr>
        <w:rPr/>
      </w:pPr>
      <w:bookmarkStart w:id="38" w:name="__RefHeading___Toc332043_1479056682"/>
      <w:bookmarkStart w:id="39" w:name="_Toc13"/>
      <w:bookmarkEnd w:id="37"/>
      <w:bookmarkEnd w:id="38"/>
      <w:r>
        <w:rPr>
          <w:rtl w:val="true"/>
        </w:rPr>
        <w:t>حجیت قاعده ید قواعد فقهیه</w:t>
      </w:r>
      <w:bookmarkEnd w:id="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قاعده ید بحث ما در این است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و طریق بر ملکیت است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ما عرض کردیم در اینجا چند طائفه روایات داریم،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هیچکدام ازدو جهت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حاکی 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ملکیت است، عرض می‌کند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من مالی پیدا شده است،حضرت می‌فرماید در این صندوق تو، دیگری هم دست می‌برد؟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 آن لقطه است، بعد فرمود اگر صندوقی باشد که فقط خودت به آن دست می‌بری، یعنی فقط خودت آن را باز می‌کنی و دست می‌بری، اگر در آن چیزی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اماریت را دارد، یعنی دلیل است که آن ملک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یعقوب در این روایت راوی به امام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مرده است و شوهر هم دارد، این زن دارای لوازام خانه است، یعنی اثاثیه خانه هم دارد، آن راچه رقم تقسیم کنیم؟ حضرت می‌فرماید آن لوازم خانگی که از مختصات زن است، مال زن است مانند وسایل آرایش یا لباس های زنانه، یعنی چیز هایی که از خواص زن است، آن مال زن است،ولی در روایت ندارد چیز هایی که از مختصات مرد است، مال چه کسی می‌باشد؟ ولی در حدیث دیگر داریم که مختصات مرد مانند شمشیر، اسب، سپر و لباس های مردانه،مال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مختصات نساء مال نساء است و مختصات مردان مال مرد است، مشترکات بینهما است، یعنی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مانند فرش، لحاف و کرسی، بخاری و امثالش،اینها مشترکات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تموت قبل الرّجل، أو رجل قبل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متاع النساء فهو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وسایل آرایش و لباس های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من متاع الرجال و النساء فهو بینهما، و من استولی علی شیء منه فهو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من متاع الرجال فهو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حدیث مقدر است، اینکه می‌گویم مقدر است به اعتبار حدیث ابراهیم نخعی می‌گویم، چون حضرت در آنجا هرسه را فرموده است، یعنی مختصات نساء مال نساء است، مختصات رجال هم مال رجال است، مشترکات هم مال هردوتاست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فیه الصنف المختص بالرجال کالسیف و القلنسوة و المیزان و کأنه مفهوم من قرینة التقابل، و لکن وردت فی الروایة الناقلة لفتوی إبراهیم النخعی،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این فرازش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متاع بر می گردد یا به مشترکات؟ به هر کدام که بر گردد چندان فرقی در مطلب ندارد، ولی از این حدیث می فهمیم که اسیتلا اماره ملکیت است، آهنگ روایت آهنگ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اعتمد الإمام فیه علی أنّ متاع البیت للمرأة علی الشهود الذین رأوا أن المتاع یهدی علانیة من بیت المرأة إلی بیت الزوج لا علی 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الاستیلاء دلیلا علی الملکیة، ثم إنّ فی الضمیر المتصل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استولی علی شیء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مطلق المتاع حتی و إن کان من مختصات النساء، و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للملکیة، فالاستیلاء دلیل الملکیة مطلقاً حتّی فی مختصات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یستدل بالخصوصیة إذا لم یکن لأحدهما استیلاء، و علیه فما یختص بالرجل فهو له و ما یختص بالمرأة فهو لها إلا إذا استولی أحدهما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عائد إلی خصوص متاع البیت المشترک الذی حکم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بالتقسیم بالمناصفة و أنّ الاشتراک دلیل علی ملکیتهما لولا استیلاء واحد منهما علی شیء منه و إلا فهو للمستولی، و علی ذلک فیستدل بالاستیلاء بعد إخراج ما یختصّ بأحدهما، علی نفی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مختصات دست نمی خورد، یعنی مختصات هر کدام، مال خودشان است، مختصات زن مال زن است، مختصات مردهم مال مرد است، فقط مشترکات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بینهما مشترک است، مگر اینکه یکی از آنها بر آن استیلا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انسان باید روایات را از روی مصادر بخواند، نه از روی جواهر و حدائق، روایت را از کتاب وسائل بخواند حتی اگر بتواند روایت را از کافی و تهذیب بخواند، بخاطر عدم مراجعه به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نائینی خیال کرده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استولی علی شیء منه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مستقلی است، فلذا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و حال آنکه این روایت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المحقق النائینی الروایة بالنحو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استولی علی شیء 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روایة عامة فی غیر متاع البیت،  و لکن الظاهر أن الروایة ناظرة إلی متاع البیت، اللهم إلا إذا ساعد العرف علی إلغاءالخصوصیة بأنّ المیزان هو الاستیلاء سواء أکان المستولی علیه متاع البیت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بجنوردی ولی جناب مرحوم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کتابی که بنام القواعد الفقهیه نوشته، یک اثر ماندگاری از خود بجا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ملک اوست، بلکه معنایش این است که آثار ملکیت را بار کن، قهراً می‌خواهد بگوید اماره نیست بلکه اصل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جوابش عرض می‌کنیم این گونه نیست که ایشان فرموده‌اند، بلکه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بودن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بجنوردی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معنای ترتیب اثر ملکیت است،این هم با اماریت می‌سازد و هم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مرحوم بجنوردی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ملکیت نیست، بلکه می‌گوید ملک توست، اثر مربوط به خودِ من است، یعنی وقتی فهمیدم که ملک من است، اثر ملکیت را هم بار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شرع فرمود ملک توست کافی است، لازم نیست که شرع بفرماید اثر ملکیت را بار کن، این جهتش را خودم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ممن یفسر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 آثار الملکیة علی ما استولی علیه و مع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 یجعتمع مع الأماریة و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منه أنه ملک له واقعاً لأجل الطریق لا أنه یُبنی علی کونه مالکاً و یؤخذ بأحد طرفی الشک علی أنه الواقع کما هو حال الأصل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 دو گروه از روایات را خواندیم، گروه اول ساکت است، اما گروه دوم حاکی از آن است که ید امارة للواقع و أمارة للملکیة و طریق للملکیة فهو له، این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من است؟ چون 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وقفنا علیه من الروایات الدالّة علی الملکیة، و فی الحوار الذی دار بین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بکر عندما سأل الإمام عن بینته علی 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تحت 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یدل علی أن الید أمارة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یستثسم منه کونها أصلا گروه سوم هم روایاتی است که از آنها بوی اصل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این است که مردی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که اگر من جنسی را دست کسی دیدم، آیا می‌توانم بگویم که او مالک آن جنس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اگر جنسی را دست کسی دیدی،می‌توانی بگویی که او مالک آن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من شهادت می‌دهم که دست اوست، اما نمی‌گویم ملک اوست، در حقیقت کلام حضرت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راوی را مجابش می‌کند و می‌فرماید آیا می‌توانی آن جنس را از او بخری؟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بعد از خریدن می‌گویید مال من است؟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بعد از خریدن می‌توانم بگویم مال من است،حضرت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آن را می‌خری و بعد از خریدن هم می‌گویی مال من است، اما می گوییم شهادت نمی‌دهم که آن جنس ملک اوست و حال آنکه مالکیت تو، فرع مالکیت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را در نظر بگیریم ید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اصل بودن ید اما راوی که می‌گفت نمی‌توانم بگویم ملک اوست، او خیال می‌کند بر اینکه همه چیز را با یمین انسان شهادت بدهد، حضرت با او می‌فهماند که شهادت گاهی مبنی بر یمین است،گاهی شهادت مبنی بر بیّنه است و گاهی هم شهادت مبنی بر ید است، نظر او کوتاه بود، او خیال می‌کرد که شهادت مبنی یمین است ولذا می‌گفت شهادت می‌دهم که در دست اوست،چون با چشم خود می‌بینم، اما نمی‌توانم بگویم ملک اوست، یعنی دلیل بر ملکیت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را از او می‌خری، خود را مالک می‌دانی، چطور او را مالک نمی‌دانی؟ او خیال می‌کرد که ملکیت فقط راهش یمین است، حضرت می‌فرماید سه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می‌فرماید اگر ید جواز فروش نداشته باشد و باید معامله ملکیت نکنیم، اصلاً زندگی اسلامی از بین می‌رود،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می‌گویند اصل است، یعنی معلوم می‌شود که بخاطر نفی حرج ، ما معامله ملکیت می‌کنیم ، ازاین جمله‌ی حضرت استشمام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نه اماره ملکیت،برای نفی حرج و عسر معامله ملکیت می‌کنیم، به این فرازی از روایت چسبیده‌اند و می‌گویند اصل است و حال آنکه صدر روایت دلیل بر این است که این اماره است، اگر حضرت این را گفته، این باب حکمت است، حکمت را بیان کرده که چرا مسلمانان بلکه عقلای عالم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ملکیت می‌کنند؟ حکمتش این است که اگر معامله ملکیت نکنند، بازار و سوق مسلمین بهم می‌خورد، چون انسان نمی‌تواند برای هر جنسی دوتا شاهد بیاورد، یا آن را در دوائر رسمی بنویسد،این ذیل جنبه حکمت است نه اساس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حکومت منصور قاضی بوده 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یدی رجل یجوز لی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چشمم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أشهد أنه له، فلعلّّه لغیره؟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أفیحلّ الشراء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جنس را می‌توانی از او بخری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فلعلّه لغیره، فمن أین جاز لک أن تشتریه و یصیر ملکاً لک، ثمّ تقول بعد الملک هو لی و تحلف علیه، و لا یجوز أن تنسبه إلی من صار ملکه من قبله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علامت اماریت است، از این به بعد بوی اصل بودن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اگر شهادت بر مالکیت او جایز نباشد، قهراً خریدن او هم حرام است، چطور استدلال کرده‌اند با این روایت؟ همه روایت را رها کرده‌اند و فقط به ذیلش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تنفیذ الید بأنّه لولاه یلزم العسر و الحرج فأنفذها الشارع لرفع الحرج، و هذا یناسب کونها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صدر روایت همه‌اش فریاد می‌زند که او مالک است، شما صدر روایت را رها کردی و به این ذیل چسبیدی، ذیل از قبیل بیان حکمت است و البته هر چیزی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عقلا آمده‌اند و ید را اماره و نشانه ملکیت قرار داده‌اند؟ برای اینکه حسرج و حرج لازم نیاید، یعنی اگر این کار را نمی‌کردند، زندگی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الإمعان فی صدر الروایة یعرب عن کونها أمارة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شبهة السائل کانت ناشئة عن کون الشهادة مأخوذة من الشهود و هو المعاینة، و الذی یعاینه الإنسان کونه فی یده لا أنه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 بأنّه إذا اشتریت منه یصح لک أن تقول ملکتُ و هل یصح أن تحلف علی أنک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جازت الشهادة علی ملکیة المشتری و جاز الحلف علیها، فلِمَ لا تجوز الشهادة علی الأصل و هو ملکیة البائع، مع أن ملکیة المشتری فرع ثبوتها للبائع، فهل یصح أن یشهد علی الفرع دون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جوابش می‌گوید می‌توانی از او بخری و بعد از خریدن هم می‌توانی بگویی من مالک آن هستم، پس چطور تو مالک می‌شوی و او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تو این است که می‌خواهی با چشم ببینی و حال آنکه این گونه نیست، یعنی درشهادت در همه جا چشم لازم نیست، فقط در رؤیت هلال است که می‌گویند با چشمت ببینی، اما در شهادت این گونه نیست،چون گاهی شهادت مستند بر یمین است، گاهی شهادت مستند بر بیّنه است و گاهی شهادت مستند بر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تعلیل الشهادة علی الملکیة باختلال أمر الحیاة عند عند عدم التنفیذ، فهو من قبیل الحکمة لا العلّةف لأنّ الحکمة فی اعتبار أکثر الأمارات هو أنّ عدم تنفیذ‌ها موجب لاختلال النظام، کحجیة الظواهر و حجیّة قول اللغة و حجیّة قول أهل الخبرة و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ظواهر حجت است، قول اهل ثقه، قول اهل خبره و متخصص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اینها را کنار بگذاریم، زندگی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ما این شد که اماره باشد، فقط دو روایت داریم که از آنها بوی اصل بودن استشمام می‌شود، یکی رایت حفص بن غیاث 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داریم که از آن هم بوی اصل بودن ید استشمام می‌شود و آن روایت روایت مسعدة بن صدقه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قاعده ید را بگوید وممکن است قاعده اصل برائت را بگوید و غالباً از آن برائت را فهمیده‌اند و این گونه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می‌شود این حدیث را به گونه‌ی دیگر خواند که نشانه قاعده باشد و از آن استفاده اصلیت می‌کنند</w:t>
      </w:r>
      <w:r>
        <w:rPr>
          <w:rFonts w:eastAsia="IRNazanin" w:cs="IRNazanin"/>
          <w:color w:val="111111"/>
          <w:sz w:val="28"/>
          <w:szCs w:val="28"/>
          <w:rtl w:val="true"/>
          <w:lang w:bidi="fa-IR"/>
        </w:rPr>
        <w:t>.</w:t>
      </w:r>
      <w:bookmarkStart w:id="40" w:name="pg4254_39142"/>
    </w:p>
    <w:p>
      <w:pPr>
        <w:pStyle w:val="Heading2"/>
        <w:numPr>
          <w:ilvl w:val="1"/>
          <w:numId w:val="1"/>
        </w:numPr>
        <w:rPr/>
      </w:pPr>
      <w:bookmarkStart w:id="41" w:name="__RefHeading___Toc332045_1479056682"/>
      <w:bookmarkStart w:id="42" w:name="_Toc14"/>
      <w:bookmarkEnd w:id="40"/>
      <w:bookmarkEnd w:id="41"/>
      <w:r>
        <w:rPr>
          <w:rtl w:val="true"/>
        </w:rPr>
        <w:t>آیا ید اماره است یا اصل؟ قواعد فقهیه</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ید اماره است یا اصل؟ عرض کردیم که از بعضی از روایات بوی اصل بودن ید استشمام می شود، یک روایت را خواندیم، و لی بعداً گفتیم که این استشمام صحیح نیست، چون حضرت که به قاعده حرج تمسک می‌کند، این فلسفه‌ی حکم است و الا قاعده، قاعده اماره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استشمام می‌شود بر اینکه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روایت مسعدة بن صدقه است، مسعدة بن صدقه از اموری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را که تو از بازار خریدی، لعل این سرقت باشد،کنیزی که از بازار خریدی، لعل مسروقه باشد، یا غلامی که دارید،ممکن است حر باشد، ولی شما نباید به این احتمال ها اعتنا کنید، بلکه باید همین مقداری که استیلا بر آن شیئ دارید یا طرف دارد، با آن معامله ملکیت کنی، مگر اینکه خلافش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عبارت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روایت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می‌تواند قاعده ید باشد و هم می‌تواند قاعده برائت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اگر 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از برای شیئ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شیئ نکره است، جمله هم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که ثبت أنّه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 آن استیلا داری، او برایت حلال است تا اینکه دلیل بر خلافش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 گونه معنا کنیم، این روایت قاعده ید را می‌رساند و آن این است که با اسیتلا ظاهراً باید معامله ملکیت کنیم تا خلافش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قاعده ید را بگوید، مسلماً قاعده ید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پشت سرش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که هو لک، چیزی که به ظاهر مال توست، معامله ملکیت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این روایت قاعده را نمی‌گوید، بلکه قاعده برائت را می‌گوید،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نگیریم،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می گیریم، هو نیز مبتدا، جمله را صفت شیئ بگیریم، اما ظاهر جور دیگر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شیئ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هو حلال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متمم حلال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هو حلال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مشتبه هو حلال لک،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بستگی دارد که لک را خبر هو بگیریم،در این صورت می‌شود قاعده 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حلال بگیریم که قاعده برائت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موصوف بأنّه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حلال، می‌شود قاعده ید، کل شیئ موصوف بأنّه هو لک، تو اسیتلا داریی، حلال حتی تعلم، ولی در دومی کل شیئ مبتداست،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است و خبر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شیئ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لک، یعنی کلّ شیئ مشتبه هو حلال لک حتی تعلم أنّه حرام،این می‌شود قاعده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از این دو احتمال درست است؟ ظاهراً معنای دوم درست است ولذا همه علمای ما این روایت را در کتاب برائت آورده‌اند، نه در کتاب قاعده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قاعده ید وارد بشود، ظاهرش اصل است، ولی اصل دلالت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اینکه این حدیث قاعده را می‌گوید یا اصل برائت را، چیست؟ پاسخ می‌گوییم بستگی دارد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باشد،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شیئ است،این قاعده ید است،اما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فصل است و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حلال است، یعنی کل شیئ مشتبه هو حلال لک،این می‌شود قاعده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عباس بن هلال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رأس امور قرار بگیرم، یعنی خلافت و ولایت در اختیار من باشد، من به همین قاعده عمل می کنم و می گویم هر کسی برچیزی که استیلا دارد، مالک آن چیز است، دنبال تحقیق نمی‌روم که این را از کجا آورده‌ای، از کجا آورده‌ای صحیح نیست، همین که استیلا پیدا کند، به مردم می‌گویم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اشتباه نشود که یک آدم بی سر و پایی که تا دیروز یک ستاره درهفت آسمان نداشت، یک روزه می‌بینیم که صاحب صد ها ستاره شده است، آن یک مسئله‌ی دیگری است که باید تحقیق کرد چون مورد تهمت و مظنه است، اما توده مردم و عموم مردم همان استیلای شان دلیل بر ملکیت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بسنده عن العباس بن هلال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لو أفضی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بشوم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 الناس علی ما فی أیدیهم، ولم ینظر فی شیء إلا بما حدث فی سلطانه، و ذکر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ینظر فی حدث أحدثوه و هم مشرکون، و أنّ من أسلم أقرّه علی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 وایت استشمام می‌شود که قاعده ید اصل است،ولی اینها دلالت اینها بر اصل بودن ضعیف است و عمده دلالت قبلی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الید عند الاستیلاء علی الحقوق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اعیان است یا در حقوق هم جاری است؟ غالبا انسان خیال می‌کند ید فقط استیلا بر اعیان است و حال اینکه این گونه نیست، گاهی استیلا بر حقوق است، شاهدش همان روایتی بود که مردی در قریه‌ای، آسیاب آبی داشت، آب نهر هم می‌آمد به آسیاب این آدم می‌ریخت، پره ها را در حرکت در می‌آورد و سنگ آسیاب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و گندم را آرد می‌نمود، از آن طرف هم آب رد می‌شد، یعنی چیزی از آب کم نمی‌شد، فقط با فشار که می‌آمد و به پره می‌خورد، پره را حرکت می‌داد، صاحب آسیاب حق استیلا بر حقوق دارد، ولذا حضرت فرمود صاحب آب حق ندارد که مجرای آب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شاهد این است که این آدم حق آب دارد، یعنی حق انتفاع از آب را دارد،این از قبیل استیلا بر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ید همان گونه که در اعیان جاری می‌شود در حقوق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حق ندارد که مسیر آب را عوض کند و ضرر به صاحب آسیاب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همین که آب از آنجا رد می‌شود،این نشانه و علامت این است که این آدم حق انتفاع از این آب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 آبی است که از کنار خانه من رد می‌شود، کسی حق ندارد که مجرای آب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حق انتفاع از این آب را دارم، درخت ها را سیراب می‌کنم، خانه را منظره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استیلا گاهی بر اعیان است و گاهی بر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 کنید که من مالک قالی هستم، قالی را به زید داده‌ام به عنوان رهن، یعنی از زید پول گرفته‌ام و قالی را هم به عنوان رهن در نزد او گذاشته‌ام، بعد یک ثالثی می‌گوید این قالی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او را رد کنم یا نه؟ من می‌توانم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من حق انتفاع دارم، اگر روزی صاحب قالی قرض مرا نداد، لا اقل بتوانم با اجازه حاکم شرع بفروشم و حقم را از آن بردارم، در مقابل اجنبی ید دارد،اما در مقابل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می‌گویم اصلاً من قرض ندارم، من بدهکار نیستم، او بگوید بدهکار هستی و این گرو است؟ قول کدام مقدم است؟ 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مرتهن اقرار می‌کند که این قالی مال من است،اگر عین مال من است،منافع هم مال من است، فلذا تو حق نداری به عنوان گرو نگهداری، مگر اینکه بینه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بیّنه داشته باشی که مال شماست، حق با شماست، اگر بینه در کار نباشد، قول مالک در اینجا مقدم بر قول مرتهن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مرتهن در مقابل اجنبی قولش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استیلا بر عین دارد و لو بر عنوان ارتهان، اما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ریسمان کوتاه است، اما اگر با مالک طرف بشود، مالک منکر رهن باشد ، قول مالک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یعترف بأنّ العین ملکی، اگر چنین اقرار داری،اقرار بر عین اقرار بر منافع هم است، فلذا شما تا بیّنه اقامه نکنی،این عین دراختیار 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الید عند الاستیلاء علی الأعراض من این بحث را از مرحوم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ایشان یک متمم عروة دارد که به آن ملحقات می‌گویند،متمم بسیار کتاب خوب و استدلالی است،این بحث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زنی است، دو نفر بر سرش دعوا می‌کنند، او می‌گوید زن من است، این می‌گوید زن من است، قول کدام مقدم است؟ هر کدام بر زن استیلا دارد، یعنی این زن درخانه و فراش اوست، ید همان گونه که در اعیان و حقوق است، در اعراض هم است، فرض کنید بر سر یک بچه‌ای نزاع دارند، بچه در خانه هر کدام که باشد، قول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ید بسیار مشکل گشاست برای قضات، هر کس که استیلا دارد، استیلای او علامت و نشانه ذی حق بودن اوست، مگر اینکه بیّنه بر خلافش قائم بشود، آن یک مسئله‌ای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امرأة تحت رجل و ادعی رجل آخر زوجیتها، یکون الأول منکراً لکونه ذاید علیها، و الثانی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مرحله را خواندیم، استیلاء بر اعیان، اسیتلا بر حقوق، استیلاء بر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الید عند الاستیلاء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اسیتلا بر منافع است، حقوق غیر از منافع است، کلمه‌ی حقوق را با منافع قاطی نکنید، فرض کنید شرابی بود و می‌خواستیم آن را سرکه کنیم، ولی شراب شد، در اینجا دیگری حق ندارد که این شراب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قابلیت تخلیل را دارد، یعنی اینکه در آینده سرکه بشود یا میته است، میته هر چند ملکیت ندارد،اما منافعش مال من است،ممکن است من از این میته جور دیگر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طور نیست که اگر چیزی شراب شد، همه بتوانند ببرند، یا اگر میته شد، همه استفاده کنند، بلکه منافعش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عینش مال من بوده 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الایعاز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 الاستیلاء علی المنافع دلیل علی کون المستولی مالکاً لها فی مقابل ادعاء الأجنبی لها فیکون المستولی علی المنافع منکراً و الآخر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رهن، عین مرهونة در دست مرتهن بود، اجنبی می‌خواست از من بگیرد، گفتیم در مقابل اجنبی قول مرتهن مقدم است، اما در مقابل مالک،قول مالک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فی مقابل المالک فلا یعد استیلاؤه علی المنافع کونه مالکا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شما مقر و معترف هستید که این عین مال من است، وقتی اقرار کردی که مال من است، پس منافعش هم مال من می‌شود، من می شوم منکر، تو می‌شوی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خوانده‌اید که همیشه ذو الید منکر است، غیر ذی الید مدعی است، اینجا عکس است، اگر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کسی است و او هم مقر و معترف است که من مالک هستم، ولی می‌گوید منافعش مال من است، چنین چیزی عکس است، اگر مقر هستی که مال من است، من می‌شوم منکر ولو ذو الید نیستم، در عین حالی که ذو الید نیستم می‌شوم منکر، شما که ذو الید هستید، می‌شوید منکر، چرا؟ چون خودت را لو دادی و گفتی این عین مال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فی مقابل المالک فلا یعد استیلاؤه علی المنافع کونه مالکا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اعتراف المستولی علی المنافع، مع الاعتراف بکون العین ملکاً للمالک، یوجب انقلاب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مدعی و من می‌شوم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مالکیة العین تستلزم مالکیة المنافع، فقط اعترف المستولی بمالکیة المالک للمنافع، فیصیر مدّعیاً و المالک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استیلا بر منافع معنا دارد؟ گاهی از اوقات می‌گویند استیلا بر منافع معنا ندارد، مثلاً آن طرف در مقابل اجنبی نمی‌تواند بگوید من مستولی بر منافع هستم، استیلا بر منافع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المنافع أمر تدریجی حسب الزمان، چیزی که نیامده است، چطور من می‌توانم بر او مستولی بشوم، اسیتلا در جایی است که من دست بگذارم روی شیئ،عین مجتمع و قلمبه است،اما منافع قلمبه نیست، منافع مادام الزمان است، چیزی که هنوز نیامده است، من چطور می‌توانم مستولی بر منافع بشوم، بنابراین،در آن مسئله مشکل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مسئله؟ در جایی که می‌گوید منافع مال من است،عین مال شماست،گفتیم تو که می‌گویی عین مال من است، پس منافع هم مال من است،این منافع امر تدریجی است،چطور امر تدریجی قابل استیلا باشد؟ جواب جوابش خیلی روشن است و آن این است که استیلا بر عین از نظر عرف، استیلا بر منافع هم است ولو منافع تدریجی است،اما این تدریج از این عین سرچشمه می‌گیرد، وقتی که من دست روی این عین دارم، منافع تدریجی هم کأنّه در اختیار من است، فلان خانه امروز در اختیار من است، ده سال دراین خانه سکونت خواهم کرد، این ده سال فعلاً تحت استیلای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الاستیلاء علی العین دلیل علی الاستیلاء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الإستیلاء علی العین رمز الاستیلاء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چیز های مفصل را با رمز می‌نویسند، یک کلمه می‌نویسند،اما تویش معانی است، گاهی افراد درنامه نگاری و غیر آن، یک رمزی دارند، آن رمز را که می‌گذارد، طرف مقابل یک عالم مطلب می‌فهمد،کأنّه این عینی که قلمبه است، این خودش رمزی است برای منافع، فلذا نمی‌شود گفت که من بر عین دست دارم، اما بر منافع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الاستیلاء علی العین رمز الإستیلاء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اجاره تسلیط بر عین است یا تسلیط بر منافع؟ غالباً در اجاره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الغیر علی المنافع، حتی در لمعه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تسلیط الأجنبی علی منافع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تعبیر را قبول نداریم،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الأجنبی علی العین لا علی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منافع تدریجی است، باید بر چیزی مسلط کنیم که بشود تسلط پیدا کند،تسلط بر عین، کأنّه تسلط بر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الإجارة لیست تسلیط الأجنبی علی المنافع، به دلیل اینکه در اجاره نامه 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 الدار،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 منافع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منافع تدریجی است و باید بازگشت کند به چیزی که دست من روی آن باشد و آن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تسلیط بر منافع، به وسیله تسلیط بر عین درست می‌شود و در اجاره هم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المستأجر علی العین لینتفع بها مدة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استیلاء بر حقوق است، استیلا بر منافع هم داریم و اشکالی ندارد</w:t>
      </w:r>
      <w:r>
        <w:rPr>
          <w:rFonts w:eastAsia="IRNazanin" w:cs="IRNazanin"/>
          <w:color w:val="111111"/>
          <w:sz w:val="28"/>
          <w:szCs w:val="28"/>
          <w:rtl w:val="true"/>
          <w:lang w:bidi="fa-IR"/>
        </w:rPr>
        <w:t>.</w:t>
      </w:r>
      <w:bookmarkStart w:id="43" w:name="pg4254_39143"/>
    </w:p>
    <w:p>
      <w:pPr>
        <w:pStyle w:val="Heading2"/>
        <w:numPr>
          <w:ilvl w:val="1"/>
          <w:numId w:val="1"/>
        </w:numPr>
        <w:rPr/>
      </w:pPr>
      <w:bookmarkStart w:id="44" w:name="__RefHeading___Toc332047_1479056682"/>
      <w:bookmarkStart w:id="45" w:name="_Toc15"/>
      <w:bookmarkEnd w:id="43"/>
      <w:bookmarkEnd w:id="44"/>
      <w:r>
        <w:rPr>
          <w:rtl w:val="true"/>
        </w:rPr>
        <w:t>آیا استیلا بر منافع ممکن است؟ قواعد فقهیه</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استیلا بر منافع ممکن است؟ بحث ما در باره این بود که آیا استیلا بر منافع ممکن است یا ممکن نیست؟ بعضی ها مسئله از نظر فلسفی نگاه می کنند و می‌گویند منافع یک امر تدریجی است،مثلاً من در فلان خانه به مدت یکسال می‌نشینم،چیزی که امر تدریجی باشد،چگونه می‌شود انسان یک روزه بر همه آن مستولی باشد، یای اسبی را که می‌خواهم سوار بشوم،این امر تدریجی است، چگونه می شود که در همان روز اول بر همه منافعش مستولی باشم؟ بلی، بر منفعت آن روز مستولی هستم، اما بر منافع تدریجی یکسال چگونه مستولی می‌باشم؟ ما عرض کردیم که این نظر یک نظر فلسفی است، اما از نظر عرفی خودِ عین نماینده منافع است، کأنّه عین وجود جمعی منافع است، همین که الآن در اختیار من است، وجود جمعی منافع است، منافع در اینجا جمع شده است و به قول بعضی از اساتید ما کأنّه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قلمبه ازمنافع است، یعنی منافع در اینجا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استیلا بر منافع در طول استیلا بر عین است،همین که انسان بر عین مستولی شد، از خلال استیلا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بر منافع هم مستولی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خانه‌ای در اختیار من است که آن را اجاره کرده‌ام، در مقابل مالک ادعای من غلط است، مثلاً اگر من بگویم آن را اجاره کرده‌ام، ولی مالک بگوید من آن را اجاره نداده‌ام، قول مالک مقدم است فلذا ادعای من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دارم،یعنی اجاره کرده‌ام و بر این منافع یکسال مستولی هستم، ولذا قول من مقدم است بر قول کسی که ادعا دارد خانه در اجاره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قول من مقدم است؟ چون من مستولی هستم فلذا بر او مقدم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مقابل مالک قول من بی ارزش است، همین که گفتم این خانه مال زید است، معنایش این است که منافع هم مال زید است مگر اینکه ثابت کنم که برای منتقل شده است،اما در مقابل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استیلا بر منافع دارم از خلال استیلا بر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جمعی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ازخلال استیلا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بر منافع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عامیانه عین کأنّه یک قلمبه از منافع است و لذا ما در تعریف اجاره گفتیم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تملیک المنافع، اصلا تملیک المنافع در عقد اجاره نیست، بلکه در عقد اجاره می‌بایست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الغیر علی العین لینتفع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 الدار، آجرت السیارة، عین را در اختیار طرف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غالباً اجاره را تعریف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تملیک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تعریف اجاره نیست، بلکه نتیجه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اجاره که در اجاره نامه‌ها می‌نویسند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الدار، خانه را در اجاره فلان فرد قرار دادم، یعنی عین را دراختیار دیگری گذاردم و غیر را بر عین مسلط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سید یزدی مطلب دیگراین است که مرحوم سید یزدی،یک کتابی دارد بنام متممات عروة که از خود عروة علمی تر است، چون عروة غالباً فتواست، استدلالش کم است، اما متمم عروة سرتاسر استدلال است در آنجا یک عبارتی دارد که بسیار ارزشمند است، البته ایشان همه را یک کاسه کرده، یعنی استیلا بر منافع را با استیلا بر حقوق یکجا آورده است و حال آنکه ما جدا کردیم، استیلا بر حقوق غیر از استیلا بر منافع است، مثلاً من تحجیر کرده‌ام، من اینجا استیلا بر حقوق دارم نه استیلا بر منافع، چون فعلاً منفعتی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استیثاق، مثلاً من عین شما را به عنوان رهن گرفتم، من دراینجا حق رهن دارم، حق رهانت دارم،انتفاعی در کار نیست، قالی را در خانه من نهاده‌ای که هر موقع پول بنده را دادی من قالی را بدهم، در اینجا استیلا بر حق است بنام استیثاق، نه استیلا برمنافع، یعنی استیلا بر منافع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اینها را کنار هم آورده، ولی در مثال هایش خیلی فقاهت دارد، مثلاً می‌گوید، اگر یک مزرعه‌ای را بر علما وقف کردند، مدت ها این علما از درآمد آنجا استفاده می‌کردند، بعد از چندین سال کس دیگر می‌گوید منفعت این مزرعه مال من است، ایشان می‌گوید قول علما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یکنوع استیلا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زیرا سالیان درازی از آن بهره می‌گرفته‌اند، در استیلا لازم نیست که آقایان لحاف و کرسی را بیاورند ودر آن مزرعه بخوابند، این استیلا نیست،بلکه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سالیان درازی مال علما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استیلاست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دارند و استیلا، این رو قول آنان مقدم بر قول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متولی، یعنی اگر کسی سالیان درازی متولی زمینی بوده است و چناچه دیگری بخواهد ادعا کند، قول متولی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استیلا بر حقوق و بر منافع تمام شد، و سراغ بحث جدید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الید إذا جهل عنوان الإستیلاء فرض کنید من در خانه خود یک سکه‌ای را پیدا کردم، نمی‌دانم که این سکه مال من است یا مال دیگری؟ من در اینجا استیلا دارم، منتهی عنوانش معلوم و روشن نیست، یعنی نمی‌دانم آیا من این را خریده‌ام و آورده‌ام یا مال میهمانی بوده که از جیبش افتاده و رفته؟ استیلا هست،اما جهت استیلا معلوم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انسان در خانه خود یا در ماشین خود و یا در تجارتخانه خود چیزی را پیدا کند که استیلا است، اما جهت استیلا معلوم و روشن نیست، می‌تواند بگوید مال من است و من مالک آن می باشم یا نه؟ البته باید توجه داشت که این بحث، غیر از بحثی است که در جلسه آینده بیان خواهیم کرد، در اینجا استیلا هست،اما جهت استیلا روشن نیست؟ دیدگاه محقق نراقی 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 را در یک کفش کرده و می‌گوید که این علامت ملکیت نیست، یعنی اگر انسان در خانه خود سکه‌ای را پیدا کند که نمی‌داند مال اوست یا مال دیگری؟ نمی‌تواند آن را تملک کند و بگوید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محقق نراقی ایشان نخست سه دلیل اقامه می کند و سپس با دو روایت هم استدلال می‌نماید که در مجموع می‌شود پنج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دلیل ید دلیل اول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دلیل ید، چون دلیل 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شیئ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می‌گوید این دلیل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این در جایی است که هم انسان مستولی باشد و هم جهت استیلا معلوم باشد،اما اگر جهت استیلا معلوم نباشد، این روایت قاصر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شیئ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به جایی که جهت استیلا روشن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دلیل دوم ایشان اجماع است، به نظر من مرادش از اجماع سیره عقلاست، سیره عقلا که ید را علامت ملکیت می‌داند، در جایی است که جهت استیلا معلوم باشد و الا اگر جهت استیلا روشن نیست و احتمال می‌دهد که مال دیگری باشد، آنجا سیره عقلا ارزش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منکر در مقام مرافعه با خالی بودن دست مدعی از بینه دلیل سومی که می‌آورد این است که اگر در مرافعات قول منکر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خالی بودن دست مدعی از بیّنه، یعنی اگر مدعی بیّنه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است که دوپا را در یک کفش کند و بگوید مال من است، نه منکری که می‌گوید نمی دانم مال من است یا مال من نیست، چنین منکری قسمش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 سه دلیل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قصور دلیل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شیئ،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دلیل دوم سیره است و گفت سیره در جایی است که جهت استیلا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دلیل سوم اگر قسم منکر مقدم است، مقصود منکری است که جازم باشد نه منکری که شاک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با دو روایت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بن صالح روایت جمیل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دارم و در آن سکه‌ای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صندوق دیگری هم دست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مقدم، پس معلوم می‌شود که ندانستن کافی نیست والا حضرت نمی‌فرمود لقطه است، بلکه می‌فرمود مال خودت است، صندوقی که در اختیار دو نفر است ، یعنی دیگری هم در آن دست می‌برد، آن لقطه است،اگر واقعاً جهل کافی باشد،باید بفرماید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جهت دوم هم دارد که آن بهتر است، راوی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صندوقی است که هیچ کس غیر از من در آن دست نمی‌برد، آن چطور؟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شماست، معلوم می‌شود که علم لازم است، چون در اینجا عالم بوده حضرت می‌فرماید مال توست، پس معلوم می‌شود که در تملک علم لازم است و تا علم نباشد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مشترک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است، و حال آنکه این آدم احتمال می‌دهد مال خودش باشد، ولی می‌گوید کافی نیست، در دومی می‌گوید هیچکس غیر از من در این صندوق دست ندارد،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 است، معلوم می‌شود که علم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از دو نظر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صندوق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صندوق خاص که کسی در آن دست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جمیل بن صالح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جمیل بن صالح فی الصحیح عن السرّاد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وجد فی بیته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 یده فی صندوقه غیره أو یضع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فیما هو فی داره، الذی لا یعلم أنّه له مع کونه فی یده علی مامرّ و مستولیا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کون ما وجد فی الصندوق له، بما یفید العلم بأنه لیس لغیره، من عدم ادخال غیره یده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بن عمار روایت دوم همان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و آن همراه من بود تا اینکه به کوفه آمدم ،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اهل منزل سوال می‌کردی، گفت آنها نمی‌دانستند که مال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شد لقطه است، پس معلوم می‌شود که مجرد جهل کافی نیست، باید عالم باشد ولذا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صدقه بده، یعنی خودت تملک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محقق نراقی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اسحاق بن عمار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نزل فی بعض بیوت مکه فوجد فیه نحواً من سبعین درهما مدفونة فلم تزل معه و لم یزکها حتی قدم الکوفة،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عنها أهل المنزل لعلهم یعرفونها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 الدراهم کانت فی تصرف أهل المنزل علی ما عرفت، و لو أنهم قالوا إنا لا نعلم أنها لنا أو لغیرنا، فیصدق أنهم لا یعرفونها فلا یحکم بملکیتها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یعلم أنّ الید لا تکفی فی حکم ذی الید لا جلها لنفسه إن لم تعلم ملکیته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استاد سبحانی بر ادله محقق نراقی در عین حالی که مرحوم نراقی مرد بزرگواری است، ادله ایشان در اینجا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دلیل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بود که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آدم جازم است نه مال آدم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این خلاف اطلاق است، روایت اطلاق دارد،یعنی هم جازم را می‌گیرد و هم شاک را، چون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روایت مال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اثاث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مورد مخصص نیست، اینکه ایشان می‌گوید این روایت اطلاق ندارد،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ایشان اجماع بود وما عرض کردیم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است، سیره همین گونه است،یعنی انسان وقتی در خانه، مغازه و ماشین خود چیزی پیدا کند، نمی‌گوید مال دیگری است، بلکه خودش تملک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 مقابل مدعی قولش قبول است، منکری که عن جزم باشد، ادعای است که می‌کند،منکر می‌گوید این در خانه من است، همین مقداری که بگوید در خانه من است و در استیلای من است، قاضی قبول می‌کند، لازم نیست که یخه پاره کند و قسم بخورد که من مالک این خانه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ثلاثه ایشان خیلی محکم نیست،اولی اطلاق دارد، سیره هم معلوم نیست که موافق با نظر او باشد، خود شما اگر در خانه خود یک سکه‌ای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با سکه سر و کار داشته باشید نه اینکه سر و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 مال دیگری است، در قضاوت هم لازم نیست که قاضی منکر را سفت بگیرد و بگوید یقین داری که مال توست،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آنها استدلال کرد، یکی روایت جمیل بود که از دو راه با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صندوق مشترک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صندوق مشترک چیزی را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می‌گوید همین که این آدم جاهل است،حضرت فرماید این لقطه است، پس معلوم می‌شود استیلائی که جهت آن معلوم نباشد، به آن نمی‌توانیم تملک کنیم، در اینجا هم صندوق مشترک چون جهت استیلائش روشن نیست پس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 که در آنجا استیلا تام نیست، استیلا ناقص است، در صندوق مشترک استیلا ناقص است و حال آنکه بحث ما در جایی است که استیلا تام باشد،این یک صندوقی است که مثلاً طلاب امانات خودش را در آنجا می‌گذارند، یا شرکا اماناتش در آنجا می‌گذارند، استیلا در آنجا ناقص است و بحث ما در جایی است که استیلا تام باشد،مثل ماشین خودم یا خانه خودم، حجره خودم،که استیلا تام است، اما در آنجا استیلا ناقص است، بحث ما در جایی است که استیلا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اولش مفید واقع نشد فلذا باید کنار برود، در آن روایت به جنبه دوم هم استدلال کرد،جنبه دوم این بود که اگر صندوق مشترک باشد، گفت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لعلمه بأنّه له، این را مرحوم نراقی روی روایت اضافه می‌کند و می‌گوید اینکه حضرت فرمود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لعلمه بأنّه لک، معلوم می‌شود که میزان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آن گونه نیست که شما می‌گویید، علت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بخاطر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بأنّه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جهت نیست،چون ممکن است صندوق مختص باشد، ولی من امانت مردم را هم در آنجا بگذارم، صندوق کلیدش پیش من است،ولی گاهی ممکن است رفیق من یک مبلغی دارد و من آن را در صندوق خود بگذارم، مجرد اینکه من تنها کلید دار باشم،این ملازم با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فرمود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الاستیلاء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استیلا کامل است، فلذا حضرت فرمود مال توست، اما در اولی چون استیلا ناقص است،ازاین جهت حضرت فرمود لقطه است، در دومی گفت مال توست،نه بخاطر علم تا گردن گیر کنید ما را و بگویید در همه جا علم لازم است، بخاطر اینکه استیلای تو تام است، چرا علم نیست؟ چون گاهی ممکن است من کلید دار باشم، ولی در عین حال امانت مردم را هم در آنجا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اول از نظر دلالت خلع سلاح شد،اما در روایت اول گفت لقطه است، بخاطر اینکه استیلا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ناقص است؟ چون مشترک است، بحث ما در استیلای کامل است، اما در دومی گفت مختص است نه بخاطر علم، چون کلید دار بودن ملازم با علم نیست، بلکه بخاطر استیلای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اسحاق بن عمار، در روایت اسحاق عمار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مشرف شده بودم و در یک خانه‌ای وارد شدم و در آن خانه من ورق پیدا کردم،از اهل منزل پرسیدم،اظهار بی اطلاعی کردند، آمدم کوفه حضرت فرمود این را صدق بده،مرحوم نراقی فوراً بهره گیری می‌کند، چون جهت استیلا روشن نیست، حضرت می‌فرماید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من دراینجا اصلاًً استیلا ندارم،چون خانه های مکه مثل مسافرخانه ها و هتل های امروزی بوده‌اند، جایی که هر روز یک دسته می‌آیند و یک دسته می روند، اصلاً در آنجا استیلا نیست، نه صاحب خانه می‌تواند بگوید من مستولی هستم و نه من، اصلاً استیلا نبوده،من پیدا کرد‌ه ام، ولذا حضرت می‌فرماید صدقه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هتل ها و مسافرخانه ها چیزی پیدا بشود، صاحب هتل حق ندارد آن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بگوید من مستولی هستم، تو مستولی نیستی، چون این خانه تو،خانه عمومی و محل رفت و آمد مسافرین و مردم است و هکذا اگر در بیرونی خانه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بشود، نه مرجع و نه مدیر دفتر حق بر داشتن آن را ندارند، چون خانه های آقایان مانند مراکز عموم محل رفت و آمد است، معلوم می‌شود یک نفر آمده و از جیبش افتاده ولذا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براینکه اگر بر چیزی مستولی شدی، جهت استیلا روشن نشد، شما می‌توانید 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پنجگانه مرحوم نراقی، دلیل اولش من استولی علی شیئ،اطلاق دارد، سیره هم معلوم نیست که مضیق باشد، در قضاوت هم قاضی لازم نیست که سفت بگیرد، همین مقدار استیلائش برای او کافی است، قسم هم که می‌خورد می‌گوید مال او نیست، نفی می‌کند او را، و اما این دو روایت، هردو شق اول، اصلاً استیلا ناقص است، چون صندوق مشترک است، در دومی استیلا تام است،نه اینکه علم دارد، بلکه استیلا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بعدی که حضرت می‌فرماید صدقه است، چون خانه های مکه در سابق مانند مسافرخانه ها و هتل های و بیرونی آقایان مراجع بوده است، چون سابقاً در مکه نه هتلی بوده و نه مسافر خانه‌ای، در خانه های مردم وارد می‌شدند، در آنجا مالک نمی‌تواند ادعای ملکیت کند، من هم واجد هستم نه 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استیلا مجهول باشد، بحث جلسه آینده جایی است که مستولی هستم و جهت استولی معلوم است که غاصبانه می‌باشد، یعنی می‌دانستم که من این را غصب کرده‌ام، ولی احتمال می‌دهم که بعداً به سبب شرعی به من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امروز جهت استیلا مجهول است، اما در بحث جلسه آینده جهت استیلا معلوم است که مملک نیست، چون یا امانت است،یا غصب، و یا سرقت، ولی احتمال می‌دهم بعد ها به سبب شرعی برای من منتقل شده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اماره ملکیت است یا نه؟ در جلسه آینده بحث خواهیم کرد</w:t>
      </w:r>
      <w:r>
        <w:rPr>
          <w:rFonts w:eastAsia="IRNazanin" w:cs="IRNazanin"/>
          <w:color w:val="111111"/>
          <w:sz w:val="28"/>
          <w:szCs w:val="28"/>
          <w:rtl w:val="true"/>
          <w:lang w:bidi="fa-IR"/>
        </w:rPr>
        <w:t>.</w:t>
      </w:r>
      <w:bookmarkStart w:id="46" w:name="pg4254_39144"/>
    </w:p>
    <w:p>
      <w:pPr>
        <w:pStyle w:val="Heading2"/>
        <w:numPr>
          <w:ilvl w:val="1"/>
          <w:numId w:val="1"/>
        </w:numPr>
        <w:rPr/>
      </w:pPr>
      <w:bookmarkStart w:id="47" w:name="__RefHeading___Toc332049_1479056682"/>
      <w:bookmarkStart w:id="48" w:name="_Toc16"/>
      <w:bookmarkEnd w:id="46"/>
      <w:bookmarkEnd w:id="47"/>
      <w:r>
        <w:rPr>
          <w:rtl w:val="true"/>
        </w:rPr>
        <w:t>حجیت قاعده ید در جایی که جهت معلوم است قواعد فقهیه</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قاعده ید در جایی که جهت معلوم است</w:t>
      </w:r>
    </w:p>
    <w:p>
      <w:pPr>
        <w:pStyle w:val="BookText"/>
        <w:rPr/>
      </w:pPr>
      <w:r>
        <w:rPr>
          <w:rFonts w:ascii="IRNazanin" w:hAnsi="IRNazanin" w:eastAsia="IRNazanin"/>
          <w:color w:val="111111"/>
          <w:sz w:val="28"/>
          <w:sz w:val="28"/>
          <w:szCs w:val="28"/>
          <w:rtl w:val="true"/>
          <w:lang w:bidi="fa-IR"/>
        </w:rPr>
        <w:t>در جهت گذشته بحث در این بود که اگر مالی در خانه من پیدا شد در حالی اینکه عنوان و جهتش مجهول است، یعنی نمی‌دانم که مال من است یا مال دیگری؟</w:t>
      </w:r>
    </w:p>
    <w:p>
      <w:pPr>
        <w:pStyle w:val="BookText"/>
        <w:rPr/>
      </w:pPr>
      <w:r>
        <w:rPr>
          <w:rFonts w:ascii="IRNazanin" w:hAnsi="IRNazanin" w:eastAsia="IRNazanin"/>
          <w:color w:val="111111"/>
          <w:sz w:val="28"/>
          <w:sz w:val="28"/>
          <w:szCs w:val="28"/>
          <w:rtl w:val="true"/>
          <w:lang w:bidi="fa-IR"/>
        </w:rPr>
        <w:t>مرحوم محقق نراقی فرمود قاعده ید جاری نیست و ما گفتیم قاعده ید در اینجا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جلسه بحث ما یک بحث جداگانه است، چون اولی این بود که جهت مجهول است، ولی چیزی را که در این جلسه بحث می‌کنیم جهت معلوم است، اما می‌دانیم که این جهت مفید نیست، ولی احتمال می‌دهیم که بعداً عنوان مفیدی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یقین داریم موقعی که دست روی این عین گذاشتیم، استیلای ما مفید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سرقت بوده و یا غصب ، منتهی احتمال می‌دهیم که بعداً رفته باشم از مالک خریده باشم، استیلای اول، استیلای غیر مفید است،اما احتمال می‌دهم که بعداً رفته واز مالک خریده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عینی است موقوفه، یعنی موقعی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سال قبل یا پنجاه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این عین دست گذاشتم، موقوفه بود، ولی احتمال می‌دهم که در وسط مسوغات بیع پیدا شده و من این موقوفه را شرعاً خریده باشم،چون گاهی می‌شود وقف را فروخت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موقع حدوث استیلای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استیلائاً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احتمال می‌دهم که یک عنوان مجوز و مسوغ آمده باشد و من موقوفه را با عنوان صحیح و به اذن حاکم از متولی خریده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اراضی مفتوحة العنوة مال مسلمین است و قابل خرید و فروش نیست، یعنی موقعی که من دست روی این اراضی نهادم، این زمین مفتوح العنوة بود و قابل خرید و فروش نبود، ولی بعداً احتمال می‌دهم که مجوز بیع به نحوی از انحا پیدا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شیخ در آخر بیع، مجوز ها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در آخر یک مسوغی برای این استیلا پیدا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اینجاست که آیا ید در این موارد حجت است یا ید در این موارد حجت نیست؟</w:t>
      </w:r>
    </w:p>
    <w:p>
      <w:pPr>
        <w:pStyle w:val="BookText"/>
        <w:rPr/>
      </w:pPr>
      <w:r>
        <w:rPr>
          <w:rFonts w:ascii="IRNazanin" w:hAnsi="IRNazanin" w:eastAsia="IRNazanin"/>
          <w:color w:val="111111"/>
          <w:sz w:val="28"/>
          <w:sz w:val="28"/>
          <w:szCs w:val="28"/>
          <w:rtl w:val="true"/>
          <w:lang w:bidi="fa-IR"/>
        </w:rPr>
        <w:t>پس روشنن شد که بحث این جلسه غیر از بحث جلسه قبل است، بحث جلسه قبل این بود که عنوانش مشکوک بود، مثلاً مالی را توی خانه‌ام پیدا کرد‌ه‌ام که نمی‌دانم مال من است یا مال میهمان؟</w:t>
      </w:r>
    </w:p>
    <w:p>
      <w:pPr>
        <w:pStyle w:val="BookText"/>
        <w:rPr/>
      </w:pPr>
      <w:r>
        <w:rPr>
          <w:rFonts w:ascii="IRNazanin" w:hAnsi="IRNazanin" w:eastAsia="IRNazanin"/>
          <w:color w:val="111111"/>
          <w:sz w:val="28"/>
          <w:sz w:val="28"/>
          <w:szCs w:val="28"/>
          <w:rtl w:val="true"/>
          <w:lang w:bidi="fa-IR"/>
        </w:rPr>
        <w:t xml:space="preserve">اما دراینجا عنوان صد در صد معلوم است که باطل است، یعنی استیلای من، یک استیلای باطل بوده،ولی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و خدا ترس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مسوغ پیدا کرده باشم، یعنی مسروقه را خریده باشم، مغصوبه را خریده باشم، یا نسبت به اراضی مفتوح العنوة به نحوی مجوز پیدا شده باشد و از حاکم شرع خریده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موقوفه، موقعی که دست گذاشتم، موقوفه بود، ید من ید باطل بود،ولی احتمال می‌دهم که بعد ها مسوغ پیدا کرده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الید فی هذه الموارد أمارة الملکیة أو لیس أمارة للمکیه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بالاتفاق می‌گویند ید در اینجا بی ارزش است مگر سید یزدی که تفصیلی دارد و تفصیلش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مثال اول</w:t>
      </w:r>
    </w:p>
    <w:p>
      <w:pPr>
        <w:pStyle w:val="BookText"/>
        <w:rPr/>
      </w:pPr>
      <w:r>
        <w:rPr>
          <w:rFonts w:ascii="IRNazanin" w:hAnsi="IRNazanin" w:eastAsia="IRNazanin"/>
          <w:color w:val="111111"/>
          <w:sz w:val="28"/>
          <w:sz w:val="28"/>
          <w:szCs w:val="28"/>
          <w:rtl w:val="true"/>
          <w:lang w:bidi="fa-IR"/>
        </w:rPr>
        <w:t>اما مثال اولی که مسروقه یا مغصوبه بوده، احتمال می‌دهم که بعد ها من به عنوان مسوغ این را از سرقت و غصب در آورده باشم، ید در اینجا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کراراً ما در بحث خود گفتیم که در اموال، طبیعة الأموال حرمت است، اقتضای طبیعت مال تصرف در آن حرام است، مجوز دلیل می‌خواهد، چون اصل در اموال ، اعراض و نفوس حرمت است، وقتی اصل حرمت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فالید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ناقص است نه ید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 ید دارم، اما چون ید من مسبوق به حرمت است، در اینجا این استیلا، استیلای صحیحی نیست، عقلا این استیلا را دلیل بر مالکیت نمی‌بینند، ولو تو احتمال می‌دهی که بعد ها آن را خریده‌ای و به شما منتقل شده و از سرقت بودن و غصب بودن بیرون آمده است، اما چون اصل در اموال حرمت است، خروج از این اصل دلیل قطعی می‌خواهد، فلذا با ظن و احتمال نمی‌شود از این اصل بیرون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الأموال و الأعراض و النفوس هو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برای ما حجت است تا دلیل قطعی بر خروج داشته باشیم، یعنی بدانیم که قطعاً خریده‌ای و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ما همین است و خیلی دلیل روشنی هم است، می‌گوییم اصل حرمت است و خروج از این حرمت احتیاج به دلیل قاطع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در اینجا یک بیان دیگری دارد و می فرماید اصلِ حاکم بر ید داریم، هر چند من هم گفتم اصل، ایشان هم می گوید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فرق است بین اصلی که من گفتم و اصلی که 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استصحاب در اینجا حاکم بر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حجت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سابقاً غصبی بود، پس الآن هم غصبی است، یا سابقاً مسروقه بوده، پس الآن هم مسروقه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حاکم است بر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حاکم است؟ یعنی یبیّن موضوع قاعدة الید،حاکم معنایش همین است، یبیّن موضوع قاعدة الید، قاعده ید می‌گوید موضوع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علم حالها،اگر بخواهیم عوامانه صحبت کنیم،می‌گوییم استصحاب موضوع قاعده ید را می‌دزدد و سرقتت می‌کند، دست او را خالی می‌کند، قاعده ید می‌گوید من در جایی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هاأنا عالم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مسروقه بود، حالا هم مسروقه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 اینجا حاکم بر قاعده ید است، یعنی چه؟ یعنی یسرق موضوع قاعدة الید، یرفع موضوع قاعدة الید، قاعده موضوعش جهل است، استصحاب جهل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قاعده ید در دو صورت حجت است، در دو صورت دیگر اصلاً شاملش نیست، در دو صورت حجت است، یکی در جایی حجت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حالها علی 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صحیح علم حالها، خریده‌ام،آن موقع برای دیگران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أو علم حالها صحیحاً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دو صورت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حالها أنها غیر 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دیگری است، یا علم بر اینکه قابل نقل و انتقال نیست، من مستاجر هستم، ید نسبت به این مال داریم،اما قابل انتقال بر من نیست، عاریه است، عاریه به من داده، ید من در اینجا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ید در دو مورد حجت است و دو مورد دیگر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موردی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حالها علی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حالها أنّها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غصب و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حالها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قابل انتقال نباشد، مانند ید مستعیر، ید مستعیر حجت نیست،چون قابل انتقال نیست،اگر چنین است، مورد داخل است در قسم سوم،یعنی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حالها أنّها غیر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دزدی بوده یا سرقت، قاعده ید در اینجا حجت نیست، وقتی که کوتاه باشد، حاکم و محکوم معنا ندارد، چون اصلاً قاعده ید شامل اینجا نیست تا چیزی بر آن حاکم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الأصل فی المقام مرجع، وقتی قاعده ید شامل نباشد، رجوع می‌کنند به استصحاب و می‌گویند سابقاً سرقت بود،حالا هم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نائینی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بیان ایشان و بیان من، ایشان می‌گوید الاستصحاب حاکم، قاعده ید را می‌کوبد و موضوع را ازش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اصلاً قاعده ید در اینجا موضوع ندارد، استصحاب در اینجا مرجع است،دست انسان وقتی از ادله اجتهادیه کوتاه شد،رجوع می‌کند به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می‌گوییم در اینجا باید به اصل مراجعه کرد،منتهی ایشان می‌گوید یرجع الی الاصل تا حاکم باشد، قاعده ید را از بین ببرد، دیگر موضوع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می‌گوییم قاعده ید اصلاً اینجا را شامل نیست تا نوبت به حاکم و محکوم برسد و لذا اگر به اصل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اصل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مثال دوم</w:t>
      </w:r>
    </w:p>
    <w:p>
      <w:pPr>
        <w:pStyle w:val="BookText"/>
        <w:rPr/>
      </w:pPr>
      <w:r>
        <w:rPr>
          <w:rFonts w:ascii="IRNazanin" w:hAnsi="IRNazanin" w:eastAsia="IRNazanin"/>
          <w:color w:val="111111"/>
          <w:sz w:val="28"/>
          <w:sz w:val="28"/>
          <w:szCs w:val="28"/>
          <w:rtl w:val="true"/>
          <w:lang w:bidi="fa-IR"/>
        </w:rPr>
        <w:t>مثال دوم این بود عین یک عین موقوفه است و من سابقاً آدم بی قید و بی حسابی بودم، و بر یک موقوفه‌ای استیلا پیدا کردم، از آن وقتی که من بر آن استیلا پیدا کردم تا الآن سالیان درازی سپری شده است، احتمال می‌دهم که این وسط رفته باشم و به یک مسوغ و مجوزی خریده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در اینجا ناقص است، قاعده در دو جا حجت است،یکی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حالها، أو علم بوجه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اینجا 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بوجه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در اینجا بی آبروست، استیلای من استیلای صحیح نیست، اگر استیلا غیر صحیح است، معنا ندارد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همان کلام قبلی خود را تکرار می‌کند و می‌گوید قاعده ید در اینجا هست ولی استصحاب حاکم بر قاعده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استصحاب؟ اصالة بقاء کونه موقوفاً، ممکن است استصحاب دیگر هم بکنیم،چون گاهی انسان استصحاب طهارت می‌کند و گاهی استصحاب عدم نوم می‌کند،من شک دارم که وضو دارم یا نه، یعنی خوابیده‌ام یا نه؟ گاهی انسان استصحاب طهارت می‌کند و گاهی استصحاب عدم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انسان می‌تواند دو جور استصحاب بکند، سابقاً وقف بود الآن هم وقف است، سابقاً مسوغ نیامده بود،الآن مسوغ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وقف می‌کنیم یا استصحاب عدم مسوغ</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این مراحل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اصلاً ید در اینجا استلائش عند العقلا بی ارزش است، قاعده ید یک قاعده عقلایی است،در اینجا استیلا، استیلای ناقص است و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احتیاج به استصحاب حاکم نداریم، بلکه استصحاب در اینجا مرجع است، یعنی دست ما که از ادله اجتهادیه کوتاه شد، رجوع می‌کنیم به استصحاب، هردو به استصحاب مراجعه می‌کنیم، منتهی ایشان می‌گوید مراجعه می‌کنیم برای از بین بردن موضوع قاعده ید، ولی ما می‌گوییم قاعده ید در اینجا بی ارزش است، رجوع به استصحاب از قبیل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یزدی در اینجا یک تفصیلی دارد،ایشان این تفصیل را در کتاب تکمله آورده و در آنجا می‌گوید در این مثال باید فرق گذاشت، مثلاً من موقعی که دست گذاشتم اگر در موقع استیلا وقف بود، بعداً احتمال می‌دهم که مسوغی عارض شده باشد، می‌گوید اینجا استیلا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دست گذاشتم، یقین نداشتم که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استیلای من وقف بودنش قطعی نیست، احتمال می‌دهم از وقف بودن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هنگامی که مستولی هستم، حال الإستیلاء یقین داشتم که وقف است، یک آدمی قلدری است و می‌رود وقف را از موقوف علیهم می‌گیرد، بعدها احتمال می‌دهد که لعل مسوغ پیدا کرد، در دومی من قلدری نکرده‌ام، یک نفر قلدری کرده و با قلدری خودش وقف را استیلا کرده بود، من موقعی که دست گذاردم، یقین نداشتم که در آن حالت وقف است، احتمال می‌دادم بین آن قلدر و بین استیلای من یک مسوغی برای آن قلدر اول پیدا شده و من هم مالک شدم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قاعده 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اولی ید کوتاه است، استیلا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قلدری هستم، دست روی وقف گذاردم، عقلا به این ید اعتنا نمی‌کنند، اخبار هم منصرف است ولو احتمال هم بدهم که مجوز پیدا شده، عقلا به احتمال اعتنا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دومی من قلدر نیستم، قلدر کس دیگر است، استیلا کرده، منتهی من موقعی که دست گذاردم و به من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آن زمان وقف بوده، ولی احتمال می‌دهم که بین اولی و استیلای من، مجوزی برای انتقال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ظاهراً در اینجا قاعده ید اشکالی درش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استولی علی شیئ فهو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من، استیلای باطل نیست، در اولی استیلای من استیلای باطل است، چون قلدرم،اما در دومی استیلای من نمی‌دانم صحیح است یا باطل، فرق است در اولی استیلا از اول باطل بوده، ولی در دومی استیلای من یحتمل صحیح باشد ویحتمل أن یکون باطلاً،ما گفتیم قاعده ید در کجا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جهل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است در آن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تفصیل مرحوم سید قابل اعتنا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مثال سوم</w:t>
      </w:r>
    </w:p>
    <w:p>
      <w:pPr>
        <w:pStyle w:val="BookText"/>
        <w:rPr/>
      </w:pPr>
      <w:r>
        <w:rPr>
          <w:rFonts w:ascii="IRNazanin" w:hAnsi="IRNazanin" w:eastAsia="IRNazanin"/>
          <w:color w:val="111111"/>
          <w:sz w:val="28"/>
          <w:sz w:val="28"/>
          <w:szCs w:val="28"/>
          <w:rtl w:val="true"/>
          <w:lang w:bidi="fa-IR"/>
        </w:rPr>
        <w:t xml:space="preserve">زمین های مفتوح العنوة مال مسلمین است تا روز قیامت،روایت داریم در وسائل الشیعه، در مبحث احیاء الموات،امام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ملک للمسلمین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بنابراین،کسی آن را مالک نیست، فقط حق اختصاص است، مثلاً کسی آن را احیا کند، اما ملکش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دست گذاشتم روی اراضی مفتوح العنوة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معمورة حین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بعد از آنکه دست گذاشتم، مومن شدم فلذا مسوغ و مجوزی گرفته باشم، اینجا چطور؟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اگر همان حرف سید را بزنیم بهتر است و بگوییم اگر خود من روز اول وقتی دست گذاشتم، مسوغ نداشتم، احتمال می‌دهم که بعد ها مسوغ پیدا کردم، اینجا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موقعی که من دست گذاشتم، احتمال می‌دهم که قبل از استیلای من، مسوغی پیدا شده باشد، یعنی ید قبلی مسوغ پیدا کرده باشد، در اینجا بگوییم براینکه حجت است، حرف مرحوم سید را که در موقوفه گفتیم، عین همان فرمایش را در اراضی مفتوح العنوة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اصفهانی</w:t>
      </w:r>
    </w:p>
    <w:p>
      <w:pPr>
        <w:pStyle w:val="BookText"/>
        <w:rPr/>
      </w:pPr>
      <w:r>
        <w:rPr>
          <w:rFonts w:ascii="IRNazanin" w:hAnsi="IRNazanin" w:eastAsia="IRNazanin"/>
          <w:color w:val="111111"/>
          <w:sz w:val="28"/>
          <w:sz w:val="28"/>
          <w:szCs w:val="28"/>
          <w:rtl w:val="true"/>
          <w:lang w:bidi="fa-IR"/>
        </w:rPr>
        <w:t>مرحوم محمد حسین اصفهانی همان حرف سید را به بیان دیگر می‌گوید، فرمایش مال سید است، ولی ایشان یک رساله دارد در قاعده ید، در آنجا حرف سید را به بیان دیگر بیان می‌کند و می‌گوید دوتا غلبه داریم، یک غلبه این است که غالباً ید ها ید مالکانه است، این را ما هم قبول داریم، شما اگر تمام عالم را بگردید، ید مالکانه غلبه دارد بر ید غیر مالکانه، هرچند در یک مملکت دزدی و رشوه باشد، باز هم ید مالکان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هم غالباً چیزهایی که موقوفه یا مفتوح العنوة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علی أصله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موقوفه بر همان موقوفه بودن خودش باقی مانده، اصل این است که مفتوح العنوة بر همان حالت مانده،این دو اصل با هم تعارض می‌کنند و کشتی می‌گیرند،از آن طرف اصل در استیلا ها مالکانه است،ازطرف دیگر هم اصل در اوقاف و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العنوة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بقائها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از اول ید من بر موقوفه باشد یا ید من بر مفتوح العنوه باشد، اما اگر ید من در مرحله دوم است، احتمال می‌دهم قبل از من آن قلدر مسوغ و مجوز پیدا کرده باشد، ید من مثل ید او نیست،در اینجا بعید نیست که بگوییم قاعده ید حجت است، مرحوم اصفهانی الهام گرفته از مرحوم 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بر اینکه در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سرقت و غصب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ندادیم، اما در قسم دوم که سابقاً وقف بود یا مفتوح العنوه بود، فرق گذاردیم بین اینکه استیلای من علم به فساد باشد و بین اینکه علم به فساد نداریم، احتمال فساد و احتمال صحت می‌دهیم، اینجا قاعده ید حجت باشد</w:t>
      </w:r>
      <w:r>
        <w:rPr>
          <w:rFonts w:eastAsia="IRNazanin" w:cs="IRNazanin"/>
          <w:color w:val="111111"/>
          <w:sz w:val="28"/>
          <w:szCs w:val="28"/>
          <w:rtl w:val="true"/>
          <w:lang w:bidi="fa-IR"/>
        </w:rPr>
        <w:t>.</w:t>
      </w:r>
      <w:bookmarkStart w:id="49" w:name="pg4254_39153"/>
    </w:p>
    <w:p>
      <w:pPr>
        <w:pStyle w:val="Heading2"/>
        <w:numPr>
          <w:ilvl w:val="1"/>
          <w:numId w:val="1"/>
        </w:numPr>
        <w:rPr/>
      </w:pPr>
      <w:bookmarkStart w:id="50" w:name="__RefHeading___Toc332051_1479056682"/>
      <w:bookmarkStart w:id="51" w:name="_Toc17"/>
      <w:bookmarkEnd w:id="49"/>
      <w:bookmarkEnd w:id="50"/>
      <w:r>
        <w:rPr>
          <w:rtl w:val="true"/>
        </w:rPr>
        <w:t>آیا ادعای ملکیت در مقابل ید مسموع است؟ قواعد فقهیه</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ملکیت در مقابل ید مسموع است؟</w:t>
      </w:r>
    </w:p>
    <w:p>
      <w:pPr>
        <w:pStyle w:val="BookText"/>
        <w:rPr/>
      </w:pPr>
      <w:r>
        <w:rPr>
          <w:rFonts w:ascii="IRNazanin" w:hAnsi="IRNazanin" w:eastAsia="IRNazanin"/>
          <w:color w:val="111111"/>
          <w:sz w:val="28"/>
          <w:sz w:val="28"/>
          <w:szCs w:val="28"/>
          <w:rtl w:val="true"/>
          <w:lang w:bidi="fa-IR"/>
        </w:rPr>
        <w:t>در جهت تاسعه و نهم بحث در این است که مال دست زید است و عمرو هم مدعی مالکیت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مسئله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زید است، اما عمرو می گوید مال من است، این شش صورت دارد،در اینجا جریان چیست؟</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زید است و عمرو هم مدعی مالکیت می‌باشد، عمرو هم بیّنه دارد، بیّنه می‌گوید این عبا مال عمرو است،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بینه مقدم بر ید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حجت است که بینه برخلافش نباشد، اگر بینه بر خلافش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می‌افتد و بینه مقدم است،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البیّنه علی من ادّعی و الیمین علی أنکر</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 بیّنه باشد، نوبت به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زید است و عمرو هم مدعی است، هردو مسئله را به دادگاه کشاندند و نزد قاضی رفتند، قاضی می‌دانست که قبلاً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عمرو بوده، اما بیش از این اطلاع ندارد، فقط همین اندازه می‌داند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دست زید است، سال گذشته دست عمرو بود، آیا قاضی می‌تواند قضاوت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عمرو است؟ نه، چرا؟ نه از این نظر که علمش نارسا است، علمش رسا است، ولی می‌خواهد استصحاب کند و بگوید سال گذشته عبا ملک عمرو بود، الآن شک داریم که آیا به ناقل صحیح به زید منتقل شده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کند و بگوید تا کنون مال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صحیح است؟ نه؛</w:t>
      </w:r>
    </w:p>
    <w:p>
      <w:pPr>
        <w:pStyle w:val="BookText"/>
        <w:rPr/>
      </w:pPr>
      <w:r>
        <w:rPr>
          <w:rFonts w:ascii="IRNazanin" w:hAnsi="IRNazanin" w:eastAsia="IRNazanin"/>
          <w:color w:val="111111"/>
          <w:sz w:val="28"/>
          <w:sz w:val="28"/>
          <w:szCs w:val="28"/>
          <w:rtl w:val="true"/>
          <w:lang w:bidi="fa-IR"/>
        </w:rPr>
        <w:t xml:space="preserve">چرا؟ لحکومة قاعدة الید علی الإستصحاب، قاعده ید مقدم بر استصحاب است،استصحاب درجایی است که قاعده 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استصحاب اصل است،اماره بر اصل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دوم این شد که عبا دست زید است،عمرو هم مدعی مالکیت عباست، عمرو هم بیّنه ندارد، اما قاضی درمحکمه می‌داند که سال گذشته این عبا مال عمرو بود، آیا می‌تواند استصحاب کند و طبق استصحابش قضاوت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قاعدة الید حاکمة علی الإستصحاب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للمدعی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صورت اولی فرق می‌کند، در اولی بینه می‌گفت الآن ملک عمرو است، اما در صورت سوم بیّنه می‌گوید سال گذشته عبا ملک عمرو بود،آیا قاضی می‌تواند استصحاب کند و بگوید بیّنه شهادت داد که عبا سال گذشته مال عمرو بود، من طبق بیّنه استصحاب می‌کنم ملکیت عمرو را در امسال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قاضی می‌تواند یک چنین استصحابی را بکند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لحکومة قاعدة الید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بیّنه شهادت بر ملکیت فعلی می‌داد، در دومی بیّنه نبوده قاضی می‌دانست که سال گذشته ملکش است، قاضی می‌خواست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باز هم بیّنه است،منتهی نه بر ملکیت فعلی بلکه بر ملکیت سال گذشته، یک تکه‌اش را بینه انجام می‌دهد، تکه‌ی دیگر را خود قاضی می‌خواهد استصحاب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در دومی قول ذو الید مقدم است و هم در سومی ذو الید مقدم می‌باشد ، مدعی در اینجا دستش خالی است، در دومی بیّنه ندارد، فقط علم قاضی است، در سومی بینه دارد، اما بینه شهادت بر ملکیت ماضیه می‌دهد نه ملکیت فعلیه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 است که بیّنه شلوغ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می‌داند که سال گذشته ملک او بوده،الآن نمی‌داند ملک عمرو است یا زید؟ استصحاب می‌کند و شهادت بر ملکیت فعلی می‌دهد، با صورت سوم فرق کرد،چون در صورت سوم شهادت بر ملکیت ماضی می‌داد، درست کار می‌کرد ولی در چهارمی شلوغ بازی می‌کند،یعنی می‌دانست که سال گذشته ملک اوست، استصحاب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مال عمرو است و قاضی می‌داند که شهادتش مستند بر استصحاب است نه بر علم وجدانی، یعنی علم وجدانی ندارد</w:t>
      </w:r>
    </w:p>
    <w:p>
      <w:pPr>
        <w:pStyle w:val="BookText"/>
        <w:rPr/>
      </w:pPr>
      <w:r>
        <w:rPr>
          <w:rFonts w:ascii="IRNazanin" w:hAnsi="IRNazanin" w:eastAsia="IRNazanin"/>
          <w:color w:val="111111"/>
          <w:sz w:val="28"/>
          <w:sz w:val="28"/>
          <w:szCs w:val="28"/>
          <w:rtl w:val="true"/>
          <w:lang w:bidi="fa-IR"/>
        </w:rPr>
        <w:t>اگر قاضی مبدأ شهادت این آدم را بداند، شهادتش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چهار صورت را بیان کردیم،در صورت اولی بینه شهادت بر ملکیت فعلی می‌دهد، در صورت دوم بینه نیست فقط علم قاضی به ما سبق است، قاضی می‌خواهد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بیّنه بر ملکیت سابق می‌دهد و ساکت است، قاضی کمک دنده است و لذا ملکیت سابقه را استصحاب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چهارم شلوغ بازی کار خود بیّنه است،می‌داند که سال گذشته مالک بود، ولی به نزد قاضی چیزی نمی‌گوید و فقط می گوید این عمرو حالا مالک است، قاضی می‌داند مبدأ شهادت این آدم استصحابش است، قهراً شهادتش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و ششم</w:t>
      </w:r>
    </w:p>
    <w:p>
      <w:pPr>
        <w:pStyle w:val="BookText"/>
        <w:rPr/>
      </w:pPr>
      <w:r>
        <w:rPr>
          <w:rFonts w:ascii="IRNazanin" w:hAnsi="IRNazanin" w:eastAsia="IRNazanin"/>
          <w:color w:val="111111"/>
          <w:sz w:val="28"/>
          <w:sz w:val="28"/>
          <w:szCs w:val="28"/>
          <w:rtl w:val="true"/>
          <w:lang w:bidi="fa-IR"/>
        </w:rPr>
        <w:t>بحث در صورت پنجم و ششم است و الا در این چهار تا مسئله روشن است، صورت پنجم کدام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این است که عبا دست زید است، عمرو هم می‌گوید مال من است، اما این زید یک کلمه را به زبان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مال من است،اما سال گذشته ملک عمرو بوده، یک کلمه می‌گوید اما بین گذشته تا حال چه شده؟ معلوم نیست، فقط می‌گوید عبا مال من است، سال گذشته مال عمرو بود، اما اینکه چه شد بین سال گذشته و حالا؟ دیگر اینجا را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حکم پنجم را بگوییم، صورت ششم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ششم همین صورت پنجمی است، کوتاه صحبت نمی‌کند،اما مفصل صحبت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مال من است، سال گذشته مال عمرو بود، از عمرو من خریده‌ام و یا به من هبه کرده، پس در پنجمی گفتارش کوتاه است، اما در ششمی گفتارش مفصل است، هردو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پنجم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ملک من است، سال گذشته ملک عمرو بود، دیگر بیش از این حرف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پیشین استاد سبحانی</w:t>
      </w:r>
    </w:p>
    <w:p>
      <w:pPr>
        <w:pStyle w:val="BookText"/>
        <w:rPr/>
      </w:pPr>
      <w:r>
        <w:rPr>
          <w:rFonts w:ascii="IRNazanin" w:hAnsi="IRNazanin" w:eastAsia="IRNazanin"/>
          <w:color w:val="111111"/>
          <w:sz w:val="28"/>
          <w:sz w:val="28"/>
          <w:szCs w:val="28"/>
          <w:rtl w:val="true"/>
          <w:lang w:bidi="fa-IR"/>
        </w:rPr>
        <w:t>من سال های پیش در اینجا یک نظر داشتم، یعنی موقعی که اصول را تدریس می‌کردم یک نظری داشتم،حالا از آن نظرم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که در آن زمان داشتم این بود که می‌گفتم قاعده ید در اینجا حاکم است، چرا حاکم است؟ به جهت اینکه می‌گوید سال گذشته ملک او بود، نمی‌گوید حالا ملک من است، سال گذشته ملک او بود، شما بخواهید از دست من بگیرید، باید چه بکنید؟ استصحاب کنید و حال آنکه ما گفتیم ید بر استصحاب مقدم است، من دو کلمه بیشتر نگفتم و آن دو کلمه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 من است ، سال گذشته ملک تو بود و بس، بین الطرفین حرف نزدم، شما اگر بخواهید عبا را از من بگیرید، باید چه کنید؟ باید استصحاب کنید و حال آنکه استصحاب شما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ید دارم، سالهای پیش که ما قاعده ید را بحث می‌کردیم، نظر ما همین بود که بیان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جدید استاد سبحانی</w:t>
      </w:r>
    </w:p>
    <w:p>
      <w:pPr>
        <w:pStyle w:val="BookText"/>
        <w:rPr/>
      </w:pPr>
      <w:r>
        <w:rPr>
          <w:rFonts w:ascii="IRNazanin" w:hAnsi="IRNazanin" w:eastAsia="IRNazanin"/>
          <w:color w:val="111111"/>
          <w:sz w:val="28"/>
          <w:sz w:val="28"/>
          <w:szCs w:val="28"/>
          <w:rtl w:val="true"/>
          <w:lang w:bidi="fa-IR"/>
        </w:rPr>
        <w:t>ولی این دفعه نظر من بر گشته، یعنی موافق نظر مرحوم نائینی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 بنده را سفت می‌گیرد و می‌گوید حالا ملک شماست و حال آنکه سال گذشته هم ملک عمرو بود، چطور شد که این یک مرتبه ملک شما شد؟ اینجا نمی‌تواند سکوت کند،حالا ملک شماست، سال گذشته هم ملک او بود، چه شد که یک مرتبه ملک شما شد؟</w:t>
      </w:r>
    </w:p>
    <w:p>
      <w:pPr>
        <w:pStyle w:val="BookText"/>
        <w:rPr/>
      </w:pPr>
      <w:r>
        <w:rPr>
          <w:rFonts w:ascii="IRNazanin" w:hAnsi="IRNazanin" w:eastAsia="IRNazanin"/>
          <w:color w:val="111111"/>
          <w:sz w:val="28"/>
          <w:sz w:val="28"/>
          <w:szCs w:val="28"/>
          <w:rtl w:val="true"/>
          <w:lang w:bidi="fa-IR"/>
        </w:rPr>
        <w:t>اگر بگوید ازاو خریده‌ام،این می‌شود صورت ششم، اگر بگوید خریده‌ام یا به من هبه کرده،این می‌شود صورت ششم، اگر سکوت کند، قاضی می‌گوید این فعل شما با قول شما نمی‌سازد، قولت این است که دیروز مال او بود، فعلت این است که الآن عبا مال من است، نمی‌شود پدیده بدون علت باشد، معلول بلا علت باشد، چه شد که یک مرتبه ملک او بود، بدون سبب و بدون وجه از گذشته بیاید ملک شما بشود؟</w:t>
      </w:r>
    </w:p>
    <w:p>
      <w:pPr>
        <w:pStyle w:val="BookText"/>
        <w:rPr/>
      </w:pPr>
      <w:r>
        <w:rPr>
          <w:rFonts w:ascii="IRNazanin" w:hAnsi="IRNazanin" w:eastAsia="IRNazanin"/>
          <w:color w:val="111111"/>
          <w:sz w:val="28"/>
          <w:sz w:val="28"/>
          <w:szCs w:val="28"/>
          <w:rtl w:val="true"/>
          <w:lang w:bidi="fa-IR"/>
        </w:rPr>
        <w:t>مرحوم نائینی حرفش حرف متین تر است،من سابقاً فکر می‌کردم که قاعده ید بر استصحاب مقدم است، مرحوم نائینی می‌فرماید استصحاب نمی‌کنیم، این جناب منکر را سوال پیچ می‌کنیم و می‌گوییم حالا ملک شماست و حال آنکه در گذشته ملک او بوده، بگو ببینم چه شد که یک مرتبه ملک شما 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سکوت کند، می‌گوییم فعلت با قولت نمی‌سازد، اگر مال او بود و فعلاً مال شماست، معنایش این است که بدون سبب ملک شما شده و نمی‌شود بدون سبب ملک شما باشد،ناچاراست که بگوید ازش خریده‌ام، این بر می‌گردد به 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فرمایش مرحوم نائینی بهتر از عرض گذشته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فکر می‌کنم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طرف مدعی برود، ملک او بود، الآن ملک من است، در این وسط دهان بنده را بدوزند و بگویند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می‌گوید حتما باید این را روشن کنی؟ اگر بگوید هبه کرده یا خریده‌ام، یدخل فی صورة السادسة، و الا اگر بگوید بدون سبب مالک شده‌ام، ازش قبول نمی‌کنند ولذا در اینجا قول مدعی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من مالک این عبایم، سال گذشته عمرو مالک بود، ولی من از عمرو خریده‌ام، اینجا انقلاب دعوی لازم می‌آید، چون تا کنون من منکر بودم و او مدعی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 مال او بود و من از او خریدم، مسئله عکس می‌شود، یعنی من می‌شوم مدعی،او می‌شود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می‌گویم مال اوست، ولی ازاو خریده‌ام، همین که ادعای خرید می‌کنم، می‌شوم مدعی، او می‌شود منکر، قاضی مچ مرا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جناب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بیّنه بیاور تا حرف تو را قبول کنم، ولذا یک مشکلی در حدیث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می‌فرماید این مال پدرم بود،و پدرم به من بخشیده،این اشکال در آنجا هست که باید جواب بدهیم، 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الید است، زیرا کارگرانش در فدک کار می‌کردند، ابوبکر می‌شود مدعی و باید بیّنه بیاورد، همین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مال پدرم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و نحل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بگوید،مسئله عکس می‌شود، 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مدعی،ابوبکر می‌شود منکر، فلذا می‌گوید بیا ثابت کن که مال پدرت بود و به تو بخشیده، تا بخشیدن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 جلسه آینده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شش تا صورت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منکر بیّنه دارد بر ملکیت فعلی،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جناب مدعی بیّنه دارد، اگر بینه بر ملکیت فعلی دارد، کار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مدعی دستش از بیّنه خالی است، اما قاضی می‌داند که سال گذشته دست مدعی بود، نمی‌تواند استصحاب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مدعی است، ولی بیّنه بر ملکیت سال گذشته شهادت می‌دهد، قاضی می‌خواهد استصحاب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کاری می‌کند و می‌گوید سال گذشته ملک او بود،استصحاب می‌کنم شهادت بر ملکیت فعلی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می‌داند که سال گذشته ملک او بوده،الآن نمی‌داند ملک عمرو است یا زید؟ استصحاب می‌کند و شهادت بر ملکیت فعلی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یک طرف و مدعی هم یک طرف دیگر، ولی منکر گاهی یک کلمه به زبان می‌آورد و می‌گوید مال من است، سال گذشته ملک او بود و بیش از این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قول ذو الید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 دیگر این است که چگونه می‌شود که سال گذشته مال او باشد، حالا ملک ذو الید باشد، در این اثنا هیچ خبری نباشد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ششم مفصل تر می‌گویم، یعنی می‌گویم الآن مال من است ، اما سال گذشته مال او بود و از من از ایشان خرید‌ه‌ام، اینجا مسلماً قول مدعی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لإنقلاب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سابقاً من منکر بودم و او مدعی،الآن من بر می‌گردم مدعی می‌شوم و او منکر، چون می‌گویم مال او بود، ولی آن را ازش خریده‌ام، قاضی می‌گوید حالا که اقرار کردی مال او بوده، پس ثابت کن که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گفتار محقق نائینی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ذو الید بکون العین ملکا للمدعی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یقر بانتقالها منه إلیه أو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نظر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بهذا الإقرار، لأنه لا یتجاوز عن علم القاضی بکونها ملکا للمدعی فی السابق و لا عن قیام البینة کذلک، فإن غایة ما یفیده إقرار المقرّ هو أنه کان ملکا للمدعی فی سالف الزمان، و لکنه لا ینافی کونه ملکاً للمقر فعلا، فالید حاکمة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بنینا علیه سابقاً و لکن الحقّ فی هذه الصورة مع المحقق النائینی، لأنّه عند إقراره بأنّ المال کان للمدعی إمّا أن یضم إلی اقراره، دعوی الانتقال الیه و هذا ما یأتی فی الصورة السادسة و إمّا أن لا یضمّ بل یدعی الملکیة الفعلیة مع اقراره بأنّ المال کان للمدعی، فإن لم یضم إلی إقراره دعوی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نگوید که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إقراره مکذّباً لدعواه الملکیة الفعلیة، فأنّه لا یمکن خروح المال عن ملک من کان المال ملکا له و دخوله فی ملک ذی الید بلا سبب، فدعواه الملکیة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مناقضة لاقراره، و مقتضی الأخذ بإقراره بطلان یده و عدم سماع دعواه و إن ضمّ إلی إقراره دعوی الانتقال إلیه تنقلب الدعوی و یصیر ذوالید مدعیاً للانتقال إلیه، فیکون حکم هذه الصوره، نظیر ما یأتی فی الصورة التالیة</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ذو الید بإن العین کانت ملکاً للمدعی و منه انتقل إلیه بإحدی النواقل الشرعیة،ففی مثل ذلک یکون ذو الید المقرّ، مدعیاً و المدعی منکراً، و ذلک لإنّ ذا الید اعترف بکونه ملکاً للمدعی سابقاً وادعی انتقاله منه إلیه فصار مدعیاً بادعاء الانتقال فعلیه أن یثبت ادعاءه بالبینة أو بالحلف إذا رد إلیه المنکر</w:t>
      </w:r>
      <w:r>
        <w:rPr>
          <w:rFonts w:eastAsia="IRNazanin" w:cs="IRNazanin"/>
          <w:color w:val="111111"/>
          <w:sz w:val="28"/>
          <w:szCs w:val="28"/>
          <w:rtl w:val="true"/>
          <w:lang w:bidi="fa-IR"/>
        </w:rPr>
        <w:t>.</w:t>
      </w:r>
      <w:bookmarkStart w:id="52" w:name="pg4254_39161"/>
    </w:p>
    <w:p>
      <w:pPr>
        <w:pStyle w:val="BookText"/>
        <w:rPr/>
      </w:pPr>
      <w:bookmarkEnd w:id="52"/>
      <w:r>
        <w:rPr>
          <w:rFonts w:ascii="IRNazanin" w:hAnsi="IRNazanin" w:eastAsia="IRNazanin"/>
          <w:color w:val="111111"/>
          <w:sz w:val="28"/>
          <w:sz w:val="28"/>
          <w:szCs w:val="28"/>
          <w:rtl w:val="true"/>
          <w:lang w:bidi="fa-IR"/>
        </w:rPr>
        <w:t>و الحاصل ان دعوی الانتقال بعد الإقرار بکونه للمدعی علی خلاف الإصل، لإن الأصل بقاء ما کان علی ما کان، فلا یثبت الانتقال عنه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کلمات المشهور أن انتلاب الدعوی عند ادعاء الانتقال و صیرورة المنکر مدعیاً و المدعی منکراً تام مطلقاً، و علی جمیع المبانی المطروحة فی تمییز المدعی عن المنکر، ولکن الظاهر ان الحکم یختلف حسب اختلاف المبانی المذکورة فی تمییزهما و إلیک بیانها</w:t>
      </w:r>
      <w:r>
        <w:rPr>
          <w:rFonts w:eastAsia="IRNazanin" w:cs="IRNazanin"/>
          <w:color w:val="111111"/>
          <w:sz w:val="28"/>
          <w:szCs w:val="28"/>
          <w:rtl w:val="true"/>
          <w:lang w:bidi="fa-IR"/>
        </w:rPr>
        <w:t>.</w:t>
      </w:r>
    </w:p>
    <w:p>
      <w:pPr>
        <w:pStyle w:val="Heading2"/>
        <w:numPr>
          <w:ilvl w:val="1"/>
          <w:numId w:val="1"/>
        </w:numPr>
        <w:rPr/>
      </w:pPr>
      <w:bookmarkStart w:id="53" w:name="__RefHeading___Toc332053_1479056682"/>
      <w:bookmarkStart w:id="54" w:name="_Toc18"/>
      <w:bookmarkEnd w:id="53"/>
      <w:r>
        <w:rPr>
          <w:rtl w:val="true"/>
        </w:rPr>
        <w:t>ادعای ملکیت در مقابل ید مسموع است؟ قواعد فقهیه</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ملکیت در مقابل ید مسموع است؟</w:t>
      </w:r>
    </w:p>
    <w:p>
      <w:pPr>
        <w:pStyle w:val="BookText"/>
        <w:rPr/>
      </w:pPr>
      <w:r>
        <w:rPr>
          <w:rFonts w:ascii="IRNazanin" w:hAnsi="IRNazanin" w:eastAsia="IRNazanin"/>
          <w:color w:val="111111"/>
          <w:sz w:val="28"/>
          <w:sz w:val="28"/>
          <w:szCs w:val="28"/>
          <w:rtl w:val="true"/>
          <w:lang w:bidi="fa-IR"/>
        </w:rPr>
        <w:t xml:space="preserve">بحث ما در صورت ششم بود و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زید است و عمرو هم مدعی است که ملک من 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قبول دارم که مال او بود، ولی به من منتقل شده، یعنی یا خریدم یا اینکه هبه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در اینجا انقلاب لازم می آید، چون من سابقاً منکر بودم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بود، همین که گفتم مال او بود، ولی من آن را از او خریدم، من شدم مدعی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می‌گویم مال او بود و به من فروخته، اوهم می‌گوید من نفروخته‌ام ولذا می‌گویند انقلاب دعوا لازم می‌آید، قهراً من باید بینه بیاورم و او باید قسم بخورد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مسئله است و آن این است که آیا اینکه فقهای ما می‌گویند در صورت ششم انقلاب دعوا لازم می‌آید، آیا در همه صور یا در بعضی از صور؟</w:t>
      </w:r>
    </w:p>
    <w:p>
      <w:pPr>
        <w:pStyle w:val="BookText"/>
        <w:rPr/>
      </w:pPr>
      <w:r>
        <w:rPr>
          <w:rFonts w:ascii="IRNazanin" w:hAnsi="IRNazanin" w:eastAsia="IRNazanin"/>
          <w:color w:val="111111"/>
          <w:sz w:val="28"/>
          <w:sz w:val="28"/>
          <w:szCs w:val="28"/>
          <w:rtl w:val="true"/>
          <w:lang w:bidi="fa-IR"/>
        </w:rPr>
        <w:t>این بستگی دارد به اینکه میزان در شناسایی مدعی از منکر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اول انقلاب لازم می‌آید، اما بنا بر میزان دوم ومیزان سوم انقلاب لازم نمی‌آید، میزان اول این است که بگوییم میزان در شناسایی مدعی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و ابتدای دعوا نیست، بلکه نتیجه میزان است، و الا ابتدا که انسان حرف می‌زند، این میزان برای شناسایی مدعی و منکر نیست، نتیجه میزان است، اگر بگوییم میزان در شناسایی مدعی از منکر مصبّ دعوا نیست بلکه نتیجه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در شناسایی مدعی از منکر نتیجه دعوا باشد</w:t>
      </w:r>
    </w:p>
    <w:p>
      <w:pPr>
        <w:pStyle w:val="BookText"/>
        <w:rPr/>
      </w:pPr>
      <w:r>
        <w:rPr>
          <w:rFonts w:ascii="IRNazanin" w:hAnsi="IRNazanin" w:eastAsia="IRNazanin"/>
          <w:color w:val="111111"/>
          <w:sz w:val="28"/>
          <w:sz w:val="28"/>
          <w:szCs w:val="28"/>
          <w:rtl w:val="true"/>
          <w:lang w:bidi="fa-IR"/>
        </w:rPr>
        <w:t xml:space="preserve">اگر بگوییم میزان در شناسایی مدعی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و ابتدای دعوا نیست، بلکه نتیجه دعواست اینجا انقلاب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می‌گویم مال من است و از او خریده‌ام، او می‌گوید من مال من است و من نفروخته‌ام، اگر میزان این باشد، در این صورت من منکرم چون می‌گویم مال من است، او می‌گوید مال من است،من به ظاهر ذو الید هستم، می‌گویم مال من است،او می‌گوید مال من است، اما میزان ابتدای جریان نیست، نتیجه است، نتیجه کدام است؟ قاضی سوال پیج کرد و من گفتم مال او بوده، منتهی ازاو به من منتقل شده است، نتیجه این شد، قهرا من می‌شوم مدعی و او می‌شود منکر و می‌گوید من نفروخته‌ام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میزان در شناسایی مدعی از منکر مصب دعوا نیست، بلکه میزان نتیجه است، نتیجه به اینجا رسید که گفت مال او بوده و من از او خریده‌ام، فلذا من شدم مدعی، او می‌شود منکر، من باید بیّنه بیاورم و او باید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میزان در شناسایی مدعی از منکر، مصب و ابتدای دعوا باشد</w:t>
      </w:r>
    </w:p>
    <w:p>
      <w:pPr>
        <w:pStyle w:val="BookText"/>
        <w:rPr/>
      </w:pPr>
      <w:r>
        <w:rPr>
          <w:rFonts w:ascii="IRNazanin" w:hAnsi="IRNazanin" w:eastAsia="IRNazanin"/>
          <w:color w:val="111111"/>
          <w:sz w:val="28"/>
          <w:sz w:val="28"/>
          <w:szCs w:val="28"/>
          <w:rtl w:val="true"/>
          <w:lang w:bidi="fa-IR"/>
        </w:rPr>
        <w:t xml:space="preserve">اما اگر بگوییم میزان در شناسایی مدعی از منکر نتیجه دعوا نیست، بلکه ابتدای دعواست، من ذو الید هستم، او مدعی مالکیت است، قهراً من منکر می‌شوم و او می‌شود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 نتیجه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دعوا من منکرم و ید دارم و می‌گویم مال من است، او می‌گوید مال من است، قاضی به او بگوید بینه بیاور، اگر بیّنه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من قسم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میزان نتیجه باشد، قبول دارم که من مدعی هستم واو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میزان ابتدای دعوا باشد، هردو می‌رویم پیش قاضی، من ذو الیدم او مدعی است و می‌گوید مال من است، من می‌گویم مال او نیست، من منکر می شوم و او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میزان سوم هم انقلاب لازم نمی‌آید، میزان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این باشد، او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اگر او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من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آقایان در کتاب های فقهی می‌نویسند اگر منکر بگوید مال او بوده و من از او خریده‌ام،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علی الوجه الأول فی میزان تمیز المدعی عن المنکر،که میزان نتیجه باشد و الا علی المیزان الثانی که ابتدای کار مدخل است یا سومی که المدعی من لو ترک ترک،او مدعی است،لو ترک ترک،اما بنده مدعی نیستم منکر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کلمات المشهور أنّ انقلاب الدعوی عند ادّعا الانتقال، و صیرورة المنکر مدعیاً و المدعی منکراً تام مطلقاً، و علی جمیع المبانی المطروحة فی تمییز المدعی عن المنکر، ولکن الظاهر أنّ الحکم یختلف حسب اختلاف المبانی المذکورة فی تمییزهما و إلیک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بإن المدعی من خالف قوله الأصل و المنکر من وافقه، و کان محور الموافقة و المخالفة مآل الدعوی و نتیجتها لا ما یطرح أولاً، فالحق انقلاب الدعوی و صیرورة المنکر مدعیاً و المدعی منکراً إذا ادعی المنکر الانتقال، و ذلک لإن مصب الدعوی و إن کان مالکیة المدعی للعین و إنکار ذی الید لها، لکن هذا لیس هو المعیار لتمییز المدعی عن المنکر، بل المقیاس هو مآل الدعوی و نتیجتها و هی ادعاء ذی الید انتقال العین من المدعی، إلیه، و من المعلوم أن الأصل عدم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بإن المدعی من خالف قوله الأصل و المنکر من وافقه، ولکن محور الموافقة و المخالفة مصب الدعوی لا ما انتهت الدعوی إلیه، فعند ذلک یحکم علی مدعی المالکیة، باتیان البینة و الا فتبقی العین فی ید صاحب الید لإنّ المدعی یدعی مالکیة العین ولکن صاحب الید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المیزان هو مآل الدعوی لا مصبها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المدعی و المنکر من المفاهیم العرفیة، والعرف هو المرجع فی تمییز أحدهما عن الآخر – پس مدعی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ترک، یعنی اگر او ول کند کار تمام است، اگر او ول نکند، کار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عنده هو أنّ المدعی هو الذی لو ترک، ترکت الدعوی بخلاف المنکر، فعلی هذا لا یلزم الانقلاب، و ذلک لإن ذا الید لو ترک لم تترک الدعوی بخلاف الطرف المقابل إذ لو ترک ترکت الدعوی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سه مبنا اشاره کردیم، مبنای اول، میزان در موافقت اصل و مخالفت اصل نتیجه دعواست، اگر این باشد، من مدعی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میزان در موافقت و مخالفت اصل، ابتدای دعوا باشد او مدعی است و من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میزان سومی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و من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بإنّ المدعی هو من خالف قوله الظاهر، و المنکر من وافقه لبقیت الدعوی علی حالها و لا یلزم منها الانقلاب، لإنّ الظاهر هو مالکیة المستولی علی العین سواء أقر بمالکیة المدعی سابقاً أو لا، و علی فرض الإقرار ادعی انتقاله منه أو لم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بازهم انقلاب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قول زید موافق ظاهر است، چون ید دارد، قول او مخالف ظاهر است چون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چهار مبنا در شناسایی مدعی از منکر اشاره کردیم که بیان شد و از این مبانی چهار گانه فقط در صورت اول انقلاب دعوا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القول بالانقلاب إنما یصح علی الوجه الأول دون سائر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دعوا کدام است؟ می‌گوید از او خریده‌ام، اصل عدم خرید است، نتیجه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میزان من وافق قوله الأصل، أو خالف قوله الأصل، اما به شرط اینکه میزان ابتدای دعوا نباشد بلکه نتیجه دعوا باشد، خریده‌ام این خلاف اصل چون اصل عدم انتقال است، اصل عدم هبه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باشد من منکرم و او مدعی، من عبا را دارم، ظاهر این است که من مستولی هستم اومی‌گوید مال من است، اصل این است که عبا مال ذو الید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دومی را یک صورت دیگری را هم اضافه کنیم، غیر از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چه کسی است؟ من لو ترک، ترک، قهراً او می‌شود مدعی و من می‌شوم منکر،او ول کند کار تمام است اما اگر من ول کنم،کار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مبنا اشاره کردیم، مبنای اول این است که میزان در موافقت اصل و مخالفت اصل نتیجه دعواست، اگر این باشد من مدعی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موافقت و مخالفت اصل، ابتدای دعوا باشد او مدعی است و من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سومی باشد، عرفی من لو ترک ترک، اگر این باشد،او مدعی است و من منکر، یک چهارمی هم و آن اینکه المدعی من خالف قوله الظاهر و المنکر من وافق قوله الظاهر، میزان من خالف قوله الظاهر و من وافق قوله الظاهر، اگر این باشد، باز هم انقلاب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قول زید موافق ظاهراست چون ید دارد، قول او مخالف ظاهر است چون ید ندارد، پس ما به چهار مبنا به چهار مبنا در شناسایی مدعی از منکر اشاره کردیم، من خالف و وافق، من خالف و وافق مصب دعوا نه، بلکه نتیجه الدعوا، من خالف و وافق ابتدای دعوا، من لو ترک ترک، او مدعی است، چهارم میزان من وافع قوله الظاهر، أو خالف، اگر این باشد، باز من منکرم و او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مبانی چهار گانه فقط در صورت اولی انقلاب لازم می‌آید و اما بقیه صور مدعی و منکر جا بجا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تحلیل الحوارالدائر بین الإمام و أبی بکر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بحث را مرحوم شیخ در رسائل مطرح کرده، دیگران هم مطرح کرده‌اند، ولی من مذاکره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ابوبکر از کتاب احتجاج گرفته‌ام، چون ریشه این احتجاج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یک زلزله‌ای بود و هر زلزله‌ای پس لرزه هایی هم دارد،گرفتن فدک پس لرزه‌ای بود که در سقیفه ایجاد شد، فدک را گرفتند، امیر المؤمنان شهودی هم داشت و در عین حال رفت نزد ابی بکر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خلاف حکمی بین مسلمین است برای ما حکم می‌کنی؟ مگر ما مسلمان نیستیم،همان حکمی که مال همه مسلمان هاست، باید برای ما هم باشد، ابوبکر گفت؟ لا، یعنی همان حکمی که مال همه مسلمانان است نسبت به شما نیز همان حکم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سوال دوم را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چیزی در ید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مانند زید و عمرو،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باشم، از که بیّنه می‌خواهی؟</w:t>
      </w:r>
    </w:p>
    <w:p>
      <w:pPr>
        <w:pStyle w:val="BookText"/>
        <w:rPr/>
      </w:pPr>
      <w:r>
        <w:rPr>
          <w:rFonts w:ascii="IRNazanin" w:hAnsi="IRNazanin" w:eastAsia="IRNazanin"/>
          <w:color w:val="111111"/>
          <w:sz w:val="28"/>
          <w:sz w:val="28"/>
          <w:szCs w:val="28"/>
          <w:rtl w:val="true"/>
          <w:lang w:bidi="fa-IR"/>
        </w:rPr>
        <w:t>گفت از تو بیّنه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عکس شد چه می‌کنی، یعنی چیزی در دست مسلمانان است مثلاً عبایی است که در دست عبا فروش است و می‌گوید مال من است، از چه کسی بینه می‌خواهی؟ گفت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سوال سوم را مطرح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عکس شد، یعنی چیزی دست من است و مسلمانی بگوید مال من است، آیا از من بیّنه می‌طلبی یا از او؟</w:t>
      </w:r>
    </w:p>
    <w:p>
      <w:pPr>
        <w:pStyle w:val="BookText"/>
        <w:rPr/>
      </w:pPr>
      <w:r>
        <w:rPr>
          <w:rFonts w:ascii="IRNazanin" w:hAnsi="IRNazanin" w:eastAsia="IRNazanin"/>
          <w:color w:val="111111"/>
          <w:sz w:val="28"/>
          <w:sz w:val="28"/>
          <w:szCs w:val="28"/>
          <w:rtl w:val="true"/>
          <w:lang w:bidi="fa-IR"/>
        </w:rPr>
        <w:t xml:space="preserve">اینجا جواب صریحاً نیامده، قهراً باید بگوید از او بیّنه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نقیض صورت دوم است، در صورت دوم از تو می‌طلبیدم، در صورت سوم از او می‌طلبم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بود، از زمان پیغمبر اکرم دست من بود، پس چرا از من بیّنه می‌طلبی؟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هیچ مشکلی نیست، اما حضرت می‌فرماید پیغمبر این را برای ما تملیک کرده ، یعنی مال پیغمبر بود، از او به ما منتقل شده، اینجاست که مشکل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مال پیغمبر بود و بنا شد که اموال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فرمود مال پیغمبر بود، من جانشین پیغمبر هستم، پس این مال ماست فلذا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بیاورد که از پیغمبر به ایشان منتقل شده، اینجاست که انقلاب دعوا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حضرت تا نیمه راه رفته بود، هیچ مشکلی پیش نمی‌آمد، مثلاً بگوید چیزی دست من است، مسلمانی آن را ادعا می‌کند، از چه کسی بیّنه می خواهی؟ باید بگوید از مسلمان، اگر به همین تمام کرده بود که تو چرا از من بیّنه می‌طلبی، مسلمان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من است در حالی که دست من است، شما باید بیّنه بیاوری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آنجا اضافه می‌کند که مال پیغمبر بوده و به ما منتقل شده، اینجاست که جا دارد که تو اقرار کردی که مال مقام نبوت است، من هم که وارث مقام نبوت هستم، پس دست من است،تو برو بیّنه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الذی دار بین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بکر حیث طلب الثانی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مالکیته لفدک فأجابه الإمام بما هذا نصه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أتحکم فینا بخلاف حکم الله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 ادعیت أنا فیه، من تسأل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فی یدی شیء فادعی فیه المسلمون، تسألنی البینة علی ما فی یدی، و قد ملکته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و لم تسأل المؤمنین البینة علی ما ادعوا علی کما سألتنی البینة علی ما ادعیت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 و الیمین علی من أنکر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فربما یقال بأنّ الإمام و إن کان مستولیاً علی فدک و کانت له ید علیها و بذلک کان منکراً و أبو بکر مدعیا،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 و کان طلب أبی بکر البینة منه علی خلاف القاعدة، و لکن لما ادّعی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ملک فدک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اعترف عندئذ بأنها کانت ملکاً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نحلها له أو لبنته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لازم ذلک الإقرار انقلاب الدعوی و صیرورة الإمام – الذی کان منکرا – مدعیا و المدعی منکرا،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انتقال الملک إلیه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تسلیم ما رووه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و عندئذٍ کان لمن تقمص الخلافة طلب البینة من الإمام علی الانتقال و التملیک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متعددی داده‌اند، شیخ از آن جواب داده، آقای نائینی جواب داده، من دوتا عرض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حدیث تازه اگر درست باشد، ارتباطی به این مسائل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جور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نفس نکشید، بلکه مای موصوله را مفعول نورّث قرار بدهید و حدیث را این گونه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موصوله را مبتدا نگیرید، ما را مفعول نورّث بگیرید،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احتمال دارد که ما‌ی موصوله مفعول نورّث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گروه انبیا به ارث نمی‌گذاریم چیزی را که به عنوان صدقه در خانه ماست مانند زکات، خمس، انفال و غنائم، این چیز ها را می‌گوید که ما به ارث نمی‌گذاریم، نه اینکه آفتابه و اموال شخصی و خصوصی را به ارث 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معنای این حدیث آن گونه که شما معنا می‌کنید نیست، شما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 می‌گیرید و حال آنکه مبتدا نیست بلکه مفعول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 فرض اینکه حرف شما درست باشد، یعنی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و صدقة هم خبرش باشد، ولی انقلاب در جایی است که مدعی جازم باشد،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جزم می‌گوید عبا مال من بود، تو ادعا داری که خریده‌ام، جناب عمرو جازم است که عبا مال اوست و حال آنکه ابی بکر دراینجا جازم نیست، بلکه شک دارد، یعنی احتمال دارد که پیغمبر اکرم تملیک کرده باشد و احتمال هم دارد که تملیک نکرده باشد، به دلیل اینکه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می‌کند</w:t>
      </w:r>
      <w:r>
        <w:rPr>
          <w:rFonts w:eastAsia="IRNazanin" w:cs="IRNazanin"/>
          <w:color w:val="111111"/>
          <w:sz w:val="28"/>
          <w:szCs w:val="28"/>
          <w:rtl w:val="true"/>
          <w:lang w:bidi="fa-IR"/>
        </w:rPr>
        <w:t>.</w:t>
      </w:r>
      <w:bookmarkStart w:id="55" w:name="pg4254_39171"/>
    </w:p>
    <w:p>
      <w:pPr>
        <w:pStyle w:val="BookText"/>
        <w:rPr/>
      </w:pPr>
      <w:bookmarkEnd w:id="55"/>
      <w:r>
        <w:rPr>
          <w:rFonts w:ascii="IRNazanin" w:hAnsi="IRNazanin" w:eastAsia="IRNazanin"/>
          <w:color w:val="111111"/>
          <w:sz w:val="28"/>
          <w:sz w:val="28"/>
          <w:szCs w:val="28"/>
          <w:rtl w:val="true"/>
          <w:lang w:bidi="fa-IR"/>
        </w:rPr>
        <w:t xml:space="preserve">بنابراین، انقلاب در جایی است که مدعی نسبت به ادعای خودش جازم و قاطع باشد مانند عمرو که می‌گفت عبا مال من است، ولی دراینجا خلیفه شک و تردید دارد ولذا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بیّنه بیاور که این مال توست،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جازم بود که این سوال را نمی‌کرد، چون شاک است در چنین مواردی انقلاب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تا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حدیث را معنا کردیم و گفتیم معنای حدیث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و صدقة هم خبرش، بلکه معنای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این معنا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برای ترکناه است، آنچه را که صدقه گذاشتیم مال بچه های ما نیست، مثلاً اگر مرجع تقلیدی بمیرد، آنچه که در حسابش است، مال حوزه و علماست نه مال ورثه‌اش، این حدیث نیز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انقلاب در جایی است که مدعی جازم باشد، مدعی در اینجا شاک است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انقلاب در صورتی است که میزان نتیجه باشد و الا اگر میزان اول کار باشد یا ظاهر باشد، اصلا جناب علی مدعی نیست بلکه منکر است</w:t>
      </w:r>
      <w:r>
        <w:rPr>
          <w:rFonts w:eastAsia="IRNazanin" w:cs="IRNazanin"/>
          <w:color w:val="111111"/>
          <w:sz w:val="28"/>
          <w:szCs w:val="28"/>
          <w:rtl w:val="true"/>
          <w:lang w:bidi="fa-IR"/>
        </w:rPr>
        <w:t>.</w:t>
      </w:r>
    </w:p>
    <w:p>
      <w:pPr>
        <w:pStyle w:val="Heading2"/>
        <w:numPr>
          <w:ilvl w:val="1"/>
          <w:numId w:val="1"/>
        </w:numPr>
        <w:rPr/>
      </w:pPr>
      <w:bookmarkStart w:id="56" w:name="__RefHeading___Toc332055_1479056682"/>
      <w:bookmarkStart w:id="57" w:name="_Toc19"/>
      <w:bookmarkEnd w:id="56"/>
      <w:r>
        <w:rPr>
          <w:rtl w:val="true"/>
        </w:rPr>
        <w:t>آیا ادعای ملکیت در مقابل ید مسموع است؟ قواعد فقهیه</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ملکیت در مقابل ید مسموع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جهت یازدهم، بی ارتباط با جهت تاسعه نیست، بلکه ارتباطش محفوظ است، از این رو باید به گونه ای این بحث را به آخر برسانیم که با بحث گذشته تناقض پیدا نکند، در آن جهت تاسعه گفتیم اگر کسی شهادت بدهد به اصل و بگوید سال گذشته این آدم مالک بود، منتهی الآن نمی‌داند، گفتیم اگر در مقابلش مدعی است و ذو الید، این نمی‌تواند استصحاب ملکیت کند و شهادت به ملکیت بدهد،حتی قاضی هم نمی‌تواند استصحاب ملکیت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علمش به سال گذشته است، چطور الآن می‌گوید که مالک است، این در حقیقت یکنوع تدلیس است، فلذا ما گفتیم که نه خودش حق استصحاب دارد و نه قاضی حق استصحاب دارد، البته این در جایی است که در مقابل یک مدعی است و ذو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ملکیت ذو الید</w:t>
      </w:r>
    </w:p>
    <w:p>
      <w:pPr>
        <w:pStyle w:val="BookText"/>
        <w:rPr/>
      </w:pPr>
      <w:r>
        <w:rPr>
          <w:rFonts w:ascii="IRNazanin" w:hAnsi="IRNazanin" w:eastAsia="IRNazanin"/>
          <w:color w:val="111111"/>
          <w:sz w:val="28"/>
          <w:sz w:val="28"/>
          <w:szCs w:val="28"/>
          <w:rtl w:val="true"/>
          <w:lang w:bidi="fa-IR"/>
        </w:rPr>
        <w:t>الآن وارد جهت یازدهم می‌شویم و آن این است که اگر کسی ذو الید شد، آیا ما می‌توانیم به ملکیت او شهادت بدهیم یا نه؟ اگر کسی مالک شد از طریق ذو الید، مثلاً دیدیم که مالک عباست، می‌توانیم شهادت بر مالکیتش بدهیم یا نه؟</w:t>
      </w:r>
    </w:p>
    <w:p>
      <w:pPr>
        <w:pStyle w:val="BookText"/>
        <w:rPr/>
      </w:pPr>
      <w:r>
        <w:rPr>
          <w:rFonts w:ascii="IRNazanin" w:hAnsi="IRNazanin" w:eastAsia="IRNazanin"/>
          <w:color w:val="111111"/>
          <w:sz w:val="28"/>
          <w:sz w:val="28"/>
          <w:szCs w:val="28"/>
          <w:rtl w:val="true"/>
          <w:lang w:bidi="fa-IR"/>
        </w:rPr>
        <w:t>مسلماً می‌توانیم بخریم، اما می‌توانیم بگوییم الآن هم مالک است یا نه؟</w:t>
      </w:r>
    </w:p>
    <w:p>
      <w:pPr>
        <w:pStyle w:val="BookText"/>
        <w:rPr/>
      </w:pPr>
      <w:r>
        <w:rPr>
          <w:rFonts w:ascii="IRNazanin" w:hAnsi="IRNazanin" w:eastAsia="IRNazanin"/>
          <w:color w:val="111111"/>
          <w:sz w:val="28"/>
          <w:sz w:val="28"/>
          <w:szCs w:val="28"/>
          <w:rtl w:val="true"/>
          <w:lang w:bidi="fa-IR"/>
        </w:rPr>
        <w:t>این مسئله نیاز به دقت دارد ولذا اصحاب بر دو قول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گروهی می‌گویند شما می‌توانید آثار ملکیت را بار کنید، یعنی می‌توانی از او بخری،اما نمی‌توانی شهادت بدهی که 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مالکیت این آدم در گذشته بوده و الآن هم ذوالید است، شهادت براینکه این مالک است بر خلاف واقع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شهادت از شهود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 من الآن علم ندارم که این آدم فعلاً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ذو الید است، اما اینکه شهادت بدهم که این آدم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مشکل به نظر می‌رسد و می‌گویند پیغمبر اکرم اشاره به خورشید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تشهد و الا فدع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تشهدنّ بشهادة حتی تعرفها کما تعرف کفّک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شهادت به ملک مستنداً إلی الید مشکل است،کسانی که می‌گویند می‌توانیم بخریم اما نمی‌توانیم بگوییم که این آدم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نه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نه کلمه شهود و نه روایاتی که می‌گوید مثل خورشید یا مثل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ادله کسانی است که می‌گویند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ملکیت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مقابل اینها جمعی هستند که می‌گویند اگر کسی ذو الید شد، علاوه بر اینکه آثار ملکیت را بار می‌کنیم، شهادت بر ملکیت و مالکیت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حضرت در روایت حفص بن غیاث آشکارا فرمود، یعنی وقتی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می‌خرم، اما نمی‌گویم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او می‌خری، بعداً می‌گویی که من مالکم و حال آنکه ملکیت تو فرع ملکیت ذو الید است، چطور فرع مالک بشود،اما اصل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حفص بن غیاث بر خلاف این است، یعنی بر خلاف صریح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مثال آورده و می‌گوید در فقه بینید که یک نفر بدهکار بوده، شما پیش قاضی می‌گویید این فرد بدهکار بوده، وحال آنکه احتمال می‌دهید که بین قرض گرفتن و الآن پرداخت کرده باشد، با اینکه احتمال پرداخت می‌دهی، می‌گویید بدهکار است، سابقاً زنش بوده، الآن هم می‌گویید زنش است و حال آنکه در اثنا ممکن است طلاق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اگر کسی ذو الید شد، ما به مالکیت او شهادت می‌دهیم به قرینه روایت حفص بن غیاث و به حکم مثال هایی که ایشان می‌گوید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قرض و مسئله زوجیت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فعلاً ادله طرفین را ذکر می‌کنیم ،گروه اول به روایت پیغمبر اکرم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می‌چسبند و می‌گویند باید مانند خورشید یا مانند کف دست خود ببینی تا بتوانی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هم می‌چسبد به روایت حفص بن غیاث و مثال‌هایی که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طرفدار قول اول است و می‌گوید همان گونه که در حال تحمل شهادت علم شرط است، در حال ادا نیز علم شرط است، مجرد اینکه این ذو الید است، ما نمی‌توانیم شهادت بر مالکیت او بدهیم، ایشان طرفدار قول اول است فلذا می‌گوید اگر در حال تحمل شهادت علم شرط است، در حال ادا هم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تحمل با ادا این است که تحمل سال گذشته است، ادا پیش جناب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شما پارسال می‌دانستید که ملکش است،الآن هم ذوالید است، در انیجا اگر بخواهید شهادت بدهید که ملکش است، این دروغ است چون شما نمی‌دانید که الآن هم ملکش است، اگر شهادت بر مالکیت بدهید به مجرد ذوالید بودن، این یکنوع تدلیس است و یکنوع تناقض، سنگینی خودش را انداخته روی آن مسئله، نمی‌شود شهادت داد بر ملکیت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تحملاً عادل بودی،اما اداء عالم نیستی، این مطالبی است که آقایان می‌گویند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قائلین قول اول می‌گویند اگر در حال تحمل علم داشتم،اما در حال ادا علم ندارم، مجرد اینکه ذوالید است،نمی‌شود شهادت داد، نه مثل کف است و نه مثل خورشید است و نه شهد بعمق عینه، جواهر هم می‌گوید اگر در حال تحمل علم داشت، اما در حال ادا شک دارد، با حالت شک چطور می‌گوید این ملک فلانی است، اعتماد می‌کند به ید و با شک می‌گوید ملک فلانی است و این یکنوع تدلیس است، تا اینجا مطالب تا حدی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عمده ادله کسانی است که می‌گویند در حال تحمل علم است، اما در حال ادا علم لازم نیست، بلکه ید کافی است، باید ادله این طرف را بخوانیم و الا ادله آن طرف روشن است، چون کالشمس نیست و کالکف هم نیست، در حال تحمل علم دارد، اما در حال ادا علم ندارد، این روشن است و حرف جواهر حرف خوبی است که می‌گوید ملک اوست و حال آنکه شاک هستید،چگونه در حالی که شاک هستید، می‌گوید ملک اوست استناداً إلی الید؟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کسانی که می‌گویند اگر در حال تحمل علم باشد، در حال ادا دیگر علم لازم نیست و استصحاب کافی است، یا ید کافی است، مثلاً سال گذشته دیدیم که زید هند را عقد کرد، بعد از یک سال ما شهادت می‌دهیم که این زوجه‌ای اوست، در حالی که ما در تحمل علم داشتیم،حالا علم نداریم جز استصحاب، گاهی استصحاب است و گاهی هم ذوالید است، اینها چه می‌گویند؟ اینها می‌گویند کلام پیغمبر اکرم با عرض ما منافات ندارد، اینکه پیغمبر اکرم می‌گوید کالشمس،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کالکف یا کلمه‌ی شهود را به کار می‌برد یعنی رؤیت، این منافاتی با عرض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حجت داریم، اگر امام می‌فرماید کالکف، یعنی حجت داشته باشیم، پیغمبر می‌فرماید کالشمس یعنی حجت داشته باشیم، حجت ما یا استصحاب است،زید هند را عقد کرد پاسال،الآن نمی‌دانیم که آیا در عقدش است یا نه؟ حجت داریم یعنی استصحاب و می‌گوییم 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ادا علم لازم نیست، در حال ادا باید حجت داشته باشند، حجت من یا استصحاب است ، یعنی استصحاب زوجیت یا ید است، این آدم الآن مالک است و الا اگر بنا باشد هم تحملاً علم داشته باشم و هم اداء، اصلاً باب شهادت بسته می‌شود، ما غالباً در حال تحمل علم داریم، اما در حال ادا یکسال و دو سال می‌گذرد،احتمال می‌دهیم که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باشد،اینها می‌گویند عرض ما با کلام پیغمبر اکرم منافات ندارد، کالشمس یعنی حجت داشته باشی، کاکلف یعنی حجت داشته باشی، شهود یعنی حجت داشته باشی، و ما در همه اینها حجت داریم، این بیان، بیان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و کالکف، یا کاشهود، معنایش این است که بی پایه حرف نزند و شهادت ندهد، بلکه باید مدرک برای گفتن داشته باشیم، مدرک انسان گاهی استصحاب است و گاهی ید و گاهی علائم دیگر، این حرف، حرف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وسائل الشیعة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طرفدار قول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کتاب جلد هیجدهم چاپ تهران،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آل البیت،هم در کتاب قضا یک بابی دارد و هم در کتاب شهادت، در کتاب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الحکم بملکیة صاحب الید حتی یثبت خلافها و جواز الشهادة لصاحب الید بالملک، و أنّه لا یجب الشهادة علی القاضی تتبع احکام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شهاد دارد این مطلب را البته در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کتاب شهادت و هم در کتاب قضا باب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عنوانش در کتاب شهادت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البناء فی الشهادة علی استصحاب بقاء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قضا ید بود و در اینجا استصحاب، ید داشت و لذا شهادت بر ملکیت می‌داد، استصحاب است و شهادت بر زوجیت می‌دهد شهادت بر ملکیت می‌دهد، استصحاب شهادت بر زوجیت می‌دهد، بنابراین، مرحوم صاحب وسائل الشیعه از روایات قول دوم را فهمیده که هم ما می‌توانیم هم شهادت بر ملکیت بدهیم علی الید و هم شهادت بر زوجیت بدهیم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قول اول را گرفته، اما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انتخاب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صاحب جواهر</w:t>
      </w:r>
    </w:p>
    <w:p>
      <w:pPr>
        <w:pStyle w:val="BookText"/>
        <w:rPr/>
      </w:pPr>
      <w:r>
        <w:rPr>
          <w:rFonts w:ascii="IRNazanin" w:hAnsi="IRNazanin" w:eastAsia="IRNazanin"/>
          <w:color w:val="111111"/>
          <w:sz w:val="28"/>
          <w:sz w:val="28"/>
          <w:szCs w:val="28"/>
          <w:rtl w:val="true"/>
          <w:lang w:bidi="fa-IR"/>
        </w:rPr>
        <w:t xml:space="preserve">مرحوم صاحب جواهر با سه روایت استدلال می‌کند، حرف وسائل درست است، اما استدلالش با این روایات کمی مشکل است، حرفش درست است، یعنی اگر بنا باشد که در شهادت تحملا و اداءً علم باشد، باب شهادت بسته می‌شود، چون انسان همیشه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این چه کار کرده و چه کار نکرده، اما استدلالش با این سه روایت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معاویة بن وهب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بعقوب – متوفای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که وفاتش روشن نیست،منتهی ازاصحاب امام هادی و امام عسکری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لیلی یسألنی الشهادة عن هذه الدار مات فلان وترکها میراثاً و أنًه لیس له وارث غیر الذی شهدنا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هو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صاحب وسائل نیست،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علمک، یعنی آنکه می‌دانی، مثلاً دوتا بچه را می‌دانی، اما بقیه را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لیلی یحلفنا الغموس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إنما هو علی علمک</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صاحب وسائل با این حدیث استدلال می‌کند ولی باید توجه داشت که این حدیث دلالت بر مدعای ایشان ندارد،البته اصلِ مدعای ایشان خوب است و ما مدعایش را پذیرفتیم، و اما این حدیث دلیل بر این نیست که بتوانیم به وسیله استصحاب یا به وسیله ید شهادت بر ملکیت بدهیم،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بما هو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إنما هو علی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می‌توانم بر آنچه علم دارم شهادت بدهم، نه بر غیر آن، چون احتمال می‌دهم که این آدم یک بچه دیگر در نیشابور، و یک بچه‌ای هم در کابل داشته باشد، فلذا باید بگوید من آنچه را که می‌دانیم همین دوتاست، بقیه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 شاهد بر فرمایش مرحوم صاحب وسائل نیست و لو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البناء فی الشهادة علی استصحاب بقاء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دوم معاویة بن وهب</w:t>
      </w:r>
    </w:p>
    <w:p>
      <w:pPr>
        <w:pStyle w:val="BookText"/>
        <w:rPr/>
      </w:pPr>
      <w:r>
        <w:rPr>
          <w:rFonts w:ascii="IRNazanin" w:hAnsi="IRNazanin" w:eastAsia="IRNazanin"/>
          <w:color w:val="111111"/>
          <w:sz w:val="28"/>
          <w:sz w:val="28"/>
          <w:szCs w:val="28"/>
          <w:rtl w:val="true"/>
          <w:lang w:bidi="fa-IR"/>
        </w:rPr>
        <w:t>حاصل روایت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برای جهاد می‌رفتند، یعنی در مدینه، کوفه و مکه برای جهاد می‌رفتند و گاهی جهاد یک نفر سی سال طول می‌کشید، زن و بچه‌اش اینجاست، خبر می‌آوردند که فلانی فوت کرده، بعد از سی سال الآن قاضی باید تکلیف این فرد را روشن کند، این خانه مال کیست، آیا در این سی سال این خانه را فروخته، یا نفروخته،آیا ورثه‌اش منحصر به همین بچه‌هایی است که در کوفه هستند، یا بچه دیگر هم دارد، قاضی گیر می‌کرد، افراد را به شهادت می‌طلبید و می‌گفت شهادت بدهید که این خانه مال اوست ونفروخته،این بچه را دارد، بچه دیگر ندارد،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علمی نداریم،ما فقط این مقدار می‌دانیم که این خانه مال او بوده و این بچه ها مال او بوده، اما نمی‌دانیم، بین رفتن این آدم در این سی سال ممکن است یک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باشد، باید ببینیم که حضرت چه می‌فرماید، آیا حرف وسائل در می‌آید یا 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إسماعیل بن مرار، عن یونس،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داره، ثم یغیب عنها ثلاثین سنة ویدع فیها عیاله، ثمّ یأتینا هلاکه و نحن لاندری ما احدث فی داره و لا ندری ما احدث له من الولد إلا أنا لا نعلم أنه أحدث فی داره شیئاً و لا حدث له ولد، و لا تقسم هذه الدار علی و رثته الذین ترک فی الدار حتی یشهد شاهدا عدل أنّ هذه الدار دار فلان بن فلان مات و ترکها میراثاً بین فلان و فلان، أو نشهد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العبد و الأمة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أوأبقت أمتی، فیؤخذ بالبلد فیکلّفه القاضی البینة أنّ هذا غلام فلان لم یبعه و لم یهبه، أفنشهد علی هذا إذا کلفناه و نحن لم نعلم أنه أحدث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غاب من ید المرء المسلم غلامه أوأمته، أو غاب عنک لم تشهدبه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 این، این روایاتی که صاحب وسائل آورده، برخی دلالت ندارد،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 دیگر ممکن است دلالت داشته باشند که همان روایت دوم معاویة بن وهب باشد، ضمناً به اضافه روایت حفص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طرفدار قول دوم شدیم که انسان می‌تواند شهادت بدهد، چون اگر بنا باشدعلم باشد، باید باب شهادت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می‌توانیم به ید شهادت بدهیم، به استصحاب می‌توانیم شهادت بدهیم، پس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الجهه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گفتیم یک نفر مدعی است، یک نفر هم ذوالید است، شاهد می‌داند که این ملکی که الآن دست من است، سال گذشته دست عمرو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تکیه بر ید کند و شهادت بدهد، نه خودش و نه قاضی، آن عرض ما با این بحث منافات دارد، ان قلت،گفتیم به وسیله ید و به سیله استصحاب می شود شهادت داد، پس چه گونه جمع کنیم؟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گفتیم در مقابل ذوالید بود، شاهد می‌گفت عمرو پارسال مالک بود، اینجا گفتیم نمی شود تکیه کرد بر ید و بگوییم حالا هم مالک است،چون در مقابل طرف ید دارد، اگر ما آنجا گفتیم، کوچکترین منافاتی با عرض ما در اینجا ندارد، ما امروز گفتیم به وسیله ید شهادت بدهیم، استصحاب شهادت بدهیم،چون میزان حجت است و شما حجت دارید، این بحث ما با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منافاتی ندارد، در آنجا من شهادت می‌دادم پارسال مالک است، استصحاب می‌کردم و می‌گفتم حالا هم مالک است یا می‌گفتم مالک است، قاضی استصحاب می‌کرد،گفتیم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در مقابل ذوالید هستم و این ذو الید بودن حاکی از آن است که من در اینجا مالک هستم</w:t>
      </w:r>
      <w:r>
        <w:rPr>
          <w:rFonts w:eastAsia="IRNazanin" w:cs="IRNazanin"/>
          <w:color w:val="111111"/>
          <w:sz w:val="28"/>
          <w:szCs w:val="28"/>
          <w:rtl w:val="true"/>
          <w:lang w:bidi="fa-IR"/>
        </w:rPr>
        <w:t>.</w:t>
      </w:r>
      <w:bookmarkStart w:id="58" w:name="pg4254_39180"/>
    </w:p>
    <w:p>
      <w:pPr>
        <w:pStyle w:val="BookText"/>
        <w:rPr/>
      </w:pPr>
      <w:bookmarkEnd w:id="58"/>
      <w:r>
        <w:rPr>
          <w:rFonts w:ascii="IRNazanin" w:hAnsi="IRNazanin" w:eastAsia="IRNazanin"/>
          <w:color w:val="111111"/>
          <w:sz w:val="28"/>
          <w:sz w:val="28"/>
          <w:szCs w:val="28"/>
          <w:rtl w:val="true"/>
          <w:lang w:bidi="fa-IR"/>
        </w:rPr>
        <w:t>بلی، اگر جناب ذوالید یک اشتباهی بکند و بگوید پارسال مال او بوده و من از او خریده‌ام، البته این مشکل می‌شود و بحث ما در آنجا نیست، بنابراین، به این نتیجه رسیدیم که به وسیله استصحاب و به وسیله ید می شود شهادت داد، البته به مقدار ممکن، و اما در مقابل ذوالید استصحاب و شهادت ما بی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الحسن بن محمد بن سماعة، عن أحدمد بن الحسن و غیره عن معاویة بن وهب، و لا أعلم ابن أبی حمزة إلا رواه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یکون له العبد و الأمة قد عرف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 غلامی أو أمتی، فیکلّفونه القضاة شاهدین بأن هذا غلامه أو أمته لم یبع و لم یهب أنشهد علی هذا إذا کلفناه؟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2"/>
        <w:numPr>
          <w:ilvl w:val="1"/>
          <w:numId w:val="1"/>
        </w:numPr>
        <w:rPr/>
      </w:pPr>
      <w:bookmarkStart w:id="59" w:name="__RefHeading___Toc332057_1479056682"/>
      <w:bookmarkStart w:id="60" w:name="_Toc20"/>
      <w:bookmarkEnd w:id="59"/>
      <w:r>
        <w:rPr>
          <w:rtl w:val="true"/>
        </w:rPr>
        <w:t>آیا ادعای ملکیت در مقابل ید مسموع است؟ قواعد فقهیه</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ملکیت در مقابل ید مسموع است؟</w:t>
      </w:r>
    </w:p>
    <w:p>
      <w:pPr>
        <w:pStyle w:val="BookText"/>
        <w:rPr/>
      </w:pPr>
      <w:r>
        <w:rPr>
          <w:rFonts w:ascii="IRNazanin" w:hAnsi="IRNazanin" w:eastAsia="IRNazanin"/>
          <w:color w:val="111111"/>
          <w:sz w:val="28"/>
          <w:sz w:val="28"/>
          <w:szCs w:val="28"/>
          <w:rtl w:val="true"/>
          <w:lang w:bidi="fa-IR"/>
        </w:rPr>
        <w:t xml:space="preserve">بحث مختصری در قاعده ید باقی مانده که باید آن را بررسی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قاعده 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ملکیت است، اما همین ید در بعضی از موارد حجیت ندارد از جمله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انسانی که یدش غالباً ید غاصبانه است مانند سارقین، یعنی کسانی که در میان مردم معروف به دزدی، غصب و غارتگری می‌باشند، او اگر چیزی در اختیارش باشد،حتی ممکن است آن را به سبب صحیح به دست آورده باشد، اما چون غالب بر ید او غصب و استیلا بر اموال غیر است، عقلا در اینجا به قاعده عمل نمی‌کنند، ید را در اینجا اماره ملکیت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مانند سمسار، یعنی امانت فروش ، کسانی هستند که مغازه آنها امانت فروشی است، غالباً هر چه دارند نود درصدش مال مردم است، آنها اموال خود را می‌آورند تا در آنجا بفروشند و چند در صدی از صاحب مال بگیرند، اگر این آدم بمیرد، ورثه‌اش حق تقسیم اموال مغازه سمسار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ید او ید امانی بوده، یعنی اعتبار نداشته و دلیل بر ملکیت نبوده، فقط دلیل بر جواز تصرف بوده، یعنی این آدم در خرید و فروش آنها مجاز بوده، ولی مالک نبوده ولذا اگر بمیرد، ورثه اش حق تقسیم اموالی که در مغازه است ندارند باید فراخوان عمومی باشد، مردم با مدارکی که دردست شان است بیایند و اساس شان را بر دارند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چیزی ماند و مالکی پیدا نشد، آن مال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مرجعی فوت کند، شماره حسابی که در بانک دارد،مال ورثه نیست، یا آنکه در خانه و در صندوق است، یا آنچه دردست وکلا و نمایندگانش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یدش ید مالکانه نبوده، یدش ید مجاز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هادی عرض می‌کند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ما می‌آورند و می‌گویند این مال امام جواد است، ما چه کنیم؟ حضرت در آنجا یک جمله زیبایی دارد ومی‌فرماید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کان لأبی بسبب الإمامة فهو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آنچه در نزد شماست از آن نظر به امام جواد داده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بوده ، آن مال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لغیر ذلک فهو لورثه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آقایان مراجع این احتیاط را بکنند چون مرگ انسان را خبر نمی‌کند، ولی درعین حال می‌توانند توصیه و سفارش کنند که اگر خبری شد، حساب ها بسته باشد تا کسی حق برداشت نداشته باشد تا اینکه به وسیله افراد امین این اموال درمراکز خودش تقسیم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ید با بیّنه و اصول عملیه</w:t>
      </w:r>
    </w:p>
    <w:p>
      <w:pPr>
        <w:pStyle w:val="BookText"/>
        <w:rPr/>
      </w:pPr>
      <w:r>
        <w:rPr>
          <w:rFonts w:ascii="IRNazanin" w:hAnsi="IRNazanin" w:eastAsia="IRNazanin"/>
          <w:color w:val="111111"/>
          <w:sz w:val="28"/>
          <w:sz w:val="28"/>
          <w:szCs w:val="28"/>
          <w:rtl w:val="true"/>
          <w:lang w:bidi="fa-IR"/>
        </w:rPr>
        <w:t>مطلب دیگر راجع به نسبت ید است با اصول عملیه و بیّنه، اما نسبت ید با اصول عملیه،مسلماً ید بر اصول عملیه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اشکال کند و بگوید هردو در زمینه شک است، یعنی هم ید در زمینه شک است و هم اصول عملیه در زمینه شک است، چرا شما ید را بر استصحاب مقدم می‌کنی و حال آنکه هردو در زمینه شک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جوابش این است که شک در اصول عملیه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موضوع است، اما در امارات شک مورد است، در مورد شک می‌آید، شک را پاک می‌کند و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کون الشک موضوعاً و بین کونه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امارات در زمینه شک است، چون اگر شک نباشد که سراغ اماره نمی‌رویم، ولی در اصول شک محفوظ است، اما در امارات شک محفوظ نیست، بلکه به وسیله امارات از بین می‌رود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 فرق بین شکی که در اصول است و بین شکی که در امارات است، شک دراصول موضوع است و باید تا آخر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امارات مانند خبر واحد، ظواهر و اجماع منقول شک است ، اما با عمل به اماره شک مضمحل می‌شودَ و از بین می‌رود،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أدیا عنّی فعنّی یؤدّیان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 و تردید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 xml:space="preserve">الف؛ فرع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عمرو است، ولی جناب زید مدعی است که این مال من بوده و عمرو آن را گرفته است ، یعنی دوتا ید متلاحق داریم، عنوان مسئله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زید عیناً فی ید عمرو و اقام بیّنة و انتزعها منه بحکم الحاکم، ثمّ أقام عمرو بیّنة أنّها کان له حین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دو نفر سر یک عبا دعوا دارند، زید ادعا دارد که این عبا که دست عمرو است مال من است، بیّنه هم دارد، مسلماً بیّنه زید بر ید عمرو مقدم است،اما عمرو هم بیّنه اقامه می‌کند که حین الدعوی این عبا مال من بود، در اینجا قاضی چه کند؟ آیا به بیّنه اول عمل کند که عبا را از عمرو گرفت و به زید داد، چون زید اقامه بیّنه کرد یا عمل کند به بیّنه دوم که بیّنه عمرو باشد ،عمرو هم که ذوالید بود،هر چند عبا را از او گرفتیم، ولی او هم دوتا عادل آورد که این عبا حین الدعوی ملک من بود،آیا قاضی می‌تواند به وسیله بیّنه دوم حکم اول را بشکند یا نه؟</w:t>
      </w:r>
    </w:p>
    <w:p>
      <w:pPr>
        <w:pStyle w:val="BookText"/>
        <w:rPr/>
      </w:pPr>
      <w:r>
        <w:rPr>
          <w:rFonts w:ascii="IRNazanin" w:hAnsi="IRNazanin" w:eastAsia="IRNazanin"/>
          <w:color w:val="111111"/>
          <w:sz w:val="28"/>
          <w:sz w:val="28"/>
          <w:szCs w:val="28"/>
          <w:rtl w:val="true"/>
          <w:lang w:bidi="fa-IR"/>
        </w:rPr>
        <w:t>دیدگاه محقق</w:t>
      </w:r>
    </w:p>
    <w:p>
      <w:pPr>
        <w:pStyle w:val="BookText"/>
        <w:rPr/>
      </w:pPr>
      <w:r>
        <w:rPr>
          <w:rFonts w:ascii="IRNazanin" w:hAnsi="IRNazanin" w:eastAsia="IRNazanin"/>
          <w:color w:val="111111"/>
          <w:sz w:val="28"/>
          <w:sz w:val="28"/>
          <w:szCs w:val="28"/>
          <w:rtl w:val="true"/>
          <w:lang w:bidi="fa-IR"/>
        </w:rPr>
        <w:t>مرحوم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اول قابل نقض نیست،همینکه قاضی حکم کرده است که مال زید است، کار تمام شد،اما اینکه عمرو دو مرتبه شاهد آورد و گفت این مال من بود،این بیّنه نقض حکم حاکم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جواهر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می‌تواند به وسیله بیّنه دوم حکم اول را بشکند، بحث در این است که آیا این نقض است تا قابل شکستن نباشد یا این نقض نیست، بلکه نقصان پرونده است، یعنی پرونده ناقص است؟</w:t>
      </w:r>
    </w:p>
    <w:p>
      <w:pPr>
        <w:pStyle w:val="BookText"/>
        <w:rPr/>
      </w:pPr>
      <w:r>
        <w:rPr>
          <w:rFonts w:ascii="IRNazanin" w:hAnsi="IRNazanin" w:eastAsia="IRNazanin"/>
          <w:color w:val="111111"/>
          <w:sz w:val="28"/>
          <w:sz w:val="28"/>
          <w:szCs w:val="28"/>
          <w:rtl w:val="true"/>
          <w:lang w:bidi="fa-IR"/>
        </w:rPr>
        <w:t>امروزه می‌گویند، پرونده نقص فنی دارد، این بیّنه دوم نقض حکم حاکم نیست، بلکه حاکی از نقص قضاوت اول است،معلوم می‌شود که قضاوت اول ناقص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معارض داشته که نسبت به آن توجه نشده، بنابراین، نقض نیست، بلکه حاکی از کاستی قضاوت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که من دو نفر عادل را به عنوان شاهد آوردم، قاضی هم حکم کرد به نفع من علیه زید، ولی زید هم رفت دوتا شاهد آورد، شاهد های ما را جرح کردند و گفتند اینها فاسق وغیر عادل هستند، در اینجا باید قاضی از حکم اول بگذرد، این نقض حکم اول نیست، بلکه حاکی از نقص پرونده است و می‌گویند پرونده ناقص بوده ولذا اگر این بنده خدا که حکم علیه او بوده دو شاهد را جرح کند، قاضی حکمش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قضا یک قاعده‌ای است که باید انسان همیشه آن را بخاطر بسپارد،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یک پرنده‌ای دارد و طبق پرونده هم حکم کرد، من علیه الحکم در محکمه نبوده است، آقایان می‌گویند این حکم معلق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غائب در محکمه آمد و توانست دلیل اولی را تخطئه کند، حکم حاکم از بین می‌رود، اینها را نمی‌گویند نقض حکم حاکم، بلکه می‌گویند حاکی از نارسایی مدارک قضاوت اول بوده، قضاوت اول که نا رسا شد، قاضی باید بشکند، چون فهمیده که قضاوتش کامل نبوده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مورد که طرف دو شاهد می‌آورد که شاهد های تو فاسق بوده‌اند، قاضی حکم خودش را می‌شکند، یا غائب دلیل آورد که قضاوت شما صحیح نبوده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ازاین قبیل است، این بنده خدا که ید داشت، قاضی به وسیله بیّنه از او گرفت و داد به عمرو، بعداً جناب زید که توانست شاهد بیاورد، شدند متعارضان وقتی متعارضان شدند، معلوم می‌شود که قضاوت اول پایه کاملی نداشته، فلذا از قبیل تعارض البیّنتین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کنیم؟ محقق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حکم حاکم قابل شکستن نیست،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دلایلی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می‌شود از قبیل بیّنتین متعارضتین، و 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بتقدیم بیّنة الخارج، وقول بتقدیم بیّنة الداخل، حالا باید ببینیم که بیّنة الخارج چیه و بیّنة الداخل چیه؟</w:t>
      </w:r>
    </w:p>
    <w:p>
      <w:pPr>
        <w:pStyle w:val="BookText"/>
        <w:rPr/>
      </w:pP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بیّنه او بینه داخل است، اما آن دیگری که ید ندارد، بیّنه او بینه خارج است، اگر میزان حال دعوی باشد، بیّنه داخل مال آن کسی است که ید دارد، اما آنکس که ادعا می‌کند که مال من است و در دست زید، بینه او بینه خارج است چون او یدی ندارد، ید مال زید بود، فقهای ما می‌گویند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بیّنیتن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الداخل مقدم علی بیّنة الخارج، خارج کدام است؟ آنکس که اول ادعا کرد و گفت این مال من است منتها در دست عمرو می‌باشد، اگردست عمرو بود، عمرو می‌شود داخل، چون مستولی است، زید می‌شود خارج، چون دست نداشت، بیّنة الخارج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بیّنه‌اش داخل است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بیّنه‌اش خارج است، در اینجا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نداشت، اما عمرو ید داشت،اگر عمرو بیّنه بیاورد داخل است، زید که اول بیّنه آورد،بینه‌اش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مقدم بودن بیّنه خارج بر بیّنه داخل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بیّنة الخارج بر بیّنة الداخل مقدم است؟ چون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بر عین ید نداشت،بیّنه مال مدعی است، در این دعوا مدعی زید است که ید نداشت، قهراً قول او مقدم است چون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الیمین علی من 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بیّنة الخارج مقدم علی بیّنة الداخل، است البته در اینجا یک قول دیگری هم است که می‌گویند بیّنة الداخل مقدم است،ولی این قول، قول قوی نیست، قول قوی همان مقدم بودن بیّنة الخارج است و مسالک نیز همان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تعارض البیّنتین، بیّنة الخارج یعنی آنکس که ید نداشت حین الدعوی،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شما بگویید وقتی مسئله وارونه شد و عبا را دست زید دادیم، زید می‌شود داخل، عمرو می‌شود خارج، چون عبا را از عمرو گرفتیم، بیّنه که آورد، بیّنه‌اش می‌شود بیّنة الخارج، در جواب می‌گوییم میزان حال ملک نیست، بلکه میزان حال دعواست، پیغمبر اکرم در حال دعوا مدعی را بر منکر مقدم کرد، ولذا این قول را انتخاب می‌کنیم و مسئله را به این وجه تمام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گفتیم بیّنة الخارج مقدم است، این در صورتی است که عکس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بیّنه زید، بینه دوم است و می‌گوید این آقا ازش خریده است، بلی، اگر بیّنه دوم بگوید از او خریده است و نگوید که ملک اوست، بلکه بگوید از او خریده است، مسلماً حکم نقض می‌شود و از عمرو می گیرند و به زید می‌دهند، بحث در جایی است که فقط شهادت بر ملکیت می‌دهند، اینجاست که بیّنة الخارج یعنی آنکه ید ندارد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الید الحالیة مع ید السابقة بأن کان العین فی زمان تحت ید زید ثمّ صارت فی ید عمرو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عین دست به دست گشته، دیروز عبا بر دوش زید بود،امروز عبا بر دوش عمرو است، هردونفر پیش قاضی آمدند در حالی که هردو ید داشتند، منتها یکی یدش سابقه بود،دیگری یدش لاحقه بود، کدام مقدم است؟ ید لاحقه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ما ید لاحقه را مقدم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الحجر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چیز‌هایی که انسان نسبت به آنها ید دارد، سابقاً مال دیگری بوده است، مثلاً جناب بزاز که الآن لباس می‌فروشد یا چیز های دیگر می فروشد، این اجناس سابقاً مال کارخانه دار بوده، ما نمی‌توانیم ید سابق را حاکم قرار بدهیم، اصلاً ید لاحق همیشه کارش شکستن هیمنه‌ی ید سابق است ولذا در اینجا مسلما لاحق مقدم بر ید سابق است، ولی در عین حال من تعجب می‌کنم که برخی ها اشکالاتی کرده‌اند که از نظر ما این اشکالات غیر صحیح است، من اشکالات را مطرح می‌کنم و شما جواب بدهید، البته مشی هم همین است و در فقه هم مطلب از این قرار است، یعنی اگر دوتا ید باشد و هردو هم ادعا کنند، لاحق را مقدم بر سابق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ها می‌گویند ما نمی‌توانیم به 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الید أصل و الاستصحاب اصل،این دومی ید دارد، اولی استصحاب دارد، چون عبا دیروز بر دوش زید بود، امروز بر دوش عمرو است، جناب عمرو ید دارد،جناب زید استصحاب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نیست بلکه اماره است و استصحاب اصل، بلی هردو در مورد شک است، ولی شک در استصحاب موضوع است،اما در اینجا مورد، این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ملکیت سابق ثابت شد، شما حق ندارید از ملکیت سابق رفع 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 همان جواب پیشین است، ملکیت سابق ثابت شد، اما اصل است و ما در مقابلش 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عبایی دیروز بر دوش زید بود و امروز بر دوش عمرو است و هردو رفتند پیش قاضی و هردو می‌گویند مال من است، قاضی بر ید سابق ارزش قائل نمی‌شود، بر ید لاحق ارزش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تا حدی موجه است، وجواب روشنی هم دارد،می‌گوید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قاضی ید دوم را مقدم می‌کند؟ می‌گوید اولی مدعی و دومی منکر است، چون جناب مدعی بیّنه ندارد،من منکر را با یمینش مقدم می‌کنم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واقع عکس است، چطور؟ این آدم که دیروز ید داشت، او می‌شود منکر،آنکس که امروز دوشش است، این می‌شود مدعی،عکس آنچه که تصور می‌کنیم،تصور ما این است که دیروزی مدعی است و امروزی منکر، البته مدعی اگر بینه اقامه نکرد، مسلما با قسم منکر کار تمام است، ولی می‌گوید قضیه عکس است، چون این آقا قبول دارد که دیروز بر دوش او بوده، بر ملک او بوده، پس او می‌شود در حقیقت ذو الید و می‌شود منکر، این دومی می‌شود مدعی، این باید بینه بیاورد، چون یدش کافی نیست، بحث در جایی است که هیچکدام بینه ندارد، فقط هردو ذوالید هستند،منتها یکی سابق و دیگری لاحق</w:t>
      </w:r>
      <w:r>
        <w:rPr>
          <w:rFonts w:eastAsia="IRNazanin" w:cs="IRNazanin"/>
          <w:color w:val="111111"/>
          <w:sz w:val="28"/>
          <w:szCs w:val="28"/>
          <w:rtl w:val="true"/>
          <w:lang w:bidi="fa-IR"/>
        </w:rPr>
        <w:t>.</w:t>
      </w:r>
      <w:bookmarkStart w:id="61" w:name="pg4254_39188"/>
    </w:p>
    <w:p>
      <w:pPr>
        <w:pStyle w:val="BookText"/>
        <w:rPr/>
      </w:pPr>
      <w:bookmarkEnd w:id="61"/>
      <w:r>
        <w:rPr>
          <w:rFonts w:ascii="IRNazanin" w:hAnsi="IRNazanin" w:eastAsia="IRNazanin"/>
          <w:color w:val="111111"/>
          <w:sz w:val="28"/>
          <w:sz w:val="28"/>
          <w:szCs w:val="28"/>
          <w:rtl w:val="true"/>
          <w:lang w:bidi="fa-IR"/>
        </w:rPr>
        <w:t>جوابش این است که میزان در مدعی و منکر سابق الزمان میزان نیست، بلکه حاضر الزمان میزان است،المدعی من لو ترک ترک، اولی اگر ول کند،کار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مسئله با هم روشن شد که همیشه ید لاحق بر ید سابق مقدم است،البته در قاعده ید مسائل دیگری هم است،سید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مسائل دیگری را هم مطرح کرده که اگر ما آنها را هم مطرح کنیم، شاید خستگی بیاورد</w:t>
      </w:r>
      <w:r>
        <w:rPr>
          <w:rFonts w:eastAsia="IRNazanin" w:cs="IRNazanin"/>
          <w:color w:val="111111"/>
          <w:sz w:val="28"/>
          <w:szCs w:val="28"/>
          <w:rtl w:val="true"/>
          <w:lang w:bidi="fa-IR"/>
        </w:rPr>
        <w:t>.</w:t>
      </w:r>
    </w:p>
    <w:p>
      <w:pPr>
        <w:pStyle w:val="Heading2"/>
        <w:numPr>
          <w:ilvl w:val="1"/>
          <w:numId w:val="1"/>
        </w:numPr>
        <w:rPr/>
      </w:pPr>
      <w:bookmarkStart w:id="62" w:name="__RefHeading___Toc332059_1479056682"/>
      <w:bookmarkStart w:id="63" w:name="_Toc21"/>
      <w:bookmarkEnd w:id="62"/>
      <w:r>
        <w:rPr>
          <w:rtl w:val="true"/>
        </w:rPr>
        <w:t>قاعدة ید المسلم أمارة التذکیة قواعد فقهیه</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ید المسلم أمارة التذکیة</w:t>
      </w:r>
    </w:p>
    <w:p>
      <w:pPr>
        <w:pStyle w:val="BookText"/>
        <w:rPr/>
      </w:pPr>
      <w:r>
        <w:rPr>
          <w:rFonts w:ascii="IRNazanin" w:hAnsi="IRNazanin" w:eastAsia="IRNazanin"/>
          <w:color w:val="111111"/>
          <w:sz w:val="28"/>
          <w:sz w:val="28"/>
          <w:szCs w:val="28"/>
          <w:rtl w:val="true"/>
          <w:lang w:bidi="fa-IR"/>
        </w:rPr>
        <w:t>بخش اول از قواعد فقهیه ، قواعد کشافه است که کشف موضوع می‌کنند، یعنی دوازده قاعده داریم که حکم ساز نیستند، بلکه موضوع را برای ما روشن می‌کنند، تا کنون پنج قاعده را بیان کردیم که کارشان کشف موضوع بود، الآن وارد قاعده ششم می‌شویم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المسلم أمارة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گوشت یا پوستی را از دست مسلمانی بگیرد، این علامت تذکیه است حتی سوال هم لازم نیست، در اینجا برخی ازمحققین ما، بین این قاعده و قاعده ید خلط کرده‌اند، در حالی که موضوع قاعده ید استیلاست، یعنی اگر کسی بر چیزی مستولی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ملکیت است، خواه مسلمان باشد و خواه کافر، در آنجا مسئله، مسئله‌ی استیلاست،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ملکش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موضوع استیلای مطلق نیست، بلکه اسلام هم قید است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بین القاعدتین عموم و خصوص مطلق است، گفتن این حرف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جدا بحث بشود بهتر است، چون در اولی تکیه بر استیلاست و حال آنکه در دومی تکیه بر استیلای مسلم است، بنابراین، نباید ما این قاعده را با قاعده ید یکی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فقهای ما براین مسئله فتوا داده‌اند که ید مسلم اماره و علامت تذکیه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بلی، بسیاری ازعلمای ما فتوا داده‌اند حتی اگر کسی عروة الوثقی را نگاه کند، می‌بیند که تقریباً عبارت مرحوم سید در این مسئله حاشه ندارد، یعنی مراجع کنونی و گذشته این قاعده را امضا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أنّ الجلد میتة فصلّی فیه ثم علم، لم یُعد إذا کان فی ید مسلم أو شراه من سوق المسلمین، فإن أخذه من غیر مسلم أو وجده مطروحاً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أن الجلد میتة و صلی فیه أعاد، و لو لم یعلم أنه میتة بأن شراه من سوق المسلمین أوکان فی ید مسلم لم یُعد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قال السید الطباطبایی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ید المسلم من اللحم أو الشحم أو الجلد محکوم بالطهارة و إن لن تعلم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قاعده</w:t>
      </w:r>
    </w:p>
    <w:p>
      <w:pPr>
        <w:pStyle w:val="BookText"/>
        <w:rPr/>
      </w:pPr>
      <w:r>
        <w:rPr>
          <w:rFonts w:ascii="IRNazanin" w:hAnsi="IRNazanin" w:eastAsia="IRNazanin"/>
          <w:color w:val="111111"/>
          <w:sz w:val="28"/>
          <w:sz w:val="28"/>
          <w:szCs w:val="28"/>
          <w:rtl w:val="true"/>
          <w:lang w:bidi="fa-IR"/>
        </w:rPr>
        <w:t>حال باید دید که مدرک ما در این مسئله چیست؟</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می خواهیم از قاعده ید در اینجا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توانیم دراینجا از قاعده ید استفاده کنیم؟</w:t>
      </w:r>
    </w:p>
    <w:p>
      <w:pPr>
        <w:pStyle w:val="BookText"/>
        <w:rPr/>
      </w:pPr>
      <w:r>
        <w:rPr>
          <w:rFonts w:ascii="IRNazanin" w:hAnsi="IRNazanin" w:eastAsia="IRNazanin"/>
          <w:color w:val="111111"/>
          <w:sz w:val="28"/>
          <w:sz w:val="28"/>
          <w:szCs w:val="28"/>
          <w:rtl w:val="true"/>
          <w:lang w:bidi="fa-IR"/>
        </w:rPr>
        <w:t>این بیانش بیان ظریفی است و آن این است که ید اماره و علامت ملکیت است، فروشنده اگر مسلمان است، این نشانه و علامت این است که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مسلمان مالک می‌شود؟ وقتی که مذکا باشد، چون مسلمان متیه را مالک نمی‌شود،ازاینکه مسلمان ید دارد، یدش اماره ملکیت است، ملکیت مسلمان مشروط بر تذکیه است، وقتی می‌بینیم که تصرف می‌کند، یعنی می‌فروشد و می‌خرد، این نشانه و علامت این است که مذکاست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دست کافر باشد،ید درآنجا اماره ملکیت نیست، چون کافر خودش را مالک می‌داند هم بر مذکا و هم بر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یدش اماره ملکیت است و فعل او حمل بر صحت می‌شود، اگر می‌بینیم که تصرف می‌کند، این نشانه ملکیت است و مالکیت مسلمان عند المسلم این است که میته نباشد بلکه مذکا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قاعده ید در اینجا کمک گرفتیم، منتها بیان مخصوصی داشت، ید اماره ملکیت است، اما دراینجا در صورتی اماره ملکیت است که مذکا باشد، اگر مذکا نباشد،مسلم مالک نمی‌شود، ازاینکه می‌بینیم تصرف می‌کند، معلوم می‌شود که خودش را مالک می‌داند و کی مالک می‌داند؟ وقتی که مذکا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روایات خاصه است، یعنی روایات خاصه داریم که دلالت بر جواز تصرف می‌کند، البته روایات ما بر دو گروه است، یک گروه از روایات کار را سخت کرده و می‌گوید اگر بدانید مذکاست،تصرف کن، یعنی علم را قید می‌کند، اما گروه دیگر داریم که علم را قید نمی‌کند، بلکه می‌گوید همینکه بایع مسلم باشد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البایع مسلماً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اول</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ابن أبی عمیر ، عن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قد ذکّاه الذبح</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مقابل این روایت، روایات دیگری داریم که از آنها استفاده می‌شود که علم لازم نیست، همین مقداری که بایع مسلمان شد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کفایة أخذه من ید المسلم، و هی کثیرة، منها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اسماعیل،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الجلود الفراء یشتریها الرجل فی سوق من أسواق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مناطقی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همدان و نهاوند را جبل می‌گویند، چون این مناطق مرکز احشام بوده، یعنی گوسفند، گاو و امثالش در این مناطق فراوان بوده است، چرا می‌گوید غیر عارف و حال آنکه آنها هم تذکیه می‌کنند و در میته نماز نمی‌خوانند، پس چرا می‌گوید غیر عارف؟ نکته دارد، چون در فتوای ابوحنیفه است که اگر میته را دباغی کنند، دباغی کردن به منزله طهارت میته است، از این نظر سوال می‌کند غیر عارف، و الا عارف و غیر عارف در این مسئله یکسانند، چون آنها هم میته را نجس و مذکا را پاک می‌دانند، ولی چون ابوحنیفه می‌گوید اگر میته را دباغی کنند،دباغی کردن به منزله تطهیر اوست، ولی ما معتقدیم که دباغی کردن مطهِّر نیست ، از این نظر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البائع غیر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أیسال عن ذکاته إذا کان البائع مسلما غیر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اما عارف نیست، یعنی سنی مذهب است؟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أنتم أن تسألوا عنه إذا رأیتم المشرکین یبیعون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بفروشد،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رأیتم یصلّون فیه فلا تسألوا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عارف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عارف هم اشکالی ندارد؟ چون اینکه میته را دباغی کنند یک در صد است، یک در هزار است، غالباً گوسفندان جلد شان مذکاست،میته وجودش کم است،تا چه رسد به اینکه آن را دباغی کنند، چون وجودش کم است فلذا لا فرق بین العارف و غیر العارف، در اینجا علم را شرط نکرده است، همین مقداری که طرف مسلمان باشد کافی است، علم لازم نیست، بر خلاف روایت ابن بکیر که علم را شرط می‌دانست</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تخصیص السؤال عن المسلم غیر العارف لأن أهل العراق من غیر أهل الولایة یستحلون لبس جلود المیتة قائلین بأن دباغه ذکاته، و لکن الامام لم یفرق بین العارف و غیر العارف فجعل ید المسلم أمارة التذکیة و اکتفی بالصلاة فی الفرو، و لعله لقلة هذا النوع من الجلود و الغلبة علی الجلود المذکاة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آن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علی بن مهزیار، عن محمد بن الحسین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معنایش این است که بایع بگوید این مذکاست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می‌گوید علم لازم است، طائفه دوم می‌گوید بایع مسلم، آیا میان این دو طائفه تعارض است؟</w:t>
      </w:r>
    </w:p>
    <w:p>
      <w:pPr>
        <w:pStyle w:val="BookText"/>
        <w:rPr/>
      </w:pPr>
      <w:r>
        <w:rPr>
          <w:rFonts w:ascii="IRNazanin" w:hAnsi="IRNazanin" w:eastAsia="IRNazanin"/>
          <w:color w:val="111111"/>
          <w:sz w:val="28"/>
          <w:sz w:val="28"/>
          <w:szCs w:val="28"/>
          <w:rtl w:val="true"/>
          <w:lang w:bidi="fa-IR"/>
        </w:rPr>
        <w:t>نه، یعنی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به معنای حجت شرعی است، در روایت ابن بکیر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حجت شرعی داشته باشی، حجت شرعی گاهی علم وجدانی است و گاهی حجت شرعی قول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روایات، مزاحم آن روایات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بکیر، به معنای حجت شرعی است، یعنی حجت داشته باشی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در درسهای خود می‌فرمودند، یقین به معنای حجت است، اینکه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تنقض الحجة بغیر الحجة، یقین به معنای حجت است،شک به معنای عدم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می‌گفت لباس من پاک است، آیا خودش با دست خودش لباس را در شط فرات آب کشیده بود؟ نه، بلکه همسرش آب کشیده بود و می‌گفت پاک است، قول همسر که مفید یقین نیست، بلکه حجت است،زراره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حضرت می‌فرموید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زرارة علم وجدانی بر طهارت لباس خود نداشت، چون یا همسرش آن را شسته بود یا کس دیگر، در حقیقت حجت داشت،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تنقض الحجة بغیر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أنه مذکی،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روایات دوم حاکم بر روایات اول است، یعنی روایات اول را تفسیر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مصداق می‌کند، چون یکی از معنای حکومت جعل مصداق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است، جعل مصداق می‌کند،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اذا قمتم الی الصلاه فاغسلوا وجوهکم و ایدیکم الی المرافق و امسحوا برءوسکم و ارجلکم الی الکعبین و ان کنتم جنبا فاطهروا و ان کنتم مرضی او علی سفر او جاء احد منکم من الغائط او لا مستم النساء فلم تجدوا ماء فتیمموا صعیدا طیبا فامسحوا بوجوهکم و ایدیکم منه ما یرید الله لیجعل علیکم من حرج ولکن یرید لیطهرکم و 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مصداق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سوق المسلمین أمارة التذکیة</w:t>
      </w:r>
    </w:p>
    <w:p>
      <w:pPr>
        <w:pStyle w:val="BookText"/>
        <w:rPr/>
      </w:pPr>
      <w:r>
        <w:rPr>
          <w:rFonts w:ascii="IRNazanin" w:hAnsi="IRNazanin" w:eastAsia="IRNazanin"/>
          <w:color w:val="111111"/>
          <w:sz w:val="28"/>
          <w:sz w:val="28"/>
          <w:szCs w:val="28"/>
          <w:rtl w:val="true"/>
          <w:lang w:bidi="fa-IR"/>
        </w:rPr>
        <w:t>فرق است بین قاعده ید، چون در آنجا ید مستولی اماره ملکیت است هر چند کافر باشد، در دومی ید مسلم است، چون می‌خواهد اماره تذکیه باشد و در اینجا هم سوق المسلمین اماره تذکیه است هر چند فروشنده مسیحی باشد، اما سوق، سوق مسلمین است، در اینجا تکیه بر سوق مسلمین خواهیم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از بازار گوشت، روغن و سایر ما یحتاج زندگی خود را می‌خریدند و از آن استفاده می‌کردند، هیچ وقت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ازحضرت علی گرفته تا حضرت 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که در این زمینه تحقیق کنند که فروشنده چه کسی است، همین که فروشگاه در مدینه ، کوفه و جاهای دیگر سوق المسلمین است، در کوفه سوق المسلمین است،به همین مقدار اکتفا می‌کردند و تحقیق نمی‌کردند، ما از اینجا پی بردیم بر اینکه سوق مسلمین یکی از امارات تذکیه است، یعنی اینکه بگویند، بازار،بازار اسلامی است، ممکن است در بازار اسلامی یک یهودی یا مسیحی هم باشد، اما همین که بازار، بازار اسلامی است کافی می‌باشد، ممکن است علم به اسلام داشته باشیم،ممکن است مجهول باشد و ممکن است علم به کتابی داشته باشیم، همین مقداری که سوق مسلمین است برای ما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بین این سه قاعده فرق بگذاریم، قاعده ید، اماره ملکیت است، ید المسلم اماره تذکیه است، سوق المسلمین هم اماره تذکیه است و در سوق، مسلم لازم نیست، بلکه همین مقدار که غالب بر این بازار مسلم باشد،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إتفق الفقهاء علی أن سوق المسلمین الذی تباع فیه الجلود و اللحوم أمارة التذکیة تبعاً للنصوص، و علیها جرت سیرة المسلمین فی عامّة الأعصار، فهم یدخلون الاسواق و یشترون الجلود و اللحوم و الشحوم من دون أن یسألوا عن المبیع هل هو میتة أو مذکی، بل جرتت سیرة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می‌رفتند و از آنجا جنس می‌خریدند بدون اینکه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عبد الله بن جعفر فی قرب الاسناد عن حمّاد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یبعث بالداراهم إلی السوق فیشتری بها جبناً فیسمی فیأکل و لا یسأل عنه</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سوال لازم نیست، چرا حضرت موقع خوردن بسم الله می‌گوید؟ مبادا خیال کنید که تسمیه عند الأکل کافی است کما اینکه الآن بعضی از فقهای اهل سنت می‌گویند، ولو در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ما موقع خوردن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ما در موقع خوردن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است،حضرت که در موقع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باب تبرک و تیمن است</w:t>
      </w:r>
      <w:r>
        <w:rPr>
          <w:rFonts w:eastAsia="IRNazanin" w:cs="IRNazanin"/>
          <w:color w:val="111111"/>
          <w:sz w:val="28"/>
          <w:szCs w:val="28"/>
          <w:rtl w:val="true"/>
          <w:lang w:bidi="fa-IR"/>
        </w:rPr>
        <w:t>.</w:t>
      </w:r>
      <w:bookmarkStart w:id="64" w:name="pg4254_39195"/>
    </w:p>
    <w:p>
      <w:pPr>
        <w:pStyle w:val="Heading2"/>
        <w:numPr>
          <w:ilvl w:val="1"/>
          <w:numId w:val="1"/>
        </w:numPr>
        <w:rPr/>
      </w:pPr>
      <w:bookmarkStart w:id="65" w:name="__RefHeading___Toc332061_1479056682"/>
      <w:bookmarkStart w:id="66" w:name="_Toc22"/>
      <w:bookmarkEnd w:id="64"/>
      <w:bookmarkEnd w:id="65"/>
      <w:r>
        <w:rPr>
          <w:rtl w:val="true"/>
        </w:rPr>
        <w:t>آیا سوق مسلم اماره و علامت تذکیه است؟ قواعد فقهیه</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سوق مسلم اماره و علامت تذکیه است؟</w:t>
      </w:r>
    </w:p>
    <w:p>
      <w:pPr>
        <w:pStyle w:val="BookText"/>
        <w:rPr/>
      </w:pPr>
      <w:r>
        <w:rPr>
          <w:rFonts w:ascii="IRNazanin" w:hAnsi="IRNazanin" w:eastAsia="IRNazanin"/>
          <w:color w:val="111111"/>
          <w:sz w:val="28"/>
          <w:sz w:val="28"/>
          <w:szCs w:val="28"/>
          <w:rtl w:val="true"/>
          <w:lang w:bidi="fa-IR"/>
        </w:rPr>
        <w:t>سخن در باره سوق المسلمین است، آیا ما دو اماره داریم، یکی ید المسلم أمارة التذکیة، دیگری سوق المسلم أمارة التذکیة، آیا اماره در عرض هم داریم؟</w:t>
      </w:r>
    </w:p>
    <w:p>
      <w:pPr>
        <w:pStyle w:val="BookText"/>
        <w:rPr/>
      </w:pPr>
      <w:r>
        <w:rPr>
          <w:rFonts w:ascii="IRNazanin" w:hAnsi="IRNazanin" w:eastAsia="IRNazanin"/>
          <w:color w:val="111111"/>
          <w:sz w:val="28"/>
          <w:sz w:val="28"/>
          <w:szCs w:val="28"/>
          <w:rtl w:val="true"/>
          <w:lang w:bidi="fa-IR"/>
        </w:rPr>
        <w:t>ظاهر روایات در عرض هم هستند، در عالم اثبات در عرض هم هستند، یک اماره داریم بنام ید المسلم، باید اول بشناسیم که مسلمان است تا حکم کنیم که مذکاست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شناختن لازم نیست،همین مقداری که بازار، بازار مسلمین است، از آنجا می‌خریم، در آنجا شناخت مسلم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مقام اثبات را مطالعه کنیم، ظاهراً دو اماره است، ولی اگر ثبوت را در نظر بگیریم، علی الظاهر اینها در عرض هم نیستند، بلکه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چرا سوق المسلمین اعتبار دارد؟ چون سوق مسلم، یعنی فروشنده خودش مسلمان است،در واقع سوق المسلمین امارة است بر اینکه بایع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البائع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اگر بایع شد، قهراً مذکاست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 ما بپرسند که آیا این دو اماره است که در عرض هم هستند یا دو اماره است در طول هم دیگر؟ عرض می‌کنیم فرق است بین مقام اثبات و مقام ثبوت، اثبات یعنی اگر ادله را در نظر بگیریم، از نظر ادله دوتا اماره داریم، یک اماره ید المسلم، یک باب هم سوق المسلمین، اما اگر ثبوت را در نظر بگیریم، این دوتا درعرض هم نیستند ، بلکه در طول هم هستند، سوق مسلم،منهای مسلم بی ارزش است، سقف و درب دکان فایده ندارد، سوق مسلم بما أنّه سوق المسلم، یعنی فروشنده‌اش هم طبعاً مسلمان است، ولو من نمی‌شناسم، اما چون بازار، بازار مسلمین است، ظن قوی این است که فروشنده هم مسلم است، قهراً اماره بر اماره شد، سوق المسلم أماره شد بر اینکه أنّ البائع مسلم، بایع که مسلمان شد، قهراً ذبیحش مذکا خواهد شد، نیتجه می‌گیریم که این دو اماره از نظر اثبات در عرض هم هستند نه در طول هم، ولذا ما هم دو قاعده کردیم، یک قاعده، قاعده ید المسلم، قاعده دیگر هم قاعده سوق المسلم، اما اگر واقع را بخواهیم بنگریم، این دوتا در طول هم هستند، اولی امارة بر امارة است، سوق المسلم أمارة است که أن البائع مسلم، وقتی بایع مسلم شد، قهراً مبیعش هم مذکاست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ههنا قاعدتان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قاعدة ید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قاعدة سوق المسلم؟ ازنظر اثبات دو قاعده است، ولذا ما هم شماره گذاری کردیم به دو قاعده، اما از نظر ثبوت، قاعده واحده است، در عرض هم نیستند بلکه در طول هم هستند، سوق مسلم دلیل بر این است که بایع مسلم است، قهراً اگر بایع مسلم شد،مبیعش هم مذکاست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حال که این مطلب روشن شد، سراغ روایات می‌رویم تا ببینیم روایات ما چه می‌گویند؟ روایات به حسب ظاهر متعارض هستند، ما سه گروه روایت داریم، گروه اول خیلی اعمی هستند، یعنی بی قید شرط اند، پس یک دسته از روایات اعمی اند و می‌گویند مادامی که ندانی میته است، مصرف کن،علم به میته مضر است، احراز تذکیه لازم نیست،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 می‌گوید اگر فهمیدی میته است، دست بکش، والا صرف کردن برای شما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ید مسلم لازم نیست سوق مسلم لازم نیست،مگر اینکه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میتة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سماعة بن مهران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سماعة بن مهران – چرا گفت بإسناده، هیچ وقت در کلینی نمی‌گوید بإسناده، بلکه می‌گوید علی ابن إبراهیم، عن أبیه، عن فلان و عن فلان، اما وقتی به صدوق می‌رسد، می‌گوید محمد بن علی بن الحسین، بإسناده عن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این است که کتاب کلینی با کتاب صدوق فرق می‌کند، کلینی همه سند را می‌نویسد، ده تا روایت اگر سندش یکی هم باشد، آن را تکرار می‌کند، ولی مرحوم صدوق روایت را از کتاب مؤلف می‌گیرد،مؤلف سماعة بن مهران است، بین مرحوم صدوق و بین مؤلّف دویست سال فاصله است فلذا سند می‌خواهد، سندش را در آخر کتاب آورده بنام مشیخه و می‌گوید سند من به نوشته سماعة،چنین و چنان است ولذا ایشان هم عین کار صدوق را انجام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عن سماعة بن مهران، ولی اگر می‌خواست کار ما را سبک کند، باید همان سندی را که در مشیخه است، در اینجا می‌آورد و اگر این کار را می‌کرد ما روشن تر می‌شدیم، دیگر ناچار نمی‌شدیم که در هر روایت سراغ مشیخ برویم و مشیخه را ببینیم، محمد بن علی بن الحسین بإسناده عن سماعه بن مهران،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تقلید السیف فی الصلاة، و فیه الفراء و الکیمخت؟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را می‌گویند که پشمش روی آن باشد، یعنی پوستین، پوستی که پشمش را نکنند، عرب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پوستین،کیمخت هم به آن پوستی می‌گویند که او را با نمک آمیخته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ندانی میته است، استفاده‌اش در نماز جایز است، چون در نماز نجس مبطل صلات است، بنابراین، اگر این روایت باشد، کار خیلی آسان است و ما می‌توانیم از همه جهان گوشت بخریم مگر اینکه بدانیم أنّه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روایت قابل عمل نیست فلذا باید توجیهش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اصالة عدم التذکیه داریم و ما نمی‌توانیم به وسیله این روایت از این اصل دست برداریم، این حیوان زنده بود و تذکیه هم نشده بود، حالا که الآن سر بریده‌اند، نمی‌دانیم تذکیه شده است یا تذکیه نشده است؟ اصل عدم تذکیه است، ما نمی‌توانیم به وسیله این روایت، از این اصل دست برداریم، فقط در دو صورت می‌توانیم دست برداریم یا سبق ید المسلم، أو سبق سوق المسلم، اگر این دوتا باشد، این روایت خوب است، اما اگر نه ید المسلم است و نه سبق سوق المسلم است، همان طوری بگوییم ما تعلم أنّه میتة، علمای ما براین فتوا نداده‌اند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ناچاریم این روایت را حمل کنیم بر این دو صورت، یا ید مسلم بوده یا سبق سوق مسلم بوده و الا اطلاقش را نمی‌شود گرفت،این طائفه اولی بود که اعمی است و خیلی راه را باز کرده برای همه، چون خلاف اجماع است فلذا حمل کردیم بر دو صورت، یا سبق ید المسلم یا سبق سوق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pStyle w:val="BookText"/>
        <w:rPr/>
      </w:pPr>
      <w:r>
        <w:rPr>
          <w:rFonts w:ascii="IRNazanin" w:hAnsi="IRNazanin" w:eastAsia="IRNazanin"/>
          <w:color w:val="111111"/>
          <w:sz w:val="28"/>
          <w:sz w:val="28"/>
          <w:szCs w:val="28"/>
          <w:rtl w:val="true"/>
          <w:lang w:bidi="fa-IR"/>
        </w:rPr>
        <w:t xml:space="preserve">طائفه دوم نقطه مقابل طائفه اولی است، یعنی طائفه دوم اخصی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اول اعمی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مادامی که ندانی أنّه مذّکی، نباید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بر می‌گردد به علی بن ابراهیم، کراراً گفته‌ام که ضمیر عنه را به مؤلف بر نگردانید، که ما چهار تا مؤلّف داریم، کلینی، صدوق و شیخ، دیگری هم بقیه مؤلّف ها، ضمیر عنه به راوی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بکیرفطحی، عن زرارة،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ممّا یؤکل لحمه فالصلاة فی وبره و بوله و شعره و روثه و ألبانه و کلّ شیئ منه جائز إذا علمت أنّه ذکیّ</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درست نقطه مقابل طائفه اول است،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بودن مانع است و اصل جواز است، این عکس است، یعنی می‌گوید اصل تذکیه است، این روایت موثقه است، چون در سندش عبد الله ابن بکیر واقع شده که فطحی است و این یکی از معضلات است که بیت زراره همگی امامی بودند، چطور این برادر زاده زراره فطحی است، البته فطحی بودنش در عصر زراره نبوده، زراره بعد از امام صادق علیه السلام دو سال زنده بود، امام صادق در سال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به شهادت رسیده، زراره هم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فوت نموده، یعنی دوسال بعد از شهادت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 سال بخاطر خفقانی که منصور ایجاد کرد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 که جانشین و نائب خود را صریحاً معرفی کند، چون او را فوراً می کشت ولذا در وصیت نامه پنج نفر را وصی کرده بود، که یکی از آنها خود منصور بود، در آخر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بود، اگر یکنوع فطحی مذهب در دنیا پیدا شد، بخاطر همین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p>
    <w:p>
      <w:pPr>
        <w:pStyle w:val="BookText"/>
        <w:rPr/>
      </w:pPr>
      <w:r>
        <w:rPr>
          <w:rFonts w:ascii="IRNazanin" w:hAnsi="IRNazanin" w:eastAsia="IRNazanin"/>
          <w:color w:val="111111"/>
          <w:sz w:val="28"/>
          <w:sz w:val="28"/>
          <w:szCs w:val="28"/>
          <w:rtl w:val="true"/>
          <w:lang w:bidi="fa-IR"/>
        </w:rPr>
        <w:t>طائفه سوم حد وسط را گرفته است، طائفه اول چراغ سبز روشن کرده برای همه، دومی خیلی فشار آورده و عرصه را تنگ گرفته، اما طائفه سوم شاهد جمع است، چون می‌گوید اگر سوق مسلمین است با خاطر جمع مصرف کنید، فلذا اگر ما این بخش را بخوانیم، قهراً می‌توانیم بین دو طائفه جمع کنیم و بگوییم طائفه اول که می‌گوید وسیع است، چون سوق مسلمین است، دومی که می‌گوید حتماً باید بدانید که زکی است، یعنی به وسیله اماره، اماره کدام است؟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 xml:space="preserve">و بإسناده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عثمان، عن ابن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الّتی تباع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مذکا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اشترت وصلِّ فیها حتی تعلم أنه میتة بعینه</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تشدید فاء، فروشنده کفش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خیلی راه را باز کرد، طائفه دوم راه را بست، طائفه سوم می‌گوید همین که در بازار مسلمین می‌فروشد، شما بخرید کافی است،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فی السوق، الف ولام سوق اشاره به سوق مکه و مدینه است یا به سوق شام و کوفه است، یعنی اشاره به سوق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حقیقت راه گشا است و معلوم می‌شود علمی را که گفته‌اند،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نه علم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احمد بن محمد بن أبی نصر بزنطی</w:t>
      </w:r>
    </w:p>
    <w:p>
      <w:pPr>
        <w:pStyle w:val="BookText"/>
        <w:rPr/>
      </w:pPr>
      <w:r>
        <w:rPr>
          <w:rFonts w:ascii="IRNazanin" w:hAnsi="IRNazanin" w:eastAsia="IRNazanin"/>
          <w:color w:val="111111"/>
          <w:sz w:val="28"/>
          <w:sz w:val="28"/>
          <w:szCs w:val="28"/>
          <w:rtl w:val="true"/>
          <w:lang w:bidi="fa-IR"/>
        </w:rPr>
        <w:t>و بإسناده عن محمد بن علی یعنی ابن محبوب، عن أحمد بن محمد، عن أحمد ابن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فراء لا یدری أذکیة هی أم غیر ذکیة، أیصلّی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المسئلة، إن أباجعفر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إنّ الدین أوسع من ذلک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به وسیله این طائفه سوم، بین دو طائفه قبلی جمع می‌کنیم، اولی گسترش داشت، دومی ضیق کرد، وجهش این است اگر اولی گفته اشکال ندارد، حتماً ما در مقابل أصالة عدم تذکیه حجت داشته باشیم، حجت ما سوق است و مراد از سوق، هرسوقی نیست، بلکه سوق بغداد مراد است یا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سعد، عن أیوب بن نوح، عن عبدالله بن المغیرة، عن 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بالصلاة فی الفراء الیمانی و فیما صنع فی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أرض الإسلام مطرح است و اگر هم سوق المسلمین گفته‌اند، سوق المسلمین کنایه از ارض الإسلام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اسلام است، اما یهودی و مسیحی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را مسلمین تشکیل می‌دهند، بودن چند یهودی و مسیحی مضر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اینجا هم أرض الإسلام یا غلبة المسلمین اماره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آیة الله بروجردی از روایت اسحاق بن عمار</w:t>
      </w:r>
    </w:p>
    <w:p>
      <w:pPr>
        <w:pStyle w:val="BookText"/>
        <w:rPr/>
      </w:pPr>
      <w:r>
        <w:rPr>
          <w:rFonts w:ascii="IRNazanin" w:hAnsi="IRNazanin" w:eastAsia="IRNazanin"/>
          <w:color w:val="111111"/>
          <w:sz w:val="28"/>
          <w:sz w:val="28"/>
          <w:szCs w:val="28"/>
          <w:rtl w:val="true"/>
          <w:lang w:bidi="fa-IR"/>
        </w:rPr>
        <w:t xml:space="preserve">ولی من موقعی که در جلسه درس حضرت آیة الله بروجردی شرکت می‌کردم، یعنی آن زمانی که ایشان کتاب صلات را می‌گفت، وقتی به این روایت رسیدیم، ایشان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حدیث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الغالب علیها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با اسلام باشد نه اینکه کثرت با مسلمان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دائره کمی وسیع تر می‌شود، ما می گوییم کثرت با مسلمانان باشد، ولی ایشان می‌فرمود حکومت اگر اسلامی 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ملاک کثرت مسلمین است که ملازم با تذکیه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سخت گیر نبود، طائفه دوم سخت گیر بود، اما طائفه سوم می‌گفت اماره لازم است، اماره گاهی سوق المسلمین است و گاهی ارض الإسلام و گاهی غلبة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شاهرودی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شاهرودی در حاشیه عروة یک کلامی دارد و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روایات می‌فهمم که سوق مسلمین کافی است هر چند فروشنده کافر باشد مگر اینکه ید کافر سبقت داشته باشد، یعنی ید کافر جلوتر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 علیه ید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مسلمین کافی است و لو فروشنده‌اش کافر باشد، اما به شرط اینکه قبلاً این آدم نرود که از کافر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یسبق ید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می‌گویند ید مسلمین در صورتی کافی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یسبق علیه ید الکافر</w:t>
      </w:r>
      <w:r>
        <w:rPr>
          <w:rFonts w:eastAsia="IRNazanin" w:cs="IRNazanin"/>
          <w:color w:val="111111"/>
          <w:sz w:val="28"/>
          <w:szCs w:val="28"/>
          <w:rtl w:val="true"/>
          <w:lang w:bidi="fa-IR"/>
        </w:rPr>
        <w:t>».</w:t>
      </w:r>
      <w:bookmarkStart w:id="67" w:name="pg4254_39202"/>
    </w:p>
    <w:p>
      <w:pPr>
        <w:pStyle w:val="BookText"/>
        <w:rPr/>
      </w:pPr>
      <w:bookmarkEnd w:id="67"/>
      <w:r>
        <w:rPr>
          <w:rFonts w:ascii="IRNazanin" w:hAnsi="IRNazanin" w:eastAsia="IRNazanin"/>
          <w:color w:val="111111"/>
          <w:sz w:val="28"/>
          <w:sz w:val="28"/>
          <w:szCs w:val="28"/>
          <w:rtl w:val="true"/>
          <w:lang w:bidi="fa-IR"/>
        </w:rPr>
        <w:t>در هرصوت ایشان می‌فرماید ما متعبد به سوق المسلمین هستیم هر چند بایع کافر باشد،منتها شرط دارد، شرطش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یسبقه ید کافر أو سوق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آلمان وارد نکرده باشد یا از کافر نخریده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من از روایات می‌فهمم که سوق المسلم کافی است، یعنی لازم نیست که بایع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می‌گوید یا مسلمان باشد یا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 و لو معلوم الکفر باشد، باز هم برای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اطلاق دارد</w:t>
      </w:r>
      <w:r>
        <w:rPr>
          <w:rFonts w:eastAsia="IRNazanin" w:cs="IRNazanin"/>
          <w:color w:val="111111"/>
          <w:sz w:val="28"/>
          <w:szCs w:val="28"/>
          <w:rtl w:val="true"/>
          <w:lang w:bidi="fa-IR"/>
        </w:rPr>
        <w:t>.</w:t>
      </w:r>
    </w:p>
    <w:p>
      <w:pPr>
        <w:pStyle w:val="Heading2"/>
        <w:numPr>
          <w:ilvl w:val="1"/>
          <w:numId w:val="1"/>
        </w:numPr>
        <w:rPr/>
      </w:pPr>
      <w:bookmarkStart w:id="68" w:name="__RefHeading___Toc332063_1479056682"/>
      <w:bookmarkStart w:id="69" w:name="_Toc23"/>
      <w:bookmarkEnd w:id="68"/>
      <w:r>
        <w:rPr>
          <w:rtl w:val="true"/>
        </w:rPr>
        <w:t>آیا سوق مسلم اماره و علامت تذکیه است؟ قواعد فقهیه</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سوق مسلم اماره و علامت تذکیه است؟</w:t>
      </w:r>
    </w:p>
    <w:p>
      <w:pPr>
        <w:pStyle w:val="BookText"/>
        <w:rPr/>
      </w:pPr>
      <w:r>
        <w:rPr>
          <w:rFonts w:ascii="IRNazanin" w:hAnsi="IRNazanin" w:eastAsia="IRNazanin"/>
          <w:color w:val="111111"/>
          <w:sz w:val="28"/>
          <w:sz w:val="28"/>
          <w:szCs w:val="28"/>
          <w:rtl w:val="true"/>
          <w:lang w:bidi="fa-IR"/>
        </w:rPr>
        <w:t>روایت حسن بن جهم را دوباره بخوانیم تا مطلب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علی ابن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سهل بن زیاد، عن بعض أصحابه، عن الحسن ابن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أعترض السوق فأشتری خفّاً لا أدری أذکیّ أم 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قلت إنّی أضیق من هذا،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عمّا کان أبو الحسن علیه السلام یفعله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از بازار خرید می‌کرد و هیچ وقت هم این مسئله در ذهن او نبود که ممکن است این میته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روایاتی که ما در جلسه قبل خواندیم، معلوم می شود که سوق المسلمین خودش اماره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یعنی قبل از آنکه به این درس برسیم، ما فکر می‌کردیم که فقط دو طائفه روایات داریم، یا بدانیم که مسلمان است و سوق المسلمین است و یا مجهول الحال باشد، ولی الآن با مرحوم آیة الله شاهرودی موافق هستیم و می‌گوییم حتی اگر بدانیم کافر است، اما بازار، بازار مسلمین است، اطلاق روایات هر سه را می‌گیرد، هم مسلم را،هم مجهول الحال و هم مشرک را، البته شرطش این است مشرک که می‌فروشد، قبلاً مشرک از مشرک دیگر نخریده باشد، و الا لو سبق ید المشرک، از اماریت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مرحوم آیة الله شاهرودی که بر خلاف بقیه فتواست، مطابق اطلاق روایات است، میزان سوق المسلمین است که خودش یکنوع اماره بر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فتوای صاحب مستند خیلی قوی نیست، البته مطابق احتیاط است، اما قوی نیست، ایشان فرموده است در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درجایی که سوق المسلمین است و بایع هم مسلمان است، دیگری هم در جایی که بایع برای ما مجهول است، اما اگر بایع برای ما روشن باشد که أنّه مشرک، ولو در سوق مسلمین است، نمی‌شود از او خرید و با او معامله تذکیه کرد، شکی نیست که فرمایش ایشان مطابق احتیاط است، اما با اطلاق روایات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سوق مسلمین گاهی افراد ناجوری هم است، منتها وقتی غلبه با مسلمانان است، اسلام می‌خواهد کار را آسان کند و لذا حسن بن الجهم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کار برای من سخت است، حضرت در جواب می فرماید شما که بالاتر از موسی بن جعفر علیه السلام که نیستی،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می‌رفت و جنس می‌خرید بدون اینکه سوال کند که فروشنده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فتوای ما نیز همین شد هر چند ممکن است در جاهای دیگر ننوشته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فتوای مرحوم آیة الله شاهرودی علی الظاهر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این روایات، روایات معارض هم داریم، البته این معارض ها، غیر از معارض هایی است که در جلسه گذشته خواندیم، چون در جلسه قبل روایات را سه طائفه کردیم، طائفه اول خیلی گسترده و آسان گرفت، طائفه دوم گفت علم لازم است، اما طائفه سوم گفت حجت کافی است، یعنی علم لازم نیست، اگر حجت شد کافی است، ولذا طائفه سوم را شاهد جمع بین دو طائفه اول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معارض دیگر را می‌خوانیم، معارض دیگر این است که می‌گوید تنها سوق مسلم کافی نیست، بلکه باید اثر استعمال هم در آن باشد، چند روایت معارض است که باید بخوانیم تا معلوم شود آیا می‌توانیم آن را حل کنیم یا نه؟</w:t>
      </w:r>
    </w:p>
    <w:p>
      <w:pPr>
        <w:pStyle w:val="BookText"/>
        <w:rPr/>
      </w:pPr>
      <w:r>
        <w:rPr>
          <w:rFonts w:ascii="IRNazanin" w:hAnsi="IRNazanin" w:eastAsia="IRNazanin"/>
          <w:color w:val="111111"/>
          <w:sz w:val="28"/>
          <w:sz w:val="28"/>
          <w:szCs w:val="28"/>
          <w:rtl w:val="true"/>
          <w:lang w:bidi="fa-IR"/>
        </w:rPr>
        <w:t>روایت اسماعیل بن عیسی</w:t>
      </w:r>
    </w:p>
    <w:p>
      <w:pPr>
        <w:pStyle w:val="BookText"/>
        <w:rPr/>
      </w:pPr>
      <w:r>
        <w:rPr>
          <w:rFonts w:ascii="IRNazanin" w:hAnsi="IRNazanin" w:eastAsia="IRNazanin"/>
          <w:color w:val="111111"/>
          <w:sz w:val="28"/>
          <w:sz w:val="28"/>
          <w:szCs w:val="28"/>
          <w:rtl w:val="true"/>
          <w:lang w:bidi="fa-IR"/>
        </w:rPr>
        <w:t>و عنه، عن سعد بن إسماعیل، عن أبیه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الفراء یشتریها الرّجل فی سوق من أسواق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کرمانشاه و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أیسأل عن ذکاته إذا کان البائع مسلماً غیر عارف – یعنی شیعه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 المشرکین یبیعون ذلک، 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حضرت می‌فرماید اگر مشرک می‌فروشد، سوال کنید،اما اگر مشرک نمی‌فروشد و دیدید که عملاً با آن معامله مذکا می‌کنند کافی است و نیاز به سوال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اینکه حضرت می‌فرماید سوال کنید، باید از چه کسی سوال کنیم، آیا از مشرک سوال کنیم؟ سوال از مشرک معنا ندارد چون قول مشرک در اینجا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مسلمان سوال کرد نه از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حضرت می فرماید اگر دیدید که در این بازار مشرک هم دست دارد، از بایع مسلمان سوال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از چه کسی خریدی؟ اما اگر مشرک است و کسی که می‌خرد با آن معامله مذکا می‌کند، آنجا سوال نکنید، مسئول مسلمان است، مسلمانی که می‌فروشد، اگر در این بازار مشرک هم است، ازش بپرسید و اگر خود همان مسلمان معامله مذکا می‌کند، در این صورت نیاز به سوال کردن نیست، یعنی سوال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مطلقا مسلمان است، منتها مسئله دو حالت دارد، گاهی از اوقات در مشرک در این بازار است، اگر مسلمان با آن نماز نمی‌خواند، ازش بپرسید که از چه کسی خریدی، و اگر با آن معامله مذکا می‌کند، ازش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مجرد سوق المسلمین کافی نیست، بلکه اگر در سوق المسلمین مشرک هم بود، احد الأمرین است، یا سوال از بایع مسلمان سوال کن که این جنس را از چه کسی خریدی، یا اگر عملاً دیدی که جناب مسلمان با آن نماز می‌خواند و معامله مذکا می‌کند، سوال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یشترط أحد الأمرین، إمّا السئوال و إمّا اینکه عملاً ببینیم که با آن معامله مذکا می‌کند، فهم روایت بستگی دارد که بدانیم مسئول چه کسی است؟ در بدو نظر انسان خیال می‌کند که مسئول جناب مشرک است، از مشرک که نمی‌شود سوال کرد، ولی وقتی انسان دقت می‌کند، می‌فهمد که مسئول مسلمان است نه مشرک، یعنی از بایع مسلمان سوال کنیم که این جنس را از چه کسی خریدی یا اگر دیدیم که با آن معامله مذکا می‌کند کافی است و نیاز به سوال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مجرد سوق المسلم کافی نیست، بلکه باید احد الأمرین انجام بدهد، یا سوال کند اگر عمل نباشد یا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المتعارضة</w:t>
      </w:r>
    </w:p>
    <w:p>
      <w:pPr>
        <w:pStyle w:val="BookText"/>
        <w:rPr/>
      </w:pPr>
      <w:r>
        <w:rPr>
          <w:rFonts w:ascii="IRNazanin" w:hAnsi="IRNazanin" w:eastAsia="IRNazanin"/>
          <w:color w:val="111111"/>
          <w:sz w:val="28"/>
          <w:sz w:val="28"/>
          <w:szCs w:val="28"/>
          <w:rtl w:val="true"/>
          <w:lang w:bidi="fa-IR"/>
        </w:rPr>
        <w:t>نعم ربما یظهر من بعض الروایات عدم کفایة ذلک، بل یعتبر 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استعمال المسلم الجلد فیما یشترط فیه الطهارة أواستعماله فی الصلاة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أو السئوال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باید با آن معامله مذکا کند یا اینکه سوال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اولاً؛ این روایت ضعیف است، چون سهل بن زیاد فقط پانزده روایت در کتب اربعه دارد، ولی مهمل است نه مجهول، مجهول آن است که شناخته نباشد، یعنی ندانیم که کیست؟ مهمل آن است که کاملاً او را می‌شناسیم، منتها توثیق نشده است، مرحوم علامه مامقانی در کتاب تنقیح المقال دارد مجهول، مجهول، مجهول، و حال آنکه باید بگوید مهمل، مهمل،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خارج از بحث ماست، معلوم می‌شود که سوق المسلمین نبوده، سوق مشترک بوده، چون در آن زمان هنوز هم مجوس در آنجا بوده، یعنی هنوز ایرانیان در آن بخش اسلام نیاورده بودند، سوق مشترک بود، چون بازار مشترک بود، مسلماً اماریت ندارد، اماریت در جایی است که سوق، سوق المسلمین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جایی پنجاه در صد مسلمان و پنجاه در صد دیگر مشرک است، همان گونه است که حضرت فرموده است، یعنی باید ببینم که با این نماز می‌خواند، در این صورت سوال نمی‌کنیم و اگر دیدیم این گونه نیست، باید سوال کنیم که مبادا از همسایه مشرکش خریده باشد تا معلوم شود که ید مشرک بر آن سبقت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الصحة فالمتبادر من الروایة أن سوق الجبل کان مشترکاً بین المسلمین و المشرکین، و عندئذ فلیس هناک أمارة علی التذکیة إلا أحد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سئوال البائع حتّی یعلم عدم سبق ید المشرک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مشاهدة البائع یصلّی فیه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آن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علیّ بن مهزیار، عن محمد بن الحسین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 روایت معلوم می‌شود که سوق المسلمین حجت نیست،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فروشنده ضمانت کند و بگوید این مذکاست، مذکا بودن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یکی از روایات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 این روایت ندارد که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 السوق؟ لابد این مربوط است به همان سوق مشترک، عیناً مثل روایت قبلی، که در حقیقت نصف جمیعت مسلمان و نصف دیگر مشرک است، فلذا سوق در اینجا اماره نیست، باید یک اماره باشد، مثلاً مهر بزنند که ذبح شرعی یا راوی بگوید یا مهر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علامتی که حاکی از تذکیه باشد بر آن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روایت هم معارض نیست که ما گفتیم سوق المسلمین أمارة التذکیه، یا در دو حالت، یعنی مسلم و مجهول، یا هر سه حالت، فعلاً کار به آن نداریم که سومی راپذیریم یا نپذیریم، آن دوتا را که پذیرفتیم، این روایت هم مانند روایت قبلی معارض نیست، محمول است بر اسواق مشترکة،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بز از همین منطقه جبل می‌رفت که کردستان را هم می‌گیرد، چون در آنجا پرورش احشام خیلی قوی بوده است، هنوز بخشی از آنها اسلام نیاورده بودند، این معارض هم در حقیقت حل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مؤیّد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مؤید هم داریم، یعنی دو روایت معارض داشتیم که حل شد، یک روایت هم مؤید داریم و آن این است که سوق المسلمین بما هو سوق المسلم،اماره تذکیه است، یعنی چشمت را ببند و خرید کن، یا در دو صورت که آقایان می‌گویند یا سه صورت که مرحوم شاهرودی می‌گفت، در هر حال سوق المسلمین امارة التذکیه است، دو روایت معارض را حمل کردیم بر اسواق مشترک، یک روایت مؤید داریم که به آن روایة السکین یا روایة السفره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از امیر المؤمنان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بیابانی عبور می‌کردیم، یک سفره رنگینی را در آنجا دیدیم، یعنی هم نان و گوشت در آن سفره است و هم میوه و سایر چیزها و یک چاقو هم در آنجا هست، اگر به همین حالت بماند فاسد می‌شود،چه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بعداً ضمانت کنید که اگر صاحبش پیدا شد، قمیت آن را بپردازید،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این سفره مسلمان است یا سفره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 آن منطقه ها مجوسی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 کنید با ضمانت، از این معلوم می‌شود که أرض المسلمین کافی است، این سفره در أرض المسلمین است، یا سوق المسلمین یا أرض المسلمین، اغلب اگر با مسلمانان 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سکونی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علیّ بن إبراهیم ،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سفرة وجدت فی الطریق مطروحة کثیر لحمها و خبزها وجبنها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بیضها –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لا نّه یفسد و لیس له بقاء، فإذا جاء طالبها غرموا له الثمن،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سفرة مسلم أو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معلوم می‌شود که ارض الإسلام کافی است، تا کنون می‌گفتیم سوق المسلمین، الآن می‌گوییم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غلبه با مسلمین 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 رضا همدانی</w:t>
      </w:r>
    </w:p>
    <w:p>
      <w:pPr>
        <w:pStyle w:val="BookText"/>
        <w:rPr/>
      </w:pPr>
      <w:r>
        <w:rPr>
          <w:rFonts w:ascii="IRNazanin" w:hAnsi="IRNazanin" w:eastAsia="IRNazanin"/>
          <w:color w:val="111111"/>
          <w:sz w:val="28"/>
          <w:sz w:val="28"/>
          <w:szCs w:val="28"/>
          <w:rtl w:val="true"/>
          <w:lang w:bidi="fa-IR"/>
        </w:rPr>
        <w:t>مرحوم حاج آقا رضا همدانی در مصباح الفقیه می‌گوید، این سفره، سفره مجوسی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تویش چاقو است و با چاقو نان را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دلیل نمی‌شود که سفره، سفره مجوسی بوده، چون علاوه بر نان، چیزهای دیگر هم بوده است فلذا این دلیل نمی‌شود فقط نان را می‌بریدند و این دلیل بر سفره مجوسی بشود و روایات بر خلاف قواعد باشد و نشود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ما آمده که نان را با چاقو نبرید و نان را باچاقو بریدن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بر خلاف مرحوم حاج آقا رضان همدانی مؤید می‌گیریم، ایشان می‌گوید قضایایی امیر المؤمنین علیه السلام فرا گیر نیست، بلکه قضیة فی الواقعة، یعنی یک جریان خاصی بوده و مصلحتی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حرف بزند، ما در جواب می‌گوییم علی الظاهر أرض الإسلام بوده و أرض الإسلام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سوق المسلمین و هکذا أرض المسلمین اماره و علامت تذکیه است مطلقاً چنانچه مرحوم شاهرودی می‌فرمود یا در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 باقی مانده و آن اینکه پوست را از مخالف و سنی بخریم که مذهبش حنفی است، یعنی پوست را از حنفی مذهب بخریم، سنی ها در در میته بر دو قولند، سه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شافعی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میته با دباغی پاک نمی‌شود، ولی أبوحنیفه معتقد است که با دباغی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دباغها تطهیرها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آمدیم یک نفر فروشنده است و حنفی مذهب، پوستین می‌فروشد و من احتمال می دهم که این پوستین میته بوده و به وسیله دباغی به این حالت در آمده است، آیا می‌توانیم بخریم یا نه؟</w:t>
      </w:r>
      <w:bookmarkStart w:id="70" w:name="pg4254_39210"/>
    </w:p>
    <w:p>
      <w:pPr>
        <w:pStyle w:val="BookText"/>
        <w:rPr/>
      </w:pPr>
      <w:bookmarkEnd w:id="70"/>
      <w:r>
        <w:rPr>
          <w:rFonts w:ascii="IRNazanin" w:hAnsi="IRNazanin" w:eastAsia="IRNazanin"/>
          <w:color w:val="111111"/>
          <w:sz w:val="28"/>
          <w:sz w:val="28"/>
          <w:szCs w:val="28"/>
          <w:rtl w:val="true"/>
          <w:lang w:bidi="fa-IR"/>
        </w:rPr>
        <w:t xml:space="preserve">گروهی می‌گویند نمی‌شود آن را خرید و یک روایتی را هم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حضرت فرمود کان علی بن الحسین رجلاً صرداً، حضرت یک پوستینی داشت که آن را در عراق به عمل آورده بودند، موقع نماز هم پوستین را می‌کند و هم پیراهنی که بر این پوستین چسبیده بود می‌انداخت، به حضرت عرض کردند که چرا چنین می‌کنی؟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عراق معتقدند که پوست با دباغی پاک می‌شود و من احتمال می‌دهم که این میته بوده و دباغ شده، ولذا من در موقع نماز آن را کنار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از پوستین های عراق استفاده می‌کرد نه از پوستین های یمن؟</w:t>
      </w:r>
    </w:p>
    <w:p>
      <w:pPr>
        <w:pStyle w:val="BookText"/>
        <w:rPr/>
      </w:pPr>
      <w:r>
        <w:rPr>
          <w:rFonts w:ascii="IRNazanin" w:hAnsi="IRNazanin" w:eastAsia="IRNazanin"/>
          <w:color w:val="111111"/>
          <w:sz w:val="28"/>
          <w:sz w:val="28"/>
          <w:szCs w:val="28"/>
          <w:rtl w:val="true"/>
          <w:lang w:bidi="fa-IR"/>
        </w:rPr>
        <w:t>روایت دارد که پوستین های یمن حضرت را گرم نمی‌کرد، پوستین های عراق حضرت را گرم می‌کرد، علتش را مطالعه کنید که چطور پوستین یمن حضرت را گرم نمی‌کرد، یمنی ها احناف نبودند بلکه یا زیدی بودند یا شافعی، البته در آن زمان که شافی نبود، حضرت چرا این را انتخاب می‌کرد؟</w:t>
      </w:r>
    </w:p>
    <w:p>
      <w:pPr>
        <w:pStyle w:val="BookText"/>
        <w:rPr/>
      </w:pPr>
      <w:r>
        <w:rPr>
          <w:rFonts w:ascii="IRNazanin" w:hAnsi="IRNazanin" w:eastAsia="IRNazanin"/>
          <w:color w:val="111111"/>
          <w:sz w:val="28"/>
          <w:sz w:val="28"/>
          <w:szCs w:val="28"/>
          <w:rtl w:val="true"/>
          <w:lang w:bidi="fa-IR"/>
        </w:rPr>
        <w:t>در روایات است که مال یمن را با برگ سلم، یکنوع درختی است که در منطقه‌های گرم سیر به عمل می‌آید، با برگ آن دباغی می‌کردند، از این نظر حضرت را کفایت نمی‌کرد، شما دراین باره یک مطالعه کنید، در جلسه آینده جواب روایت را عرض می‌کنیم</w:t>
      </w:r>
      <w:r>
        <w:rPr>
          <w:rFonts w:eastAsia="IRNazanin" w:cs="IRNazanin"/>
          <w:color w:val="111111"/>
          <w:sz w:val="28"/>
          <w:szCs w:val="28"/>
          <w:rtl w:val="true"/>
          <w:lang w:bidi="fa-IR"/>
        </w:rPr>
        <w:t>.</w:t>
      </w:r>
    </w:p>
    <w:p>
      <w:pPr>
        <w:pStyle w:val="Heading2"/>
        <w:numPr>
          <w:ilvl w:val="1"/>
          <w:numId w:val="1"/>
        </w:numPr>
        <w:rPr/>
      </w:pPr>
      <w:bookmarkStart w:id="71" w:name="__RefHeading___Toc332065_1479056682"/>
      <w:bookmarkStart w:id="72" w:name="_Toc24"/>
      <w:bookmarkEnd w:id="71"/>
      <w:r>
        <w:rPr>
          <w:rtl w:val="true"/>
        </w:rPr>
        <w:t>آیا میته با دباغی پاک می‌شود؟ قواعد فقهیه</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میته با دباغی پاک می‌شود؟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مسلمانی، مقلد کسی است که می‌گوید اگر میته را دباغی کنیم، پاک می‌شود، یک چنین مرجع تقلیدی دارد که فتوایش این است و این آدم هم مغازه پوست یا پوستین فروشی دارد، آیا می‌توانیم از او بخریم یا نه؟ با توجه به اینکه همیشه میته یکصدم مذکاست، ولی این آدم مغازه‌اش مخصوص میته فروشی نیست بلکه جلد فروش است، منتها مذهب فقهی‌اش این است که اگر میته را دباغی کنند پاک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می‌گویند از این آدم نمی‌شود جلد خرید و استدلال می‌کنند به این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الظاهر لاغر اندام بوده، هوای مدینه مه که هوای خشکی است، در مناطق خشکی سرما بیشتر اثر می‌گذارد تا مناطقی که درخت و اشجار باشد، حضرت از سرما ناراحت می‌شد، از جلود یمانی استفاده نمی‌کرد، زیرا جلود یمانی حضرت را گرم نمی‌کرد، فلذا ایشان از جلود عراقی استفاده می‌کرد، معلوم می‌شود که فتوای ابوحنیفه قبلاً هم وجود داشته، ابوحنیفه معتقد است که میته را اگر دباغی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دباغها طهارتها و تذکیتها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در کوفه قبل از ابوحنیفه یک چنین فتوایی بوده، چون امام سجاد در سال نود و چهار شهید شده،ابوحنیفه سال هشتاد متولد شده،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شهادت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ساله بوده است، معلوم می‌شود که این فتوا قبلاً در کوفه بوده، یا این فتوا مال عبد الله بن مسعود است یا مال کسانی که در کوفه مفتی بود‌اند مانند ابراهیم، غرض اینکه یک چنین فتوایی بوده، نه اینکه منحصر به ابوحنیفه باشد، حضرت از این جلود عراقی استفاده می‌کرد، ولی موقع نماز هم جلد را دور می‌انداخت و هم پیراهنی که به آن متصل است، از این استفاده کرده‌اند کسی که فروشنده جلد است و مذهب فقهی‌اش این است که میته هم با دباغی پاک می‌شود، نمی‌شود از او جلد خرید و اگر هم خریدیم نمی‌شود با آن نماز خواند، ولذا حضرت هم جلد را کنار می‌انداخت و هم پیراهنی که به آن متصل بود،لابد حضرت عرق می‌کرده، عرقی که در این پیراهن بود،متصل می‌شد به آن پوست، قهراً هردو را کنار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چه فرق است بین جلود یمانی که می‌گویند آن را با برگ درخت صلم یا دباغی می‌کردند، یک درختی در مناطق گرم سیر است که ظاهراً در چهار بهار و امثالش هم است با برگ آن دباغی می‌کردند،اما جلود عراقی را با نمک دباغی می کردند، چطور شد که آن حضرت را گرم نمی‌کرد، اما جلود عراقی گرم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با نمک دباغی می‌کنند که بویش هم از بین برود، ظاهراً نمک کلفتی جلد را حفظ می‌کرد و لذا حضرت را گرم می‌کرد، اما برگ صلم کلفتی جلد را حفظ نمی‌کرد، فلذا حضرت را گرم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حمل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فرض کنید که من مقلد ابو حنفیه هستم که می‌گوید میته با دباغی پاک می‌شود، ولی من که میته فروش نیستم، بلکه کار من جلد فروشی است، مسلماً نسبت میته با غیر میته نسبت یک به صد است، مردم حواس شان جمع است،اغنام و گوسفندان خود شان را ذبح می‌کنند و می‌فروشند، بسیار کم اتفاق می‌افتد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عن حتف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فلذا اماره است که این پوست مذکاست، بنابراین، باید عمل حضرت راا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سند روایت مجاهیل دارد، یعنی یک افرادی در سند روایت است که نه تنها مهمل‌اند، بلکه مجهول‌اند، یعنی شناخته شده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سید در عروة احتیاط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الطباطبائی فی العروة فقد احتاط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الاجتناب عما فی ید المسلم المستحل للمیتة بالدغ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شروط لباس المصلّی، أن لا یکون من أجزاء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استند إلی ما رواه الکلینی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صرداً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صاد و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یدفئه فراء الحجاز، لأنّ دباغها بالقرظ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یبعث إلی العراق فیؤتی ممّا قبلکم بالفرو فیلبسه، فإذا حضرت الصلاة ألقاه و ألقی 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 یزعمون أنّ دباغه ذکاته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صرداً بفتح الصاد و کسر الراء من یجد البرد سریعاً، و منه رجل مصراد لمن یشتد علیه البرد و لا یطیقه، و یقال أیضاً للقویّ علی البرد، فهو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ورق السلم یدبغ به الأدیم،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تدفئه، من الدفئ – بالکسر و یحرّک – نقضی شدّة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w:t>
      </w:r>
    </w:p>
    <w:p>
      <w:pPr>
        <w:pStyle w:val="BookText"/>
        <w:rPr/>
      </w:pPr>
      <w:r>
        <w:rPr>
          <w:rFonts w:ascii="IRNazanin" w:hAnsi="IRNazanin" w:eastAsia="IRNazanin"/>
          <w:color w:val="111111"/>
          <w:sz w:val="28"/>
          <w:sz w:val="28"/>
          <w:szCs w:val="28"/>
          <w:rtl w:val="true"/>
          <w:lang w:bidi="fa-IR"/>
        </w:rPr>
        <w:t>ما در زمان شاه و طاغوت گرفتار کمی دام بودیم، یعنی عواملی بود که دام را در ایران کم کرد، خیلی از جاها را به عنوان منابع طبیعی گرفتند و اجازه ندادند که مردم اغنام و احشام را در آنجا ببرند، فلذا دام کم شد و کم کم شروع کردند که از خارج گوشت وارد کنند،آیا گوشت هایی که از خارج وارد می‌شود حرام است یا نه؟ نجس است یا 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گلپایگانی در آن زمان شجاعت از خود به خرج داد و گفت این گوشت ها حرام است و نجس، ولی در زمان ما که جمهوری اسلامی گوشت وارد می‌کنند و می‌گویند ما در آنجا افرادی داریم که ذبح شرعی می‌کنند، یعنی هم بسم الله می‌گویند و هم رو به قبله ذبح می‌کنند و هم سایر شرائط را رعایت می‌کنند، ولی بحث ما بحث فرضی است، حال اگر از کشور کفر پوست یا گوشت آوردند، آیا این نجس است یا نه؟ حرام است یا نه؟ جلد اگر باشد، تنها مسئله طهارت و نجاست است، لحم باشد، علاوه بر طهارت و نجاست، حلیت و حرمت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گلپایگانی در آن زمان فتوایش این بود که هم میته است و هم نجس فلذا نظام را ناراحت کرد، ایشان گفتند این نجس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من پاک است، اما اگر گوشت باشد پاک است، اما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یک مبنای در باب میته داریم که در اصول هم آن را مطرح کرده‌ایم، میته چیست؟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 یعنی موت، انف هم به معنای بینی، یعنی مرگ دماغی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عرب معتقد بود بر اینکه روح از بینی بیرون می‌آید، ما مات حتف أنفه، یعنی مات أنفه، روحش از بینی بیرون می‌آید، میته این بود، یعنی اینکه همانطوری بماند و بمیرد، مریض بشود و بیمار بشود و بدون ذبح بمیرد، اما حیوانی را که سر می‌برند، آن مذکاست نه میته، منتها اگر رو به قبله نباشد یا ذابح مسلم نباشد یا بسم الله نگویند، گوشتش حرام است و نمی‌شود آن را خورد ولذا ما بین مذکا و بین متیه فرق گذاشتیم، میته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عن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غیر مذکا اعم است، گاهی ممکن است میته باشد و گاهی ممکن است میته نباشند، یعنی سرش را ببرند، منتها رو به قبله نباشد یا ذابح مسلم نباشد یا بسم الله نگوید یا اوداج اربعه را درست قطع نکند، این غیر مذکا است، اما میته نیست، غالبا گوشت هایی که از خارج می‌آورند، غیر مذکاست نه میته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را که از خارج آوردند، در آنها استصحاب عدم تذکیه جاری است، گوشت باشد پاک است اما حرام است، پوست باشد پاک است و با پوست نمی‌توانیم نماز بخوانیم مگر اینکه کفشی باشد یا جورابی باشد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فتوای ما در گذشته و حال این است که فرق نهادیم بین میته و بین غیر مذکا، حرام رفته روی غیر مذکا،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 دِینَکمْ وَأَتْمَمْتُ عَلَیکمْ نِعْمَتِی وَ رَضِیتُ لَکمُ الإِسْلاَمَ دِینًا فَمَنِ اضْطُرَّ فِی مَخْمَصَةٍ غَیرَ مُتَجَانِفٍ لِّإِثْمٍ فَإِنَّ اللّهَ غَفُورٌ رَّحِیمٌ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حیوانی که به نام غیر خدا ذبح شود،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خفه شدن، یا کتک خوردن، یا پرت شدن، یا شاخ خوردن بمیرد، و نیم خورده درندگان،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حیوانی که برای بت ها ذبح شده یا به وسیله چوبه های قمار تقسیم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 الحجه سال دهم هجری که حضرت علی علیه السلام به فرمان خدا به جانشینی پیامبر اکرم صلی الله علیه و 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گرسنگی گرفتار شود، بی آن 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از خوردنی 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p>
    <w:p>
      <w:pPr>
        <w:pStyle w:val="BookText"/>
        <w:rPr/>
      </w:pPr>
      <w:r>
        <w:rPr>
          <w:rFonts w:ascii="IRNazanin" w:hAnsi="IRNazanin" w:eastAsia="IRNazanin"/>
          <w:color w:val="111111"/>
          <w:sz w:val="28"/>
          <w:sz w:val="28"/>
          <w:szCs w:val="28"/>
          <w:rtl w:val="true"/>
          <w:lang w:bidi="fa-IR"/>
        </w:rPr>
        <w:t>میزان تذکیه و عدم تذکیه است، چون همه اینهایی که از خارج می‌آیند در مذبح خود سر می‌برند ولی فاقد شرائط است، ولی نجس نیست، منتها خوردنش حرام است، فلذا اگرما در خارج رفتیم و برای ما برنج همراه خورشت آوردند، گوشت دارد غیر مذکا، پاک است، نخودش را می‌شود خورد، لپه را می‌شود خورد، اما از گوشتش نمی‌شود مصرف کرد، این مبنای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فتوای مرحوم آیة الله خوئی نیز همین است، به نظر من فتوای شهید صدر نیز همین است، مسئله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سوق المسلم اصل است یا اماره؟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بحثی کا داریم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سوق مسلم اصل است یا اماره است؟ سوق المسلم از نظر عقلا اماره است، چرا؟ چون میزان در شناسایی اماره از اصل این است که اماره شک را می‌زداید و از بین می‌برد، اما اصل شک را حفظ می‌کند با حفظ شک می‌گوید اصل برائت جاری کن،اما اماره در مورد شک است، اما شک را می‌تاراند و از بین می‌برد، چون سوق مسلمین ظن آفرین و اطمینان آفرین است که این ذبح شرعی شده است، بخاطر همین اطمینان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أمارة و لیس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إذا دار الأمر بین سوق المسلمین و استصحاب عدم تذکیه، اصل در همه حیوانات عدم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روزی که راه می‌رفت، مذکا نبود، شک داریم که مذکا شده یا نه؟ اماره را به اصل مقدم می‌کنیم و می‌گوییم سوق المسلم مقدم علی أصالة عدم التذکیه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مقدم نکنیم برای سوق مسلم موردی باقی نمی‌ماند،چون در همه حیوانات اصل عدم تذکیه است، اگر بنا باشد بر استصحاب عمل کنیم، دیگر هیچ حیوانی را نمی‌شود مصرف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الإلزام</w:t>
      </w:r>
    </w:p>
    <w:p>
      <w:pPr>
        <w:pStyle w:val="BookText"/>
        <w:rPr/>
      </w:pPr>
      <w:r>
        <w:rPr>
          <w:rFonts w:ascii="IRNazanin" w:hAnsi="IRNazanin" w:eastAsia="IRNazanin"/>
          <w:color w:val="111111"/>
          <w:sz w:val="28"/>
          <w:sz w:val="28"/>
          <w:szCs w:val="28"/>
          <w:rtl w:val="true"/>
          <w:lang w:bidi="fa-IR"/>
        </w:rPr>
        <w:t xml:space="preserve">عرض کردم که در این فصل قواعدی را می‌آوریم که کشافه باشند، کشافه یعنی مبیّن موضوع باشند و کشف از موضوع کنند، یکی از قواعدی که جنبه کشف موضوع دارد قاعده الزام است، قاعده الزام از روایات اخذ شده، در روایات ما کلمه الزام آمده و آن این است که طرف مقابل که با شما اختلاف در مذهب دارد، اگر چیزی را معتقد است، شما به اعتقاد او احترام بگذارید و با او معامله صحیح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آلزموه بما الزموا به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زنش را طلاق داده، اما شاهد نبوده از نظر ما چنین طلاقی باطل است،اما از نظر اهل سنت شهود در طلاق را مستحب است نه واجب، و حال آنکه اگر کسی سوره طلاق را بخواند، شهود مربوط است به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اهل سنت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فی الطلاق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بدون شهود طلاق داده، اما در طهر مواقعه طلاق داده و عده‌اش هم تمام شده، از نظر ما باطل است، اما اسلام می‌گوید چون او صحیح می‌داند، شما می‌توانید با او ازواج کنید و حال آنکه از نظر ما این زن مطلقه نیست بلکه مزوجه است، هنوز طلاقش صحیح نیست، اما چون طرف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آلزموهم بما ألزموا به علی أنفسهم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بگوید این روایت جنبه خصمانه دارد، یعنی اینکه به خصم را ضرر وارد کنید، ولی ما معتقدم که این روایت جنبه خصمانه ندارد، بلکه اسلام معتقد است که دین من، دین عالمی است، دین جهانی و دین خاتم است و نباید مسلمانان غیر از کتاب و سنت و اجماع و عقل از دیگران قانون بگیرند، قوانین من هم عالمی است و هم خاتم، دینی که می‌خواهد همه دنیا را اداره کند، باید در آن انعطاف و نرمش باشد، مرونت باشد، برای اینکه اهل کتاب را هم در ضمن کشورهای اسلامی اداره کند،می‌گوید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هر ملتی که بین زنا و بین نکاح فرق قائل است، طلاق آنها درست است و هکذا نکاح آنها درست است، ملتی که بین سفاح و بین نکاح فرق قائل است، و لو از نظر ما این فرق شان خیلی دقیق نیست، اما اگر نکاح را غیر از زنا می‌دانند، هم نکاح شان صحیح است و هم طلاق شان هم صحیح می‌باشد</w:t>
      </w:r>
      <w:r>
        <w:rPr>
          <w:rFonts w:eastAsia="IRNazanin" w:cs="IRNazanin"/>
          <w:color w:val="111111"/>
          <w:sz w:val="28"/>
          <w:szCs w:val="28"/>
          <w:rtl w:val="true"/>
          <w:lang w:bidi="fa-IR"/>
        </w:rPr>
        <w:t>.</w:t>
      </w:r>
      <w:bookmarkStart w:id="73" w:name="pg4254_39218"/>
    </w:p>
    <w:p>
      <w:pPr>
        <w:pStyle w:val="BookText"/>
        <w:rPr/>
      </w:pPr>
      <w:bookmarkEnd w:id="73"/>
      <w:r>
        <w:rPr>
          <w:rFonts w:ascii="IRNazanin" w:hAnsi="IRNazanin" w:eastAsia="IRNazanin"/>
          <w:color w:val="111111"/>
          <w:sz w:val="28"/>
          <w:sz w:val="28"/>
          <w:szCs w:val="28"/>
          <w:rtl w:val="true"/>
          <w:lang w:bidi="fa-IR"/>
        </w:rPr>
        <w:t>بنابراین، از این روایات نباید استفاده کنیم که حضرت در مقام این است که شیعه انتقامی از طرف می‌گیرد، مسئله شیعه و سنی مطرح نیست، مسئله نرمش مطرح است که بتواند جامعه را در هاله‌ای از الفت و برادری و رفاقت اداره کند، همه را محترم شمرده، البته استثنا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من همین است که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کسانی که این روایات را می‌خوانند مثل بعضی ها معنا کنند که جنبه انتقامی، انتقادی و خصمانه دارد، ولی این گونه نیست، بلکه این یکنوع احترام نهادن است به قوانین امت، تا بتواند جامعه در رفاه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ادعایی است که ما کردیم و در جلسه آینده روایات را می‌خوانیم</w:t>
      </w:r>
      <w:r>
        <w:rPr>
          <w:rFonts w:eastAsia="IRNazanin" w:cs="IRNazanin"/>
          <w:color w:val="111111"/>
          <w:sz w:val="28"/>
          <w:szCs w:val="28"/>
          <w:rtl w:val="true"/>
          <w:lang w:bidi="fa-IR"/>
        </w:rPr>
        <w:t>.</w:t>
      </w:r>
    </w:p>
    <w:p>
      <w:pPr>
        <w:pStyle w:val="Heading2"/>
        <w:numPr>
          <w:ilvl w:val="1"/>
          <w:numId w:val="1"/>
        </w:numPr>
        <w:rPr/>
      </w:pPr>
      <w:bookmarkStart w:id="74" w:name="__RefHeading___Toc332067_1479056682"/>
      <w:bookmarkStart w:id="75" w:name="_Toc25"/>
      <w:bookmarkEnd w:id="74"/>
      <w:r>
        <w:rPr>
          <w:rtl w:val="true"/>
        </w:rPr>
        <w:t>تبیین و توضیح قاعده الزام قواعد فقهیه</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توضیح قاعده الزام</w:t>
      </w:r>
    </w:p>
    <w:p>
      <w:pPr>
        <w:pStyle w:val="BookText"/>
        <w:rPr/>
      </w:pPr>
      <w:r>
        <w:rPr>
          <w:rFonts w:ascii="IRNazanin" w:hAnsi="IRNazanin" w:eastAsia="IRNazanin"/>
          <w:color w:val="111111"/>
          <w:sz w:val="28"/>
          <w:sz w:val="28"/>
          <w:szCs w:val="28"/>
          <w:rtl w:val="true"/>
          <w:lang w:bidi="fa-IR"/>
        </w:rPr>
        <w:t>سخن در باره قاعده الزام است، من در جلسه قبل نکته قاعده الزام را بیان کردم و گفتم نکته‌اش این نیست که به یک ملتی ضرر بزنیم، بلکه نکته این است که اگر یک جمعیتی بخواهند با هم زندگی کنند، باید مقدسات هر ملت را برای آن ملت محترم بشمارند، یعنی احکام و قوانین شان را برای خود شان محترم بشمارند، احترام شمردنش به این است که به آنها ترتیب اثر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استنباط احکام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استنباط این است که انسان در هر مسئله‌ای، کلمات فقها را در هر مسئله ببیند، و الا یک مرتبه رفتن سر آیات و روایات راه استنباط نیست، باید افکار دیگران را هم مطرح کرد، البته کسانی که زحمت می‌کشند، این کار شان است، اما کسانی که می‌خواهند آسان کاری کنند، آن یک مسئله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نخست در اینجا کلمات علما را نقل می‌کنیم و می‌گوییم این مسئله در گذشته خیلی مطرح بوده، حتی مرحوم آیة الله حکیم در این مورد یک رساله‌ای هم نوشته است که در جلد چهاردهم المستمسک چاپ شده، شما می‌دانید که در عراق شیعیان با سنی ها یکنوع اختلاط و معاشرتی داشتند، از حضرت سوال می‌کنند که یکی از سنی ها زنش را قبلاً سه طلاقه کرده، ولی اکنون شیعه شده، آیا آن سه طلاقه که الآن از نظر او باطل است، ولی در آن زمان صحیح بود، می‌تواند به آن زن بر گردد و بگوید آن طلاق من، طلاق باطل بوده است، البته فاصله افتاده، یعنی زنش را سه طلاق کرده و او هم از عده بیرون آمده و آزاد است، بعد ازمدتی این آدم مستبصر شده و فهمیده که آن طلاقش باطل بوده، آیا می‌تواند به آن بر گردد و بگوید آن طلاق من باطل بود، پس تو الآن زن من هستی، ایشان در این مورد یک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فرض کنید زنی، شوهرش سنی بوده و اورا طلاق سنی داده، یعنی او را در طهر مواقعه طلاق داده، الآن هم که آن زن آزاده است، شوهرش شیعه شده و فهمیده است که طلاق قبلی‌اش باطل بوده هر چند در آن زمان صحیح فکر می‌کرد، الآن چون شیعه شده، فهمیده که باطل بوده است، آیا می‌تواند بر گردد به آن زن یا 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یک رساله‌ای در جواب این دو سوال نوشته است، کدام دو مسئله؟</w:t>
      </w:r>
    </w:p>
    <w:p>
      <w:pPr>
        <w:pStyle w:val="BookText"/>
        <w:rPr/>
      </w:pPr>
      <w:r>
        <w:rPr>
          <w:rFonts w:ascii="IRNazanin" w:hAnsi="IRNazanin" w:eastAsia="IRNazanin"/>
          <w:color w:val="111111"/>
          <w:sz w:val="28"/>
          <w:sz w:val="28"/>
          <w:szCs w:val="28"/>
          <w:rtl w:val="true"/>
          <w:lang w:bidi="fa-IR"/>
        </w:rPr>
        <w:t>الف؛ سه طلاقه کرده و فاصله افتاده و شعیه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طهر مواقعه طلاق داده، فاصله افتاده و شوهر شیعه شده، در آن زمان خیال می‌کرد که صحیح است،الآن که شیعه شده است، آیا می‌تواند به آن زن بر گردد و بگوید آن طلاق من باطل بوده و تو الآن زن من هستی؟</w:t>
      </w:r>
    </w:p>
    <w:p>
      <w:pPr>
        <w:pStyle w:val="BookText"/>
        <w:rPr/>
      </w:pPr>
      <w:r>
        <w:rPr>
          <w:rFonts w:ascii="IRNazanin" w:hAnsi="IRNazanin" w:eastAsia="IRNazanin"/>
          <w:color w:val="111111"/>
          <w:sz w:val="28"/>
          <w:sz w:val="28"/>
          <w:szCs w:val="28"/>
          <w:rtl w:val="true"/>
          <w:lang w:bidi="fa-IR"/>
        </w:rPr>
        <w:t>مرحوم آقای حکیم در این زمینه رساله‌ای را در جلد چهاردهم مستمسک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یک مسئله مهمی است،کلمات علما را باید خواند، روایات را هم باید خواند، آنگاه باید دید که موارد کار برد این قاعده کجاست؟</w:t>
      </w:r>
    </w:p>
    <w:p>
      <w:pPr>
        <w:pStyle w:val="BookText"/>
        <w:rPr/>
      </w:pPr>
      <w:r>
        <w:rPr>
          <w:rFonts w:ascii="IRNazanin" w:hAnsi="IRNazanin" w:eastAsia="IRNazanin"/>
          <w:color w:val="111111"/>
          <w:sz w:val="28"/>
          <w:sz w:val="28"/>
          <w:szCs w:val="28"/>
          <w:rtl w:val="true"/>
          <w:lang w:bidi="fa-IR"/>
        </w:rPr>
        <w:t>پس بحث ما در اطراف سه مطلب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کلمات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تطبیقات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طبیقات و کاربرد این است که این قاعده در کجا به درد ما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w:t>
      </w:r>
    </w:p>
    <w:p>
      <w:pPr>
        <w:pStyle w:val="BookText"/>
        <w:rPr/>
      </w:pPr>
      <w:r>
        <w:rPr>
          <w:rFonts w:ascii="IRNazanin" w:hAnsi="IRNazanin" w:eastAsia="IRNazanin"/>
          <w:color w:val="111111"/>
          <w:sz w:val="28"/>
          <w:sz w:val="28"/>
          <w:szCs w:val="28"/>
          <w:rtl w:val="true"/>
          <w:lang w:bidi="fa-IR"/>
        </w:rPr>
        <w:t>متاسفانه مرحوم شیخ طوسی در کتاب خلاف بابی برای این قاعده نگشوده است، کتاب خلاف، کتاب بسیار خوبی است، ما همیشه در آراء و عقاید به کتاب خلاف مراجعه می‌کنیم، ولی مرحوم شیخ این مسئله را در کتاب خلاف عنوان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چون آن کتاب را برای جامعه اسلامی نوشته است تا سنی و شیعه از آن استفاده کند، فلذا جا نداشت که این مسئله را در کتاب خلاف عنوان کند، چون بر خلاف منویاتش بوده،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برای این مسئله گشوده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شیعه مرحوم شهید اول نخستین کسی می‌باشد که این مسئله را مطرح کرده است ، ایشان در کتاب دروس این مسئله را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شیهد اول</w:t>
      </w:r>
    </w:p>
    <w:p>
      <w:pPr>
        <w:pStyle w:val="BookText"/>
        <w:rPr/>
      </w:pPr>
      <w:r>
        <w:rPr>
          <w:rFonts w:ascii="IRNazanin" w:hAnsi="IRNazanin" w:eastAsia="IRNazanin"/>
          <w:color w:val="111111"/>
          <w:sz w:val="28"/>
          <w:sz w:val="28"/>
          <w:szCs w:val="28"/>
          <w:rtl w:val="true"/>
          <w:lang w:bidi="fa-IR"/>
        </w:rPr>
        <w:t xml:space="preserve">الشهید الأول ألمع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القاعدة فی کتاب القضاء، الدرس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یستبیح المحقّ ما حکم له به مع علمه باصابة الحق – شیعه با سنی طرف شده، قاضی هم به نفع شیعه حکم کرده و شیعه می داند که حق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الحکم علی من یعتقده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ضرر آن کسی است که او را صحیح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فالأقرب حلّه لقولهم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 فی أحکامهم، و من دان بدین قوم لزمه حکمه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عبارت شهید را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شیعه می‌داند که حق است، گاهی نمی‌داند که حکم قاضی حق است یا باطل، این صحیح است، سومی هم صحیح است که بداند باطل است، اما از نظر طرف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را باید جوری معنا کنید که هرسه حالت از آن استفاده بشود،یعنی علم به حق، جهل به حق، علم به باطل، از نظر طرف صحیح است، اما از نظر من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ثانی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شهید اول، شهید ثانی در کتاب مسالک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نباید از کتاب مسالک غفلت کنند، اگر احیاناً دوست سنی دارید و بناست که فقه شیعه را به او هدیه کنید،کتاب مسالک را به هدیه نمایید، چون کتاب مسالک بسیار کتاب خوبی است در حد فهم آنها، زیرا آنها کتاب جواهر را نمی‌فهمند، چون جواهر سطحش بالاست، اما کتاب مسالک در حد فکر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مسالک می‌فرماید اگر مردی، زنش را سه طلاقه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عبارت شهید 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المطلق مخالفاً یعتقد الثلاث لمزمته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قبل از آنکه عبارت جواهر را بخوانم، آن را شرح می‌دهم، فرض کنید که یک نفر شیعه و سنی در نزاع هستند، قاضی سنی، جناب سنی را محکوم به اعدام کرد و حال آنکه از نظر طرف مقابلش که شیعه است و مظلوم واقع شده،نباید اعدام بشود، باید دیه بدهد، آیا من می‌توانم اعدام او را بخواهم، چون طبق مذهب او حکمش اعدام است؟</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علیه الحد مخالفاً – سنی مذهب – و کان حدّه القتل فی مذهبهم، یجوز قتله و إن لم یصل إلی حدّ الإکراه لقاعدة إلزامهم بما ألزموا به أنفسهم و غیرها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که در حقیقت علیه الحقم،می‌توانم از طرف بخواهم که او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ألزموهم بما ألزموا به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بر اینکه ما مصدر حکم هستیم و رفتیم از یک طائفه سنی از اراضی دولتی خراج و مقاسمه می‌گیرند، نقد باشد به او می‌گویند خراج، جنس باشد می‌گویند مقاسمه، گرفتند و حال آنکه از نظر مذهب شیعه، خراج مقاسمه یا زیاده است یا جایز نیست، اما از نظر فقهای آنها وظیفه این آدم همین خراج و مقاسمه است، آیا ما می‌توانیم در این خراج و مقاسمه تصرف کنیم؟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الخراج و المقاسمه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أخذه من مخالف مثله علی وجه یحل فی مذهبه، حلّ لنا و إن حرم فی مذهبنا إلزاماً لهم بما الزموا به أنفسهم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آقایان در آخر مکاسب خوانده‌اید، خراج و مقاسمه‌ای که سلطان جائر می‌گیرد، شیعه می‌تواند آن را بخرد، از جاهایی که استنثا شده همین است،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خراج و مقاسمه سلطان، سلطان الآن گندم را جمع کرده، می‌خواهد چه کند؟ لابد می‌خواهد او را خرج کند، یعنی بفروشد و کشور را اداره کند،من هم شیعه هستم و گندم بخر، گندم را از سلطان می‌خرم، می‌گوید گندم را از سلطان بخر، اما سلطانی که واقعاً سلطان باشد، اما یک قلدری که بنام سلطان یک منطقه را حیازت کرده، آن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ما می‌گویند که از سلطان جائر می‌شود خراج و مقاسمه را خرید، واقعاً سلطان باشد، اما یک کسی که یک بخشی را با یک لطائف الحیلی تصرف کرده، روایات ما چنین سلطانی را نمی‌گوید، بلکه سلطان واقعی را گفته، در یک چنین جایی است که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الزموهم بما ألزموا به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سلاطین پفکی و منطقه‌ای مشمول روایات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مسألة شراء الخراج و المقاسمة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یجری علی من ادعی سلطاناً بلا شوکة کبعض سلاطین الهند و من کان من ذریة ذو الشوکة من السلاطین، ضرورة عدم مدخلیة النسب فی ذلک، و کان من خصّ الحکم بالمخالف نظراً أن مستند الحکم فی جواز التناول منه ما ورد من النصوص بإلزامهم بما ألزموا به أنفسهم و أنّهم فی ذلک معاملون معاملة أهل الذمّة الذین یجوز تناول ثمن الخمر و الخنزیر منهم نظراً إلی کونه حلالاً فی مذهبهم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چطور اگر یک نفر ارمنی کارش شراب فروشی است، شراب را فروخته و می‌آید با همان پول از نانوایی مسلمان نان می‌خرد، یعنی از همان پول شراب از مسلمان نان می‌خرد، این اشکالی ندارد و پولش بر مسلمان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ارمنی معتقد به مالکیت خمر و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از مرحوم صاحب جواهر چهار عبارت نقل کردیم، عبارت اول مربوط بود به کسی که از نظر اهل سنت محکوم به قتل و اعدام است، اما از نظر شیعه محکوم به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ایشان راجع به خراج و مقاسمه بود، اگر خراج و مقاسمه از نظر اهل سنت صحیح است، ما می‌توانیم با آن معامله صحت کنیم، فرض کنید فتوای شان یک جوری است که خراج و مقاسمه ظالمانه است، اما از نظر فتوای آنها درست است، ما می‌توانیم معامله صحیح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سوم فرمود، باید سلطان، سلطان واقعی باشد نه سلطان یک منطقه که نه حشمی دارد و نه سرابازی، چنین سلطانی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چهارم وصیت به خمر و خنزیر است، آقایان می‌گویند وصیت به خمر و خنزیر باطل است، مرحوم صاحب جواهر می‌گوید باید استثنا بزنیم، مگر اینکه موصی واقعاً وصیت را صحیح بداند، یعنی خود را مالک خمر و خنزیر می‌داند، وصتیش صحیح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کلمات علمای ما از شهید اول گرفته تا شهید ثانی و همچنین صاحب جواهر، همین بود که نقل کردیم و در آخر بحث انشاء الله موارد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مسألة عدم جواز الوصیة بالخمر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المصنّف یقتضی عدم الفرق بین کون الموصی و الموصی له مسلمین أو کافرین أو أحدهما مسلماً و الأخر کافراً و لعلّه کذلک لتکلیف الکافر بالفروع کالمسلم و إن کنا مأمورین بإقرارهم و الزامهم بما ألزموا به أنفسهم و معاملتهم علی ما عندهم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قبلا گفتیم که راه استنباط این است که نخست مسئله را عنوان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کلمات علما را از طرفین نقل کنیم، ثالثاً، دنبال آیات می‌رویم اگر آیات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آیات نباشد، دنبال روایات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قاعده است، بر دو قسم می‌باشند، برخی از آنها دائره‌اش وسیع است حتی اهل کتاب را هم گرفته، اما بخش دوم که بعداً می‌خوانیم فقط راجع به مسلمین است، منافاتی ندارد که این قاعده صحیح باشد هم در میان مسلمین و هم در میان اهل کتاب، و این قرینه براین است که مسئله این نیست که رندی کنیم و ضرر به دیگری بزنیم، بلکه عمده این است که یکنوع زندگی مسالمات آمیز در جامعه اسلامی باشد، چون اسلام ما دین خانگی و فردی نیست، بلکه دین خاتم و برای همه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روایاتی را می‌خوانم ملتی که حکمی را پذیرفته،ما باید بر آن ترتیب اثر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فرض کنید که اگر یک نفر عمه خود را گرفت، از نظر ما محرم است، ولی فرض کنید اگر در آیین مجوس گرفتن عمه جایز است، نباید بگوییم او زانی است، باید بگوییم او شوهر است و همسر، از نظر او صحیح است و ما حق نداریم به آن عمه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الأحکام،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 أهل کلّ ذی دین بما یستحلّون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مراد از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جواز تکلیف نیست، بلکه جواز وضعی است، یعنی نافذ است، یعنی آنچه را صاحب دینی نافذ می‌داند، بر آنها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یعنی لازم می‌شود که بر آن ترتیب اثر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پذیرفت اقوامی‌اند که غیر مسلمانند ولی برای خود یک آیینی دارند، و به تعبیر بعضی از روایات هر جمعیتی که بین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نکاح فرق قائلند، ما باید نکاح آنها را، نکاح تلقی کنیم فلذا حق نداریم با زن شان مادامی که در نکاح شوهر شان است، ازدواج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روایت، روایت عبد الله بن سنان است، مردی به یک مجوسی گفت او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مادر یا خواهرش ازدواج 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او زانی است،چون او از نظر دین خودش آن را صحیح می‌داند، هر چند از نظر ما نکاحش خلاف است، اما حق نداریم به او زانی خطاب کنیم و حد زانی بر او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مجوسیاً عند أبی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ینکح أمّه و أخته،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عندهم نکاح فی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معنا نیست که کار شان از نظر ما صحیح است، از نظر ما صد در صد باطل است، اما چون از نظر او صحیح فلذا مادامی که دارایی چنین علقه است، ما حق نداریم که با او ازواج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pStyle w:val="BookText"/>
        <w:rPr/>
      </w:pPr>
      <w:r>
        <w:rPr>
          <w:rFonts w:ascii="IRNazanin" w:hAnsi="IRNazanin" w:eastAsia="IRNazanin"/>
          <w:color w:val="111111"/>
          <w:sz w:val="28"/>
          <w:sz w:val="28"/>
          <w:szCs w:val="28"/>
          <w:rtl w:val="true"/>
          <w:lang w:bidi="fa-IR"/>
        </w:rPr>
        <w:t>تا اینجا طائفه اول را تمام کردیم و خواندیم، اکنون وارد طائفه دوم می شویم، طائفه ثانی در دو باب بیشتر است، باب طلاق و باب میراث، غالباً روایات قاعده الزام در این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گرفتاری شیعه و سنی در طلاق است، زیرا ما در طلاق شروطی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شهود باشد و حال آنکه آنها شروط را لازم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در حال حیض نباید، آنها می‌گویند طلاق در حال حیض هم اشکالی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باید طلاق در طهر مواقعه نباشد، و حال آنکه اهل سنت غالباً این شرائط را معتبر نمی‌دانند، زن را طلاق می‌دادند، فلذا از امام صادق علیه السلام سوال کردند زنی که یک چنین طلاقی داده شده، حکمش چیست،آیا من می‌توانم بگیرم؟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شما می‌توانید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نظر آنها این زن مطلقه است نه مزوجة، مردی زنش را سه طلاقه کرده، سه طلاقه از نظر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سنی مذهب است، زنش را سه طلاقه کرده و این زن آلان یله و رهاست،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المرأة بلا 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که این زنها را نمی‌شود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روات ملا بودند فلذا به امام اعتراض کردند که شما از جد خود امیر المؤمنان نقل کردید که المطلقات ثلاثاً متزوجات، المطلقات ثلاثاً متزوجات چطور ما می‌توانیم بگیریم،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طلاق شیعه است، یعنی اگر مرد شیعی، زنش را سه طلاقه کند، این طلاق باطل است، اما اگر مخالف زنش را سه طلاقه کند، این مطلقه است فلذا ازدواج کردن با آن زن مانعی ندارد و اگر اجداد من فرموده‌اند که این متزوجات‌اند، این راجع به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طلاقه را صحیح می‌داند، از دواج کردن با آنها مانعی ندارد،روایات ما بیشتر در کتاب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کون الحکم کذلک خاص بالمسلمین، و قد وردت روایات فی ذلک فی أبواب الطلاق و المیراث و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باب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عبدالرحمن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أبی عبد الله، که از فقهای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امراة طلّقت علی غیر السنّة،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یتزوّج هذه المرأة، لا تترک بغیر زوج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 ما بعدها وضعها صاحب الوسائل فی باب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المخالف إذا کان یعتقد وقوع الثلاث فی مجلس أو الطلاق فی الحیض أو الحلف بالطلاق و نحو، جاز الزامه بمعتقده</w:t>
      </w:r>
      <w:r>
        <w:rPr>
          <w:rFonts w:eastAsia="IRNazanin" w:cs="IRNazanin"/>
          <w:color w:val="111111"/>
          <w:sz w:val="28"/>
          <w:szCs w:val="28"/>
          <w:rtl w:val="true"/>
          <w:lang w:bidi="fa-IR"/>
        </w:rPr>
        <w:t>.</w:t>
      </w:r>
      <w:bookmarkStart w:id="76" w:name="pg4254_39229"/>
    </w:p>
    <w:p>
      <w:pPr>
        <w:pStyle w:val="BookText"/>
        <w:rPr/>
      </w:pPr>
      <w:bookmarkEnd w:id="76"/>
      <w:r>
        <w:rPr>
          <w:rFonts w:ascii="IRNazanin" w:hAnsi="IRNazanin" w:eastAsia="IRNazanin"/>
          <w:color w:val="111111"/>
          <w:sz w:val="28"/>
          <w:sz w:val="28"/>
          <w:szCs w:val="28"/>
          <w:rtl w:val="true"/>
          <w:lang w:bidi="fa-IR"/>
        </w:rPr>
        <w:t>البته در ر وایت این عناوین را نداریم، روایت فقط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السنّة،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کرده و توضیح داده، یعنی یا سه طلاقه است یا بدون شاهد است یا در طهر مواقعه است</w:t>
      </w:r>
      <w:r>
        <w:rPr>
          <w:rFonts w:eastAsia="IRNazanin" w:cs="IRNazanin"/>
          <w:color w:val="111111"/>
          <w:sz w:val="28"/>
          <w:szCs w:val="28"/>
          <w:rtl w:val="true"/>
          <w:lang w:bidi="fa-IR"/>
        </w:rPr>
        <w:t>.</w:t>
      </w:r>
    </w:p>
    <w:p>
      <w:pPr>
        <w:pStyle w:val="Heading2"/>
        <w:numPr>
          <w:ilvl w:val="1"/>
          <w:numId w:val="1"/>
        </w:numPr>
        <w:rPr/>
      </w:pPr>
      <w:bookmarkStart w:id="77" w:name="__RefHeading___Toc332069_1479056682"/>
      <w:bookmarkStart w:id="78" w:name="_Toc26"/>
      <w:bookmarkEnd w:id="77"/>
      <w:r>
        <w:rPr>
          <w:rtl w:val="true"/>
        </w:rPr>
        <w:t>تبیین و توضیح قاعده الزام قواعد فقهیه</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الزام</w:t>
      </w:r>
    </w:p>
    <w:p>
      <w:pPr>
        <w:pStyle w:val="BookText"/>
        <w:rPr/>
      </w:pPr>
      <w:r>
        <w:rPr>
          <w:rFonts w:ascii="IRNazanin" w:hAnsi="IRNazanin" w:eastAsia="IRNazanin"/>
          <w:color w:val="111111"/>
          <w:sz w:val="28"/>
          <w:sz w:val="28"/>
          <w:szCs w:val="28"/>
          <w:rtl w:val="true"/>
          <w:lang w:bidi="fa-IR"/>
        </w:rPr>
        <w:t>روایاتی که داریم در این باره داریم، روایات عامه را خواندیم، الآن مشغول روایات خاصه است، مراد ما از روایات عامه، روایاتی است که هم مسلم و هم غیر مسلم را شامل است، روایات خاصه، روایاتی است که فقط مخصوص است به دائره اسلام، این روایات بیشتر در کتاب طلاق، و برخی هم در کتاب میراث است، تا روایات دوم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لغیر عدته، ثم أمسک عنها حتی انقضت عدتها، هل یصلح لی أن اتزوجها؟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تترک المرأة بغیر زوج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ممکن است کسی سوال کند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امرأته لغیر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کسی بخواهد روایت را معنا کند،به آیه قرآن توجه کند،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بدهید که پشت سرش عده نگه دارند،کی می‌توانند عده نگه دارند؟ وقتی که در حیض نباشند یا در طهر مواقعه نباشند، طلاق بدهید که پشت سرش عده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را طلاق داده به گونه‌ای که بعد از طلاق نمی‌تواند عده نگه دارد، چون یا طلاقش در حال حیض است یا در طهر مواقعه است، فلذا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پشت سرش عده ممکن نیست، چون یا طلاق در حال حیض یا طلاق در طهر مواقعه است، حضرت می‌فرماید شما بگیرید، و لو طلاق او از نظر ما باطل است، اما از نظر خودش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المرأة بغیر 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أبی حمزة،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علی غیر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حال حیض، یا طلاق در حال مواقعه یا د طلاق بدون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أیتزوجها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الزموهم من ذلک ما الزموه أنفسهم، و تزوجوهن، فلا بأس بذلک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فرزند مهران است و واقفی مذهب، ایشان فرزندی دارد بنام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امرأة طلّقت علی غیر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شاهد نبوده یا طهر مواقعه بوده یا در حال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أن اتزوجها؟فقال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علیّ بن حنظلة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علی غیر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روایة علی بن أبی حمزة أوسع علی الناس، روی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الزموه أنفسهم، و تزوجوهن، فلا بأس بذلک</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حال آنکه علیّ بن حنظله از شما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ثلاثاً متزوّجات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سه بار طلاق بدهند، اینها هنوز شوهر دارند، طلاق شان صحیح نیست، از این طرف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علی غیر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با آنها ازدواج کرد، از آن طرف هم علیّ بن حمزه از شما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ثلاثاً فهو متزوجات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قبلی که همان روایت علیّ‌بن أبی 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را بر مردم وسعت و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الزموه أنفسهم، و تزوجوهن، فلا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روایت چیست؟ آیا روایت علیّ بن حمزه ناسخ است؟</w:t>
      </w:r>
    </w:p>
    <w:p>
      <w:pPr>
        <w:pStyle w:val="BookText"/>
        <w:rPr/>
      </w:pPr>
      <w:r>
        <w:rPr>
          <w:rFonts w:ascii="IRNazanin" w:hAnsi="IRNazanin" w:eastAsia="IRNazanin"/>
          <w:color w:val="111111"/>
          <w:sz w:val="28"/>
          <w:sz w:val="28"/>
          <w:szCs w:val="28"/>
          <w:rtl w:val="true"/>
          <w:lang w:bidi="fa-IR"/>
        </w:rPr>
        <w:t>بعد از رسول خدا نسخ معنا ندارد، یعنی چه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که روایت علی بن أبی حمزه باشد، أوسع ذلک، یعنی آن روایت را نسخ کرده،کدام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المطلقات ثلاثاً فإنّهن ذوات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روایت یک امام، روایت امام دیگر را نسخ کند؟ نه، بلکه این روایت معنی دارد و حضرت آن را در یک روایت دیگر توضیح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أیاکم و المطلقات ثلاثاً فإنّهنّ ذوات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ها را گفتیم، یعنی شما شیعیان را گفتیم که اگر یک وقتی عصبانی بشوید و زن خود سه طلاقه کنید باطل است، آنها را نگفتیم،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فسّر الروایة، روایت علیّ بن أبی حمزه، روایت حنظه را توضیح داده که اگر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ذوات أزواج إذا کان المطلِّق شیعیّاً،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المطلِّق سنیّاً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 روایت علیّ بن أبی حنظله به وسیله روایت علیّ بن أبی حمزه توسعه پیدا کرده، یعنی تفسیر کرده، آن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أبی عبد الله العلوی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أبی عبدالله العلوی قال 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تزویج المطلقات ثلاثاً،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طلاقکم الثلاث لا یحلّ لغیرکم و طلاقهم یحلّ لکم لأنّکم لا ترون الثلاث شیئاً و هم یوجبونها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 و معنایش این است که اگر روایت علیّ بن أبی حمزه می‌گوید، مبادا مطلقات ثلاثه را تزویج کنید، جایی را می‌گوید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فساد آن داشته باشد، اما اگر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صحت آن داشته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عبدالأعلی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مستخفّاً بالطلاق الزمته ذلک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در طلاق قید و شرطی قائل نیست، یعنی نه شهود عدلین لازم است و نه طاهر بودن لازم است و نه طهر غیر مواقعه، در همه حالات طلاق می‌دهد، می‌گوید اگر واقعاً معتقد است، تو او را به عقیده‌اش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کونه مستخفا فی مقابل المتشدد الذی لا یری للطلاق الشروط اللازمة، و معنی الزامه بالطلاق کونها مطلقة بالطلاق الصحیح، و کلّ من طلّقت کذلک فالزواج منها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العباس البقباق قال 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طلق امرأته ثلاثا فی مجلس واحد فقد بانت منه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روایت می‌گوید اگر کسی زنش را در مجلس واحد سه طلاقه کند، طلاقش طلاق 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باشد که معقتد به صحت طلاقش است، اما اگر شیعه باشد طلاقش باطل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ابن أخ – برادر زاده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یشرب الشراب، و یکثر ذکر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زنش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من إخوانک – یعنی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و إن کان من هؤلاء، فأبنها منه، فإنه عنی الفراق – دختر را از او جدا کن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به عقیده او طلاقش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فی مجلس فإنَّهنَّ ذوات الأزواج،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من إخوانکم لا من هؤلاء، إنه من دان بدین قوم لزمته أحکامهم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 اشکالی را که جعفر بن سماعه کرد، ایشان همان اشکال را به حضرت می‌کند و می‌گوید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ثلاثاً زوات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إخوانکم لا من هؤلاء، إنه 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میراث</w:t>
      </w:r>
    </w:p>
    <w:p>
      <w:pPr>
        <w:pStyle w:val="BookText"/>
        <w:rPr/>
      </w:pPr>
      <w:r>
        <w:rPr>
          <w:rFonts w:ascii="IRNazanin" w:hAnsi="IRNazanin" w:eastAsia="IRNazanin"/>
          <w:color w:val="111111"/>
          <w:sz w:val="28"/>
          <w:sz w:val="28"/>
          <w:szCs w:val="28"/>
          <w:rtl w:val="true"/>
          <w:lang w:bidi="fa-IR"/>
        </w:rPr>
        <w:t>این روایاتی بود که از کتاب طلاق خواندیم، البته در کتاب میراث هم از این قبیل روایات داریم، اهل سنت در باب میراث طبقات را به هم زده‌اند و حال آنکه ما در میراث به سه طبقه معتقدیم، پدر، مادر و اولاد، در طبقه واحدند، برادر و خواهر در طبقه دوم است، اجداد، اخوال و امثالش در طبقه سوم قرار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با وجود دختر، خواهر میت را هم شریک می دانند، کدام خواهر؟ خواهر أبوینی، حالا کسی فوت کرده در حالی که یک دختر و یک خواهر ابوینی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میراث را به دختر بدهید و نصف دیگر را هم به خواهر ابوینی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اهل سنت در کشور لبنان بیدار شده‌اند و می‌بینند که شیوه میراث اهل سنت به صرف شان نیست، چون می‌خواهند اموالش شان به پسر و خواهر برسد، با وجود پسر و دختر، خواهر و عمو حق ارث بردن را ندارند، فلذا در ثبت احوال می‌گویند ما شیعه هستیم و حال آنکه شیعه نیستند، منتها هدف شان است که موقع فوت، دادگاه اگر بخواهد حکم کند به تقسیم میراث، باید حکمش علی وفق فقه شیعه باشد نه علی وفق فقه اهل سنت، راوی همین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حاء و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ابنته و اخته لأبیه و أمّه،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کلّه لإبنته و لیس للأخت من الأب و الإم شیئ،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احتجنا إلی هذا و المیّت رجل من هؤلاء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أخته مؤمنة 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شیعه است فلذا از نظر قانون اهل سنت وارثة است، اما از نظر قانون شیعه وارثة نیست، چه کنیم؟ حضرت فرمود این زن شیعه می‌تواند ارثش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لها النصف، خذوا منهم کما یأخذون منکم فی سنتهم و قضایاهم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فقهاست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ما جاء به ابن محرز لنوراً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عن عبد الله بن محرز،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 بحقک فی أحکامهم و سنتهم کما یأخذون منکم فیه</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میّت ترک أمّه و أخوة و 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مرده، مادر دارد و برادر و خواهر هم دارد، از نظر شیعه تمام ارث مال مادر است، اما از نظر اهل سنت یک ششم را به مادر می‌دهند، بقیه را به خواهر و برادر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هؤلاء میراثه، فاعطوا الأمّ السدس، و أعطوا الإخوة و الأخوات ما بقی، فمات الأخوات، فأصابنی من میراثه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أسأل هل یجوز لی أنّ آخذ ما أصابنی من میراثها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المیّت فیما بلغنی قد دخلت فی هذا الأمر، أعنی الدین، فسکت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عرض می‌کند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که من بگیرم، ولی یک مشکلی است و آن اینکه آن مادر که در حقیقت یک سدس به او دادند، شیعه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مستبصر شده، در واقع همه ارث مال مادر است، اگر مادر سنی بود، حرفی نبود، چون می‌گفتیم خودِ سنی هم معتقد بود که یک ششم مال من است، ولی مادر شیعه است، این برادرها ستم کرده‌اند،چون مال مادر را گرفته‌اند، من چطور از این میراث ارث ببرم،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قلیلاً ثمّ قال 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من معتقدم که همه‌اش مال مادر بود، خودِ مادر هم معتقد است که همه‌اش مال اوست،باز اگر مادر سنی بود، باز جا داشت که بگوییم حال که خود مادر عقیده دارد که یک ششم مال من است، بقیه مال شماست، ولی مادر استبصار پیدا کرده مع الوصف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میراث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چنین فتوا می‌دهد؟</w:t>
      </w:r>
    </w:p>
    <w:p>
      <w:pPr>
        <w:pStyle w:val="BookText"/>
        <w:rPr/>
      </w:pPr>
      <w:r>
        <w:rPr>
          <w:rFonts w:ascii="IRNazanin" w:hAnsi="IRNazanin" w:eastAsia="IRNazanin"/>
          <w:color w:val="111111"/>
          <w:sz w:val="28"/>
          <w:sz w:val="28"/>
          <w:szCs w:val="28"/>
          <w:rtl w:val="true"/>
          <w:lang w:bidi="fa-IR"/>
        </w:rPr>
        <w:t>بلی، اگر مادر معتقد بود که یک ششم مال من است، جا داشت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مادر معتقد است که همه‌اش مال من است، برادر ها ظلم کرده‌اند، من چطور از این میراث ارث ببرم،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نکته‌اش این است که تو نگیری، برادر ها خواهد خورد، بالاخرة برادر ها به این مادر فقط یک ششم خواهد داد، تو بگیری یک ششم است، نگیری باز یک ششم است، تو بگیری برادر ها کمتر گرفته‌اند، تو نگیری برادرها زیاد تر گرفته‌اند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بالاخرة این مال به مادر نخواهد رسید،حال که به مادر نمی‌رسد،چرا همه‌اش برادر ها بخورند، تو 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حق این است که این مال مادر است،اما چون تو نگیری، برادر ها خواهند گرفت، شما از حلقوم برادر ها در بیاور 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 الوصف من در این روایت فکر می‌کنم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وقتی من متقدم که مال مادر است، مادر هم می‌گوید مال من است، اگر بگویید چنانچه من نگیرم، بقیه می‌گیرند، این مثل این می‌مانند، که اگر من سر امام حسین را نبرم، دیگری می‌برد، یا اگر من خیمه ها را غارت نکنم دیگری غارت خواهد کرد، ظاهراً باید از مادر حلیت بخواهد،این روایت ظاهراً حمل بر تقیه است فلذا قابل تصدیق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روایت پانزده روایت را خواندیم، من در اول بحث گفتم این روایات در مقام انتقام گیری از مخالف نیست، این روایات در مقام بیان این نکته است که اگر جمعیتی بخواهند با هم زندگی کنند، باید قوانین همدیگر را محترم بشمارند، این مسئله برای عده‌ای سنگین آمد ، ولی من قرائنی در این روایات برای گفتارم دارم که این قانون برای این است که یکنوع صلح و آرامشی در جامعه اسلام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روایت را نگاه کنید، پیغمبر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 قوم نکاح</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این می‌خواهد انتقام بگیرد، آیا می‌خواهد بگوید مسحی که در میان شما زندگی می‌کند، برای اینکه در زندگی جنگ و جدالی نباشد ، هر قومی برای خودش نکاحی دارد، مسئله انتقام در کار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 أهل کلّ ذی دین بما یستحلّون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صاحب هر دینی، دینش را برای او نافذ است، جواز در اینجا به معنای جواز تکلیفی نیست، بلکه به معنای جواز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باید پایبند احکام آن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حضرت عرض کرد که فلانی زانی است، چون با خواهر و مادر ازدواج می‌کند، حضرت در جواب او فرمود تو حق نداری که به او زانی خطاب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دین خودش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یتزوّج هذه المرأة، لا تترک بغیر زوج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جناب سنی، زن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کرده، خودش نمی‌گیرد، دیگری هم نتواند بگیرد، این زن بدون شوهر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می‌ماند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الزموه أنفسهم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روایتی است که ظاهراً بوی انتقام می‌دهد، به این معنا که همانطور که آنها از شما می‌گیرند، شما هم از آنها بگیرید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کسی به این روایت دقت کند، می‌فهمد که این روایت هم بوی انتقام نمی‌دهد، بلکه در مورد حظر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 فی مورد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در مورد حظر بیاید، افاده اباحه می‌کند، مثلاً اگر از طریق تلویزیون اعلام خطر کردند و گفتند که در پناهگاه بروید،بعد از رفع خطر می‌گوید از پناهگاه بیرون بیایید، این امر است، اما چون در مقام توهم حظر است فلذا دلالت بر اباحه می‌کند نه وجوب</w:t>
      </w:r>
      <w:r>
        <w:rPr>
          <w:rFonts w:eastAsia="IRNazanin" w:cs="IRNazanin"/>
          <w:color w:val="111111"/>
          <w:sz w:val="28"/>
          <w:szCs w:val="28"/>
          <w:rtl w:val="true"/>
          <w:lang w:bidi="fa-IR"/>
        </w:rPr>
        <w:t>.</w:t>
      </w:r>
      <w:bookmarkStart w:id="79" w:name="pg4254_39238"/>
    </w:p>
    <w:p>
      <w:pPr>
        <w:pStyle w:val="BookText"/>
        <w:rPr/>
      </w:pPr>
      <w:bookmarkEnd w:id="79"/>
      <w:r>
        <w:rPr>
          <w:rFonts w:ascii="IRNazanin" w:hAnsi="IRNazanin" w:eastAsia="IRNazanin"/>
          <w:color w:val="111111"/>
          <w:sz w:val="28"/>
          <w:sz w:val="28"/>
          <w:szCs w:val="28"/>
          <w:rtl w:val="true"/>
          <w:lang w:bidi="fa-IR"/>
        </w:rPr>
        <w:t>در ما نحن فیه نیز مسئله چنین است،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الزموهم بما ألزموه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در مقام توهم حظر، یعنی مبادا خیال کنید که اگر زن او را گرفتید، به اول ظلم کردید، این گونه نیست، بلکه طبق مذهب خودش عمل کردی، این در مقام بیان انتقام نیست، بلکه در مقام این است که خیال نکن که این ارث حرام است، حرام است این ازدواج، بلکه می‌گوید طبق قانون خودش عمل کن، چون در مقام توهم حظر است، فلذا از آن انتقام استفاده نمی‌شود</w:t>
      </w:r>
      <w:r>
        <w:rPr>
          <w:rFonts w:eastAsia="IRNazanin" w:cs="IRNazanin"/>
          <w:color w:val="111111"/>
          <w:sz w:val="28"/>
          <w:szCs w:val="28"/>
          <w:rtl w:val="true"/>
          <w:lang w:bidi="fa-IR"/>
        </w:rPr>
        <w:t>.</w:t>
      </w:r>
    </w:p>
    <w:p>
      <w:pPr>
        <w:pStyle w:val="Heading2"/>
        <w:numPr>
          <w:ilvl w:val="1"/>
          <w:numId w:val="1"/>
        </w:numPr>
        <w:rPr/>
      </w:pPr>
      <w:bookmarkStart w:id="80" w:name="__RefHeading___Toc332071_1479056682"/>
      <w:bookmarkStart w:id="81" w:name="_Toc27"/>
      <w:bookmarkEnd w:id="80"/>
      <w:r>
        <w:rPr>
          <w:rtl w:val="true"/>
        </w:rPr>
        <w:t>تبیین و توضیح قاعده الزام قواعد فقهیه</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الزام</w:t>
      </w:r>
    </w:p>
    <w:p>
      <w:pPr>
        <w:pStyle w:val="BookText"/>
        <w:rPr/>
      </w:pPr>
      <w:r>
        <w:rPr>
          <w:rFonts w:ascii="IRNazanin" w:hAnsi="IRNazanin" w:eastAsia="IRNazanin"/>
          <w:color w:val="111111"/>
          <w:sz w:val="28"/>
          <w:sz w:val="28"/>
          <w:szCs w:val="28"/>
          <w:rtl w:val="true"/>
          <w:lang w:bidi="fa-IR"/>
        </w:rPr>
        <w:t xml:space="preserve">در جلسه قبل راجع به روایت جمعفر بن سماعه دست و پا کردیم و گفتیم یعنی چه که حضرت می‌فرماید این روایت توسعه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دیگر را، روایت قبلی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المطلقات ثلاثاً فإنّهن متزوجات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بعدی گفت اگر کسی، زنی را سه طلاقه کرد، شما می‌تواند آن زن را بگیرید،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دوم، روایت اول را توسعه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دست و پا کردیم و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است، یعنی روایت دوم،روایت اول را تفسیر کرده است، این دست و پای ما ناشی از این بود که من فقط به کتاب وسائل مراجعه کرده بودم، ولی بعداً سراغ مصدر رفتم مانند تهذیب شیخ، مرحوم شیخ حر عاملی در وسائل، ماقبل روایت را نقل نکرده است، فقط همین تکه را نقل کرده است، ولی مرحوم شیخ مقدمه را نقل کرده، معلوم می‌شود که این گفت و گو مربوط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گفت و گو بین دو نفر است، اصلاً این گفت و گو ارتباطی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بن محمد بن سماعة</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 حسن نوه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جبله، قال حدثّنی غیر واحد من أصاحب علی ّ بن أبی حمزه، عن علی ابن أحمزه – همه اینها واقفی مذهب هستند –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مطلّقه علی غیر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طلاق داده یا در طهر مواقعه و یا مطلقات ثلاثاً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یتزوجها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ألزموا أنفسهم و تزوجّوهنّ فلا بأس بذلک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کلام امام در اینجا تمام است، و قال الحسن،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بن سماعة است، و قال الحسن، سمعت جعفر بن سماعة، سئل عن امرأة طلّقت علی غیر السنّة ألی أتزوّجها؟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تعلم علیّ بن أبی حمزة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علی غیر السنّة فإنّهم ذوات أزوج؟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گفت و گو بین دو نفر است، ارتباطی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ندارد،این می‌گوید این روایت، آن روایت را توسعه داده، و معلوم نیست مراد توسعه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در معنای روایت یک مقداری دچار مشکل شدیم، علتش این بود که فقط به وسائل الشیعه مراجعه کرده بودیم که اول روایت را نقل نکرده، وسائل فقط از اینجا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جعفر، اگر اولش را نقل کرده بود، اصلاً می‌دانستیم که این گفت و گو بین دو نفر است و هیچ ارتباطی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گفت و گو مربوط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مربوط به دو نفر است، حسن بن محمد بن سماعة، که نوه سماعه است، از عمویش جعفر بن سماعة سوال می‌کند که این دو مسئله چطور است؟ عمو به برادر زاده‌اش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سماعة مبدأ این خانواده است، واقفی است، پسری دارد بنام محمد،او هم پسری دارد بنام حسن، حسن می‌گوید من از جعفر بن سماعة شنیدم، جعفر عمویش است، سماعة دوتا بچه دارد،اسم یکی از آنها محمد است، دیگری جعفر، می‌گوید از جعفر بن محمد چنین سوالی شد و من اشکال کردم،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او صحیح است یا صحیح نیست؟ کاری به این جهتش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مفاد الروایات یقع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اختلاف شیعه با اهل سنت در موضوع است و گاهی در حکم است، آیا ما نسبت به هردو اثر شرعی مترتب کنیم؟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نیست که از آنها چیزی بگیریم، بلکه اثر شرعی باید مترتب کرد، فلذا من اصرار دارم که تصور نشود قاعده الزام، قاعده انتقامی نیست،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احکام ملت ها را که برای خود شریعت دارند محترم بشمارید، البته اگر طبق شریعت خود عمل کنند، حالا گاهی اختلاف ما در حکم است، مثلاً یک نفر مجوسی با خواهرش ازدواج کرد، ما شرعاً باید بگوییم او زوج است و خواهرش هم زوجة است، یعنی از نظر شریعت آنها ترتیب اثر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 و هذه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ما چنین ازدواجی، از گناهان کبیرة و خلاف فطرت است، زیرا انسان هرگز نسبت به خواهر خود چنین علاقه‌ای را اظهار نمی‌کند، ولی مجوسی ها از این قبیل ازدواج ها دارند،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این زوج است و آن زوجة، اولادشان هم اولاد مشروع می‌باشند، البته از نظر خود شان، نسب هم ثابت است، یعنی ولد الزنا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 شریعت خود عمل کرد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نسب</w:t>
      </w:r>
    </w:p>
    <w:p>
      <w:pPr>
        <w:pStyle w:val="BookText"/>
        <w:rPr/>
      </w:pPr>
      <w:r>
        <w:rPr>
          <w:rFonts w:ascii="IRNazanin" w:hAnsi="IRNazanin" w:eastAsia="IRNazanin"/>
          <w:color w:val="111111"/>
          <w:sz w:val="28"/>
          <w:sz w:val="28"/>
          <w:szCs w:val="28"/>
          <w:rtl w:val="true"/>
          <w:lang w:bidi="fa-IR"/>
        </w:rPr>
        <w:t>نسب این است که مردی از نطفه کسی به وجود بیاید، اگر کسی از نطفه کسی به وجود آمد، این نسب است ولو کان من الزنا، یعنی حتی از زنا باشد، اگر مردی، با زنی بدون علقه شرعی نزدیکی کرد و بچه دار شد، این بچه مال این مرد است، ولد است، البته ولد عرفی نه ولد شرعی، زنا زاده ولد عرفی است نه ولد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ولد عرفی است؟ چون همین زانی اگر بچه‌ای که از نطفه او به وجود آمده دختر بود، نمی‌توانست ازدواج کند، ولو جناب شافعی گفته اشکالی ندارد، اما از نظر 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اسلام اثر ولد تا حدی بار است و تا حدی هم بار نیست، یعنی نفقه ندارد، ارث نمی‌برد، اما این اثر را دارد که نمی‌تواند زانی با دختری که از راه زنا به وجود آورده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ناچاریم که بگوییم هر ملتی که برای خود نکاحی دارد و باب زنا دارد و باب نکاح دارد، هر چیزی را که نکاح می‌بیند، بگوییم نکاح است، آنچه را که زنا می‌بیند، بگوییم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قرار نیست که نسب مطابق شرع ما باشد، ولو مطابق شرع ما نباشد، اگر مطابق شرع خود شد، این در حقیقت ولد است، حتی ولد الزنا با مادرش نمی‌تواند ازدواج کند، با خواهر مادرش هم نمی‌تواند ازدواج کند، با خواهر پدرش که زانی است، باز نمی‌تواند ازدواج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ولد الزنا،نمی‌تواند با خواهر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خواهر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زانی هم نمی‌تواند با دختری که از او به وجود آمده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نسب عرفی است، من اینها شاهد می‌آورم برای مسئله ما که اگر مجوسی با مادر یا خواهرش ازدواج کرد، این نسب است، منتها نسب عرفی است، اینها را شاهد آوردم و الا اینها محل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را شاهد آوردم که زانی نمی‌تواند با دختر خودش ازدواج کند، ولد الزنا نمی‌تواند با مادرش ازدواج کند، ولد الزنا نمی‌تواند با خاله و عمه‌اش ازدواج کند، اینها را شاهد 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العرفی غیر نسب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یک نسب شرعی داریم، البته طبق قوانین باشد، و الا اگر طبق قوانین نبود، نسب عرفی است، بعضی از احکام ثابت است و هو حرمة الزواج، البته بعضی از احکام 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نشود که بحث ما در باره ولد الزناست، ولد الزنا با مادرش، با عمه و خاله‌اش نمی‌تواند ازدواج کند، اینها را مثال آوردم که در دنیا یک نسب عرفی داریم و یک نسب شرعی، اینها را مثال آوردم که اگر یک مجوسی با خواهرش ازدواج کرد،ما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زوج و هذه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شان هم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چرا؟لأن النسب العرفی عبارة عم خلق من ماء آخر، این می‌شود نسب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اختلاف ما در موضوع بود، اما اگر اختلاف ما در حکم بود، حکمش چیست؟</w:t>
      </w:r>
    </w:p>
    <w:p>
      <w:pPr>
        <w:pStyle w:val="BookText"/>
        <w:rPr/>
      </w:pPr>
      <w:r>
        <w:rPr>
          <w:rFonts w:ascii="IRNazanin" w:hAnsi="IRNazanin" w:eastAsia="IRNazanin"/>
          <w:color w:val="111111"/>
          <w:sz w:val="28"/>
          <w:sz w:val="28"/>
          <w:szCs w:val="28"/>
          <w:rtl w:val="true"/>
          <w:lang w:bidi="fa-IR"/>
        </w:rPr>
        <w:t>مثال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ازدواج کند بدون عقد و بدون شرائط، اما از نظر ما باطل باشد، ولی ازنظر او صحیح باشد، فرض کنید که مردی معتقد به ازدواج معاطاتی است کما اینکه در میان عشایر ازدواج معاطاتی است، اما از نظر ما باطل است، اگر ازدواج معاطاتی کرد و واقعاً در شریعت او این مسئله درست شد، حکماً با ما مخالف است، چون ازدواج معاطاتی نمی‌شود، بلکه عقد باید بخواند، اما ما باید ناچاریم که آثارش را بار کنیم، در واقع قاعدة الإلزام، هم ما را ملزم می کند به اختلاف در موضوع و هم ما را ملزم می‌کند در اختلاف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الاختلاف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اقاعدة الأولی عدم ترتیب الأثر علی السبب الفاسد لعدم وجود علقة الزواج مع فقدان الشرط، کمن تزوج بعقد فاسد أو طلق کذلک، فالأصل عدم ترتب الآهار، فلا یترتب علی مثل هذا الزواج حلیة الاستمتاع و لا وجوب التمکین علی المراة و لا وجوب النفقة علی الرجل کما لا یجوز تزویجها بعد کون السبب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مقتضی القاعدة الأولی غیر أنّ هذه الروایات وسعت الأمر علی المسلمین بل علی المجتمع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مسیحی و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الاعراف الموجودة عند کل قوم الذین یمیزون الحلال عن الحرام ولو فی مذهبهم یتعامل معها معاملة الصحیح، و الدلیل علی ذلک ما مرمن الروایات،و لذلک نری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المجوسی بوجهین کما فیما رواه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یورث المجوسی، إذا تزوج بأمه و بابنته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أنها أمه، و وجه أنها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مجوسی با مادرش ازدواج کرده و الآن مادر او که همسرش است مرده، اما پسره زنده است، چه باید کرد؟ حضرت می‌فرماید از دو نظر ارث می‌برد، اولاً؛شوهر است و باید از همسرش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بچه‌اش است، هر پسر از مادرش ارث می‌برد، پس این پسر هم از نظر بنوت ارث می‌بود و هم از نظر اینکه شوهرش است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 بین الروایات و علاجه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بین ر وایات تعارض است، روایات زیادی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ثلاثاً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روایاتی داریم که می‌گویند اگر کسی زنش را سه طلاقه کرد، شما می‌توانید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من آنچه را که در جلسه قبل گفتم، از روایاتی که در این جلسه می‌خوانیم استفاده می‌شود، آن کدام است؟ آن روایاتی که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ثلاثاً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را می‌گویند، غالباً در عراق هردو فرقه با هم زندگی می‌کنند، گاهی مراسم سنی، به شیعه هم سرایت می‌کند، گاهی بالعکس است، یعنی مراسم شیعه به سنی سرایت می‌نماید، فلذا گاهی یک شیعه با زنش دعوا می‌کند و از روی عصبانیت به زنش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اعراف اهل سنت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در اینجا به معنای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می‌گوید اینها را گفتیم، المطلّقات ثلاثاً أزواج،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گفتیم،اما کسانی که معتقدند واقعاً شرعی است وسه طلاقه اثر دارد، نسبت به آنها طلاق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را چنین جمع می‌کند، اگر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شیعه است، عرض کردم که در کشور عراق شیعه با سنی با هم زندگی می‌کردند، مراسم یکدیگر در دیگری اثر می‌گذاشت، فلذا گاهی یک شیعه بر سر زنش عصبانی می‌شد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خود را گفتیم،یعنی شیعه،اما کسانی که معتقد به صحت چنین طلاقی هستند، اثر شرعی بر طلاق آنها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بجنوردی اختلاف روایات را به گونه دیگر رفع کرده – البته نمی‌خواهیم بگوییم که آنچه را ما گفتیم قبول ندارد، چون گفته‌ی ما متخذ از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ایشان اختلاف را به نحو دیگر رفع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ما عبارت جواب خودمان را می‌خوانیم، سپس سراغ فرمایش ایشان می‌رویم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الروایتین ناظرتین إلی طلاق الشیعی إذا طلق زوجته ثلاث تطلیقات بزعم أنها صحیحة أو لغیر ذلک، و الشاهد علی ذلک ما رواه عبدالله بن طاووس،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ابن أخ، زوجته ابنتی، و هو یثرب الشراب ، و یکثر ذکر الطلاق،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إخوانک فلا شیء علیه، و إن کان من هؤلاء فأنبها منهن ّفإنّه عنی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شیعه، چون لقلقة اللسان است، و بین سنی، چون سنی 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فی مجلس، فإنهن ذوات الأزواج؟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إخوانکم لا من هؤلاء، إنّه من دان بدین قوم لزمته أحکامهم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بیان آیة الله بجنوردی</w:t>
      </w:r>
    </w:p>
    <w:p>
      <w:pPr>
        <w:pStyle w:val="BookText"/>
        <w:rPr/>
      </w:pPr>
      <w:r>
        <w:rPr>
          <w:rFonts w:ascii="IRNazanin" w:hAnsi="IRNazanin" w:eastAsia="IRNazanin"/>
          <w:color w:val="111111"/>
          <w:sz w:val="28"/>
          <w:sz w:val="28"/>
          <w:szCs w:val="28"/>
          <w:rtl w:val="true"/>
          <w:lang w:bidi="fa-IR"/>
        </w:rPr>
        <w:t>ما این روایات متعارض را این گون جمع کردیم، ولی مرحوم آیة الله بجنوردی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ارائه نموده، من جواب ایشان را بیان می‌کنم، شما روی این جواب ایشان مطالعه کنید که آیا این جواب درست است یا نه؟ ایشان می‌گوید آنکس که زنش را طلاق داده، هنوز زنش است، وقتی 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 که براید ز یک کرشمه دو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را مطلقه می‌کنم و سپس با او ازدواج می‌کنم، قهراً ذوات ازواج است، ولی مطلقه است، آنگاه ایشان مثال می‌آورد که در فقه شیعه داریم که از یک چیز دو کار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من غلام خود را به جناب زید فروخته‌ام، منتها برای خودم اختیار فسخ گذاشته‌ام، بعداً می‌بینم پول احتیاج ندارم،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می‌کنم، یکی اینکه عقد سابق را به هم می‌زنم و فسخ می‌کنم، ضمناً غلام را هم آزاد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من قالی خود را به کسی فروختم و برای خود تا یکماه اختیار فسخ گذاشتم، بعداً می‌بنیم که من مغبونم، فلذا این قالی را وقف می‌کنم برای مسجد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القالی وقف للمسجد أو مسجد الأعظم، وقف لله،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می‌کنم، یکی اینکه معامله قبلی را به هم می‌زنم، ثانیاً ایجاد عقد می‌کنم، در اینجا هم مرحوم بجنوردی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به هند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می‌کنم،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می‌دهم، علاوه بر طلاق، او را به عقد خودم هم در می‌آورم</w:t>
      </w:r>
      <w:r>
        <w:rPr>
          <w:rFonts w:eastAsia="IRNazanin" w:cs="IRNazanin"/>
          <w:color w:val="111111"/>
          <w:sz w:val="28"/>
          <w:szCs w:val="28"/>
          <w:rtl w:val="true"/>
          <w:lang w:bidi="fa-IR"/>
        </w:rPr>
        <w:t>.</w:t>
      </w:r>
      <w:bookmarkStart w:id="82" w:name="pg4254_39246"/>
    </w:p>
    <w:p>
      <w:pPr>
        <w:pStyle w:val="Heading2"/>
        <w:numPr>
          <w:ilvl w:val="1"/>
          <w:numId w:val="1"/>
        </w:numPr>
        <w:rPr/>
      </w:pPr>
      <w:bookmarkStart w:id="83" w:name="__RefHeading___Toc332073_1479056682"/>
      <w:bookmarkStart w:id="84" w:name="_Toc28"/>
      <w:bookmarkEnd w:id="82"/>
      <w:bookmarkEnd w:id="83"/>
      <w:r>
        <w:rPr>
          <w:rtl w:val="true"/>
        </w:rPr>
        <w:t>تبیین و توضیح قاعده الزام قواعد فقهیه</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الزام</w:t>
      </w:r>
    </w:p>
    <w:p>
      <w:pPr>
        <w:pStyle w:val="BookText"/>
        <w:rPr/>
      </w:pPr>
      <w:r>
        <w:rPr>
          <w:rFonts w:ascii="IRNazanin" w:hAnsi="IRNazanin" w:eastAsia="IRNazanin"/>
          <w:color w:val="111111"/>
          <w:sz w:val="28"/>
          <w:sz w:val="28"/>
          <w:szCs w:val="28"/>
          <w:rtl w:val="true"/>
          <w:lang w:bidi="fa-IR"/>
        </w:rPr>
        <w:t xml:space="preserve">یک مشکلی در این مسئله پیش آمده و آن این است که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ثلاثاً ذوات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چگونه می‌توانیم با آنها ازدواج کنیم؟</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حل کرده‌اند و فرموده‌اند 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ثلاثاً ذوات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شیعه چنین طلاقی را داده باشد، چون شیعه معتقد است که چنین طلاقی باطل است ولذا اگر سه طلاق داد، طلاقش بی اثر است، ما نمی‌توانیم با زنی که چنین طلاق داده شده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طلاقی را بدهد، طلاق او صحیح است و ما می‌توانیم با آن زن ازدواج کنیم، چون او در طلاقش جدی است فلذا ترتیب اثر بر طلاق او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شیعه، صرفاً لقلقة اللسان است، اما طلاق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لقلقة اللسان نیست، بلکه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بجنوردی</w:t>
      </w:r>
    </w:p>
    <w:p>
      <w:pPr>
        <w:pStyle w:val="BookText"/>
        <w:rPr/>
      </w:pPr>
      <w:r>
        <w:rPr>
          <w:rFonts w:ascii="IRNazanin" w:hAnsi="IRNazanin" w:eastAsia="IRNazanin"/>
          <w:color w:val="111111"/>
          <w:sz w:val="28"/>
          <w:sz w:val="28"/>
          <w:szCs w:val="28"/>
          <w:rtl w:val="true"/>
          <w:lang w:bidi="fa-IR"/>
        </w:rPr>
        <w:t>مرحوم آیة الله بجنوردی جواب دیگری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زن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همان حالت تزویج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حقیقت با یک صیغه، دو کار را انجام می‌دهیم، هم تطلیق است و هم 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جواب بجنوری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جواب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فرق است بین مشبه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این کار را تشبیه کرده به فسخ، مثلاً من قالی خود را به جناب زید فروختم و نسبت به آن حق فسخ هم دارم، در مدتی که حق فسخ دارم،گفتم این قالی وقف للمسجد، همین که انشاء وقف می‌کنم، در حقیقت دو کار می‌کنم، یکی اینکه فسخ می‌کنم، دیگر اینکه وقف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فرق است بین مقام و بین اینجا،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در اختیار من است، خواه فسخ کنم و خواه وقف نمایم، هردو در اختیار من است، همین که می‌گویم، این قالی وقف للمسجد، با همین وقف للمسجد، دو کار را انجام می‌گیرد، یعنی هم وقف انجام می‌گیرد و هم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هم در دست من و در اختیار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مقام، چون مقام مرکب من طلاق و نکاح، نکاح دست من است، اما طلاق دست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مانحن فیه به آنجا قیاس کنیم، یعنی نمی‌توانیم بگوییم که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و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طلاق دادم و هم او را تزویج کردم، چون تزویجش با شماست، اما طلاقش با شوهرش است 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جواب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امام فرمودهه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یک خوبی در اینجاست و آن اینکه قاعده الزام از قبیل حکم ظاهری نیست، بلکه حکم واقعی ثانوی است، آقایان می‌دانید که حکم واقعی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االطلاق بید من أخذ بالساق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نند تقیه و اضطرار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الزام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ادله‌ای که می‌گوید باید در طهر مواقعه نباشد، این روایات حاکم است و می‌گوید اگر سنی طلاق داد، در طهر مواقعه و در حیض و بدون شاهد کافی است و طلاق او،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 شرائط طلاق است، من شرائط الطلاق حضور العدلین، کونه فی غیر طهر المواقعة، فی غیر الحیض، این حاکم است و می‌گوید اولا این باشد، مگر اینکه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المخالف، موافق می‌تواند طلاق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مجموعاً اشکال را حل کردیم، جناب بجنوردی می‌فرمود من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 و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می‌کنم، یکی اینکه زن مردم را طلاق می‌دهم، دیگر اینکه خودم هم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کردم شما فقط اهلیت یکی را دارید،اما اهلیت طلاق زن مردم را ندارید، این از قبیل فسخ نیست که انسان معامله را فسخ می‌کند و در عین حال هم 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همان است که ما دادیم و گفتیم قاعده الزام،حاکم بر ادله شرائط است، شرائط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غیر طهر المواقعة، حضور العدلین،حاکم بر اوست، اللّهم أن یکون المطلق مخالفاً، و موافق بخواهد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الحکم للمسلم و غیره</w:t>
      </w:r>
    </w:p>
    <w:p>
      <w:pPr>
        <w:pStyle w:val="BookText"/>
        <w:rPr/>
      </w:pPr>
      <w:r>
        <w:rPr>
          <w:rFonts w:ascii="IRNazanin" w:hAnsi="IRNazanin" w:eastAsia="IRNazanin"/>
          <w:color w:val="111111"/>
          <w:sz w:val="28"/>
          <w:sz w:val="28"/>
          <w:szCs w:val="28"/>
          <w:rtl w:val="true"/>
          <w:lang w:bidi="fa-IR"/>
        </w:rPr>
        <w:t>قاعده الزام منحصر به اهل سنت نیست، بلکه سایر ملل را هم در بر می‌گیرد، اگر واقعاً ذمی داد و ستدی را صحیح می‌داند، من باید بر آن اثر صحت بار کنم، مثلاً آنها بیع خمر، کلب و خنزیر را صحیح می‌دانند، خمر را فروخت و با پول آن می‌خواهد ازنانوایی نان بگیرد یا از قصابی گوشت بخرد،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بخاطر روایاتی که مجوس را توریث می‌کرد، ظاهر روایات این است که احکام آنها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مسیحی یک زنی دارد که آن را طلاق نداده، ما نمی‌توانیم او را بگیریم و با او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او فعلاً زن همان مسیحی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اینجا اشکال کرده و گفته کسی که می‌خواهد پول خمر یا سگ و خنزیر را به من بدهد و از من نان بخرد، یا پارچه بخرد، مگر ما نگفتیم که احکام الله مشترک، الکفّار محکمون بالفروع کما أنهّم محکمون بالأصول، بنابراین،همانطوری که من مالک ثمن میته نمی‌شوم، او هم نمی‌تواند مالک ثمن میته بشود، مگر شما نگفتید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محکمون بالفروع کما أنّهم محکمون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pStyle w:val="BookText"/>
        <w:rPr/>
      </w:pPr>
      <w:r>
        <w:rPr>
          <w:rFonts w:ascii="IRNazanin" w:hAnsi="IRNazanin" w:eastAsia="IRNazanin"/>
          <w:color w:val="111111"/>
          <w:sz w:val="28"/>
          <w:sz w:val="28"/>
          <w:szCs w:val="28"/>
          <w:rtl w:val="true"/>
          <w:lang w:bidi="fa-IR"/>
        </w:rPr>
        <w:t>و ما فی الجواهر من أن ملکیة الکافر للخمر و الخنزیر و نحو هما مناف لقاعدة تکلیف الکافر بالفروع و لما دلّ علی عدم قابلیتهما للملک شرعاً من غیر فرق بین المسلم و الکافر، و عدم التعرض لما فی ایدیهم من ادیانهم لا یقتضی ملکیتهم ذلک دیننا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ادله صاحب جواهر</w:t>
      </w:r>
    </w:p>
    <w:p>
      <w:pPr>
        <w:pStyle w:val="BookText"/>
        <w:rPr/>
      </w:pPr>
      <w:r>
        <w:rPr>
          <w:rFonts w:ascii="IRNazanin" w:hAnsi="IRNazanin" w:eastAsia="IRNazanin"/>
          <w:color w:val="111111"/>
          <w:sz w:val="28"/>
          <w:sz w:val="28"/>
          <w:szCs w:val="28"/>
          <w:rtl w:val="true"/>
          <w:lang w:bidi="fa-IR"/>
        </w:rPr>
        <w:t>مرحوم صاحب جواهر در این مسئله مخالف است و قاعده را فقط مخصوص مسلم می‌داند اما غیر مسلم را هم شامل باشد قبول ندارد، ظاهراً سه دلیل هم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گفت آنها محکمون بالفروع کما محکمون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 داریم که خمر و خنزیر لایملک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گفته‌اند متعرض آنها نباشید، معنایش این نیست که اینها مالک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با صاحب جواهر در این مسئله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کردیم که قاعده الزام حکم واقعی ثانوی است، چه مانعی دارد که در یک مرحله قاعده را تخصیص بزند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محکمون بالفروع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اینجا، یعنی اگر مسلمانی با آنها رو برو شد، آثار ملکیت بر خمر، خنزیر و کلب مترتب کنیم، ما غافل از این هستیم که جایگاه این قاعده چیه؟ حکم ظاهری نیست، چون حکم ظاهری مال شک است و حال آنکه ما در اینجا شک نداریم، زیرا مسئله‌ی ما در اینجا مانند آفتاب روشن است، ذمی خمر را فروخته و با پول آن می‌خواهد از مغازه مسلمان پنیر، کره ، 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بخرد،می‌گوییم اشکالی ندارد،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می‌گوییم لا یملک در غیر این مورد است، این قاعده، قاعدة 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تقیه چه می‌کنید، چه کار می‌کنید خصوصاً تقیه خوفی؟ سجده بر فرش می‌کنید و حال آنکه سجده بر فرش جایز نیست، می‌گوییم ادله تقیه حکم واقعی ثانوی است و حاکم است، اسجد علی الأرض إلا عند التقیه، مگر شما نگفتید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الرّجلین، من که در حال تقیه مسح نمی‌کنم، بلکه می‌شویم، پس چطور وضوی من صحیح است؟</w:t>
      </w:r>
    </w:p>
    <w:p>
      <w:pPr>
        <w:pStyle w:val="BookText"/>
        <w:rPr/>
      </w:pPr>
      <w:r>
        <w:rPr>
          <w:rFonts w:ascii="IRNazanin" w:hAnsi="IRNazanin" w:eastAsia="IRNazanin"/>
          <w:color w:val="111111"/>
          <w:sz w:val="28"/>
          <w:sz w:val="28"/>
          <w:szCs w:val="28"/>
          <w:rtl w:val="true"/>
          <w:lang w:bidi="fa-IR"/>
        </w:rPr>
        <w:t>در جواب می‌گوییم که حکومت است، ادله تقیه که در کتاب امر به معروف و نهی از منکر آمده،حاکم بر ادله واقعیه است، یعنی ادله واقعیه را مضیق می‌کند و می‌گوید در حال تقیه مسح لازم نیست، بلکه غسل کافی است، سجده بر زمین لازم نیست، بلکه سجده بر فرش هم کافی است، باز بودن دست ها لازم نیست، تکتف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قاعده الزام عام است، یعنی هم مسلم را شامل است و هم غیر مسلم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القاعدة لمن یتعامل مخالفاً مذهبه؟</w:t>
      </w:r>
    </w:p>
    <w:p>
      <w:pPr>
        <w:pStyle w:val="BookText"/>
        <w:rPr/>
      </w:pPr>
      <w:r>
        <w:rPr>
          <w:rFonts w:ascii="IRNazanin" w:hAnsi="IRNazanin" w:eastAsia="IRNazanin"/>
          <w:color w:val="111111"/>
          <w:sz w:val="28"/>
          <w:sz w:val="28"/>
          <w:szCs w:val="28"/>
          <w:rtl w:val="true"/>
          <w:lang w:bidi="fa-IR"/>
        </w:rPr>
        <w:t xml:space="preserve">یک قاعده را باید همیشه در نظر داشت که حکم، موضوع خودش را ثابت نمی‌کند، 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شما در موارد خاصی تقیه کنید، من نباید خودم ایجاد موضوع کنم، یعنی ایجاد تقیه کنم، بلکه اگر تقیه پیش آمد، باید تقیه کنم، اما ایجاد موضوع کنم، درست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موضوع خودش را ثابت نمی‌کند، موضوع باید قبلاً ثابت بشود،تا حکم سوارش بشود، حال که این مطلب روشن شد، من این مسئله را مطرح می‌کنم، آن این است که یک مسلمانی می‌خواهد خمر، خنزیر و کلب را به مسیحی بفروشد، آیا این کار جایز است یا نه؟ نه، یعنی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موضوع خودش را ثابت نمی‌کند، آن در جایی است که آدمی است معتقد به صحت، و با شما معامله می‌کند، اما شما بیایید که خودت را که موافقید، بر خلاف مذهب تان معامله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واضح تر، آنکس که طبق عقیده خودش عمل کند، مثل مسیحی، نه آنکس که بر خلاف عقیده خود عمل کند تا مطابق عقیده مخالف باشد، این روایات جایی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البائع مخالفاً معتقداً بالصحة، البته اثر صحت بر آن بار است، اما من که مخالفم و معتقد به صحت نیستم، معتقد به فساد هستم، مسلماً این روایت آنها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القاعدة لمن یتعامل مخالفاً مذهبه؟</w:t>
      </w:r>
    </w:p>
    <w:p>
      <w:pPr>
        <w:pStyle w:val="BookText"/>
        <w:rPr/>
      </w:pPr>
      <w:r>
        <w:rPr>
          <w:rFonts w:ascii="IRNazanin" w:hAnsi="IRNazanin" w:eastAsia="IRNazanin"/>
          <w:color w:val="111111"/>
          <w:sz w:val="28"/>
          <w:sz w:val="28"/>
          <w:szCs w:val="28"/>
          <w:rtl w:val="true"/>
          <w:lang w:bidi="fa-IR"/>
        </w:rPr>
        <w:t>المتیقین من الروایات هو لزوم التعامل مع الفعل الصادر عنهم کالا مثلة الواردة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شموله للموضوع الذی یوجده الموافق علی نحو یخالف مذهبه و یوافق مذهب المقابل کما إذا أراد بیع الخمر و الخنزیر و المیتة من الکافر المستحل، فهل یجوز بیعها؟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لإنها غیر مملوکة للمسلم، و مصب الروایات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لا یوجد موضوعه و لا یحقق ثبوته، فلو تعامل الکافر مع الکافر بیعاً أو شراءً أو إجارة صحیحاً عنده وباطلاً عندنا،فهذا ما یجوز لنا إلزامهم بما ألزموا أنفسهم به، فلو شروا بنفس الثمن شیئاً منّا فلا إشکال فیه، و أما إذا أردنا أن نوجد موضوعاً جدیداً من جانبنا، فلا یشمله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 این اساس که روایات فقط آنکس را می‌گیرد که از نظر خودش کار صحیح انجام می‌دهد، از نظر من کار خلاف، اما اگر کسی که ازنظر خودش کار خلاف انجام می‌دهد، روایت آن را نمی‌گیرد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کرده،مسلماً مسلمان است و باید غسل بدهیم، آیا غسل ما باید به ترتیب اهل سنت باشد یا به ترتیب خود مان؟ این خودش محل بحث است، فرض کنید یک نفر شافعی فوت کرده و ما باید او را غسل بدهیم و کفن کنیم و دفن نماییم، آیا بر طبق مذهب خود او را غسل و کفن کنیم یا بر طبق مذهب خودش؟</w:t>
      </w:r>
    </w:p>
    <w:p>
      <w:pPr>
        <w:pStyle w:val="BookText"/>
        <w:rPr/>
      </w:pPr>
      <w:r>
        <w:rPr>
          <w:rFonts w:ascii="IRNazanin" w:hAnsi="IRNazanin" w:eastAsia="IRNazanin"/>
          <w:color w:val="111111"/>
          <w:sz w:val="28"/>
          <w:sz w:val="28"/>
          <w:szCs w:val="28"/>
          <w:rtl w:val="true"/>
          <w:lang w:bidi="fa-IR"/>
        </w:rPr>
        <w:t>حتماً باید بر طبق مذهب خودمان او را غسل بدهیم و کفن کنیم، چون تعامل نیست، زیرا او مرده است، روایات ما ناظر به جایی بود که هردو طرف زنده باشند، کاری را موافق انجام بدهد و کاری هم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گفتیم موافق باید احترام بگذارد،اما در جایی که مخالف فات و مات، کاری ازش ساخته نیست، بلکه فات و مات، حتی مرحوم سید در عروة صریحاً می‌فرماید باید بر طبق مذهب اثنا عشری انجام شود، فقط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باید بر طبق مذهب خود شان غسل و کفن کرد، ولی من وجه و علت آن را نفهمیدم، البته من شخصاً کتاب مقاصد را ندیدم، از مستمسک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القاعدة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اهل سنت نسبت می‌دهند که آنها قائل به خیار مجلس نیستند، من در این مسئله رأی و نظر حنفی را می‌دانم، یعنی احناف قائل به خیار مجلس نیستند، اما بقیه مذاهب اهل سنت را فعلاً مستحضر نیستم، منتها آقایان می‌گویند که آنها قائل به خیار مجلس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افتراقا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نفر شیعه با یک نفر حنفی معامله قالی کرده، آن شیعه می‌بیند سود آور است، فلذا می‌تواند به خیار مجلس او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خودش معتقد به عدم خیار مجلس است، حتی اگر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مذهبش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با یک نفر اهل خلاف معامله کردیم که قائل به خیار مجلس نیست، خیار مجلس او ساقط است و حال آنکه اگر هردو شیعه بودند، خیار مجلس داشتند</w:t>
      </w:r>
      <w:r>
        <w:rPr>
          <w:rFonts w:eastAsia="IRNazanin" w:cs="IRNazanin"/>
          <w:color w:val="111111"/>
          <w:sz w:val="28"/>
          <w:szCs w:val="28"/>
          <w:rtl w:val="true"/>
          <w:lang w:bidi="fa-IR"/>
        </w:rPr>
        <w:t>.</w:t>
      </w:r>
      <w:bookmarkStart w:id="85" w:name="pg4254_39253"/>
    </w:p>
    <w:p>
      <w:pPr>
        <w:pStyle w:val="BookText"/>
        <w:rPr/>
      </w:pPr>
      <w:bookmarkEnd w:id="85"/>
      <w:r>
        <w:rPr>
          <w:rFonts w:ascii="IRNazanin" w:hAnsi="IRNazanin" w:eastAsia="IRNazanin"/>
          <w:color w:val="111111"/>
          <w:sz w:val="28"/>
          <w:sz w:val="28"/>
          <w:szCs w:val="28"/>
          <w:rtl w:val="true"/>
          <w:lang w:bidi="fa-IR"/>
        </w:rPr>
        <w:t>طبیقات القاعدة</w:t>
      </w:r>
    </w:p>
    <w:p>
      <w:pPr>
        <w:pStyle w:val="BookText"/>
        <w:rPr/>
      </w:pPr>
      <w:r>
        <w:rPr>
          <w:rFonts w:ascii="IRNazanin" w:hAnsi="IRNazanin" w:eastAsia="IRNazanin"/>
          <w:color w:val="111111"/>
          <w:sz w:val="28"/>
          <w:sz w:val="28"/>
          <w:szCs w:val="28"/>
          <w:rtl w:val="true"/>
          <w:lang w:bidi="fa-IR"/>
        </w:rPr>
        <w:t>إنّ للقاعدة تطبیقات کثیرة یقف علیها الباحث المتتبع فی مختلف أبواب الفقه، و قد مرّ قسم منها فی کلمات الفقهاء و مضمون الروایات، و قد مرّت الإشارة إلی بعضها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خیار المجلس للبیعین، خلافا لفقهاء أهل السنّة حیث قالوا بلزوم البیع فی نفس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کان أحد البیعین مخالفا غیر قائل بخیار المجلس، و الأخر موافقا قائلاً به، فللثانی الزامه بعدم الفسخ لو حاوله، أخذاً له بمذهبه</w:t>
      </w:r>
      <w:r>
        <w:rPr>
          <w:rFonts w:eastAsia="IRNazanin" w:cs="IRNazanin"/>
          <w:color w:val="111111"/>
          <w:sz w:val="28"/>
          <w:szCs w:val="28"/>
          <w:rtl w:val="true"/>
          <w:lang w:bidi="fa-IR"/>
        </w:rPr>
        <w:t>.</w:t>
      </w:r>
    </w:p>
    <w:p>
      <w:pPr>
        <w:pStyle w:val="Heading2"/>
        <w:numPr>
          <w:ilvl w:val="1"/>
          <w:numId w:val="1"/>
        </w:numPr>
        <w:rPr/>
      </w:pPr>
      <w:bookmarkStart w:id="86" w:name="__RefHeading___Toc332075_1479056682"/>
      <w:bookmarkStart w:id="87" w:name="_Toc29"/>
      <w:bookmarkEnd w:id="86"/>
      <w:r>
        <w:rPr>
          <w:rtl w:val="true"/>
        </w:rPr>
        <w:t>تطبیقات قاعده الزام قواعد فقهیه</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الزام</w:t>
      </w:r>
    </w:p>
    <w:p>
      <w:pPr>
        <w:pStyle w:val="BookText"/>
        <w:rPr/>
      </w:pPr>
      <w:r>
        <w:rPr>
          <w:rFonts w:ascii="IRNazanin" w:hAnsi="IRNazanin" w:eastAsia="IRNazanin"/>
          <w:color w:val="111111"/>
          <w:sz w:val="28"/>
          <w:sz w:val="28"/>
          <w:szCs w:val="28"/>
          <w:rtl w:val="true"/>
          <w:lang w:bidi="fa-IR"/>
        </w:rPr>
        <w:t>بحث ما در باره تطبیقات قاعده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یعنی کار برد 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اول را بحث کردیم، نوبت به تطبیق دوم رسیده که الآن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باشد، جناب مشتری سه روز خیار دارد،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الحیوان بالخیار ثلاثة أیّام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مشتری است، اما اهل سنت یک چنین خیاری را ندارند، حالا اگر یک نفر شیعه اسب خود را به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که معتقد به خیار حیوان نیست، در اینجا شیعه می‌تواند او را به مذهب خودش ملزم کند، یعنی اگر خواست فسخ کند، فسخ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مذهب اهل سنت خیار حیوان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ألزمواهم بما ألزموا به آنفسهم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بگوید شما که قائل به خیار حیوان نیستید، حق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وبایع هم شیعه می‌باشد ، اما مشتری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مشتری قائل به خیار حیوان نیست،ممکن است بایع شیعی او را ملزم به عدم خیار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داریم که در آینده آن را بحث خواهیم کرد و آن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قاعده است،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قاعده‌ای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القبض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من قالی را به زید فروختم، ولی منِ بایع جعل خیار کردم، یا مشتری جعل خیار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قالی را فروخته، مشتری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یکماه حق خیار دارد، اتفاقاً در ظرف این یکماه قالی را دزد و سارق سرقت کرد یا آفت سماوی آمد و آن را از بین برد ، از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مبیع – مثلاً 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تلف فی زمن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بایع باشد و بایع هم شیعه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قبول ندارند ، یعنی اصلا چنین قاعده ای در فقه اهل سنت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لا خیار له است، باید این قالی از کیسه او برود، ولی چون اهل سنت براین قائل نیست،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اینکه قبل القبض نباشد بلکه بعد القبض باشد،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مورد اول در خیار حیوان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است، حیوانی را به یک نفر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از نظر قانون شیعه صاحب الحیوان بالخیار، جناب مشتری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خیار دارد، ولی چون آنها قائل به خیار نیست ، فلذا بایع شیعی او را ملزم به عدم فسخ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این 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قاعده‌ای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القبض فهو من مال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شیعه قالی را به جناب سنی فروخته، سنی هم یکماه خیار دارد، اتفاقا در ظرف این یک ماه در خانه سنی تلف شد، از نظر فقه شیعه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بایع باشد،ولی چون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خیاری معتقد نیست، ملزم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التلف من 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زیر دست او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قاعده من یک نظر دیگری دارم که بعداً عرض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در آن مرض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یملک خود را به جناب زید هبه کند یا بفروشد ، از نظر شیعه منجزات مریض در ثلث نافذ است نه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قائلند که در همه است، ولی ما معقتدم که اگر مریض قاطعانه معامله کند فقط ثلثش نافذ است، ثلثان دیگر احتیاج به اجازه ورثه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معامله‌ای را کرد، یعنی تمام ما یملک خود را به زید فروخت، زید هم شیعه است، از نظر فقه شیعه ثلث این درست است، ثلثان دیگرش متوقف است به اجازه ورثة، اما از نظر ورثه‌ی این میت ، همه‌اش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است، همه اموالش را قاطعانه به یک نفر شیعه هبه کرد یا فروخت ، از نظر فقه شیعه ثلث این درست است، اما از نظر سنی همه‌اش درست است فلذا ورثه‌اش هم حق اعتراض ندارند، اگر در محکمه بروند، محکمه می‌گوید در فقه شما این معامله درست است، ولو در فقه گیرنده یک ثلثش نافذ است نه همه‌اش، اما این گیرنده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ألزموا به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جلسه قبل گفتم این قاعده حکم ظاهری نیست،بلکه حکم واقعی ثانوی است مانند تیمم است، یعنی تیمم حکم واقعی ثانوی است، مثل تقیه می‌ماند که حکم واقعی ثانوی است، بالأخره جناب شیعه همه را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ملکیة ظاهریة بل ملکیة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قاعده حکم ظاهری نیست بلکه حکم واقعی ثانوی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علیه الحد مخالفاً الخ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شیعه یک جنایتی وارد کرده که در فقه شیعه جریمه‌اش قتل نیست، ولی در فقه اهل سنت جریمه‌اش قتل است، آیا شیعه می‌تواند در اینجا طرف را ملزم کند که این جانی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طبق قوانین خود تان، یعنی طبق قوانین خود شما حکمش اعدام است و باید او را اعدام کنید، اما خود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فقهش اعدام نیست، بلکه یا زندان است یا چیز دیگر، آیا دراینجا قاعده الزام جاری است؟ نه، چرا؟ چون قاعده الزام، بالاتر از تقیه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ما لم یصل إلی الدم فإذا وصل إلی الدّم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قاعده الزام است، چاقو را به دست شیعه داده، اما به شرط اینکه به خون نرسد،اگر به خون رسید، در آنجا قاعده الزام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بالاتر از قاعده تقیه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شیئ بشرط أن لا تصل إلی الدّم فإذا وصل إلی الدّم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قاعده‌ای که آقایان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اینجا از مصادیق قاعده درأ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المخالف بعقد فاسد عندهم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اهل سنت کار شان عجیب است، چون آنها می‌گویند که در ازدواج که شرع مقدس قائل به یسر و سهولت است شهود لازم نیست، بلکه مستحب است، اما در طلاق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شرع مقدس خیلی قیدش را زیاد کرده و فرموده باید زن حائض نباشد، در طهر مواقعة نباشد، شهود داشته باشد، برای اینکه ازدواج در جامعه رواج پیدا کند، شرائطش را کم کرده، اما طلاق برای اینکه أبغض الأشیاء است و باید کمتر در جامعه باشد، شرائط را شدید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اهل سنت بر عکس قائلند،در نکاح می‌گویند دوتا شاهد لازم است،اما در طلاق می‌گویند دوتا شاهد لازم نیست، حالا اگر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عقد کرد بلاشهود، از نظر فقه شیعه این عقد صحیح است، اما از نظر فقه اهل سنت این عقد باطل است، شیعه می‌تواند با این دختر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هر چند از نظر مذهب خودش مزوجه‌است، اما چون از نظر زوج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ألزموا به أنفسهم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حتی اگر طلاق هم ندهد از نظر حکم شرعی می‌تواند، اما اینکه یک مفسده اجتماعی دارد، آن یک مسئله دیگری است، ولی اگر طبیعت حکم را در نظر بگیریم، این شیعه می‌تواند با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شیعه عقدش صحیح است و از نظر اهل سنت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حاجی که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رفت مکه و عمره را انجام داد، حج را هم انجام داد، اما طواف نساء نکرد، آنها طواف نساء ندارند، ولی طواف زیارت دارند، از نظر ما از احرام خارج نشده، اگر این حاجی عقد کند، عقدش باطل است، محرم مادامی که از احرام بیرون نیامد، بخواهد دختری را عقد کند، این عقد باطل است، این حاجی بدون طواف نساء دختری را عقد کرد، از نظر خودش صحیح است،اما از نظر ما باطل است، آیا ما می‌توانیم آن دختر را بگیریم یا نه؟</w:t>
      </w:r>
    </w:p>
    <w:p>
      <w:pPr>
        <w:pStyle w:val="BookText"/>
        <w:rPr/>
      </w:pPr>
      <w:r>
        <w:rPr>
          <w:rFonts w:ascii="IRNazanin" w:hAnsi="IRNazanin" w:eastAsia="IRNazanin"/>
          <w:color w:val="111111"/>
          <w:sz w:val="28"/>
          <w:sz w:val="28"/>
          <w:szCs w:val="28"/>
          <w:rtl w:val="true"/>
          <w:lang w:bidi="fa-IR"/>
        </w:rPr>
        <w:t>تزویج الحاجّ المخالف إذا ترک طواف النساء، فإنّ الحجّ عنده صحیح و قد خرج عن الاحرام تماماً، علی خلاف مذهبنا فإنّه لم یخرج عن الإحرام کذلک، بل یحرم العقد و التمتع منه، فعلی هذا فالعاقد إذا کان شیعیاً یجوز له الوکالة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می‌توانیم دختر مان را به عقد او بدهیم یا نه؟ بگوییم چون از نظر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الزمواه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جلسه قبل یک قاعده را بیان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حکم موضوع خودش را ثابت نمی‌کند، ما نمی‌توانیم موضوع درست کنیم، دختر را به او بدهیم و موضوع درست کنیم، بنابراین،این فرع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عاقد اگر شیعه شد،می‌تواند عقد این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ألزموهم بما ألزموا به أنفهسم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المخالف زوجته بلا إشهاد، ثمّ استبصر قبل أن یعقد علیها شخص آخر، فلا شک أنه یرجع إلی زوجته، إنّما الکلام إذا عقد علیها آخر فلا یبقی مورد للرجوع، لما عرفت من أن قاعدة الالزام أشبه بالحکم الواقعی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مخالفی،همسر خود را بدون حضور عدلین طلاق داد، از نظر خودش صحیح است،مادامی که کسی عقد نکرده،اگر در عده باشد، بر می‌گردد، خودش عقد می‌کند، ولی فرض این است که از عده در آمد، یک نفر او را گرفت، بعد از گرفتن یک نفر، خودِ این سنی مستبصر شد و فهمید که طلاق قبلیش باطل بوده، آیا عقدی که بین آن طلاق و بین استبصار است، باطل می شود یا نه؟ طلّق سنیّاً بلا شهود، عقد شخص آخر، استبصر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 که طلاقش باطل بوده، آیا فهمیدن اینکه طلاق قبلیش باطل بوده،این وسط را باطل کرد یا باطل نکرد؟ نه، باطل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آدم به قاعده الزام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الزموه به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می‌گفت طلاق من صحیح است،من گرفتم، حالا شما بعداً شیعه شدی و فهمیدی که طلاقت باطل بوده ، نمی‌توانی بر این آدم الزام کنی که زنش را طلاق بدهد در اختیار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المخالف علی المطلقة الیائسة قبل انقضاء عدّتها، فهذا العقد عندنا صحیح لأنّ الیائسة لا عدة لها، و لکنّه عندهم فاسد لقولهم بوجوب الاعتداد علیها، و علی هذا فیجوز للإمامی أن یلزمهم بما الزموا به انفسهم، فیعقد علیها قبل أن یطلقها الزوج القاقد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از پنجاه سالگی گذشته و حیض نمی‌بیند، از نظر ما اگر طلاق داده شد،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عده برای این است که رحمش روشن شود، و این زن یائسه است، البته یائسه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المتوفی عنها زوجها حتماً باید عده نگهدارد و لو صد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احترام شوهر، اما مردی،زن یائسه خود را طلاق داد، یعنی زنی را طلاق داد که شصت سالش است ویائسه، چنین زنی از نظر فقه شیعه عده ندارد، اما از نظر فقه اهل سنت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للإمامی أن یلزمهم بما الزموا به انفسهم، فیعقد علیها قبل أن یطلقها الزوج القاقد</w:t>
      </w:r>
      <w:r>
        <w:rPr>
          <w:rFonts w:eastAsia="IRNazanin" w:cs="IRNazanin"/>
          <w:color w:val="111111"/>
          <w:sz w:val="28"/>
          <w:szCs w:val="28"/>
          <w:rtl w:val="true"/>
          <w:lang w:bidi="fa-IR"/>
        </w:rPr>
        <w:t>.</w:t>
      </w:r>
      <w:bookmarkStart w:id="88" w:name="pg4254_39260"/>
    </w:p>
    <w:p>
      <w:pPr>
        <w:pStyle w:val="BookText"/>
        <w:rPr/>
      </w:pPr>
      <w:bookmarkEnd w:id="88"/>
      <w:r>
        <w:rPr>
          <w:rFonts w:ascii="IRNazanin" w:hAnsi="IRNazanin" w:eastAsia="IRNazanin"/>
          <w:color w:val="111111"/>
          <w:sz w:val="28"/>
          <w:sz w:val="28"/>
          <w:szCs w:val="28"/>
          <w:rtl w:val="true"/>
          <w:lang w:bidi="fa-IR"/>
        </w:rPr>
        <w:t xml:space="preserve">ظاهراً مطلب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طلاق داد و این زن هم یائسه است، از نظر او عده دارد، مخالف دیگر این زن را در عده گرفته، از نظر ما صحیح است،اما از نظر او باطل، امامی می‌تواند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امامی می‌گوید این طلاق تو هر چند از نظر من صحیح است اما از نظر شما باطل می‌باشد</w:t>
      </w:r>
      <w:r>
        <w:rPr>
          <w:rFonts w:eastAsia="IRNazanin" w:cs="IRNazanin"/>
          <w:color w:val="111111"/>
          <w:sz w:val="28"/>
          <w:szCs w:val="28"/>
          <w:rtl w:val="true"/>
          <w:lang w:bidi="fa-IR"/>
        </w:rPr>
        <w:t>.</w:t>
      </w:r>
    </w:p>
    <w:p>
      <w:pPr>
        <w:pStyle w:val="Heading2"/>
        <w:numPr>
          <w:ilvl w:val="1"/>
          <w:numId w:val="1"/>
        </w:numPr>
        <w:rPr/>
      </w:pPr>
      <w:bookmarkStart w:id="89" w:name="__RefHeading___Toc332077_1479056682"/>
      <w:bookmarkStart w:id="90" w:name="_Toc30"/>
      <w:bookmarkEnd w:id="89"/>
      <w:r>
        <w:rPr>
          <w:rtl w:val="true"/>
        </w:rPr>
        <w:t>تطبیقات قاعده الزام قواعد فقهیه</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الزام</w:t>
      </w:r>
    </w:p>
    <w:p>
      <w:pPr>
        <w:pStyle w:val="BookText"/>
        <w:rPr/>
      </w:pPr>
      <w:r>
        <w:rPr>
          <w:rFonts w:ascii="IRNazanin" w:hAnsi="IRNazanin" w:eastAsia="IRNazanin"/>
          <w:color w:val="111111"/>
          <w:sz w:val="28"/>
          <w:sz w:val="28"/>
          <w:szCs w:val="28"/>
          <w:rtl w:val="true"/>
          <w:lang w:bidi="fa-IR"/>
        </w:rPr>
        <w:t>تطبیقات را از شماره هفتم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از نظر مذهب مخالف و سنی ، این زن حج رفته و طواف حج را هم انجام داده، دو رکعت نماز هم خوانده، اما طواف نساء را انجام نداده است، قهراً از نظر خودِ این زن، او محرم نیست، یعنی از احرام بیرون آمده است، آیا یک مرد شیعی می‌تواند با این زن ازدواج کند و بگوید تو از نظر مذهبت محرم نیستی، بلکه محرم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زنی است سنی، رفته حج، اعمال حج را هم انجام داده، طواف حج را هم انجام داده، دو رکعت نماز هم خوانده، به عقیده خودش محل است، اما به عقیده شیعه محرم است، آیا شیعه می تواند با او ازدواج کند؟ بلی، یعنی می تواند شیعه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قرار شد که مذهب هر کسی برای دیگران محترم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حجّت المرأة السنیّة و طافت بالبیت طواف الحج و صلّت رکعتیها، خرجت عن الإحرام فی مذهبها فیجوز للرجل الشیعی أن یتزوجها أخذاً بمذهبها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خود را بلا 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است، مسلماً از نظر ما شهادت لازم است و این طلاق باطل می‌باشد،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اشهاد طلاق داد، اما بعداً شیعه شد، قبل از آنکه کسی این زن را بگیرد، این می‌تواند با زوجیت آن زن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معلوم شد که طلاقش باطل بوده، قهراً زوجه‌اش است، یعنی زنش طبق مذهب اهل سنت طلاق داد، اما بعداً شیعه شد و فهمید که طلاقش باطل بوده، اگر کسی این زن را نگرفته، او می‌تواند به زوجیتش بر گردد، اما اگر قبل از شیعه شدن این آدم، مردی با آن زن ازدواج کرد، دیگر این مرد نمی‌تواند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مردی شیعی که با این زن ادواج کرده، ازدواجش از نظر قانون الزام ازدواجش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مادامی که یک نفر با آن زن ازدواج نکرده، او می‌تواند بر گردد،اما اگر کسی با او ازدواج کرده أخذاً بمذهبه، این آدم حق بازگشت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طلّق المخالف زوجته بلا إشهاد، ثمّ استبصر قبل أن یعقد علیها شخص آخر، فلا شک أنّه یرجع إلی زوجته، إنّما الکلام إذا عقد علیها آخر فلا یبقی مورد للرجوع، لما عرفت من أن قاعدة الالزام أشبه بالحکم الواقعی الثانوی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شیعه با او ازدواج کرده،حق رجوع ندارد، نمی‌تواند به شیعه بگوید این طلاق که از نظر شما باطل بود، چرا با زن من ازدواج کردی؟ چون او در جواب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بمذهبک</w:t>
      </w:r>
    </w:p>
    <w:p>
      <w:pPr>
        <w:pStyle w:val="BookText"/>
        <w:rPr/>
      </w:pPr>
      <w:r>
        <w:rPr>
          <w:rFonts w:ascii="IRNazanin" w:hAnsi="IRNazanin" w:eastAsia="IRNazanin"/>
          <w:color w:val="111111"/>
          <w:sz w:val="28"/>
          <w:sz w:val="28"/>
          <w:szCs w:val="28"/>
          <w:rtl w:val="true"/>
          <w:lang w:bidi="fa-IR"/>
        </w:rPr>
        <w:t xml:space="preserve">از نظر اهل سنت اگر زن یائسه شد و او را طلاق دادند، عده دارد، اما از نظر ما زن یائسه عده ندارد، یعنی فاقد عده است،اما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یائسه عده دارد، حالا اگر یک نفر سنی، بر خلاف مذهبش آمد این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زن را؟ زنی را که از نظر خودشان در عده است، شوهر طلاق داد ور فت، مثلاً آقای زید، زن یائسه را طلاق داد، ولی قبل از آنکه مدت بگذرد، عمرو با این زن ازدواج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المخالف علی المطلقة الیائسة قبل انقضاء عدتها، فهذا العقد عندنا صحیح لإنّ الیائسة لاعدة لها، ولکنه عندهم فاسد لقولهم بوجوب الاعتداد علیها، و علی هذا فیجوز للإمامی أن یلزمهم بما الزموا به انفسهم، فیعقد علیها قبل أن یطلقها الزوج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آقای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یائسه خودش را طلاق داد، قبل از آنکه عده‌اش تمام بشود، آقای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 مخالف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ازدواج کرد و حال آنکه از نظر مذهب خودش تا انقضای عدة حق ازدواج را نداشت، شیعه می‌تواند با این زن ازدواج کند هر چند دومی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نظر خودشان ازدواج دوم باطل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سه نفر فرض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یائسه خودش را طلاق داد، آقای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مخالف و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عده این زن منقضی بشود، با او ازدواج کرد، با اینکه می‌داند این عقد دوم از نظر آنها باطل است هر چند از نظر ما صحیح است، فلذا شیعه می‌تواند این عقد دوم را نادیده بگیرد و با این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أخذاً لمذهبم، چون او معتدة را عقد کرده و از نظر فقه اهل سنت عقد معتدة باطل است هرچند یائسه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أنّه لا ضمان فی العاریة إذا لم یکن درهما و لا دیناراً أو لم یکن من الذهب و الفضة، فإعاره ولم یشترط علیه الضمان،و کان المستعیر سنیاً یعتقد بضمان العاریة، فعلی المعیران یلزمه بما ألزم به نفسه، من ضمان العاریة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که عاریه ضمان ندارد، البته در صورتی که درهم و دینار نباشد،قالی را عاریه داد و به طرف ضمان را شرط نکرد، اما اهل سنت معتقدند که عاریه مطلقا ضمان دارد خواه از قبیل درهم و دینار باشد یا غیر درهم دینار، یک نفر شیعه قالی خود را به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 اتفاقاً شرط ضمان هم نکرد و این قالی در دست مخالف و سنی تلف شد یا آن را دزد برد، این شیعی می‌تواند پولش را از مخالف و سنی بگیرد، یعنی یا قیمت را یا مثل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أخذاً بمذهبه، چون در فقه اهل سنت مستعیر مطلقا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اتفقت الإمامیة علی أنه لا ضمان فی العاریة إذا لم یکن درهما و لا دیناراً أو لم یکن من الذهب و الفضة، فإعاره و لم یشترط علیه الضمان،و کان المستعیر سنیاً یعتقد بضمان العاریة، فعلی المعیر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یلزمه بما ألزم به نفسه، من ضمان العاریة مطلقاً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جواز الجمیع بین العمة أو الخالة و بین بنت أخیها أو اختها فی النکاح إذا أجازت العمة أو الخالة، لکن الجمع بینها و بینهما باطل عند فقهاء أهل السنة ، فیجوز للشیعی أن یعقد علی کل منهما بقاعدة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بین عمه و برادر زاده نمی‌شود جمع کرد و هکذا بین خاله و خواهر زاده نمی‌شود جمع کرد مگر با اجازه عمه و خالة، اما اهل سنت می‌گویند مطلقا باطل است حتی اگر خاله یا عمه این ازدواج را اجازه بدهند، بین العمة و بنت الأخ و بین الخالة و بت الأخت جمع باطل است سواء أذنت أم لم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جمع بین الأختین باطل است، همان گونه که جمع بین الأختین باطل است، این هم باطل است، شیعه می‌تواند آن زن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فقهاء السنّة إلی بطلان الجمع بین العمّة و الخالة و بین بنت أخیها أو أختها فی النکاح أجازتا أو لا، خلافاً لفقهاء الشیعه فقالوا بجواز الجمع إذا أجازتا، فلو تزوّج المخالف بنت أخ الزوّجة فنکاحه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می‌تواند همان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او از نظر فقه آنان باطل است، مثل جمع بین اختین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کنید که یک نفر مخالف و سنی بینهما جمع کرد ولو با اذن و اجازه عمه و خاله، از نظر او که سنی است باطل می‌باشد، شیعه می‌تواند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او،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حضور شاهدین فی صحّة الطلاق، بخلاف أهل السنّة فلو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من دون حضور شاهدین صح الطلاق علی مذهبه، و یجوز للشیعی أن یتزوّج تلک المطلّقة أخذاً بقاعدة الالزام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در طلاق حضور شاهدین لازم است، اما اهل سنت می‌گویند حضور شاهدین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نظر شیعه باطل است، اما از نظر اهل سنت صحیح است فلذا شیعه می‌تواند آن زن را بگیرد، به جهت اینکه از نظر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ألزموهم بما ألزموا به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حال الحیض أو فی طهر المواقعة باطل عندنا لکنه یصح عند فقهاء السنة، و یجوز للشیعی أن یتزوّج تلک المطلقة بقاعدة الالزام لکن بعد خروجها عن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سنی زنش را در حال حیض طلاق داده، یا در طهر مواقعه طلاق داده که از نظر ما طلاقش باطل است، ولی از نظر او طلاقش صحیح می‌باشد و این زن می‌شود مطلقه فلذا شیعه می‌تواند با او ازدواج کند، یعنی شیعه حق ندارد که بگوید طلاق تو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خواهد گفت که طلاق من از نظر مذهب من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بطلان طلاق المکره لکنّه صحیح عند الحنفیة، فلو طلّقت المرأة الحنفیة باکراه، یصح للشیعی أن یتزوّجها بمقتضی قاعدة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طلاق مکره باطل است و همچنین بیع مکره باطل است و عجیب این است که احناف می‌گویند طلاق مکره صحیح است، حالا اگر یک نفر را مکره کردند که زن خود را طلاق بده و او هم حنفی مذهب است، طلاقش صحیح است، شیعه می‌تواند آن زن را بگیرد،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بالطلاق باطل عند الإمامیة لکنّه صحیح عند فقهاء السنة، فلو حلف السنی علی عدم فعل شیء و أنّه إن فعله فامرأته طالق، واتفق أنه فعل ذلک الشیء فتصبح امرأته طالقاً علی مذهبه، فیجوز للشیعی أن یتزوجها بمقتضی قاعدة الالزام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طلاق فقط یکدانه صیغه دارد،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أن تقول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فرموده طلاق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بریئة و أنت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امثالش به درد نمی‌خورد، و من فلسفه این را در کتاب طلاق نوشته‌ام که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فقد یک کلمه،یعنی کمتر و نه بیشتر،حال اگر یک نفر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انواع و اقسام طلاق دارد، یکی قسم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مطلقه هستی، و الله تو را طلاق دادم، از نظر او مطلقه است، شیعه می‌تواند آن زن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نظر او یله و 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شخص شیئاً بالوصف ثمّ رآه و کان المبیع جامعاً للوصف المذکور، فلیس للمشتری خیار الرؤیة لکنّه ثابت علی مذهب الشافعی، و علی هذا فلو اشتری شیعی من شافعی شیئاً بالوصف المذکور، ثمّ رآه مطابقاً للوصف ثبت له الخیار بقاعدة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 اسبی را بالوصف خرید یا یک قالی را بالوصف خرید و سپس آن را دید و معلوم شد که مبیع عین موصوف شد،از نظر ما مشتری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وصف خریده و وصف هم مطابق با واقع است، جای خیار نیست، ولی شافعی می‌گوید این خیار رؤیت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خیار رؤیت در جایی است که تخلف باشد، ولی شافعی می‌گوید حتی اگر تخلف هم نباشد،جناب مشتری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مذهب شعیه خیار ندارد،اما از نظر مذهب فروشنده خیار دارد، فلذا اگر مورد پسندش واقع نشد، می‌تواند بر گرداند و طبق مذهب خود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علی ثبوت خیار الغبن للمغبون، إلا أن الشافعی ذهب إلی عدم ثبوته، فلو اشتری شیعی من شافعی شیئاً ثم انکشف أنّ البائع الشافعی مغبون، فللشیعی الزامه بعدم حق الفسخ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مذهب مشتری بایع می‌تواند فسخ کند، ولی شیعه می‌گوید تو که در مذهبت خیار غبنی نیست، فلذا حق خیار نداری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صحة بیع المسلم و إن لم یکن المسلم فیه موجوداً، بخلاف الحنفیة فیشترط عندهم وجود المسلم فیه، و علیه لو اشتری شیعی من حنفی شیئاً سلماً و لم یکن المسلم فیه موجوداً، جازله إلزامه ببطلان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سلم از نظر شیعه صحیح است، ولی اهل سنت بیع سلم را صحیح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باید مبیع در خارج باشد،اگر مبیع در خارج نشد، بیع صحیح نیست و حال آنکه دنیا با بیع سلم و سلف می‌چرخد و می‌گردد، البته اخیراً می‌خواهند در این مسئله 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یک نفر شیعی از حنفی بیع سلم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حین عقد نباشد، بعدها که مشکل ندارد، می‌گویند حین العقد باید باشد، از نظر بایع این معامله باطل است، شیعه می‌تواند فسخ کند و حال آنکه از نظر مذهب شعیه صحیح است، اگر واقعاً بایع دارای قدرت باشد و بتواند در فصل خرمن گندم را تحویل مشتری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طرف آس و پاس است، معلوم است که بیع او فایده ندارد، ولی این یک آدمی است که قدرت این کار را دارد، من از حنفی بیع سلم خریدم و بعداً پشیمان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حین العقد موجود نیست، این بیع از نظر بایع باطل است، مشتری می‌تواند این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الإمامیة علی أنّ المیت لو ترک بنتاً و أخاً فالترکة کلها للبنت، خلافاً لفقهاء السنة فإن ما فضل من الترکة یکون للأخ من باب التعصیب، و علی هذا فلو ترک المیت بنتاً سنیة و أخاً شیعیاً، از للأخ أخذما فضل من الترکة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فوت کند و یک دختر با یک عمو هم بیشتر نداشته باشد،از نظر فقه شیعه تمام ترکه و اموال به دختر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اولویت را به اقربیت معنا کردیم، مسلما دختر اقرب و نزدیکتر است به پدرش تا عمویش، ولی اهل سنت قائل به تقسیم‌اند و می‌گویند نصفش مال دختر است و نصف دیگر هم مال عصبة است، یعنی عموها وعمو زاده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کنید کسی فوت کرده و یک دختری دارد، و یک عمو هم دارد، ولی عمو شیعه است، عمو می‌تواند از آن میت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الإمامیة علی أن المیت لو ترک بنتاً و أخاً فالترکة کلها للبنت، خلافاً لفقهاء السنة فإن ما فضل من الترکة یکون للأخ من باب التعصیب، و علی هذا فلو ترک المیت بنتاً سنیة و أخاً شیعیاً، جاز للأخ أخذما فضل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زن از اعیان ارث می‌برد، ولی از زمین خانه ارث نمی‌برد، اما اراضی باغ و بستان محل حرف است،اما این مورد اتفاق است که اگر کسی فوت کرد، خانه دارد،زن از اعیانش ارث می‌برد، از عقار ارث نمی‌برد، اما بساتین، باغ ها واراضی زراعی محل بحث است،حال اگر کسی فوت کرد، اما اهل سنت معتقد است که زن هم از اعیان ارث می‌برد و هم از عقار، حالا فرض کنید که کسی فوت کرده،میت سنی است و زوجه‌اش شیعه، از نظر مذهبش نباید از زمین ارث ببرد، اما از نظر مذهب اهل سنت می‌گوید ارث مرا از عقار بدهید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الإمامیة أنّ الزوجة لا ترث من العقار، بل الاراضی مطلقاً ، بخلاف فقهاء السنة فإنّ الزوجة ترث من جمیع ترکة المیت منقولاً کان أو غیر منقول، و علی ذلک فلو کان الوارث سنیاً و کانت الزوجة شیعیة جازلها أخذما یصل إلیها من الأراضی و غیرها</w:t>
      </w:r>
      <w:r>
        <w:rPr>
          <w:rFonts w:eastAsia="IRNazanin" w:cs="IRNazanin"/>
          <w:color w:val="111111"/>
          <w:sz w:val="28"/>
          <w:szCs w:val="28"/>
          <w:rtl w:val="true"/>
          <w:lang w:bidi="fa-IR"/>
        </w:rPr>
        <w:t>.</w:t>
      </w:r>
      <w:bookmarkStart w:id="91" w:name="pg4254_39269"/>
    </w:p>
    <w:p>
      <w:pPr>
        <w:pStyle w:val="BookText"/>
        <w:rPr/>
      </w:pPr>
      <w:bookmarkEnd w:id="91"/>
      <w:r>
        <w:rPr>
          <w:rFonts w:ascii="IRNazanin" w:hAnsi="IRNazanin" w:eastAsia="IRNazanin"/>
          <w:color w:val="111111"/>
          <w:sz w:val="28"/>
          <w:sz w:val="28"/>
          <w:szCs w:val="28"/>
          <w:rtl w:val="true"/>
          <w:lang w:bidi="fa-IR"/>
        </w:rPr>
        <w:t>البته فروع بیش از این است که بیان گردید، منتها برای اینکه خستگی نیاورد، از متعرض شدن بقیه فروع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فروع أخری تترتب علی هذه القاعدة ترکنا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هشت قاعده را خواندیم و تمام این قاعده‌های ما کشافه بودند، یعنی موضوع را تشخیص می‌دادند، تا دوزاده قاعده، قواعد کشافه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قواعد کشافة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دانست که این قاعده غیر از قاعده ید المسلم و غیر از قاعده اقرار المسلم است، بلکه خودش یک قاعده مستقل است و این قاعده در فقه ما خیلی موثر است، خلاصه این قاعده در کتاب اقرار بسیار نقش مهم و موثری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قاعده را بعد از تعطیلی مطرح می‌کنیم</w:t>
      </w:r>
      <w:r>
        <w:rPr>
          <w:rFonts w:eastAsia="IRNazanin" w:cs="IRNazanin"/>
          <w:color w:val="111111"/>
          <w:sz w:val="28"/>
          <w:szCs w:val="28"/>
          <w:rtl w:val="true"/>
          <w:lang w:bidi="fa-IR"/>
        </w:rPr>
        <w:t>.</w:t>
      </w:r>
    </w:p>
    <w:p>
      <w:pPr>
        <w:pStyle w:val="Heading2"/>
        <w:numPr>
          <w:ilvl w:val="1"/>
          <w:numId w:val="1"/>
        </w:numPr>
        <w:rPr/>
      </w:pPr>
      <w:bookmarkStart w:id="92" w:name="__RefHeading___Toc332079_1479056682"/>
      <w:bookmarkStart w:id="93" w:name="_Toc31"/>
      <w:bookmarkEnd w:id="92"/>
      <w:r>
        <w:rPr>
          <w:rtl w:val="true"/>
        </w:rPr>
        <w:t>تبیین و توضیح قاعده الإقرار العقلاء علی أنفسهم جائز قواعد فقهیه</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الإقرار العقلاء علی أنفسهم جائز</w:t>
      </w:r>
    </w:p>
    <w:p>
      <w:pPr>
        <w:pStyle w:val="BookText"/>
        <w:rPr/>
      </w:pPr>
      <w:r>
        <w:rPr>
          <w:rFonts w:ascii="IRNazanin" w:hAnsi="IRNazanin" w:eastAsia="IRNazanin"/>
          <w:color w:val="111111"/>
          <w:sz w:val="28"/>
          <w:sz w:val="28"/>
          <w:szCs w:val="28"/>
          <w:rtl w:val="true"/>
          <w:lang w:bidi="fa-IR"/>
        </w:rPr>
        <w:t>بحث ما در باره قواعدی است که موضوع را ثابت می‌کنند، یعنی کاشف موضوع اند، در این جلسه بحث ما در باره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این قاعده مسائلی داریم که به تدریج بحث خواهیم کرد، ولی در این جلسه فقط مفردات قاعده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قاعده در کتب اهل سنت هم آمده؟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مفردات قاعده را معنا کنیم، باید ببینم که آیا این قاعده در کتب اهل سنت هم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های ما به همین صورت آمده که معروف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آیة الله کاشف الغطاء در آن کتابی تحریر المجلة در آنجا دو جور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أنفهسم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کتب اهل سنت قاعده به شکل دیگر است، آنها این قاعده را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 مؤاخذ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ما بهتر از تعبیر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 مأخوذ 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نمی‌گویند که این اقرار علی نفع است یا علی ضرر، مگر اینکه بگویند در کلمه‌ی اقرار ضرر خوابیده است، در هر حال این تعبیر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أنفهسم جائز أو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 مؤاخذ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العقلا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یا عقلایی؟</w:t>
      </w:r>
    </w:p>
    <w:p>
      <w:p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یا عقلایی؟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درست است، یعنی این قاعده یک قاعده عقلایی است، آدم عاقل هیچگاه به ضرر خودش اقرار نمی‌کند، مگر دیوانه باشد یا سکران و الا آدم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ضرر خودش اقرا نمی‌کند، اگر اقرار می‌کند یکی از دو انگیزه را دارد، اگر مرد الهی است، بخاطر ترس از خدا اقرا می‌کند، اگر الهی نیست، وجدان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اقرار می‌کنند،مبدأ اقرار شان یکی از دوچیز چیز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خوف الهی، یعنی بخاطر خوف از خدا الهی اقرار می‌کنند که متدینین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وجدان انسانی و فطرت، یا اگر متدین هم نباشند، دارای فطرت انسانی اند، وجدان آزادی دارند که آنها را وادار می‌کند و می‌گوید من از فلانی بدهکارم، یا من فلان کار را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مبدأش یکی از دو چیز است، یا خوف از خداست و یا ناشی از وجدان و فطرت سالم است ولذا عقلا این قاعده را اخذ کرده‌اند، شرع مقدس هم این قاعده را امضا کرده، فلذا ما نباید دنبال تأسیس بگردیم، شاید غالباً این قواعد مخصوصاً در باب معاملات عقلایی است، یعنی عقلای عالم این قواعد را بر گزیده‌اند چون در زندگی شان مفید است، شرع مقدس هم امضا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 که آدم عاقل هیچگاه بر ضرر خودش اقرار نمی‌کند مگر اینکه یکی از این دو جنبه را داشته باشد، یعنی حالت خدا ترسی یا حالت وجدانی، افرادی در دنیا پیدا می‌شوند که ممکن است به مبدأ معتقد نباشند، به روز قیامت معتقد نباشند، اما هنوز وجدان خودش را از دست نداده‌اند، آن فطرت انسانی او را وادار می‌کند که از روی عدالت حرف بزند، البته فطرت چیز خوبی است ولی کافی نیست، خیال نشود که انسان با فطرت می‌تواند جامعه را اداره کند، قرآن مجید هم می‌فرماید، ما خیر و شر را برای انسان معرفی کردیم، ولی وجدان تا حدی می‌تواند کارساز باشد، مادامی که مسئله قیامت و خوف از خدا نباشد، فطرت چند قلم را اداره می‌کند، بقیه را باید ترس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هَدَیْناهُ اَلنَّجْدَیْنِ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خیر و شر را بر انسان آموختیم، این همان فطرت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تعبیر ما غیر از تعبیر اهل سنت است، چون تعبیر ما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أنفسهم جائز أو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اهل سنت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 مؤاخذ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 این قاعده، یک قاعده عقلایی است، شرعی به آن معنای تاسیسی نیست، ولی شرع مقدس هم آن را امضا کرده،علت اینکه عقلا این قاعده را پذیرفته‌اند خیلی روشن است، چون آدم عاقل هرگز علیه خود اقرار نمی‌کند مگر اینکه راست باشد، راست بودنش هم به این است که یا از خدا می‌ترسد یا از وجدان خودش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اقرار</w:t>
      </w:r>
    </w:p>
    <w:p>
      <w:pPr>
        <w:pStyle w:val="BookText"/>
        <w:rPr/>
      </w:pPr>
      <w:r>
        <w:rPr>
          <w:rFonts w:ascii="IRNazanin" w:hAnsi="IRNazanin" w:eastAsia="IRNazanin"/>
          <w:color w:val="111111"/>
          <w:sz w:val="28"/>
          <w:sz w:val="28"/>
          <w:szCs w:val="28"/>
          <w:rtl w:val="true"/>
          <w:lang w:bidi="fa-IR"/>
        </w:rPr>
        <w:t xml:space="preserve">مطلب سوم این است که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مجید می‌می‌فرماید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کلَِمَةٍ خَبِیثَةٍ کَشَجَرَةٍ خَبِیثَةٍ اجْتُثَّتْ مِن فَوْقِ الْأَرْضِ مَا لَهَا مِن قَرَارٍ</w:t>
      </w:r>
      <w:r>
        <w:rPr>
          <w:rFonts w:eastAsia="IRNazanin" w:cs="IRNazanin"/>
          <w:color w:val="111111"/>
          <w:sz w:val="28"/>
          <w:szCs w:val="28"/>
          <w:rtl w:val="true"/>
          <w:lang w:bidi="fa-IR"/>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لها من 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الآخرة هی دار القرار</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دار القرار، أی دار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کلمه اقرار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اقرار، اقرار می‌گویند؟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دادگاه تثبیت کند و بگوید فلان بدهکاری را دارم، یا فلان عمل را انجام داده‌ام، کأنّه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کند یا نزد حاکم یا نزد طرف یا نزد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العقلاء، کلمه‌ی عقلا در مقابل مجانین است، عاقل، یعنی کسی که آن قوه مدرکه را دارد، در مقابل مجانین که آن قوه مدرکه را ندارند و در مقابل کسی که بالذات عاقل است اما بالعرض مجنون هستند مانند آدم های مست و سکری، چون آدم سکری بالذات عاقلند و حال آنکه بالعرض مجنون‌اند، آن هم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اقرار و عقلا را معنا کردیم، با قی ماند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أنفسهم در مقابل خیر است، اقرار باید بر ضرر باشد تا از اقرار کننده بپذیرند، اما اقرار به خیر فایده ندارد،چون قاعده عقلا در جایی است که انسان علیه خودش اقرار کند نه به نفع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جائز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مباح است،کما اینکه می‌گویند فلان چیز جایز است، یا جایز به معنای نافذ است؟ مسلماً به معنای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مراد از جائز، جواز تکلیفی نیست، بلکه جواز وضعی است، و الا اگر جواز را مقابل حرمت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تنها علی أنفسهم نیست، بلکه من می‌توانم علیه دیگری هم اقرار کنم، اقرار من حرام نیست، اگر واقعاً جائز به معنای ضد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زاید است، چون جواز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هم علی غیر أنفسهم را، ولذا ناچاریم که جواز را در اینجا به معنای نافذ بگیریم، کما اینکه این مسئله را در آیه مبارکه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وَ حَرَّمَ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داد و ستد را حلال و ربا را حرام گردانیده است</w:t>
      </w:r>
    </w:p>
    <w:p>
      <w:pPr>
        <w:pStyle w:val="BookText"/>
        <w:rPr/>
      </w:pP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حلیت تکلیفی نیست، که در مقابل حرمت باشد، حلال به معنای نافذ است، مرحوم آیة الله گلپایگانی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گذرا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را گذرا قرار داده و نافذ، پس روشن شد که کلمه‌ی جائز به معنای نافذ است نه به معنای جواز تکلیفی، چنانچه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حلیت تکلیفی نیست بلکه به معنای گذرا و حلیت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می‌دانید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ظرفی است که برای خودش متعلق می‌خواهد، متعلقش چیست؟ آیا متعلق به کلمه اقرار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متعلق به جائز است، اقرار العقلاء علی أنفهسم،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جائز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أنفهسم را در آخر قرار بدهیم و جای شان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 که فرق این دوتا 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 بچه‌ی من است، این یک جنبه ضرری دارد و یک جنبه نفعی، جنبه ضرری دارد، چون باید نفقه‌اش را بدهد، جنبه‌ی نفعی‌اش این است که اگر او بمیرد،من از او ارث می‌برم،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اقرار بگیریم، اینجا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اقرار العقلاء علی أنفسهم، این به ضرر من است، نافذ مطلقا، سواء کانت النتیجة علی نفعی أو علی ضرری، نفوذ مطلق است، همین مقداری که اقرار بر ضرر شد، اقرار به ضرر حجة و نافذ مطلقاً سواء کان بنفعی أو علی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اقرار شد، اقرار مضیق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می‌شود، اقرار العقلاء اقرار کردند علیه خود شان، هذا نافذ مطلقا سؤاء کان علی نفعهم أو علی ضررهم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نافذ أو جائز است، اقرار العقلاء جائز أو نافذ علی أنفهیم، یعنی فقط باید نفقه‌اش را بدهد، اما اینکه از او هم می‌تواند ارث ببرد، حق ارث بردن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نافذ و جائز را از اول مقید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دهانه چاه را تنگ بگیر، معنای این جمله این نیست که از اول گشادش کن و بعداً تنگش کن، بلکه می‌گوید از اول دهانه چاه را تنگ بگیر،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اقرار است، اقرار باید علیه باشد، نتیجه مطلق است، نافذ مطلقاً نتیجه مطلق است،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اقرار نیست، بلکه متعلق به جائز و نافذ است، در این صورت نفوذ می‌شود مقید، و می‌گوید فقط نفقه‌اش را بده، اما اگر مرد، حق ندارد که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همین بود که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اگر متعلق به اقرار باشد، در این مورد نفقه می‌دهد و اگر هم بمیرد، ارث هم می‌برد، اما اگر بگویید متعلق به اقرار نیست، بلکه متعلق به نافذ و جائز است، نفوذ دائره‌اش مضیق است، فقط باید نفقه‌اش را بدهد، اما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فکر می‌کنم که نتیجه در هردو یکی است، یعنی همانطور که اگر متعلق به نافذ شد،نفوذ دائره‌اش مضیق می شود،یعنی نافذ در صورت ضد، هکذا اگر متعلق به اقرار شد، بگوییم اقرار العقلاء علی أنفسهم، ولی در عین حالی که متعلق به اقرار است، نفقه را باید بدهد، اما ارث نمی‌برد، یعنی با اینکه متعلق به اقرار است، و نافذ هم مطلق است، ولی مع الوصف من معتقدم که نفقه را باید بدهد بدون اینکه ارث ببرد، یعنی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اول جلسه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قاعدة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عقلائیه است و منشأ قاعده عقلائیه یا خوف از خداست یا وجدان انسانی، هردو می‌گویند فقط نفقه را بدهد، اما گر مرد، ارث می‌بری، در آنجا این دو انگیزه نیست، نه انگیزه الهی در آنجاست و نه انگیزه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ما قاعده قاعده عقلائی گرفتیم، فرق نمی‌کند خواهد متعلق به اقرار باشد یا متعلق به نافذ، البته اگر متعلق به جائز و نافذ شد که معلوم است، دائره جواز مقید و محدود است،اما اگر متعلق به اقرار گرفتیم، هر چند دائره جواز مطلق است، اما پایه قاعده را باید به دست آورد، پایه قاعده یکی از دو چیز است، یا خوف خداست و یا وجدان بیدار است و هردو فقط نفقه را می‌گیرد، و اما اگر ارث ببرد،نه در آنجا مسئله خوف الهی مطرح است و نه وجدان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 فرق بر اینکه خواه متعلق به اقرار باشد و خواه متعلق به جائز و نافذ، وظاهر کلام می‌رساند که به اقرار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لأنّ الأقرب یمنع الأبعد، در عین حالی که متعلق به اقرار است، نفوذش فقط در ضرر است نه در نفع، یعنی در نفع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پایه قاعده یا خوف از خداست یا وجدان انسانی، و هردوی این دوتا مربوط است به ضرر نه به نفع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منابست شما بین لازم و ملزوم تفکیک قائل شدید، مگر نگفتید این بچه من است، اگر با اقرار ثابت شد که بچه من است،ولد دوتا حکم دارد، یکی اینکه باید نفقه‌اش را بدهم، دیگری هم وراثت است، به چه مناسبت شما احد الحکمین را از حکم دیگر جدا کردید، تفکیک لازم از لازم دیگر معنا ندارد،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اقرار است و نافذ هم مطلق است، حق ندارید دائره مضیق به نفقه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که ثابت شد، تمام آثارش بار می شود، تمام آثارش کدام است؟ یکی نفقه است و دیگری هم ارث است</w:t>
      </w:r>
      <w:r>
        <w:rPr>
          <w:rFonts w:eastAsia="IRNazanin" w:cs="IRNazanin"/>
          <w:color w:val="111111"/>
          <w:sz w:val="28"/>
          <w:szCs w:val="28"/>
          <w:rtl w:val="true"/>
          <w:lang w:bidi="fa-IR"/>
        </w:rPr>
        <w:t>.</w:t>
      </w:r>
      <w:bookmarkStart w:id="94" w:name="pg4254_39277"/>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وَإِن کَانَتْ وَاحِدَةً فَلَهَا النِّصْفُ وَلأَبَوَیْهِ لِکُلِّ وَاحِدٍ مِّنْهُمَا السُّدُسُ مِمَّا تَرَکَ إِن کَانَ لَهُ وَلَدٌ فَإِن لَّمْ یَکُن لَّهُ وَلَدٌ وَوَرِثَهُ أَبَوَاهُ فَلأُمِّهِ الثُّلُثُ فَإِن کَانَ لَهُ إِخْوَةٌ فَلأُمِّهِ السُّدُسُ مِن بَعْدِ وَصِیَّةٍ یُوصِی بِهَا أَوْ دَیْنٍ آبَآؤُکُمْ وَأَبناؤُکُمْ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ولد مرد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وَلأَبَوَیْهِ لِکُلِّ وَاحِدٍ مِّنْهُمَا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نتواند ارث ببرد، بلکه ارث هم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نظر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شیخ در باب استصحاب هم دارد، که گاهی در استصحاب بعضی از آثار بار است و بعضی از آثار بار نیست، این مطلب را برای جلسه آینده مطالعه کنید</w:t>
      </w:r>
      <w:r>
        <w:rPr>
          <w:rFonts w:eastAsia="IRNazanin" w:cs="IRNazanin"/>
          <w:color w:val="111111"/>
          <w:sz w:val="28"/>
          <w:szCs w:val="28"/>
          <w:rtl w:val="true"/>
          <w:lang w:bidi="fa-IR"/>
        </w:rPr>
        <w:t>.</w:t>
      </w:r>
    </w:p>
    <w:p>
      <w:pPr>
        <w:pStyle w:val="Heading2"/>
        <w:numPr>
          <w:ilvl w:val="1"/>
          <w:numId w:val="1"/>
        </w:numPr>
        <w:rPr/>
      </w:pPr>
      <w:bookmarkStart w:id="95" w:name="__RefHeading___Toc332081_1479056682"/>
      <w:bookmarkStart w:id="96" w:name="_Toc32"/>
      <w:bookmarkEnd w:id="95"/>
      <w:r>
        <w:rPr>
          <w:rtl w:val="true"/>
        </w:rPr>
        <w:t>تبیین و توضیح قاعده الإقرار العقلاء علی أنفسهم جائز قواعد فقهیه</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توضیح قاعده الإقرار العقلاء علی أنفسهم جائز</w:t>
      </w:r>
    </w:p>
    <w:p>
      <w:pPr>
        <w:pStyle w:val="BookText"/>
        <w:rPr/>
      </w:pPr>
      <w:r>
        <w:rPr>
          <w:rFonts w:ascii="IRNazanin" w:hAnsi="IRNazanin" w:eastAsia="IRNazanin"/>
          <w:color w:val="111111"/>
          <w:sz w:val="28"/>
          <w:sz w:val="28"/>
          <w:szCs w:val="28"/>
          <w:rtl w:val="true"/>
          <w:lang w:bidi="fa-IR"/>
        </w:rPr>
        <w:t xml:space="preserve">بحث ما در مفردات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العقلاء علی أنفهسم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مفردات قاعده را معنا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أنفهسم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است و متعلق می خواهد، متعلقش چیست؟</w:t>
      </w:r>
    </w:p>
    <w:p>
      <w:pPr>
        <w:pStyle w:val="BookText"/>
        <w:rPr/>
      </w:pPr>
      <w:r>
        <w:rPr>
          <w:rFonts w:ascii="IRNazanin" w:hAnsi="IRNazanin" w:eastAsia="IRNazanin"/>
          <w:color w:val="111111"/>
          <w:sz w:val="28"/>
          <w:sz w:val="28"/>
          <w:szCs w:val="28"/>
          <w:rtl w:val="true"/>
          <w:lang w:bidi="fa-IR"/>
        </w:rPr>
        <w:t xml:space="preserve">در مقام جواب گفتیم در اینجا دو احتمال است یک احتمال اینکه متعلقش اقرار باشد، احتمال دوم اینکه متعلقش جائز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جائز أو نافذ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این سوال مطرح شد که میان این دو نظر چه فرق است، خواه متعلقش را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عرض کردیم که ثمره عملی دارد، مثلاً اگر مردی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من است، اقرار کرده، اثرش این است که باید نفقه‌اش بدهد، اما آیا ارث هم می‌برد یانه؟ می‌گوید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جائز و نافذ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جائز ، اما ارث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نفقه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است،اما اگر این پسر بمیرد، 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متعلق باشد به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بگوید بچه من است، اقرار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نافذ مطلق است، همین که اقرار بر علیه کرد، بقیه تا گاو ماهی می‌رود،یعنی نافذ و جائز مطلقا فلذا هم باید نفقه بدهد و هم باید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احتمال دوم اقرار مقید است ، اما اثرش مقید نیست، جائز مطلقا، نافذ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من فکر می‌کنم که فرق نمی‌کند،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جائز و نافذ باشد و خواه متعلق به اقرار باشد،نتیجه در هردو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باشد،مطلب خیلی روشن است، جائز در ضرر نه در نفع،اما اگر متعلق به اقرار باشد، آنجا هم فقط در ضرر نافذ است نه در نفع، چرا؟ چون قبلاً گفتیم انگیزه انسان برای اقرار بر علیه چیه، یعنی انسان چه انگیزه دارد که اقرار کند؟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دو انگیزه سبب می‌شود که انسان علیه خودش اقرار کند، یا وجدانش ناراحت است ، یعنی یا انگیزه وجدانی دارد یا خوف از خدا دارد و هردو در ضرر است نه در نفع، یعنی در نفع نه انگیزه وجدانی است و نه انگیزه خوف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ثمره‌ای که می‌گویند از نظر بنده منتفی است، زیرا حتی اگر متعلق به اقرار هم باشد، باز هم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 که اقرار العقلاء در زمینه‌ای است که یا فشار وجدان است یا خوف الهی و این هر دو مال جایی است که انسان به دیگری بدهکار باشد، اما اگر بخواهد از دیگری بهره بگیرد و ارث ببرد،نه مسئله وجدان است و نه مسئله خوف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جنابعالی 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است، این دوتا اثر دارد، یک اثرش گرفتاری است که نفقه باشد،اثر دیگرش ارث بردن شماست، معنا ندارد که یک موضوع یک اثرش بار بشود، اما اثر دیگرش بار نشود، مثلاً آتش می سوزاند،اما روشن نمی‌کند، این معنا ندارد، چون اگر آتش است، هردو اثرش است، هم اثر احراق دارد و هم اثر ضیاء، تفکیک یک اثر از اثر دیگر صحیح نیست، یک موضوع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شرع مقدس دو اثر دارد، یک اثرش این است که بر والد نقه‌اش واجب است، اثر دیگرش این است که هر گاه بمیرد، والد و پدر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یک اثر را می‌گیرید و اثر دیگر را رها می‌کنید؟ تفکیک بین دو لازم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مراغی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یک جواب اجمالی داده که من آن را شرح می‌دهم، ایشان فرموده که در مقام ثبوت تفکیک جایز نیست، اما در مقام اثبات تفکیک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جواب مرحوم مراغی</w:t>
      </w:r>
    </w:p>
    <w:p>
      <w:pPr>
        <w:pStyle w:val="BookText"/>
        <w:rPr/>
      </w:pPr>
      <w:r>
        <w:rPr>
          <w:rFonts w:ascii="IRNazanin" w:hAnsi="IRNazanin" w:eastAsia="IRNazanin"/>
          <w:color w:val="111111"/>
          <w:sz w:val="28"/>
          <w:sz w:val="28"/>
          <w:szCs w:val="28"/>
          <w:rtl w:val="true"/>
          <w:lang w:bidi="fa-IR"/>
        </w:rPr>
        <w:t>این یک جواب اجمالی است،ولی من کلام ایشان را شرح می‌دهم و آن این است که اگر لوازم از قبیل لوازم تکوینی باشد،دو اثر از همدیگر جدا نمی‌شوند مانند آتش، که دارای دو اثر است، یعنی هم می‌سوزاند وهم اطرافش را روشن می‌کند، نمی‌شود بین این دوتا تفکیک قائل شد و گفت که آتش می‌سوزاند اما اطرافش را روشن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عالم اعتبار چه اشکالی دارد که شرع مقدس بفرماید من می‌گویم نفقه بدهد، اما نمی‌گویم ارث ببرد، اینکه شنیده‌اید که تفکیک دو لازم از یک دیگر جایز نیست، این مال عالم ثبوت و عالم تکوین است، اما در عالم اثبات که عالم اعتبار است، چه مانعی دارد که شرع مقدس به أحد الأثرین متعبد بکند، اما به اثر دیگر متعبد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در اینجا انائین مشتبهین است و شما هم غفلة با یکی از آنها وضو گرفتید، بعداً برای شما معلوم شد که با انائین مشتبهین وضو گرفتی، یعنی یکی پاک است و دیگری نجس،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پاک است اما حدث باقی است، اگر این آبی که من با آن وضوع گرفتم، آب طاهر است، پس هم بدنم پاک است و هم متطهرم، اگر نجس است هم محدث به حدث اصغرم و هم بدنم نجس است، چطور شما می‌گویید بدن پاک است،اما محدث هستم؟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این مطلب در عالم اعتبار اشکالی ندارد، در عالم ثبوت حرف شما درست است،یعنی در عالم ثبوت یا واقعاً وضو دارم و بدنم پاک است،یا در واقع وضو ندارم و بدنم هم نجس است، اما در عالم اثبات چه مانع دارد که شرع مقدس ما را متعبد به یکی بکند، اما به دیگری متعبد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شما نماز خوانید و سلام نماز را هم دادید، شک کردید که آیا متطهر بودید یا نه،وضو داشتید یا نه؟ حالت سابقه هم روشن نیست، آقایان می‌گویند نماز گذشته صحیح است، منتها برای نماز آینده باید وضوع بگیری، اینجا تفکیک دو لازم است، اگر من وضو داشتم هم نمازی که خواندم درست است و هم برای نماز بعدی وضو لازم نیست، اگر محدث بودم، هم نماز قبلی باطل است و هم نمازی که بعداً با این وضو می‌خوانم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این حرف شما در عالم ثبوت درست است،یعنی ثبوتاً یا هردو است یا هیچکدام نیست، اما در عالم اثبات می‌گوییم شما نسبت به ما سبق قاعده فراغ جاری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فامضیه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آینده باید احراز شرط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شرط را احراز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فقه ما برای خودش نظیر فراوانی دارد، در مانحن فیه هم چه اشکال و مانعی دارد که ما بگوییم اقرار کردی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یک اثر بار است و اثر دیگر بار نیست و این نوع تفکیک ثبوتاً جایز نیست اما اثباتاً جائز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مسئله را گفتیم،اشکال را هم گفتیم،جواب را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بنابراین،فرق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جائز باشد یا متعلق به اقرار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زیر بنای اقرار جایی است که وجدان انسان را تحریک کند یا خدا و این در صورتی است که ضرر باشد اما آنجا که به نفع باشد، چنین زیر بنای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مراغی یک کلمه‌ی دیگری هم دارد که آنهم کلمه بدی نیست و می‌فرماید اقرار در جایی است که ضرر باشد، اما در جایی که نفع باشد، در آنجا عرفاً اقرار نمی‌گویند، اقرار یعنی ثابت کردن، چیزی که ثابت نیست و در حال فرار است،می‌خواهد آن را ثابت کند،در جایی که نفع باشد اصلاً اقرار نیست، اقرار جایش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السید المراغی عن الاشکال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وارد بحسب الثبوت و غیر وارد بحسب الاثبات الذی تنظر القاعدة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ثبوتاً یا هر دو هست یا هیچکدام نیست، اگر موضوع است، هردو هست و اگر موضوع نیست، هیچکدام نیست، اما در عالم اعبتار واثبات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الاقرار إنما یکون اقرارا بالنسبة إلی ما یسبب ضرراٌ إلی نفس المقرّ، و أمّا بالنسبة إلی ما یؤدّی إلی نفع لنفسه أو ضرر علی غیره، أو ضرر علی آخر، فلا یکون اقرارا أصلا حتّی یقال بأنّه جائز و نافذ، بل الاقرار بانسبة لهذه الصور الثلاث یکون مجرد دعوی، و لذا لا یصح الحکم بها شرعاً و عرفاً</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أمر لا سترة علیه لما قلنا من أنّ العقلاء إنمّا یأخذون باقرار الإنسان لأجل أنّ العاقل لا یعترف علی ضرر نفسه، فلو اعترف، فهذا یدلّ علی صدق إقراره، و أمّا الاقرار علی نفعه أو انتفاع الغیر أو نفی الضرر فحدّث عنه و لا حرج، فشهود الزور کثیراً ما یعترفون إما علی نفع أنفسهم أو غیرهم أو ضررهم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المطابق للواقع مائة بالمائة – إلّا ما شذ – هو الاعتراف علی ضرر النفس و لذا یؤخذ به، و أما ما سوی ذلک فکون المعترف صادقاً فی اعترافه مساوِ لکذبه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تفکیک اللازم عن الملزوم أو أحد اللازمین عن الآخر فالإمتناع یتعلق بالتکوین فلا یمکن تفکیک النار عن الحرارة، و أما الأُمور الاعتباریة فالتفکیک بینها أمر جائز واقع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 رجلاً محدثاً توضأ بماء أحد الانائین المشتبهین، فیحکم علیه ببقاء الحدث و طهارة مواضع الوضوء مع أنّ الماء لو کان طاهراً فهو متطهر و المواضع طاهرة، و لو کان نجسا فهو محدث و مواضع الوضوء نجسة، و مع ذلک أفتی الفقهاء بالتفکیک، لماذا؟ لأنّ التفکیک فی الأمور الاعتباریة جائز، فیؤخذ بالاستصحاب فی کلا الموردین؟ فالنفس محکومة بالحدث استصحاباً، و الاعضاء محکومة بالطهارة بنفس الدلیل، و إلی ذلک یعود کلام السید المراغی بأنّ التفکیک غیر صحیح ثبوتاً، و لکنّه صحیح فی مقام الاثبات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نظیر ما إذا شک بعد الفراغ عن الصلاة هل کان متطهرا أو لا، فیحکم بکونه متطهرّاً لکن تطهرا نسبیا أی بالنسبة إلی الصلاة التی فرغ عنها، و أما بالنسبة للصلوات الآتیة فیجب علیه تحصیل الطهارة و ما هذا إلا لأنّ قاعدة الفراغ تثبت صحة حیثیة، أو طهارة بالنسبة إی ما مضی لا بالنسبة إلی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القاعدة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برای این قاعده ادله‌ای را ذکر کرده‌اند، بهترین دلیل بنای عقلاست و شرع مقدس هم این بنا را امضا کرده است، همه عقلا بالاتفاق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اصلاً آسیاب قضاوت بر محور همین قاعده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باز پرس که بازجویی می‌کند، اقرار های او را می‌گیرد، قاضی هم روی آن حکم صادر می‌کند، در تمام دنیا آسیاب قضاوت بر این همین محور می‌گردد، با بودن بنای عقلا و اینکه تمام فقها هم به آن عمل کرده‌اند، سراغ ادله دیگر رفتن چندان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باب دیات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أقرّ مرّتین بالسرقة تقطع، لو أقرّ بالزنا أربعة مرات،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در تمام کتاب حدود و امثالش همه چیز با اقرار و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اقرار یک مسئله‌ی مسلم است، جایی که حدود با اقرار ثابت بشود، جاهای دیگر به طریق اولی با اقرار ثابت خواهد شد،چون حدود خیلی مشکل است زیرا مسئله نفس،خون و عرض و آبرو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بهترین دلیل همین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با آیات هم استدلال کرده‌اند، دو آیه را به عنوان دلیل پیش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کُونُواْ قَوَّامِینَ بِالْقِسْطِ شُهَدَاء لِلّهِ وَلَوْ عَلَی أَنفُسِکُمْ أَوِ الْوَالِدَیْنِ وَالأَقْرَبِینَ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اقامه قسط کنید و بخاطر خدا شهادت بدهید هر چند به ضرر شما باشد، اگر واقعاً شهادت حجت نباشد یا اقرار حجت نباشد، پس لغو است،از اینکه می‌گوید شهادت بدهید،معلوم می شود که اقرارش حجت است، و الا اگر بگویند اقرار بکن،اما شهادت تو حجت نیست، این لغو است، این استدلال را مرحوم شیخ انصاری در حجیت خبر واحد قبول نکرده، چرا قبول نکرده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این آیه استدلال کرده بر حجیت قول ثقه، قبول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قبول نکرده؟</w:t>
      </w:r>
    </w:p>
    <w:p>
      <w:pPr>
        <w:pStyle w:val="BookText"/>
        <w:rPr/>
      </w:pPr>
      <w:r>
        <w:rPr>
          <w:rFonts w:ascii="IRNazanin" w:hAnsi="IRNazanin" w:eastAsia="IRNazanin"/>
          <w:color w:val="111111"/>
          <w:sz w:val="28"/>
          <w:sz w:val="28"/>
          <w:szCs w:val="28"/>
          <w:rtl w:val="true"/>
          <w:lang w:bidi="fa-IR"/>
        </w:rPr>
        <w:t>جواب این است که ممکن است اقرار این آدم جزء موضوع باشد، ممکن است علاوه براین، جزء دیگر هم باشد، و آن اینکه عادل باشد، شما می‌گویید اقرار العقلاء حجة ولو فاسق باشد، این آیه می‌گوید اگر علیه خود شهادت داد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اگر گرفتنش واجب نباشد،شهادتش لغو است، می‌گوییم لغو نیست، بگیرید، اما هذا جزء الموضوع، ممکن است علاوه بر شهادت، باید عادل هم باشد، تعبد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نمی‌رساند، بلی این می‌رساند که اقرار فی الجمله مبدأ اثر است،اما بالجمله استفاده نمی‌شود، چون ممکن است علاوه بر اقرار، شرط دیگری هم داشته باشد بنام 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یَحِلُّ لَهُنَّ أَن یَکْتُمْنَ مَا خَلَقَ اللّهُ فِی أَرْحَامِهِنَّ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در رسائل می‌گوید استدلال کرده‌اند بر حجیت قول زن در باره اینکه رحمش پاک است یا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گفته‌اند اگر شهادت این زن حجت نباشد، امر به اینکه کتمان نکن، نهی از کتمان می‌شود لغو، پس معلوم می‌شود که قول زن نسبت به رحم خودش که آیا پاک است یا پاک نیست حجت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از این جواب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قول زن نسبت به رحم مبدأ اثر است، اما از کجا معلوم که تمام الموضوع است، لعل جزء الموضوع است، علاوه بر اینکه اقرار می‌کند، حتماً باید عادل هم باشد،ثقه هم باشد، زبانش پاک باشد ولذا آیاتی که بر آنها بر حجیت خبر واحد استدلال کرده‌اند، بر حجیت خبر واحد و یا بر حجیت اقرار، این آیات فقط می رساند که اقرار اینها مبدأ اثر است، یعنی لغو نیست، اما تمام الموضوع است،این را ثابت نمی‌کند</w:t>
      </w:r>
      <w:r>
        <w:rPr>
          <w:rFonts w:eastAsia="IRNazanin" w:cs="IRNazanin"/>
          <w:color w:val="111111"/>
          <w:sz w:val="28"/>
          <w:szCs w:val="28"/>
          <w:rtl w:val="true"/>
          <w:lang w:bidi="fa-IR"/>
        </w:rPr>
        <w:t>.</w:t>
      </w:r>
      <w:bookmarkStart w:id="97" w:name="pg4254_39286"/>
    </w:p>
    <w:p>
      <w:pPr>
        <w:pStyle w:val="BookText"/>
        <w:rPr/>
      </w:pPr>
      <w:bookmarkEnd w:id="97"/>
      <w:r>
        <w:rPr>
          <w:rFonts w:ascii="IRNazanin" w:hAnsi="IRNazanin" w:eastAsia="IRNazanin"/>
          <w:color w:val="111111"/>
          <w:sz w:val="28"/>
          <w:sz w:val="28"/>
          <w:szCs w:val="28"/>
          <w:rtl w:val="true"/>
          <w:lang w:bidi="fa-IR"/>
        </w:rPr>
        <w:t>بحث ما در دو جهت تمام شد، جهت اول راجع به مفرادات قاعده بود، جهت دوم هم در باره دلیل قاعده بود که هردو را بیان کردیم و تمام شد</w:t>
      </w:r>
      <w:r>
        <w:rPr>
          <w:rFonts w:eastAsia="IRNazanin" w:cs="IRNazanin"/>
          <w:color w:val="111111"/>
          <w:sz w:val="28"/>
          <w:szCs w:val="28"/>
          <w:rtl w:val="true"/>
          <w:lang w:bidi="fa-IR"/>
        </w:rPr>
        <w:t>.</w:t>
      </w:r>
    </w:p>
    <w:p>
      <w:pPr>
        <w:pStyle w:val="Heading2"/>
        <w:numPr>
          <w:ilvl w:val="1"/>
          <w:numId w:val="1"/>
        </w:numPr>
        <w:rPr/>
      </w:pPr>
      <w:bookmarkStart w:id="98" w:name="__RefHeading___Toc332083_1479056682"/>
      <w:bookmarkStart w:id="99" w:name="_Toc33"/>
      <w:bookmarkEnd w:id="98"/>
      <w:r>
        <w:rPr>
          <w:rtl w:val="true"/>
        </w:rPr>
        <w:t>تبیین و توضیح قاعده الإقرار العقلاء علی أنفسهم جائز قواعد فقهیه</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توضیح قاعده الإقرار العقلاء علی أنفسهم جائز</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یتحقق الإقرار</w:t>
      </w:r>
    </w:p>
    <w:p>
      <w:pPr>
        <w:pStyle w:val="BookText"/>
        <w:rPr/>
      </w:pPr>
      <w:r>
        <w:rPr>
          <w:rFonts w:ascii="IRNazanin" w:hAnsi="IRNazanin" w:eastAsia="IRNazanin"/>
          <w:color w:val="111111"/>
          <w:sz w:val="28"/>
          <w:sz w:val="28"/>
          <w:szCs w:val="28"/>
          <w:rtl w:val="true"/>
          <w:lang w:bidi="fa-IR"/>
        </w:rPr>
        <w:t>قانون کلی این است که هر چیزی که از نظر عرف دلالت کند بر ثبوت حقی بر گردن کسی،این اقرار است، عرفاً دلالتش کامل باشد و بگویند این آدم اقرار کرد که فلان حق بر گردن فلانی است،حتی گاهی از اوقات بالدلالة الالتزامیة است، یعنی گاهی بالدلالة المطابقی است و گاهی بالدلالة الالتزامیة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من به کسی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 تومان به من بدهکاری،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پرداخته‌ام، 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پرداخته‌ام، این دلالت التزمی دارد که از من گرفته است فلذا می‌گویند حالا که اقرار بر گرفتن کرده، باید ثابت کند که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اتفاقی است که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علیک 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خودش اقرار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که می‌گوید ادا کرده‌ام و داده‌ام، معنایش این است که بدهکار بودی، فلذا دادنش را ثابت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اینجا یک حاشیه دارم و آن اینکه نمی‌شود مردم را با این سین و جیم مؤاخذه کرد، نوع مردم از این دلالات التزامیه آگاه نیستند، بنده خدا روی سادگی می‌گوید که من داده‌ام، شما فوراً یقه‌ی او را می‌گیری و می‌گویی حالا که اقرار کردی که گرفته‌ام، پس باید ثابت کنی پرداخت را، اینها را فقها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یک کمی تامل کنیم که آیا شرع این نوع اقرار ها را می‌پذیرد که طرف روی سادگی یک چنین چیزی را گفته که لازمه‌اش اقرار است و الا اگر می‌دانست که این اقرار است، اصلاً چنین حرفی را نمی‌زد که بعداً گرفتار بشود، بلکه از روی سادگی می‌گوید بدهی شما را داده‌ام، شما می‌گویید همین که گفت داده‌ام، این اقرار به اخذ است، فلذا باید ثابت کنی پرداخت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یک تاملی دارم که آیا این نوع کلمات هم اقرار است یا نه؟</w:t>
      </w:r>
    </w:p>
    <w:p>
      <w:pPr>
        <w:pStyle w:val="BookText"/>
        <w:rPr/>
      </w:pPr>
      <w:r>
        <w:rPr>
          <w:rFonts w:ascii="IRNazanin" w:hAnsi="IRNazanin" w:eastAsia="IRNazanin"/>
          <w:color w:val="111111"/>
          <w:sz w:val="28"/>
          <w:sz w:val="28"/>
          <w:szCs w:val="28"/>
          <w:rtl w:val="true"/>
          <w:lang w:bidi="fa-IR"/>
        </w:rPr>
        <w:t xml:space="preserve">آقایان علمای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مبانی عقلانی حرکت می‌کنند، و حال آنکه باید روی مبانی عرفی حرکت کنیم، و حال آنکه باید روی مبانی عرفی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w:t>
      </w:r>
    </w:p>
    <w:p>
      <w:pPr>
        <w:pStyle w:val="BookText"/>
        <w:rPr/>
      </w:pPr>
      <w:r>
        <w:rPr>
          <w:rFonts w:ascii="IRNazanin" w:hAnsi="IRNazanin" w:eastAsia="IRNazanin"/>
          <w:color w:val="111111"/>
          <w:sz w:val="28"/>
          <w:sz w:val="28"/>
          <w:szCs w:val="28"/>
          <w:rtl w:val="true"/>
          <w:lang w:bidi="fa-IR"/>
        </w:rPr>
        <w:t>مرحوم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لک فلان – زید اگر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صادق فی جواب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عشرة، لزمه الاقرار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این آدم، اقرار معلق نیست، اقرار منجز است، با اینکه معلق است، ولی محقق می‌گوید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صدّق وجب الحقّ و إن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که فقهای ما در کتاب اقرار، روی مبانی عقلی پیش می‌روند، هم در شرع لمعه، هم در مسالک وهم در مبسوط</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شما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علیک عشرة دارهیم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شهد لک زید فهو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می‌گوید این اقرار به ظاهر معلق است ولی در واقع منجز است ولو زید هم شهادت ندهد، باز هم من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صدّق وجب الحقّ و إن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یک مقداری مجمل است، صاحب جواهر در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 این شد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علیک عشرة دراهیم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عمرو علی ذلک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می‌گوید و لو او هم شهادت ندهد، این اقرار معلق نیست، بلکه اقرار منجز است و لذا من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لبیانین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بیان اول این است که آنچه سبب اشتغال ذمه زید می شود شهادت اوست؟ نه، چون شهادت جنبه اثباتی دارد، آنکه سبب می شود ذمه زید مشغول شود یا بیع است یا شراء است یا دین است و یا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شهادت عمرو، سبب ثبوت اشتغال نمی‌شود، اشتغال او بخاطر بیع است یا بخاطر شراء است یا بخاطر دین و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همین که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عمرو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به ثبوت دین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شهادت او جنبه اثباتی دارد نه جبنه ثبوتی، یعنی چه شهادت بدهد و چه شهادت ندهد، موثر در شغل ذمه نیست، آنچه که سبب شغل ذمه می‌باشد این است که یا از من جنسی خریده یا اتلافی کرده یا از من وام گرفته،این سبب اشتغال اوست، شهادت زید کوچکترین تاثیری در اشتغال ذمه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همین که می‌گوید اگر زید شهادت بدهد فهو صادق،می‌دانیم که شهادت زید دخالت در اشتغال ذمه ندارد، آنکه دخالت در اشتغال ذمه دارد،این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کرده به ثبوت شیء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بیان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بینم، آیا ذمه جناب زید مشغول است یا مشغول نیست؟ اگر بگویید مشغول نیست، این حرف صحیح نیست، چرا؟ چون اگر او شهادت بدهد، کشف خواهیم کرد که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 دایر است به اینکه ذمه زید یا مشغول است یا مشغول نیست؟ اگر بگویید مشغول نیست، این باطل است، چون ممکن است او شهادت بدهد، پس تعیّن که ذمه او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فقهایی که بعد از محقق آمده‌اند، این را رد کرده‌اند، من رد آنها را به زبان خودم بیان می‌کنم و آن این است که در مسائل اقرار نباید با ماشین عقل راه رفت، بلکه باید با ماشین عرف برویم، عرف هرگز از این جمله‌ها اقرار نمی‌فهمند، این دقت عقلی و فلسفی شماست که به دو بیان بر گردن او می‌گذارید که گردن او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اول می‌گویید شهادت مدخلیت ندارد، آنکه مدخلیت دارد، بیع است، شراء و تلف کردن، پس همین که می‌گویید اگر او شهادت بدهد من بدهکارم، معلوم می‌شود که اقرار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شهادت او ثبوتاً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بود که امر دایر است بین دو چیز، یا بگویید مشغول نیست،ممکن است او شهادت بدهد، فإذا بطل الأول،تعیّن الثانی،که ذمه او مشغول است،اینها دلالات عقلی است و دلالات عقلی دقیق هرگز در فقه به درد نمی‌خورد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شنیدم که مرحوم آقای شیخ نسبت به فلسفه یک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رفتم منزل ایشان، یعنی موقعی رفتم که باران هم می‌آمد، ایشان در حیات منزلش یک حوضی داشت فلذا پارو را گرفته بود و آب باران حوض را بهم می‌زد،چون بعضی می‌گویند باید آب باران با آب حوض نجس مخلوط بشود،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فلسفه نظری دارید؟ گفت نه، ولی دقت های فلسفی ضرر به عرف می‌زند، ضرر به فقه می‌زند،کسانی که بخواهند با ذهن فلسفی وارد فقه بشوند، فقه یک مقامی دارد، فلسفه مبانی دیگر دارد، فلسفه مبانی‌اش عقلانی است،فقه مبانی‌اش مبانی عرفی است، فلسفه ضرر به ذهن عرفی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بیانی که مرحوم جواهر نقل می‌کند، هردوی اینها عرفی نیست، بلکه عقلانی است،عرف در اینجا چه می‌گوید؟</w:t>
      </w:r>
    </w:p>
    <w:p>
      <w:pPr>
        <w:pStyle w:val="BookText"/>
        <w:rPr/>
      </w:pPr>
      <w:r>
        <w:rPr>
          <w:rFonts w:ascii="IRNazanin" w:hAnsi="IRNazanin" w:eastAsia="IRNazanin"/>
          <w:color w:val="111111"/>
          <w:sz w:val="28"/>
          <w:sz w:val="28"/>
          <w:szCs w:val="28"/>
          <w:rtl w:val="true"/>
          <w:lang w:bidi="fa-IR"/>
        </w:rPr>
        <w:t>عرف می‌گوید من معلق به محال کردم، چون می‌دانستم که هیچ وقت جناب عمرو شهادت نخواهد داد، ولذا می‌گوید من بدهکارم اگر او شهادت بدهد،گاهی اوقات بعضی ها عصبانی می‌شوند و می‌گویند اگر فلان کس شهادت بدهد که من تخم پدر نیستم، قبولش دارم، فرزند پدرم نیستم اگر او شهادت بدهد، چون من یقین دارم که او شهادت نخواهد ولذا تند صحبت می‌کنم و می‌گویم من بچه پدر نیستم اگر او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عبارت ها نفی اقرار است نه اثبات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ولد أبی إن شهد عمرو علی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اگر او شهادت داد من ولد الزنا هستم، می‌گوید تعلیق به محال است، محال است که او شهادت بدهد، پس این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اشاره هم ثابت می‌شود؟</w:t>
      </w:r>
    </w:p>
    <w:p>
      <w:pPr>
        <w:pStyle w:val="BookText"/>
        <w:rPr/>
      </w:pPr>
      <w:r>
        <w:rPr>
          <w:rFonts w:ascii="IRNazanin" w:hAnsi="IRNazanin" w:eastAsia="IRNazanin"/>
          <w:color w:val="111111"/>
          <w:sz w:val="28"/>
          <w:sz w:val="28"/>
          <w:szCs w:val="28"/>
          <w:rtl w:val="true"/>
          <w:lang w:bidi="fa-IR"/>
        </w:rPr>
        <w:t>آیا با اشاره هم ثابت می‌شود؟ بلی، یعنی با اشاره هم ثابت می شود به شرط اینکه اشاره مفهم اقرار باشد، در مورد نزاع همین که اشاره می‌کنم به کتاب و فلان کتاب، این معنایش این است که کتاب ملک آن آقاست، البته باید اشاره به گونه‌ای باشد که مفهم ملکیت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کتابت هم ثابت می‌شود؟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موقعی که لمعه می‌خواندیم،استاد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اعبتار بالکتابة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چون ممکن است آدم تمرین خط کرده باشد و لذا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لزید عشرة 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للکتابة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لعل این آدم تمرین کرده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حرف خلاف قرآن است، چون قرآن به کتاب اهمیت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وَلَا یأْبَ الشُّهَدَاءُ إِذَا مَا دُعُوا وَلَا تَسْأَمُوا أَنْ تَکْتُبُوهُ صَغِیرًا أَوْ کَبِیرًا إِلَی أَجَلِهِ ذَلِکُمْ أَقْسَطُ عِنْدَ اللَّهِ وَأَقْوَمُ لِلشَّهَادَةِ وَأَدْنَی أَلَّا تَرْتَابُوا إِلَّا أَنْ تَکُونَ تِجَارَةً حَاضِرَةً تُدِیرُونَهَا بَینَکُمْ فَلَیسَ عَلَیکُمْ جُنَاحٌ أَلَّا تَکْتُبُوهَا وَأَشْهِدُوا إِذَا تَبَایعْتُمْ وَلَا یضَارَّ کَاتِبٌ وَلَا شَهِیدٌ وَإِنْ تَفْعَلُوا فَإِنَّهُ فُسُوقٌ بِکُمْ وَاتَّقُوا اللَّهَ وَیعَلِّمُکُمُ اللَّهُ وَاللَّهُ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قدرت بر نویسندگی دارد، نباید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به او تعلیم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بنویسد، و آن کس که حق بر عهده اوست، باید املا کند، و از خدا که پروردگار اوست بپرهیزد، و چیزی را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مرد نبودند، یک مرد و دو زن، از کسانی که مورد رضایت و اطمینان شما هستند،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زن، باید با هم شاهد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انحرافی یافت،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نباید به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باشد یا بزرگ،ملول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نزد خدا به عدالت نزدیکتر، و برای شهادت مستقیم تر، و برای جلوگیری از تردید و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می‌باشد؛ مگر اینکه داد و ستد نقدی باشد که بین خود، دست به دست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کنید، از فرمان پروردگار خارج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می‌دهد؛ خداوند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از علمای یک چنین حرفی را می‌زنند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حرف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از قرائن فهمیده شود که این آدم مرادش تمرین خط بوده نه چیز دیگر، آن یک مسئله‌ای است، اما کسی که وصیت نامه نوشته و اقرار نامه نوشته، مسلماً اینها دلیل بر این است که این آدم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النابع من الإنکار، هل یعدّ اقراراً علی النفس؟</w:t>
      </w:r>
    </w:p>
    <w:p>
      <w:pPr>
        <w:pStyle w:val="BookText"/>
        <w:rPr/>
      </w:pPr>
      <w:r>
        <w:rPr>
          <w:rFonts w:ascii="IRNazanin" w:hAnsi="IRNazanin" w:eastAsia="IRNazanin"/>
          <w:color w:val="111111"/>
          <w:sz w:val="28"/>
          <w:sz w:val="28"/>
          <w:szCs w:val="28"/>
          <w:rtl w:val="true"/>
          <w:lang w:bidi="fa-IR"/>
        </w:rPr>
        <w:t>جهت چهارم این است که اگر کسی اقرار به ضرر بکند، آیا اقرار به ضرر،اقرار است یا نیست؟ تا کنون می‌گفتم این مال زید است، الآن می‌گویم این مال من نیست، این اقرار است یا نیست؟</w:t>
      </w:r>
    </w:p>
    <w:p>
      <w:pPr>
        <w:pStyle w:val="BookText"/>
        <w:rPr/>
      </w:pPr>
      <w:r>
        <w:rPr>
          <w:rFonts w:ascii="IRNazanin" w:hAnsi="IRNazanin" w:eastAsia="IRNazanin"/>
          <w:color w:val="111111"/>
          <w:sz w:val="28"/>
          <w:sz w:val="28"/>
          <w:szCs w:val="28"/>
          <w:rtl w:val="true"/>
          <w:lang w:bidi="fa-IR"/>
        </w:rPr>
        <w:t>خلاصه تا حال بحث ما این بود که اقرار به اثبات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العباء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ملکیت خودم را نفی می‌کنم و می‌گویم این عبا ملک من نیست،آیا این اقرار است یا نیست؟</w:t>
      </w:r>
    </w:p>
    <w:p>
      <w:pPr>
        <w:pStyle w:val="BookText"/>
        <w:rPr/>
      </w:pPr>
      <w:r>
        <w:rPr>
          <w:rFonts w:ascii="IRNazanin" w:hAnsi="IRNazanin" w:eastAsia="IRNazanin"/>
          <w:color w:val="111111"/>
          <w:sz w:val="28"/>
          <w:sz w:val="28"/>
          <w:szCs w:val="28"/>
          <w:rtl w:val="true"/>
          <w:lang w:bidi="fa-IR"/>
        </w:rPr>
        <w:t>شما می‌گویید که چه اثری دارد،همین که گفتید عبا ملک من نیست، کار تمام شد، قاضی کار را خاتمه می‌دهد،اینکه می‌گویید این اقرار است یا اقرار نیست، چه ثمره فقهی دارد؟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فقهی‌اش این است که اگر طرف بعد از یکساعت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این مال من است،خیال کردم که این جواهر مال من نیست، حالا فهمیدم که مال خودم است، اسم کسی را هم نبرده است، فقط گفته این مال من نیست،ولی الآن می‌گوید حالا فهمیدم که مال من است، اثر در اینجا ظاهر می‌شود، اگر گفتیم این اقرار است، دو مرتبه انکار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آقایان یک قاعده‌ای دارند که لا انکار بعد الإقرار، اگر اولی اقرار شد، چنانچه دو مرتبه بگویم اشتباه کردم مال من است،این این 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إنکار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اولی اقرار است، دو مرتبه بگویم مال من است، اشتباه کردم،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 مصداق آن قاعده کلیه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إنکار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اولی اقرار نیست، اگر دو مرتبه بگوید اشتباه کردم این مال من است، ازش قبول می کنند، تازه این در جایی است که زیدی در میدان نباشد، زیدی در میدان نیست، می‌گویم مال من نیست، زید هم مدعی است که مال من است، بحث ما در جایی است که زیدی در میدان نیست،اول گفتم مال من نیست، بعداً گفتم مال من است، و الا اگر زیدی در میدان باشد،مسئله عوض می‌شود، یعنی همین که مال من نیست،زید هم می‌گفت مال من است، دو مرتبه قطعاً ازش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بحث می‌کنیم آیا پذیرفته می‌شود یا نه؟ این در جایی است که فعلاً مدعی در بین نباشد، اول گفت مال من نیست،بعداً گفت اشتباه کردم مال من است، آیا این اقرار است یا 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اقرار است، انکارش پذیرفته نیست، اگر اقرار نیست، انکار پذیرفته است، اما اگر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باشد،همین که گفتم مال من نیست، زید هم می‌گفت مال من است، قهراً کار تمام است، اگر صد بار هم بگوید اشتباه کردم مال من است،ازش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 بر صورت اولی، صورت اولی کدام است؟ این که بگویم در واقع اولی اقرار است،دومی انکار، حالا اگر آمدیم زید هم در میدان نیست، این کتاب را بخشیدم به عمرو، عمرو نمی‌تواند مالک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بنا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إنکار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بگوییم این انکار نیست، هبه من صحیح است اما اگر بگوییم این انکار است، هبه من نسبت به دیگری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جایی که زیدی در میدان نباشد، اما اگر زیدی در میدان است، دیگر جای این حرف ها نیست، یعنی زید مال را بر می‌دارد و سراغ کارش می‌رود، ولی اگر زیدی در میدان نیست، بحث در این است که آیا صدر اقرار است یا نه؟ اگر اقرار است، انکار دوم بی اثر است،اگر بگوییم اقرار نیست، انکار دوم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زید ببخشد، علی القول به اینکه اولی اقرار است، انکار از او پذیرفته نیست، آن طرف هم مالک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میدان زید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الإقرار بالاستناء</w:t>
      </w:r>
    </w:p>
    <w:p>
      <w:pPr>
        <w:pStyle w:val="BookText"/>
        <w:rPr/>
      </w:pPr>
      <w:r>
        <w:rPr>
          <w:rFonts w:ascii="IRNazanin" w:hAnsi="IRNazanin" w:eastAsia="IRNazanin"/>
          <w:color w:val="111111"/>
          <w:sz w:val="28"/>
          <w:sz w:val="28"/>
          <w:szCs w:val="28"/>
          <w:rtl w:val="true"/>
          <w:lang w:bidi="fa-IR"/>
        </w:rPr>
        <w:t>شهید در لمعه یک بحثی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الإقرار بالاستثناء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مثال می‌زند که طرف خسته می‌شود، جواهر و قواعد علامه خیلی استنثا دارد، جمله را می‌گوید و سپس استثنا می‌کند و می‌گوید معنای این استثنا 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معتقد به این مباحث نیستم، تمام این مباحثی که جواهر، شرائع، شرع لمعه و مبسوط دارد، تمام اینها را اهل سنت مطرح کرده‌اند، اینها هم تحت تاثیر اهل سنت قرار گرفته‌اند و این مثال ها را آورده‌اند، که غالباً جبنه‌ی عرفی ندارند، اگر جنبه عرفی داشت،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عشرة إلا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یعنی اقرار کردم به هشت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جنبه عرفی ندارد، استثناء بعد الاستثناء،با ماشین عقل نمی‌شود این فتاوا را ثابت کرد،باید همه آنها جنبه عرفی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مثال هایی را می‌آورد که همه‌اش با قواعد نحویه می‌خواهد درست کند و حال آنکه قواعد نحوی نمی‌تواند مبنای فهم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لو قال قائل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لی علیک کذ، آیا من از تو ده تومان طلب کار نیستم؟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یک معنا دارد،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 معنای دیگر دارد غیر از آن معنا، اگر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تصدیق منفی است،منفی کدام است؟ لی علیک، منفی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این تصدیق نفی است، یعنی ألیس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می‌آورند 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 شَهِدْنَا أَنْ تَقُولُوا یوْمَ الْقِیامَةِ إِنَّا کُنَّا عَنْ هَذَا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إخذ ربّک من بنی آدم من ظهورهم ذریتهم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بِرَبِّکُمْ ؟ قَالُوا بَلَی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می‌گوید بلی، تصدیق منفی است،یعنی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است، اگر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لو قالوا نعم لکفروا</w:t>
      </w:r>
      <w:r>
        <w:rPr>
          <w:rFonts w:eastAsia="IRNazanin" w:cs="IRNazanin"/>
          <w:color w:val="111111"/>
          <w:sz w:val="28"/>
          <w:szCs w:val="28"/>
          <w:rtl w:val="true"/>
          <w:lang w:bidi="fa-IR"/>
        </w:rPr>
        <w:t>».</w:t>
      </w:r>
      <w:bookmarkStart w:id="100" w:name="pg4254_39296"/>
    </w:p>
    <w:p>
      <w:pPr>
        <w:pStyle w:val="BookText"/>
        <w:rPr/>
      </w:pPr>
      <w:bookmarkEnd w:id="100"/>
      <w:r>
        <w:rPr>
          <w:rFonts w:ascii="IRNazanin" w:hAnsi="IRNazanin" w:eastAsia="IRNazanin"/>
          <w:color w:val="111111"/>
          <w:sz w:val="28"/>
          <w:sz w:val="28"/>
          <w:szCs w:val="28"/>
          <w:rtl w:val="true"/>
          <w:lang w:bidi="fa-IR"/>
        </w:rPr>
        <w:t>جناب ابن عباس این قاعده را آورده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این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آن می‌گویند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آن شده،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کفروا،در جلسه آینده می‌خواهیم ببینیم که آیا این قاعده درست است که اگر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تصدیق منفی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تصدیق نفی است، آیا حرف ابن عباس درست است؟ گذشته از این حرف ها، آیا با قواعد نحویه می‌شود عرف را ثابت کرد یا نه؟</w:t>
      </w:r>
    </w:p>
    <w:p>
      <w:pPr>
        <w:pStyle w:val="Heading2"/>
        <w:numPr>
          <w:ilvl w:val="1"/>
          <w:numId w:val="1"/>
        </w:numPr>
        <w:rPr/>
      </w:pPr>
      <w:bookmarkStart w:id="101" w:name="__RefHeading___Toc332085_1479056682"/>
      <w:bookmarkStart w:id="102" w:name="_Toc34"/>
      <w:bookmarkEnd w:id="101"/>
      <w:r>
        <w:rPr>
          <w:rtl w:val="true"/>
        </w:rPr>
        <w:t>تبیین و توضیح قاعده الإقرار العقلاء علی أنفسهم جائز قواعد فقهیه</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الإقرار العقلاء علی أنفسهم جائز</w:t>
      </w:r>
    </w:p>
    <w:p>
      <w:pPr>
        <w:pStyle w:val="BookText"/>
        <w:rPr/>
      </w:pPr>
      <w:r>
        <w:rPr>
          <w:rFonts w:ascii="IRNazanin" w:hAnsi="IRNazanin" w:eastAsia="IRNazanin"/>
          <w:color w:val="111111"/>
          <w:sz w:val="28"/>
          <w:sz w:val="28"/>
          <w:szCs w:val="28"/>
          <w:rtl w:val="true"/>
          <w:lang w:bidi="fa-IR"/>
        </w:rPr>
        <w:t>سخن در باره جمله هایی است که باید روی آنها دقت شود که آیا از آنها اقرار فهمیده می‌شود یا نه؟ اگر کسی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علیک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اقرار نیست، بلکه این اقرار به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اقرار به منفی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نفی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منفی داریم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واقع تصدیق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هشام می‌گوید تصدیق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تصدیق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تصدیق منفی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بسیاری از آیات این مطلب آمده، مثلاً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إخذ ربّک من بنی آدم من ظهورهم ذریتهم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ذرّ</w:t>
      </w:r>
    </w:p>
    <w:p>
      <w:pPr>
        <w:pStyle w:val="BookText"/>
        <w:rPr/>
      </w:pPr>
      <w:r>
        <w:rPr>
          <w:rFonts w:ascii="IRNazanin" w:hAnsi="IRNazanin" w:eastAsia="IRNazanin"/>
          <w:color w:val="111111"/>
          <w:sz w:val="28"/>
          <w:sz w:val="28"/>
          <w:szCs w:val="28"/>
          <w:rtl w:val="true"/>
          <w:lang w:bidi="fa-IR"/>
        </w:rPr>
        <w:t>البته گاهی با این آیه استدلال بر عالم ذر می‌کنند که خداوند منان تمام فرزندان آدم را به صورت مورچه و به صورت ذرّه از صلب آدم بیرون کشید، از این انسان هایی که به صورت ذرّه است،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استدلال با این آیه برای عالم ذرّ صحیح نیست، حالا اینکه عالم ذر داریم یا نداریم، خودش یک مسئله‌ای است که باید روی آن بحث شود، اما این آیه دلیل بر عالم ذرّ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آیه دلیل بر عالم ذرّ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من آدم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این آیه مبارکه مربوط است به فطرت، تمام فرزندان آدم را خلاق متعال با فطرت توحید و خدا شناسی آفریده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ذریه بنی آدم را آفرید آنهم بر اساس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عَلَی أَنْفُسِهِمْ أَلَسْتُ بِرَبِّکُمْ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یک خطاب تکوینی است نه خطاب تشریعی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تصدیق منفی است، منفی کدام است؟ منفی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راجع به این آیه دو نکته را متعرض شدیم، یک اشتباه کلی است و آن اینکه بعضی ها آیه را دلیل بر عالم ذر می‌گیرند و این با آیه سازگار نیست،چون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نه من آدم، اگر بخواهیم این ایه را معنا کنیم باید عالم فطرت و عالم آفرینش را بگوییم که خلاق متعال تمام فرزندان آدم را با فطرت توحید آفریده است، این آیه هم دلیل است که در سوره مبارکه روم آمده، قرآن می‌کریم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وَلَکِنَّ أَکْثَرَ النَّاسِ لَا یعْلَمُونَ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خداوند،انسانها را بر آن آفریده؛ دگرگونی در آفرینش الهی نیست؛ این است آیین استوار؛ 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دین چیست؟ فطرت الله، آفرینش خداست، یعنی یک فطرتی است که با گرایش با خدا عجین شده، عجین، یعنی عجین و خمیر شده،یعنی آفرینش با اعتقاد به خدا عجین و خمیر شده، این در حقیقت عالم فطرت است و این آیه عالم فطرت را می‌گوید نه عالم ذر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نحوی ها</w:t>
      </w:r>
    </w:p>
    <w:p>
      <w:pPr>
        <w:pStyle w:val="BookText"/>
        <w:rPr/>
      </w:pPr>
      <w:r>
        <w:rPr>
          <w:rFonts w:ascii="IRNazanin" w:hAnsi="IRNazanin" w:eastAsia="IRNazanin"/>
          <w:color w:val="111111"/>
          <w:sz w:val="28"/>
          <w:sz w:val="28"/>
          <w:szCs w:val="28"/>
          <w:rtl w:val="true"/>
          <w:lang w:bidi="fa-IR"/>
        </w:rPr>
        <w:t>نحوی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چون اگر نعم می‌گفتند، تصدیق مخبر بود و 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تا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وَرَبِّی لَتُبْعَثُنَّ ثُمَّ لَتُنَبَّؤُنَّ بِمَا عَمِلْتُمْ وَذَلِکَ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کافران پنداشتند که هرگز برانگیخته نخواهند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پروردگارم سوگند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خواهید شد، سپس آنچه را عمل می‌کردید به شما خبر داده می‌شود، و این برای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خیال کردند که هرگز معادی در کار نیست، قُلْ بَلَی، مراد از 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انگیخته می‌شوند، به اصطلاح تصدیق منفی است،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مخبر بود که لیس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وَنَجْوَاهُمْ بَلَی وَرُسُلُنَا لَدَیهِمْ یکْتُبُونَ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آیا آنان می‌پندارند که ما اسرار نهانی و سخنان درگوشی آنان را نمی‌شنویم؟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تصدیق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خداوند فرزندی بود، من نخستین پرستنده او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آیا انسان می‌پندارد که هرگز استخوانهای او را جمع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بلی در اینجا تصدیق نجمع است که منفی باشد نه تصدیق نفی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أَلَمْ یأْتِکُمْ نَذِیرٌ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 هر زمان که گروهی در آن افکنده می‌شوند، نگهبانان دوزخ از آنها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بیم‌دهنده الهی به سراغ شما نیامد؟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بیم‌دهنده به سراغ ما آمد، ولی ما او را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چیزی نازل نکرده، و شما در گمراهی بزرگی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آیات را از مغنی نقل کردم و ایشان می‌فرماید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تصدیق منفی است نه تصدیق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علیک عشره دراهیم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عشرة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است و تصدیق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ها همه‌اش مال مغنی بود که من آنها را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ولی یک نظری دارم و آن این است که آیا میزان در اقرار و اعتراف، اقرار و اعتراف قواعد عربیه است یا فهم عرف است؟ مردم که با قواعد عربیه سخن نمی‌گویند، بسیاری از این عرب ها که حرف می‌زنند، بر خلاف قواعد عربیه حرف می‌زنند،چون عرب،عرب اصیل نیست، غالباً این عربی ها با فارسی و غیر فارسی مخلوط شده و لذا آنها چندان اعتقادی به این قواعد عربیه ندارند، اگر واقعاً این مسئله در نظر عرف صحیح باشد، همه عرف کوفی، بصری، یمینی بفهمند که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با شماست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اگر نتوانند فرق بگذارند،این قواعد عربی که مغنی می‌گوید، از اینها آگاه نباشند،بعید است که بگوییم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نفی لیس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گفته‌است تصدیق منفی است،این بستگی دارد که در عرف چه باشد،ولذا من دیدم که بعضی از ادبا این کلمه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فیهما، و جروا فی ذلک علی مجری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فرقی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هردو اعتراف است، عرض کردم که این فرق روی قواعد عربی است، اما روی قواعد عرفی نیست، عرفاً ظاهرا بینهما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 که همه‌اش عربی صحبت نمی‌کنیم،باید ببینیم که در ایران چطور؟ اگر طرف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بدهکار من نیستی؟ چنانچه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ظاهراً هردو به 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باید در فقه، عرف را در نظر بگیریم و با ماشین عرف راه برویم نه با ماشین عقل و قواعد عربی که ممکن است با واقع تطبیق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الإقرار و البیّنة؟</w:t>
      </w:r>
    </w:p>
    <w:p>
      <w:pPr>
        <w:pStyle w:val="BookText"/>
        <w:rPr/>
      </w:pPr>
      <w:r>
        <w:rPr>
          <w:rFonts w:ascii="IRNazanin" w:hAnsi="IRNazanin" w:eastAsia="IRNazanin"/>
          <w:color w:val="111111"/>
          <w:sz w:val="28"/>
          <w:sz w:val="28"/>
          <w:szCs w:val="28"/>
          <w:rtl w:val="true"/>
          <w:lang w:bidi="fa-IR"/>
        </w:rPr>
        <w:t>فرق اقرار با بینه چیست؟</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زن زوجه من است، اقرار می‌کند به زوجیت، فقط یک اثر بار می‌شود و آن اینکه باید نفقه را بدهد، اما زن نباید تمکین کند، چون او اقرار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بیّنه قائم شود که این هند،زوجه‌ی زید است، در اینجا همه را در بر می‌گیرد، یعنی هم باید مرد نفقه را بدهد و هم زن باید تمکین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فرق اقرار با بینه این است که اقرار حکم اصل را دارد، بیّنه حکم اماره را دارد، اقرار فقط نفقه را ثابت می‌کند، اما بقیه مسائل را روشن و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بیّنه قائم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زوجه و هذه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گاو ماهی پیش می‌رود، یعنی تمام آثار زوجیت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عرض کردم در زمان عثمانی ها یک مجلة الإحکامی بود، تمام کشور 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مجله قضاوت می‌کردند، آنجا یک عبارت نارسا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حجة متعددة و الإقرار حجة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می‌فهمیم که چه می‌گوید، یعنی اقرار حکم اصل را دارد، بیّنه حکم اماره را دارد، تعبیر ما از تعبیر آنها خیلی بهتر است، چون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أمارة و الإقرار اصل، مسلماً قدرت اصل کمتر است، قدرت اماره بیشتر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القرعة</w:t>
      </w:r>
    </w:p>
    <w:p>
      <w:pPr>
        <w:pStyle w:val="BookText"/>
        <w:rPr/>
      </w:pPr>
      <w:r>
        <w:rPr>
          <w:rFonts w:ascii="IRNazanin" w:hAnsi="IRNazanin" w:eastAsia="IRNazanin"/>
          <w:color w:val="111111"/>
          <w:sz w:val="28"/>
          <w:sz w:val="28"/>
          <w:szCs w:val="28"/>
          <w:rtl w:val="true"/>
          <w:lang w:bidi="fa-IR"/>
        </w:rPr>
        <w:t>قاعده قرعة مانند سایر قواعدی که خواندیم، کارش اثبات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قاعده در چند جهت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القرعة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الروایات العامّة فی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الروایات الخاصّة فی مورد القرعة،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پنج دسته است،علت اینکه من روایات خاصة را آوردم،می‌خواهم ثابت کنم که قرعه یک مورد بیشتر ندارد و آن جایی است که در آنجا یکنوع تخاصم و یکنوع جنگ و جدالی در کار باشد، اما اینکه آیا از این اناء وضو بگیرم یا از آن اناء، در انائین مشتبهین قرعه بکشیم، این معنا ندارد، قرعه مال خصومت است ولذا پنج دسته روایات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القرعة عند تعارض البیّنتین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القرعة فیما لو اشتبه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القرعة فیما لو نذر عتق أوّل عبد یملکه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الإیصاء بعتق ثلث ممالیکه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فی اشتباه الحرّ بالمملوک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مورد تخاصم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متفرقه که بعداً خواهد آمد و بعداً می‌رسیم که قرعه اصل است یا اماره، آیا قرعة وظیفه حاکم است یا وظیفه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عزیمت است یا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فهرست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قرعة</w:t>
      </w:r>
    </w:p>
    <w:p>
      <w:pPr>
        <w:pStyle w:val="BookText"/>
        <w:rPr/>
      </w:pPr>
      <w:r>
        <w:rPr>
          <w:rFonts w:ascii="IRNazanin" w:hAnsi="IRNazanin" w:eastAsia="IRNazanin"/>
          <w:color w:val="111111"/>
          <w:sz w:val="28"/>
          <w:sz w:val="28"/>
          <w:szCs w:val="28"/>
          <w:rtl w:val="true"/>
          <w:lang w:bidi="fa-IR"/>
        </w:rPr>
        <w:t xml:space="preserve">اگر کسی بخواهد معنای واقعی لغت را به دست بیاورند، یعنی معنای اولی را، از قاموس در نمی‌آید و هکذا از لسان العرب هم در نمی‌آید، ولی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معنای اول در می‌آید،که این کلمه معنای اولی چه بوده و بعداً چطور این معنا تطور پیدا کرده است،اشتقاق پیدا کرده ولذا در پیدا کردن معانی اولیه الفاظ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مقایس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قرع است به معنای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قرعت الباب، أی دققت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چطور شد که به قرعة می‌گویند قرعة، مگر کوبیدن است؟ بلی، قرعه را می‌اندازند روی زمین، هنگامی که می‌خواهند قرعه بکشند، قرعه را به صورت زدن یا به صورت چوبی بود که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قرع و کوبیدن در آن بوده، مثلا در قرآن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یلْقُونَ أَقْلَامَهُمْ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 را روی آب می‌اندختند، هر کس که قلمش روی آب باشد، او برنده است و هرکس که قلمش زیر آب برود، او بازنده است، این یکنوع کوبیدن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الْغَیبِ نُوحِیهِ إِلَیکَ وَمَا کُنْتَ لَدَیهِمْ إِذْ یلْقُونَ أَقْلَامَهُمْ أَیهُمْ یکْفُلُ مَرْیمَ وَمَا کُنْتَ لَدَیهِمْ إِذْ یخْتَصِمُونَ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می‌افکندند تا کدامیک کفالت و سرپرستی مریم را عهده‌دار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 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 نداشتی؛ و همه اینها، از راه وحی به تو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ها توی آب می‌انداختند، هر کس که قلمش روی آب باشد، او برنده است، هر کس که قلمش زیر آب برود، او بازنده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یکنوع کوبیدن است، یعنی انداختن قلم روی آب یکنوع کوبیدن است، علی حال معنای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اخیراً قرعه به معنای مساهمه است، مساهمه، حالا با معنای اول تطبیق می‌کند یا نه؟ خدا می‌داند،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با آنها قرعه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قارعه است، پس قرع به معنای کوبیدن است در قرع کشی یکنوع کوبیدنی در کار بوده، چون نمی‌دانیم که در گذشته چگونه قرعة می‌کشیدند که این دقّ در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القرعة قاعدة عقلائیة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قرعة یک قاعده عقلائی است، یعنی قبل از آنکه اسلام قرعة را به رسمیت بشناسد، قرعة یک قاعده عقلائی است، از کجا می‌فهمیم؟ از قرآن مجید، قرآن کریم در دو جا کلمه‌ی قرعه یا مساهمه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داستان حضرت یونس</w:t>
      </w:r>
    </w:p>
    <w:p>
      <w:pPr>
        <w:pStyle w:val="BookText"/>
        <w:rPr/>
      </w:pPr>
      <w:r>
        <w:rPr>
          <w:rFonts w:ascii="IRNazanin" w:hAnsi="IRNazanin" w:eastAsia="IRNazanin"/>
          <w:color w:val="111111"/>
          <w:sz w:val="28"/>
          <w:sz w:val="28"/>
          <w:szCs w:val="28"/>
          <w:rtl w:val="true"/>
          <w:lang w:bidi="fa-IR"/>
        </w:rPr>
        <w:t>یکی در داستان یونس است، یونس در کشتی نشست و کشتی هم سنگینی کرد، بنا شد که یک نفر را از کشتی به دریا بیندازند تا سبک بشود، ظاهراً واقعه‌اش این است، اینکه می‌گویند یک عبد آبقی بوده، عبد آبق را پیدا کنیم،این ظاهراً بعید است، ظاهراً کشتی سنگین بوده،مشحون بوده و خواسته سبک بشود،قرعه انداختند و قرعه هم بنام یونس بیرون آمد، در آن زمان هم قرعة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داستان حضرت مریم</w:t>
      </w:r>
    </w:p>
    <w:p>
      <w:pPr>
        <w:pStyle w:val="BookText"/>
        <w:rPr/>
      </w:pPr>
      <w:r>
        <w:rPr>
          <w:rFonts w:ascii="IRNazanin" w:hAnsi="IRNazanin" w:eastAsia="IRNazanin"/>
          <w:color w:val="111111"/>
          <w:sz w:val="28"/>
          <w:sz w:val="28"/>
          <w:szCs w:val="28"/>
          <w:rtl w:val="true"/>
          <w:lang w:bidi="fa-IR"/>
        </w:rPr>
        <w:t xml:space="preserve">دیگری هم داستان مریم، زن عمران، دختری زایید بنام مریم در حالی که پدر ندارد،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تکفل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زایید بنام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الذکر کالأنثی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شد که یک نفر کفالت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بگیرد، قرار شد که قلم ها را به دریا یا به نهر بیندازند، هر کدام از قلم ها که زیر آب رفته، صاحب او بازنده است و هر کدام که قلمش روی آب ماند، برنده است،ذکریا برنده شد و قرار شد که جناب ذکریا کفیل پرورش مریم باشد، آنجا هم قرعة کشیدند، معلوم می‌شود که قرعه یک امر عقلائی بوده در ملل سابق، اسلام اگر پذیرفته در حقیقت امضای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تازه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این آیا بر قرعه استدلال می‌کنید، این احتیاج دارد به یک مسئله‌ای، آن کدام است؟ حجیة شرع من قبلنا، باید ثابت کنید که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تا با این آیات استدلال کنیم، در جایی که ما می‌خواهیم با آیاتی که مربوط است به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کنیم، فوراً می گویند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حجت نیست، الا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 حرف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اگر شرع من قبلنا با روایات ثابت شد، حق با شماست مثلاً در روایتی آمد که جناب موسی چنین کرد، جناب عیسی چنان کرد، البته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حجت نیست الا در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قرآن بخواهد یک داستانی را نقل کند، قرآن کتاب معمولی نیست تا برای مردم قصه و داستان بگوید، بلکه قرآن کریم،کتاب هدایت و آموزش است، اگر این باطل باشد،حتماً نقد می‌کند ولذا هر کجا که از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می‌کند،باطل باشد فوراً نفی می‌کند، هنگامی که جناب فرعون در دریا دست و پا می‌زند،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وَجَاوَزْنَا بِبَنِی إِسْرَائِیلَ الْبَحْرَ فَأَتْبَعَهُمْ فِرْعَوْنُ وَجُنُودُهُ بَغْیا وَعَدْوًا حَتَّی إِذَا أَدْرَکَهُ الْغَرَقُ قَالَ آمَنْتُ أَنَّهُ لَا إِلَهَ إِلَّا الَّذِی آمَنَتْ بِهِ بَنُو إِسْرَائِیلَ وَأَنَا مِنَ الْمُسْلِمِینَ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 و فرعون و لشکرش از سر ظلم و تجاوز، به دنبال آنها رفتند؛ هنگامی که غرقاب دامن او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آورده‌اند، وجود ندارد؛ و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هنگام مرگ حجت است؟ فوراً رد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حرف شما درست است، ولی آنجا که بگوید و خاموش باشد، این بهترین دلیل است که اینها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باید آیاتی که متضمن شرائع پیشین است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 و نفی نکرد، این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چه می‌گویند؟</w:t>
      </w:r>
    </w:p>
    <w:p>
      <w:pPr>
        <w:pStyle w:val="BookText"/>
        <w:rPr/>
      </w:pPr>
      <w:r>
        <w:rPr>
          <w:rFonts w:ascii="IRNazanin" w:hAnsi="IRNazanin" w:eastAsia="IRNazanin"/>
          <w:color w:val="111111"/>
          <w:sz w:val="28"/>
          <w:sz w:val="28"/>
          <w:szCs w:val="28"/>
          <w:rtl w:val="true"/>
          <w:lang w:bidi="fa-IR"/>
        </w:rPr>
        <w:t>وهابی ها می‌گویند در جایی که قبرستان باشد، در آنجا نماز خواندن حرام است و این نشانه وثنیت است، آن مردی که به اصطلاح حدیث شناس اینها است بنام آلبانی، ناصر الدین آلبانی،کتابی دارد بنام تهذیب الساجد، در جایی که قبری باشد،این بر خلاف قرآن است، چطور؟ چون در داستان اصحاب کهف آمده، هنگامی که اصحاب کهف را پیدا کردند، مردم دو دسته شدند،یک دسته معلوم می‌شود که اینها وثنی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اینچنین مردم را متوجه حال آنها کردیم، تا بدانند که وعده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در پایان جهان و قیام قیامت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میان خود درباره کار خویش نزاع داشتند، گروهی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بنایی بر آنان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همیشه از نظر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سخن 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وضع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از رازشان آگاهی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دلیلی بر رستاخیز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ابْنُوا عَلَیهِمْ بُنْیانًا رَبُّهُمْ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دیورای بکشید، خدا می داند که اینها چه قماشی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الَّذِینَ غَلَبُوا عَلَی أَمْرِهِمْ لَنَتَّخِذَنَّ عَلَیهِمْ مَسْجِدًا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مسحی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قبر اینها مسجد می‌سازیم تبرکا نماز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آلبانی هنگامی که به این آیه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بوده‌اند و قول نظامی هم حجت نیست، و حال آنکه نمی‌داند این غلبوا، غلبوای نظامی نیست، غلبوی دینی است،چون اینها وثنی بودند، بعد از آنکه حضرت مسیح آمد، زمان برگشت،بین وثنیت و بین اصحاب کهف سیصد سال فاصله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،غلبو،غلبوی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طبری نیز همین را می‌کنند، بنابراین،شما با قرآن معامله عظیم کنید، آیات قرآن، ظواهر قرآن و نصوص قرآن قابل قیاس با چیز های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این آیاتی که می‌گوید این شرع بر قبلنا است و شرع من قبلنا حجت نیست الا للاستصحاب، این گونه نیست، قرآن که می‌گوید آموزنده است،به عنوان معرفت اینها را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أَنْبَاءِ الْغَیبِ نُوحِیهِ إِلَیکَ وَمَا کُنْتَ لَدَیهِمْ إِذْ یلْقُونَ أَقْلَامَهُمْ أَیهُمْ یکْفُلُ مَرْیمَ وَمَا کُنْتَ لَدَیهِمْ إِذْ یخْتَصِمُونَ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می‌افکندند تا کدامیک کفالت و سرپرستی مریم را عهده‌دار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 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کشمکش داشتند، حضور نداشتی؛ و همه اینها، از راه وحی به تو گفته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ایه مبارکه به معنای انداختن است، از کلمه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که قرعه مخصوص باب مخاصمه است و شما خواهید دید که اصلاً قاعده قرعه تخصیص نخورده، کسانی که می‌گویند قاعده قرعه تخصیص خورده، دایره قرعه را از اول وسیع و اعم گرفته‌اند و بعداً دیده‌اند که در خیلی از جاها عمل به قرعه نشده است، گفته‌اند هرجا که اصحاب عمل کرده‌اند،ما هم عمل می‌کنیم</w:t>
      </w:r>
      <w:r>
        <w:rPr>
          <w:rFonts w:eastAsia="IRNazanin" w:cs="IRNazanin"/>
          <w:color w:val="111111"/>
          <w:sz w:val="28"/>
          <w:szCs w:val="28"/>
          <w:rtl w:val="true"/>
          <w:lang w:bidi="fa-IR"/>
        </w:rPr>
        <w:t>.</w:t>
      </w:r>
      <w:bookmarkStart w:id="103" w:name="pg4254_39309"/>
    </w:p>
    <w:p>
      <w:pPr>
        <w:pStyle w:val="BookText"/>
        <w:rPr/>
      </w:pPr>
      <w:bookmarkEnd w:id="103"/>
      <w:r>
        <w:rPr>
          <w:rFonts w:ascii="IRNazanin" w:hAnsi="IRNazanin" w:eastAsia="IRNazanin"/>
          <w:color w:val="111111"/>
          <w:sz w:val="28"/>
          <w:sz w:val="28"/>
          <w:szCs w:val="28"/>
          <w:rtl w:val="true"/>
          <w:lang w:bidi="fa-IR"/>
        </w:rPr>
        <w:t>ولی ما می‌گوییم شما از اول دایرع قرعه را وسیع گرفتید و بعداً گیر کردید،فلذا پناه بردید به عمل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فی الروایة دلالة علی أنّهم بلغوا فی التشاحّ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الخصومة، وفی وقت التشاحّ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حین ولادتها و حمل أمّها أیّا ها إلی الکنیسه، فتشاحّوا فی الذی یحضنها و یکفل تربیتها، و هذا 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بعضهم کان ذلک وقت کبرها و عجز زکریا عن تربیتها، و فی هذه الآیة دلالة علی أنّ للقرعة مدخلاً فی تمییز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در حقوق می‌توانیم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الخصوصیة الحافّة فی المقام أمران</w:t>
      </w:r>
      <w:r>
        <w:rPr>
          <w:rFonts w:eastAsia="IRNazanin" w:cs="IRNazanin"/>
          <w:color w:val="111111"/>
          <w:sz w:val="28"/>
          <w:szCs w:val="28"/>
          <w:rtl w:val="true"/>
          <w:lang w:bidi="fa-IR"/>
        </w:rPr>
        <w:t>.</w:t>
      </w:r>
    </w:p>
    <w:p>
      <w:pPr>
        <w:pStyle w:val="Heading2"/>
        <w:numPr>
          <w:ilvl w:val="1"/>
          <w:numId w:val="1"/>
        </w:numPr>
        <w:rPr/>
      </w:pPr>
      <w:bookmarkStart w:id="104" w:name="__RefHeading___Toc332087_1479056682"/>
      <w:bookmarkStart w:id="105" w:name="_Toc35"/>
      <w:bookmarkEnd w:id="104"/>
      <w:r>
        <w:rPr>
          <w:rtl w:val="true"/>
        </w:rPr>
        <w:t>تبیین و توضیح قاعده قرعة قواعد فقهیه</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قرعة</w:t>
      </w:r>
    </w:p>
    <w:p>
      <w:pPr>
        <w:pStyle w:val="BookText"/>
        <w:rPr/>
      </w:pPr>
      <w:r>
        <w:rPr>
          <w:rFonts w:ascii="IRNazanin" w:hAnsi="IRNazanin" w:eastAsia="IRNazanin"/>
          <w:color w:val="111111"/>
          <w:sz w:val="28"/>
          <w:sz w:val="28"/>
          <w:szCs w:val="28"/>
          <w:rtl w:val="true"/>
          <w:lang w:bidi="fa-IR"/>
        </w:rPr>
        <w:t>عرض کردیم که قرعه یک قاعده عقلائی است و تنها اختصاص به جامعه اسلامی ندارد، بلکه در دیگر جامعه ها نیز است، هرچند تاریخ در دست ما نیست، ولی از نظر قرآن کشف کردیم که در میان بنی اسرائیل قرعه بوده، چون در باره تکفل مریم قرعه کشیدند و قرعه بنام زکریاه در آمد، باز هم مسئله قرعه در باره حضرت یونس نیز است، ظاهراً حضرت یونس هم از انبیای بنی اسرائیل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بعد از آنکه از ملت خودش قهر کرد و یکنوع ترک اولایی از او سر زد، سوار کشتی شد و کشتی هم بخاطر سنگینی در حال غرق شدن قرار گرفت، یا اینکه رسم آنها بود که هر وقت کشتی در حال اضطراب بود، کشف می کردند که در اینجا یک عبد آبقی است، غلامی است که از مولای خودش گریخته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این معنای دومی را بعید می‌دانم و ظاهراً همان اولی بوده است، سه بار قرعه کشیدند و هر بار هم بنام حضرت یونس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 ظاهراً ماهی بزرگ را می‌گویند، دهانش به قدری بزرگ است که مردی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ببپرسد که آنها قرعه کشیدند و چرا قول آنها برای ما حجت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قبلاً عرض کردیم که قرآن کتاب معمولی نیست، قرآن کتاب هدایت است، آنچه را که نقل می‌کند اگر به دنبالش انتقاد نکند،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اینجا هم یک نکته را عرض کنم و آن اینکه مسئله اعجاز غیر از مسئله قوانین طبیعی است، قوانین طبیعی اجازه نمی‌دهد که حوت انسانی را برباید و هیچ زخمی هم نشود، اما از نظر اعجاز این یک مسئله دیگری است ما نباید اعجاز را با غیر اعجاز مخلوط کنیم،معجزه تابع قوانین طبیعی نیست، معجزه فوق قوانین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 وَهُوَ مُلِیمٌ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عظیمی او را بلعید، در حالی که مستحق سرزنش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ولی به معنای لازم، اتفاقاً در داستان حضرت یونس یک دلیل دیگری برای طول عمر است که بشر می‌تواند عمر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أَنَّهُ کَانَ مِنَ الْمُسَبِّحِینَ</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اگر او از تسبیح‌کنندگان نبود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روز قیامت در شکم ماهی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بشر به امر خدا می‌تواند تا روز قیامت در شکم ماهی زنده بماند، یک زندانی دائمی است که در تاریخ برای آن نظیری نیست، این هم از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قرعه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روایات عامه، روایات عامه به آن دسته از روایات می‌گویند که در تمام ابواب فقه به درد می‌خورد، یعنی ما دوازده روایت داریم که روایات عامه‌اند، غیر از آنکه مرحوم مستدرک نقل کرده و همه اینها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است،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کیفیة الحکم من این روایات را می‌خوانیم تا روشن شد که در تمام روایات موضوع مخاصمه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قرعه فقط مال مخاصمه است بدون مدرک حرف نزدیم،تمام روایات عامه که الآن می‌خوانیم همه‌اش در مورد مخاصمه است مگر بعضی از روایات که باید آنها را به صورت مخاصمه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اول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لمعه می‌گوید ما به قرعه وقتی عمل می‌کنیم که اصحاب عمل کرده باشد، چرا؟ از بس که به کمر قعره بیل خورده، چیزی را برای او باقی نمانده، یعنی زیاد تخصیص خورده فلذا ما نمی‌توانیم به قرعه عمل کنیم مگر در جایی که اصحاب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شهید یک چنین اندیشه دارد؟ چون ایشان خیال کرده که روایات قرعه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الطهارة إلی کتاب الحدود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قرعه مال همه ابواب فقه است و دیده که در تمام ابواب به قرعه عمل نمی‌شود، ولذا می‌گوید ما به قرعه در جایی عمل می‌کنیم که اصحاب عمل کرده باشد، اما آنجوری که ما می‌خوانیم، خواهیم دید که اصلاً دلیل قرعه تخصیص نخورده، الا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روایات قرعه مال اختصام است، موقعی که تمام درها به روی بشر بسته باشد،انقلاب،اگر این روایات را خوانیدم و فهمیدیم که جای قرعه فقط مورد مخاصمه است،دیگر روایات قرعه تخصیص نخورده، نه آن گونه که شهید می‌فرماید و می‌گوید چون خیلی تخصیص خورده ولذا نمی‌توانیم به قرعه عمل کنیم، روایات چون متضافر است ولذا نیاز به خواندن سند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الرّروایات العامه فی القرعة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روی الصدوق باسناد صحیح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سُوهم علیه مریم بنت عمران،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لدیهم إذ یلقون أقلامهم أیّهم یکفل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السهام ستة؛ ثمّ استهموا فی یونس لما رکب مع القوم فوقت السفینة فی اللجة، فاستهموا فوقع علی یونس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یونس إلی صدر السفینة ، فإذا الحوت فاتح فاه فرمی نفسه؛ ثم ّکان عند عبد المطلب تسعة بنین فنذر فی العاشر إن رزقه الله غلاماً أن یذبحه، فلمّا ولد عبد الله لم یکن یقدر أن یذبحه و رسول الله فی صلبه، فجاء بعشر من الإبل فساهم علیها و علی عبدالله، فخرجت السهام علی عبداللله ، فزاد عشراً، فلم تزل السهام تخرج علی عبدالله و یزید عشراً،فلمّا أن خرجت مائة خرجت السهام علی الإبل ، فقال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أنصفت ربّی، فأعاد السهام ثلاثاً ، فخرجت علی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أنّ ربّی قد رضی، فنحرها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تفسیر این آیه می‌گویند نهر اردن که در اختیار اینها بوده و الآن در اختیار اسرائیل است، آبش که جریان دارد،اینها قلم های خود را داخل آب انداختند، قلم هر کس زیر آب رفت،او بازنده است، اما آنکس که قلمش روی آب ماند، او برنده است، قلم زکریا روی آب ماند فلذا کفالت مریم به زکریا واگذار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نذر کرده که اگر خدا به او ده تا بچه بدهد،بچه دهمی را در راه خدا ذبح کند،بچه دهم حضرت عبد الله بود که در صلبش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فلذا نمی‌تواند عبد الله را سر ببرد و گفت به جای عبد الله بدل می‌کشم، ده تا شتر آورد و قرعه کشید که آیا عبد الله را ذبح کند یا ده تا شتر را، قرعه بنام عبد الله در آمد، دو مرتبه بیست تا شتر کرد، باز هم قرعه بنام عبد الله درآمد،سی تا باز هم بنام عبد الله بیرون آمد، به یکصد شتر که رسید بنام شترها درآمد، باز دلش آرام نگرفت، دو بار دیگر تکرار کرد، قرعه بنام صد شتر در آمد، روایت می‌گوید همین هم سنت شد، که دیه انسان صد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اشکال کند و بگوید عبد المطلب یک مرد وارسته‌ای است که از نظر ما فرد الهی بوده است، این چه نذری است که ایشان کرده؟</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در جواب این سوال در فروغ ابدیت گفته‌ایم که حسن فاعلی داشته، اما حسن فعلی نداشته، از نظر فاعل مستحسن است، یعنی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عمل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بچه‌خودش را بکشد، حسن فاعلی دارد اما حسن فعلی نداشته،حالا یک چنین کاری را انجام داده با آن عظمت، باید رویش مطالع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 سیابة و إبراهیم بن عمر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ثلاثة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فمن أصابه القرعة أعتق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القرعة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نذر کرده که اول کنیزی که به نخستین عقد مالک می‌شود، او در راه خدا آزاد باشد، یک مرتبه سه عبد را یکجا خرید، یا پدرش فوت کرد و مرد و سه عبد یکجا به او به ارث رسید، در اینجا چه باید کرد؟ راه حل این است که قرعه بیندازد، باز در اینجا مخاصمه است، چرا؟ چون هرکدام از عبد ها می‌گوید مرا آزاد کن، و به اصطلاح یکنوع اشتباه حقوق است،چون اشتباه حقوق است فلذا می‌گوید هر کدام که قرعه بنامش درآمد، او آزاد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فقال له حین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بأعجب ما ورد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قوم قد تبایعوا جاریة فوطأها جمعیهم فی طهر واحد، فولدت غلاماً فاحتجّوا فیه کلّهم یدّعیه فأسهمت بینهم، فجعلته للذی خرج سهمه ضمنته نصبیهم،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قوم تنازعوا ثمّ فوضوا أمرهم إلی الله، إلّا خرج سهم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کس که قرعة بنام او درآمده، بچه مال اوست، ولی باید به دیگران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یک ثلث بچه مال اوست، دو ثلث دیگرش احتمال دارد که ما دیگران باشد فلذا برای دیگران دیه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تقارعوا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بقیة الحدیث کما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أصحّ،لأن التقارع فرع التنازع، و لعله سقط من قلمه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روی 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دو احتمال دارد، یکی اینکه حکم کلی قرعه بکشید، دومی هم مورد است، یعنی هر موردی که قرعه بنامش در آمد، مصیب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احتمال دارد، یا حکم کلی خطا پذیر نیست، یا مورد را می‌گوید یعنی در هر موردی که قرعة بنام کسی در آمد، اشتباه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الموصول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الله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حکمه سبحانه بإعمال القرعة، فهو بما أنّه ذو مصلحة تامة مصیب لیس بمخطئ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هو نفس القرعة و المساهمة فهی مصیبة، کما هو الظاهر من الروایة التالیة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تنازع قوم ففوّضوا أمرهم إلی الله عزوجل، إلّا خرج سهم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با هم نزاع دارد، قرعه بنام هر کدام که درآمد، واقعاً 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روی الصدوق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قضیة أعدل من القرعة إذا فوض الأمر إلی الله، ألیس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رواهما الصدوق بصورة حدیث واحد، و الظاهر أنّ الجمع من فعل الراوی و هما حدیثان، و لأجل ذلک جعلنا لکل رقماً خاصاً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روی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بعض أصحابنا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هذه تخرج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قضیة أعدل من القرعة إذا فوّضوا أمرهم إلی الله عزّوجل، ألیس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جمع بین مضمون الحدیثین السابقین اللذین نقلهما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روی الشیخ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غیره من آبائه و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مجهول ففیه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حکم الله به فلیس بمخطئ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نفس الحدیث الماضی تحت الرقم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العیاشی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فساهمهم فوقعت السهام علیه، فجرت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السّهام إذا کانت ثلاث مرات أنّها لا تخطئ، فألقی نفسه، فالتقمه الحوت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ثمالی همان کسی است که دعای معروف را از امام سجاد نقل کرده ، ایشان عارف بوده نه یک فرد عادی،هم امام سجاد را درک کرده و هم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ما رواه العباس بن هلال،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ابن أبی لیلی و ابن شبرمة دخلا المسجدالحرام، فأتیا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تقضیان؟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تجداه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رأینا،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رأیکما أنتما؟ فما تقولان فی امرأة و جاریتها کانتا ترضعان صبیین فی بیت، فسقط علیهما فماتتا، و سلم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القافة یتجهّم – خود 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از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القافة یلحقهما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قوم فوّضوا أمرهم إلیالله عزوجل و ألقوا سهامهم، إلا خرج السهم الأصوب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یتهجم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یستبعد و یستنکر الجواب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است و کنیز هم دارد، یعنی آن زن بچه دارد و هم کنیزش بچه دارد، سقف خانه فرو ریخت مادرها کشته شدند، ولی بچه ها زنده ماندند، حالا می‌خواهند ارث مادر را ببرند،ارث کدام را ببرند؟ کدام ارث مولات را ببرند و کدام ارث جاریه را ببرد، چون مادر شان معلوم نیست،چه باید کرد؟ گفته‌اند، به قیافه شناس مراجعه می‌کنیم که کدام را به کدام ملحق می‌کند؟ حضرت فرمود شما باید در اینجا به قرعة مراجعه بکنید نه به قیافه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جای قرعة جای تخاصم است، یعنی تخاصم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اجتهادی که در زمان ما رایج است با اجتهادی 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زمین تا آسمان فرق دارد، اجتهاد در زمان ما استمتاع الکتاب و السنة،اما اجتهاد در زمان اسلام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در جایی که کتاب و سنت نباشد، تلاش کنند از اینجا و آنجا یک جوابی درست کنند، ولذا استنباط کتاب اجتهاد نیست،استنباط از سنت هم اجتهاد شمرده نمی‌شود، قیاس،استحسان و امثالش اجتهاد است، کلمه‌ی اجتهاد معنای اول خودش را از دست داده، معنای اول اجتهاد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بوده است که اگر می‌دیدند چیزی در کتاب و سنت نیست، یک قواعدی را درست کردند و از آن قواعد حکم را استنباط می‌کردند، این نامش استنباط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ما لا نصّ فیه، اما لو کان هناک 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هایی که کفایه در اجتهاد دارد یا صاحب معالم و غیر معالم، اشتباه گرفته‌اند اجتهاد به معنای اول را با اجتهاد به معنای امروزی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إسحاق العرزمی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عنده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ولیس بذکر و الأنثی، و لیس له إلّا دبر، کیف یورث؟قال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الإمام علیه السلام و یجلس معه ناس، فیدعوا الله، و یجیل السهام علی أیّ میراث یوّرثه، میراث الذکر أو میراث الأنثی؟ فأیّ ذلک خرج ورّثه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قضیة أعدل من قضیة یجال علیها بالسهام، 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bookmarkStart w:id="106" w:name="pg4254_39318"/>
    </w:p>
    <w:p>
      <w:pPr>
        <w:pStyle w:val="BookText"/>
        <w:rPr/>
      </w:pPr>
      <w:bookmarkEnd w:id="106"/>
      <w:r>
        <w:rPr>
          <w:rFonts w:ascii="IRNazanin" w:hAnsi="IRNazanin" w:eastAsia="IRNazanin"/>
          <w:color w:val="111111"/>
          <w:sz w:val="28"/>
          <w:sz w:val="28"/>
          <w:szCs w:val="28"/>
          <w:rtl w:val="true"/>
          <w:lang w:bidi="fa-IR"/>
        </w:rPr>
        <w:t>و سیوافیک نقل هذه الروایة فی ضمن الأخبار الخاصة، و الداعی إلی النقل هنا هو الذیل و هناک هو الصدر</w:t>
      </w:r>
      <w:r>
        <w:rPr>
          <w:rFonts w:eastAsia="IRNazanin" w:cs="IRNazanin"/>
          <w:color w:val="111111"/>
          <w:sz w:val="28"/>
          <w:szCs w:val="28"/>
          <w:rtl w:val="true"/>
          <w:lang w:bidi="fa-IR"/>
        </w:rPr>
        <w:t>.</w:t>
      </w:r>
    </w:p>
    <w:p>
      <w:pPr>
        <w:pStyle w:val="Heading2"/>
        <w:numPr>
          <w:ilvl w:val="1"/>
          <w:numId w:val="1"/>
        </w:numPr>
        <w:rPr/>
      </w:pPr>
      <w:bookmarkStart w:id="107" w:name="__RefHeading___Toc332089_1479056682"/>
      <w:bookmarkStart w:id="108" w:name="_Toc36"/>
      <w:bookmarkEnd w:id="107"/>
      <w:r>
        <w:rPr>
          <w:rtl w:val="true"/>
        </w:rPr>
        <w:t>تبیین و توضیح قاعده قرعة قواعد فقهیه</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قرعة</w:t>
      </w:r>
    </w:p>
    <w:p>
      <w:pPr>
        <w:pStyle w:val="BookText"/>
        <w:rPr/>
      </w:pPr>
      <w:r>
        <w:rPr>
          <w:rFonts w:ascii="IRNazanin" w:hAnsi="IRNazanin" w:eastAsia="IRNazanin"/>
          <w:color w:val="111111"/>
          <w:sz w:val="28"/>
          <w:sz w:val="28"/>
          <w:szCs w:val="28"/>
          <w:rtl w:val="true"/>
          <w:lang w:bidi="fa-IR"/>
        </w:rPr>
        <w:t>عرض کردیم که روایات قرعه بر دو قسم است، قسم اول روایات عامه است، روایات عامه به آن روایاتی می‌گویند که کلی‌اند ومورد ندارند، در جلسه گذشته یازده روایت را خواندیم که نام شان روایات عامه بود، سه روایت دیگر از این روایات عامه باقی است که الآن می‌خوانیم، آنگاه سراغ روایات خاصه می‌رویم، روایات خاصه به آن روایاتی می‌گویند که مورد معین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روی فی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مال نعمان مصری است و ایشان اسماعیلی مذهب می‌باشد، روایاتی که در این کتاب آمده از امیر المؤمنان تا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 صادق به آن طرف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و أبی جعفر 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أوجبوا الحکم بالقرعة فیما أشکل</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این روایت نقل به معناست، فلذا معلوم نیست که عین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الحدیث منقول بالمعنی، و أن الراوی انتزع هذا المفهوم من حکمهم بالقرعة فی موارد مختلفة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حکم فی الملتبس أثبت من القرعة– چه دلیلی بالاتر از قرعة در مشتبه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هو التفویض إلی الله جلّ ذکره؟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روی 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لا یتهیأ الإشهاد علیه، فإنّ الحقّ فیه أن یستعمل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قضیة أعدل من القرعة إذا فوض الأمر ذلی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حاج میرزا حسین نوری،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می‌گوید چیزی که نمی‌توانیم برای آن بیّنه اقامه کنیم، راهش قرعه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روی أحمد بن محمد بن عیسی بسنده إلی عبدالرحیم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 لم یجئ فیه کتاب و لم تجر به سنّة،رجم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عبدالرحیم و تلک من المعضلات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 تا اینجا پانزده روایت پیدا کردم که روایت عامه بودند، حال باید سراغ روایات خاصه برویم، ولی قبل از آنکه سراغ روایات خاصه برویم،عناوینی که در این روایات آمده است، استخراج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علیه ماست، چون اگر آن را بگیریم، قرعه می شود یکی از ادله فقه، حتی نمی دانیم پیغمبر اکرم این روایت را گفته یا آن را؟ قرعه می‌کشیم، ولی این را هم مقید می‌کنیم، یعنی هرچند این مطلق است، چیزی که در آن کتاب نیست و سنتی نیست،مقید می‌کنیم و می‌گوییم همان چهار تا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عنوان را اگر تجزیه و تحلیل کنیم، می‌فهمیم که جای قرعة جای دعوا و مرافعه است، یعنی جای منازعه و مخاصمه است، یعنی اگر در این پانزده روایت بگردیم،این عناوین است،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انسان مطالعه کند، معلوم می شود که جای قرعه، جایی است که در آنجا بحث و گفت وگو است و هر کس می خواهد گلیم خودش را از آب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 روایت در این روایات عامة تفسیر بشوند، پانزده روایت خواندیم، از این پانزده روایت، ممکن است سه روایت آنها علیه ما باشد، یک روایت همان بود که در این جلسه خواندیم، یعنی روایت دوازدهم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الحکم بالقرعة فیما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جواب این روایت گفتیم که این روایت نقل به معناست،نمی‌تواند میزان حکم باشد چون نقل به معناست نه عین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امام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الحکم بالقرعة فیما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اشکل؟ آیا مطلق اشکل هر چند انائین مشتبهین باشد، فلذا گفتیم این نقل به معناست، دو روایت دیگر هم داریم که باید توجیه شوند، یکی روایت پانزده بود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 لم یجئ فیه کتاب و لم تجر به سنّة،رجم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عبدالرحیم و تلک من المعضلات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علیه ماست، اگر این روایت را بگیریم، قرعة می‌شود یکی از ادله فقه، حتی اگر در جایی شک کنیم که آیا پیغمبر این روایت فرموده یا آن روایت را؟ قرعة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روایت را هم مقید می کنیم هر چند مطلق است، چیزی که در آن کتابی و سنتی نیست،مقید می‌کنیم و می گوییم همان چهار تا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تا روایت داریم که باید آنها را توجیه کنیم و این سه روایت،جزء روایات عامه است، یکی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نقل به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روایت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هر کجا کتابی نباشد یا سنتی نباشد، آنجا قرعة می‌کشیم،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معنای این حرف این است که اصول عملیه را کنار بگذاریم و در همه جا قرعة بکشیم،ناچاریم که بگوییم مقصود جایی است که شبهه، شبهه موضوعیه بوده، راه دیگری نداشته فلذا امیر المؤمنان قرعه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سومی که ما باید توجیه کنیم،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روایت چهارم بود،این سه روایت باید توجیه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توجیهش این است که بگوییم هر چند این سه روایت مطلق است، ولی مقید می‌شود با آن سه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عناوین؟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سه روایتی که عام است، در کتاب وسائل نیست، بلکه در مستدرک الوسائل است، مسلّما مستدرک الوسائل از نظر ارزش با کتاب وسائل الشیعه یکسان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سه روایت که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أشکل، یا آن سومی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 لم یجئ فیه کتاب و لم تجر به سنّة،رجم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اطلاقی داشته باشد، با این عناوینن چهار گانه مقید می‌شود،کدام عناوین؟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شنیده‌اید که در مثبتات مطلق را بر مقید حمل نمی‌کنند، در جایی است که امر باشد،مثلاً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مثبتات باشد، علتش یکی باشد، آنجا حتماً مطلق را حمل بر مقید می‌کنیم، یعنی اگر دوتا مثبت سبب واحد دارند، در آنجا حمل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ظاظرت فأتق رقبة، إذا ظاهرت رقبیة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ذهن آقایان است دو روایتی که مثبت‌اند، یکی مطلق و دیگری مقید، حمل مطلق بر مقید نمی‌شود، این در جایی است که سبب شان ذکر نشود و الا اگر سبب ذکر شود،حتما مطلق را بر مقید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خاصة</w:t>
      </w:r>
    </w:p>
    <w:p>
      <w:pPr>
        <w:pStyle w:val="BookText"/>
        <w:rPr/>
      </w:pPr>
      <w:r>
        <w:rPr>
          <w:rFonts w:ascii="IRNazanin" w:hAnsi="IRNazanin" w:eastAsia="IRNazanin"/>
          <w:color w:val="111111"/>
          <w:sz w:val="28"/>
          <w:sz w:val="28"/>
          <w:szCs w:val="28"/>
          <w:rtl w:val="true"/>
          <w:lang w:bidi="fa-IR"/>
        </w:rPr>
        <w:t>بحث ما در روایات عامة به اتمام رسید، اکنون نوبت آن رسیده که به روایات خاصه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به آن روایاتی می‌گویند که مورد دارد، روایات خاصه شش قسم است، یعنی شش تا مورد دارد، خوشبختانه همه آنها در جایی است که در آنجا یکنوع تعارض و تزاحمی در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عند تعارض البیّنتین</w:t>
      </w:r>
    </w:p>
    <w:p>
      <w:pPr>
        <w:pStyle w:val="BookText"/>
        <w:rPr/>
      </w:pPr>
      <w:r>
        <w:rPr>
          <w:rFonts w:ascii="IRNazanin" w:hAnsi="IRNazanin" w:eastAsia="IRNazanin"/>
          <w:color w:val="111111"/>
          <w:sz w:val="28"/>
          <w:sz w:val="28"/>
          <w:szCs w:val="28"/>
          <w:rtl w:val="true"/>
          <w:lang w:bidi="fa-IR"/>
        </w:rPr>
        <w:t>روایات خاصة شش تا مورد دارد، مورد اولش جایی است که بیّنتین با هم تعارض کردند، اتفاقاً در عروة این مسئله است که اگر بیّنتین با هم تعارض کردند چه کنیم؟ یکی از اقوال این است که قرعه می‌کشیم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عبدالرحمن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بصرة و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إذا أتاه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بشهود، عدلهم سواء و عددهم، أقرع بینهم علی أیهما تصیر الیمین،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کان له الحق فأدّه إلیه، ثمّ یجعل الحق للذی یصیر علیه الیمین إذا حلف</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عن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شاهدین شهدا علی أمر واحد، و جاء آخران فشهدا علی غیر الذی شهدا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فأیهم قرع علیه الیمین و هو أولی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شیخ حر عاملی،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اول بود، یعنی روایات خاصة، موردش هم تعارض البیّنتین می‌باشد، تعارض بیّنیتن در جایی است که در آنجا دعوا و مرافعه باشد و الا اگر دعوا و مرافعه نباشد، تعارض بیّنتین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فیما لو اشتبه الولد</w:t>
      </w:r>
    </w:p>
    <w:p>
      <w:pPr>
        <w:pStyle w:val="BookText"/>
        <w:rPr/>
      </w:pPr>
      <w:r>
        <w:rPr>
          <w:rFonts w:ascii="IRNazanin" w:hAnsi="IRNazanin" w:eastAsia="IRNazanin"/>
          <w:color w:val="111111"/>
          <w:sz w:val="28"/>
          <w:sz w:val="28"/>
          <w:szCs w:val="28"/>
          <w:rtl w:val="true"/>
          <w:lang w:bidi="fa-IR"/>
        </w:rPr>
        <w:t>طائفه دوم جایی است که کنیزی است مشترک، این مسئله باید بحث بشود که آیا کنیز مشترک چگونه است؟ سه نفر یک کنیزی را خریده‌اند، چه رقم باید از آن استفاده کنند؟ اتفاقاً هر سه نفر فی طهر واحد از او بهره گرفتند، این بچه مال کدام یکی از آن سه نفر است؟ حضرت قرعه می کشد، چون هر کدام ادعا دارد که بچه مال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الحرّ و العبد و المشرک علی امرأة فی طهر واحد وادعوا الولد، أقرع بینهم، و کان الولد للّذی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شیخ حر عاملی،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کیفیه الحکم،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اسلامیة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رجلان أو ثلاثة جاریة فی طهر واحد فولدت، فادّعوه جمیعاً،أقرع الوالی بینهم، فمن قرع، کان الولده ولده، ویردّ قیمة الولد علی صاحب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شیخ حر عاملی،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احتمال این ولد ممکن است نصفش مال یکی باشد و نصفش مال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نسبت به زنی وطی به شبهه کنند، یعنی هر کدام خیال می‌کردند که این زن عیالش است، یا با کنیزی که مشترک است، هر دو شریک در طهر واحد مجامعت کردند، قرعة می‌کشیم؟ ممکن است کسی بگوید قرعة در جایی است که راه دیگر برا تشخیص ولد نباشد،اما بتوانیم از طریق آزمایش خون، گروه خون بچه را با گروه خون پدر مقایسه کنیم و این آزمایش ها مفید یقین باشد، البته آن مقدم بر قرعة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قرعة درجایی است که تمام درها بروی انسان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عتق أوّل عبد یملکه</w:t>
      </w:r>
    </w:p>
    <w:p>
      <w:pPr>
        <w:pStyle w:val="BookText"/>
        <w:rPr/>
      </w:pPr>
      <w:r>
        <w:rPr>
          <w:rFonts w:ascii="IRNazanin" w:hAnsi="IRNazanin" w:eastAsia="IRNazanin"/>
          <w:color w:val="111111"/>
          <w:sz w:val="28"/>
          <w:sz w:val="28"/>
          <w:szCs w:val="28"/>
          <w:rtl w:val="true"/>
          <w:lang w:bidi="fa-IR"/>
        </w:rPr>
        <w:t xml:space="preserve">مردی نذر کرده که خدایا اگر من مالک عبدی شدم، اولین مرحله‌ای که مالک عبدم، آن را آزاد کنم، اتفاقاً کسی مرد، سه تا عبد یکجا به این آدم رسید، این سه تا را که نباید آزاد کند، یکی هم اینکه چگونه آزاد کند؟ از امام سوال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قرعة بکشید، باز هم جای نزاع است، چون هر کدام می‌گویند مرا آزاد کن، برای اینکه دهان آنها را ببندیم و کار خاتمه پیدا کند قرعه می‌کشند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عن عبد الله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فورث سبعة جمیعاً،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یقرع بینهم و یعتق الذی خرج سهمه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مملوک أملکه فهو حرّ، فلم یلبث أن ملک ستّة، أیّهم یعتق؟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یقرع بینهم، ثمّ یعتق واحداً</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الإیصاء بعتق ثلث ممالیکه</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یکون له المملوکون فیوصی بعتق ثلثهم،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یسهم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شیخ حر عاملی،ج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العتق،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می‌میرد و چندتا هم غلام دارد، وصیت به عتق ثلث غلامانش می‌کند، فرض کنید این آدم سه غلام دارد، چه رقم آنها را آزاد کند؟</w:t>
      </w:r>
    </w:p>
    <w:p>
      <w:pPr>
        <w:pStyle w:val="BookText"/>
        <w:rPr/>
      </w:pPr>
      <w:r>
        <w:rPr>
          <w:rFonts w:ascii="IRNazanin" w:hAnsi="IRNazanin" w:eastAsia="IRNazanin"/>
          <w:color w:val="111111"/>
          <w:sz w:val="28"/>
          <w:sz w:val="28"/>
          <w:szCs w:val="28"/>
          <w:rtl w:val="true"/>
          <w:lang w:bidi="fa-IR"/>
        </w:rPr>
        <w:t>از هر کدام یک سوم؟ این شدنی نیست، ناچاریم یکی را انتخاب کنیم به صورت قرعة،این غیر از اولی است، چون در اولی می‌گوید هر مملوکی که اول مالک شدم آزاد باشد، ولی در اینجا می‌گوید بعد از مرگ یک ثلث از غلامانم آزاد باشد، فرض کنید که این آدم سه تا یا شش تا غلام دارد، باید در اینجا قرعة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الحرّ بالمملوک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أبوحنفیه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بیت سقط علی قوم، فبقی منهم صبیّان أحدهما حرّ و الآخر مملوک لصاحبه، فلم یعرف الحرّ من العبد؟ فقال أبوحنیفه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نصف هذا و نصف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کذلک، و لکنّه یقرع بینهما، فمن أصابته القرعة فهو الحرّ،و یعتق هذا فیجعل مولی لهذا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یکی حر است و دیگری عبد، ابوحنیفه می‌گوید از این حر، نصفش آزاد می‌شود هر چند حر را تشخیص نمی‌دهیم، چون نمی دانیم کدام حر است و کدام عبد، در عین حال می‌گوییم از هر کدام نصفش حر و آزاد باشه، که این در حقیقت مخالفت قطعیه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احتمالیه را مقدم کرد، البته در قرعة احتمال مخالفت است، ولی مخالفت احتمالی است نه مخالفت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اصلاً ممکن است که در قرعة مخالفت احتمالی هم نیست، چرا؟ چون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أمرهم إلی الله إلّا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فرمایش امام یا احتمال مخالفت احتمالیه است یا آنهم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حماد، عن حریز، عمن أخبره،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بالیمن فی قوم انهدمت علیهم دارهم، و بقی صبیان، أحدهما حر و الآخر مملوک، فأسهم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فخرج السهم علی أحدهما فجعل له المال، و أعتق الآخر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الخنثی المشکل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روی إسحاق العزرمی،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و لیس بذکر و لا أنثی، و لیس له إلا دبر کیف یورث؟قال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الإمام علیه السلام و یجلس معه ناس فیدعو الله و یجیل السهام علی أی میراث یورثه، میراث الذکر أو میراث الأنثی؟ فأی ذلک خرج ورثه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قضیة أعدل من قضیه یجال علیها بالسهام، 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یکی از مسائلی که در زمان به وجود آمده این است که می‌خواهند به وسیله جراحی خیلی از افرادی که زن هستند مردش کنند، افرادی که مردند،زنش کنند، البته این باور کردنی نیست و عملی هم نیست، اصلاً خنثای مشکل را می‌توانند کاری کنند که مشکلش حل شود، یعنی بدانند که دختر است یا پسر؟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بتوانند کسانی را که تمایلات پسری دارند، یا تمایلات زنانه دارند، طبق تمایلات شان جراحی کنند، اصلاً عملی نیست مگر اینکه معجزه باشد، خلاق متعال آنکه ممکن است،همان خنثای مشکل، البته مشکلی که در ظاهر مشکل است نه در واقع، اینها می‌توانند با جراحی یا تبدیلش کنند به مرد یا تبدیلش کنند به زن،در واقع کشف واقعیت است نه اینکه مرد را زن می کنند و زن را مرد، اخیراً یک کتابی در یکی از مؤسسات چاپ شده بنام تغییر جنسیت که در واقع همه اقسام را گفته، امکان دارد و یک سلسله بحث هایی هم کرده،البته این عملی نیست،محال است که واقعاً مردی که رحم ندارد، برایش رحم درست کنند، یا فرج برایش درست کند یا زنی که رحم دارد و فرج دارد و پستان دارد،این عملی نیست، فقط اینها یک سلسله فرضهای است که در اروپا و غیر اروپا مطرح است و کتاب هایی هم در این زمنیه نوشته شده، فقط یک قسمش است و آن خنثای مشکل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عملی نبود که مسئله خنثای مشکل را حل کنند، ولی در زمان و عصر ما تبدیل جنیست توانسته است قسمتی از این خنثی ها را روشن کند که واقعاً زن است یا مرد،خیال نکنید که مرد را زن می‌کند و زن را مرد، بلکه یک واقعیتی دارد که برای ما روشن نیست، به وسیله عمل جراحی واقعیت او روشن می شود،در زمان های گذشته قرعة می‌کشیدند که آیا این خنثای مشکل که الآن ارث می‌برد، ارث دختر می‌برد یا ارث پسر؟ در آن زمان از طریق قرع تکلیف را مشخص می‌کردند، البته روایت داریم که حضرت از طریق بول کردن تشخص می‌داد که زن است یا مرد؟</w:t>
      </w:r>
    </w:p>
    <w:p>
      <w:pPr>
        <w:pStyle w:val="BookText"/>
        <w:rPr/>
      </w:pPr>
      <w:r>
        <w:rPr>
          <w:rFonts w:ascii="IRNazanin" w:hAnsi="IRNazanin" w:eastAsia="IRNazanin"/>
          <w:color w:val="111111"/>
          <w:sz w:val="28"/>
          <w:sz w:val="28"/>
          <w:szCs w:val="28"/>
          <w:rtl w:val="true"/>
          <w:lang w:bidi="fa-IR"/>
        </w:rPr>
        <w:t>در هر صورت این روایت همه‌اش در مورد تخاصم است،تخاصم حقوق است که آیا این زن است تا ارث زن را ببرد یا مرد است تا ارث مرد را ببرد؟</w:t>
      </w:r>
    </w:p>
    <w:p>
      <w:pPr>
        <w:pStyle w:val="BookText"/>
        <w:rPr/>
      </w:pPr>
      <w:r>
        <w:rPr>
          <w:rFonts w:ascii="IRNazanin" w:hAnsi="IRNazanin" w:eastAsia="IRNazanin"/>
          <w:color w:val="111111"/>
          <w:sz w:val="28"/>
          <w:sz w:val="28"/>
          <w:szCs w:val="28"/>
          <w:rtl w:val="true"/>
          <w:lang w:bidi="fa-IR"/>
        </w:rPr>
        <w:t>تا اینجا دو مطلب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این روایاتی که ما خواندیم، در تمام این روایات آن سه مطلق را گفتیم مقید می‌شود،بقیه را اگر مطالعه کنیم،تمام اینها ناظر به جایی است که در مسئله یکنوع تشاجر است، تشاجر از شجره مشتق شده، یعنی به همدیگر چوب می‌کشند، یکنوع اختلاف و بگو و مگو است، در این مورد امام صادق به تبع امام باقر علیهما السلام، تبعاً للنبی و القرآن فرموده‌اند 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فقط یک روایت داریم که شاذ است و آن روایت قطیعه غنم است، قطعیة غنم، یکی از آنها موطوئة است، مثلاً صد گوسفند است یکی از آنها موطوئة است، مسلماً موطوئة را باید آتش بزنند و بیرون کنند، اینجا حضرت می‌فرماید قرعة بکشند، فقط این روایت شاذ است و ما این را تعبداً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اموال کثیری است یعنی یکصد رأس گوسفند است، اگر بگوییم اشتغال یقینی برائت یقینی می‌خواهد و همه را دور بریزیم، این امکان ندارد ولذا حضرت در اینجا قرعة انداخته، اگر این روایت را کنار بگذاریم، تمام روایات راجع به مخاصمه است، آن سه تای مطلق یکی اصلاً لفظ امام نیست، دیگری هم در مستدرک است و سومی هم در کتب اربعه، حمل بر مخاصمه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شهید ثانی در حق قرعة بی لطفی کرده و می‌گوید هر کجا که قرعه است اگر اصحاب عمل کنند ما عمل می‌کنیم، اگر اصحاب عمل نکنند ما هم عمل نمی‌کنیم،چرا این جمله را گفته؟ ایشان خیال کرده است که قرعه گسترده است، از اول کتاب طهارت تا آخر کتاب دیات است، و دیده این قابل عمل نیست ولذا گفته‌اند این زیاد تخصیص خورده و عامی که تخصیص زیاد بخورد، از ارزش می‌افتد، می‌گویند روایت 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تخصیص خورده فلذا بی ارزش است</w:t>
      </w:r>
      <w:r>
        <w:rPr>
          <w:rFonts w:eastAsia="IRNazanin" w:cs="IRNazanin"/>
          <w:color w:val="111111"/>
          <w:sz w:val="28"/>
          <w:szCs w:val="28"/>
          <w:rtl w:val="true"/>
          <w:lang w:bidi="fa-IR"/>
        </w:rPr>
        <w:t>.</w:t>
      </w:r>
      <w:bookmarkStart w:id="109" w:name="pg4254_39329"/>
    </w:p>
    <w:p>
      <w:pPr>
        <w:pStyle w:val="BookText"/>
        <w:rPr/>
      </w:pPr>
      <w:bookmarkEnd w:id="109"/>
      <w:r>
        <w:rPr>
          <w:rFonts w:ascii="IRNazanin" w:hAnsi="IRNazanin" w:eastAsia="IRNazanin"/>
          <w:color w:val="111111"/>
          <w:sz w:val="28"/>
          <w:sz w:val="28"/>
          <w:szCs w:val="28"/>
          <w:rtl w:val="true"/>
          <w:lang w:bidi="fa-IR"/>
        </w:rPr>
        <w:t>ولی ما به ایشان می‌گویم که شما از اول بی لطفی کرده‌اید، از اول دائره را وسیع گرفته‌اید، این همه روایات که ما مطالعه می‌کنیم و سیره را هم که مطالعه می‌کنیم، دائره‌این از اول مضیق است،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فوّضوا، تنازعوا، 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خاصه که را دیدی،همه اینها در جایی است که یکنوع تنازع است، پس اصلاً تخصیص نخورده الا یک مورد، کدام مورد؟ قطیعة غنم فیها غنم الموطوء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لیس له ما للرجال و لا له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علیه الإمام أو المقرع، یکتب علی سهم عبدالله، و علی سهم أمة الله، ثم یقول الإمام أو المقرع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الله لا إله إلا أنت عالم الغیب و الشهادة، أنت تحکم بین عبادک فیما کانوا فیه یختلفون، بین لنا أمر هذا المولود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تجال السهام علی ما خرج ورث علیه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إذا سافر أقرع بین نسائه</w:t>
      </w:r>
      <w:r>
        <w:rPr>
          <w:rFonts w:eastAsia="IRNazanin" w:cs="IRNazanin"/>
          <w:color w:val="111111"/>
          <w:sz w:val="28"/>
          <w:szCs w:val="28"/>
          <w:rtl w:val="true"/>
          <w:lang w:bidi="fa-IR"/>
        </w:rPr>
        <w:t>».</w:t>
      </w:r>
    </w:p>
    <w:p>
      <w:pPr>
        <w:pStyle w:val="Heading2"/>
        <w:numPr>
          <w:ilvl w:val="1"/>
          <w:numId w:val="1"/>
        </w:numPr>
        <w:rPr/>
      </w:pPr>
      <w:bookmarkStart w:id="110" w:name="__RefHeading___Toc332091_1479056682"/>
      <w:bookmarkStart w:id="111" w:name="_Toc37"/>
      <w:bookmarkEnd w:id="110"/>
      <w:r>
        <w:rPr>
          <w:rtl w:val="true"/>
        </w:rPr>
        <w:t>تبیین و توضیح قاعده قرعة قواعد فقهیه</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قاعده قرعة</w:t>
      </w:r>
    </w:p>
    <w:p>
      <w:pPr>
        <w:pStyle w:val="BookText"/>
        <w:rPr/>
      </w:pPr>
      <w:r>
        <w:rPr>
          <w:rFonts w:ascii="IRNazanin" w:hAnsi="IRNazanin" w:eastAsia="IRNazanin"/>
          <w:color w:val="111111"/>
          <w:sz w:val="28"/>
          <w:sz w:val="28"/>
          <w:szCs w:val="28"/>
          <w:rtl w:val="true"/>
          <w:lang w:bidi="fa-IR"/>
        </w:rPr>
        <w:t>در قاعده قرعه سه نوع روایات داریم، دو نوعش را خواندیم، یکی روایات خاصه بود، روایات خاصه به آن روایتی می‌گویند که در مورد خاصی وارد شده‌اند دیگری روایات عامه بود که کلی بودند و مورد نداشتند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روایاتی است که در موارد جزئی وارد شده‌اند، با اولی فرق می‌کند، چون اولی کلی است، اما موردش خاص است، اما دسته سوم موردش جزئی است، مثلاً پغمبر اکرم می‌خواهد سفر برود، نه تا زن دارد و هر کدام می‌گوید مرا با خود ببر، پیغمبر اکرم قرعه می‌کشید که اسم این را می‌گذاریم موارد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 روایات سه دسته شدند، موارد خاصه، البته کلی بود، روایات عامه، روایاتی که جنبه جزئی و شخصی دارند، که ظاهراً پنج روایت است</w:t>
      </w:r>
    </w:p>
    <w:p>
      <w:pPr>
        <w:pStyle w:val="BookText"/>
        <w:rPr/>
      </w:pPr>
      <w:r>
        <w:rPr>
          <w:rFonts w:ascii="IRNazanin" w:hAnsi="IRNazanin" w:eastAsia="IRNazanin"/>
          <w:color w:val="111111"/>
          <w:sz w:val="28"/>
          <w:sz w:val="28"/>
          <w:szCs w:val="28"/>
          <w:rtl w:val="true"/>
          <w:lang w:bidi="fa-IR"/>
        </w:rPr>
        <w:t>شما حق ندارید بگویید که این با اولی چه فرق دارد، اولی هر چند مورد مشخص است، اما کلی است، فرض کنید مردی نذر کرده است که اولین غلامش را آزاد کند، سه تا غلام گیرش آمد، در اینجا چه باید بکند؟ باید قرعه بکشد، این از قبیل اولی است، یعنی مورد خاص است اما قانون کلی است، ولی در سومی موارد،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قریش در سال سی و شش عام الفیل، کعبه را خراب کردند تا آن را از نو بسازند، ولی در ساختن مشکلی داشتند، با پیغمبر اکرم قرعه انداختند، بخشی از ساخت کعبه بنام پیغمبر اکرم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ساهم قریشاً فی بناء البیت، فصار لرسول الله من باب الکعبه إلی النصف ما بین الرکن الیمانی إلی الحجر الأسود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نوری مورد جزئی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تبارک و تعالی أوحی إلی موسی علیه السلام إنّ بعض أصحابک ینمّ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سنخن چینی و نمامی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فاحذره – حضرت موسی نتوانست بشناسد، از طریق قرعه آن فرد را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سبحانه بالإقراع</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خدمت امیر المؤمنان از اصفهان بیت المال آوردند، حضرت آن را هفت قسمت کرد، چون هفت لشکر بودند، برای هر لشکر یک بخش را در نظر گرفت،در میان اینها یک نانی بود، حضرت آن نان را هفت قسمت کرد و روی هر قسمت نهاد، بعد کدام لشکر، را کدام بخش را بردارد، قرعه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علیّاً من إصفهان مال فقسّمه فوجد فیه رغیفاً،فکسّره سبع کسر، ثمّ جعل علی کلّ جزء منه کسرة، ثمّ دعا أمراء الأسباع فأقرع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رسول الله بین أهل الصّفه الصفّة للبعث إلی غزوة 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که اهل صفه به غزوه ذات السلاسل بروند،اهل صفه کسانی بودند که در صفه بودند، در حقیقت سر بار پیغمبر بودند، زیرا پیغمبر اکرم ناچار بودند که آب و غذای آنها را تامین کنند، حضرت فرمود موقع جنگ است بفرمایید، همه لازم نبود،قرعه کشید،کدام برود و کدام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أخرج البخاری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الناس ما فی النداء– روز جمعه می‌گویند حیّ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 الأوّل ثمّ لم یجدوا إلّا أن یستهموا علیه لاستهموا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بدانند که صف اول چه قدر ثواب دارد،هر کدام می‌گفت من باید در صف اول باشم، برای اینکه دعوا بخوابد، قرعة می‌کشند، ما به اینها می‌گوییم موارد جزئی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تقریباً سی و سه حدیث خواندیم، یا کلی بودند،منتها مورد مشخص بود، یا احادیث عامه بود، دسته سوم هم مواردش جزئی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اگر کسی بخواهد در یک مسئله تحقیق کند، باید تمام روایاتش را بخواند، استقصا لازم است و الا اگر استقصا نشود،استنباط انسان باطل و غیر صحیح است، در فتوا باید در مسئله استقصا کنید و لذا ما روایات را استقصا کردیم، همه‌اش یا در باره حقوق است یا مورد تنازع است، که خلاصه بگو و مگو است، فقط یک حدیث داریم که کلی است و نزاع 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می‌گوید که مردی را دیدم که با یک گوسفتندی عمل زشت را انجام داد، حضرت فرمود قرعه بکشید، فقط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اینکه حضرت فرمود قرعه بکشید بخاطر این است که این صد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یک بی نماز در مسجد را نمی‌بندند، بخاطر یک گوسفند، نمی شود از صد گوسفند دیگر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حضرت می‌فرماید از طریق قرعه معین کنید و ما خواندیم که هر کس کار خودش را به خدا بسپارد، خداوند منان حق او را به او می‌سپارد، فقط همین یک روایت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 محمد بن عیسی، عن الرّجل أنّه سئل عن رجل نزل إلی راع، نزی علی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 به آن عمل زشت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عرفها ذبحها و أحرقها و إن لم یعرفها قسّمها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به دو گروه تقسیم می‌کند و قرعه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السهم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قرعه روی پنجاه تا افتاد، پنجاه تا را می‌کند دوتا بیست و پنج تا، بیست و پنج تا را هم به دو قسمت تقسیم می‌کند تا برسد به یکدانه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الحدیث هو الوحید الّذی أمر فبیه بالعمل بالقرعة، و لیس من موارد التنازع و لا تزاحم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 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مفاد أدلة القرعة</w:t>
      </w:r>
    </w:p>
    <w:p>
      <w:pPr>
        <w:pStyle w:val="BookText"/>
        <w:rPr/>
      </w:pPr>
      <w:r>
        <w:rPr>
          <w:rFonts w:ascii="IRNazanin" w:hAnsi="IRNazanin" w:eastAsia="IRNazanin"/>
          <w:color w:val="111111"/>
          <w:sz w:val="28"/>
          <w:sz w:val="28"/>
          <w:szCs w:val="28"/>
          <w:rtl w:val="true"/>
          <w:lang w:bidi="fa-IR"/>
        </w:rPr>
        <w:t>حالا می‌خواهیم جوهر گیری کنیم، یعنی از روایات عصاره گیری کنیم، عناوینی که ازاین روایات استفاده می‌شود، پنج تا 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القرعة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گیری از حدیث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کلّ مجهول ففیه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گیری از حدیث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أنّهم أوجبوا الحکم بالقرعة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گیری از حدیث دوازدهم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کلّ ما لا یتهیّأ الإشهاد علیه ففیه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گیری از حدیث چهاردهم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أمر لم یجیئ فیه کتاب ولم تجر به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گیری از حدیث پانزدهم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عناوین همین است که بیان شد، ما باید این عناوین را جمع کنیم،بعضی از اینها گسترده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عنوانش گسترده است با آن عناوینی که مضیق است با هم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عناوینی است که 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شما چطور می‌گویید قرعة مال تنازع یا مال حقوق است و حال آنکه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الطهارة إلی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القرعة سنّة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می‌گوییم درست است که این فراز حدیث عام است،ولی اول روایت را اگر مطالعه کنید، در اول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آمده،ما نمی‌دانیم مراد راوی از این شیء چه بوده؟ لعلّ مرادش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و یا حقوق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خود این حدیث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صدر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نمی‌دانیم مراد راوی چیه؟ این را می‌گویند صلاحیة قرینة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ذیل را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الأول، فإنّه و إن دلّ علی أنّها و إنّ دلّ علی أنها سنة لکنّها سنّة فی المورد الذی وردت القرعة فیه، أعنی ما إذا نذر أن یعتق أوّل مملوک یملکه فورث أکثر من واحد، فإنّ المورد من قبیل التزاحم بین العبید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ذیل این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صدرش مسئله غلام است، یعنی طرف نذر کرده است که اولین غلامش را آزاد کند، سه تا غلام یکجا گیرش آمد، صدر روایت، قرینه ذیل می‌شود فلذا به قرینه صدر روایت، ذیل آن را از آن گستردگی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صد روایت نبود و در روایت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در بر می‌گرفت، یعنی من الطهارة إلی الدّیات،اما روایت صدر و این صدر قرینه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سنّة فی الحقوق والتنازع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فإنّ ظاهره و إن کان یعطی جواز إعمال القرعة فی کلّ مجهول،لکنّه اقترن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الحدیث، و هو یصلح أن یکون قرینة علی التخصیص، و لیس هذا من قبیل کونه المورد مخصّصاً، بل من قبیل احتفاف المطلق بما یصلح للقرینیة،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یحتمل أن یراد منه شیء خاص و هو التنازع و ممعه لا یعبأ بالمطلق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 فلیس بمخطئ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راوی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لعل مراد راوی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متزاحمین و متنازعین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بنابراین،چون در کلام راوی،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احتمال می‌دهیم که مراد راوی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متنازعین و متزاحمین باشد،این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سبب می‌شود که ذیل دارای اطلاق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در اصول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للقرینیة، که ذیل را از آن اطلاق می‌اندازد،آقایان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است که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محفوفاً بشیء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یعنی یک چیز،، ما نمی‌دانیم که آن چیز، چه بوده، احتمال می‌دهیم که متنازعین باشد، فلذا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العنوان الثالث، ابتدا حدیث دوازده را نقل می‌کنیم، این حدث کلام امام نیست، بلکه راوی آن را از خودش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مال نعمان مصری است و ایشان اسماعیلی مذهب می‌باشد، روایاتی که در این کتاب آمده از امیر المؤمنان تا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امام صادق به آن طرف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و أبی جعفر و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أوجبوا الحکم بالقرعة فیما أشکل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نمی‌گوید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فعل امام را نقل می‌کند فیما أشکل، ما چه می‌دانیم؟ شاید این اشکل حقوق بوده یا تنازع،کلام امام را نقل نمی‌کند، بلکه می‌گوید این سه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 کشیدند،این سبب می‌شود که نتوانیم اطلاق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الرابع، فهو ظاهر فی مورد التنازع علی أنّ العنوان الفقه الرّضا، و هو یصلح للتأیید لا للاحتجاج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لا یتهیأ الإشهاد علیه، فإنّ الحقّ فیه أن یستعمل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قضیة أعدل من القرعة إذا فوض الأمر ذلی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ظاهر در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العنوان الخامس، فهو راجع إلی افضلیة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الوقت نفسه لا صلة له بالشبهة الحکمیة، لأنّ وظیفة الإمام بیان حکمها فینحصر بالشبهات الموضوعة، و لا یبعد حملها علی صورة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پانزده که عنوان پنجم از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محمد بن عیسی بسنده إلی عبدالرحیم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 لم یجئ فیه کتاب و لم تجر به سنّة،رجم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عبدالرحیم و تلک من المعضلات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بد است، یعنی چیزی را خدمت حضرت بیاورند که شبهه حکمیه است،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کتابی نداریم، سنّتی هم نداریم، پس چه کنیم؟ قرعه بکشیم، وظیفه امام در شبهات حکمیه بیان حکم است نه قرعة کشیدند، قرعه کار جاهل است و حال آنکه امام علیه السلام عالم به حکم است، این حدیث زننده است، ناچاریم که این حدیث را به شبهات موضوعیه حمل کنیم و بگوییم از قبیل تنازع و از قبیل حقوق بوده، چون اگر این حدیث را بر شبهات حکمیه حمل کنیم، این با مقام امام معصوم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این عناوین پنجگانه را تجزیه تحلیل کردیم و نگذاشتیم که در آن حالت گستردگی بماند،بلکه تمام اینها را در یک بوته‌ای ریختیم،یعنی در بوته تنازع و بوته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باقی ماند،روایات کلی را که موردش شخصی بود خواندیم،روایات عامه را نیز خواندیم و باز هم روایاتی که مواردش شخصی است، آن را هم خواندیم، فقط فتاوای علما باقی ماند، فتاوای علما در هشت باب یا ده باب، همه‌اش در تنازع است، یعنی تمام این ابواب قرعة را در تنازع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أنّک وقفت علی حصیلة الروایات و اختصاصها بالتنازع لا نطیل البحث فی هذه العناوین، و مما یؤید اختصاصها بالتنازع عمل الأصحاب بالقرعة فی الموارد التی لا تخرج عن إطار التعارض 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إطار، یعنی چهار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مورد واحد و هو اشتباه الشاة المنکوحة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قسمة الأعیان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پدری مرده و یک زمین ده هزار متری به ارث گذاشته، ده تاه ورثه دارد، هر کدام قسمت می‌کنند و سپس قرعه کشی می‌کند، هر کدام که قرعه بنامش در آمد، آن قسمت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اموال مشترک، سراغ قرعه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تزاحم المدّعیین عند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مدعی در داگاه وارد می‌شوند و هر کدام مدعی است که من جلوتر وارد شدم و پرونده‌ام را روی میز قرار دادم، در اینجا قاضی ناچار است که قرعة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قسمة اللیالی بین الزوجات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چهار تا زن را یکجا گرفته، یا از سفر آمد و هر چهار زن آماده است، امشب قسمت کدام یکی باشد؟ ناچار است که قرعه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تداعی الرجلین أو أکثر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سر یک بچه دعوا دارند و هر کدام ادعا دارد که این بچه مال من است،قاضی چه کند؟ قرعة می‌کشند، البته در صورتی است که از راه آمازمایش یا راه دیگر پدر را معین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بر سر یک قالی نزاع دارند، یک بیّنه می‌گوید قالی مال زید است، بیّنه دیگر می گوید قالی مال عمرو است، یکی از راههای حل تعارض بیّنتین قرعة است، البته راههای دیگر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توریث 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 فلان بچه پسر است یا دختر؟ قرعه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توریث المشتبهین فی تقدم موت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 کدام جلوتر مرده و کدام دیرتر، پدر یا پسر؟ قرعه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الوصایا المتعددة إذا لم یف الثلث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وصیت خود گفته برای من ده سال نماز و روزه بگیر،ده سال هم روزه خوانی بکنید،ده سال هم فقیر را اطعام کنید، در حالی که ثلث مال این آدم فقط به دوتا کافی است نه به همه، کدام را بگیریم؟ باید قرعه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باب إذا أوصی بعتق عبیده و لم یف الثلث بها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کرده که سه تا عبد مرا آزاد کنید و حال آنکه مبلغش به یکی می‌رسد، در اینجا قرعه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اشتباه الشاة المنکوحة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گفته‌اند قرعه می‌کشند و این بر خلاف قاعده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استاد سبحانی</w:t>
      </w:r>
      <w:bookmarkStart w:id="112" w:name="pg4254_39339"/>
    </w:p>
    <w:p>
      <w:pPr>
        <w:pStyle w:val="BookText"/>
        <w:rPr/>
      </w:pPr>
      <w:bookmarkEnd w:id="112"/>
      <w:r>
        <w:rPr>
          <w:rFonts w:ascii="IRNazanin" w:hAnsi="IRNazanin" w:eastAsia="IRNazanin"/>
          <w:color w:val="111111"/>
          <w:sz w:val="28"/>
          <w:sz w:val="28"/>
          <w:szCs w:val="28"/>
          <w:rtl w:val="true"/>
          <w:lang w:bidi="fa-IR"/>
        </w:rPr>
        <w:t>من سفارش می‌کنم وارد هر مسئله‌ای که وارد می‌شوید، ادله‌ی آن مسئله را استقصا بکنید و الا چهار دلیل را دیدن و فتوا دادن، بر خلاف شرع است، در این مسئله که آیا قرعه مال همه جاست یا مال مورد خاص، یک مسئله مهمی است، فقیه می‌خواهد فتوا بدهد، ناچار است که همه روایات و همه ابواب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لطفی شهید ثانی نسبت به قرعة</w:t>
      </w:r>
    </w:p>
    <w:p>
      <w:pPr>
        <w:pStyle w:val="BookText"/>
        <w:rPr/>
      </w:pPr>
      <w:r>
        <w:rPr>
          <w:rFonts w:ascii="IRNazanin" w:hAnsi="IRNazanin" w:eastAsia="IRNazanin"/>
          <w:color w:val="111111"/>
          <w:sz w:val="28"/>
          <w:sz w:val="28"/>
          <w:szCs w:val="28"/>
          <w:rtl w:val="true"/>
          <w:lang w:bidi="fa-IR"/>
        </w:rPr>
        <w:t>از اینجا معلوم می شود بی لطفی که در حق قاعده قرعه شده، بی جاست، این بی لطفی را شهید ثانی کرده در شرع لمعه،ایشان کراراً فرموده اینجا نمی‌توانیم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قرعه زیاد تخصیص خورده، عامی که زیاد تخصیص بخورد، بی آبرو می‌شود ولذا نمی‌توانیم به آن عمل کنیم مگر جایی که اصحاب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قرعة بی آبرو نیست، آبرویش محفوظ و بیل هم در کمرش نخورده،تخصیصش هم تخصیص مستحکم نیست و آن 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الشاة المنکوحة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بر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کجا که تنازع و تزاحم است و تمام درها بر روی قاضی بسته بشود و نتواند مشکل را حل بکند، در یک چنین جایی باید قرعة بیندازد</w:t>
      </w:r>
      <w:r>
        <w:rPr>
          <w:rFonts w:eastAsia="IRNazanin" w:cs="IRNazanin"/>
          <w:color w:val="111111"/>
          <w:sz w:val="28"/>
          <w:szCs w:val="28"/>
          <w:rtl w:val="true"/>
          <w:lang w:bidi="fa-IR"/>
        </w:rPr>
        <w:t>.</w:t>
      </w:r>
    </w:p>
    <w:p>
      <w:pPr>
        <w:pStyle w:val="Heading2"/>
        <w:numPr>
          <w:ilvl w:val="1"/>
          <w:numId w:val="1"/>
        </w:numPr>
        <w:rPr/>
      </w:pPr>
      <w:bookmarkStart w:id="113" w:name="__RefHeading___Toc332093_1479056682"/>
      <w:bookmarkStart w:id="114" w:name="_Toc38"/>
      <w:bookmarkEnd w:id="113"/>
      <w:r>
        <w:rPr>
          <w:rtl w:val="true"/>
        </w:rPr>
        <w:t>تبیین و توضیح قرعه قواعد فقهیه</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قرعه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مسئله‌ای در کتاب هایی فقها و اصولیین مطرح است و آن اینکه اگر امر دایر است که به قرعه علم کنیم یا به اصول عملیه، هل القرعة مقدم علی الأصول أو الأصول العملیه مقدم علی القرعة؟</w:t>
      </w:r>
    </w:p>
    <w:p>
      <w:pPr>
        <w:pStyle w:val="BookText"/>
        <w:rPr/>
      </w:pPr>
      <w:r>
        <w:rPr>
          <w:rFonts w:ascii="IRNazanin" w:hAnsi="IRNazanin" w:eastAsia="IRNazanin"/>
          <w:color w:val="111111"/>
          <w:sz w:val="28"/>
          <w:sz w:val="28"/>
          <w:szCs w:val="28"/>
          <w:rtl w:val="true"/>
          <w:lang w:bidi="fa-IR"/>
        </w:rPr>
        <w:t>فقها و اصولیین این بحث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فکر می‌کنم که شما این بحث را حل کردید، اصلاً این بحث فاقد موضوع است، چرا؟ چون قرار شد که قرعه در جایی باشد که راه حلی در مسئله نباشد،اما گر در مسئله راه حلی هست، مانند اصل برائت، اشتغال و استصحاب، اگر راه حلی هست،دیگر نوبت به قرعه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بنایراین، اینکه می‌گویند آیا قرعه بر اصل مقدم است یا اصل بر قرعة؟ جایگاه قرعة را تنظیم نکرده‌اند، جایگاه قرعه جایی است که تمام درها بر روی مجتهد بسته است، یعنی هیچ دری بروی مجتهد باز نیست، چاره ندارد که چز اینکه سراغ قرعه برود، اگر مطلب چنین است، اصل شرعی خودش حجة شرعیة، دلیل شرعی،راه حلی هست، فلذا نوبت به قرعه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اصلاً قاعده قرعة،تخصیص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خروج الأصول عن مجری القرعة خروج موضوعیّ، خروج موضوعی دارد، 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جاهل از عالم، خروج موضوعی دارد، ادله قرعه نیز چنین است، قرعه در جایی است که راه حلی نباشد، اصول خودش راه حل است، خروج موضوعی دارد، اصلاً قرعة مجاری اصول را نگرفته تا بگوییم بر قرعة تخصیص وارد شده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اصول و قرعه، خروج موضوعی دارند، اصلاً جایگاه قرعة در جایی است که راه حلی نباشد، اگر راه حلی باشد، اصلاً قرعه در در آنجا جا ندارد تا بگوییم دلیل قرعة تخصیص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القرعة أمارة أو أصل؟</w:t>
      </w:r>
    </w:p>
    <w:p>
      <w:pPr>
        <w:pStyle w:val="BookText"/>
        <w:rPr/>
      </w:pPr>
      <w:r>
        <w:rPr>
          <w:rFonts w:ascii="IRNazanin" w:hAnsi="IRNazanin" w:eastAsia="IRNazanin"/>
          <w:color w:val="111111"/>
          <w:sz w:val="28"/>
          <w:sz w:val="28"/>
          <w:szCs w:val="28"/>
          <w:rtl w:val="true"/>
          <w:lang w:bidi="fa-IR"/>
        </w:rPr>
        <w:t>آیا قرعة اماره به واقع است یا اینکه قرعة اصل است؟</w:t>
      </w:r>
    </w:p>
    <w:p>
      <w:pPr>
        <w:pStyle w:val="BookText"/>
        <w:rPr/>
      </w:pPr>
      <w:r>
        <w:rPr>
          <w:rFonts w:ascii="IRNazanin" w:hAnsi="IRNazanin" w:eastAsia="IRNazanin"/>
          <w:color w:val="111111"/>
          <w:sz w:val="28"/>
          <w:sz w:val="28"/>
          <w:szCs w:val="28"/>
          <w:rtl w:val="true"/>
          <w:lang w:bidi="fa-IR"/>
        </w:rPr>
        <w:t>همه می‌دانند که اماره انسان را به واقع هدایت می‌کند، اصل کارش هدایت گری نیست، بلکه کارش رفع تحیر و شک است، آیا قرعة مانند امارة است، یعنی ما را به واقع هدایت می‌کند یا مانند اصول رفع شک می‌کند؟</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جایی که قرعه می‌کشید، واقع محفوظی دارد یا واقع محفوظ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واقع محفوظ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 و نحن 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که واقع محفوظ ندارد؟ جایی که من نذر کرده‌ام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صاحب فرزند شدم،اولین غلامی را که می‌خواهم مالک بشوم آزاد کنم، بعد از مدتی سه غلام را یکجا مالک شدم، اینجا واقع محفوظی ندارد که خدا بداند و ما ندانیم، واقع محفوظ ندارد، نه اینکه علم خدا کوتاه است، بلکه اصلاً موضوع ندارد، چون نذر کرده‌ام که اول غلامی را که مالک بشوم آزاد کنم، سه غلام را یکجا مالک شدم، در اینجا واقع محفوظی نیست، در این صورت بحث در اینکه قرعه اصل است یا امارة؟ فاقد موضوع است، چون واقع محفوظی ندارد، بحث در اینکه اماره است یا اصل، در جایی جریان پیدا می‌کند که واقع محفوظی در کار باشد، آسمان بداند،ما ندانیم،ولی در جایی که اصلاً حد معینی ندارد، بحث در آنجا از اینکه آیا قرعة اصل است یا آمارة، بی خود است، اما آنجا که واقع محفوظ دارد، خدا می‌داند ولی ما نمی‌دانیم، مثل خنثای مشکل، خدا می‌داند که فلان شخص زن است یا مرد؟ یا دو نفر از روی اشتباه با یک زنی نزدیکی کردند، خدا می‌داند که بچه‌ای که از این نزدیکی متولد شده مربوط به کدام یکی از آنهاست، واقع محفوظ دارد، خدا می‌داند، ولی ما نمی‌دانیم، در اولی ما و خدا یکسان هستیم، چون واقع محفوظ نداشت، ولی در اینجا واقع محفوظی دارد فلذا سوال می‌کنیم که قرعه اصل است یا امارة؟</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نظر مردم اصل است، ولی برای اینکه نزاع را بخوانیم قرعه می‌کشیم، از نظر عقلا قرعة قطع کنند و از بین برنده نزاع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حاسمة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نزاع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روایات، قرعه طریق است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فوّضوا أمرهم إلی الله إلّا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واقعاً به خدا واگذار کند، اگر برای خدا واگذار کند و دعای مخصوص قرعه را هم بخواند، مسلماً حقتعالی انسان را به واقع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استخاره فقط رافع شک است؟</w:t>
      </w:r>
    </w:p>
    <w:p>
      <w:pPr>
        <w:pStyle w:val="BookText"/>
        <w:rPr/>
      </w:pPr>
      <w:r>
        <w:rPr>
          <w:rFonts w:ascii="IRNazanin" w:hAnsi="IRNazanin" w:eastAsia="IRNazanin"/>
          <w:color w:val="111111"/>
          <w:sz w:val="28"/>
          <w:sz w:val="28"/>
          <w:szCs w:val="28"/>
          <w:rtl w:val="true"/>
          <w:lang w:bidi="fa-IR"/>
        </w:rPr>
        <w:t>در مورد استخاره هم بعضی سوال می‌کند که استخاره چه کاره است؟</w:t>
      </w:r>
    </w:p>
    <w:p>
      <w:pPr>
        <w:pStyle w:val="BookText"/>
        <w:rPr/>
      </w:pPr>
      <w:r>
        <w:rPr>
          <w:rFonts w:ascii="IRNazanin" w:hAnsi="IRNazanin" w:eastAsia="IRNazanin"/>
          <w:color w:val="111111"/>
          <w:sz w:val="28"/>
          <w:sz w:val="28"/>
          <w:szCs w:val="28"/>
          <w:rtl w:val="true"/>
          <w:lang w:bidi="fa-IR"/>
        </w:rPr>
        <w:t>بعضی در جواب می‌گویند استخاره رفع شک است، می‌خواهد شک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استخاره رفع شک نیست، بلکه هدایت به واقع است، دعا می‌کنیم که خدایا ما را به واقع هدایت کن، اگر واقعاً دعای ما مستجاب بشود، ما را به واقع هدایت می‌کند، نه اینکه فقط رفع شک است، یعنی از روایات استفاده می‌شود که استخاره برای ارائه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بهشتی می‌گفت پدر من زنده استخاره است، در زندگی خیلی استخاره می‌کند، به گونه‌ای که اگر تسبیح یا قرآن را از دستش بگیریم،زندگی‌اش فلج می‌شود، معلوم می‌شود که خیلی استفاده کرده است، شواهدی هم برای این کار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اگر واقع محفوظی در کار نباشد، قرعة در آنجا برای رفع تحیر است،اما اگر واقع محفوظی باشد که خدا بداند و ما ندانیم، آنجا زا نظر عقلا رافع شک است،اما از نظر روایات هدایت به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القرعة الأمر السادس</w:t>
      </w:r>
    </w:p>
    <w:p>
      <w:pPr>
        <w:pStyle w:val="BookText"/>
        <w:rPr/>
      </w:pPr>
      <w:r>
        <w:rPr>
          <w:rFonts w:ascii="Amiri" w:hAnsi="Amiri" w:eastAsia="Amiri" w:cs="Amiri"/>
          <w:color w:val="111111"/>
          <w:sz w:val="28"/>
          <w:sz w:val="28"/>
          <w:szCs w:val="28"/>
          <w:rtl w:val="true"/>
          <w:lang w:bidi="ar-SA"/>
        </w:rPr>
        <w:t>أمارة أو أصل</w:t>
      </w:r>
    </w:p>
    <w:p>
      <w:pPr>
        <w:pStyle w:val="BookText"/>
        <w:rPr/>
      </w:pPr>
      <w:r>
        <w:rPr>
          <w:rFonts w:ascii="IRNazanin" w:hAnsi="IRNazanin" w:eastAsia="IRNazanin"/>
          <w:color w:val="111111"/>
          <w:sz w:val="28"/>
          <w:sz w:val="28"/>
          <w:szCs w:val="28"/>
          <w:rtl w:val="true"/>
          <w:lang w:bidi="fa-IR"/>
        </w:rPr>
        <w:t>قد عرفت أنّ القرعة یعمل بها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واقع محفوظ معلوم لله سبحانه و غیر معلوم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هناک واقع محفوظ عند الله غیر معلوم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 فلا موضوع للبحث عن الأماریة و الأصلیة، بل تکون القرعة هناک فاصل للنزاع، و إلی ذلک ینظر قول الشهید فی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عندنا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مجهول ففیه القرعة و ذلک لأن فیها عند تساوی الحقوق و المصالح و وقوع التنازع، دفع للضغائن و الأحقاد، و الرضا بما جرت به الأقدار و قضاء الملک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المورد الثانی کما فی اشتباه الحرّ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القرعة أمر فاصل للنزاع أو طریق إلی الواقع؟</w:t>
      </w:r>
    </w:p>
    <w:p>
      <w:pPr>
        <w:pStyle w:val="BookText"/>
        <w:rPr/>
      </w:pPr>
      <w:r>
        <w:rPr>
          <w:rFonts w:ascii="IRNazanin" w:hAnsi="IRNazanin" w:eastAsia="IRNazanin"/>
          <w:color w:val="111111"/>
          <w:sz w:val="28"/>
          <w:sz w:val="28"/>
          <w:szCs w:val="28"/>
          <w:rtl w:val="true"/>
          <w:lang w:bidi="fa-IR"/>
        </w:rPr>
        <w:t>أمّا عند العقلاء فالظاهر انّها أداة لفصل الخلاف من دون إثارة حقد أو ضغینة، و أما الروایات فربما یستظهر منها کونه طریقا إلی الواقع إذا کان العامل مؤمناً موحداً مفوّضاً أمره إلی الله، فهو سبحانه یوصله إلی الحق و یصدّه عن الخطأ و إلیه یشیر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خرج سهم 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الأصوب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تترتب علی ذلک 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p>
    <w:p>
      <w:pPr>
        <w:pStyle w:val="BookText"/>
        <w:rPr/>
      </w:pPr>
      <w:r>
        <w:rPr>
          <w:rFonts w:ascii="IRNazanin" w:hAnsi="IRNazanin" w:eastAsia="IRNazanin"/>
          <w:color w:val="111111"/>
          <w:sz w:val="28"/>
          <w:sz w:val="28"/>
          <w:szCs w:val="28"/>
          <w:rtl w:val="true"/>
          <w:lang w:bidi="fa-IR"/>
        </w:rPr>
        <w:t>الإقراع وظیفة شخص خاص؟</w:t>
      </w:r>
    </w:p>
    <w:p>
      <w:pPr>
        <w:pStyle w:val="BookText"/>
        <w:rPr/>
      </w:pPr>
      <w:r>
        <w:rPr>
          <w:rFonts w:ascii="IRNazanin" w:hAnsi="IRNazanin" w:eastAsia="IRNazanin"/>
          <w:color w:val="111111"/>
          <w:sz w:val="28"/>
          <w:sz w:val="28"/>
          <w:szCs w:val="28"/>
          <w:rtl w:val="true"/>
          <w:lang w:bidi="fa-IR"/>
        </w:rPr>
        <w:t>آیا قرعه کشیدن وظیفه شخص معینی است؟</w:t>
      </w:r>
    </w:p>
    <w:p>
      <w:pPr>
        <w:pStyle w:val="BookText"/>
        <w:rPr/>
      </w:pPr>
      <w:r>
        <w:rPr>
          <w:rFonts w:ascii="IRNazanin" w:hAnsi="IRNazanin" w:eastAsia="IRNazanin"/>
          <w:color w:val="111111"/>
          <w:sz w:val="28"/>
          <w:sz w:val="28"/>
          <w:szCs w:val="28"/>
          <w:rtl w:val="true"/>
          <w:lang w:bidi="fa-IR"/>
        </w:rPr>
        <w:t>در اینجا چهار قول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قول این است که قرعه کشیدن وظیفه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مرحوم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وظیفه امام معصوم یا نائب اوست، یعنی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امام معصوم و غیر امام معصوم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قول سوم قول مرحوم فیض کاشانی است،ایشان می‌گوید اگر واقعا محفوظ ندارد، مثل اینکه بگوید اولین غلامی که مالک بشوم آزاد است، آن کار همه است، یعنی خود طرف هم می‌تواند بین سه غلامی که یکجا مالک شده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واقع محفوظ دارد،مثل اینکه نمی‌دانیم فلان بچه، بچه حر است یا بچه عبد؟ آنجا حتماً یا امام یا نائب الإمام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ولی من فکر می‌کنم که یک مبنای چهارمی وجود دارد که بهتر از اینهاست و آن این است که اگر مسئله، مسئله‌ی جدال و مرافعه است، اگر جدال و مرافعه باشد، حتماً باید قرعة را قاضی بکشد، چرا؟ چون تمام شئونی که مربوط به قضاوت است، از آن قاضی است، او باید قسم بدهد،او باید بگوید بیّنه بیاور، تمام شئون قضاوت مربوط به قاضی است،اگر واقعاً دعوا و نزاعی است، نیاز به قاضی است و قاضی باید بین آنها حکومت کند، قرعة را هم باید قاضی بکشد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 و جدالی در کار نیست، پدر شخصی مرده و یک زمینی هم به ارث گذاشته، پنج برادریم و هزار متر زمین، قرار است که هر نفری دویست متر بر دارد، خود برادرها جمع می‌شوند و قرعه می‌کشند،هر کس که قرعة به اسمش در آمد، صاحب آن قطعه زمین می‌شود، مثلاً دویست متر در پایین شهر دارد،دویست متر هم در بالا شهر، هکذا، خلاصه قرعه می‌کشیم،هر کس که قرعة بنامش بیرون آمد، آن را بر می‌دارد، به شرط اینکه همه شان از نظر قیمت و ارزش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قول بهتر از سه قول دیگر باشد، یعنی اقوی الأقوال باشد، دلیل ما بر این مسئله یک روایتی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کما إذا اتفق أرباب الأراضی المشترکة بالتقسیم عن طریق القرعة، فلا وجه لاختصاصها بالإمام بعد کون ذلک شائعاً بین العقلاء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روایة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رجلان أو ثلاثة جاریة فی طهر واحد، فولدت، فادّعوه جمیعاً أقرع الوالی بینهم، فمن قرع کان الولد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المورد من قبیل التخاصم و فصل الخصومة جعل القرعة من وظائف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اگر خصومت نیست، مثل اینکه ورثه می‌خواهند تقسیم کنند، دیگر احتیاجی به قاضی و نائب امام نیست، اما اگر خصومت است،از شئون قضاوت است،حتماً باید والی قرعه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در همان مسئله قضاوت و در همان مسئله داد و قال و نزاع، طرفین بگویند ما حاضریم قرعه به نام هر کس در آمد،این بچه را بردارد، مصالحه را آماده باشند، آیا در اینجا هم حتما باید قرعه را والی بکشد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گفته‌ام اگر واقعاً نظر شان کنار آمدن است و تصالح، بعید نیست که بگوییم در اینجا هم قرعه را خود شان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الصلح جائز بین المسلمین،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باشد، دیگر برای والی موضوع نمی‌ماند مگر اینکه نخواهند تصالح کنند، در آنجا حتماً باید قاضی پا در میانی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حاضر به تصالح باشند، بعید نیست که بگوییم قرعه را خودشان بکشند و نیاز به این نیست که والی قرعه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گفتیم اگر جنگ و جدال است، قرعة به ید والی است، اما اگر جنگ و جدالی نیست، خود شان قرعه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قرعة کار امام معصوم است و اگر از امام معصوم تنزل کنیم، کار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فیض کاشانی معتقد است که اگر واقع محفوظی دارد، والی قرعه می‌کشد و اما اگر واقع محفوظی ندارد،در اینجا خود شان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هم ادعای بدون دلیل است، هر چند برای عوائد یک دلیلی هست، اما آنچه مرحوم فیض می‌گوید، ایشان برای گفته خود هیچ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النراقی ممّن ذهب إلی أنّ القرعة من وظیفة الإمام أو نائبه الخاص أو العام، بمعنی أنّه لا یترتب أثر علی إقر اع غیره، استثنی بعض الموارد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دو زن دارد و هردو می‌خواهد همراه خودش مسافرت بروند و هرکدام می‌گوید مرا ببر، در اینجا می‌گوید اشکال ندارد که خود شوهر قرعة بکشد، معنی ندارد که در محکمه پیش قاضی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بکش که کدام یک را با خود ببرم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ما ذکرناه من اختصاص القارع بالنائب العام فی زمان غیبة الإمام إنّما هو من باب الأصل، و قد یخرج عنه بدلیل دال علی أنّ الإذن لغیره أیضاً من إجماع أو غیره، کما فی قرعة الشّاة المنکوحة، و اقتراع المدرس لتقدیم بعض المتعلّمین، و الزّوج للزوجات</w:t>
      </w:r>
      <w:r>
        <w:rPr>
          <w:rFonts w:eastAsia="IRNazanin" w:cs="IRNazanin"/>
          <w:color w:val="111111"/>
          <w:sz w:val="28"/>
          <w:szCs w:val="28"/>
          <w:rtl w:val="true"/>
          <w:lang w:bidi="fa-IR"/>
        </w:rPr>
        <w:t>.</w:t>
      </w:r>
      <w:bookmarkStart w:id="115" w:name="pg4254_39347"/>
    </w:p>
    <w:p>
      <w:pPr>
        <w:pStyle w:val="BookText"/>
        <w:rPr/>
      </w:pPr>
      <w:bookmarkEnd w:id="115"/>
      <w:r>
        <w:rPr>
          <w:rFonts w:ascii="IRNazanin" w:hAnsi="IRNazanin" w:eastAsia="IRNazanin"/>
          <w:color w:val="111111"/>
          <w:sz w:val="28"/>
          <w:sz w:val="28"/>
          <w:szCs w:val="28"/>
          <w:rtl w:val="true"/>
          <w:lang w:bidi="fa-IR"/>
        </w:rPr>
        <w:t>ایشان می‌گوید اصلش این است که فقیه باید قرعة بکشد، مگر جایی که یقین داریم که فقیه لازم نیست، مانند دعوای دوتا زن، یا من مدرس هستم، هم می‌توانم فقه درس بگویم و هم أصول، جمعی می گویند فقه درس بگو، جمع دیگر می‌گوید اصول، من قرعة می‌کشم، می‌گوید در این موارد قاضی لازم نیست، اما در بقیه موارد قاضی لازم است یعنی باید قرعه را قاضی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الأصل الاختصاص بالنائب العام، إلّا فیما ثبت جواز اقتراع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الوافی من متأخری المتاخرین جمع بین ما دلّ علی اختصاص القرعة بالإمام – جایی که واقع محفوظ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یدلّ علی العموم بحمل الأوّل، علی ما إذا کان العمل فیما یقرعه علیه متعیّناً فی الواقع – خدا می‌داند ولی ما نمی‌دانیم، مثل اینکه نمی‌دانیم این بچه حر است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آدم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می‌توانند قرعه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لم یکن متعیّناً و أرید التعیّن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نراقی به همشهری خود حمله کرده و گفته همه‌اش مال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علیه بأنّه جمع بلا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آینده می‌خواهیم بین این دو نفر داوری کنیم که حرف کدام یکی درست است</w:t>
      </w:r>
      <w:r>
        <w:rPr>
          <w:rFonts w:eastAsia="IRNazanin" w:cs="IRNazanin"/>
          <w:color w:val="111111"/>
          <w:sz w:val="28"/>
          <w:szCs w:val="28"/>
          <w:rtl w:val="true"/>
          <w:lang w:bidi="fa-IR"/>
        </w:rPr>
        <w:t>.</w:t>
      </w:r>
    </w:p>
    <w:p>
      <w:pPr>
        <w:pStyle w:val="Heading2"/>
        <w:numPr>
          <w:ilvl w:val="1"/>
          <w:numId w:val="1"/>
        </w:numPr>
        <w:rPr/>
      </w:pPr>
      <w:bookmarkStart w:id="116" w:name="__RefHeading___Toc332095_1479056682"/>
      <w:bookmarkStart w:id="117" w:name="_Toc39"/>
      <w:bookmarkEnd w:id="116"/>
      <w:r>
        <w:rPr>
          <w:rtl w:val="true"/>
        </w:rPr>
        <w:t>تبیین و توضیح قرعه قواعد فقهیه</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قرعه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عرض کردیم که قرعه اماره است، بعضی خیال کرده‌اند که این اماره، مثل خبر واحد می‌ماند، همانطور که قول ثقه طریق است به واقع،این سنگ یا کاغذی که به عنوان قرعه می‌اندازیم،این هم طریق به واقع است، در حالی که این برگ ها و کاغذ ها هیچ طریقیتی به واقع ندارد، مراد ما از اینکه قرعة اماره است، یعنی دعایی است که متوسل می‌شویم به خدا که خدا ما را به واقع هدایت کند، بنابراین، اماره بودن مال خود قرعة نیست، بلکه مال توسلی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حقتعال هم او را به واقع هدایت می‌کند، قانون کلی است که هر کس رو به خدا بیاورد، خدا هم او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بنابراین،اصطلاح اماره در اینجا، غیر اصطلاح اماره در خبر واحد و شهرت فتوایی است، یا مثلاً قول لغوی است،ارتباطی به آنها ندارد، آنها خود شان اماره‌اند،ولی در اینجا خود عمل قرعة اماره نیست، بلکه دعایی است که ما می‌کنیم و خدا هم مستجاب می‌کند و انسان به واقع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قرعة وظیفه کیست؟</w:t>
      </w:r>
    </w:p>
    <w:p>
      <w:pPr>
        <w:pStyle w:val="BookText"/>
        <w:rPr/>
      </w:pPr>
      <w:r>
        <w:rPr>
          <w:rFonts w:ascii="IRNazanin" w:hAnsi="IRNazanin" w:eastAsia="IRNazanin"/>
          <w:color w:val="111111"/>
          <w:sz w:val="28"/>
          <w:sz w:val="28"/>
          <w:szCs w:val="28"/>
          <w:rtl w:val="true"/>
          <w:lang w:bidi="fa-IR"/>
        </w:rPr>
        <w:t xml:space="preserve">جناب صاحب وافی گفته است که کار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نائب مناب امام، فلذا کار را مشکل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فرق است بین اینکه واقع محفوظی داشته باشد و بین اینکه واقع محفوظی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 محفوظی ندارد،کار همه است، اما اگر واقع محفوظی دارد عند الله و ما نمی‌دانیم، این کار فقیه است و کار والی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این دو قول، قول سوم را انتخاب کردیم و گفتیم مورد قرعة اگر از قبیل قضاوت است، کارهایی قضاوت در اسلام موکول است به فقیه جامع الشرائط، اگر مورد، مورد قضاوت است، اما اگر مورد، مورد قضاوت نیست، بلکه دو برادر می‌خواهند زمین شان را قسمت کنند،هر گز تزاحم و نزاعی در کار نیست، این کار همه است، فلذا ما اصولی تر بحث کردیم و گفتیم اگر قرعه مربوط به قضاوت است،کلیه شئون قضاوت مربوط است به والی و قاضی ولذا منکر اگر بخواهد خودش قسم بخورد، از او قبول نمی‌کنند بلکه باید قاضی بگوید قسم بخور، اگر بخواهد بیّنه بیاورد، باید به حکم قاضی باشد، تمام حرکات و سکنات قضاوت، مربوط است به قاضی،این هم چون جزء قضاوت است، باید قاضی قرعه را بکشد، اما گر جنگ و نزاعی نیست بلکه می‌خواهیم تکلیف ما روشن بشود، این ارتباطی به باب قضاوت ندارد، خود دو برادر هم می‌توانند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 xml:space="preserve">سه روایت داریم، روایت اول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دو نفر اشتباهاً با یک زنی نزدیکی کردند یا مملوک است یا اشتباهاً نزدیکی کردند، در آنجا چون مسئله قضاوت است، امام می‌فرماید والی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وطأ الرجلان أو ثلاثة جاریة فی طهر واحد، فولدت، فادّعوه جمیعاً،أقرع الوالی بینهم فمن قرع کان الولد ولده، و یرد قیمة الولد علی صاحب الجاریة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عنایت روی کلمه والی است، چون مسئله، مسئله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روایت مرسله‌ای است که در آن، مردی به غلامانش گوید هر کدام از شما یک آیه قرآن را برای من تعلیم کند، من او را آزاد می‌کنم، یکی از آنها یک آیه‌ای از آیات قرآن را به مولایش تعلیم کرد،اتفاقاً مولا هم مرد، الآن باید یکی از اینها آزاد بشود؟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 یونس، قال فی رجل کان له عدة ممالیک،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علّمنی آیة من کتاب الله فهو حر، فعلّمه واحد منهم، ثمّ مات المولی ولم یدر أیّهم الذی علمه،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بالقرعة،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یستخرجه إلا الإمام، لأنّ له علی القرعة کلاماً و دعاءً لا یعلمه غیره</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شاهد بر این است که اگر مسئله، مسئله جنگ و جدال و قضاوت است، فصل خصومت با امام است،البته مراد از امام در این حدیث،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از امام، قاضی و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التعلیل الوارد فی الروایة کأنه تعلیل إقناعی، و لعل المراد انه لا یصح کلّ دعاء و کلام بل دعاء خاص لا یعلمه و لا یقتدر علی إنشائه غیره فیختص به و بمن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الحقیقی هو ان المورد من شؤون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إسحاق العزرمی و الفضیل بن یسار فی میراث من لیس له إلا دبر، فقد جاء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الإمام و یجلس معه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علیه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تقدما برقم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بچه‌ای است که غیر از دبر و مقعد، چیز دیگری ندارد، فلذا معلوم نمی‌شود که آیا مرد است یا زن؟ این واقع معین دارد،منتها برای ما مشخص نیست، چون این هم از قبیل قضاوت است و می‌خواهند به او ارث بدهند، ارث دختر یا پسر را بدهند؟ اینجا هم باید امام قرعة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ما به اینجا رسید که اگر مسئله، مسئله قضاوت است، قرعه کار قاضی است، اما اگر مسئله، مسئله‌ی قضاوت نیست، خود افراد هم می توانند قرعه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همه‌اش جای قضاوت است و لذا قرعه‌اش هم با امام است، اما بقیه موارد را لازم نیست که حتماً امام قرعه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p>
    <w:p>
      <w:pPr>
        <w:pStyle w:val="BookText"/>
        <w:rPr/>
      </w:pPr>
      <w:r>
        <w:rPr>
          <w:rFonts w:ascii="IRNazanin" w:hAnsi="IRNazanin" w:eastAsia="IRNazanin"/>
          <w:color w:val="111111"/>
          <w:sz w:val="28"/>
          <w:sz w:val="28"/>
          <w:szCs w:val="28"/>
          <w:rtl w:val="true"/>
          <w:lang w:bidi="fa-IR"/>
        </w:rPr>
        <w:t>العمل بالقرعة عزیمة أو رخصة؟</w:t>
      </w:r>
    </w:p>
    <w:p>
      <w:pPr>
        <w:pStyle w:val="BookText"/>
        <w:rPr/>
      </w:pPr>
      <w:r>
        <w:rPr>
          <w:rFonts w:ascii="IRNazanin" w:hAnsi="IRNazanin" w:eastAsia="IRNazanin"/>
          <w:color w:val="111111"/>
          <w:sz w:val="28"/>
          <w:sz w:val="28"/>
          <w:szCs w:val="28"/>
          <w:rtl w:val="true"/>
          <w:lang w:bidi="fa-IR"/>
        </w:rPr>
        <w:t>حال اگر ما قرعه کشیدیم، آیا عمل به قرعة الزامی است، یا بعد از قرعة می‌توانیم بهم بزنیم، اگر الزامی 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اگر قابل به هم زدن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عمل به قرعة عزیمت است، یعنی الزامی است یا عمل به قرعة الزامی نیست؟</w:t>
      </w:r>
    </w:p>
    <w:p>
      <w:pPr>
        <w:pStyle w:val="BookText"/>
        <w:rPr/>
      </w:pPr>
      <w:r>
        <w:rPr>
          <w:rFonts w:ascii="IRNazanin" w:hAnsi="IRNazanin" w:eastAsia="IRNazanin"/>
          <w:color w:val="111111"/>
          <w:sz w:val="28"/>
          <w:sz w:val="28"/>
          <w:szCs w:val="28"/>
          <w:rtl w:val="true"/>
          <w:lang w:bidi="fa-IR"/>
        </w:rPr>
        <w:t>در دو جا قرعة می‌کشیم، یکی در جایی که واقع معینی ندارد، ولی گاهی واقع معین دارد، منتها ما نمی‌شناسیم، در اولی و دومی آیا اگر قرعة کشیدیم، حتماً باید عمل کنیم یا ممکن است یک طرف بگوید من قرعه را قبول ندارم، آیا این از قبیل رخصت است یا از قبیل عزیمت؟</w:t>
      </w:r>
    </w:p>
    <w:p>
      <w:pPr>
        <w:pStyle w:val="BookText"/>
        <w:rPr/>
      </w:pPr>
      <w:r>
        <w:rPr>
          <w:rFonts w:ascii="IRNazanin" w:hAnsi="IRNazanin" w:eastAsia="IRNazanin"/>
          <w:color w:val="111111"/>
          <w:sz w:val="28"/>
          <w:sz w:val="28"/>
          <w:szCs w:val="28"/>
          <w:rtl w:val="true"/>
          <w:lang w:bidi="fa-IR"/>
        </w:rPr>
        <w:t>آنچه ما از روایات قرعه می‌فهمیم، بعد از آنکه قرعه کشیدیم، طرفین باید حتماً باید به قرعة عمل کنند،نمی‌توانند قرعه را بهم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فرض کنید، یک نفر خنثی است، قرعه کشیدیم بنام پسر در آمد، حکم الله این است که به او سهم پسر را بدهیم، یا قرعه بنام دختر در آمد، حکم الله این شد که سهم دختر بدهیم، اگر کسی بخواهد آن را بهم بزند،معنایش این است که حکم الله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آنکه قرعه کشیده شد، یعنی موضوع متعین شد، یا در واقع معین نبود،با قرعة معین شد، یا در واقع معین بود،منتها ما نمی‌دانستیم، باز هم معین شد،بعد از آنکه تعین پیدا کرد، شما بخواهید بههم بزنید، کأنّه حکم خدا را بهم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نداریم که عزیمت است یا رخصت، منتها از لحن روایات استفاده می‌شود که بعد از آنکه موضوع را مشخص کردیم، از آسمان حکم خدا بر این موضوع منطبق می‌شود،بهم زدن آن، کأنّه رد حکم الله تبارک و تعالی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قرعه را بهم زدن مهم نیست،عمده این است قرعة را که انسان به هم می‌زند، کأنّه حکم الله را رد می‌کند، و الا خود قرعة قداستی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و سنت نیست، سنت وقرآن خودشان قداست دارد، اما قرعه دارای قداست نیست،اما بعد از آنکه قرعه کشیدی و موضوع معین شد و حکم الله بر آن منطبق شد، بهم زدن یکنوع اهانت به حکم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أنّه لو کان مورد التنازع من الحقوق الّتی یجب تعیینها، سواء أکان معیّناً فی الواقع و مجهولا عندنا کالخنثی المشکل بناء علی أنّ الخنثی لیست طبیعة ثالثة، أو لم یکن معیّناً فی الواقع ولکنّه یجب تعیّنها کما لو نذر عتق أوّل مملوک ملکه فملک أکثر من واحد، أو یوصی بعتق رقاب أربعة من عبیده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بیست تا غلام دارد، وصیت می‌کند که چهار تای از آنها را آزاد کنید، چطور آزاد کنیم؟ مشاعاً؟ نمی‌شود، مهملاً؟ باز هم نمی‌شود، پس باید معین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عتق االأربعة المبهمة و لا خمس الکلّ مشاعاً، لعدم صدق الرقبة علی الجزء بل بحسب عتق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الموارد الّتی أمر فیها أمر إلزامی بالعمل بالحق،یکون العمل بالقرعة فیها عزیمة، و المفروض أنّه لا طریق آخر هناک، و أمّا إذا لم یکن هناک حق یجب تعیینه أو العمل به، کتقدیم أحدی المتعلّمین فی التدریس، أو تقدیم أحدی الزوجتین فی المتعة، أو کان فلا یجب العمل بالقرعة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جنگ و جدالی در کار نیست، مثلاً دو نفر پیش من آمدند و گفتند برای من درس بگو، من گفتم بیش از یکساعت وقت ندارم، قرعة کشیدیم، شرح لمعه در آمد، ولی بعداً من می‌توانم بهم بزنم، یعنی به جای شرع لمعه، کتاب معالم را درس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حقی نیست، فقط خلاف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 نفر از دو محله پیش کسی آمد که بیا در مسجد ما نماز بخوان، او می‌گوید قرعة می‌کشم، قرعة بنام یکی از آنها در آمد، او می‌تواند بعداً بهم بزند، بهم زدنش اشکالی ندارد فقط خلاف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حقی در کار است، موضوع معین شد و از آسمان هم حکمی بر آن منطبق شد، بهم زدن آن یکنوع اهانت به 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هناک حق یجب تعیینه أو العمل به، کتقدیم أحدی المتعلّمین فی التدریس، أو تقدیم أحدی الزوجتین فی المتعة، أو کان فلا یجب العمل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العمل بالقرعة بشخصه لیس موضوعاً لوجوب العمل و عدمه، بل یتبع موردها فی الحقوق الّتی یجب التحفّظ علیها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مورد از قبیل حقوق است، باید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نمی‌شود مهمل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عمل به قرعة واجب شد، عدول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بحثاً آخر و هو أنّه إذا استخرج المحق بالقرعة، فهل یجوز العدول عنه؟ الظاهر لا، لأنّ الإقراع یجعل الخارج بالقرعة محکوماً بحکم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دلیل آوردیم،عمل به قرعة واجب است، چون حقوق است، باید حق عبد را ادا کنیم، نمی‌توانیم مهمل بگذاریم و هکذا نمی‌توانیم مشاعاً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واجب است، فلذا نمی‌شود مهمل گذاشت، باید تکلیف شخص را روشن کرد که آیا سهمش سهم پسر است یا سهم دختر؟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عمل به قرعة واجب است، چرا؟ چون مورد از قبیل حقوق است، یجب إعطاء الحق إلی صاحبه</w:t>
      </w:r>
      <w:r>
        <w:rPr>
          <w:rFonts w:eastAsia="IRNazanin" w:cs="IRNazanin"/>
          <w:color w:val="111111"/>
          <w:sz w:val="28"/>
          <w:szCs w:val="28"/>
          <w:rtl w:val="true"/>
          <w:lang w:bidi="fa-IR"/>
        </w:rPr>
        <w:t>.</w:t>
      </w:r>
      <w:bookmarkStart w:id="118" w:name="pg4254_39354"/>
    </w:p>
    <w:p>
      <w:pPr>
        <w:pStyle w:val="BookText"/>
        <w:rPr/>
      </w:pPr>
      <w:bookmarkEnd w:id="118"/>
      <w:r>
        <w:rPr>
          <w:rFonts w:ascii="IRNazanin" w:hAnsi="IRNazanin" w:eastAsia="IRNazanin"/>
          <w:color w:val="111111"/>
          <w:sz w:val="28"/>
          <w:sz w:val="28"/>
          <w:szCs w:val="28"/>
          <w:rtl w:val="true"/>
          <w:lang w:bidi="fa-IR"/>
        </w:rPr>
        <w:t xml:space="preserve">بعد از آنکه معین شد، حق بهم زدن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بهم زدن یکنوع اهانت به حکم الهی است، وقتی موضوع مشخص شد و از آسمان هم حکم بر او منطبق شد، دیگر نمی‌توانیم بهم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الخنثی المشکل إذا خرج السهم باسم الذکر یکون محکوماً شرعاً بکونه ذکراً، و کذا فی مورد النذر و الإیصاء بالعتقد، فإذا خرج بالقرعة تعیّن عتقه، و مثله ما ورد النصّ بالعمل بالقرعة فیه، کمسألة الشاة المنکوحة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در جایی که موضوع قرعة از قبیل حقوق است، حقوق قابل اهمال نیست، یعنی حقوق اهمال پذیر نیست، اما حقوق نیست، انسان می‌تواند قرعه را بهم بزند</w:t>
      </w:r>
      <w:r>
        <w:rPr>
          <w:rFonts w:eastAsia="IRNazanin" w:cs="IRNazanin"/>
          <w:color w:val="111111"/>
          <w:sz w:val="28"/>
          <w:szCs w:val="28"/>
          <w:rtl w:val="true"/>
          <w:lang w:bidi="fa-IR"/>
        </w:rPr>
        <w:t>.</w:t>
      </w:r>
    </w:p>
    <w:p>
      <w:pPr>
        <w:pStyle w:val="Heading2"/>
        <w:numPr>
          <w:ilvl w:val="1"/>
          <w:numId w:val="1"/>
        </w:numPr>
        <w:rPr/>
      </w:pPr>
      <w:bookmarkStart w:id="119" w:name="__RefHeading___Toc332097_1479056682"/>
      <w:bookmarkStart w:id="120" w:name="_Toc40"/>
      <w:bookmarkEnd w:id="119"/>
      <w:r>
        <w:rPr>
          <w:rtl w:val="true"/>
        </w:rPr>
        <w:t>بررسی قاعده عدل و انصاف قواعد فقهیه</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pStyle w:val="BookText"/>
        <w:rPr/>
      </w:pPr>
      <w:r>
        <w:rPr>
          <w:rFonts w:ascii="IRNazanin" w:hAnsi="IRNazanin" w:eastAsia="IRNazanin"/>
          <w:color w:val="111111"/>
          <w:sz w:val="28"/>
          <w:sz w:val="28"/>
          <w:szCs w:val="28"/>
          <w:rtl w:val="true"/>
          <w:lang w:bidi="fa-IR"/>
        </w:rPr>
        <w:t xml:space="preserve">قاعده یازدهم، قاعده عدل و انصاف است، تا کنون هر چه خواندیم از این قواعد یازدهگانه، کار همه شان کشف موضوع بود، یعنی قواعده کشافه هستند، موضوع را تشخیص می‌دهند ولذا ما همه اینها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الکشافة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که یکی از آنها قاعده عدل و انصاف است، بحث در این قاعده برای خود چند مطلب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مفردات قاعده را معنا کنیم، یعنی اینکه عدل چیست و انصاف چیست؟</w:t>
      </w:r>
    </w:p>
    <w:p>
      <w:pPr>
        <w:pStyle w:val="BookText"/>
        <w:rPr/>
      </w:pPr>
      <w:r>
        <w:rPr>
          <w:rFonts w:ascii="IRNazanin" w:hAnsi="IRNazanin" w:eastAsia="IRNazanin"/>
          <w:color w:val="111111"/>
          <w:sz w:val="28"/>
          <w:sz w:val="28"/>
          <w:szCs w:val="28"/>
          <w:rtl w:val="true"/>
          <w:lang w:bidi="fa-IR"/>
        </w:rPr>
        <w:t>ثانیاً باید دلایل قاعده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کلمات علما را بخوانیم، رابعاً تطبیقات قاعده را بخوانیم،</w:t>
      </w:r>
    </w:p>
    <w:p>
      <w:pPr>
        <w:pStyle w:val="BookText"/>
        <w:rPr/>
      </w:pPr>
      <w:r>
        <w:rPr>
          <w:rFonts w:ascii="IRNazanin" w:hAnsi="IRNazanin" w:eastAsia="IRNazanin"/>
          <w:color w:val="111111"/>
          <w:sz w:val="28"/>
          <w:sz w:val="28"/>
          <w:szCs w:val="28"/>
          <w:rtl w:val="true"/>
          <w:lang w:bidi="fa-IR"/>
        </w:rPr>
        <w:t>بنابراین، احاطه بر این قاعده، لازمه‌اش این است که در چهار مورد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مفردات قاعده</w:t>
      </w:r>
    </w:p>
    <w:p>
      <w:pPr>
        <w:pStyle w:val="BookText"/>
        <w:rPr/>
      </w:pPr>
      <w:r>
        <w:rPr>
          <w:rFonts w:ascii="IRNazanin" w:hAnsi="IRNazanin" w:eastAsia="IRNazanin"/>
          <w:color w:val="111111"/>
          <w:sz w:val="28"/>
          <w:sz w:val="28"/>
          <w:szCs w:val="28"/>
          <w:rtl w:val="true"/>
          <w:lang w:bidi="fa-IR"/>
        </w:rPr>
        <w:t>ب؛ دلایل قاعده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کلمات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تطبیقات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مفردات قاعده را بحث می‌کنیم، یعنی در باره عدل و انصاف بحث می‌نماییم، ممکن است کسی بگوید کلمه عدل و انصاف از مفاهیم واضحه است، از این رو، بحث در آن لزومی ندارد، شاید هم حق با فردی باشد که چنین حرفی را بزند، عدل و انصاف از مفاهیم واضحه است، هر چند کلمه عربی است،ولی مدت ها وارد خانواده زبان فارسی شده، فلذا حکم کلمات فارسی را دارد، عادل با دادگر در نظر ما یکی است، ولی در عین حالی که ممکن است کسی بگوید این الفاظ، الفاظ روشنی است، مع الوصف به لغت مراجعه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در کتاب مجمع البحرین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خلاف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جور می‌رسند،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الجور خلاف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یکنوع دور است، آنگاه می‌فرماید عدل این است که یکنوع تساوی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خلاف الجور،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یثیب علی الحسنة، الحسنة، و یعاقب علی السیئة، السیئة،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هو التسویة بین الشیئین مجمع البحرین،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ایشان در فراز آخر موافق نیستیم،زیرا عدل همیشه تسویه نیست، گاهی تسویه عدل است و گاهی خلاف تسویه عدل است، فرض کنید که دوتا کارگر است و درجه شان هم یکی است،هردو هم هشت ساعت کار کرده‌اند، البته در اینجا عدالت، تسویه است، اما اگر دو کارگر است،درجه شان هم یکی است، یکی هشت ساعت کار می‌کند و دیگری چهار ساعت، تساوی در اینجا عدل نیست،عدل گاهی تساوی است و گاهی عدل تساوی نیست بلکه تساوی خلاف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جناب طریحی از عدالت که گفته هو المساوات، تعریف به اخص است،گاهی مساوات است و گاهی خلاف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کلمه عدل</w:t>
      </w:r>
    </w:p>
    <w:p>
      <w:pPr>
        <w:pStyle w:val="BookText"/>
        <w:rPr/>
      </w:pPr>
      <w:r>
        <w:rPr>
          <w:rFonts w:ascii="IRNazanin" w:hAnsi="IRNazanin" w:eastAsia="IRNazanin"/>
          <w:color w:val="111111"/>
          <w:sz w:val="28"/>
          <w:sz w:val="28"/>
          <w:szCs w:val="28"/>
          <w:rtl w:val="true"/>
          <w:lang w:bidi="fa-IR"/>
        </w:rPr>
        <w:t xml:space="preserve">عدل از لنگه است،دوتا بار را که می‌خواستند روی الاغ بگذارند، یا روی اسب، می گفتند باید اینها متعادل باشند، و الا اگر یکی سنگین و دیگری سبک باشد، بار می‌افتد، فلذا می‌گفتند اینها باید متعادل باشند، و الا اگر یکی سبک و دیگری سنگین باشد می‌افتد، از همان تعادل عدلین به کلمه‌ی عدالت پی بردند، در حقیقت ریشه عدالت بر می گردد، به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عدلان باشند، همسنگ باشند، یعنی یکی از دیگری نه سبک باشد و نه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کلمه‌ی انصاف</w:t>
      </w:r>
    </w:p>
    <w:p>
      <w:pPr>
        <w:pStyle w:val="BookText"/>
        <w:rPr/>
      </w:pPr>
      <w:r>
        <w:rPr>
          <w:rFonts w:ascii="IRNazanin" w:hAnsi="IRNazanin" w:eastAsia="IRNazanin"/>
          <w:color w:val="111111"/>
          <w:sz w:val="28"/>
          <w:sz w:val="28"/>
          <w:szCs w:val="28"/>
          <w:rtl w:val="true"/>
          <w:lang w:bidi="fa-IR"/>
        </w:rPr>
        <w:t xml:space="preserve">مسئله انصاف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انصاف چطور نصف می‌شود، فرض کنید دو نفر یک سکه را پیدا کردند که نشانه ندارد، انصاف این است که آن را دو نصف کنیم، نصفش مال یکی و نصف دیگرش مال دیگری، انصاف از نصف گرفته شده،که اگر دونفر سکه‌ای را پیدا کنند که هیچ نشانه‌ای در او نیست، او را نصف می‌کنند، نصفش مال یکی و نصف دیگرش هم مال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انصاف ریشه‌اش همین است که بیان شد، بعداً انصاف در همان معنای عدالت به کار رفته است، انصاف این است که انسان عدالت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دو کلمه در حقیقت مترادفند، قاعدة العدل و الإنصاف، انصاف از تنصیف گرفته شده،مسلماً تنصیف یکنوع عدالت است و از قرآن استفاده می‌شود که عدالت واضح المفهوم است، چطور؟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کلمه‌ی عدل از نظر مفهوم مجهول بود، قرآن آن را شرح می‌داد، پس معلوم می‌شود که کلمه‌ی عدل و عادل یک معنای واضحی دارد که همه نسبت به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اشاعره</w:t>
      </w:r>
    </w:p>
    <w:p>
      <w:pPr>
        <w:pStyle w:val="BookText"/>
        <w:rPr/>
      </w:pPr>
      <w:r>
        <w:rPr>
          <w:rFonts w:ascii="IRNazanin" w:hAnsi="IRNazanin" w:eastAsia="IRNazanin"/>
          <w:color w:val="111111"/>
          <w:sz w:val="28"/>
          <w:sz w:val="28"/>
          <w:szCs w:val="28"/>
          <w:rtl w:val="true"/>
          <w:lang w:bidi="fa-IR"/>
        </w:rPr>
        <w:t>اشاعره معتقدند که حسن و قبح شرعی‌اند نه عقلی، یعنی هر چه شرع بگوید، آن حسن است،هر چه را نهی کند، آن قبیح است حتی ابو الحسن اشعری کتابی دارد در آن کتابش می‌گوید اگر خدا یک طفل شیر خواری را به دوزخ ببرد،این عدل است، چرا؟ چون خدا مالک است و مالک حق دارد در مملوک خودش تصرف کند، اینها می‌گویند شرعی است و حال آنکه از آیات استفاده می‌شود که شرعی نیست بلکه عرفی و عقلی است، به دلیل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اینها مفاهیم واضحی هستند که حتی عقل عرفی ما آنها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فی کلمات الفقهاء</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کلمات علما، اگر قدما را در نظر بگیریم، در کلمات قدما اسمی ا زاین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نیست، من تا زمان مدارک که فوتش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 از صاحب مدارک من در فقه شیعه یک چنین قاعده‌ای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قاعده را با این زبان گفته، سید محمد صاحب مدارک است، که در حقیقت نوه دختری شهید ثانی است، و صاحب معالم برای او دائی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کسی که این قاعده را با این لفظ بیان کرده، صاحب مدارک است،ولی در عین حال این قاعده با این لفظ نیست، اما محتوایش است، یعنی اگر زمان شیخ طوسی بگیریم تا بیاییم بالا، محتوایش در کلمات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 اگر پسری، زندگی خودش را اداره می‌کند، پدر و مادری دارد که فقیر و گرسنه‌اند، این فقط می‌تواند یکی را تغذیه کند نه دوتا را، می‌فرماید دراینجا مختار است، یعنی هر کدام را که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همان قاعده عدل و انصاف است، من خودم را اداره می‌کنم، نسبت به پدر و مادر فقط قدرت اداره یکی را دارم، اگر به هردو بدهم، هردو گرسنه می‌مانند، به هیچ کدام ندهم،این هم خلاف است، ناچارم که به یکی بدهم و این همان قاعده و انصاف است، در عکس مسئله نیز چنین است، پدر و مادری است که غنی‌اند،دوتا بچه دارند، دو تا بچه دارند، یکی را می‌تواند اداره کنند و لی دیگری را نمی‌توانند اداره کنند، این مخیر است بین آن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الشیخ الطوسی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أبواه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معسرین، و لیس یفضل عن کفایة نفقته إلا نفقة أحدهما، کان 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نکشیده‌اند، بلکه در اینجا به قاعده عدل و انصاف عمل کرده‌اند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تساویا فی الدرجة، و لیس أحدهما أولی من صاحبه، أشرکنا بینهما، و من قدّم أحدهما فعلیه الدلالة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قال الشیخ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معسراٌ، و له أب و ابن موسران، کانت نفقته علیهما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فقیر است، ولی پدر و پسر دارا دارد، اگر بگوییم تنها پدر نفقه‌اش را بدهد،این ظلم است، اگر بگوییم پسر باید نفقه بدهد، این هم ظلم است، چون انسان هم نسبت به پدر واجب النفقه است و هم نسبت به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جهة النفقة علیهما واحدة، و هی إجماع الفرقة، و لا ترجیح لأحدهما، فوجب التسویة بینهما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؛قال الشهید الثانی بعد ذکر کلام 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لو أودعه رجل درهمین و آخر درهما و امتزجا بلا تفریط، و تلف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یختص ذو الدرهمین بواحد، و یقسّم الآخر بینهما، و یقول هذا هو المشهور بین الأصحاب و رواه السکونی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تری أنّ ما أفتی به الأصحاب إنّما هو مقتضی قاعدة العدل و الإنصاف، و الحدیث یؤیّد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اگر تقسیم کنیم یکی را بینهما،مخالفت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باقی مانده یا مال دو درهمی است یا مال یک درهمی، تنصیف کردن مخالفت قطعیه است، اما اسلام مخالفت قطعیه را تجویز کرده، چرا؟ برای اینکه نزاع را بخواباند، چون هردو نفر مدعی هستند، در اینجا به قرعه عمل نشده، بلکه به قاعده عدل و انصاف عمل شده و مخالفت قطعیه هم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الافتاء بالتقسیم حسب القواعد أمر مشکل لأنه إما لصاحب أحد الدرهمین أو لصاحب کلا الدرهمین، و لکن لما لم یمکن حسم النزاع إلا عن طریق التقسیم، اتخذوه حلّاً للمشکلة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 xml:space="preserve">إنّ أول من تمسّک بالقاعدة بنفس اللفظ و إن لم یصفها بالقاعدة، هو السید العاملی صاحب المدارک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المرام فی شرح مختصر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شرح کلام المحقق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التسویة بین الزوجات فی الانفاق و اطلاق الوجه و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استحباب ذلک لما فیه من رعایة العدل و تمام الإنصاف</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نقل أیضا عن العلامة فی التحریر أنه جعل النهار تابعاً للیلة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پیش زنی بود، روز را هم باید پیش همان زن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تابع للیلة الماضیة، فلصاحبتها نهار تلک اللیلة، 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 غیر واضح علی الخصوص و إن کان المصیر إلی ما ذکره مقتضی العدل و الانصاف</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اولین کسی که این قاعده را نامگذاری کرده، مرحوم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البحرانی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 حقوق الزوجة – استحباب التسویة بین الزوجات فی الانفاق و حسن المعاشرة و طلاقة الوجه و الجماع و نحو ذلک، لما فی ذلک من رعایة العدل و الانصاف</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قد تبع فی کلامه هذا کلام صاحب المدارک فی نهایة المرام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بعد ما ذکر کلام المحقق بالنحو التالی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کان معهما درهمان و ادعاهما أحدهما و أدعی الآخر أحدهما کان لمدعیهما درهم و نصف و للآخر مابقی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شرحه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النصف المحکوم به فی النص و الفتوی إلا لقطع الخصومة بینهما بالعدل و الانصاف</w:t>
      </w:r>
      <w:r>
        <w:rPr>
          <w:rFonts w:eastAsia="IRNazanin" w:cs="IRNazanin"/>
          <w:color w:val="111111"/>
          <w:sz w:val="28"/>
          <w:szCs w:val="28"/>
          <w:rtl w:val="true"/>
          <w:lang w:bidi="fa-IR"/>
        </w:rPr>
        <w:t xml:space="preserve">. </w:t>
      </w:r>
      <w:r>
        <w:rPr>
          <w:rStyle w:val="FootnoteAnchor"/>
          <w:rtl w:val="true"/>
        </w:rPr>
        <w:footnoteReference w:id="115"/>
      </w:r>
      <w:bookmarkStart w:id="121" w:name="pg4254_39365"/>
    </w:p>
    <w:p>
      <w:pPr>
        <w:pStyle w:val="BookText"/>
        <w:rPr/>
      </w:pPr>
      <w:bookmarkEnd w:id="121"/>
      <w:r>
        <w:rPr>
          <w:rFonts w:ascii="IRNazanin" w:hAnsi="IRNazanin" w:eastAsia="IRNazanin"/>
          <w:color w:val="111111"/>
          <w:sz w:val="28"/>
          <w:sz w:val="28"/>
          <w:szCs w:val="28"/>
          <w:rtl w:val="true"/>
          <w:lang w:bidi="fa-IR"/>
        </w:rPr>
        <w:t xml:space="preserve">دوتا درهم پیش من است، زید می‌گوید هردو مال من است، عمرو می‌گوید یکی مال من است، در اینجا یکی را به مدعی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را بین زید و عمرو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نفر را پیدا کردیم که این قاعده را مطرح کرده‌اند، یکی صاحب مدارک، دیگری صاحب حدائق، سومی هم صاحب جواهر، ولی در کتب متاخرین قاعده عدل و انصاف فراوان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عدل انصاف در کلام فقهای اهل سنت</w:t>
      </w:r>
    </w:p>
    <w:p>
      <w:pPr>
        <w:pStyle w:val="BookText"/>
        <w:rPr/>
      </w:pPr>
      <w:r>
        <w:rPr>
          <w:rFonts w:ascii="IRNazanin" w:hAnsi="IRNazanin" w:eastAsia="IRNazanin"/>
          <w:color w:val="111111"/>
          <w:sz w:val="28"/>
          <w:sz w:val="28"/>
          <w:szCs w:val="28"/>
          <w:rtl w:val="true"/>
          <w:lang w:bidi="fa-IR"/>
        </w:rPr>
        <w:t>در میان اهل سنت،ابن حزم از این قاعده نام برده است، ابن حزم یک مسلکی در فقه دارد،که به آن می گویند ظاهری، شبیه اخباریهای ماست، ابن حزم تابع داود اصفهانی است و مکتبی دارد که به آن می‌گویند مکتب ظاهریین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سمعتهما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کتب الاحسان علی کل شیء فإذا قتلتم فأحسنوا القتل، و إذا ذبحتم فأحسنوا الذبح و لیحد أحدکم شفرته و یرح ذبیحته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 و غایة الاحسان فی القتلة أن یقتله بمثل ما قتل هو و هذا هو عین العدل و الانصاف</w:t>
      </w:r>
      <w:r>
        <w:rPr>
          <w:rFonts w:eastAsia="IRNazanin" w:cs="IRNazanin"/>
          <w:color w:val="111111"/>
          <w:sz w:val="28"/>
          <w:szCs w:val="28"/>
          <w:rtl w:val="true"/>
          <w:lang w:bidi="fa-IR"/>
        </w:rPr>
        <w:t>.</w:t>
      </w:r>
    </w:p>
    <w:p>
      <w:pPr>
        <w:pStyle w:val="Heading2"/>
        <w:numPr>
          <w:ilvl w:val="1"/>
          <w:numId w:val="1"/>
        </w:numPr>
        <w:rPr/>
      </w:pPr>
      <w:bookmarkStart w:id="122" w:name="__RefHeading___Toc332099_1479056682"/>
      <w:bookmarkStart w:id="123" w:name="_Toc41"/>
      <w:bookmarkEnd w:id="122"/>
      <w:r>
        <w:rPr>
          <w:rtl w:val="true"/>
        </w:rPr>
        <w:t>بررسی قاعده عدل و انصاف قواعد فقهیه</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قاعده عدل و انصاف است، کلمات علمای شیعه را خواندیم، از کلمات علمای اهل سنت هم یکی را خواندیم، منتها عبارت مغنی باقی ماند، ایشان مثالی دارد که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عمرو اقامه دعوا کند و بگوید فلان غنم مال من است،قاضی هم طبق بیّنه قضاوت کند که آن گوسفند مال زید است و از عمرو بگیرد و به زید بدهد، اتفاقاً عمرو هم برود و بیّنه اقامه کند که این غنم مال من است،قاضی بیّنه دوم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فاسقند، بعداً اینها عادل بشوند، آیا عدالت بعدی سبب می‌شود حکم اول را نقض کند یا 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حکم اول سر جای خودش باقی است، عدالت بینه بعدی سبب نمی‌شود که حکم اول شکسته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الأصل در حکم قاضی عدل، انصاف و صحت است، سه کلمه را به کار برده،عدل، انصاف و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چندان ارتباطی به بحث ما ندارد،مراد ایشان از کلمه‌ی عدل و انصاف صحت است، یعنی قضاوت اول صحیح است، بینه دوم که فاسق بود و بعداً عادل شد، حکم اول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کلمه‌ی عدل و انصاف را به کار برده است، تا اینجا دو مرحله را تمام کردیم، چون مرحله اول تفسیر مفردات قاعده بود که بیان شد، مرحله دوم کلمات اصحاب بود که باز هم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قاعده</w:t>
      </w:r>
    </w:p>
    <w:p>
      <w:pPr>
        <w:pStyle w:val="BookText"/>
        <w:rPr/>
      </w:pPr>
      <w:r>
        <w:rPr>
          <w:rFonts w:ascii="IRNazanin" w:hAnsi="IRNazanin" w:eastAsia="IRNazanin"/>
          <w:color w:val="111111"/>
          <w:sz w:val="28"/>
          <w:sz w:val="28"/>
          <w:szCs w:val="28"/>
          <w:rtl w:val="true"/>
          <w:lang w:bidi="fa-IR"/>
        </w:rPr>
        <w:t>مرحله سوم مدرک قاعده است، برای این قاعده چند جور استدلال کرده‌اند، یکی اینکه می‌گویند قرآن مجید امر به عدل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 خداوند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امر به عدل کرد، امیر المؤمنان هم امر به انصاف کرده و فرموده اگر کسی منصف باشد، او مورد ملامت قرار نمی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ینصف الناس من نفسه لم یزده إلّا عزّاً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معامله خود با مردم، انصاف را رعایت کند، این کار سبب عزت او می‌شود، قرآن فرموده عدل، وصی هم فرموده انصاف، ما این دوتا را جمع کردیم بنام قاعده عدل و انصاف، کلمه‌ی عدل را از قرآن گرفتیم، انصاف را هم از نهج البلاغة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حقی است بین دو نفر و این دو نفر با هم تفاوتی ندارند، یکی از این دو نفر دو دینار و دیگری یک دینار در نزد کسی امانت گذاشتند، نا خود آگاه اینها مخلوط شدند، یکی را دزد برد، ولی دوتای دیگری باقی ماند، یکی از آنها قطعاً مال آن دو دیناری است، اما یک دانه دیگر مردد است بین دو درهمی و بین یک درهمی، عدل و انصاف ایجاب می‌کند که هردو نفر را راضی کنیم و الا اگر به یکی بدهیم و به دیگری ندهیم، هم خلاف عدل است و هم خلاف انصاف، هر چند در واقع مخالفت قطعیه را مرتکب شده‌ایم، چون این یک دانه یا مال دو درهمی است یا مال یک درهمی، ولی چون به واقع راه نداریم و همه راهها بروی ما بسته شده، فلذا عمل می‌کنیم به قاعده 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عصاره این دلیل این شد که قرآن ما را دعوت به عدل کرده،نهج البلاغة هم دعوت به انصاف کرده، شیء هم مردد است بین دو نفر، هیچ نوع ترجیحی بین این دو نفر نیست، راه این است که آن را بین دو نفر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استدلال اشکال وارد است،درست است که قرآن دعوت به عدل کرده، نهج البلاغه هم دعوت به انصاف کرده، اما کیفیت قضاوت را نگفته، فقط فرموده عادل باشید و منصف،اما کیفیت داوری و داد رسی را نگفته، کیفیت داد رسی را باید از پیغمبر اکرم یاد بگیریم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اینجا به بینه و حلف عمل کنیم،مجرد اینکه راه بسته است، راه دیگری نیست، ما این درهم را تقسیم کنیم، این کافی نیست،باید در چهار چوب دادرسی اسلام حرکت کنیم،اسلام برای خودش یک دادرسی دارد، دادرسی‌اش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هردو را قسم بدهیم، اگر تمکن از قسم باشد، اگر اینها متمکن از قسم هستند، هردو را قسم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متمکن نباشند، یکی قسم خورد،اومقدم است، اما اگر نه متمکن هستند و نه یکی قسم می‌خورد، البته در این صورت تقسیم را انتخاب می‌کنیم، یعنی اول نباید سراغ قاعده عدل و انصاف برویم، اینجا یک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أطر در لغت عرب جمع اطار است، اطار به معنای چهار چوب است، اسلام داوری‌اش یک چهار چوبی دارد، و الا مجرد اینکه عدل و انصاف است، کافی نیست بلکه باید کلام پیغمبر را در نظر گرفت، قطع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بالبیّنة و إمّا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هردونفر بینه اقامه کرد، تقسیم می‌شود، چرا؟ چون در تعارض بیّنتین راه تقسیم است، و اگر یکی بیّنه اقامه کرد و دیگری نکرد، او مقدم است، بنابراین، فوراً سراغ قاعده عدل و انصاف نرویم، بلکه اول آن چهار چوب قضاوت شرعی را مطرح کنیم و ببینیم آیا متمکن از قسم هستند یا متمکن از قسم نیستند، اگر متمکن از قسم نیستند بلی، اما اگر متمکن از قسم هستند، هردو قسم می‌خورند تقسیم می‌شود، اگر یکی قسم می‌خورد مال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آنجا هم که هردو قسم می‌خورند، تقسیم بخاطر قاعده عدل و انصاف نیست، بلکه بخاطر تعارض البیّنتین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وجود السیرة الافتاء بمضمون القاعدة من عصر الشیخ الطوسی إلی زماننا هذا، نعم خالف غیر واحد من العمل بها، لکن إفتاء الباقین، یکشف عن صدورهم عن هذه السیرة علی وجه الإجمال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ایشان این است که قرآن عدلش را گفت، نهج البلاغه هم انصافش را گفت، سیره هم هردو را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أنّ غایة ما یستفاد من الآیات و الروایات الواردة فی الدعوة إلیهما، وجوب رعایتهما فی مقام الترافع و التحاکم، و لکن لا یستفاد منهما کیفیة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مقام بیان کیفیت حکم نیست، قاعد می‌گوید 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عدل را رعایت کن و هم انصاف را، اما چگونه قضاوت کن، تویش نیست، چگونه را از کلام پیغمبر اکرم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مطلقاً سواء أمکن التحالف أو لا، و فی صورة التمکن، هل یقضی معه أو لا معه، فالآیات و الروایات عندئذ ساکتتان عن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می‌گوید عدالت را رعایت کن، انصاف را رعایت کنم، اما چگونه این قاعده را پیاده کن، پیاده کردن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قاعده در مقام کیفیت حکم نیست، قاعده می‌گوید جناب قاضی هم عدل را رعایت کن و هم انصاف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قضاوت کن، تویش نیست،چگونه را از کجا می‌گیریم؟ از کلام پیغمبر اکرم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 علی المدعی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تمکن از تحالف است، هردو قسم خورد، به هرد بدهید بخاطر بینه، یکی قسم خورد و یکی بینه آورد، بده به او، هیچکدام بینه ندارد و هردو قسم خوردند، به هردو بدهید، یکی قسم خورد، به او بدهید خلاصه باید آن چهار چوب در نظر گرفته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صلّ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أقضی بینکم بالإیمان و البینات قد تکلف لبیان أسس القضاء و أطره – اطر، جمع اطار به معنای چهار چوب – فالحکم بالتقسیم مجردا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و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 و لا یکفی کونه موافقا للعدل و القسط، والاستدلال بما دل علی لزوم العدل و القسط و رعایة الإنصاف، علی الحکم الشرعی مجرداً عما فی الشرعیة، اشبه بالتمسک بالاطلاق مع وجود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مطلق تمسک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وَالْإِحْسَانِ وَإِیتَاءِ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قیدش در کلام رسول خداست، باید بینه و حلف را مهما امکن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ممکن نباشد، آن یک مسئله‌ی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بسیرة العقلاء</w:t>
      </w:r>
    </w:p>
    <w:p>
      <w:pPr>
        <w:pStyle w:val="BookText"/>
        <w:rPr/>
      </w:pPr>
      <w:r>
        <w:rPr>
          <w:rFonts w:ascii="IRNazanin" w:hAnsi="IRNazanin" w:eastAsia="IRNazanin"/>
          <w:color w:val="111111"/>
          <w:sz w:val="28"/>
          <w:sz w:val="28"/>
          <w:szCs w:val="28"/>
          <w:rtl w:val="true"/>
          <w:lang w:bidi="fa-IR"/>
        </w:rPr>
        <w:t>سیره‌ای که قبلاً بیان کردیم، سیره فقها بود،نه سیره عقلا، ولی وقتی در اینجا می‌گوییم سیره، مراد سیره عقلاست، مسلماً سیره عقلا اگر مورد رد نباشد،برای ما حجت است، سیره در کجاست؟</w:t>
      </w:r>
    </w:p>
    <w:p>
      <w:pPr>
        <w:pStyle w:val="BookText"/>
        <w:rPr/>
      </w:pPr>
      <w:r>
        <w:rPr>
          <w:rFonts w:ascii="IRNazanin" w:hAnsi="IRNazanin" w:eastAsia="IRNazanin"/>
          <w:color w:val="111111"/>
          <w:sz w:val="28"/>
          <w:sz w:val="28"/>
          <w:szCs w:val="28"/>
          <w:rtl w:val="true"/>
          <w:lang w:bidi="fa-IR"/>
        </w:rPr>
        <w:t>مرحوم سید مسئله را عنوان کرده، اگر دو نفر هستند، حقی در میان است و هردو نفر هم در این حق یکسان هستند، هردو بیّنه دارند، هیچکدام بینه ندارند، هردو قسم می‌خورند، هیچکدام قسم نمی‌خورند، هیچ میزی بینهما نیست، در آنجا گفته‌اند، اگر به یکی بدهیم و به دیگری ندهیم،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به یکی بدهیم و به دیگری ندهیم، رفع خصومت و نزاع نمی‌شود و حال آنکه قاضی باید رفع خصومت و نزاع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راه ممکن و ایصال الحق إلی صاحبه این است که تنصیف کنیم یا تثلیث کنیم یا تربیع کنیم،بستگی دارد که طرف منازعه چگونه و چند نفر باشند، ترجیح بلا مرجح قبیح است، به یکی بدهیم و به دیگری ندهیم نزاع از بین نمی‌رود، راه ایصال حق منحصر به تنصیف است هر چند همه حق به صاحبش نمی‌رسد، بلکه یک تکه‌اش به صاحبش می‌رسد، اما تکه دیگرش نمی‌رسد، این بهترین از این است که به یکی بدهیم، ممکن است او اصلاً مالک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دیگری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أنِّه لو ثبتت هذه السیرة تکون کالمقیّد لما دل من أنّ القضاء بالأیمان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می‌گفتیم کلام رسول الله بر این قاعده حاکم است، اما احتمال می‌دهیم این قاعده بر کلام رسول خدا حاکم باشد، ولی 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سیره ادله لبّی است و ادله لبیّه اطلاق ندارد، سیره فقط در جایی که راه بسته بشود،تنصیف است، منتها باید توجه داشت که سیره دلیل لبی است و دلیل لبی نمی‌تواند بر اطلاق لفظی حاکم باشد، باز اطلاق لفظی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منکر قاعده نیستیم، ولی قاعده را باید در چهار چوب دادرسی اسلام پیاده کنیم، اگر هردو بیّنه اقامه کردند،تنصیف می‌کنیم بخاطر بیّنتین، اگر هردو قسم خوردند، تقسیم می‌کنیم بخاطر قسم هردو نفر شان،اگر یکی بیّنه آورد و دیگری نیاورد،به بیّنه می‌دهیم نه بخاطر قاعده، یکی قسم خورد و دیگری قسم نخورد، به آن کس می‌دهیم که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هیچکدام نشد، یعنی نه خبری از بیّنتین در میان بود، نه خبری حلفین بود، نه بیّنه واحدة در کار بود و نه حلف واحد، در اینجا قاضی چاره‌ای ندارد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لو ثبتت هذه السیرة تکون کالمقیّد لما دل من أنّ القضاء بالأیمان و البیّنات،نعم لما کانت السیرة دلیلاً لبیّاً یؤخذ بالمورد المتیقن وهو ما إذا کان اطراف الشبهة غیر عالمین بالواقع غیر متمکنین من الحلف نظیر الأمثلة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إکان عند الودعی ثلاثة دراهم، اثنان منهما لواحد والآخر لآخر فتلف فی غیر تفریط احدها، حیث انّ صاحب الدرهمین أو الدرهم الواحد، جاهلان بأن التالف من أیّ منهما، فیحکم بنصف الدرهم الواحد، بینهما لعدم امکان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فی المال الحلال المختلط بالحرام إذا علم مقدار المال و لم یعلم صاحب لکن علم فی عدد محصور فقد نقل السید الیزدی الأقوال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درمحله ما ده تا بقال است، من به یکی از اینها بدهکارم، چه کار کنم؟ مرحوم سید در عروة در کتاب خمسش چند تا احتمال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تک تک بقال ها را ببینم و از آنها طلب حلیت کنم، البته این راه خوب است،منتها عملی نیست چون ممکن است بدهکاری مبلغش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اصلاً به بقال ها ندهیم، بلکه بگوییم مجهول المالک است، به فقرا بدهیم، البته این احتمال بعید است، چون مجهول المالک جایی است که مطلقا مجهول باشد، ولی این مورد نسبتاً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احتمال سوم اینکه قرعة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احتمال چهارم اینکه آن بین همه آنها توزیع کنیم، مثلاً یک میلیون بدهکارم، به یکی از ده تا بقال، به هر کدام یکصد هزار تومان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این چهارمی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 بقال خبر دارد و نه من خبر دارم، من فقط یقین دارم که به یکی از این بقال های محل یک میلیون بدهکارم، زمان هم زیاد گذشته ولذا نمی‌دانم که از کدام یکی بدهکارم، حتی قاعده قرعة در اینجا هم حجت نیست، یعنی جایی که بشود ما تقسیم کنیم مقدم بر قرعة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المال الحلال المختلط بالحرام إذا علم مقدار المال و لم یعلم صاحب لکن علم فی عدد محصور فقد نقل السید الیزدی الأقوال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وجوب التخلّص من الجمیع ولو بإرضائهم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وجوب اجراء حکم مجهول المالک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استخراج المالک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توزیح ذلک المقدار علیهم بالتسویة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چهار تا زن دارد، یکی را طلاق داد و رفت، بعداً به جای او یکی را گرفت، اتفاقاً بعد از گرفتن مرد، حال این آدم پنج زن دارد، یکی از آنها مطلقه است و طلاق هم در مرض نبوده،عده‌اش هم تمام شده، طرف هم مرده، چه کنیم؟</w:t>
      </w:r>
    </w:p>
    <w:p>
      <w:pPr>
        <w:pStyle w:val="BookText"/>
        <w:rPr/>
      </w:pPr>
      <w:r>
        <w:rPr>
          <w:rFonts w:ascii="IRNazanin" w:hAnsi="IRNazanin" w:eastAsia="IRNazanin"/>
          <w:color w:val="111111"/>
          <w:sz w:val="28"/>
          <w:sz w:val="28"/>
          <w:szCs w:val="28"/>
          <w:rtl w:val="true"/>
          <w:lang w:bidi="fa-IR"/>
        </w:rPr>
        <w:t>فرض کنیم اولاد هم ندارد، یک ربعیه است، ربع ربعیه را میدهد به زنی که اخیراً و تازه گرفته،می‌ماند سه ربع از ربعیه،آن را میان چهار زن تقسیم می‌کنند، آن زن اخیر را که گرفته حتماً زوجة است، یک چهارم ربعیه را به او می‌دهند، اما سه چهارم ربعیه بین چهار تا تقسیم می‌شود،چرا؟ چون یکی از آنها مستحق نیست و چون نمی‌شناسیم،راه این است؟ اینجا نه قسم ممکن است،نه بیّنه ممکن است، راه به تمام معنا بسته است و چاره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آقایان باید جایگاه قاعده را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مورد القاعدة</w:t>
      </w:r>
    </w:p>
    <w:p>
      <w:pPr>
        <w:pStyle w:val="BookText"/>
        <w:rPr/>
      </w:pPr>
      <w:r>
        <w:rPr>
          <w:rFonts w:ascii="IRNazanin" w:hAnsi="IRNazanin" w:eastAsia="IRNazanin"/>
          <w:color w:val="111111"/>
          <w:sz w:val="28"/>
          <w:sz w:val="28"/>
          <w:szCs w:val="28"/>
          <w:rtl w:val="true"/>
          <w:lang w:bidi="fa-IR"/>
        </w:rPr>
        <w:t>ما نمی‌خواهیم قاعده را منکر بشویم، بلکه می‌خواهیم جایش و چهار چوبش را معین کنیم، اول باید قاضی ببیند که آیا تمکن از یمین است یا نیست؟ اگر تمکن از یمین باشد، فوراً سراغ این قاعده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هردو قسم خوردند، تنصیف می‌شود بخاطر دوتا قسم، اگر چنانچه یکی قسم خورد، او مقدم است، هم چنین در بیّنه، یعنی اگر هردو بینه اقامه کرد، تنصیف می‌شود بخاطر بیّنة، یکی بیّنه آورد نه دیگری، صاحب بیّنه مقدم است، اما اگر در جایی هیچکدام از اینها نباشد، در آنجا قاعده عدل و انصاف جاری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أکثر من تمسک بالقاعدة فی غیر مورد من موارد، لم یحرر موردها بوجه یکون جامعاً و مانعاً، و الذی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مصب القاعدة ما إذا کان أصحاب الحق جاهلین غیر عالمین بحقهم و ملکهم کما فی المورد الودعی، و الا فلو کانت لکل منهما بیّنة أو استیلاء ففی هذه الصورة یحکم بالتنصیف، لکن لا لقاعدة العدل و الانصاف، بل لوجود البیّنة أو لوجود الید لکل منهما، حتی أنّه لو کان لکلیهما ید و لکن حلف أحدهما دون الآخر فیقدّم الحالف علی غیره، و بذلک یعلم أنّ مصب القاعدة فیما إذا کانت الجمیع طرق الحل من البیّنة و الید و الحلف مسدودة فی وجه القاضی فیحکم ببرکة هذه القاعدة علی التنصیف أو التثلیث حسب اختلاف المورد</w:t>
      </w:r>
      <w:r>
        <w:rPr>
          <w:rFonts w:eastAsia="IRNazanin" w:cs="IRNazanin"/>
          <w:color w:val="111111"/>
          <w:sz w:val="28"/>
          <w:szCs w:val="28"/>
          <w:rtl w:val="true"/>
          <w:lang w:bidi="fa-IR"/>
        </w:rPr>
        <w:t>.</w:t>
      </w:r>
      <w:bookmarkStart w:id="124" w:name="pg4254_39383"/>
    </w:p>
    <w:p>
      <w:pPr>
        <w:pStyle w:val="BookText"/>
        <w:rPr/>
      </w:pPr>
      <w:bookmarkEnd w:id="124"/>
      <w:r>
        <w:rPr>
          <w:rFonts w:ascii="IRNazanin" w:hAnsi="IRNazanin" w:eastAsia="IRNazanin"/>
          <w:color w:val="111111"/>
          <w:sz w:val="28"/>
          <w:sz w:val="28"/>
          <w:szCs w:val="28"/>
          <w:rtl w:val="true"/>
          <w:lang w:bidi="fa-IR"/>
        </w:rPr>
        <w:t>بنابراین، ما معتقد به قاعده عدل و انصاف هستیم،ولی چهار دادرسی را باید در نظر گرفت، مراحل قبلی اگر ممکن نشد، نوبت به قاعده می‌رسد</w:t>
      </w:r>
      <w:r>
        <w:rPr>
          <w:rFonts w:eastAsia="IRNazanin" w:cs="IRNazanin"/>
          <w:color w:val="111111"/>
          <w:sz w:val="28"/>
          <w:szCs w:val="28"/>
          <w:rtl w:val="true"/>
          <w:lang w:bidi="fa-IR"/>
        </w:rPr>
        <w:t>.</w:t>
      </w:r>
    </w:p>
    <w:p>
      <w:pPr>
        <w:pStyle w:val="Heading2"/>
        <w:numPr>
          <w:ilvl w:val="1"/>
          <w:numId w:val="1"/>
        </w:numPr>
        <w:rPr/>
      </w:pPr>
      <w:bookmarkStart w:id="125" w:name="__RefHeading___Toc332101_1479056682"/>
      <w:bookmarkStart w:id="126" w:name="_Toc42"/>
      <w:bookmarkEnd w:id="125"/>
      <w:r>
        <w:rPr>
          <w:rtl w:val="true"/>
        </w:rPr>
        <w:t>بررسی قاعده عدل و انصاف قواعد فقهیه</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pStyle w:val="BookText"/>
        <w:rPr/>
      </w:pPr>
      <w:r>
        <w:rPr>
          <w:rFonts w:ascii="IRNazanin" w:hAnsi="IRNazanin" w:eastAsia="IRNazanin"/>
          <w:color w:val="111111"/>
          <w:sz w:val="28"/>
          <w:sz w:val="28"/>
          <w:szCs w:val="28"/>
          <w:rtl w:val="true"/>
          <w:lang w:bidi="fa-IR"/>
        </w:rPr>
        <w:t>بحث ما در باره قاعده عدل و انصاف است، ما مورد قاعده را تحریر کردیم و گفتیم در جایی که هیچ نوع مرجحی نباشد، و الا اگر یک طرف بیّنه دارد، مسلماً او مقدم است، یا یک طرف قسم می‌خورد،او مقدم است، بحث در جایی است که هیچکدام بیّنه ندارد، یا هردو بینه دارد یا هیچکدام قسم نمی‌خورد، خلاصه جایی که احد الطرفین دارای مزیت نباشد، آنجا به قاعده عدل و انصاف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سیره از سوی آیة الله خوئی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منکر سیرة است و می‌فرماید چنین سیره‌ای نداریم، و حال آنکه یکی از ادله ما سیره بود، ولی ایشان می‌گوید ما یک چنین سیره‌ای در خارج نداریم، ما یک سیره‌ای نداریم که بر اساس آن بگوییم برای اینکه بخشی از مال طرف به او برسد، باید بخشش را به دیگری بدهیم، چنین سیره‌ای نداریم، برای ایصال بخشی از مال به صاحبش، بخشش را به دیگری بدهیم تا بخشش به صاحب برسد،مثلاً در آنجا که درهمین است، یک درهم را بدهیم به دو درهمی، درهم دیگر را نصف می‌کنیم، در حقیقت یا مال دو درهمی است یا مال یک درهمی،ما چه کردیم؟ گفتیم تقسیم می‌کنیم بینهما، می‌گوید این تقسیم شما برای این است که نیمی از این درهم به صاحبش برسد در سایه نیم دیگر که به غیر صاحبش برسد،ما چنین سیره‌ای را نداریم که برای ایصال بخشی از ملک مالک،ناچار بشویم که بخشش را به دیگری بدهیم،چنین سیره‌ای نیست،چون در اینجا همین است، یک درهم را که دو قسمت می‌کنیم،در حقیقت می‌خواهیم لا اقل بخشی از این درهم به صاحبش برسد و این نمی‌شود مگر اینکه دو قسمت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موارد چه کنیم؟ می‌گوید در این موارد مصالحه می‌کنند، تصالح می‌کنند، یعنی حاضر می‌شوند که یک درهم دو قسمت بشود و الا اگر تصالح نکنند، ما چنین قاعده‌ای بنام عدل وانصاف نداریم، که بخاطر ایصال بخشی از مال به صاحبش، بخش دیگر را به دیگری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می‌فرماید در مقدمه وجودیه، یک چنین چیزی است،یعنی بخشی از مال را به دیگری بدهیم تا به صاحبش برسد،می‌گوید در مقدمه وجودیه است، ولی ما نحن فیه مقدمه علمیه است نه مقدمه وجودیه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وجودیه</w:t>
      </w:r>
    </w:p>
    <w:p>
      <w:pPr>
        <w:pStyle w:val="BookText"/>
        <w:rPr/>
      </w:pPr>
      <w:r>
        <w:rPr>
          <w:rFonts w:ascii="IRNazanin" w:hAnsi="IRNazanin" w:eastAsia="IRNazanin"/>
          <w:color w:val="111111"/>
          <w:sz w:val="28"/>
          <w:sz w:val="28"/>
          <w:szCs w:val="28"/>
          <w:rtl w:val="true"/>
          <w:lang w:bidi="fa-IR"/>
        </w:rPr>
        <w:t>مقدمه وجودیه این است که مثلاً مال جناب زید در دست عمرو است، عمرو هم در لندن است، اگر زید بخواهد این اموال را به دست عمرو برساند، باید مبلغی را هم بابت پست یا بانک خرج کند،داعی ندارد که از جیب خود خرج کند، فلذا مبلغی را از مال عمرو خرج می‌کند تا بقیه اموالش به دست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وجودیه این است که صاحب مال در پیش من نیست، من اگر بخواهم مالش را به او برسانم، باید مبلغی را خرج کنم، داعی ندارم که من از جیب خودم خرج کنم، بلکه از خودش مبلغی را خرج می‌کنم، تا بقیه اموال به دستش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اشکال ندارد یک دهم را خرج کن تا نه قسمت به صاحبش برسد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نحن فیه از قبیل مقدمه وجودیه نیست بلکه از قبیل مقدمه علمیه است، مثل اینکه به چهار طرف نماز بخوانیم، این از قبیل مقدمه عملیه است، من باب مقدمه علمیه قسمتی از این درهم را به غیر صاحبش می‌رسانیم تا نصف دیگر به صاحبش برسد،ایشان می‌فرماید چنین سیره‌ای در مقدمه علمیه نداریم، اینجا مقدمه علمیه است، بلی،چنین سیره‌ای در مقدمه وجودیه است، این بیان مرحوم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ما به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انکار سیرة کار صحیحی نیست، ایشان خیال کرده بر اینکه دایره عدل و انصاف گسترش دارد، از این رو می‌فرماید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ما نوشتیم و بیان کردیم وگفتیم جایی که کوچکترین مزیتی احدهما بر دیگری ندارد، مثلاً هردو ید دارد، هیچکدام ید ندارد، و الا اگر احدهما استیلا داشته باشد دون الآخر، او مقدم است، هردو استیلا دارد، هیجکدام استیلا ندارد، هردو متمکن از حلف است،هیچکدام متمکن از حلف نیستند، جایی که تمام در ها به روی قاضی بسته بشود، قاعده عدل و انصافش سیره‌اش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که منکر سیره شده،خیال کرده که دائره‌اش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بالروایات</w:t>
      </w:r>
    </w:p>
    <w:p>
      <w:pPr>
        <w:pStyle w:val="BookText"/>
        <w:rPr/>
      </w:pPr>
      <w:r>
        <w:rPr>
          <w:rFonts w:ascii="IRNazanin" w:hAnsi="IRNazanin" w:eastAsia="IRNazanin"/>
          <w:color w:val="111111"/>
          <w:sz w:val="28"/>
          <w:sz w:val="28"/>
          <w:szCs w:val="28"/>
          <w:rtl w:val="true"/>
          <w:lang w:bidi="fa-IR"/>
        </w:rPr>
        <w:t>بنابراین، اینکه منکر سیره است،تصور کرده که مسئله دایره‌اش وسیع است، تا اینجا بحث ما بحث علمی بود،حال باید دید که از روایات چه استفاده می‌شود؟</w:t>
      </w:r>
    </w:p>
    <w:p>
      <w:pPr>
        <w:pStyle w:val="BookText"/>
        <w:rPr/>
      </w:pPr>
      <w:r>
        <w:rPr>
          <w:rFonts w:ascii="IRNazanin" w:hAnsi="IRNazanin" w:eastAsia="IRNazanin"/>
          <w:color w:val="111111"/>
          <w:sz w:val="28"/>
          <w:sz w:val="28"/>
          <w:szCs w:val="28"/>
          <w:rtl w:val="true"/>
          <w:lang w:bidi="fa-IR"/>
        </w:rPr>
        <w:t xml:space="preserve">ما روایات را دسته بندی کردیم،اول روایاتی که در موارد دراهم وارد شده می‌خوانیم، سه تا روایت در مورد دراهم آمده،ائمه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حکم به تنصیف کرده‌اند، البته نفرموده‌اند قاعدة العدل و الإنصاف، بلکه ما می‌گوییم این از باب قاعده عدل و انصاف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روایت را هم باید از نظر سند بررسی کنیم و هم از نظر دلالت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سه تا سند دارد که هر سه هم مرسله است، اما آنکه مرسل است،جناب محمد بن أبی عمیر است، و ما در کتاب کلیات فی العمل الرجال ثابت کردیم که مشایخ محمد بن أبی عمیر کلهم ثقات، چهار صد و چهارده استاد دارده،از چهار صد و ده شیخ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سه طریق است و هر سه هم محمد بن أبی عمیر است،بعد از او هم یا مرسل است،یعنی همه‌اش مرسل است و گاهی یکی مرسل است،مثلاً محمد بن أبی عمیر، عن محمد بن أبی حمزه،عن من ذکره، گاهی یکدانه ارسال است و گاهی ارسال بیشتر است، بعید است که این روایت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حول الدرهم أو الدراهم المرددة بین شخصین و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باسناده عن عبد الله بن المغیرة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کان معهما درهمان فقال أحدهما الدرهمان لی و قال الآخر 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 فقد أقرّ بأنّ أحد الدرهمین لیس له و أنّه لصاحبه و یقسّم الاخر بینهما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ظاهراً این ناظر به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دیگر هم دارد که ذیلاً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الشیخ باسناده عن محمد بن علی بن محبوب، عن عبدالله بن المغیرة عن بعض أصحابنا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 الدرهم الثانی بینهما نصفین</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رواها الشیخ أیضا عن ابن أبی عمیر، عن محمد بن أبی حمزة، عمن ذکره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الروایة مرسلة لکن القرائن تؤید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المغیرة من أصحاب الإجماع، هو ینقل الروایة عن غیر واحد من أصحابنا – کما فی السند الأول – و هذا یعطی للروایة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عمیر ینقله عن محمد بن أبی حمزة عمن ذکره، و قد ثبت أن مشایخ ابن أبی عمیر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و دوم در سند خود، عبد الله بن مغیره را داشت، عبد الله بن مغیره هم از اصحاب اجماع است، ولی در سند اول گفت عن غیر واحد من أصحابنا، روایت سوم هم ابن عمیر است که مشایخ او همه‌اش ثقه هستند هر چند در اینجا نمی‌دانیم که شیخش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این،اولی قوتش در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 هم قوتش در این است که محمد بن أبی عمیر مشایخش ثقه‌اند، قوت اولی غیر از قوت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 الروایة مدعم بروایات أُخری ستوافیک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فلایصح الشک 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مما تردد من له الحق، بین اثنین فصاعداً و نسبة الدرهم الموجود بالنسبة إلی الاثنین علی السواء و عدم المرجّح عقلاً و شرعاً لافتراض أنّ لکل یداً بالنسبة إلی الدرهمین و إلا فیکون ذو الید منکراً و الآخر مدعیّاً، و یتوقف القضاء علی بیّنة الخارج و إلا فحلف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را گفتیم، ولی از اینجا به بعد اشکال می‌کنیم، اشکالش این است که مورد روایت از فرض ما بیرون است، فرض ما در جایی است که هیچ مرجحی نداشته باشد،یعنی هیچ دلیلی بر ملکیت اینها نباشد، اینها هردوی شان استیلا دارند و این دلیل ملکیت است، نصف را می‌دهند به آن و نصفش هم می‌دهند به این، قاعده عدل و انصاف نیست هر چند نتیجة با قاعده عدل و انصاف یکی است، ولی علت تنصیف در اینجا قاعده عدل و انصاف نیست، بلکه هردو اسیتلا دارند، بحث ما در جایی است که استیلا نباشد، ولی در اینجا هردو استیلا دارند، یعنی کلید صندوق در دست هردوست، و هردو حق امضا در بانک دارند،اینجا تنصیف مستند به اسیتلای اینهاست نه مستند به قاعده عدل و انصاف، بلی نتیجة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الاستدلال بأنّ الدلیل أخص من المدّعی فإن المفروض أنّ لکلّ واحد من المدعیین یداً بالنسبة للدرهمین، فالتقسیم نتیجة استیلائهما علیهما، إنّما الکلام فیما إذا کان الحقّ دائراً بین شخصین دون أن یکون لواحد منهما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من دوتا درهم دارم، می‌دانم که مال این دو نفر است، اما نمی‌دانم مال کدام است، اما هیچکدام شان استیلا ندارند، چون در دست من است، بحث در جایی است که اسیتلا نباشد و الا استیلا باشد، کار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فالمورد و الحکم بالتنصیف و إن کان موافقا للقاعدة، لکن الحکم غیر مستند إلی القاعدة بل مستند إلی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لو کان لکلیهما بیّنة، أو حلف کلّ منهما، أو حلف أحدهما فالحکم بالتنصیف لأجل وجود البیّنة أو الحلف دون أن یکون مستنداً لقاعدة العدل و الإنصاف، فالتساوی فی النتیجة غیر کون المورد من مصادیق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تنصیف است،اما تنصیف مستند به بیّنه و حلف است نه مستند به قاعده 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روایت داریم، اولی دو درهمی است، ودعی در کار نیست و هردو هم استیلا دارند، عرض کردیم که در اینجا نتیجه قاعده عدل و انصاف است، اما مدرک حکم قاعده عدل و انصاف نیست، بلکه هردو استیلا دارند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در باره ودعی است، مثلاً من یک درهم گذاشتم،شما هم دو درهم گذاشتید، اتفاقاً زلزله شد و اینها با هم مخلوط شدند، یا فرض کنید بچه‌ای آنها را مخلوط کرد، یا یکی را دزد برد،معلوم نیست که مال کدام یکی از این دو نفر را برد، آیا مال یک درهمی را برده یا یک درهم از دو درهمی را برده،اختلاط است،اما اختلاط در دست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باسناده عن الحسین بن یزید النوفلی عن السکونی عن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استودع رجلاً دینارین فاستدوعه أخر دیناراً فضاع دینار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صاحب الدینارین دیناراً، و یقسّم الأخر بینهما نصفین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من مصادیق القاعدة لعلدم استیلاء المدعیین علی العین و عدم وجود البیّنة، و عدم امکان التحلیف، فالحکم بالتقسیم نصفین لیس له دلیل إلا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خبر اول را قبول نکردیم،این را قبول می‌کنیم،چون در آنجا استیلا بود، ولی در اینجا استیلا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بر روایت نوفلی</w:t>
      </w:r>
    </w:p>
    <w:p>
      <w:pPr>
        <w:pStyle w:val="BookText"/>
        <w:rPr/>
      </w:pPr>
      <w:r>
        <w:rPr>
          <w:rFonts w:ascii="IRNazanin" w:hAnsi="IRNazanin" w:eastAsia="IRNazanin"/>
          <w:color w:val="111111"/>
          <w:sz w:val="28"/>
          <w:sz w:val="28"/>
          <w:szCs w:val="28"/>
          <w:rtl w:val="true"/>
          <w:lang w:bidi="fa-IR"/>
        </w:rPr>
        <w:t>در اینجا اشکال کرده‌اند، گاهی اشکال به سند کرده‌اند و گفته جناب نوفلی شیعه نیست، بلکه از عامه است، روایتش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p>
    <w:p>
      <w:pPr>
        <w:pStyle w:val="BookText"/>
        <w:rPr/>
      </w:pPr>
      <w:r>
        <w:rPr>
          <w:rFonts w:ascii="IRNazanin" w:hAnsi="IRNazanin" w:eastAsia="IRNazanin"/>
          <w:color w:val="111111"/>
          <w:sz w:val="28"/>
          <w:sz w:val="28"/>
          <w:szCs w:val="28"/>
          <w:rtl w:val="true"/>
          <w:lang w:bidi="fa-IR"/>
        </w:rPr>
        <w:t xml:space="preserve">اگر کسی این حرف را بزند، معنایش این است که ما در کتب اربعه از هشتصد روایت دست برداریم، چون جناب نوفلی در کتب اربعه هشتصد روایت دارد، ولذا ما در کتاب کلیات فی علم الرجال یک ضابطه داریم و آن این است که اگر مشایخ از یک نفر کم روایت کردند، این دلیل وثاقت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الثقه ربما یروی عن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مشایخ از یک نفر کمتر روایت کردند، این دلیل بر وثاقت مروی عنه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الثقه ربما یروی عن غیر ثقة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دیدیم که مشایخ از یک نفر زیاد روایت نقل کرده‌اند، معلوم می‌شود که آن آدم ثقه است و الا هرگز این مشایخ عاقل گوهر خود را به سنگ نمی‌زند، معنا ندارد که هشتصد روایت از یک آدم نادرست نقل کنند، میزان در شناسایی ثقه و غیر ثقه یکی همین است که بیان شد، یعنی اگر مشایخ یک روایت یا پنج روایت از کسی نقل کنند، این دلیل بر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الثقة ربما یروی عن غیر الثقةژ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دیدیم که مشایخ روایات کثیری از یک نفر نقل کرده‌اند، کشف می‌کنیم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بوده و الا این همه صرف نقل روایت از او نمی‌کردند، اینکه مشایخ از نوفلی هشتصد روایت نقل کرده‌اند،این دلیل وثاقتش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براین،مرحوم شیخ در کتاب عدة می‌فرماید دو نفر استثنا هستند، یکی نوفلی و دیگری سکونی، یعنی اصحاب به روایات این دو نفر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سندی بر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دلالتی روایت</w:t>
      </w:r>
    </w:p>
    <w:p>
      <w:pPr>
        <w:pStyle w:val="BookText"/>
        <w:rPr/>
      </w:pPr>
      <w:r>
        <w:rPr>
          <w:rFonts w:ascii="IRNazanin" w:hAnsi="IRNazanin" w:eastAsia="IRNazanin"/>
          <w:color w:val="111111"/>
          <w:sz w:val="28"/>
          <w:sz w:val="28"/>
          <w:szCs w:val="28"/>
          <w:rtl w:val="true"/>
          <w:lang w:bidi="fa-IR"/>
        </w:rPr>
        <w:t xml:space="preserve">بعضی از بزرگان بر دلالت این حدیث هم اشکال کرده‌اند و گفته‌اند این روایت بر خلاف قاعده است، چیزی که بر خلاف قاعده است، باید بر همان محل و موردش اکتفا کنیم، چطور این روایت بر خلاف قاعده است؟ می‌گویند این دو نفر به وسیله اختلاط شریک شدند، ضرر حسب رأس المال است، رأس المال یکی دوتاست، رأس المال دیگری یک درهم است، اگر ضرر وارد شده،دو ثلثش را باید متحمل بشود جناب دو درهمی،یک ثلثش هم باید متحمل بشود جناب یک درهمی، نتیجة باید به دو درهمی، یک درهم و یک ثلث بدهند، دوثلث را باید متحمل بشود،به جناب یک درهمی باید دو ثلث بدهند نه نصف، پس این روایت بر خلاف قاعده است،چون قانون این است که اگر شرکت ضرر کرد، ضرر تقسیم می‌شود بر سرمایه، سرمایه یکی دو برابر است، سرمایه دیگری یک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برابر ضرر را متحمل بشود، این باید یک برابر،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بر صاحب دو درهمی، یک درهم یک ثلث داد نه یک درهم و نصف، به یک درهمی هم باید دو ثلث داد نه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کسانی که در بحث شرکت ما بودند، ما در آنجا عرض کردیم که شرکت با اختلاط درست نمی‌شود، شرکت باید امتزاج باشد، اینجا امتزاج نیست،امتزاج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شیره مال یک نفر است، ارده شیره هم مال دیگری می‌باشد، با هم مخلوط کند،شرکت می‌شود چون امتزاج است، ولی در ما نحن فیه اختلاط است، یعنی دزد یا کس دیگر آمده یکی را برده و اینها را با هم مخلوط کرده، اختلاط مایه شرکت نیست، به اصطلاح شرکت در جایی است که ملکیت مملوک نسبت به طرف فی الواقع متمیز نباشد، اینجا فی الواقع خدا می‌داند که این دوتا که جا مانده مال یکی است یا مال دوتا،شرکت در جایی است که تمیز ثبوتاً از بین برود نه اثباتاً، عرض کردم مثل اینکه شیره را با ارده قاطی کنند، حتی مشکل شمرده‌اند که اگر برنج اشرفی را با برنج دیگر قاطی کنند، یعنی ریز و درشت، مشکل شمرده‌اند، حالا ما در آنجا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شرکت نیست، اینجا اشقاق است، اگر شرکت بود، حق با این اشکال بود که باید او دو قسمت ضرر متحمل بشود، و این دیگری یک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بر دلالت وارد نیست، چرا؟ چون استیلا ندارد، اگر استیلا داشتند، حق با شما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أمّاالإشکال علی الدلالة فمثل الاشکال علی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اشکال بر سند وارد نیست، اشکال بر دلالت هم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أنّ مصب القاعدة هو ما ذکرنا أی إذا لم تکن هناک بیّنة و لا یمین، و إلّا ففی موضع البیّنة و الیمین یکون التنصیف مستنداً إلیهما</w:t>
      </w:r>
      <w:r>
        <w:rPr>
          <w:rFonts w:eastAsia="IRNazanin" w:cs="IRNazanin"/>
          <w:color w:val="111111"/>
          <w:sz w:val="28"/>
          <w:szCs w:val="28"/>
          <w:rtl w:val="true"/>
          <w:lang w:bidi="fa-IR"/>
        </w:rPr>
        <w:t>.</w:t>
      </w:r>
      <w:bookmarkStart w:id="127" w:name="pg4254_39400"/>
    </w:p>
    <w:p>
      <w:pPr>
        <w:pStyle w:val="BookText"/>
        <w:rPr/>
      </w:pPr>
      <w:bookmarkEnd w:id="127"/>
      <w:r>
        <w:rPr>
          <w:rFonts w:ascii="IRNazanin" w:hAnsi="IRNazanin" w:eastAsia="IRNazanin"/>
          <w:color w:val="111111"/>
          <w:sz w:val="28"/>
          <w:sz w:val="28"/>
          <w:szCs w:val="28"/>
          <w:rtl w:val="true"/>
          <w:lang w:bidi="fa-IR"/>
        </w:rPr>
        <w:t>نعم ربّما یورد علی الروایة إشکال آخر و هو أنّ مقتضی القاعدة إنّما هو الحکم بالتساوی فی الخسارة مع التساوی فی جمیع الجهات احتمالاً و محتملاً، لا مع عدم التساوی کما فی مورد الروایة، فإنّ المناسب أن یعطی صاحب الدرهمین درهماً و ثلثاً و یعطی صاحب الدرهم ثلثی درهم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گفتیم در اینجا اختلاط است نه امتزاج، شرکت در جایی است که ملکیت طرف ثبوتاً و اثباتاً متمیز نباشد، اینجا ولو اثباتاً متمیز نیست،اما ثبوتاً متمیز است، فلذا اینجا چون شرکت نیست بلکه اختلاط است، راه این است که به این روایت عمل بشود، یعنی یک درهم و نصف به دو درهمی می‌دهند، نصف هم به یک درهمی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استیلا بود، فلذا قبول نکردیم،ولی در اینجا چون استیلا نیست، قبول کردیم</w:t>
      </w:r>
      <w:r>
        <w:rPr>
          <w:rFonts w:eastAsia="IRNazanin" w:cs="IRNazanin"/>
          <w:color w:val="111111"/>
          <w:sz w:val="28"/>
          <w:szCs w:val="28"/>
          <w:rtl w:val="true"/>
          <w:lang w:bidi="fa-IR"/>
        </w:rPr>
        <w:t>.</w:t>
      </w:r>
    </w:p>
    <w:p>
      <w:pPr>
        <w:pStyle w:val="Heading2"/>
        <w:numPr>
          <w:ilvl w:val="1"/>
          <w:numId w:val="1"/>
        </w:numPr>
        <w:rPr/>
      </w:pPr>
      <w:bookmarkStart w:id="128" w:name="__RefHeading___Toc332103_1479056682"/>
      <w:bookmarkStart w:id="129" w:name="_Toc43"/>
      <w:bookmarkEnd w:id="128"/>
      <w:r>
        <w:rPr>
          <w:rtl w:val="true"/>
        </w:rPr>
        <w:t>بررسی قاعده عدل و انصاف قواعد فقهیه</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ادله قاعده عدل و انصاف است، عرض کردیم که گاهی این قاعده را از طریق سیره عقلا بررسی می‌کنیم و گاهی هم از طریق روایات،سیره عقلا را خواندیم،الآن بحث ما در مورد روایات است، روایات هم بر چند دسته‌اند،دسته اول را در جلسه قبل خواندیم که مسئله دنانیر بود و سه تا روایت داشتیم، الآن بحث ما در طائفه دوم است،در طائفه دوم مورد بحث دنانیر نیست،بلکه مورد بحث دابة است که دو نفر در باره آن نزاع و اختلاف دارند، در اینجا باز سه تا روایت داریم،یعنی با این سه روایت بر این قاعده استدلال کرده‌اند، این روایات را باید هم از نظر سند بررسی کنیم و هم از نظر دلالت، تا سند درست نباشد، قابل استدلال نیست، اگر سند درست باشد، اما دلالت محکم نباشد، باز هم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روایت است در مورد دابة، بر خلاف روایات قبلی که در باره دنانیر بود، ولی اینها در باره دابه است،یعنی دو نفر مدعی‌اند که این اسب مال من است،حضرت در این روایت چهار تا صورت بیان می‌کند و هر چهار صورت احکامش با هم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غیاث بن کلوب</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عطار قمّی، محمد بن یحیی، پسری دارد بنام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شیخ صدوق است، معلوم می‌شود که بین کلینی و صدوق یک استاد فاصله است، این استاد کلینی است، پسرش معاصر با کلینی است، ولی استاد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بن عمران اشعری، یعنی صاحب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الخشاب، آقایان حسن بن موسی الخشاب را توثیق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أصحابنا، وجه در جایی می‌گویند که بزرگ باشد، یعنی هر موقع بخواهند کسی را نشان بدهند، این را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ظاهراً قاضی سنی بوده،منتها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 مذهب است،اما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رجلین أختصما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دابّة فی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استیلا دارند، و حال آنکه بحث ما در جایی است که هیچکدام مدرکی نداشته باشند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أقام کل واحد منهما البیّنة أنّها نتجت عنده – یعنی این اسب در خانه ما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أحدهما و أبی الآخر أن یحلف، فقضی بها للحالف – این اصلاً ارتباطی به قاعده عدل و انصاف ندارد، چون هردو بیّنه دارند،ولی یکی قسم خورد،اما دیگری قسم نخورد،فلذا این ارتباطی به قاعده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فی ید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بود که هردو ید داشتند، ولی یکی قسم خورد،اما دیگری قسم نخورد، دومی این است که هیچکدام شان ید ندارند، گاهی اسب را در دادگاه می‌آورند در حالی که هردو زمام اسب را گرفته‌اند، یا یکی سوار است،دیگری زمام را گرفته است، ولی در اینجا هیچکدام شان ید ندارد، مثلاً اسب در طویله شخص دیگر است، آن شخص دیگر هم می‌گوید مال من نیست،این دو نفر می‌گوید ماست، یعنی با هم دعوا می‌کنند در حالی که هیچکدام شان 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فی ید واحد منهما و أقاما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قسم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حلف و نکل الآخر جعلتها للحالف – چرا؟ هیچکدام شان ید نداشتند، ولی هردو بیّنه اقامه کردند،مساوی هستند، در اینکه ید نداشتند مساوی‌اند،اینکه هردو بیّنه اقامه کردند،باز مساوی هستند،ولی یکی قسم خورد،دیگری قسم نخورد، آنکس که قسم خورده برنده است، چرا؟ چون مدرک دارد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فإن حلفا جمیعاً – هیچکدام شان ید ندارد، هردو هم بیّنه دارند و هردو هم قسم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بینهما نصفین – خیال کرده‌اند که این قاعده عدل و انصاف است و حال آنکه این قاعده عدل و انصاف نیست، چرا؟ به جهت اینکه همه شان مدرک دارند، هردو ید دارند، هردو بیّنه دارند،هردو قسم خورده‌اند، بخاطر بیّنه است که هردو تقسیم می‌کنند و هکذا بخاطر قسم است که اینها را تقسیم می‌کنند نه بخاطر قاعده عدل و انصاف، تقسیم در اینجا بخاطر وجود بیّنه است، البته نتیجة با قاعده عدل و انصاف یکی‌اند، این روایت را که آورده‌اند، خیال کرده‌اند که اینجا از قبیل قاعده عدل و انصاف است و حال آنکه این گونه نیست بلکه بخاطر تعارض بیّنتین است، یعنی هر کدام بینه دارد،بخاطر اینکه هردو بینه دارند،تقسیم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فی ید أحدهما و أقاما جمیعاً البینة – هردو بیّنه دارند، ولی یکی ید دارد، اما دیگری 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بها للحالف الذی هی فی یده – چرا؟ چون ید دارد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السند فلا بأس به، فقد رواها الکلینی عن محمد بن یحیی، عن محمد بن أحمد بن یحیی بن عمران الأشعری صاحب نوادر الحکمة، عن الحسن بن موسی الخشاب، من وجوه أصحابنا، عن غیاث بن کلوب الذی تظهر من الشیخ فی العدة و ثاقته، عن إسحاق بن عمّار الثقة، و الظاهر أن جمیع الصور الواردة فی الروایة لا صلة لها بالقاعدة، و إلیک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کل البیّنة فاحلفهما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واحد دون الآخر فقضی للحالف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فی ید واحد منهما، و أقاما البیّنة، و حلف واحد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للحالف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فی ید واحد منهما و أقاما البینة، حلفا جمیعا، جعلها بینهما نصفین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ید أحدهما و أقاما جمیعا البیّنة، قضی بها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از نظر سند معتبر است، اما از نظر دلالت که همان صورت سوم است، بخاطر داشتن بیّنه است که تقسیم می‌کنیم نه بخاطر قاعده عدل و انصاف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عرض کردیم که در دابه سه روایت داریم، همان گونه که در دینار سه روایت داشتیم، اینجا هم سه تا روایت داریم، که اولی را خواندیم، دومی باقی مانده که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باسناده عن محمد بن أحمد بن یحیی –این آدم همان صاحب کتاب نوادر الحکمة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باسناده؟ چون شیخ در چهار صد و شصت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محمد بن أحمد بن یحیی عطار قمی در دویست و نود و سه فوت کرده،قریب به یکصد و چند سال بینهما فاصله است فلذا نسبت به آن سند دارد، سند را در آخر کتاب گفته است، معلوم می‌شود که روایت را از کتابش گرفته، سندش را به کتاب ذکر کرده، هر کجا که شیخ نام فرد را می‌برد،آن مؤلّف کتاب است،روایت را از مؤّلف گرفته، سندش را به این مؤلف در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غیاث بن إبراهیم،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اختصم إلیه رجلان فی دابة و کلاهما أقام البیّنة أنّه انتجها، فقضی بها للذی هی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معلوم می‌شود که هردو بیّنه داشته‌اند،اما یکی ید داشت، دیگری ید نداشت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السند فصحیح، إنّما الکلام فی الدلالة، فربّما یتوهم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التنصیف مستند إلی القاعدة، و لکنّه غیر صحیح، لأنّ ما ذکره شق آخر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أقاما البیّنة أنّه انتجها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الإمام له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إذا کان لواحد منهما ید دون الآخر،فقضی لذی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بیّنه دارند، ولی یکی ید دارد، دیگری ید ندارد، حضرت فرمود ید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شقوق ما إذا أقاما البینة، و قد عرفت أن مصب القاعدة، ما إذا لم یکن هناک من أدوات القضاء کالبینة و الید و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آدم ید نداشت، می‌گفتیم نصفش مال تو، نصفش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این قاعده عدل وانصاف است و حال آنکه این ارتباط به قاعده عدل و انصاف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تتمه اولی است، شرط کرده هردو بیّنه دارد، این دو صورت داشت، گاهی یکی ید داشت، دیگری ید نداشت، گاهی هیچکدام ید ندارند، مستدل خیال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است، ولی نمی‌داند که شق دوم مسئله است، اصل مسئله این است که هردو بیّنه دارند، آن موقع گاهی یکی ید دارد، دیگری ندارد، یا هردو ید دارند، این در حقیقت قسمی است از مقسم، مقسم کلی است، هردو بیّنه دارند، این دو قسم است، تارة یکی ید دارد، و آخری هردو ید دارد، قهراً این از محل بحث بیرون است،چون محل بحث در جایی است که تقسیم بخاطر عدل و انصاف باشد، این بخاطر عدل و انصاف نیست، بلکه بخاطر داشتن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نتیجة با قاعده عدل و انصاف یکی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محمد بن یحیی – ایشان شیخ کلینی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عیسی – شیخ شیخ است، وفاتش هم خیلی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فضال، عن أبی جمیلة عن سمّاک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 مجهولاست،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تمیم بن طرفة – تمیم بن طرف نیز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رجلین ادعیاً بعیراً فأقام کلّ واحد منهما بینة، فجعله الإمام بینهما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روایت هم خارج از بحث است،چون تقسیم بخاطر بیّنه است نه بخاطر قاعده 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السند لا یخلو عن ضعف لان سماک بن حرب و تمیم بن طرفة مجهولان، و أما الدلالة فقد اتضح وجهها حیث إن التنصیف لمقتضی البینة لا لمقتضی القاعدة، و النتیجة و إن کانت سیان، لکن المستند هو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متاع البیت</w:t>
      </w:r>
    </w:p>
    <w:p>
      <w:pPr>
        <w:pStyle w:val="BookText"/>
        <w:rPr/>
      </w:pPr>
      <w:r>
        <w:rPr>
          <w:rFonts w:ascii="IRNazanin" w:hAnsi="IRNazanin" w:eastAsia="IRNazanin"/>
          <w:color w:val="111111"/>
          <w:sz w:val="28"/>
          <w:sz w:val="28"/>
          <w:szCs w:val="28"/>
          <w:rtl w:val="true"/>
          <w:lang w:bidi="fa-IR"/>
        </w:rPr>
        <w:t>و قد ورد فیها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دو روایت داریم، معلوم می‌شود که دعوای زن و مرد تازگی ندارد، بلکه از قدیم الأیام دعوا میان آنها بوده، یا موقع طلاق یا بعد از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یونس</w:t>
      </w:r>
    </w:p>
    <w:p>
      <w:pPr>
        <w:pStyle w:val="BookText"/>
        <w:rPr/>
      </w:pPr>
      <w:r>
        <w:rPr>
          <w:rFonts w:ascii="IRNazanin" w:hAnsi="IRNazanin" w:eastAsia="IRNazanin"/>
          <w:color w:val="111111"/>
          <w:sz w:val="28"/>
          <w:sz w:val="28"/>
          <w:szCs w:val="28"/>
          <w:rtl w:val="true"/>
          <w:lang w:bidi="fa-IR"/>
        </w:rPr>
        <w:t xml:space="preserve">روی الشیخ باسناده عن علیّ بن الحسن، عن محمد بن الولید، عن یونس بن یعقوب،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تموت قبل الرجل، أو رجل قبل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متاع النساء فهو للمرأة، و ما کان من متاع الرجال و النساء فهو بینهما، و من استولی علی شیء منه، فهو له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این حدیث هم استدال کرده‌اند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من متاع الرجال و النساء فهو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قاعده عدل و انصاف است، ولی این گونه نیست، یعنی ناظر به قاعده عدل و انصاف نیست، بلکه هردو 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می شود که هردو ید دارند؟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ذیل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استولی علی شیء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یکی استیلا دارد، اما ماقبلش جایی را می‌گوید که هردو استیلا دارند</w:t>
      </w:r>
      <w:r>
        <w:rPr>
          <w:rFonts w:eastAsia="IRNazanin" w:cs="IRNazanin"/>
          <w:color w:val="111111"/>
          <w:sz w:val="28"/>
          <w:szCs w:val="28"/>
          <w:rtl w:val="true"/>
          <w:lang w:bidi="fa-IR"/>
        </w:rPr>
        <w:t>.</w:t>
      </w:r>
      <w:bookmarkStart w:id="130" w:name="pg4254_39414"/>
    </w:p>
    <w:p>
      <w:pPr>
        <w:pStyle w:val="BookText"/>
        <w:rPr/>
      </w:pPr>
      <w:bookmarkEnd w:id="130"/>
      <w:r>
        <w:rPr>
          <w:rFonts w:ascii="IRNazanin" w:hAnsi="IRNazanin" w:eastAsia="IRNazanin"/>
          <w:color w:val="111111"/>
          <w:sz w:val="28"/>
          <w:sz w:val="28"/>
          <w:szCs w:val="28"/>
          <w:rtl w:val="true"/>
          <w:lang w:bidi="fa-IR"/>
        </w:rPr>
        <w:t>و الروایة خارجة عن مصبّ القاعدة لوجود الاستیلاء و الید و لعل التنصیف لا جلهما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w:t>
      </w:r>
    </w:p>
    <w:p>
      <w:pPr>
        <w:pStyle w:val="BookText"/>
        <w:rPr/>
      </w:pPr>
      <w:r>
        <w:rPr>
          <w:rFonts w:ascii="IRNazanin" w:hAnsi="IRNazanin" w:eastAsia="IRNazanin"/>
          <w:color w:val="111111"/>
          <w:sz w:val="28"/>
          <w:sz w:val="28"/>
          <w:szCs w:val="28"/>
          <w:rtl w:val="true"/>
          <w:lang w:bidi="fa-IR"/>
        </w:rPr>
        <w:t xml:space="preserve">روی الکلینی بإسناده عن محمد بن أحمد بن یحیی، عن محمد بن الحسین، عن الحسن بن مسکین، عن رفاعة النخاس،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 الرجل امرأته، و فی بیتها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ما یکون للنساء، و ما یکون للرّجال و النساء قسّم بینهما،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فادعت أن المتاع لها، و ادعی الرجل أن المتاع له، کان له ما للرجال، و لها ما یکون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للرجال و النساء قسّم بینهما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یرد علی الاستدلال ما ذکرناه آنفاً من وجود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روایت خیال شده از باب قاعده عدل و انصاف است و حال آنکه این گونه نیست، بلکه طرفین ید دارند و از باب استیلا و ید است، چون هردو در این خانه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سه طائفه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طائفه اول راجع به دنانیر بود، ب؛ طائفه دوم در مورد دابه بود، ج؛ طائفه سوم در باره متاع بیت بود</w:t>
      </w:r>
      <w:r>
        <w:rPr>
          <w:rFonts w:eastAsia="IRNazanin" w:cs="IRNazanin"/>
          <w:color w:val="111111"/>
          <w:sz w:val="28"/>
          <w:szCs w:val="28"/>
          <w:rtl w:val="true"/>
          <w:lang w:bidi="fa-IR"/>
        </w:rPr>
        <w:t>.</w:t>
      </w:r>
    </w:p>
    <w:p>
      <w:pPr>
        <w:pStyle w:val="Heading2"/>
        <w:numPr>
          <w:ilvl w:val="1"/>
          <w:numId w:val="1"/>
        </w:numPr>
        <w:rPr/>
      </w:pPr>
      <w:bookmarkStart w:id="131" w:name="__RefHeading___Toc332105_1479056682"/>
      <w:bookmarkStart w:id="132" w:name="_Toc44"/>
      <w:bookmarkEnd w:id="131"/>
      <w:r>
        <w:rPr>
          <w:rtl w:val="true"/>
        </w:rPr>
        <w:t>بررسی قاعده عدل و انصاف قواعد فقهیه</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روایاتی است که می‌شود از آنها بر قاعده عدل وانصاف استدلال کرد، سه طائفه را خواندیم، فقط طائفه چهارم باقی ماند، مردی دارای چهار زوجه بوده، بعد یکی را طلاق داد و عده‌اش هم تمام شد، یکی دیگر را گرفت،دو مرتبه شد چهار زن، این مرد بعد از گرفتن زن پنجم فوت کرد، الآن می‌خواهند ارثیه را تقسیم کنند، اما معین نکرد که از چهار زن قبلی کدام یکی مطلقه است، این را خدمت حضرت نقل می‌کنند،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دارای اولاد است، قهراً ارثیه زن ثمنیه است، یعنی یک هشتم، یک چهارم ثمنیه را به آن زنی که اخیراً گرفته است می‌دهند، مسلماً او جزء این چهار زوجه است، سه قسمت از ثمن باقی می‌ماند، آن را میان چهار زن قبلی تقسیم کنند،حضرت در اینجا به قاعده عدل و انصاف عمل کرده، اما نسبت به زن جدید تکلیف روشن است، او مسلماً ربعی از ثمن را می‌برد، اما سه ربع از این ثمن، میان چهار زن مردد است، سه تایش مستحق است، اما یکی مستحق نیست، و چون شناخته نیستند،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ربع از ثمن را میان چهار زن تقسیم کنند،این عیناً قاعده عدل و انصاف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پنجم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وصیت است،مردی وصیت می‌کند که بعد از مرگ من، فلان مبلغ را به یکی از دو نفر بدهید، ولی مشخص نمی‌کند و می‌میرد، وصی الآن چه کند؟ گفته این مبلغ را به فلان و فلان بدهید،مشخص نکرده، در روایت سکونی است، حضرت می‌فرماید این را تقسیم می‌کنند بین هردو نفر، که نصفش استحقاقاً است،نصف دیگرش هم من باب مقدمه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 أقرّ لواحد من أثنین بمال و مات و لم یعیّن،روی السکونی بسنده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أقرّ عند موته لفلان و فلان، لأحدهما بمال عندی ألف درهم ثمّ مات علی تلک الحال،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أقام البیّنة فله المال فإن لم یقم واحد منهما البیّنة فالمال بینهما نصفان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این روایاتی که ما خواندیم، باید دید که چند روایت دلالت می‌کند؟ ظاهراً چهار روایت دلالت می‌کند، یکی روایت ودعی، دوم روایت سکونی نسبت به کسی که أوصی لأحد الشخصین و لم یعیّن، روایت دوم از طائفه خامسة، سوم روایت ابوبصیر، یعنی کسی که یک زنش را طلاق داده، بعداً یک زن دیگر گرفته و سپس مرده،اما معین نکرده که کدام را طلاق داده، بنابراین، این روایاتی که در اینجا آوردیم دلالت شان خوب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یک مسئله را فهمیدیم که اگر مالی مردد بین چند نفر باشد، اگر هردو بیّنه دارند، جای قاعده نیست، اگر یکی بینه دارد،دیگری ندارد، باز هم جای قاعده نیست، اگر هردو قسم می‌خورند، جای قاعده نیست،اگر یکی قسم می‌خورد، جای قاعده نیست،جایی که هیچ نوع علاجی در کار نباشد، مثل ودعی، چون مال در نزد ودعی گم شده، طرفین هم اطلاع ندارند که آنچه گم شده مال دو نفر است یا مال یک نفر، و هکذا در جایی که کسی گفته به یکی از این دو نفر مبلغی را بدهید، هیچ کس نمی‌داند بر اینکه از این دو نفر کدام شان است،یا مردی یکی از چهار زنش را طلاق داده و ما نمی‌دانیم که کدام یکی را طلاق داده، در چنین مواردی که هیچ نوع راه حلی وجود ندارد، قاعده عدل و انصاف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میان نه روایت،فقط سه روایت توانست که مسئله را ثابت کند، ظاهراً دوتایش از سکونی است،یکی هم از ابی بصیر است، هردو از سکونی است، آن دیگری از ابوبصیر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نه روایتی که ما خواندیم، فقط سه روایت می‌تواند مدرک باشند، یکی روایت ودعی، دیگری آن روایتی که می‌گفت شخص وصیت کرده ولی معین نکرده، یا آن روایتی که می‌گفت یکی از زن هایش را طلاق داده،اما مشخص نکرده است، در این سه مورد این قاعده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هیچ راه حل دیگری وجود ندارد، یعنی نه بیّنه است و نه حلف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مواردی که در حقیقت تمام راه حل ها بسته است، حتماً باید به قاعده عدل و انصاف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است که روایت اسحاق بن عمار باشد و اگر ما این روایت را هم اضافه کنیم، می‌شود چهار روایت، آن کدام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کارش لباس فروشی است،من سی درهمم داده‌ام تا برای من یک پیراهن بخرد، جناب زید هم بیست درهم داده تا یک پیراهن هم برای او بخرد، هم برای من خریده سی درهمی و هم برای او خریده بیست درهمی، آن را فرستاده، ولی ما نمی‌دانیم که کدام قیمتش سی درهم است و کدام قیمتش بیست درهم می‌باشد، مسلماً فاصله اینها کم است و الا اگر فاصله اینها زیاد باشد، معلوم می‌شود که کدام سی درهمی است و کدام بیست درهمی، حالا در اینجا چه کنیم؟</w:t>
      </w:r>
    </w:p>
    <w:p>
      <w:pPr>
        <w:pStyle w:val="BookText"/>
        <w:rPr/>
      </w:pPr>
      <w:r>
        <w:rPr>
          <w:rFonts w:ascii="IRNazanin" w:hAnsi="IRNazanin" w:eastAsia="IRNazanin"/>
          <w:color w:val="111111"/>
          <w:sz w:val="28"/>
          <w:sz w:val="28"/>
          <w:szCs w:val="28"/>
          <w:rtl w:val="true"/>
          <w:lang w:bidi="fa-IR"/>
        </w:rPr>
        <w:t xml:space="preserve">روایة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یبضعه الرجل ثلاثین درهماً فی ثوبت، و آخر عشرین درهماً فی ثوب، فبعث الثوبین لم یعرف هذا ثوبه و لا هذا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الثوبان فیعطی صاحب الثلاثین ثلاثة أخماس الثمن، و الآخر خمسی الثمن،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العشرین قال لصاحب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أیّهما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می‌فرماید هردو را می‌فروشند، سه خمس به ثلاثین درهم می‌دهند، دو خمس هم به عشرین درهم می‌دهند، چرا؟ چون تابع رأس المال است، رأس المال یکی سی درهم است، رأس المال دیگری بیست درهم می‌باشد، با هم که جمع کنیم،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درهم، من سه خمسی هستم و او دو خمسی، اگر گران تر هم فروختند، باز هم سه خمس مال یکی و دو خمسش مال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این راه حل کرده است، نگفته بر اینکه تنصیف کنند، چون تنصیف ممکن نیست، یکی پر قیمت است و دیگری کم قیمت، اگر بخواهند به قاعده عدل و انصاف عمل کنند،راه حلش همین است که بیان شد، یعنی به هر مبلغی که فروختند، آن مبلغ را نسبت به سرمایه قسمت می‌کنند،سرمایه یکی سه خمسی است، سرمایه دیگری دو خمسی می‌باشد، قهراً در این مبلغ شریک هستند،منتها یکی سه خمس،دیگری دو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روایت می‌شود چهار روایت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یکن أحد الثوبین أکثر رغبة من الآخر، ففی هذه الحالة یتمیز ثوب صاحب الثلاثین عن الآخر، بل ولو فرضنا أنّ ثمن الثوبین فی السوق واحد، فإذا بیعا یکون سهم صاحب الثلاثین أکثر من سهم صاحب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یکی سی درهم سرمایه گذاری کرده، دیگری بیست درهم، هر چند قیمت هردو ثوب در بازار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در آمد تابع سرمایه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چهار روایت پیدا کردیم، یعنی از ده روایت چهار روایت ناظر به قاعده عدل و انصاف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مسئله سرمایه گذاری در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 الذمة کاتردّد العین</w:t>
      </w:r>
    </w:p>
    <w:p>
      <w:pPr>
        <w:pStyle w:val="BookText"/>
        <w:rPr/>
      </w:pPr>
      <w:r>
        <w:rPr>
          <w:rFonts w:ascii="IRNazanin" w:hAnsi="IRNazanin" w:eastAsia="IRNazanin"/>
          <w:color w:val="111111"/>
          <w:sz w:val="28"/>
          <w:sz w:val="28"/>
          <w:szCs w:val="28"/>
          <w:rtl w:val="true"/>
          <w:lang w:bidi="fa-IR"/>
        </w:rPr>
        <w:t xml:space="preserve">تا کنون بحث در این بود که عین مردد است، قاعده عدل و انصاف جاری می‌کردیم، حال اگر ذمه مردد شد، چه کنیم؟ مثلاً جناب زید از دو نفر بقال جنس خریده است و می‌داند که از یکی از آنها یکصد تومان بدهکار است اما نمی‌داند که به محمود بدهکار است یا به احمد؟ اینجا اگر جناب زید یک آدم مقدس و احتیاط کار باشد، باید به هر کدام یکصد تومان بدهد تا ذمه‌اش بری شود، ولی ممکن است پیش خود بگوید که چرا من به هردو یکصد تومان بدهم که بشود دویست تومان و حال آنکه من یکصد تومان بدهکارم، همان قاعده‌ای که در اعیان گفتیم، همان قاعده در ذمه هم می‌آید، یعنی نصف صد تومان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بقال بده و نصف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بقال دیگر، قاعده عدل و انصاف جاری است، البته این در صورتی است که بقال ها بیّنه نداشته باشند، یا یکی بیّنه داشته باشد، بقال ها حاضر به قسم نباشند، یعنی موقعی که کاملاً به بن بست برسیم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حریز</w:t>
      </w:r>
    </w:p>
    <w:p>
      <w:pPr>
        <w:pStyle w:val="BookText"/>
        <w:rPr/>
      </w:pPr>
      <w:r>
        <w:rPr>
          <w:rFonts w:ascii="IRNazanin" w:hAnsi="IRNazanin" w:eastAsia="IRNazanin"/>
          <w:color w:val="111111"/>
          <w:sz w:val="28"/>
          <w:sz w:val="28"/>
          <w:szCs w:val="28"/>
          <w:rtl w:val="true"/>
          <w:lang w:bidi="fa-IR"/>
        </w:rPr>
        <w:t>یک روایت باقی مانده که باید آن را بخوانیم و آن روایت حریز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رواه الکلینی عن علی إبراهیم عن أبیه، عن حمّاد بن عیسی عن حریز،عن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بالیمن فی قوم انهدمت علیهم دار لهم، فبقی صبیان، أحدهما مملوک، و إلآخر حرّ، فأسهم بینهما، فخرج السهم علی أحدهما فجعل المال له، و أعتق الآخر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فرض کنید زلزله آمد، دوتا زن کشته شدند، دوتا بچه زنده ماندند، از این دوتا زن، یکی امة بوده و دیگری حر، دوتا بچه هم یکی غلام بوده و دیگری آزاد، مادر ها مرده، بچه ها زنده‌اند، یک ثروتی هم به جا مانده،یعنی حر یک ثروتی دارد،این ثروت را چه کنند؟</w:t>
      </w:r>
    </w:p>
    <w:p>
      <w:pPr>
        <w:pStyle w:val="BookText"/>
        <w:rPr/>
      </w:pPr>
      <w:r>
        <w:rPr>
          <w:rFonts w:ascii="IRNazanin" w:hAnsi="IRNazanin" w:eastAsia="IRNazanin"/>
          <w:color w:val="111111"/>
          <w:sz w:val="28"/>
          <w:sz w:val="28"/>
          <w:szCs w:val="28"/>
          <w:rtl w:val="true"/>
          <w:lang w:bidi="fa-IR"/>
        </w:rPr>
        <w:t>فأسهم بینهما، فخرج السهم علی أحدهما فجعل المال له، و أعتق الآخر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قاعده عدل و انصاف عمل نکرده است، قاعده عدل و انصاف در اینجا این بود که نیمی از بچه را بکند حر، نیمی را هم بکند عبد؟ چون بندگی و عبودیت تنصیف بردار نیست مگر در مکاتبه، مکاتبه تنصیف بردار است، به شرط اینکه مکاتبه مطلقه باشد نه مشروطة، فقط در مکاتبه داریم که بخشی از انسان آزاد است، بخش دیگر مال مالک است،اما غیر عالم مکاتبه جایی را نداریم که عبودیت تقسیم بشود، یعنی بخشی از انسان آزاد و بخش دیگر حر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ابوحنیفه</w:t>
      </w:r>
    </w:p>
    <w:p>
      <w:pPr>
        <w:pStyle w:val="BookText"/>
        <w:rPr/>
      </w:pPr>
      <w:r>
        <w:rPr>
          <w:rFonts w:ascii="IRNazanin" w:hAnsi="IRNazanin" w:eastAsia="IRNazanin"/>
          <w:color w:val="111111"/>
          <w:sz w:val="28"/>
          <w:sz w:val="28"/>
          <w:szCs w:val="28"/>
          <w:rtl w:val="true"/>
          <w:lang w:bidi="fa-IR"/>
        </w:rPr>
        <w:t xml:space="preserve">ولی فتوای ابوحنیفه چیز دیگر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چه می‌کنی؟ گفت من می‌گویم نصفش حر است و نصف دیگرش عبد، آن دیگری نیز چنین است، یعنی نصفش حر است و نصف دیگرش عبد، امام فرمود این کار را نکن، چون عبودیت تقسیم بردار نیست،حریت تقسیم بردار نیست،باید یکی را حر کنی، آن دیگری را هم از بیت المال آزاد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بالیمن فی قوم انهدمت علیهم دار لهم، فبقی صبیان، أحدهما مملوک، و إلآخر حرّ، فأسهم بینهما، فخرج السهم علی أحدهما فجعل المال له، و أعتق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لا ینافی قاعدة العدل و الإنصاف و ذلک لأنّ التبعیض فی الحریة و الرقیة غیر معهود إلّا فی عقد الکتابة، فلا وجه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تقسیم الرقیة و الحریة بینهما، بل مقتضاها ما عمل به الإمام علیه السلام من توریث أحدهما و عتق الآخر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أبوحنیفه إلی أن یعتق نصف هذا و نصف هذا، کما فی ما رواه الصدوق عن حمّاد عن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حنیفه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بیت سقط علی قوم، فبقی منهم صبیان أحدهما حرّ و الآخر مملوک لصاحبه، فلم یعرف الحرّ من العبد، فقال أبو حنیفه یعتق نصف هذا، و نصف هذا، فقال أبوعبد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و لکنّه یقرع بینهما، فمن أصابته القرعة فهو الحرّ، و یعتق هذا، فیجعل مولی لهذا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علی ای حال در اینجا به قاعده عدل و انصاف عمل نشده، چرا؟ چون امکان پذیر نیست، ولی جناب أبوحنیفه خواسته به قاعده عدل و انصاف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ذهب إلیه أبوحنیفه یزید فی الطین بلّة، و لا یحل المشکلة، مضافاً إلی بعده عن روح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التعارض بین القاعدة و دلیل القرعة</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بعضی اشکال می‌کنند که چرا قرعه نکشیم،که به قاعده عدل و انصاف عمل کنیم؟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جواب عرض می‌کنیم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نیست، چون قرعة در جایی بود که تنازع باشد، در این موارد تنازع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است، صاحب دو درهم و یک درهم هم گیج است، یا آنجا که به دو نفر وصیت کرده و ما نمی‌دانیم به آن بدهیم یا به این، هردو گیج هستند،تنازع نیست، هردو مبهم‌اند، یا در آن مسئله‌ای که زنش را طلاق داده،ولی روشن نکرده که یکی را طلاق داده است، روایت اسحاق بن عمار هم در باره دو لباس بود،هردو گیج هستند، در این مواردی که ما قاعده عدل و انصاف را آوردیم، اصلاً قرعة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قرعة برای این است که نزاع را بر چیند، و حال آنکه اینجا جای نزاع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کسانی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می‌گیرد، ولی ما یک چنین عبارتی نداریم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أمر مشتبه، یا لکلّ أمر مشکل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قرعة در جایی است که در آنجا طرفین نزاع دارند،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إلی غرفته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طرفین آگاه نیستند، همان گونه مات و مبهوت نگاه می‌کنند،نمی‌دانیم که کدام یکی از این زنان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جای قرعه نیست،جای قرعه جایی است که یکنوع نزاعی در کار باشد و در این موارد نزاعی در کار نیست، پس علت اینکه حضرت به قاعدة قرعة عمل نکرده، چون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الحاکم فی موارد القاعدة هو القرعة، فکلّ ملتبس تحل عقدته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یقتضیه النظر و تشهد له الأصول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بالقرعة فی أحد الدرهمین، و مال إلیه المصنّف فی الدروس، لکنّه لم یجسر علی مخالفة الأصحاب، و القول فی الیمین کما مرّ من عدم تعرض الأصحاب له، و ربّما امتنع هنا إذا لم یعلم الحالف عین محقّه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شهید ثانی خیال کرده که وقتی از موارد قرعة است، می‌گوید ما جسارت نکردیم، چون روایت داریم فلذا به قرعة عمل نکردیم، یعنی موضوع قرعه بوده، ولی عمل نکردیم حتی می‌گوید اصحاب جرأت نکرده‌اند که قرعة بکشند، چرا؟ چون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اینکه اصحاب جرأت نکرده‌اند،چون قرعة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ذکرناه فی محله من اختصاص أدلة القرعة بصورة التنازع، و أمّا المقام فلیس هناک تنازع بل جهل من الطرفین حیث لا یعرف صاحب الحقّ حقّه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القرعة فی کلّ أمر مشکل، و قد روی عن الصادق علیه السلام أنّهم أوجبوا الحکم فی القرعة فیما أشکل </w:t>
      </w:r>
      <w:r>
        <w:rPr>
          <w:rFonts w:eastAsia="IRNazanin" w:cs="IRNazanin"/>
          <w:color w:val="111111"/>
          <w:sz w:val="28"/>
          <w:szCs w:val="28"/>
          <w:rtl w:val="true"/>
          <w:lang w:bidi="fa-IR"/>
        </w:rPr>
        <w:t xml:space="preserve">». </w:t>
      </w:r>
      <w:r>
        <w:rPr>
          <w:rStyle w:val="FootnoteAnchor"/>
          <w:rtl w:val="true"/>
        </w:rPr>
        <w:footnoteReference w:id="132"/>
      </w:r>
      <w:bookmarkStart w:id="133" w:name="pg4254_39432"/>
    </w:p>
    <w:p>
      <w:pPr>
        <w:pStyle w:val="BookText"/>
        <w:rPr/>
      </w:pPr>
      <w:bookmarkEnd w:id="133"/>
      <w:r>
        <w:rPr>
          <w:rFonts w:ascii="IRNazanin" w:hAnsi="IRNazanin" w:eastAsia="IRNazanin"/>
          <w:color w:val="111111"/>
          <w:sz w:val="28"/>
          <w:sz w:val="28"/>
          <w:szCs w:val="28"/>
          <w:rtl w:val="true"/>
          <w:lang w:bidi="fa-IR"/>
        </w:rPr>
        <w:t>و المقام لیس أمراً مشکلاً، بل مشتبهاً، فما اشتهر فی الالسن من أن القرعة لکلّ أمر مشتبه، لیس له دلیل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مشکل و بین مشتبه، اینجا مشتبه است، چون صاحب مال، مالش را نمی‌شناسد، اینجا مشتبه است، اما قرعة فیما أشکل است،اینجا اشکل نیست، بلکه مشتبه است</w:t>
      </w:r>
      <w:r>
        <w:rPr>
          <w:rFonts w:eastAsia="IRNazanin" w:cs="IRNazanin"/>
          <w:color w:val="111111"/>
          <w:sz w:val="28"/>
          <w:szCs w:val="28"/>
          <w:rtl w:val="true"/>
          <w:lang w:bidi="fa-IR"/>
        </w:rPr>
        <w:t>.</w:t>
      </w:r>
    </w:p>
    <w:p>
      <w:pPr>
        <w:pStyle w:val="Heading2"/>
        <w:numPr>
          <w:ilvl w:val="1"/>
          <w:numId w:val="1"/>
        </w:numPr>
        <w:rPr/>
      </w:pPr>
      <w:bookmarkStart w:id="134" w:name="__RefHeading___Toc332107_1479056682"/>
      <w:bookmarkStart w:id="135" w:name="_Toc45"/>
      <w:bookmarkEnd w:id="134"/>
      <w:r>
        <w:rPr>
          <w:rtl w:val="true"/>
        </w:rPr>
        <w:t>بررسی قاعده عدل و انصاف قواعد فقهیه</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عدل و انصاف</w:t>
      </w:r>
    </w:p>
    <w:p>
      <w:pPr>
        <w:pStyle w:val="BookText"/>
        <w:rPr/>
      </w:pPr>
      <w:r>
        <w:rPr>
          <w:rFonts w:ascii="IRNazanin" w:hAnsi="IRNazanin" w:eastAsia="IRNazanin"/>
          <w:color w:val="111111"/>
          <w:sz w:val="28"/>
          <w:sz w:val="28"/>
          <w:szCs w:val="28"/>
          <w:rtl w:val="true"/>
          <w:lang w:bidi="fa-IR"/>
        </w:rPr>
        <w:t xml:space="preserve">جناب شهید ثانی نسبت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اشکال دارد، روایات ودعی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دینار باقی مانده را تقسیم کنند، ایشان نسبت به این روایات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اولش این بود که چرا در اینجا قرعه نکشند؟</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دومش این است که در اسلام قضاوت با بیّنه و یمین است، تازه اگر به قاعده عدل و انصاف هم عمل کردم، بالأخره یا باید بیّنه باشد یا یمین، و چون بیّنه نیست فلذا باید اینها قسم بخورند و حال آنکه قسم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دینار دوتا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جای قرعه بود، چرا به قاعده قرعه عمل کردند؟</w:t>
      </w:r>
    </w:p>
    <w:p>
      <w:pPr>
        <w:pStyle w:val="BookText"/>
        <w:rPr/>
      </w:pPr>
      <w:r>
        <w:rPr>
          <w:rFonts w:ascii="IRNazanin" w:hAnsi="IRNazanin" w:eastAsia="IRNazanin"/>
          <w:color w:val="111111"/>
          <w:sz w:val="28"/>
          <w:sz w:val="28"/>
          <w:szCs w:val="28"/>
          <w:rtl w:val="true"/>
          <w:lang w:bidi="fa-IR"/>
        </w:rPr>
        <w:t>ثانیاً؛ تازه اگر به قاعده عمل کردیم، پس یمین چه شد؟  اگر بیّنه نیست باید یمین باشد، ما تنبیه اول و تنبیه دوم را برای حل این دو اشکال منعقد کردیم،تنبیه اول مربوط به اشکال اول است،تنبیه دوم هم مربوط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قرعه عمل نکرده‌اند، چون جایگاه قرعة تنازع است و حال آنکه ما نحن فیه جای تنازع نیست، بلکه هردو متحیر هستند، تنازعی در کار نیست ولذا به قاعده قرعه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تمام روایات قرعه را با دقت خواندیم و از آنها چنین فهمیدیم که جایگاه قرعه تنازع است، و حال آنکه ما نحن فیه جای تنازع نیست، بلکه هردو متحیر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اشکال دوم که گفت شما تقسیم کردید، و حال آنکه قضاوت یا باید همراهش بیّنه باشد یا یمین، ما در اینجا بیّنه نداشتیم، پس یمین کجا رفت؟</w:t>
      </w:r>
    </w:p>
    <w:p>
      <w:pPr>
        <w:pStyle w:val="BookText"/>
        <w:rPr/>
      </w:pPr>
      <w:r>
        <w:rPr>
          <w:rFonts w:ascii="IRNazanin" w:hAnsi="IRNazanin" w:eastAsia="IRNazanin"/>
          <w:color w:val="111111"/>
          <w:sz w:val="28"/>
          <w:sz w:val="28"/>
          <w:szCs w:val="28"/>
          <w:rtl w:val="true"/>
          <w:lang w:bidi="fa-IR"/>
        </w:rPr>
        <w:t>جواب این اشکال هم واضح و روشن است، یمین در اینجا امکان پذیر نیست، چون هر دو جاهل هستند و نمی‌دانند که باقی مانده، مال کدام یکی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بنابران،تنبیه اول ما رد اشکال اول است، تنبیه دوم ما هم رد اشکال دوم است، اگر عبارت شهید ثانی را بخوانیم، ایشان دوتا اشکال بر شهید اول دارد و آن اینکه شهید اول جسارت نکرد که با اصحاب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این بود که ما نحن فیه جای قرعه بود، چرا به قاعده قرعه عمل کردند؟</w:t>
      </w:r>
    </w:p>
    <w:p>
      <w:pPr>
        <w:pStyle w:val="BookText"/>
        <w:rPr/>
      </w:pPr>
      <w:r>
        <w:rPr>
          <w:rFonts w:ascii="IRNazanin" w:hAnsi="IRNazanin" w:eastAsia="IRNazanin"/>
          <w:color w:val="111111"/>
          <w:sz w:val="28"/>
          <w:sz w:val="28"/>
          <w:szCs w:val="28"/>
          <w:rtl w:val="true"/>
          <w:lang w:bidi="fa-IR"/>
        </w:rPr>
        <w:t>ثانیاً؛ اینجا باید قسم بخورند، چرا قسم نخوردند؟</w:t>
      </w:r>
    </w:p>
    <w:p>
      <w:pPr>
        <w:pStyle w:val="BookText"/>
        <w:rPr/>
      </w:pPr>
      <w:r>
        <w:rPr>
          <w:rFonts w:ascii="IRNazanin" w:hAnsi="IRNazanin" w:eastAsia="IRNazanin"/>
          <w:color w:val="111111"/>
          <w:sz w:val="28"/>
          <w:sz w:val="28"/>
          <w:szCs w:val="28"/>
          <w:rtl w:val="true"/>
          <w:lang w:bidi="fa-IR"/>
        </w:rPr>
        <w:t>ما در مقام جواب می‌گوییم هردو اشکال سالبه به انتفای موضوع است، چون جایگاه قرعه تنازع است و در اینجا تنازع نیست، در اینجا تحیر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یمین در جایی است که طرف بتواند قسم بخورد، اینجا هردو طرف متحیر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القاعدة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مضاربه گاهی هم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و هم عامل، اما اگر مضارب یک نفر است و عامل دو نفر، می‌گوید من این سرمایه را در اختیار هردو نفر شما می‌گذارم، نصفش مال من و نصفش مال شما بالاجمال، فقط می گوید نصفش مال شما، اما اینکه این دو نفر عامل چگونه بین خود شان تقسیم کنند، بالمناصفه یا تثلیث؟ در این باره چیزی نمی‌گوید، فقط می‌گوید نصفش مال من، نصف دیگرش مال شما، اما کیفیت تقسیم درآمد بین دو عامل را نمی‌گوید، حال اگر سود کرد، من نصف خود را بر می‌دارم، آن دو نفر چه کنند؟ یرجع إلی قاعده العدل و الانصاف، هردو کار کرده‌اند و هردو وقت گذاشتند، قهراً باید درآمد و سود هم مساوی باشد، غیر از این بر خلاف فطرت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عکس می‌شود، یعنی عامل یک نفر است و مضارب دو نفر است، یعنی دو نفر سرمایه خود را در اختیار یک نفر قرار می‌دهند که با آن کار کند، می گوییم نصفش مال عامل و نصفش هم مال مضارب، نمی‌گوییم مضارب ها چه رقم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مسلماً در اینجا اگر سرمایه شان مساوی باشد، عدل و انصاف ایجاب می‌کند که سود و درآمد هم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یا فرع دوم هم دا شاخه دارد، مثلاً من به دو نفر بدهکارم، یعنی صد تومان به زید بدهکارم و صد تومان یدگر هم به عمرو، هردو هم وکیل دارند به نام بکر، من صد تومان را به بکر دادم که وکیل هردو است، جناب بکر چه رقم تقسیم کند، چون بکر هم نماینده زید است و هم نماینده عمرو، و من هم به هردو بدهکارم،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عدل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به زید و نصف دیگرش به عمرو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نگفتم که چه رقم تقسیم کن، فقط گفتم شما که وکیل آن دو نفر هستی، این مال را از طرف من به آنها بده، چه رقم بدهد؟ قاعده عدل و انصاف ایجاب می‌کند که به هردو مساوی بدهد هر چند من نگفته باشم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خودش یک شاخه و فرع دیگر دارد و آن اینکه فرض کنید که من بدهکار زید هستم، ولی نسبت به یک بدهی گرو دارم، اما نسبت به بدهی دیگرم رهنی در کار نیست، دوتا صد تومان بدهکارم، صد تومان اول رهن دارد، صد تومان دوم رهن ندارد، من صد تومان به او دادم،این علی التقسیم می‌شود، پنجاه در صد از بدهی اول آزاد می‌شود حتی گرو هم آزاد می‌شود، آن دیگری که گرو ندارد، هیچ، آنچنان نیست که طرف بگوید، نه آقا،این صد تومان مال آن بدهی است که گرو ندارد، بلکه قاعده عدل و انصاف ایجاب می‌کند که بدهی بین دو نفر تقسیم شود، غایة ما فی الباب، یکی رهن ندارد،دیگری رهن دارد، همه رهن آزاد نمی‌شود، نصفش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حجیة خبر الواحد فی الموضوعات</w:t>
      </w:r>
    </w:p>
    <w:p>
      <w:pPr>
        <w:pStyle w:val="BookText"/>
        <w:rPr/>
      </w:pPr>
      <w:r>
        <w:rPr>
          <w:rFonts w:ascii="IRNazanin" w:hAnsi="IRNazanin" w:eastAsia="IRNazanin"/>
          <w:color w:val="111111"/>
          <w:sz w:val="28"/>
          <w:sz w:val="28"/>
          <w:szCs w:val="28"/>
          <w:rtl w:val="true"/>
          <w:lang w:bidi="fa-IR"/>
        </w:rPr>
        <w:t>بحث ما تا کنون در موضوع شناسی بود، یعنی تمام این قواعدی که من خواندم موضوع شناسی و در رابطه با تشخیص موضوع بود، در حقیقت اماره بر موضوع بود، فقط یک قاعده باقی مانده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العدل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می‌شود قاعده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واحد در موضوعات حجت است؟</w:t>
      </w:r>
    </w:p>
    <w:p>
      <w:pPr>
        <w:pStyle w:val="BookText"/>
        <w:rPr/>
      </w:pPr>
      <w:r>
        <w:rPr>
          <w:rFonts w:ascii="IRNazanin" w:hAnsi="IRNazanin" w:eastAsia="IRNazanin"/>
          <w:color w:val="111111"/>
          <w:sz w:val="28"/>
          <w:sz w:val="28"/>
          <w:szCs w:val="28"/>
          <w:rtl w:val="true"/>
          <w:lang w:bidi="fa-IR"/>
        </w:rPr>
        <w:t>در اینکه آیا خبر واحد در موضوعات حجت است یا حجت نیست در میان اصولیین اختلاف است، اما در احکام غالباً می‌گویند حجت است، یعنی غالباً می‌گویند قول ثقه در احکام حجت است، مگر بعضی از افراد، اما اکثر علما قول ثقه را در احکام حجت می‌دانند و آیه نبأ را هم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خبر واحد و ثقه در موضوعات هم حجت است یا حجت نیست؟</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یک قول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قول ثقه در احکام حجت است، در موضوعات هم حجت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مرافعات و محاکمه بیّنه می‌خواهیم یا مانند رؤیت هلال که عدلین لازم است، الا ما خرج بالدلیل، قول عدل و قول ثقه در موضوعات حجت است، باب مرافعات حتماً بیّنه می‌خواهد، البیّنة علی المدعی و الیمن علی من أنکر، در باب هلال هکذا،در طلاق عدلین لازم است، در بقیه قول ثقه حجت است، مثلاً بگوید فلان چیز پاک و فلان 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خبر واحد فقط در احکام حجت است، اما در موضوعات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ما طرفدار قول اول هستیم که من ده تا روایت هم آورده‌ام که قول ثقه در موضوعات حجت است، البته الا ما خرج بالدلیل، در جایی که مرافعه و هلال است و در باب طلاق، این موارد که می‌گوید عدلین لازم است، در بقیه موارد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ادله مخالفین ر هم می‌خوانیم، یعنی هم ادله مخالف را می‌خوانیم و هم ادله مخالف را، که آیا حجت است یا حجت نیست؟</w:t>
      </w:r>
    </w:p>
    <w:p>
      <w:pPr>
        <w:pStyle w:val="BookText"/>
        <w:rPr/>
      </w:pPr>
      <w:r>
        <w:rPr>
          <w:rFonts w:ascii="IRNazanin" w:hAnsi="IRNazanin" w:eastAsia="IRNazanin"/>
          <w:color w:val="111111"/>
          <w:sz w:val="28"/>
          <w:sz w:val="28"/>
          <w:szCs w:val="28"/>
          <w:rtl w:val="true"/>
          <w:lang w:bidi="fa-IR"/>
        </w:rPr>
        <w:t>از ادله‌ای که می‌توانیم استدلال کنیم این آیه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موردش موضوعات است، جناب ولید بن عقبه خبر آورد بر اینکه بنی مصطلق کافر شده اند، آیه آمد که به قول فاسق عمل نکنید، شما یا به مفهوم وصف یا به مفهوم شرط به این آیه استدلال می کنند، هر کدام را معتبر بدانیم، قول ثقه حجت است، شما چطور می گویید در احکام حجت است، اما در موضوعات حجت نیست و حال آنکه آیه مبارکه در موضوعات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رسائل در اینجا به زحمت افتاده، از یک طرف می خواهد با آیه استدلال کند، از طرف می دیگر می بیند که مشهور می گوید قول ثقه در موضوعات حجت نیست، اخراج شأن نزول چه گونه است، فلذا به زحمت افتاده، یعنی از اینکه می گویند قول عادل در موضوعات حجت نیست، از این طرف هم می بیند که شأن نزول آیه در موضوعات است، خیلی به زحمت افتاده، احکام را گرفته که مورد آیه نیست، موضوعات را رها کرده که مورد آیه است فلذا مرحوم شیخ می خواهد به زحمت از این اشکال جواب بدهد، یکی از اشکالاتی که بر استدلال به این آیه شده این است که چگونه شما با این آیه استدلال می کنید بر حجیت خبر واحد در احکام، ولی در موضوعات می گویید حجت نیست، این اخراج موضوع است، شان نزول آیه را بیرون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 گوییم آیه اطلاق دارد، اگر واقعاً مفهوم وصف یا مفهوم شرط است، اطلاق دارد، یعنی هم موضوعات را شامل می شود و هم احکام را، منتها در موضوعات مواردی را داریم که قول ثقه کافی نیست، بلکه باید بیّنه باشد مانند مرافعات، طلاق، حدود و مرافعات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در اینجا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بعید است در احکام که کار خداست و باید خیلی احتیاط کرد، در آنجا می گوییم قول عادل حجت است، اما در موضوعات که جنبه الهی ندارد، در آنجا می گوییم حجت نیست، اصلاً خود این تفکیک، تفکیک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دیگر بر حجیت خبر ثقه در موضوعات،این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تَکْتُمُوا الشَّهَادَةَ وَمَنْ یکْتُمْهَا فَإِنَّهُ آثِمٌ قَلْبُهُ وَاللَّهُ بِمَا تَعْمَلُونَ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أنّه إذا حرم علی الشاهد الکتمان أوجب علیه البیان لزم القبول، و إلّا کان الأمر بالبیان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اگر بر شاهد گفتن لازم و کتمان حرام است، پس قبول هم باید واجب باشد و الا یلزم الغویة، معنا ندارد که به شاهد بگوییم کتمان شهادت نکن، حتماً باید اظهار شهادت کنی،اما به قاضی بگوییم قبول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صحیح نیست، چرا؟ مرحوم شیخ انصاری در رسائل جواب این را داده، شیخ می‌گوید اصلاً این آیه حجت نیست، نه در احکام و نه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مانع ندارد که بر این آدم کتمان حرام و بیان واجب باشد،ولی این علت ناقصه باشد، یعنی قاضی منتظر می‌ماند تا دومی هم بیاید،آن وقت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اثر نداشته باشد، حق با شماست، ولی نیمه اثر دارد، بر این واجب است که بگوید، دومی اگر آمد، ضمیمه این می‌شود و قاضی هم حکم می‌کند، اما اگر دومی نیامد،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اثری نداشته باشد، وجوب بیان لغو و حرمت کتمان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یلزم اللغویة لو لم یترتّب علیه أثر أصلا، و أما إذا ترتّب علیه الأثر بضمّ الیمین أو بضمّ شاهد آخر فلا یکون الأمر بالبیان لغواً، فإنّ الشاهد الواحد یشهد علی ما شهده، ثمّ القاضی ینتظر، إذا شهد شاهد آخر، أو کان الموضوع مما یقبل فیه الشاهد الواحد مع الیمین،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پس معلوم شد که ما از آیات، فقط آیه نبأ را قبول کردیم، آیه نبأ یا مفهوم وصف یا مفهوم شرط دارد، ظاهراً بین حکم و موضوع فرق نیست، یعنی همان گونه که قول ثقه در احکام حجت است در موضوعات هم حجت است، زیرا معنا ندارد که انسان شأن نزول و منطوق آیه را رها کند و فقط مفهوم آن را بگیرد، این کار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کتمان همان گونه که شیخ در رسائل دارد و همچنین آیات دیگر که ذکر نکرده‌ام، دلالت آنها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بر حجیت خبر واحد در موضوعات دلالت دارند؟</w:t>
      </w:r>
    </w:p>
    <w:p>
      <w:pPr>
        <w:pStyle w:val="BookText"/>
        <w:rPr/>
      </w:pPr>
      <w:r>
        <w:rPr>
          <w:rFonts w:ascii="IRNazanin" w:hAnsi="IRNazanin" w:eastAsia="IRNazanin"/>
          <w:color w:val="111111"/>
          <w:sz w:val="28"/>
          <w:sz w:val="28"/>
          <w:szCs w:val="28"/>
          <w:rtl w:val="true"/>
          <w:lang w:bidi="fa-IR"/>
        </w:rPr>
        <w:t>عمده تکیه گاه من روایات است</w:t>
      </w:r>
    </w:p>
    <w:p>
      <w:pPr>
        <w:pStyle w:val="BookText"/>
        <w:rPr/>
      </w:pPr>
      <w:r>
        <w:rPr>
          <w:rFonts w:ascii="IRNazanin" w:hAnsi="IRNazanin" w:eastAsia="IRNazanin"/>
          <w:color w:val="111111"/>
          <w:sz w:val="28"/>
          <w:sz w:val="28"/>
          <w:szCs w:val="28"/>
          <w:rtl w:val="true"/>
          <w:lang w:bidi="fa-IR"/>
        </w:rPr>
        <w:t>البته این اشکال را شیخ در رسائل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أبواب متفرقة</w:t>
      </w:r>
    </w:p>
    <w:p>
      <w:pPr>
        <w:pStyle w:val="BookText"/>
        <w:rPr/>
      </w:pPr>
      <w:r>
        <w:rPr>
          <w:rFonts w:ascii="IRNazanin" w:hAnsi="IRNazanin" w:eastAsia="IRNazanin"/>
          <w:color w:val="111111"/>
          <w:sz w:val="28"/>
          <w:sz w:val="28"/>
          <w:szCs w:val="28"/>
          <w:rtl w:val="true"/>
          <w:lang w:bidi="fa-IR"/>
        </w:rPr>
        <w:t>و نشیر إلی بعض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 لیست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در اختیار توست،زن من است منتها بیّنه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ثقة فلا 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که ادعا دارد این زن من است، ثقه است، به حرف و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غیر ثقة فلا یقبل منه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تصور نشود که این روایات مضمرة است، به ظاهر مضمرة است، در واقع مضمره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سماعه کتابی دارد، در اول کتاب اسم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آنگاه پشت سر هم و مرتب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مضمره شده؟ بخاطر اینکه روایاتش تفکیک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و بگوید از اینکه حضرت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ثقة فلا 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اعراض احتیاط است و این از باب احتیاط است؟</w:t>
      </w:r>
    </w:p>
    <w:p>
      <w:pPr>
        <w:pStyle w:val="BookText"/>
        <w:rPr/>
      </w:pPr>
      <w:r>
        <w:rPr>
          <w:rFonts w:ascii="IRNazanin" w:hAnsi="IRNazanin" w:eastAsia="IRNazanin"/>
          <w:color w:val="111111"/>
          <w:sz w:val="28"/>
          <w:sz w:val="28"/>
          <w:szCs w:val="28"/>
          <w:rtl w:val="true"/>
          <w:lang w:bidi="fa-IR"/>
        </w:rPr>
        <w:t>ولی این حرف درست نیست،چون اگر از باب احتیاط بود، باید در هردو صورت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بین ثقه و غیر ثقه تفصیل داده و فرق قائل شده، معلوم می‌شود که از باب احتیاط نیست بلکه حکم واقعی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عیسی بن عبدالله الهاشمی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مؤتمن و الإمام ضامن </w:t>
      </w:r>
      <w:r>
        <w:rPr>
          <w:rFonts w:eastAsia="IRNazanin" w:cs="IRNazanin"/>
          <w:color w:val="111111"/>
          <w:sz w:val="28"/>
          <w:szCs w:val="28"/>
          <w:rtl w:val="true"/>
          <w:lang w:bidi="fa-IR"/>
        </w:rPr>
        <w:t xml:space="preserve">)). </w:t>
      </w:r>
      <w:r>
        <w:rPr>
          <w:rStyle w:val="FootnoteAnchor"/>
          <w:rtl w:val="true"/>
        </w:rPr>
        <w:footnoteReference w:id="135"/>
      </w:r>
      <w:bookmarkStart w:id="136" w:name="pg4254_39448"/>
    </w:p>
    <w:p>
      <w:pPr>
        <w:pStyle w:val="BookText"/>
        <w:rPr/>
      </w:pPr>
      <w:bookmarkEnd w:id="136"/>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است، یعنی همین که به اذا گفتن شروع کرد، شما می‌توانید نماز بخوانید، قولش در دخول وقت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مؤذنی را برای اذان انتخاب نمی‌کردند، کسانی را وادر می‌کردند که وقت شناس باشد</w:t>
      </w:r>
      <w:r>
        <w:rPr>
          <w:rFonts w:eastAsia="IRNazanin" w:cs="IRNazanin"/>
          <w:color w:val="111111"/>
          <w:sz w:val="28"/>
          <w:szCs w:val="28"/>
          <w:rtl w:val="true"/>
          <w:lang w:bidi="fa-IR"/>
        </w:rPr>
        <w:t>.</w:t>
      </w:r>
    </w:p>
    <w:p>
      <w:pPr>
        <w:pStyle w:val="Heading2"/>
        <w:numPr>
          <w:ilvl w:val="1"/>
          <w:numId w:val="1"/>
        </w:numPr>
        <w:rPr/>
      </w:pPr>
      <w:bookmarkStart w:id="137" w:name="__RefHeading___Toc332109_1479056682"/>
      <w:bookmarkStart w:id="138" w:name="_Toc46"/>
      <w:bookmarkEnd w:id="137"/>
      <w:r>
        <w:rPr>
          <w:rtl w:val="true"/>
        </w:rPr>
        <w:t>قاعدة حجیة خبر الواحد فی الموضوعات قواعد فقهیه</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خبر الواحد فی الموضوعات</w:t>
      </w:r>
    </w:p>
    <w:p>
      <w:pPr>
        <w:pStyle w:val="BookText"/>
        <w:rPr/>
      </w:pPr>
      <w:r>
        <w:rPr>
          <w:rFonts w:ascii="IRNazanin" w:hAnsi="IRNazanin" w:eastAsia="IRNazanin"/>
          <w:color w:val="111111"/>
          <w:sz w:val="28"/>
          <w:sz w:val="28"/>
          <w:szCs w:val="28"/>
          <w:rtl w:val="true"/>
          <w:lang w:bidi="fa-IR"/>
        </w:rPr>
        <w:t>بعضی از مسائل راه گشا است، یکی همین مسئله‌ای که الآن می‌خوانیم و می‌گوییم قول ثقه در موضوعات حجت است الا ما خرج بالدلیل، در زندگی و در مسائل راه گشاست، هر چند علمای مال نسبت به این مسئله کمتر عنایت بخشیده‌اند، ولی روایاتی که ما جسته‌ایم می‌شود از این روایات ضابطه کلی را به دست آورد، البته الا ما خرج بالدلیل، یعنی مگر جایی که بیّنة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قول مؤذن</w:t>
      </w:r>
    </w:p>
    <w:p>
      <w:pPr>
        <w:pStyle w:val="BookText"/>
        <w:rPr/>
      </w:pPr>
      <w:r>
        <w:rPr>
          <w:rFonts w:ascii="IRNazanin" w:hAnsi="IRNazanin" w:eastAsia="IRNazanin"/>
          <w:color w:val="111111"/>
          <w:sz w:val="28"/>
          <w:sz w:val="28"/>
          <w:szCs w:val="28"/>
          <w:rtl w:val="true"/>
          <w:lang w:bidi="fa-IR"/>
        </w:rPr>
        <w:t>یک بخش از روایات ما در باره مؤذن است،هم در وقت و هم در صیام و صوم،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امین است، البته امین است نسبت به شناسائی وقت، معلوم می‌شود که در آن زمان مؤذن را ها گزینش می‌کردند، یعنی آنچنان نبوده است که هر کس برای عموم اذان بگوید، می‌فرماید اینها امناء هستند، قطعاً باید آنان را گزینش کرد که امین باشند، بعداً می‌فرماید امام هم ضامن است، امام ضامن حمد و سوره مأموم است، ولذا اگر امام مثلاً اشتباه کرد و آیه را غلط کرد،مأموم باید همان آیه را تکرار کند و الا باید نماز خودش را اعاده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بنابراین،هم امام ضامن است و مؤذن هم امین است، روایات را در این زمینه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جاریة أو تمتع بها، فحدثه رجل ثقة أو غیر ثقة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 إن کان غیر ثقة فلا یقبل منه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 زنی را گرفتم، بعداً یک کسی ادعا می‌کند که این زنی را که تو گرفتی، زن من است، حضرت می‌فرماید اگر ثقه است، قولش را گوش کن،اگر ثقه نیست، حرفش شنیده نمی‌شود،از این معلوم می‌شود که مسئله دور وثاقت می‌چرخد نه اینکه بگوییم احتیاط در اعراض لازم است،چون اگر احتیاط در اعراض لازم باشد، نباید فرق بگذارد بین ثقه و بین ثقه، از اینکه فرق می‌گذارد معلوم می‌شود که مسئله حجیت قول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عیسی بن عبدالله الهاشمی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مؤتمن و الإمام ضامن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المؤذنین أنهم الأمناء</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أیضاً بإسناده عن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المؤذنون أمناء المؤمنین علی صلاتهم و صومهم و لحومهم و دمائهم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رواه الفقیه عن الفضل بن شاذان فیما ذکره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بالأذان لعلل کثیرة منها أن یکون تذکیراً للساهی و تنبیها للغافل و تعریفاً لمن جهل الوقت و اشتغل عنه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واقعاً قول مؤذن حجت نباشد،معنا ندارد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تعریفاً لمن جهل الوقت و اشتغل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روی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 ترک امرأته و هی حامل، فوضعت بعد موته غلاماً، ثمّ مات الغلام بعد ما وقع إلی الأرض، فشهدت المرأة التی قبلتها أنّه استهلّ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وقع إلی الأرض،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یجیز شهادتها فی ربع میراث الغلام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زنی دارد که حامل و باردار است، قبل از آنکه این زن وضع حمل کند، شوهرش می‌میرد، مادر هم بچه را به دنیا می‌آورد، آیا این بچه ارث می‌برد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زاییدن صدا کند،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بچه از پدر ارث می‌برد، از حضرت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قابله‌ای است که شهادت می‌دهد بر اینکه وقتی این بچه از مادرجدا شد و روی زمین افتاد صدا کرد،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زن حجت است، اما در ربع ارث، یعنی اگر بخواهد این پسر یکصد تومان ارث ببرد، بیست و پنج تومان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ارث بیّنة لازم است، قهراً بیّنه‌اش باید چهار زن باشد، یک زن بیست و پنج تا را ثابت می‌کند، دوتا زن هم پنجاه تا را ثابت می‌کند، سه تا زن هم هفتادو پنج تا را، چهار تا یکصد تا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این زن در ربع ارث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ربع می‌فرماید؟ چون بیّنه کامل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می‌خواهد بیّنه در مرد دوتاست، اما در زن چهار تا و چون این یک زن است فلذا ربع میراث را ثابت می‌کند نه همه میراث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تضافرت الروایات علی قبول قول المرأة الواحدة فی ربع الوصیة، روی الربعی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امرأة حضرت رجلاً یوصی لیس معها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 شهادتها فی الربع من الوصیة بحساب شهادتها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مردی وصیت کرده،منتها در موقع وصیت مردی در کنارش نبوده، فقط یک زن بوده،زن شهادت می‌دهد بر اینکه این مرد فلان وصیت را کرده، حضرت می‌فرماید شهادت این زن در یک چهارم قبول است،معلوم می‌شود در مورد وصیت نسبت به یک چهارم پذیرفت، چرا؟ چون تمام چهارم یا دو مرد می‌خواهد یا چهار زن، مثلاً گفته بعد از مرگ من یکصد تومان به فلان پسرم بدهید،بیست و پنج تومان می‌دهند یا گفته من یکصد تومان از فلان بقال بدهکارم، بیست و پنج تومانش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المحدث النوری عن فقه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ذکر أنّه استبرأها جاز نکاحها من وقته، و إن لم یکن ثقة استبرأها المشتری بحیضة</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کنیزی را از بازار می‌خرد، فروشنده می‌گوید من با این کنیز نزدیکی نکرده‌ام فلذا استبراء لازم نیست، اگر واقعاً قول ثقه حجت نبود، نباید انسان با این کنیز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باسناده عن حفص بن البختری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الأمة من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وثق به فلا بأس أن یأتیها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فرقش با حدیث اول این است که در اولی گویا جناب بایع لبی تر کرده بود،ولی بعد از استبراء فروخته بود، اما در این حدیث اصلاً لبی تر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روایات</w:t>
      </w:r>
    </w:p>
    <w:p>
      <w:pPr>
        <w:pStyle w:val="BookText"/>
        <w:rPr/>
      </w:pPr>
      <w:r>
        <w:rPr>
          <w:rFonts w:ascii="IRNazanin" w:hAnsi="IRNazanin" w:eastAsia="IRNazanin"/>
          <w:color w:val="111111"/>
          <w:sz w:val="28"/>
          <w:sz w:val="28"/>
          <w:szCs w:val="28"/>
          <w:rtl w:val="true"/>
          <w:lang w:bidi="fa-IR"/>
        </w:rPr>
        <w:t>روایت اول در باره زوجه بود، چهار روایت دیگر در أذان بود، روایات بعدی گاهی در ارث بود، که شهادت می‌داد که این بچه زنده است، یا شهادت به وصیت می‌داد،اینها هم راجع به 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روایات در یک مورد نیست، بلکه در موارد متعدد است، بله، اگر در یک مورد و دو مورد وارد می‌شد،می‌گفتیم قضیة فی الواقعة، ولی وقتی موارد متعدد است، معلوم می‌شود که قول ثقه حجت است مگر اینکه با دلیل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هشام بن سالم عن أبی عبدالله عیه السلام فی رجل و کّل آخر علی وکالة فی أمر من الأمور و أشهد له بذلک شاهدین فقام الوکیل فخرج لامضاء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إشهدوا أنّی قد عزلت فلاناً عن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الوکیل إذا و کل ثمّ قام عن المجلس فأمره ماض أبداً و الوکالة ثابتة حتی یبلغ العزل عن الوکالة بثقة یبلغه أو یشافهه بالعزل عن الوکالة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مردی، دیگری را وکیل کرده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کار ها را انجام بده، وکیل از مجلس بیرون رفت، بعد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پیشمان شد که چرا من او را وکیل کردم، دو نفر را شاهد گرفت و گفت بدانید که این مرد را از وکالت عزل کردم، حضرت فرمود این به درد نمی‌خورد، بلکه باید یک نفر ثقه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تو را از وکالت عزل کرده،مادامی که صدای او به گوش وکیل نرسیده، تمام اعمال او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اکتفی الإمام فی عزل الوکیل بثقة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بکیر، إذ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أعار رجلاً ثوباً فصلّی فیه، وهو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شخص لباسی را از کسی عاریه گرفته،ولی لباس نجس بوده، می‌گوید من به او بگویم یا نگویم؟ حضرت می‌فرماید لازم نیست که بگویی، ولی اگر نگفتی و او نماز خواند و بعداً به او گفتی که این نجس بود، باید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روایت</w:t>
      </w:r>
    </w:p>
    <w:p>
      <w:pPr>
        <w:pStyle w:val="BookText"/>
        <w:rPr/>
      </w:pPr>
      <w:r>
        <w:rPr>
          <w:rFonts w:ascii="IRNazanin" w:hAnsi="IRNazanin" w:eastAsia="IRNazanin"/>
          <w:color w:val="111111"/>
          <w:sz w:val="28"/>
          <w:sz w:val="28"/>
          <w:szCs w:val="28"/>
          <w:rtl w:val="true"/>
          <w:lang w:bidi="fa-IR"/>
        </w:rPr>
        <w:t>این روایت دوتا اشکال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یک اشکالش این است که اگر قول این آدم حجت است، این از باب ذو الید است و حال آنکه بحث ما در جایی است که ذو الید نباشد، یعنی ثقه باشد و ذو الید نباشد، و الا اگر ذو الید شد،ذو الید محل بحث ما نیست، شاید حجیت بخاطر ذو الید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دومش این است که آقایان در باب صلات می‌گویند طهارت خبثی شرط ذکری و علمی است، اگر بدانید باطل است و اگر ندانید صحیح است، ولی حضرت در اینجا می‌فرماید اگر جاهلاً نماز خواند، و بعداً به او گفتی، باید نماز ها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دوتا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حجیت ممکن است از باب ذو الید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اعاده نماز موافق قواعد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الاستدلال بالحدیث الأخیر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قبول قوله من باب إخبار ذی الید بالنجاسة، و هو غیر مسألتنا، فإنّ الموضوع فیها حجیة خبر العدل عن موضوع و إن لم یکن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علی خلاف مذهب المشهور حیث إنّ مانعیة النجاسة مانعیة علمیة،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طهارة الثوب شرط علمیّ فإذا کان جاهلاً فالصّلاة فیه حائزة للشرط ولذلک ذهب المشهور إلی عدم وجوب اعلام الجاهل بنجاسة الثوب فوجوب قضائه علی خلاف قول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بکیر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الجبن و أنّه توضع فیه الانفخة من المیتة،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ثمّ أرسل بدرهم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 رجل و لا تسأله عن شیء</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است، معلوم می‌شود در مدینه پنیر مایه را که می‌زدند، پنیر مایه را از انفحه می‌زدند،انفحه در حقیقت چیزی است که در بز است و معلوم می‌شود که به بز ها زیاد اهمیت نمی‌دادند و می‌مرد،چون بز غالباً چندان گوشتی ندارد فلذا اهمیت نمی‌دادند، بز می‌مرد سرش را می بریدند و شیردانش را می‌گرفتند و می‌فروختند به پنیر سازان،سوال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پنیر خریدم و احتمال می‌دهم که این پنیر، خمیر مایه‌اش انفحه باشد یعنی شیردان بز، حضرت به کسی پول داد و گفت برو پنیر بخر، ازش نپرس که آیا پنیر مایه این میته است یا نه؟ مفهومش این است که اگر سوال کند و طرف بگوید خمیر مایه‌اش میته است، قولش قبول است</w:t>
      </w:r>
      <w:r>
        <w:rPr>
          <w:rFonts w:eastAsia="IRNazanin" w:cs="IRNazanin"/>
          <w:color w:val="111111"/>
          <w:sz w:val="28"/>
          <w:szCs w:val="28"/>
          <w:rtl w:val="true"/>
          <w:lang w:bidi="fa-IR"/>
        </w:rPr>
        <w:t>.</w:t>
      </w:r>
      <w:bookmarkStart w:id="139" w:name="pg4254_39461"/>
    </w:p>
    <w:p>
      <w:pPr>
        <w:pStyle w:val="BookText"/>
        <w:rPr/>
      </w:pPr>
      <w:bookmarkEnd w:id="139"/>
      <w:r>
        <w:rPr>
          <w:rFonts w:ascii="IRNazanin" w:hAnsi="IRNazanin" w:eastAsia="IRNazanin"/>
          <w:color w:val="111111"/>
          <w:sz w:val="28"/>
          <w:sz w:val="28"/>
          <w:szCs w:val="28"/>
          <w:rtl w:val="true"/>
          <w:lang w:bidi="fa-IR"/>
        </w:rPr>
        <w:t>حیث دلّ بمفهومه أنّه لو سئل و اعترف بوضع الأنفحة فیه یکون قوله متّبعاً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مثل روایت قبلی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هست که انفحة از میته پاک است، این چه فتوایی است که حضرت در اینجا می‌دهد؟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 این آدم که حجت است، چون ذو الید است، حضرت در اینجا روی ثقه و غیر ثقه تکیه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 إن وردت فی موارد خاصّة لکن الفقیه إذا أمعن فیها النظر یتخذ منها قاعدة کلیة و هی حجیة خبر العادل فی الموضوعات فی غیر ما اشترط فیه التعدد</w:t>
      </w:r>
      <w:r>
        <w:rPr>
          <w:rFonts w:eastAsia="IRNazanin" w:cs="IRNazanin"/>
          <w:color w:val="111111"/>
          <w:sz w:val="28"/>
          <w:szCs w:val="28"/>
          <w:rtl w:val="true"/>
          <w:lang w:bidi="fa-IR"/>
        </w:rPr>
        <w:t>.</w:t>
      </w:r>
    </w:p>
    <w:p>
      <w:pPr>
        <w:pStyle w:val="Heading2"/>
        <w:numPr>
          <w:ilvl w:val="1"/>
          <w:numId w:val="1"/>
        </w:numPr>
        <w:rPr/>
      </w:pPr>
      <w:bookmarkStart w:id="140" w:name="__RefHeading___Toc332111_1479056682"/>
      <w:bookmarkStart w:id="141" w:name="_Toc47"/>
      <w:bookmarkEnd w:id="140"/>
      <w:r>
        <w:rPr>
          <w:rtl w:val="true"/>
        </w:rPr>
        <w:t>قاعدة حجیة خبر الواحد فی الموضوعات قواعد فقهیه</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حجیة خبر الواحد فی الموضوعات</w:t>
      </w:r>
    </w:p>
    <w:p>
      <w:pPr>
        <w:pStyle w:val="BookText"/>
        <w:rPr/>
      </w:pPr>
      <w:r>
        <w:rPr>
          <w:rFonts w:ascii="IRNazanin" w:hAnsi="IRNazanin" w:eastAsia="IRNazanin"/>
          <w:color w:val="111111"/>
          <w:sz w:val="28"/>
          <w:sz w:val="28"/>
          <w:szCs w:val="28"/>
          <w:rtl w:val="true"/>
          <w:lang w:bidi="fa-IR"/>
        </w:rPr>
        <w:t>بحث ما در باره حجیت قول ثقه در موضوعات است، ادله کسانی که قائلند بر اینکه قول ثقه در موضوعات حجت است خواندیم، در اینجا روایاتی هم بود که قرار شد آقایان آنها را دسته 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 بر حجیت خبر واحد در موضوعات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سیره هم است، سیره عقلا بر این است که قول ثقه را در موضوعات حجت می‌دانند و این سیره، سیره کمی نیست،یعنی در زندگی انسان از این قبیل سیره خیلی زیاد است،مثلاً اگر شما از یک نفر سوال کنید که آیا امروز درس ها جریان دارد یا تعطیل است؟ اگر بگوید تعطیل است، از او قبول می‌کنید، یا اگر از کسی راه تهران را بپرسی و او شما را رهنمایی کند، حتماً از او قبول می‌کنید، چطور شد که با وجود چنین سیره‌ای، باز فقهای ما می‌فرمایند قول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روایات و این سیرة می‌توانند مدرک خوبی برای ما باشند،البته ادله کسانی را که می‌گویند حجیت نیست باید خواند تا دیده شود که آنها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 معالم</w:t>
      </w:r>
    </w:p>
    <w:p>
      <w:pPr>
        <w:pStyle w:val="BookText"/>
        <w:rPr/>
      </w:pPr>
      <w:r>
        <w:rPr>
          <w:rFonts w:ascii="IRNazanin" w:hAnsi="IRNazanin" w:eastAsia="IRNazanin"/>
          <w:color w:val="111111"/>
          <w:sz w:val="28"/>
          <w:sz w:val="28"/>
          <w:szCs w:val="28"/>
          <w:rtl w:val="true"/>
          <w:lang w:bidi="fa-IR"/>
        </w:rPr>
        <w:t>اولین دلیل را از صاحب معالم می‌خوانیم، صاحب معالم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کتاب خوبی است، روایاتی که صحیح و ثقه است در آن کتاب جمع کرده است، ایشان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موضوعات علم است، ما باید عالم به موضوع باشیم،غایة ما فی الباب بیّنه آمده و جای علم نشسته، اما خبر واحد دلیل نداریم که جای علم بنشیند، فلذا می‌گوید در تزکیه راوی قول یک نفر کافی نیست بلکه باید دو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اشتراط العدالة فی الراوی یقتضی اعتبار العلم بها، و ظاهر أنّ تزکیة الواحد لا تفیده بمجردها، والاکتفاء بالعدلین مع عدم افادتهما العلم إنما هو لقیامهما مقامه شرعاً، فلا یقاس تزکیة الواحد علیه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حاصل کلام ایشان این است که عالم بشویم که راوی عادل است، غایة ما فی الباب عدلیل را جای علم گذاشته است، اما خبر واحد که مفید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استدلال روشن است، همانطور که عدلین بالدلیل جای علم نشسته، این ادله‌ای که ما خواندیم خبر ثقه هم می‌تواند جای علم بنشیند، غایة ما فی الباب توسعه دادیم، یعنی توسعه گاهی عدلین است و گاهی عدل واحد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ادله‌اش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سیره است، ثانیاً؛ این همه روایات در ابواب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یجاب عن البینة فکما أن البینة تقوم مقام العلم شرعاً، و هکذا قول الثقة أیضاً فهو یقوم مقام العلم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لا فرق بین الإخبار بالأحکام أو بالموضوعات و منها الشهادة علی عدالة الراوی فقول العادل بحکم إطلاق الروایات و السیرة العقلائیة، یکون قائماً مقام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مسعدة بن صدقه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 سرق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المملوک عندک و لعلّه حرّ قد باع نفسه أو خدع فبیع قهراً، أو امرأة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شک ها اعتنا نکن، یعنی احتمال اینکه شاید این لباس دزدی باشد یا اینکه اینکه این زن خواهر من است یا احتمال اینکه این غلام حر و آزاد است، به این شک ها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تقوم به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واقعاً‌خبر ثقه هم کافی بود،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تقوم علی البیّنة أو تقوم به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خبر استدلال می‌کند که حتماً در موضوعات باید بیّنه باشد،چون حضرت کلمه‌ی بیّنه را به کار برده، یعنی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به البیّنة أو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آیة الله خوئی از روایات</w:t>
      </w:r>
    </w:p>
    <w:p>
      <w:pPr>
        <w:pStyle w:val="BookText"/>
        <w:rPr/>
      </w:pPr>
      <w:r>
        <w:rPr>
          <w:rFonts w:ascii="IRNazanin" w:hAnsi="IRNazanin" w:eastAsia="IRNazanin"/>
          <w:color w:val="111111"/>
          <w:sz w:val="28"/>
          <w:sz w:val="28"/>
          <w:szCs w:val="28"/>
          <w:rtl w:val="true"/>
          <w:lang w:bidi="fa-IR"/>
        </w:rPr>
        <w:t>مرحوم آیة الله خوئی از این روایات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می‌فرماید سند ضعیف است، چرا؟ چون مسعدة بن صدقه را کسی توثیق نکرده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می‌فرماید به معنای عدلین نیست،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یتبیّن است، در فقه ما بیّنه به معنای عدلین است، و الا در قرآن بیّنه به معنای یتبیّن است،قرآن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 وَالْمُشْرِکِینَ مُنْفَکِّینَ حَتَّی تَأْتِیهُمُ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از اهل کتاب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آیین خود برنمی‌دارند تا دلیل روشنی برای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بیّنه در این آیه مبارکه پیغمبر اکرم است، بنابراین،بیّنه به معنای روشنگری است، روشنگری همانطور که با عدلین می‌شود، با خبر واحد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به معنای عدلین نیست، بلکه به معنای ما یتبیّن است، کما اینکه عدلین یتبیّن،قول ثقه هم یبیّن، این استدلال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الخوئی أجاب عن الاستدلال بوجوه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و لم تثبت و ثاقة مسعدة بن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البینة لیست بمعنی شهادة العدلین بل هی بمعناها اللغوی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 وَالْمُشْرِکِینَ مُنْفَکِّینَ 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الثقة مما یستبان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جواب ها درست نیست، چرا؟ چون حضرت در مقابل آن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بیّنه مطلق ما یبیّن باشد، او را قبلاً گفت،علاوه براین،ممکن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 یتبیّن یا ما یستبان به باشد، ولی در روایات کلمه‌ی بیّنه به معنای عدلین فراوان است، آقایان اگر کتاب حدود و قصاص و دیات را بخوانند،غالباً در این کتاب ها بیّنه به معنای عدلین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ایشان که می‌گوید مسعدة بن صدقه توثیق نشده، توثیق نشده باشد،ولی مشهور به آن عمل کرده‌اند، جواب دوم ایشان که فرمود بیّنه در آیه مبارکه به معنای ما یتبیّن و ما یستبان به است، ممکن است در قرآن همان گونه باشد که ایشان فرموده، اما در روایات ما، بیّنة به معنای عدلین است، پیغمبر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بالأیمان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سومی دارد که خوب است، آن این است که این روایت در مقام حصر نیست، یعنی نمی‌خواهد منحصر به این دوتا کند، یکی علم،دیگری هم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دلیل اینکه ید هم حجت است، ید اماره ملکیت است، به دلیل اینکه استصحاب هم در موضوعات حجت است، روایت در مقام حصر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حتی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ید هم اماره ملکیت است، استصحاب هم اماره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و روایت در مقام حصر نیست، ادله‌ای که ما در طی دو جلسه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سیره عقلا، دیگری هم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موضوعات حجت باشد، بنابراین،این دو دلیل خلق سلاح شد،جناب صاحب معالم فرمود که در تزکیة علم لازم است، بینه جانشین علم است، بگوییم خبر واحد هم جانشین علم است، استدلال به این حدیث درست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ید و هکذا استصحاب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استدلال سوم هم در اینجا وجود دارد که این استدلال سوم اهون از بیت عنکبوت است، گفته‌اند اگر خبر ثقه حجت باشد، کار بیّنه زار می‌شود و بینه از بازار می‌افتد، چون همیشه یک نفر مقدم بر دو نفر است، تا دو نفر تشکیل بشود، یک نفر هست، اگر خبر ثقه در موضوعات حجت باشد،دیگر نیازی به بیّنه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بیّنه از بازار نمی‌افتد، بیّنه هم برای خودش جا دارد، مثلاً در استهلال عدلین لازم است، در حدود عدلین لازم است و هکذا در مرافعات عدلین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ثقه در همه جا حجت بود، حق با شما بود، نسبت به بیّنه لغویت لازم می‌آمد،ولی مواردی است که قول عادل حجت نیست، فقط عدلین در آنجا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w:t>
      </w:r>
    </w:p>
    <w:p>
      <w:pPr>
        <w:pStyle w:val="BookText"/>
        <w:rPr/>
      </w:pPr>
      <w:r>
        <w:rPr>
          <w:rFonts w:ascii="IRNazanin" w:hAnsi="IRNazanin" w:eastAsia="IRNazanin"/>
          <w:color w:val="111111"/>
          <w:sz w:val="28"/>
          <w:sz w:val="28"/>
          <w:szCs w:val="28"/>
          <w:rtl w:val="true"/>
          <w:lang w:bidi="fa-IR"/>
        </w:rPr>
        <w:t>آیا اینکه قول ثقه حجت است، یعنی عادل، یا مراد از ثقه این است که پرهیز از دروغ کند، اینکه می‌گوییم قول ثقه حجت است و ثقه حجت است، یا حضرت فرمود اگر ثقه باشد، حرفش را گوش کن، مراد از ثقه چیست؟ آیا مراد عادل است، یا مراد این است که زبانش راست باشد هر چند از نظر عمل عادل نباشد؟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 حجیت خبر واحد گفتیم که قول ثقه میزان نیست، بلکه میزان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الموثوق، اگر هم گفته‌اند قول ثقه حجت است، بخاطر این است که ثقه بودن سبب موثوق بودن خبر می شود، اگر این حرف زدیم،معنایش این است که میزان عدالت نیست، بلکه میزان الخبر الموثوق الصدور است، اگر این شد، پس میزان عدالت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الصدور است، اگر واقعاً یک پزشکی است که در پزشکی وجدان دارد، بی خود نمی‌گوید که روزه برای شما ضرر دارد یا نفع دارد، زبانش در پزشکی پاک است هر چند گناه دیگر هم بکند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مبنای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الموثوق الصدور، نه خبر ثقه، و اگر هم خبر ثقه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دلیلاً علی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عروة الوثقی در کتاب صوم که آیا صوم مضر است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طبیب حجت است إذا کان ثقة، مرادش از ثقه این است که راستگو باشد در فن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یک کسی اشکال کند آیا می‌شود که یک آدمی زنا بکند، عرق بخورد، قمار بزند، برقصد و انواع گناهان را داشته باشد اما زبانش پاک باشد؟ پ</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گفتیم آدمی باشد که زبانش پاک باشد، یک چنین آدمی را نگفتیم که سر تا پا غرق در گناه است،آدمی که غرق در گناه است، تفکیک بین گناهان مشکل است، بلکه مراد این است که زبانش پاک باشد هر چند جهات دیگرش برای ما معلوم نباشد، و الا اگر جهات دیگر معلوم شد،یعنی فهمیدیم که این آدم زناکار،عرق خور،رقاص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مسلماً قول چنین آدمی حجت نیست و انسان اصلاً به قول او اطمینان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لا اقل جهات دیگرش مجهول باشد، منتها زبانش پاک باشد، این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عادل نیست، یعنی احراز عدالت لازم نیست،طبیبی است که مشغول طبابت است ولی اوضاع دیگرش برای ما روشن نیست، و الا آدمی که غرق در گناه است، محال است که تفکیک بکنیم بین این گناه و آن گناه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قاعدة حجیة خبر الواحد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فصل اول را خواندیم، فصل در باره قواعد کشّافة بود، یعنی قواعدی که موضوع را کشف می‌کند، چند قاعده شد؟ در حدود دوازده قاعده شد، ولی فصل دومی که الآن شروع می‌کنیم راجع به موجبات ضمان و مسقطات ضمان است، یعنی گاهی ضمان آور است و گاهی ضمان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موجبات الضمان و مسقطاته</w:t>
      </w:r>
    </w:p>
    <w:p>
      <w:pPr>
        <w:pStyle w:val="BookText"/>
        <w:rPr/>
      </w:pPr>
      <w:r>
        <w:rPr>
          <w:rFonts w:ascii="IRNazanin" w:hAnsi="IRNazanin" w:eastAsia="IRNazanin"/>
          <w:color w:val="111111"/>
          <w:sz w:val="28"/>
          <w:sz w:val="28"/>
          <w:szCs w:val="28"/>
          <w:rtl w:val="true"/>
          <w:lang w:bidi="fa-IR"/>
        </w:rPr>
        <w:t>قد خصّصنا الفصل الأول بالبحث عن القواعد التی یستشکف بها حال الموضوع المشتبه، و نخصّ هذا الفصل بالقواعد الموجبة للضمان، أو المسقطة له، 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 أتلف مال الغیر فهو له ضامن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علی الید ما أخذت حتّی تؤدّی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الأمین غیر ضامن إلا بالتعدی أو التفریط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المغرور یرجع إلی الغار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الخراج بالضمان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الإحسان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 مبیع قد تلف قبل قبضه فهو من مال بائعه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التلف فی زمن الخیار فهو ممن لا خیار 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 الموجب و المسقط للضمان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ما یضمن بصحیحه یضمن بفاسده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ما لا یضمن بصحیحه لا یضمن بفاسده</w:t>
      </w:r>
    </w:p>
    <w:p>
      <w:pPr>
        <w:pStyle w:val="BookText"/>
        <w:rPr/>
      </w:pPr>
      <w:r>
        <w:rPr>
          <w:rFonts w:ascii="IRNazanin" w:hAnsi="IRNazanin" w:eastAsia="IRNazanin"/>
          <w:color w:val="111111"/>
          <w:sz w:val="28"/>
          <w:sz w:val="28"/>
          <w:szCs w:val="28"/>
          <w:rtl w:val="true"/>
          <w:lang w:bidi="fa-IR"/>
        </w:rPr>
        <w:t>بنابراین،ما یازده قاعده در باره ضمان داریم، اگر چنانچه قاعده دیگری به نظر رسید، آن را هم اضافه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من أتلف مال الغیر فهو له ضامن</w:t>
      </w:r>
    </w:p>
    <w:p>
      <w:pPr>
        <w:pStyle w:val="BookText"/>
        <w:rPr/>
      </w:pPr>
      <w:r>
        <w:rPr>
          <w:rFonts w:ascii="IRNazanin" w:hAnsi="IRNazanin" w:eastAsia="IRNazanin"/>
          <w:color w:val="111111"/>
          <w:sz w:val="28"/>
          <w:sz w:val="28"/>
          <w:szCs w:val="28"/>
          <w:rtl w:val="true"/>
          <w:lang w:bidi="fa-IR"/>
        </w:rPr>
        <w:t>اگر بخواهیم در باره یک قاعده بحث کنیم، راهش این است که اول مفردات قاعده را بحث کرد و معنا نمود، بعد از آنکه از مفردات فارغ شدیم، سراغ دلیل قاعده می‌رویم، آنگاه ادله‌ای را بحث می‌کنیم که شیخ انصاری اقامه کرده ولی صحیح نیست، استدلال با روایات، پنجم استدلال با اجماع، ششم تطبیقات قاعده، در آخر هم یک این مسئله را بحث می‌کنیم که کسی تلف کرد، منتها یکی آمر بود و دیگری مباشر، آیا مباشر ضامن است یا ضامن، سبب ضامن است یا مباشر؟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تا بحث در اینجا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من أتلف ما الغیر فهو له ضامن</w:t>
      </w:r>
    </w:p>
    <w:p>
      <w:pPr>
        <w:pStyle w:val="BookText"/>
        <w:rPr/>
      </w:pPr>
      <w:r>
        <w:rPr>
          <w:rFonts w:ascii="IRNazanin" w:hAnsi="IRNazanin" w:eastAsia="IRNazanin"/>
          <w:color w:val="111111"/>
          <w:sz w:val="28"/>
          <w:sz w:val="28"/>
          <w:szCs w:val="28"/>
          <w:rtl w:val="true"/>
          <w:lang w:bidi="fa-IR"/>
        </w:rPr>
        <w:t xml:space="preserve">آیا این عبارت در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یعنی ما در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احادیثی که اهل سنت از پیغمبر اکرم نقل کرده‌اند، چنین عبارتی نداریم، اما در عین حال اگر کسی ادله را جمع کند،این قاعده قابل شکار است، از قواعد می‌توانیم این قاعده را شکار کنیم،این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فهوه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بیدار باشد یا خواب، عالم باشد یا جاهل، صغیر باشد یا کبیر، هر کس مال دیگری را تلف کرد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چه فرق است بین این قاعده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فرقش روشن است، چون میزان در اینجا اتلاف است، ولی در آنجا میزان علی الید است حتّی تلف را هم می‌گیرد، اگر من مالی را غصب کردم و تلف شد ضامن هستم، میزان در اینجا اتلاف است نه تلف، اما میزان در آنجا استیلاست، آدم غاصب اگر مستولی شد ضامن است، خواه خودش تلف کند یا زلزله آن را تلف کند، باز هم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الفقهاء قاعدة الإتلاف عند البحث فی أسباب الضمان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 فإنّ من أتلف شیئاً ضمنه، و التعبیر المعروف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غیره،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قاعدة عامة تجری فی العالم و الجاهل، و العاد و الغافل، و الناسی و الذاکر، و الصبی و البالغ</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هذه القاعدة الّتی هی من أسباب الضمان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أیضاً من أسبابه، هو أنّ الموضوع للضمان فی هذه القاعده بما هو هو، سواء أکان مستولیاً علی الشیء أو لا، أتلفه مباشرة أو بالتسبیب، و هذا بخلاف الموضوع فی القاعدة الثانیة، فإنّ الموضوع فیه هو الإستیلاء علی مال الغیر، فهو موجب للضمان من غیر فرق بین التلف و الإتلاف</w:t>
      </w:r>
      <w:r>
        <w:rPr>
          <w:rFonts w:eastAsia="IRNazanin" w:cs="IRNazanin"/>
          <w:color w:val="111111"/>
          <w:sz w:val="28"/>
          <w:szCs w:val="28"/>
          <w:rtl w:val="true"/>
          <w:lang w:bidi="fa-IR"/>
        </w:rPr>
        <w:t>.</w:t>
      </w:r>
      <w:bookmarkStart w:id="142" w:name="pg4254_39480"/>
    </w:p>
    <w:p>
      <w:pPr>
        <w:pStyle w:val="BookText"/>
        <w:rPr/>
      </w:pPr>
      <w:bookmarkEnd w:id="142"/>
      <w:r>
        <w:rPr>
          <w:rFonts w:ascii="IRNazanin" w:hAnsi="IRNazanin" w:eastAsia="IRNazanin"/>
          <w:color w:val="111111"/>
          <w:sz w:val="28"/>
          <w:sz w:val="28"/>
          <w:szCs w:val="28"/>
          <w:rtl w:val="true"/>
          <w:lang w:bidi="fa-IR"/>
        </w:rPr>
        <w:t>اگر من عبای کسی را به زور از دوشش برداشتم، بعداً اگر تلف هم بشود من ضامن هستم هر چند اتلاف هم نباشد</w:t>
      </w:r>
      <w:r>
        <w:rPr>
          <w:rFonts w:eastAsia="IRNazanin" w:cs="IRNazanin"/>
          <w:color w:val="111111"/>
          <w:sz w:val="28"/>
          <w:szCs w:val="28"/>
          <w:rtl w:val="true"/>
          <w:lang w:bidi="fa-IR"/>
        </w:rPr>
        <w:t>.</w:t>
      </w:r>
    </w:p>
    <w:p>
      <w:pPr>
        <w:pStyle w:val="Heading2"/>
        <w:numPr>
          <w:ilvl w:val="1"/>
          <w:numId w:val="1"/>
        </w:numPr>
        <w:rPr/>
      </w:pPr>
      <w:bookmarkStart w:id="143" w:name="__RefHeading___Toc332113_1479056682"/>
      <w:bookmarkStart w:id="144" w:name="_Toc48"/>
      <w:bookmarkEnd w:id="143"/>
      <w:r>
        <w:rPr>
          <w:rtl w:val="true"/>
        </w:rPr>
        <w:t xml:space="preserve">بررسی قاعده </w:t>
      </w:r>
      <w:r>
        <w:rPr>
          <w:rtl w:val="true"/>
        </w:rPr>
        <w:t>«</w:t>
      </w:r>
      <w:r>
        <w:rPr>
          <w:rtl w:val="true"/>
        </w:rPr>
        <w:t>من أتلف مال الغیر فهو له ضامن</w:t>
      </w:r>
      <w:r>
        <w:rPr>
          <w:rtl w:val="true"/>
        </w:rPr>
        <w:t xml:space="preserve">» </w:t>
      </w:r>
      <w:r>
        <w:rPr>
          <w:rtl w:val="true"/>
        </w:rPr>
        <w:t>قواعد فقهیه</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مفردات قاعده را معنا می کنیم، در این جمله‌ای که بین فقها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 ما 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کلمه احتیاج به تفسیر دارد،یک کلمه مال است و دیگری کلمه ضمان است، 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احتیاج به تفسیر ندارد، آنچه که احتیاج به تفسیر و بیان دارد دو کلمه است، 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کلمه‌ی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مال</w:t>
      </w:r>
    </w:p>
    <w:p>
      <w:pPr>
        <w:pStyle w:val="BookText"/>
        <w:rPr/>
      </w:pPr>
      <w:r>
        <w:rPr>
          <w:rFonts w:ascii="IRNazanin" w:hAnsi="IRNazanin" w:eastAsia="IRNazanin"/>
          <w:color w:val="111111"/>
          <w:sz w:val="28"/>
          <w:sz w:val="28"/>
          <w:szCs w:val="28"/>
          <w:rtl w:val="true"/>
          <w:lang w:bidi="fa-IR"/>
        </w:rPr>
        <w:t xml:space="preserve">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اجمالاً یک تعریف می‌کنم، من این تعریف را از مرحوم آیة الله حجت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دو سال قبل شنیدم، آنهم در صحن مطهر حرم،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 یبذل بإزائه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در مقابلش پول بدهند، آن مال است،حال این تعریف جامع و یا مانع است یا نه؟ به این جهتش فعلاً کار ندارم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مال را در سه چیز خلاصه کرده‌ام، مال یا از قبیل جواهر و اعیان است،مانند مأکولات، ملبوسات و مشروبات،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است یا مال یا از قبیل حقوق است، یا مال چیزی است که جنبه اعتباری دارد، مانند اسکناس هایی که در دست ماست، اینها مال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اعتبار دارد، دولت که این اسکناس ها را پخش کرده است، این پشتوانه دارد و بخاطر همین پشتوانه مالیت پیدا کرده است، یعنی چیزی که ارزش اعتباری پیدا کرده هر چند ارزش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تعهد است، یعنی طرف متعهد می‌شود که جبران کند آن را، به این معنا که اگر مثلی باشد، مثلش را می‌هد و اگر قیمی باشد، قیمتش را می‌هد، ضمان به معنای تعهد است، یعنی من در مقابل مالی که از او تلف کرده‌ام متعهدم، تعهدم چه گونه است؟ این بستگی دارد که 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متلفی باشد،اگر مثلی است، جبرانش این است که مثلی بدهم و اگر قیمی است مانند گوسفند و گاو، در اینجا قیمتش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زمان و مکان در اجتهاد</w:t>
      </w:r>
    </w:p>
    <w:p>
      <w:pPr>
        <w:pStyle w:val="BookText"/>
        <w:rPr/>
      </w:pPr>
      <w:r>
        <w:rPr>
          <w:rFonts w:ascii="IRNazanin" w:hAnsi="IRNazanin" w:eastAsia="IRNazanin"/>
          <w:color w:val="111111"/>
          <w:sz w:val="28"/>
          <w:sz w:val="28"/>
          <w:szCs w:val="28"/>
          <w:rtl w:val="true"/>
          <w:lang w:bidi="fa-IR"/>
        </w:rPr>
        <w:t>البته توجه داشته باشید اینکه حضرت امام فرموده است که زمان و مکان در فقاهت تاثیر دارد، این کلام ایشان را باید جواهری معنا کنیم، خیلی از چیزها سابقاً قیمی بود، ولی الآن قیمی شده‌اند، سابقاً تمامی ملبوسات را قیمی می‌دانستند، چون همه آنها دستباف بود، دست نمی‌تواند یکنواخت باشد فلذا الآن که صنعت به وجود آمده و میلیونها متر یکسان می‌بافند، این قیمی نیست، بلکه مثلی است، صنعتی که در عصر و زمان ما به وجود آمده، گاهی مثلی ها را قیمی می‌کند و گاهی قیمی ها را مثلی، اینکه زمان و مکان در اجتهاد مؤثر است، به همین معنا و امثالش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مسئله از ضرورایت فقه اسلام است ولذا من فکر نمی‌کنم که کسی وارد فقه بشود و این قاعده را انکار کند، اینکه اتلاف ضمان آور است از ضروریات فقه است، البته ضروریات فقه غیر از ضروریات مذهب است، و ضروریات مذهب غیر از ضروریات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فقه است، یعنی هر کس وارد فقه بشود، این مسئله را می‌فهمد، ولی در عین حال مانع ندارد که ادله‌ای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قاعده با آیات استدلال کرده‌اند ولذا ما باید ببینیم که آیا استدلال با آیات به معنای مطابقی است یا به معنای التزامی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شیشه شما را شکست، شما هم شیشه او را بشکنید، اگر کسی پای شما را شکست،شما نیز چنین کنید،اگر در جنگ اعتدا به شما کرد، شما هم اعتدا کنید به مثل،اما نه کمتر و نه بیشتر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اعتدا را در اینجا به کار بردن، در اولی اعتداست، اما دومی اعتدا نیست، کسی در گوش من زده،من هم در گوش او بزنم، دومی اعتدا نیست،ولی قرآن می‌فرماید اعتداست،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مظلوم بخواهد قصاص کند،این اعتدا نیست، پس چرا قرآن فرموده اعتداست؟ از باب مشاکله است، مشاکله این است که من سخنم را مثل طرف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الْمُنَافِقِینَ یخَادِعُونَ اللَّهَ وَهُوَ خَادِعُهُمْ وَإِذَا قَامُوا إِلَی الصَّلَاةِ قَامُوا کُسَالَی یرَاءُونَ النَّاسَ وَلَا یذْکُرُونَ اللَّهَ إِلَّا قَلِیلًا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منافقان می‌خواهند خدا را فریب دهند؛ در حالی که او آنها را فریب می‌دهد؛ و هنگامی که به نماز برمی‌خیزند، با کسالت برمی‌خیزند؛ و در برابر مردم ریا می‌کنند؛ و خدا را جز اندکی یاد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خادع نیست،ولی چون آنها کلمه‌ی خادع را به کار بردند، قرآن هم این کلمه را به کار برده است،</w:t>
      </w:r>
    </w:p>
    <w:p>
      <w:pPr>
        <w:pStyle w:val="BookText"/>
        <w:rPr/>
      </w:pPr>
      <w:r>
        <w:rPr>
          <w:rFonts w:ascii="IRNazanin" w:hAnsi="IRNazanin" w:eastAsia="IRNazanin"/>
          <w:color w:val="111111"/>
          <w:sz w:val="28"/>
          <w:sz w:val="28"/>
          <w:szCs w:val="28"/>
          <w:rtl w:val="true"/>
          <w:lang w:bidi="fa-IR"/>
        </w:rPr>
        <w:t>خلاصه با آیه‌ی اعتدا استدلال کرده بر ضمان، ولی این آیه دلالت بر ضمان ندارد، این آیه می‌گوید اگر کسی به شما ظلم کرد، شما می‌توانید مثلش را انجام بدهید، اما اینکه او ضامن باشد بالمعنی المطابقی، آیه یک چنین دلالتی ندارد،البته ممکن است،بالمعنی الالتزامی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وَجَزَاءُ سَیئَةٍ سَیئَةٌ مِثْلُهَا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کیفر بدی، مجازاتی است همانند آن؛ و هر کس عفو و اصلاح کند، پاداش او با خداست؛ خداوند ظالمان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هما سوال پیش می‌آید، آدمی که به من بدی کرده و من که می‌خواهم انتقام بگیرم، انتقام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چرا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مشاکله این حرف را می‌زند، مشاکله این است که مثل طرف مقابل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آیه هم دلالت بر ضمان مثل یا قیمت به معنای مطابقی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وَلَا تَقْتُلُوا أَنْفُسَکُمْ إِنَّ اللَّهَ کَانَ بِکُمْ رَحِیمًا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می‌خواهند استدلال با صدر آیه بکنند، لَا تَأْکُلُوا أَمْوَالَکُمْ بَینَکُمْ بِالْبَاطِلِ، ممکن است این آیه تفسیر به ربا بشود، یا تفسیر بر غصب، خلاصه این آیه هم مثل دو آیه قبلی دلالت بر ضمان مثل یا قیمت ندارد، فقط می‌گوید این کار حرام است، به بیان دیگر این آیه حرمت تکلیفی را می‌رساند نه حرمت وضعی را که ضمان به مثل یا قمیت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هم مثل بقیه آیاتی که خواندیم، حرمت تکلیفی را می‌رساند و می‌گوید نباید نسبت به مال یتیم دست درازی کرد، ضمناً از این آیه یک مطلب دیگر هم استفاده می‌شود و آن عبارت است از تجسم و تمثل اعمال، معلوم می‌شود همین مالی که می‌خورد و الآن در دهانش شیرین است، وجود دنیوی‌اش عسل است،اما وجود اخروی‌اش آتش است، مانع ندارد که یک شیئ در عالم ماده یک وجود داشته باشد و در عالم معنی وجود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آنان که وقتی برای خود پیمانه می‌کنند، حق خود را بطور کامل می‌گیرند؛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هنگامی که می‌خواهند برای دیگران پیمانه یا وزن کنند، کم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خودش ترازو را بکشد و می‌خواهد بخرد،مساوی، اما هنگامی که برای دیگران می‌خواهد وزن وکیل بکند و می‌خواهد خودش فروشنده باشد، کم می‌گذارند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آیاتی که آقایان در این باب آورده‌اند، هیچکدام شان دلالت بر ضمان نمی‌کنند، یعنی دلالت بر حکم وضعی نمی‌کنند، بلکه همه شان دلالت بر حکم تکلیف می‌کنند، یعنی این کار یک کار حرام است،اما اینکه ضمان به مثل و یا قیمت داشته باشد،دلالت بر این جهت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دلالت التزایم را بپذیریم و بگوییم از اینکه اجازه می‌دهد که من هم به مال او تجاوز کنم، معلوم می‌شود که ذمه او مشغول است و من حق دارم که ذمه او را فارغ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دلالت التزامی آیه را منکر نیستیم، یعنی از اینکه آیه چراغ سبز نشان می‌دهد که من هم چنین بکنم، معنایش این است که ذمه او مشغول است به نفع من، و من می‌توانم استیفا کنم، از اینکه به می‌گوید استیفا کنم، معلوم می‌شود که ذمه او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روایات</w:t>
      </w:r>
    </w:p>
    <w:p>
      <w:pPr>
        <w:pStyle w:val="BookText"/>
        <w:rPr/>
      </w:pPr>
      <w:r>
        <w:rPr>
          <w:rFonts w:ascii="IRNazanin" w:hAnsi="IRNazanin" w:eastAsia="IRNazanin"/>
          <w:color w:val="111111"/>
          <w:sz w:val="28"/>
          <w:sz w:val="28"/>
          <w:szCs w:val="28"/>
          <w:rtl w:val="true"/>
          <w:lang w:bidi="fa-IR"/>
        </w:rPr>
        <w:t>روایات بر دو دسته‌اند، یک دسته روایات داریم که آنها مثل آیات هستند، یعنی اصلاً دلالت بر ضمان به معنای اشتغال ذمه به مثل یا قیمت ندارد، مانند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السائب عن أبیه عن جده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یأخذن أحدکم متاع أخیه جاداً و لا لاعباً، من أخذ عصا أخیه فلیردّها </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مال برادر خود را بگیری، خواه از روی جدی باشد یا از روی شوخی، هر گاه عصای کسی را گرفتی،باید آن را رد کنی، این روایت هم مثل آیات است که فقط دلالت بر حکم تلکیفی می‌کند، یعنی وجوب رد، و حال آنکه بحث ما در وجوب تکلیفی نیست، بلکه در حکم وضعی است که اشتغال ذمه باشد، به گونه‌ای که اگر بمیرد، ورثه اول حق ما را بدهد،بعداً ترکه را تقسیم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حمّاد بن عیسی عن بعض أصحابنا عن العبدالصالح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صوافی الملوک ما کان فی أیدیهم من غیر وجه الغصب لأن الغصب کله مردود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صافیه است، یعنی چیز‌های نمونه، مانند عصای ملک، تخت ملک، تاج ملک و کنیز های ملک، همه اینها به امام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اینها تقسیم نشود و مال نبی و امام است؟ چون باعث دعواست، صوافی خیلی زیاد نیست که بین همه مجاهدین تقسیم کنند،چون عددش کم است و خیلی هم قیمتی است، و همه می‌گویند از من باشد، برای اینکه قطع دعوا شده باشد،می‌گویند صوافی ملوک للنبیّ و للإمام، اما به شرط اینکه ملوک آن را غصب نکرده باشند و اگر غصب کرده باشند، امام آن را به صاحبش می‌دهد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روایت اگر خیلی هم دلالت کند، یک تکه از ضمان را می‌رساند، ضمان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العین باقیاً، فالعین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دومی و سومی را نمی‌رساند، دومی و سومی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العین باقیاً، فالمثل و إلا فالقیمة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فقط بخش اول را می‌رساند که من اسم آن را حرمت تکلیفی نهادم، عین را باید بر گرداند،اما دو مرحله بعد را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گفتیم آیات فقط حرمت تکلیفی را می‌رساند، این دو روایت هم فقط مرحله اولی از ضمان را می‌رساند که ردّ العین باشد، اما دو مرحله بعدی را نمی‌رساند</w:t>
      </w:r>
      <w:r>
        <w:rPr>
          <w:rFonts w:eastAsia="IRNazanin" w:cs="IRNazanin"/>
          <w:color w:val="111111"/>
          <w:sz w:val="28"/>
          <w:szCs w:val="28"/>
          <w:rtl w:val="true"/>
          <w:lang w:bidi="fa-IR"/>
        </w:rPr>
        <w:t>.</w:t>
      </w:r>
      <w:bookmarkStart w:id="145" w:name="pg4254_39493"/>
    </w:p>
    <w:p>
      <w:pPr>
        <w:pStyle w:val="BookText"/>
        <w:rPr/>
      </w:pPr>
      <w:bookmarkEnd w:id="145"/>
      <w:r>
        <w:rPr>
          <w:rFonts w:ascii="IRNazanin" w:hAnsi="IRNazanin" w:eastAsia="IRNazanin"/>
          <w:color w:val="111111"/>
          <w:sz w:val="28"/>
          <w:sz w:val="28"/>
          <w:szCs w:val="28"/>
          <w:rtl w:val="true"/>
          <w:lang w:bidi="fa-IR"/>
        </w:rPr>
        <w:t>روایات دیگر هم داریم که در سال گذشته خواندیم و آن اینکه اگر مرکب، اسب و الاغ کسی جنایت کند، آیا صاحب الاغ ضامن است یا ضامن نیست؟</w:t>
      </w:r>
    </w:p>
    <w:p>
      <w:pPr>
        <w:pStyle w:val="BookText"/>
        <w:rPr/>
      </w:pPr>
      <w:r>
        <w:rPr>
          <w:rFonts w:ascii="IRNazanin" w:hAnsi="IRNazanin" w:eastAsia="IRNazanin"/>
          <w:color w:val="111111"/>
          <w:sz w:val="28"/>
          <w:sz w:val="28"/>
          <w:szCs w:val="28"/>
          <w:rtl w:val="true"/>
          <w:lang w:bidi="fa-IR"/>
        </w:rPr>
        <w:t>اینجا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گاهی حمار و الاغ واقف و ایستاده، لگد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صاحب الاغ قائد است، یعنی افسار الاغ را در دستش گرفته و می‌کشد، در همین حال با پایش یا با سرش کسی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گاهی صاحب الاغ سائق است، یعنی از پشت سر حیوان، حیوان 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ببنیم روایات در اینجا چه می‌گوید؟ ببینم که روایات در اینجا می‌گوید، شرحش برای جلسه آینده</w:t>
      </w:r>
      <w:r>
        <w:rPr>
          <w:rFonts w:eastAsia="IRNazanin" w:cs="IRNazanin"/>
          <w:color w:val="111111"/>
          <w:sz w:val="28"/>
          <w:szCs w:val="28"/>
          <w:rtl w:val="true"/>
          <w:lang w:bidi="fa-IR"/>
        </w:rPr>
        <w:t>.</w:t>
      </w:r>
    </w:p>
    <w:p>
      <w:pPr>
        <w:pStyle w:val="Heading2"/>
        <w:numPr>
          <w:ilvl w:val="1"/>
          <w:numId w:val="1"/>
        </w:numPr>
        <w:rPr/>
      </w:pPr>
      <w:bookmarkStart w:id="146" w:name="__RefHeading___Toc332115_1479056682"/>
      <w:bookmarkStart w:id="147" w:name="_Toc49"/>
      <w:bookmarkEnd w:id="146"/>
      <w:r>
        <w:rPr>
          <w:rtl w:val="true"/>
        </w:rPr>
        <w:t xml:space="preserve">بررسی قاعده </w:t>
      </w:r>
      <w:r>
        <w:rPr>
          <w:rtl w:val="true"/>
        </w:rPr>
        <w:t>«</w:t>
      </w:r>
      <w:r>
        <w:rPr>
          <w:rtl w:val="true"/>
        </w:rPr>
        <w:t>من أتلف مال الغیر فهو له ضامن</w:t>
      </w:r>
      <w:r>
        <w:rPr>
          <w:rtl w:val="true"/>
        </w:rPr>
        <w:t xml:space="preserve">» </w:t>
      </w:r>
      <w:r>
        <w:rPr>
          <w:rtl w:val="true"/>
        </w:rPr>
        <w:t>قواعد فقهیه</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بهترین دلیل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تمسک کنیم، روایات ما چند طائفه است، طائفه اول مربوط است به کسی که صاحب دابه است و دابه هم جنایت می‌کند، البته جنایت دابه خودش حالاتی دارد،گاهی با دست هایش صورت می گیرد و گاهی با دوتا پا،گاهی به مقادیم بدنش و گاهی هم با سر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جنایت دابه یک حالت ندارد، خصوصاً اسب هنگامی که خشگین باشد، با دندانش به انسان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جنایت دابه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است،گاهی بالرجل است و گاهی بمقادیم بدن، و گاهی برأسه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دابه هم چهار حالت دارد،گاهی راکب است،گاهی قاعد است،گاهی سائق است و گاهی دابه واقف است،یعنی در حال حرکت نیست، در تمام این احوال صاحب دابه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مطلقا ضامن است یا در صورتی که افراط و تفریط کند، ما این را در کتاب دیات بحث کردیم که آیا مطلقا ضامن است یا در صورتی که تفریط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ضمان است،خواه بالیدین باشد، خواه بالرجلین، خواه بمقادیم البدن و خواه بالرأس صورت بگیرد، حالات صاحب دابه هم فرق نمی‌کند، یعنی فرق نمی‌کند که دابه واقف باشد، دابه در حال حرکت باشد، در حال حرکت هم گاهی راکب است،گاهی قاعد است و گاهی سائق، در همه اینها ضمان است، منتها اختلاف در مقدار ضمان است، مثلاً اگر راکب شد، ضامن دوتای پای دابه است، چون پشت سر را نمی‌بیند، سائق شد، قائد هم ضامن دوتا پاست، سائق و کسی که پشت سر حیوان راه می‌رود، او رجل ها را ضامن است، اگر بخواهیم تفصیلاً در این مسئله وارد بشویم باید به کتاب دیات بر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اجمالاً روایات در اینجا متضافر بر ضمان است،درتمام حالات، یعنی راکباً، قائداً، سائقاً،واقفاً، بیدها و رجلها و بمقادیم بدنها أو برأسها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یمرّ علی طریق من طرق المسلمین فتصیب دابّته إنساناً برجلها،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ما أصابت برجلها و لکن علیه ما أصابت بیدها، لأنّ رجلیها خلفه إن رکب، فإن کان قادبها فإنّه یملک بإذن الله یدها یضعها حیث یشاء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یا راکب بوده و یا قائد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روایت را آوردم، بقیه احادیث را خود ملاحظه کنید،در تمام حالات ضمان دارد، منتها راکب با قائد فرق می‌کند و هکذا بقیه با همدیگر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حول ما أفسدته البهیمة</w:t>
      </w:r>
    </w:p>
    <w:p>
      <w:pPr>
        <w:pStyle w:val="BookText"/>
        <w:rPr/>
      </w:pPr>
      <w:r>
        <w:rPr>
          <w:rFonts w:ascii="IRNazanin" w:hAnsi="IRNazanin" w:eastAsia="IRNazanin"/>
          <w:color w:val="111111"/>
          <w:sz w:val="28"/>
          <w:sz w:val="28"/>
          <w:szCs w:val="28"/>
          <w:rtl w:val="true"/>
          <w:lang w:bidi="fa-IR"/>
        </w:rPr>
        <w:t xml:space="preserve">اولی در مورد جنایت بود، ولی دومی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کنید که من کسی گاو یا گوسفند و یا حیوان دیگری دارد که از طویله بیرون آمده و مزرعه دیگری را خراب کرده، مثلاً مقداری را خورده و مقداری هم با پاهایش خراب کرده، آقایان می‌گویند اگر روز باشد صاحب مزرعه مسئول است و اگر شب باشد صاحب حیوان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این مسئله در زمان داود و سلیمان هم مطرح شد، سوال کردند از بهیمه کسی که مزرعه شخصی را خراب کرده، ظاهراً آنان نیز همین گونه جواب دادند، یعنی اگر افسادش روز باشد، صاحب بهیمه ضامن نیست،چون او نمی‌تواند بهمیه را بیست و چهار ساعت در طویله نگه دارد، فلذا باید صاحب مزرعه در روز نگهبان زراعت خود باشد،اما اگر شب باشد در اینجا صاحب بهیمه مسئول است، چون صاحب مزرعه نمی‌تواند شب هم بغل مزرعه‌اش باشد، صاحب بهمیه وظیفه دارد که حیوانش را در جایگاه خودش ببندد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السکونی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لا یضمّن ما أفسدت البهائم نهارا،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الزرع حفظ زرعه، و کان یضمّن ما أفسدت البهائم لیلاً</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حدیث هم مطابق قاعده است، چون حیوان را در شب می‌بنندند نه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نبسته تقصیر کرده است، روز حیوان را برای چرا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تفحّصت کتاب الدیات تجد فیه أبواباً عقدها الحر العاملی کلّها تدل علی الضمان نذکر 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 عنوان باب را گفته‌ام، باز تکرار می‌کنم که من احکام این ابواب را نمی‌خوانم، بلکه می‌خواهم اجمالاً بگویم که اتلاف سبب ضمان است،از این پنج تا، دوتای اول را باید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بحث ما در اتلاف مال است 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دفع إنسانا علی آخر فقتلا، ضمن دیتهما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حفر بئراً فی طریق أو فی غیر ملکه،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حمل علی رأسه شیئاً، ضمن ما یتلفه من نفس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أخرج میزاباً أو کنیفا أو نحوهما إلی الطریق ضمن ما یتلف بسببه، إلی غیر ذلک من الأبواب</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چوبی را در وسط راه کوبیده،دابه از اینجا رد شد و پایش شکست،این آدم ضامن است، یا کسی ظرف ماست را بر سر نهاده و می‌خواهد جای برود، اتفاقاً بر چیزی اصابت کرد، این آدم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است که ناودانش توی کوچه آمده، شب هم یخ بسته، موقعی که می‌خواهد دابه را ببرد، لیز خورده و مرده، صاحب خانه ضامن است، البته به شرط اینکه رسم نباشد، یک موقع رسم است، یعنی هر کس ناودان خود را به سوی کوچه نصب می‌کند، چنانچه سبب تلف مال کسی بشود،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ابواب را که خواندیم، نمی‌خواهیم احکام آنها را هم ذکر کنیم، فقط خواستیم گوشه بزنیم به این مطلب که روایات متضافر داریم که اسلام سبب ضمان است اجمالاً، اما اینکه چگونه ضامن است و کی ضامن است، تفریط شرط است، به این جهاتش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العقلاء</w:t>
      </w:r>
    </w:p>
    <w:p>
      <w:pPr>
        <w:pStyle w:val="BookText"/>
        <w:rPr/>
      </w:pPr>
      <w:r>
        <w:rPr>
          <w:rFonts w:ascii="IRNazanin" w:hAnsi="IRNazanin" w:eastAsia="IRNazanin"/>
          <w:color w:val="111111"/>
          <w:sz w:val="28"/>
          <w:sz w:val="28"/>
          <w:szCs w:val="28"/>
          <w:rtl w:val="true"/>
          <w:lang w:bidi="fa-IR"/>
        </w:rPr>
        <w:t>پس دلیل اول روایات شد و روایات هم دو طائفه بود که خواندیم، ما قبول کردیم که روایات دلیل است و در این روایات اتلاف اجمالاً سبب ضمان است، ولی یک دلیل دیگر هم داریم بنام بنای عقلا، انسان در هر جای عالم برود و در هر منطقه‌ای باشد و با هر فرهنگی که زندگی کند، اگر کسی، مال دیگری را تلف کند، او را ضامن می‌شمارند، حالا فرهنگش فرهنگ عربی باشد ایرانی باشد،غربی باشد یا شرقی، کأنّه از فطرت کمک می‌گیرد، این بنای عقلا در حقیقت الهام از فطرت است که اگر کسی به دیگری بی جهت ضرر بزند، قهراً ضرر زننده ضامن است،گاهی بسیاری بنای علقا ندای فطرت است، یعنی انسان از درون یک احساس می‌کند و این می‌شود بنای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ما بنای عقلا را دلیل بگیریم، منتها بنای عقلا دلیل لبی است ولذا در موارد شک نمی‌توانیم به بنای عقلا تمسک کنیم، از این جهت روایات را هم به عنوان دلیل ذکر کردیم تا دست ما در موارد مشکوک خالی نماند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بناء العقلاء فی عامّة الحضارات، هو تضمین من أتلف مال الغیر بلا مجوز و لا مبرر، و علی القاعدة تدور رحی القضاء فی عامّة الشرائع و الملل، و علی هذا فالسیرة ممضاة لا غبار علیها، حتی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تضمین الخاطئ أو العامد أمر فطری و أن العقلاء یصدرون بالحکم بالضمان عن قضاء الفطرة، و أن من اتلف مال الغیر قد ظلمه و تعدی علیه فعلیه أن یقوم بتعویضه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گاهی دلیل چارمی هم آورده‌اند، یعنی اگر آیات را هم به عنوان دلیل بپذیریم، این دلیل چهارم می‌شود، ولی آیات فقط حکم تکلیفی را می‌گوید، آیات، روایات،بنای عقلا، دلیل چهارم اجماع است، ولی اجماع در اینجا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اجماع مدرکی است، مسلماً آقایانی که مجمعین هستند، یا مدرک قرآنی دارند یا مدرک شان روایت است و یا بنای عقلا، ولذا این اجماع بی ارزش است فلذا از آن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تطبیقات القاعدة</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یحصل به التلف فهو موجب للضمان و إن لم یکن غصباً، کمن باشر الإتلاف لعین فقتل حیواناً مملوکا أو خرق الثوب أو لمنفعة کمن سکن الدار أو رکب الدابّة، و کالمسبّب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یحفر بئراً فی غیر ملکه عدوانا، أو یطرح المعاثر فی الطرق</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هایی می‌گویند که سبب لغزندگی می‌شود مانند پوست خربزه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فإتلاف العین و المنفعة أمر واضح لا یحتاج إلی التمثیل، إنّما الکلام فی الاتلاف بالسبب فنأتی ببعض الأمثلة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قفصاً عن طائر أو حل دابة، فذهبا، ضمنهما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در داخل قفس خود یک قناری یا پرنده دیگر دارد، من در قفس او را باز کردم، قناری هم پرید و رفت، من در اینجا مسلماً ضامن هستم،چون من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فتح القفص أو حلّ الدابة، فوقفا فجاء آخر فنفّرهما فالضّمان علی المنفِّرَ، لأن سببه أخصّ، فاختصّ به الضمان کالدافع مع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قفس را باز کردم، قناری از آن بیرون آمد، یا طرف اسبش را بسته بود و من آن را باز کردم، شخص دیگر آمد از خود صدای در آورد که قناری از ترس پرید و اسب هم پا به فرار نهاد، آیا آنکس در قفس را باز کرده یا طناب اسب را باز کرده ضامن است یا آن دیگری که آنها را ترساند و سبب وحشت آنها شد؟ دومی ضامن است، یعنی آن کسی که آنها را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طائر إنسان علی جدار فنفَّره آخر فطار، لم یضمنه لأن تنفیره لم یکن سبب فواته، لأنّه کان ممتنعا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کبوتری در خانه کسی بود و آزاد هم بود، این کبوتر از خانه بیرون رفت و روی دیوار خانه نشست، ولی یک نفر دیگر آمد و این کبوتر را فرار داد،آیا ضامن است یا نه؟ ضامن است، چون ممکن بود مالک با دون پاشیدن آن را پایین بیاورد، اما همین که این آدم فرارش داد، او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رماه فقتله ضمنه، و لو کان فی داره لا مکان تنفیره بغیر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پرنده‌ای، در خانه مالک بود، من به سوی تیر انداختم و او را کشتم، اینجا مسلماً ضامن است، ولی بهتر این است که بگوییم کبوتر مردم در خانه من آمده، این دوتا راه داشت، یک راه فراری دادن، راه دیگر تیر انداختن، چون فراری ندادیم و به سویش تیر انداختیم و او را کشتیم فلذا ضامن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 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مائع فاندفق، ضمنه سواء خرج علی الحال أو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مشکی پر از شیر یا ماست بود، درش هم بسته بود، من در آن را باز کردم، محتوای آن کم کم و آرام آرام بیرون ریخت،در اینجا من ضامن هستم ولذا نمی‌توانم بگویم من فقط در مشک را باز کردم،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قلبته الریح أو زلزلة الأرض أو کان جامدا و اذابته الشمس، ففی الضمان إشکال من حیث حصول المباشرة و ضعف السبب، و لو قرّب آخر منه ناراً فأذابه، فسال، فالضمان علی المقرّب، فإن سببه اختص بحصول التلف عقیبه</w:t>
      </w:r>
      <w:r>
        <w:rPr>
          <w:rFonts w:eastAsia="IRNazanin" w:cs="IRNazanin"/>
          <w:color w:val="111111"/>
          <w:sz w:val="28"/>
          <w:szCs w:val="28"/>
          <w:rtl w:val="true"/>
          <w:lang w:bidi="fa-IR"/>
        </w:rPr>
        <w:t>.</w:t>
      </w:r>
      <w:bookmarkStart w:id="148" w:name="pg4254_39507"/>
    </w:p>
    <w:p>
      <w:pPr>
        <w:pStyle w:val="BookText"/>
        <w:rPr/>
      </w:pPr>
      <w:bookmarkEnd w:id="148"/>
      <w:r>
        <w:rPr>
          <w:rFonts w:ascii="IRNazanin" w:hAnsi="IRNazanin" w:eastAsia="IRNazanin"/>
          <w:color w:val="111111"/>
          <w:sz w:val="28"/>
          <w:sz w:val="28"/>
          <w:szCs w:val="28"/>
          <w:rtl w:val="true"/>
          <w:lang w:bidi="fa-IR"/>
        </w:rPr>
        <w:t>فرض کنید مشکی پر از شیر است و من درش را باز کردم، اما ایستاده بود و چیزی از آن نریخت، ولی زلزله آمد و آن را وارونه کرد و تمام محتویاتش ریخت، آیا من در اینجا ضامن هستم یا نه؟ یا من موقعی که درش را باز کردم، جامد بود، منتها آفتاب آمد و آن را آب کرد و تبدیل به مایع شد، بالآخرة یک عامل انسانی است و یک عامل طبیعی، در اینجا من ضامن هستم یا نه؟</w:t>
      </w:r>
    </w:p>
    <w:p>
      <w:pPr>
        <w:pStyle w:val="Heading2"/>
        <w:numPr>
          <w:ilvl w:val="1"/>
          <w:numId w:val="1"/>
        </w:numPr>
        <w:rPr/>
      </w:pPr>
      <w:bookmarkStart w:id="149" w:name="__RefHeading___Toc332117_1479056682"/>
      <w:bookmarkStart w:id="150" w:name="_Toc50"/>
      <w:bookmarkEnd w:id="149"/>
      <w:r>
        <w:rPr>
          <w:rtl w:val="true"/>
        </w:rPr>
        <w:t xml:space="preserve">بررسی قاعده </w:t>
      </w:r>
      <w:r>
        <w:rPr>
          <w:rtl w:val="true"/>
        </w:rPr>
        <w:t>«</w:t>
      </w:r>
      <w:r>
        <w:rPr>
          <w:rtl w:val="true"/>
        </w:rPr>
        <w:t>من أتلف مال الغیر فهو له ضامن</w:t>
      </w:r>
      <w:r>
        <w:rPr>
          <w:rtl w:val="true"/>
        </w:rPr>
        <w:t xml:space="preserve">» </w:t>
      </w:r>
      <w:r>
        <w:rPr>
          <w:rtl w:val="true"/>
        </w:rPr>
        <w:t>قواعد فقهیه</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بابه تطبیقات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کنون پنج تطبیق یا پنج فرع را بررسی کردیم و خواندیم، اینک تطبیق ششم یا فرع ششم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ششم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أذابه أحدهما أولاً ثم فتح الثانی رأسه فاندفق، فالضمان علی الثانی</w:t>
      </w:r>
    </w:p>
    <w:p>
      <w:pPr>
        <w:pStyle w:val="BookText"/>
        <w:rPr/>
      </w:pPr>
      <w:r>
        <w:rPr>
          <w:rFonts w:ascii="IRNazanin" w:hAnsi="IRNazanin" w:eastAsia="IRNazanin"/>
          <w:color w:val="111111"/>
          <w:sz w:val="28"/>
          <w:sz w:val="28"/>
          <w:szCs w:val="28"/>
          <w:rtl w:val="true"/>
          <w:lang w:bidi="fa-IR"/>
        </w:rPr>
        <w:t>فرض کنید در داخل ظرفی روغن جامد است، یک نفر آتش در اطراف آن روشن کرد و آن روغن تبدیل به روغن مایع گردید، دیگری در آن را باز کرد و روغن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در اینجا چه کسی ضامن روغن ریخته شده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ضمان در اینجا مال دومی است، یعنی عرفاً دومی را مسئول می گیرند، البته اولی معین و زمینه ساز است، اما آنکه در حقیقت 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آن را باز کرده و روغن را ریخته، فلذا در اینجا دومی را مسئول می گیرند، عرف به دومی نسبت می دهد، البته اولی سبب است و دومی 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فتح زفّا مستعلی الرأس، فخرج بعضه، و استمرّ خروجه علی التدریج فنکّسه آخر فاندفق، فضمان ما بعد التنکیس علی الثانی، و ما قبله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مشکی روی زمین بود و کسی در آن را باز کرد، ولی آنچنان نبود که همه‌اش یکجا بریزد، بلکه آرام آرام می‌ریزد، ولی یکی آمد آن را وارونه کرد، ضمان مال دومی است، آن مقداری که اولی ریخته، او ضامن آن مقدار است، اما بقیه را دومی ضامن است نه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همه اینها جزء مسائل عرفی است، یعنی مرجع ما در این موارد و مسائل عرف است،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ها مال اولی است، بقیه مال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فتح 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بعضه، و استمرّ خروجه علی التدریج فنکّسه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آن را وارونه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فاندفق، فضمان ما بعد التنکیس علی الثانی، و ما قبله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أرسل الماء فی ملکه بقدر حاجته و هو یعلم أنّه ینزل إلی ملک غیره، و أنّه لا حاجز لمنعه، ضمن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باغی دارم و می‌خواهم آن را آبیاری کنم، ولی و می‌دانم که این آب در خانه دیگری هم سرایت خواهد کرد،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حاجز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ملک من و ملک او مانع و حاجزی نیست، مسلماً من در اینجا ضامن هستم، چون من اگر بنا باشد که زمین خودم را آبیاری کنم باید بین زمن خود بین زمین آن دیگر حائل ایجاد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طرح ناراً فی زرعه و هو یعلم اتصال زرعه بزرع غیره، و أنّ النار تسری إلیه</w:t>
      </w:r>
    </w:p>
    <w:p>
      <w:pPr>
        <w:pStyle w:val="BookText"/>
        <w:rPr/>
      </w:pPr>
      <w:r>
        <w:rPr>
          <w:rFonts w:ascii="IRNazanin" w:hAnsi="IRNazanin" w:eastAsia="IRNazanin"/>
          <w:color w:val="111111"/>
          <w:sz w:val="28"/>
          <w:sz w:val="28"/>
          <w:szCs w:val="28"/>
          <w:rtl w:val="true"/>
          <w:lang w:bidi="fa-IR"/>
        </w:rPr>
        <w:t>من یک مزرعه دارم و آتشی در آن مزرعه افروختم،و من می‌دانم که باد این آتش را در مزرعه دیگری خواهد رساند، چنانچه باد آتش را به مزرعه دیگری برساند، مسلماً من در اینجا ضامن می‌باشم و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نداشتم که مزرعه دیگری آتش بگیرد، بلکه مقصودم این بود که علف هرزه ها از بین برود، این عذر و حرف را کسی از من نمی‌پذیرد، چون من می‌دانم که این عمل من، ملازم با آتش گرفتن مزرعه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هم ندانم باز هم ضامن هستم بنابر اینکه در ضمان علم شرط نیست، وجود واقعی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طرح ناراً فی زرعه و هو یعلم اتصال زرعه بزرع غیره، و أنّ النار تسری إلیه،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علم در اینجا لازم نیست، ولو ندانم این کار بشود، جهل حکم تکلیفی را بر می‌دارد،یعنی گنهکار نیستم، اما حکم وضعی سر جای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 ألقی صبیاً فی مسبعة، أو حیواناً یضعف عن الفرار، فأکله السبع، ضمنه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بچه‌ای را در نیمه شب در بیابان انداختم و حال آنکه این بیابان مرکز گرگ و سایر درندگان است، به گونه‌ای که نه بچه می‌تواند فرار کند و نه این مرد، اتفاقاً گرگ آمد و او را از بین برد، من در اینجا قاتلم و قتلش هم از قبیل قتل عمدی است، چون سبب در اینجا اقوی از مباشر است، گرگ تکلیف ندارد، ولی من تکلیف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 شاة فمات ولدها جوعاً،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گوسفندی را غصب کردم، بچه گوسفند از گرسنگی مرد،من در اینجا ضامن هستم،اینجا سبب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أکلت الدابّة حشیش غیره، ضمن صاحب الدّابة مع تفریطه فی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اسبی دارم، قرارگاهش بیرون است، حشیش و گیاه دیگری را خورد، مسلماً من ضامن هستم، منتها اگر روز باشد، صاحب مزرعه ضامن است، و اگر شب باشد، صاحب دابه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المباشر و السبب</w:t>
      </w:r>
    </w:p>
    <w:p>
      <w:pPr>
        <w:pStyle w:val="BookText"/>
        <w:rPr/>
      </w:pPr>
      <w:r>
        <w:rPr>
          <w:rFonts w:ascii="IRNazanin" w:hAnsi="IRNazanin" w:eastAsia="IRNazanin"/>
          <w:color w:val="111111"/>
          <w:sz w:val="28"/>
          <w:sz w:val="28"/>
          <w:szCs w:val="28"/>
          <w:rtl w:val="true"/>
          <w:lang w:bidi="fa-IR"/>
        </w:rPr>
        <w:t>هرگاه مباشر با سبب جمع شود چه کنیم،گاهی تقصیر مال مباشر است و‌گاهی مال بر سبب؟ این بستگی به نظر عرف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اجتمع المباشر و السبب فالضمان علی المباشر، کمن دفع غیره فی بئر حفرها ثالث متعدیّا، فالضمان علی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من چاهی را در ملک دیگری یا در راه عمومی و کوچه کندم، یک نفر دیگر آمد و کسی را در این چاه پرت کرد،در اینجا چه کسی ضامن است، آیا آنکس که چاه را کنده ضامن است، یا آنکس که او را هل داد و در چاه انداخت، آیا در اینجا سبب اقوی است یا مباشر؟ مباشر اقوی است، چاه کن زمینه را فراهم کرد،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زمینه موجولاغعهخحد استفاده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مرا اکراه کرد که مال فلانی را تلف کن، اگر تلف نکنی، فلان کار را در حق تو انجام ئد ذراذتنمی‌دهم، منتها باید ضرری که بر من وارد می‌شود ضرر اقوی باشد، مثلاً بگوید اگر خانه فلان کس را آتش نزنی، به تو فلان فحش را می‌دهیم یا در گوشی می‌زنیم،این مهم نیست، باید به گونه‌ای باشد که در مقام مقایسه این آقوی از آن باشد،من هم آتش زدم، ضمان بر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قاعده کلی نداریم که بگوییم مباشر ضامن است یا بگوییم سبب ضامن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متلف المال مکرهاً فالضمان علی المکره، لضعف المباشر بالإکراه من السبب</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مرا فریب داد و من سبب تلف مال مردم شدم، مثلاً به من گفت فلانی گرسنه هستی؟ من گفتم بلی، مرا به چلو کبابی برد و یک پرس غذا برای من طلبید و خودش بدون اینکه حساب بکند، راه خودش را گرفت و رفت، من مغرورم و او غار است، در اینجا غار ضامن است نه مباشر،چون او مرا وادار به این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ذکروه ضمان المباشر و السبب و تقدیم أحدهما علی الأخر و عرّفوا المباشر بمن یصدر منه الفعل بلا واسطة، و عرّفوا السبب بکلّ فعل صار سبباً لوقوع التلف بحیث لو لم یصدر عنه هذا الفعل لم یقع التلف، کما هو الحال فی حفر البئر، و لکنّ المهم هو تشخیص المتلف عرفاً سواء کان هو المباشر أو موجد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نوکر مباشر هستیم و نه نوکر سبب، نوکر این هستیم که متلف چه کسی است، عرف گریبان چه کسی را می‌گیرد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یکون المتلف هو المباشر دون السبب کما لو دفع شخصاً إلی بئر حفرها غیره، و ربّما یکون المتلف هو السبب دون المباشر کما لو ألقی صبیّاً أو حیواناً عاجزاً فی المسبعة و قتله السبع، و ربّما یکون کلیهما، کما إذا فتح رأس زقّ فیه شیء مذاب و جاء الآخر فدفعه من غیر 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یجعلون الضمان فی الاکراه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الغرور فیجعلونه علی المغرور و هو یرجع إلی الغار، و لعلّ الوجه هو ضعف إرادة المکره بسبب ضغط المکره، فیناسب کون الضمان علی المکرِه ابتداءً، بخلاف المغرور فإنّه مستقل فی الإرادة، و إن کان الباعث هو تغریر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مختارند هردو قصد دارند، غایة ما فی الباب طیب نفس ندارند، چون هردو مختارند، فلذا ما معتقدیم که ضمان از اول مال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مغرور است، استقرارش بر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 است، ابتداء مال هردو است، اما استقراراً مال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 مع ذلک کلّه فجعل القسمین من باب واحد، أفضل، فإن المُکرَه مختار فی فعله حیث إن المکره مرید و لیس مضطرا حیث یرجح العمل الاکراهی علی الوعید الذی توعِّد به،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علیهما ابتداءً ویرجعان علی المکرِه و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بر خلاف شیخ انصاری است، ایشان می‌گوید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نیست، ولی ما معتقدیم که مختار است و من این فتوا را از مرحوم شیخ محمد حسین اصفهانی گرفتم، ایشان حایشه بر بیع دارند،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مختار است، غایة ما فی الباب ترجیح می‌دهد احد الضررین را بر دیگری، آدمی را وادار بر بیع می‌کنند، اگر نفروشی چنین و چنان می کنم، او می‌فروشد عن اختیار، غایة ما فی الباب طیب نفس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بنابراین،هم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و هم مغرور، منتها استقرار ضمان به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 است</w:t>
      </w:r>
      <w:r>
        <w:rPr>
          <w:rFonts w:eastAsia="IRNazanin" w:cs="IRNazanin"/>
          <w:color w:val="111111"/>
          <w:sz w:val="28"/>
          <w:szCs w:val="28"/>
          <w:rtl w:val="true"/>
          <w:lang w:bidi="fa-IR"/>
        </w:rPr>
        <w:t>.</w:t>
      </w:r>
      <w:bookmarkStart w:id="151" w:name="pg4254_39519"/>
    </w:p>
    <w:p>
      <w:pPr>
        <w:pStyle w:val="BookText"/>
        <w:rPr/>
      </w:pPr>
      <w:bookmarkEnd w:id="151"/>
      <w:r>
        <w:rPr>
          <w:rFonts w:ascii="IRNazanin" w:hAnsi="IRNazanin" w:eastAsia="IRNazanin"/>
          <w:color w:val="111111"/>
          <w:sz w:val="28"/>
          <w:sz w:val="28"/>
          <w:szCs w:val="28"/>
          <w:rtl w:val="true"/>
          <w:lang w:bidi="fa-IR"/>
        </w:rPr>
        <w:t>تمّ الکلام فی قاعدة من أتلف مال الغیر فهو له ضامن</w:t>
      </w:r>
      <w:r>
        <w:rPr>
          <w:rFonts w:eastAsia="IRNazanin" w:cs="IRNazanin"/>
          <w:color w:val="111111"/>
          <w:sz w:val="28"/>
          <w:szCs w:val="28"/>
          <w:rtl w:val="true"/>
          <w:lang w:bidi="fa-IR"/>
        </w:rPr>
        <w:t>.</w:t>
      </w:r>
    </w:p>
    <w:p>
      <w:pPr>
        <w:pStyle w:val="Heading2"/>
        <w:numPr>
          <w:ilvl w:val="1"/>
          <w:numId w:val="1"/>
        </w:numPr>
        <w:rPr/>
      </w:pPr>
      <w:bookmarkStart w:id="152" w:name="__RefHeading___Toc332119_1479056682"/>
      <w:bookmarkStart w:id="153" w:name="_Toc51"/>
      <w:bookmarkEnd w:id="152"/>
      <w:r>
        <w:rPr>
          <w:rtl w:val="true"/>
        </w:rPr>
        <w:t xml:space="preserve">بررسی قاعده </w:t>
      </w:r>
      <w:r>
        <w:rPr>
          <w:rtl w:val="true"/>
        </w:rPr>
        <w:t>«</w:t>
      </w:r>
      <w:r>
        <w:rPr>
          <w:rtl w:val="true"/>
        </w:rPr>
        <w:t>علی الید ما أخذت حتی تؤدی</w:t>
      </w:r>
      <w:r>
        <w:rPr>
          <w:rtl w:val="true"/>
        </w:rPr>
        <w:t xml:space="preserve">» </w:t>
      </w:r>
      <w:r>
        <w:rPr>
          <w:rtl w:val="true"/>
        </w:rPr>
        <w:t>قواعد فقهیه</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قاعده‌ای که الآن موضوع بحث ما می‌باشد،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قاعده اول، قاعده اتلاف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قاعده علی الید را می‌خوانیم، ابتدا فهرست بحث های آینده را اجمالاً توجه کنید، در این بحث ها چند مطلب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بحث این است که ما نباید دو قاعده را با هم مخلوط کنیم، یک قاعده داریم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دیگر داریم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ید در فصل اول بود که دلالت بر ملکیت می‌کرد و‌کاشف موضوع بود، ولی در اینجا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که ضمان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فصل دوم، راجع به مدرک این قاعده بحث خواهیم کرد، یعنی در این جهت بحث می‌کنیم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مدرکش چیست، و بحث مفصلی در این مورد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بحث سوم ما راجع به سند این روایت است که آیا از نظر سند چگونه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بحث چهارم در باره این است که اگر این روایت از پیغمبر اکرم صادر بشود، این در مورد عاریه بوده، از نظر اهل سنت این روایت در مورد عاریه است، و حال آنکه ما در عاریه قائل به ضمان نیستیم، سند این روایت و مضمون این روایت در کتاب‌های اهل سنت در مورد عاریه است و حال آنکه ما در عاریه قائل به ضمان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بحث پنجم در باره توجیه این مسئله است که چگونه می‌شود عین خارجی در ذمه انسان باشد، چون عین خارجی ظرفش خارج است، ذمه مال کلیات است،چگونه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عین در ذمه است، عین ظرفش خارج است، ذمم مال کلیات است،چگونه آقایان می‌گویند عین در ذمه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بحث ششم راجع به قواعدی است که این قاعده را تاکید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بحث دیگر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جایی است که کسی سبب تلف بشود،اما اگر من مال کسی را گرفتم، زلزله آمد و او را از بین برد، آیا باز من ضامن هستم یا نه؟ یا من مال کسی را گرفتم و در بهترین جا هم گذاشتم، اما آفات سماوی آمد و او را از بین برد، آیا باز هم من ضامن هستم یا نه؟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بحث دیگر این است که گاهی من منافع را استیفاء می‌کنم، مثلاً اسب کسی را سوار می‌شوم، اجاره می‌دهم،ولی گاهی منافع مستوفات نیست، من اسب یا ماشین کسی را حبس می‌کنم و نگه می‌دارم، آیا فقط ضامن منافع مستوفات است یا ضامن منافع غیر مستوفات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بحث دیگری که خواهیم 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المثلی بالمثل و ضمان القیمی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مدرک این مسئله 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بحثی هم در این جهت خواهیم داشت که میزان در مثلی بودن چیست و میزان در قیمی بودن چیست؟ سابقاً آقایان می‌گفتند که پارچه از قبیل قیمیات است، ظروف از قبیل قیمیات است، ولی در عصر ما از مثلیات است، یعنی هم ظرف مثلی است و هم پارچه مثلی است، کارخانه ها می‌توانند هر روز پارچه های یکنواخت تولید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یکی از بحث ها این است که اگر مثل پیدا نمی‌شود مگر به قیمت گران، تکلیف من در اینجا چیست، آیا اگر مثلی پیدا نشد، آیا تبدیل به قیمت می‌شود یا تبدیل به قیمت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آخرین بحث این است که آن دو قاعده را اجمالاً مطرح می‌کنیم، آن دو قاعده کدام است؟</w:t>
      </w:r>
    </w:p>
    <w:p>
      <w:pPr>
        <w:pStyle w:val="BookText"/>
        <w:rPr/>
      </w:pPr>
      <w:r>
        <w:rPr>
          <w:rFonts w:ascii="IRNazanin" w:hAnsi="IRNazanin" w:eastAsia="IRNazanin"/>
          <w:color w:val="111111"/>
          <w:sz w:val="28"/>
          <w:sz w:val="28"/>
          <w:szCs w:val="28"/>
          <w:rtl w:val="true"/>
          <w:lang w:bidi="fa-IR"/>
        </w:rPr>
        <w:t>ما یضمن بصحیحه، یضمن بفاسده، 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بحث ما در این مسئله است، اجمالاً عرض کردیم تا تفصیلاً وارد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سند این قاعده در کتب ما وجود ندارد، یعنی نه در کتب اربعه و نه در غیر کتب اربعه سندی برای این روایت در کتب ما نیست،اما در کتب اهل سنت است، ولی دقت کنید که سند در کتب آنها است، اما موردش عاریه است و این خیلی عجیب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داود السجستانی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تضمین العاریة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زمان که اسلام منتشر می شد، عرب ها در مناطق مختلف ایران آمدند و در آنجا سکونت پیدا کردند، خصوصاً در بخش سیستان و بلوچستان، که طائفه سکونت پیدا کردند، طائفه شیعه، طائفه نواصب، و عجیب این است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طائفه بوده است، ابوداود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سیستان و بلوچستان،منتها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قبائل عرب می‌باشد، اهل سنت دوتا صحیح دارند، چهارتا سنن، دوتا صحیح شان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و صحیح مسلم، سنن شان چهار تاست که دوتایش الآن می‌خوانیم، سنن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عن سمرة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الحسن نسی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أمینک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و از آن طرف هم حدیث نقل کرده است،معلوم می‌شود که اهل سنت این حدیث را در باب عاریه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ترمذ،یک منطقه‌ای است در خراسان بزرگ، علی الظاهر الآن ترمذ در ازبکستان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أن العاریة مؤدّاة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الحسن عن سمرة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اید ما أخذت حتی تؤدیه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نسی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أمینک 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محدث این حدیث را در باب عاریه نقل کرد‌اند که به اتفاق شیعه در عاریه ضمان نیست مگر به افراط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 کنیه‌ی ترمذی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بعض أهل العلم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صاحب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الشافعی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العلم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صاحب العاریة ضمان إلا أن 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الثوری و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یقول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العاریة، عن قتادة عن الحسن عن سمرة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 أخذت حتی تؤدیه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روایات بود، در سه تا سنن وارد شده، سنن چهارم، سنن نسائی است، نسائی اهل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حدیث</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جلسه در سند روایت بحث می کنیم تا برسیم به دلالت، در سند حدیث بقیه را رها می کنیم، مثلاً أبوداود، از اول تا حسن، تا سمره، ترمذی از فلان تا حسن، قبل ها را رهام، حسن را هم رها می کنیم، بر گردیم به آخرین نفری که این حدیث را از پیغمبر اکرم نقل کرده است، آنکس که از پیغمبر اکرم نقل کرده، سمرة بن جندب است، یعنی صاحب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چنین و چنان کن، به حرف حضرت گوش نداد این حدیث خیلی مشکلات دارد، ذهبی قهرمان کتاب رجال است، بزرگترین رجالی اهل سنت از نظر متاخرین ذهبی است، قبلاً رجالی هایی بزرگی دارند، ولی در قرن هشتم بزرگترین رجالی آنها ذهبی است، صاحب کتاب میزان الاعتدال، اول می‌گوید که سمرة جزء اصحاب پیغمبر اکرم است، می‌گوید همین مقداری که این آدم از اصحاب پیغمبر اکرم است، یک شرفی دارد، ویک کرامتی دارد، ما می‌گوییم این حرف درست است، یعنی اگر کس که محضر پیغمبر اکرم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شرف و له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اینکه حضور پیغمبر اکرم را درک کرده، آیا این کافی است؟</w:t>
      </w:r>
    </w:p>
    <w:p>
      <w:pPr>
        <w:pStyle w:val="BookText"/>
        <w:rPr/>
      </w:pPr>
      <w:r>
        <w:rPr>
          <w:rFonts w:ascii="IRNazanin" w:hAnsi="IRNazanin" w:eastAsia="IRNazanin"/>
          <w:color w:val="111111"/>
          <w:sz w:val="28"/>
          <w:sz w:val="28"/>
          <w:szCs w:val="28"/>
          <w:rtl w:val="true"/>
          <w:lang w:bidi="fa-IR"/>
        </w:rPr>
        <w:t>دیدگاه اهل سنت در باره صحابه</w:t>
      </w:r>
    </w:p>
    <w:p>
      <w:pPr>
        <w:pStyle w:val="BookText"/>
        <w:rPr/>
      </w:pPr>
      <w:r>
        <w:rPr>
          <w:rFonts w:ascii="IRNazanin" w:hAnsi="IRNazanin" w:eastAsia="IRNazanin"/>
          <w:color w:val="111111"/>
          <w:sz w:val="28"/>
          <w:sz w:val="28"/>
          <w:szCs w:val="28"/>
          <w:rtl w:val="true"/>
          <w:lang w:bidi="fa-IR"/>
        </w:rPr>
        <w:t>اهل سنت در باره صحابه یک عقیده خاصی دارند و می‌گویند همه شان عادلند، نه تنها عادل هستند، بلکه معصوم هستند، البته به زبان نمی‌گویند که معصوم‌اند، اما عملاً می‌گویند معصوم‌اند، چرا؟ چون حاضر نیستند که بر یک صحابی حتی یک گناهی را ثابت کنند، می‌گوییم نمی‌گوییم که عادلند، عادل گاهی گناه می‌کند؟ بلی، یک گناهی برای صحابه ثابت کنید، حاضر نیستند که ثابت کنند، حاضرند که پشت سر انبیا صد ها مطلب باطلی را نقل کنند، تفسیر طبری را نگاه کنید که در باره سلیمان و داود چه چیزهای نقل نکرده است، که واقعاً شرم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می‌گوید داود پشت بام رفت، چشمش به خانه یکی از افسرانش افتاد، زنش را دید که خیلی زیباست، عاشق آن زن شد در حالی که افسر خودش در جبهه جنگ می‌کرد، با این زن رابطه بر قرار کرد،بعداً به فرماندهانش گفت این افسر را در خط مقدم بفرستید تا کشته شود تا من با زن او ازدواج کنم، در مقدم قرار دادند و او کشته شد، خیلی حاضرند که علیه انبیا مطالبی را نقل کنند و رد بشوند،اما نسبت به صحابه محال است که یک کلمه‌ی را نقل کنند و رد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نقاط ضعف سمرة بن جندب</w:t>
      </w:r>
    </w:p>
    <w:p>
      <w:pPr>
        <w:pStyle w:val="BookText"/>
        <w:rPr/>
      </w:pPr>
      <w:r>
        <w:rPr>
          <w:rFonts w:ascii="IRNazanin" w:hAnsi="IRNazanin" w:eastAsia="IRNazanin"/>
          <w:color w:val="111111"/>
          <w:sz w:val="28"/>
          <w:sz w:val="28"/>
          <w:szCs w:val="28"/>
          <w:rtl w:val="true"/>
          <w:lang w:bidi="fa-IR"/>
        </w:rPr>
        <w:t>جناب سمرة بن جندب دوتا نقطه ضعف دارد که عرض می‌کنم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پیغمبر اکرم به سه نفر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أخرکم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ابوهریرة است، سمرة است، یکی دیگر هم ابو محذوره است،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ابومحذروه فوت کرده، ابومحذوره فوت کرد، فقط دو نفر شان زنده بودند، ابوهریرة می‌گفت سمرة زنده است یا زنده نیست، می‌ترسید که اگر او بمیرد،کلام پیامبر اکرم در حق این آدم محقق بشود، اتفاقاً ابوهریرة فوت کرد، سمرة بن جندب آخرین نفر بود که فوت کرد،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سمرة آخر آنهاست، ابومحذورة جلوتر فوت کرد، بعداً ابوهریرة در سال پنجاه و هشت هجری فوت نمود، بعداً سمرة فوت کرد، پس چطور می‌شود حدیثی که سمرة نقل می‌کند و پیغمبر اکرم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آخرکم موتاً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بر این آدم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دوم در دوران حکومت معاویه،زیاد ابن أبی استاندار دو استان بود، یکی استان بصرة، دیگری هم استان کوفه، هر موقع خودش در کوفه بود، سمرة را می‌فرستاد در بصرة، هر موقع خودش در بصرة بود، سمرة را می‌فرستاد در کوفه،این آدم در همان دار الأمارة کوفه صد ها نفر را سر به نیست کرده و کشته،راوی می‌گوید به او گفتم،تو این همه انسان را کشتی، هیچ پروا نداشتی؟ در جواب گفت اگر مثل اینها را هم می‌کشتم پروا نداشتم، اینها را ذهبی و دیگران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بنابراین،روایی که پیغمبر اکرم در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أخرکم موتاً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آدم آخرین نفر از آن سه نفر بوده است، آدمی که در دار الأمارة صد ها نفر را کشته، می‌شود به حدیث او گوش کرد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أعنی دراسة السند، فمع قطع النظر عن سائر من ورد فی الاسناد، فیکفی فی سقوطه أنّ الراوی هو سمرة بن جندب بن هلال الفزاری الذی یعرّفه الذهبی فی تاریخه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 روایة و شرف، ولیّ إمرة الکوفة و البصرة خلافة لزیاد، و کان شدیداً علی الخوارج و قتل منهم جماعة، فکان الحسن و ابن سیرین یُشینان علیه –بدگویی می‌کردند، در بعضی از نسخه کرده‌اند، یثنیان علیه ثنا می‌گفتند و این غلط است، بلکه پشت سرش بدگویی می‌کردند، گاهی اشتباه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الجزء الخاص بحوادث عهد معاویة،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وجدنا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 و الصحیح ما ذکرناه، بقرینة ما سیمرّ علیک ممّا أورده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نفس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یذکره الذهبی فی بدء ترجمته، و لکنّه یذکر فی حقّه ما یدلّ علی فسقه،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أوس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قدمت علی أبی محذورة سألنی عن سمرة، و إذا قدمت علی سمرة سألنی عن أبی محذورة، فقلت لأبی محذورة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أنا و هو و أبو هریرة فی بیت 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کم موتاً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أبو هریرة، ثمّ مات أبو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پیدا کرد بر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ذلک انّ سمرة آخر من مات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طاووس و غیره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هریرة و سمرة بن جندب و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کم موتاً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قبلهما، فکان إذا أراد الرجل أن یُغیض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سمرة، فیُغشی علیه و یصعق، فمات قبل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سمرة بشراً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عامر بن أبی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یونس بن عبید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بقعة نشفت من الدم مثل ما نشفت هذه – یعنون دار الإمارة – قُتِل بها سبعون ألفاً، فسألت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بین قتیل و قطیع، قیل من فعل 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 زیاد 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سمرة بن جندب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أبی بکر البیهقی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له بصحبته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نشفت من الدم، شربت الدم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نشف الثوبُ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الأثیر ما نقلناه عن الذهبی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البصرة و کان زیاد یستخلفه علیها إذا سار إلی الکوفة، و یستخلفه علی الکوفة إذا سار إلی البصرة فکان یکون فی کل واحدة منهما ستة أشهر، إلی آخر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الطبری فی حوادث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سیرین، هل کان سمرة قتل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یحصی من قتله سمرة بن جندب، استخلفه زیاد علی البصرة، و أتی الکوفة فجاء و قد قتل ثمانیة آلاف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أن تکون قد قتلت أحداً بریئاً؟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قتلت إلیهم مثلهم ما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اهل سنت در کتاب عاریه ذکر کرده‌اند، ثانیاً، راوی آن سمرة بن جندب است که حالاتش را خواندیم که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بی پاسخ</w:t>
      </w:r>
    </w:p>
    <w:p>
      <w:pPr>
        <w:pStyle w:val="BookText"/>
        <w:rPr/>
      </w:pPr>
      <w:r>
        <w:rPr>
          <w:rFonts w:ascii="IRNazanin" w:hAnsi="IRNazanin" w:eastAsia="IRNazanin"/>
          <w:color w:val="111111"/>
          <w:sz w:val="28"/>
          <w:sz w:val="28"/>
          <w:szCs w:val="28"/>
          <w:rtl w:val="true"/>
          <w:lang w:bidi="fa-IR"/>
        </w:rPr>
        <w:t>اگر پرسیده شود شما که می‌گویید صحابه من اولهم إلی آخرهم عادل هستند، پس اینها چه کسانی هستند، آیا همه اینها دروغ است که ذهبی و طبری نقل می‌کند؟</w:t>
      </w:r>
    </w:p>
    <w:p>
      <w:pPr>
        <w:pStyle w:val="BookText"/>
        <w:rPr/>
      </w:pPr>
      <w:r>
        <w:rPr>
          <w:rFonts w:ascii="IRNazanin" w:hAnsi="IRNazanin" w:eastAsia="IRNazanin"/>
          <w:color w:val="111111"/>
          <w:sz w:val="28"/>
          <w:sz w:val="28"/>
          <w:szCs w:val="28"/>
          <w:rtl w:val="true"/>
          <w:lang w:bidi="fa-IR"/>
        </w:rPr>
        <w:t>جواب درستی ندارند، فقط می‌گویند ما در باره صحابی بحث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آنها بپرسیم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زبیر جنگ کردند، شما در این باره چه می‌گویید؟ می‌گویند ما در باره آنها بحث نمی‌کنیم، آنها حساب شان با خود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دیگر از سمرة بن جندب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معاویه بازار جعل حدیث داغ شد، آخوند های درباری که پول بگیرند و جعل حدیث کنند، زیاد بود فلذا در باره عثمان جعل حدیث فراوان است، در باره عثمان به قدری جعل روایت کردند که همه فهمید، یعنی به قدری شور بود که خان هم فهمید، از این رو بخش نامه کرد و گفت حدیث در باره عثمان بس است، یک مقداری هم در باره شیخین روایت کنید، جعل حدیث فراوان است و یکی از جعلان حدیث همین سمرة بن جندب است، معاویه گفت من یک مبلغی به تو می‌دهم،این دوتا آیه را از نظر شأن نزول عوض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مردم، کسانی هستند که گفتار آنان، در زندگی دنیا مایه اعجاب تو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سرسخت‌ترین دشمنانند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دوم در حق امیر المؤمنان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 کار به به آیة اول نداریم، یعنی کار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نداریم، ولی آیه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مبارکه در حق علی نازل شده، کی؟ موقعی که جای پیغمبر خوابید،هنگامی که پیغمبر اکرم می‌خواست به سمت مدینه برود، باید جای پیغمبر اکرم یک نفر بخوابد تا فکر کنند که آن حضرت درخانه است و جای دیگر دنبالش نگردند،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پیغمبر خوابید فلذا این آیه ناز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باع است، یعنی فروختن، نه خریدن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مفسرین گفته‌اند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 قَوْلُهُ فِی الْحَیاةِ الدُّنْیا وَیشْهِدُ اللَّهَ عَلَی مَا فِی قَلْبِهِ وَهُوَ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باره چه کسی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صد هزار دینار می‌دهم، آیه مدح را بگو در حق عبد الرحمان بن ملجم نازل شده،آیه دیگر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رو کرد به معاویه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دین فروشی است، قیمتش کم است، معاویه گفت من قیمت را بالا می‌برم، یعنی دویست هزارش می‌کنم، باز قبول نکرد تا رسید به چهارصد هزار دینار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هزار دینار گرفت و این دو آیه را تحریف کرد و گفت آیه مدح در حق عبد الرحمان بن ملجم نازل شده،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ابی تراب علی بن ابی طالب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در آنجا اعتراض نکرد که عبد الرحمن در موقع مرگش سی و سه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یعنی در زمان رحلت پیغمبر اکرم سه ساله بوده،چطور آیه در حق او نازل شده است؟ محققین نقل می‌کنند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تحریف کرد و شأن نزولش را تغییر داد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قبول نیست،آنچه را که من به شما می‌گویم،عصاره چیزی است که از استادم مرحوم آیة الله حجت شندیم،ما کتاب بیع را خدمت ایشان خواندیم، ایشان قهرمان این مسائل بود</w:t>
      </w:r>
      <w:r>
        <w:rPr>
          <w:rFonts w:eastAsia="IRNazanin" w:cs="IRNazanin"/>
          <w:color w:val="111111"/>
          <w:sz w:val="28"/>
          <w:szCs w:val="28"/>
          <w:rtl w:val="true"/>
          <w:lang w:bidi="fa-IR"/>
        </w:rPr>
        <w:t>.</w:t>
      </w:r>
      <w:bookmarkStart w:id="154" w:name="pg4254_39540"/>
    </w:p>
    <w:p>
      <w:pPr>
        <w:pStyle w:val="BookText"/>
        <w:rPr/>
      </w:pPr>
      <w:bookmarkEnd w:id="154"/>
      <w:r>
        <w:rPr>
          <w:rFonts w:ascii="IRNazanin" w:hAnsi="IRNazanin" w:eastAsia="IRNazanin"/>
          <w:color w:val="111111"/>
          <w:sz w:val="28"/>
          <w:sz w:val="28"/>
          <w:szCs w:val="28"/>
          <w:rtl w:val="true"/>
          <w:lang w:bidi="fa-IR"/>
        </w:rPr>
        <w:t xml:space="preserve">البته اجمالش از ایشان بود و تفصیلش از ما، پس سند روایت بی خود است،اما در عین حال حضرت امام می‌فرمود، عبارت،عبارت معصوم است،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این جوری است، اما عبارت، عبارت فصیحی است، ایشان یک آدم روشنی بود ولذا می‌فرمود در زبان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دست،دست را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همان بود که بیان شد،ولی در عین حال مضمون قوی است، یعنی همه فقها به مضمون آن عمل کرده‌اند</w:t>
      </w:r>
      <w:r>
        <w:rPr>
          <w:rFonts w:eastAsia="IRNazanin" w:cs="IRNazanin"/>
          <w:color w:val="111111"/>
          <w:sz w:val="28"/>
          <w:szCs w:val="28"/>
          <w:rtl w:val="true"/>
          <w:lang w:bidi="fa-IR"/>
        </w:rPr>
        <w:t>.</w:t>
      </w:r>
    </w:p>
    <w:p>
      <w:pPr>
        <w:pStyle w:val="Heading2"/>
        <w:numPr>
          <w:ilvl w:val="1"/>
          <w:numId w:val="1"/>
        </w:numPr>
        <w:rPr/>
      </w:pPr>
      <w:bookmarkStart w:id="155" w:name="__RefHeading___Toc332121_1479056682"/>
      <w:bookmarkStart w:id="156" w:name="_Toc52"/>
      <w:bookmarkEnd w:id="155"/>
      <w:r>
        <w:rPr>
          <w:rtl w:val="true"/>
        </w:rPr>
        <w:t xml:space="preserve">بررسی قاعده </w:t>
      </w:r>
      <w:r>
        <w:rPr>
          <w:rtl w:val="true"/>
        </w:rPr>
        <w:t>«</w:t>
      </w:r>
      <w:r>
        <w:rPr>
          <w:rtl w:val="true"/>
        </w:rPr>
        <w:t>علی الید ما أخذت حتی تؤدی</w:t>
      </w:r>
      <w:r>
        <w:rPr>
          <w:rtl w:val="true"/>
        </w:rPr>
        <w:t>»</w:t>
      </w:r>
      <w:r>
        <w:rPr>
          <w:rtl w:val="true"/>
        </w:rPr>
        <w:t>،</w:t>
      </w:r>
      <w:r>
        <w:rPr>
          <w:rtl w:val="true"/>
        </w:rPr>
        <w:t xml:space="preserve">. </w:t>
      </w:r>
      <w:r>
        <w:rPr>
          <w:rtl w:val="true"/>
        </w:rPr>
        <w:t>قواعد فقهیه</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را که قبلاً خواندیم راجع به قواعدی بود که موضوع را کشف می کرد، یعنی کشاف موضوع بود، فصل دوم که الآن وارد شدیم، مربوط به قواعدی است که یا ضمان را ثابت می کند یا ضمان را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چه در این فصل بیاید، بر محور ضمان می چرخد یا اثبابت ضمان یا اسقاط ضمان، از قواعدی که ضمان را ثابت می کند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عرض کردیم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ملکیت است،اما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ضمان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سند این قاعده را بررسی کردیم، چون در کتب ما بدون سند است،اما در کتاب های اهل سنت در سه تا سنن وارد شده؟</w:t>
      </w:r>
    </w:p>
    <w:p>
      <w:pPr>
        <w:pStyle w:val="BookText"/>
        <w:rPr/>
      </w:pPr>
      <w:r>
        <w:rPr>
          <w:rFonts w:ascii="IRNazanin" w:hAnsi="IRNazanin" w:eastAsia="IRNazanin"/>
          <w:color w:val="111111"/>
          <w:sz w:val="28"/>
          <w:sz w:val="28"/>
          <w:szCs w:val="28"/>
          <w:rtl w:val="true"/>
          <w:lang w:bidi="fa-IR"/>
        </w:rPr>
        <w:t>الف؛ سنن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سنن 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که سنن غیر از صحاح است،صحاح مقام بالاتری دارد و حال آنکه سنن آن مقام را ندارد، بالأخرة رسیدیم به این مطلب که راوی این حدیث سمرة بن جندب است که در کتاب های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احوالش را عرض کردیم که این مرد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عملی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قاعده در کتاب های ما سند ندارد، اما شهرت عملی دارد، ما در اصول عرض کردیم که سه تا شهرت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شهرت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شهرت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ج؛شهرت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شهرت را از هم جدا می‌کنیم،می‌گویند این شهرت عملی دارد،شهرت عملی در صورتی حجت است که قدمای ما این روایت را به عنوان استناد ذکر کنند و حال‌آنکه قدما این روایت را من باب جدل ذکر می‌کنند، یعنی برای قانع کردن اهل سنت به این روایت تمسک کرده‌اند،جدلاً هست نه احتجاجاً و 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ابوحنیفه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متاخرین ما با این روایت استدلال می‌کنند، اما قدما من احتجاج و من باب جدل است،مثلاً شیخ طوسی در کتاب خلاف این مسئله را مطرح می‌کند که اگر کسی چیزی را غصب کرد،مثلاً نخ یا پارجه کسی را غصب کرد، بعداً آن را رنگ آمیزی کرد، جناب 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فتاوای شاذه‌ای ایشان یکی همین است، ایشان می‌گوید اگر کسی چیزی را غصب کرد و سپس آن را رنگ آمیزی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باید پول پارچه را به طرف بدهد،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بر ابوحنیفه</w:t>
      </w:r>
    </w:p>
    <w:p>
      <w:pPr>
        <w:pStyle w:val="BookText"/>
        <w:rPr/>
      </w:pPr>
      <w:r>
        <w:rPr>
          <w:rFonts w:ascii="IRNazanin" w:hAnsi="IRNazanin" w:eastAsia="IRNazanin"/>
          <w:color w:val="111111"/>
          <w:sz w:val="28"/>
          <w:sz w:val="28"/>
          <w:szCs w:val="28"/>
          <w:rtl w:val="true"/>
          <w:lang w:bidi="fa-IR"/>
        </w:rPr>
        <w:t>مرحوم شیخ در رد نظریه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خود شما این روایت را از پیغمبر اکرم نقل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رنگ آمیزی کنند،ردش واجب بود، بعد از رنگ آمیزی اطلاق روایت ایجاب می‌کند که بعد از رنگ آمیزی هم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 این روایت استدلال نمی‌کند، بلکه جدل می‌کند یعنی طرف را محکوم با قاعده‌ای محکوم می‌کند که به او معتقد است، می‌گوید شما معتقدید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اخذ کردید و باید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موفق بشوند و در فقه کار کنند،در کتب اهل سنت فتاوای شاذ فراوان است، خصوصاً فتاوای ابو حنیفه، در عین حالی که ابوحنیفه عقلانی است، اما فتاوای شاذ خیلی دارد،به قدری فتاوایش شاذ است که جناب بخاری یک بابی برای رد فتاوای ابوحنیفه دارد، البته اسم ابوحنیفه را نمی‌برد،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موقع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نمی‌تواند از طریق شهرت عملی برای ما حجت باشد،عمل از باب استدلال نیست، بلکه از باب احتجاج و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سند روایت فارغ شدیم و عرض کردیم که روایت به تنهایی قابل استناد نیست، البته بعداً از راه دیگر تایید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چهار گانه روایت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مبتدای مؤخر است، این نکته را باید توجه داشت که پیغبر اکرم ابتدا به ساکن این جمله را نفرموده، بلکه معلوم شود که یک سوالی از حضرت شده و حضرت هم جواب آن را می‌دهد، از این رو باید ببینیم که سوال چه بوده است؟ در اینجا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احتمال دارد که کلام حضرت در مورد غصب باشد، مثلاً کسی از حضرت پرسیده که مال فلانی را غصب کرده‌اند، حکمش چیست؟</w:t>
      </w:r>
    </w:p>
    <w:p>
      <w:pPr>
        <w:pStyle w:val="BookText"/>
        <w:rPr/>
      </w:pPr>
      <w:r>
        <w:rPr>
          <w:rFonts w:ascii="IRNazanin" w:hAnsi="IRNazanin" w:eastAsia="IRNazanin"/>
          <w:color w:val="111111"/>
          <w:sz w:val="28"/>
          <w:sz w:val="28"/>
          <w:szCs w:val="28"/>
          <w:rtl w:val="true"/>
          <w:lang w:bidi="fa-IR"/>
        </w:rPr>
        <w:t>حضرت هم در مقام جواب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ممکن است سوال از سرقت باشد، مردی خدمت حضرت عرض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زمان مالی را سرقت کردم و دزدیده ام، چه کنم؟ حضرت در جوابش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احتمال دارد که در باره عاریه باشد، مأذونه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المأذونة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عاریه مأذونة باشد،اما خرج من المأذونه بودن،مثل اینکه افراط و تفریط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کتاب کسی را بگیرد و نسبت به آن افراط و تفریط کند، یعنی ورق ورق بزند یا ورق ها را نشانی قرار بدهد، یا عبای خاصی را در بارانی بپوشد، عبا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عاریه مأذونة‌ای که خرج من المأذونة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احتمال دارد که در مطلق عاریه باشد،کما اینکه کتاب های اهل سنت روایت را که نقل کرده‌اند در باره مطلق عاریه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احتمالات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هذه الاحتمالات الأربعة لا یمکن الإستدلال بإطلاق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اطلاق این روایت ممکن نیست،چون لعله در غصب است،لعل در مورد سرقت است، لعل راجع به عاریه و امانت غیر مأذونة است، یا عاریه مأذونة، چون بعید است که پیغمبر اکرم ارتجالاً و بدون مقدمه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یک نفر یک سوالی را مطرح کرده، 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این احتمالات نمی‌شود به اطلاق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گفتار حسن بصری</w:t>
      </w:r>
    </w:p>
    <w:p>
      <w:pPr>
        <w:pStyle w:val="BookText"/>
        <w:rPr/>
      </w:pPr>
      <w:r>
        <w:rPr>
          <w:rFonts w:ascii="IRNazanin" w:hAnsi="IRNazanin" w:eastAsia="IRNazanin"/>
          <w:color w:val="111111"/>
          <w:sz w:val="28"/>
          <w:sz w:val="28"/>
          <w:szCs w:val="28"/>
          <w:rtl w:val="true"/>
          <w:lang w:bidi="fa-IR"/>
        </w:rPr>
        <w:t xml:space="preserve">مطلب دوم این است که اهل سنت این روایت را از قتاده و آن هم از حسن و آن هم از سمرة نقل کرده‌اند، آنها حسن بصری را متهم کرده‌اند و گفته‌اند با اینکه خودش این روایت را در باره عاریه نقل کرده است، ولی در مورد عاریه گفته که ضامن نیست، گفته اند جناب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این روایت را نقل کرده، باید فتوا بدهد به ضمان عاریه، و حال آنکه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ضامن نیست،جناب حسن بصری را متهم به تناقض کرده‌اند در نقل روایت و فتوا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 از حسن بصری</w:t>
      </w:r>
    </w:p>
    <w:p>
      <w:pPr>
        <w:pStyle w:val="BookText"/>
        <w:rPr/>
      </w:pPr>
      <w:r>
        <w:rPr>
          <w:rFonts w:ascii="IRNazanin" w:hAnsi="IRNazanin" w:eastAsia="IRNazanin"/>
          <w:color w:val="111111"/>
          <w:sz w:val="28"/>
          <w:sz w:val="28"/>
          <w:szCs w:val="28"/>
          <w:rtl w:val="true"/>
          <w:lang w:bidi="fa-IR"/>
        </w:rPr>
        <w:t xml:space="preserve">ما در این جلسه می‌خواهیم حسن بصری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مورد احترام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کنیم و بگوییم جناب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را نقل کرده و هم فتوایش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بگوییم حسن بصری از این روایت وجوب تکلیفی را فهمیده،یعنی باید رد کنی،اما وجوب وضعی که ضمان باشد نیست، پس می‌شود که ما جناب حسن بصری را تبرئه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صحیحاً و لم ینس و أفتی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 را حمل بر وجوب تکلیفی کرده نه بر وجوب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وجوب وضعی باشد،تناقض است،اما اگر وجوب تکلیفی باشد باید رد کند، اما ضامن قیمت و مثل نیست، لیس هنا أی تناقض بین فتواه و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دومطلب را بیان کردیم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در مطلب اول گفتیم که در این روایت چهار احتمال وجود دارد و چون سوال ها اشد و اضعف است، فلذا نمی‌توانیم همه چهار تا را داخل کنیم، ممکن است در غصب باشد، که دلیل بر عاریه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مطلب دوم این بود که جناب حسن بصری تناقض گویی کرده، ما در جواب گفتیم حسن بصری تناقض نگفته، چون روایت را حمل بر وجوب تکلیفی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مطلب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روایت را نقل کرده‌اند و ما می‌خواهیم اعتماد کنیم،در باب عاریه نقل کرده‌اند، تمام اصحاب سنن این روایت را در باب عاریه نقل کرده‌اند، یعنی پیغبر در باب عاریه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خلاف اجماع شیعه است،شیعه قائل بر این است که در عاریه به شرط اینکه ذهب و فضّه نباشد یا دینار و درهم نباشد، ضمانی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روایت سندش در جلسه قبل ویران شد،دلالتش هم در این جلسه ویران گشت،دلالتش را ویران کردیم و گفتیم در آن چهار احتمال وجود دارد، ممکن است در اشد باشد،ثانیاً حسن بصری هم تناقض نگفته، ثالثاً،اصحاب سنن که این روایت را نقل کرده‌اند، در باب عاریه نقل کرده‌اند،کاسه از آش داغ 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این روایت را نقل کرده‌اند، در باب عاریه آورده‌اند و حال آنکه شما می‌خواهید در باب غیر عاریه 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وارسی این روایت از نظر سند و از نظر امکان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مفردات روایت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موخر است،ظرف یا ظرف لغو است یا ظرف مستقر، فرق ظرف مستقر و ظرف لغو این است که ظرف مستقر آن است که متعلقش محذوف است، یعنی اگر ظرف متعلق بشود به چیزی محذوف، مانند ثابت و کائن و مستقر، به آن می‌گویند ظرف مستقر، ظرف لغو آن است که متعلقش مذکور است نه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است،باید ببینیم که متعلقش چست؟ سه تا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الید مستقرّ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مبتدا جلو می‌اندازیم، خبر را عقب، اگر این گونه معنا کنیم،این ضمان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؛ممکن است بگوییم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جمله این 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حفظ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باشد،این فقط وجوب تکلیفی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؛ممکن اس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ردّ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تکرار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غلط است، پس امر دایر است بین دو تای اول، مستقر،معنایش ضمان است، ممکن است که متعلقش کلمه‌ی حفظ باشد، حال باید بررسی کنیم که عرف از این دوتا کدام را می‌فهمد؟ ناچاریم که در این مورد به روایات دیگر مراجعه کنیم تا ببینیم که آیا در اینجا استقرار مقدر می‌کنند یا کلمه‌ی حفظ را مقدر می‌کنند؟ هردو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است،آیا 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می‌کنند یا کلمه حفظ را، هردو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یعنی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استقرار می‌سازد و هم با حفظ می‌سازد،یعنی احتمال هردو است، فعلاً تصمیم نگرفتیم،تصمیم را در جلسه آینده می‌گیریم که آیا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 جور استعمال دارد،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از آن جاریه اراده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و یراد به الجارحة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مبارکه 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الید و یراد به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و از آن ذات و شخص اراده می‌شود،مانند این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پس منزه است خداوندی که مالکیت و حاکمیت همه چیز در دست اوست؛ و شما را به سوی او بازمی‌گردانند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بشخصه،چرا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غالباً انسان چیزی را که می‌خواهد نگه دارد با دستش نگه می‌دارد، این از قبیل استعاره است،ید را گفته و از آن شخص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از قبیل کنایه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بگوییم آشغال خانه‌اش زیاد است،این در حقیقت یکنوع مذمت است، فلذا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کردیم لازم را که سخاوت باشد،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این کنایه از شخص، ذات و انسان قادر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ید می‌گویند و از آن استیلا را اراده می‌کنند،مثلاً می‌گویند فلانی در آن باغ دست دارد، ید کنایه از استیلاست،چون غالباً انسان اگر بخواهد بر چیزی مستولی بشود، ابزار استیلا دست است،آیا در اینجا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جارحه اراده شده؟ نه، آیا شخص و ذات اراده شده است؟ نه، بلکه استیلا 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الإنسان المستولی،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الإنسان المستولی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بسیارند، مراد استیلاست، یعنی اسیتلای قوی و استیلای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أخذت،أی علی المستولی ما أخذت حتی تؤدّی</w:t>
      </w:r>
      <w:r>
        <w:rPr>
          <w:rFonts w:eastAsia="IRNazanin" w:cs="IRNazanin"/>
          <w:color w:val="111111"/>
          <w:sz w:val="28"/>
          <w:szCs w:val="28"/>
          <w:rtl w:val="true"/>
          <w:lang w:bidi="fa-IR"/>
        </w:rPr>
        <w:t>.</w:t>
      </w:r>
      <w:bookmarkStart w:id="157" w:name="pg4254_39555"/>
    </w:p>
    <w:p>
      <w:pPr>
        <w:pStyle w:val="BookText"/>
        <w:rPr/>
      </w:pPr>
      <w:bookmarkEnd w:id="157"/>
      <w:r>
        <w:rPr>
          <w:rFonts w:ascii="IRNazanin" w:hAnsi="IRNazanin" w:eastAsia="IRNazanin"/>
          <w:color w:val="111111"/>
          <w:sz w:val="28"/>
          <w:sz w:val="28"/>
          <w:szCs w:val="28"/>
          <w:rtl w:val="true"/>
          <w:lang w:bidi="fa-IR"/>
        </w:rPr>
        <w:t>نقل خاطره</w:t>
      </w:r>
    </w:p>
    <w:p>
      <w:pPr>
        <w:pStyle w:val="BookText"/>
        <w:rPr/>
      </w:pPr>
      <w:r>
        <w:rPr>
          <w:rFonts w:ascii="IRNazanin" w:hAnsi="IRNazanin" w:eastAsia="IRNazanin"/>
          <w:color w:val="111111"/>
          <w:sz w:val="28"/>
          <w:sz w:val="28"/>
          <w:szCs w:val="28"/>
          <w:rtl w:val="true"/>
          <w:lang w:bidi="fa-IR"/>
        </w:rPr>
        <w:t xml:space="preserve">ما در مسجد سلماسی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را می‌خواندیم،هنگامی که به این روایت رسید، استدلال کرد بر ضمان،روایت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در ذمه مستولی است،علی الید، یعنی عین در ذمه مستولی است،من در آنجا اشکال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ظرفش خارج است،ذمه ظرف کلیات است،چطور می‌تواند عین خارجی سوار ذمه بشود، و حال آنکه ذمم مال کلیات است، مثلاً من ذمه‌ام مشغول است و به شما بدهکارم،کلیات ظرفش ذمم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خارجی است، تکان خورد و کمی صبر کرد، همانجا خیلی جواب روشنی نگفت، فردا که برای درس آمد، جوابش را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مسئولیت است و کفالت را مثال زد و فرمود مثلاً کسی کفیل می‌شود،کفیل یعنی چه ؟ یعنی مسئول است که مکفول علیه را پیش مکفول له حاضر کند، رو به من کرد و فرمود در کفیل چه می‌گویید؟ آیا مکفول علیه در ذمه کفیل است؟ نه، فلذا نمی‌توانیم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ذمه شده، هر چند نوعاً مدرسین علی الید را به معنای سوار بر ذمه می‌گیرند فلذا اشکال وارد است،ولی آن گونه که ایشان تقریر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مسئولیت است، یعنی ید مسئول است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محتملات روایت را گفتیم،اما هنوز چیزی نچشدیم و چیزی نخواندیم،باید در جلسه آینده ببینم که از این روایت چه می‌چشیم و چه می‌خوریم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32123_1479056682"/>
      <w:bookmarkStart w:id="159" w:name="_Toc53"/>
      <w:bookmarkEnd w:id="158"/>
      <w:r>
        <w:rPr>
          <w:rtl w:val="true"/>
        </w:rPr>
        <w:t xml:space="preserve">بررسی قاعده </w:t>
      </w:r>
      <w:r>
        <w:rPr>
          <w:rtl w:val="true"/>
        </w:rPr>
        <w:t>«</w:t>
      </w:r>
      <w:r>
        <w:rPr>
          <w:rtl w:val="true"/>
        </w:rPr>
        <w:t>علی الید ما أخذت حتّی تؤدّی</w:t>
      </w:r>
      <w:r>
        <w:rPr>
          <w:rtl w:val="true"/>
        </w:rPr>
        <w:t xml:space="preserve">» </w:t>
      </w:r>
      <w:r>
        <w:rPr>
          <w:rtl w:val="true"/>
        </w:rPr>
        <w:t>قواعد فقهیه</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عین در ذمه باشد،چون ذمم ظرف کلیات است و فرض این است که این عین در خارج است،معنا ندارد عینی که ظرفش خارج است، بیاید در ذمم، ذمم ظرف کلیات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این را توجیه کردند و فرمودند مراد مسئولیت است نه اینکه عین خارجی پرواز کند و بیاید در ذمه‌ی انسان بنشیند، ایشان کفالت را مثال می‌زدند، آدم کفیل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کفیل ننشسته، اما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حال که روشن شد بر اینکه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چیزی است که زیر دستش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مسئول عین است، از آن استفاده می‌شود که باید رد کند، این مقدارش را قبول داریم که آدم مستولی مسئول عین است، باید عین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بالاتر بروید و بگویید اگر عین موجود است، عین را رد کند، اگر عین موجود نیست،چنانچه مثلی است باید مثلش را رد کند و اگر قیمی است، باید قیمتش را رد کند، این جهتش را از کجا استفاده می‌کنید؟</w:t>
      </w:r>
    </w:p>
    <w:p>
      <w:pPr>
        <w:pStyle w:val="BookText"/>
        <w:rPr/>
      </w:pPr>
      <w:r>
        <w:rPr>
          <w:rFonts w:ascii="IRNazanin" w:hAnsi="IRNazanin" w:eastAsia="IRNazanin"/>
          <w:color w:val="111111"/>
          <w:sz w:val="28"/>
          <w:sz w:val="28"/>
          <w:szCs w:val="28"/>
          <w:rtl w:val="true"/>
          <w:lang w:bidi="fa-IR"/>
        </w:rPr>
        <w:t>جواب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من مسئول عین هستم،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ندارد، مالیتش ارزش دارد، آیا من مسئول این قالی هستم منهای مالکیت، یا مسئول قالی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حیثیت در اینجا ملحوظ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جسم بدون روح،یا جسم با روح؟ جسم با روح، روحش چیست؟ روحش مالیت است، من مسئول مالیت هستم،رد مالیت به چیست؟ رد مالیت به این است که اگر عینش موجود است،باید عین را رد کند و اگر رد عین موجود نیست، چنانچه مثلی است باید مثلش را بدهد و اگر قیمی است باید قیمتش را بپردازد، من مسئول عین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در مسئولیت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w:t>
      </w:r>
    </w:p>
    <w:p>
      <w:pPr>
        <w:pStyle w:val="BookText"/>
        <w:rPr/>
      </w:pPr>
      <w:r>
        <w:rPr>
          <w:rFonts w:ascii="IRNazanin" w:hAnsi="IRNazanin" w:eastAsia="IRNazanin"/>
          <w:color w:val="111111"/>
          <w:sz w:val="28"/>
          <w:sz w:val="28"/>
          <w:szCs w:val="28"/>
          <w:rtl w:val="true"/>
          <w:lang w:bidi="fa-IR"/>
        </w:rPr>
        <w:t>مرحوم شیخ جواب دیگری دارد،جواب ایشان عرفی تر است، شیخ می‌فرماید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مسئول این مال هستی، عرف خودش این راه را می‌رود و می‌گوید و إن کانت العین باقیة، عین را رد کن و اگر عین باقی نیست،چنانچه مثلی است،مثلش را بده و اگر قیمی است،قیمتش را بده، ایشان بر گردن عرف گذاشته،حتی تؤدّی، هر 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بر می‌گردد،اما عرف آن را برای ما توضیح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الشیء له مراحل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العین باقیة فالعین و الا فإن کان مثلیاً فالمثل و إلا فالقیمة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دوتا جواب دادیم،جواب اول،جواب فکری است، جواب دوم،جوب عرفی است و هردو جواب،جواب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با اینکه ما روایت را تضعیف کردیم، یعنی هم از نظر سند تضیف کردیم و هم از نظر دلالت، ولی در عین حال می‌خواهیم این قاعده را باز سازی و احیا کنیم، این قاعده هر چند سندش ضعیف است و دلالتش هم ضعیف می‌باشد، چون معلوم نیست که مرادش کدام یک از احتمالات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فقه خود یک مشت روایاتی داریم که آن روایات، قاعده مذکور را تحکیم می‌کنند، یعنی ما می‌توانیم به وسیله روایات دیگر این قاعده را تحکیم کنیم، ولو این قاعده از نظر سند و روایت خیلی خوب نیست، اما قرائن دیگر این روایت را تایید می‌کنند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بناء العقلاء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بنای عقلا،عین مضمون روایت است، یعنی شما در هر کجای دنیا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غرب و چه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مال دیگری مستولی شد، می‌گویند باید از مسئولیت عین بیرون بیاید،چه رقم؟ لو کانت العین باقیة فالعین و الا عوضش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بنای عقلا می‌تواند این روایت را احیا کند،چون این روایت از نظر سند و دلالت مشکل پیدا کرد، ولی بنای عقلا می‌تواند آن را احیا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حرمة مال المسلم</w:t>
      </w:r>
    </w:p>
    <w:p>
      <w:pPr>
        <w:pStyle w:val="BookText"/>
        <w:rPr/>
      </w:pPr>
      <w:r>
        <w:rPr>
          <w:rFonts w:ascii="IRNazanin" w:hAnsi="IRNazanin" w:eastAsia="IRNazanin"/>
          <w:color w:val="111111"/>
          <w:sz w:val="28"/>
          <w:sz w:val="28"/>
          <w:szCs w:val="28"/>
          <w:rtl w:val="true"/>
          <w:lang w:bidi="fa-IR"/>
        </w:rPr>
        <w:t>پیغمبر اکرم در حجة الوداع یک خطبه‌ای خوانده، مرحوم آیة الله حجت هر چند گاهی به آن اشاره می‌کرد، در حجة الوداع خطبه‌ای خوانده یا در روز عرفه بوده یا در روز عید قربان، پیغمبر اکرم منبر رفت و مسلمانان هم اطرافش گوش می‌دادند، که یکی از فراز هایش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دماءکم و أموالکم علیکم حرام کحرمة یومکم هذا فی بلدکم هذا إلی یوم تلقونه فیسألکم عن أعمالکم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کسی، دیگری را خطأ کشت، چه می‌کند؟ عوض می‌دهد،اینجا هم اگر کسی،مال دیگری را از بین برد، باید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المجالس و الأخبار باسناده عن أبی ذر عن النبی صلی الله علیه و آله و سلم فی وصیة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 قتاله کفر، و أکل لحمه من معاصی الله، و حرمة ماله کحرمة دمه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الروایات الواردة فی الأجراء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دیگر داریم که باز این روایت را تایید می‌کنند،مثلاً در غسّال، صباّغ، قصّار، صائغ،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دلال،این روایت در کتاب اجاره است،اگر من لباسم را دادم تا قصاری بشوید، یا برای صباغ دادم که رنگ کند، یا به زرگر دادم که در آن تصرف کرد،روایات داریم که همه اینها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روایات متضافرة فی مورد الغسّال و الصباّغ و القصّار و الصائغ و البیطار و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إذا افسدوا متاعاً ضمنوا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حضرت می‌فرماید این طوائف، یعنی غسال، صباغ، قصّار، صائغ،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 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افسدوا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هستند،این قرینه می‌شود بر اینکه جایی که ضامن جزء‌اند، قطعاً ضامن کل هم می‌باشند، اگر در واقع معیب کند، ضامن است، پس به طریق اولی اگر از بین ببرد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هم در جمّال داریم، مثلاً از حضرت سوال می‌کند که من شیره داشتم و آن را به یک جمال دادم تا ببرد،ولی در نیمه راه شیره ریخته، حمال، مکاری – مردم را به سفر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داریم که همه اینها ضامن هستند اگر افراط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رقم ضامن هستند؟ یا عین را از بین می‌برند،یا صفتش را از بین می‌برند،این باب ها بهترین دلیل هستند که اگر کل را از بین ببرند،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بنابراین،ابوابی که در کتاب اجاره است، بهترین دلیلند بر اینکه این قاعده، قاعده درستی است، که اگر کسی بر مال دیگری مستولی شد ضامن است، خصوصاً اینکه این افراد مأذون هستند، یعنی جمال مأذون است، حمال مأذون است،مکاری، غسال و امثالش مأذونند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مأذون چنانچه تفریط کند ضامن است، غاصب و سارق به طریق اولی ضامن می‌باشند، چون اصلاً مأذون نیستند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جایی که حضرت اینها را ضامن می‌شمارد،این خودش بهترین دلیل است بر اینکه جایی که مأذون نباشد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اجاره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یضمّن القصّار و الصبّاغ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کمی مسامحه می‌کرد، یعنی تضمین نمی‌کرد، لابد قرینه بوده،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مأذونند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باشند، به طریق اولی در جایی که مأذون نباشند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روایات فی أبواب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مورد الجمال و الحمال و المکاری و الملاح علی ثبوت الضمان إذا فرطوا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فی مورد المستأجر إذا استأجر دابة إلی مسافة فتجاوزها یضمن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ورد فی باب العین المستأجرة فی أنّ العین أمانة لا یضمنها المستأجر إلا مع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قرائن توانست این روایت را نجات بدهد، هر چند ما روایت را از نظر سند و دلالت مخدوش کردیم، اما با توجه با این قرائنی که خواندیم، معلوم می‌شود که این روایت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کلیمتان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بحث ما در جایی است که خودش تلف نکند، بلکه سرقت کرده و غصب کرده، دزد آمد برد، اما اگر خودش تلف کند،این داخل است تحت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ما در جایی است که خودش تلف نکند،و الا اگر خودش تلف کند،در این صورت احتیاج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من اسب کسی را غصب کردم و در بهترین جا هم نگه داشتم،اما زلزله آمد و کن فیکون کرد و اسب را هم کشت،آیا در آفات سماوی هم من ضامن هستم، به گونه‌ای که اگر این اسب دست مالکش هم بود،کشته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جایی که به آفت سماویه باشد،من ضامن هستم یا نه؟ معمولاً فقهای ما احتیاطی هستند و می‌گویند اینجا هم ضامن است،ولی من در اینجا رأی شاذی دارم که در جلسات آینده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القاعده و قاعده از نظر دلالت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و جهل در مسئله دخالت دارد یا ندارد؟</w:t>
      </w:r>
    </w:p>
    <w:p>
      <w:pPr>
        <w:pStyle w:val="BookText"/>
        <w:rPr/>
      </w:pPr>
      <w:r>
        <w:rPr>
          <w:rFonts w:ascii="IRNazanin" w:hAnsi="IRNazanin" w:eastAsia="IRNazanin"/>
          <w:color w:val="111111"/>
          <w:sz w:val="28"/>
          <w:sz w:val="28"/>
          <w:szCs w:val="28"/>
          <w:rtl w:val="true"/>
          <w:lang w:bidi="fa-IR"/>
        </w:rPr>
        <w:t>بحث دیگر این است که آیا بین علم و جهل فرق است یا فرق نیست؟ مثلاً عینی بود که خیال کردم مال خودم است، گرفتم و بردم، بعداً معلوم شد که مال غیر است، البته غاصب و سارق را نمی‌گوییم، بلکه یک مالی است که من جاهلانه تلف کردم، یعنی نمی‌دانستم که مال دیگری است، جاهلانه تلف کردم،آیا در اینجا هم من ضامن هستم یا ضامن نیستم؟</w:t>
      </w:r>
    </w:p>
    <w:p>
      <w:pPr>
        <w:pStyle w:val="BookText"/>
        <w:rPr/>
      </w:pPr>
      <w:r>
        <w:rPr>
          <w:rFonts w:ascii="IRNazanin" w:hAnsi="IRNazanin" w:eastAsia="IRNazanin"/>
          <w:color w:val="111111"/>
          <w:sz w:val="28"/>
          <w:sz w:val="28"/>
          <w:szCs w:val="28"/>
          <w:rtl w:val="true"/>
          <w:lang w:bidi="fa-IR"/>
        </w:rPr>
        <w:t>اطلاق روایت می‌گوید ضامن هستی، چون ضامن مالیت آن هستم و باید مالیت را بدهم، منتها اگر جاهل باشم گناه نکرده‌ام، جهل حکم تکلیفی را بر می‌دارد، اما حکم وضعی سر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در اینجاست که باید بخوانیم،مثلاً مردی وصیت کرده که این پول را از من بگیرید و از طرف من به حج بروید، اتفاقاً تورم پیش آمد، قیمت ها بالا رفت، مثلاً چهار میلیون وصیت کرده بود، با چهار میلیون می‌شد حج برویم، ولی یک دفعه‌ای، حج ده میلیون شد و حال آنکه جناب وصی در دستش فقط چهار میلیون است و با آن مقدار نمی‌تواند حج برود،در اینجا چه کند؟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ابوحنیفه رفت، ابوحنیفه گفت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عرض کرد که من وصی هستم و مبلغی را به من داده، ولی این مبلغ برای مکه کافی نیست، من رفتم پیش ابوحنیفه، او به من گفت صدقه بده، حضرت فرمود چه کردی؟ گفت صدقه دادم،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هستی، چرا؟ فرمود اگر حج بلدی ممکن نیست،حج میقاتی که ممکن بود، یعنی اینکه از خود مکه بروند اولین میقات که مسجد تنعیم باشد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هستی،و حال آنکه این آدم أتلف عن جهل،آنهم وزر و بالش بر گردن ابوحنیفه است که این آدم را به جهل انداخت</w:t>
      </w:r>
      <w:r>
        <w:rPr>
          <w:rFonts w:eastAsia="IRNazanin" w:cs="IRNazanin"/>
          <w:color w:val="111111"/>
          <w:sz w:val="28"/>
          <w:szCs w:val="28"/>
          <w:rtl w:val="true"/>
          <w:lang w:bidi="fa-IR"/>
        </w:rPr>
        <w:t>.</w:t>
      </w:r>
      <w:bookmarkStart w:id="160" w:name="pg4254_39569"/>
    </w:p>
    <w:p>
      <w:pPr>
        <w:pStyle w:val="BookText"/>
        <w:rPr/>
      </w:pPr>
      <w:bookmarkEnd w:id="160"/>
      <w:r>
        <w:rPr>
          <w:rFonts w:ascii="IRNazanin" w:hAnsi="IRNazanin" w:eastAsia="IRNazanin"/>
          <w:color w:val="111111"/>
          <w:sz w:val="28"/>
          <w:sz w:val="28"/>
          <w:szCs w:val="28"/>
          <w:rtl w:val="true"/>
          <w:lang w:bidi="fa-IR"/>
        </w:rPr>
        <w:t xml:space="preserve">پس معلوم می‌شود که این قاعده مختص به صورت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صورة العلم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باسناده عن علیّ بن زید صاحب السابری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إلی رجل بترکته فأمرنی أن أحجّ بها عنه، فنظرت فی ذلک فإذا هی شیء یسیر لا یکفی للحج، فسألت أبا حنیفة و فقهاء أهل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عنه –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فلقیت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أوصی إلیّ بترکته أن أحجّ بها عنه فنظرت فی ذلک فلم یکف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فقال 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إلا أن لا یکون مبلغ یحجّ به من مکّة فإن کان لا یبلغ ما یحجّ به من مکّة فلیس علیک ضمان، و إن کان یبلغ ما یحجّ به من مکّة فأنت ضامن </w:t>
      </w:r>
      <w:r>
        <w:rPr>
          <w:rFonts w:eastAsia="IRNazanin" w:cs="IRNazanin"/>
          <w:color w:val="111111"/>
          <w:sz w:val="28"/>
          <w:szCs w:val="28"/>
          <w:rtl w:val="true"/>
          <w:lang w:bidi="fa-IR"/>
        </w:rPr>
        <w:t xml:space="preserve">)). </w:t>
      </w:r>
      <w:r>
        <w:rPr>
          <w:rStyle w:val="FootnoteAnchor"/>
          <w:rtl w:val="true"/>
        </w:rPr>
        <w:footnoteReference w:id="170"/>
      </w:r>
    </w:p>
    <w:p>
      <w:pPr>
        <w:pStyle w:val="Heading2"/>
        <w:numPr>
          <w:ilvl w:val="1"/>
          <w:numId w:val="1"/>
        </w:numPr>
        <w:rPr/>
      </w:pPr>
      <w:bookmarkStart w:id="161" w:name="__RefHeading___Toc332125_1479056682"/>
      <w:bookmarkStart w:id="162" w:name="_Toc54"/>
      <w:bookmarkEnd w:id="161"/>
      <w:r>
        <w:rPr>
          <w:rtl w:val="true"/>
        </w:rPr>
        <w:t xml:space="preserve">بررسی قاعده </w:t>
      </w:r>
      <w:r>
        <w:rPr>
          <w:rtl w:val="true"/>
        </w:rPr>
        <w:t>«</w:t>
      </w:r>
      <w:r>
        <w:rPr>
          <w:rtl w:val="true"/>
        </w:rPr>
        <w:t>علی الید ما أخذت حتی تؤدّی</w:t>
      </w:r>
      <w:r>
        <w:rPr>
          <w:rtl w:val="true"/>
        </w:rPr>
        <w:t xml:space="preserve">» </w:t>
      </w:r>
      <w:r>
        <w:rPr>
          <w:rtl w:val="true"/>
        </w:rPr>
        <w:t>قواعد فقهیه</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تلف سماوی است، گاهی از اوقات غاصب یا سارق در تلف مدخلیت دارند، مثلاً اسب کسی را در مکانی حبس می‌کنند که به ادنی زلزنه‌ای کشته می‌شود، مسلماً اگر در مکان بهتری بود کشته نمی‌شد، اما گاهی یک بلا و آفت عمومی آمده است که اگر این اسب حتی در اختیار مالک بود، باز هم تلف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غاصب و سارق در یک چنین موردی هم ضامن است؟</w:t>
      </w:r>
    </w:p>
    <w:p>
      <w:pPr>
        <w:pStyle w:val="BookText"/>
        <w:rPr/>
      </w:pPr>
      <w:r>
        <w:rPr>
          <w:rFonts w:ascii="IRNazanin" w:hAnsi="IRNazanin" w:eastAsia="IRNazanin"/>
          <w:color w:val="111111"/>
          <w:sz w:val="28"/>
          <w:sz w:val="28"/>
          <w:szCs w:val="28"/>
          <w:rtl w:val="true"/>
          <w:lang w:bidi="fa-IR"/>
        </w:rPr>
        <w:t>یا غاصب اسب کسی را غصب کرده، شخص دیگری آمد و آن را برد،حتی اگر در اختیار مالک هم بود، باز هم از بین می‌رفت، آیا در اینجا هم غاصب و سارق ضامن است یا نه؟</w:t>
      </w:r>
    </w:p>
    <w:p>
      <w:pPr>
        <w:pStyle w:val="BookText"/>
        <w:rPr/>
      </w:pPr>
      <w:r>
        <w:rPr>
          <w:rFonts w:ascii="IRNazanin" w:hAnsi="IRNazanin" w:eastAsia="IRNazanin"/>
          <w:color w:val="111111"/>
          <w:sz w:val="28"/>
          <w:sz w:val="28"/>
          <w:szCs w:val="28"/>
          <w:rtl w:val="true"/>
          <w:lang w:bidi="fa-IR"/>
        </w:rPr>
        <w:t>نظریه اکثر فقها</w:t>
      </w:r>
    </w:p>
    <w:p>
      <w:pPr>
        <w:pStyle w:val="BookText"/>
        <w:rPr/>
      </w:pPr>
      <w:r>
        <w:rPr>
          <w:rFonts w:ascii="IRNazanin" w:hAnsi="IRNazanin" w:eastAsia="IRNazanin"/>
          <w:color w:val="111111"/>
          <w:sz w:val="28"/>
          <w:sz w:val="28"/>
          <w:szCs w:val="28"/>
          <w:rtl w:val="true"/>
          <w:lang w:bidi="fa-IR"/>
        </w:rPr>
        <w:t>اگر کسی کتاب متاجر را مطالعه کند،می‌فهمد که فقها غالباً قائل به ضمان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ولی من در اینجا شک دارم که آیا واقعاً ادله در این حد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بگیرد، یعنی در جایی که غاصب و سارق کوچکترین نقشی در تلف این مال ندارند، خانه من با خانه مالک نزدیک هم است و دزد همه جا را زده،اینجا را هم زده، آنجا هم آمده، اینجا هم آمده، سیل همه جا آمده، هم در خانه مالک و هم در خانه من، آیا در اینجا غاصب و سارق ضامن است یا ضامن نیست؟</w:t>
      </w:r>
    </w:p>
    <w:p>
      <w:pPr>
        <w:pStyle w:val="BookText"/>
        <w:rPr/>
      </w:pPr>
      <w:r>
        <w:rPr>
          <w:rFonts w:ascii="IRNazanin" w:hAnsi="IRNazanin" w:eastAsia="IRNazanin"/>
          <w:color w:val="111111"/>
          <w:sz w:val="28"/>
          <w:sz w:val="28"/>
          <w:szCs w:val="28"/>
          <w:rtl w:val="true"/>
          <w:lang w:bidi="fa-IR"/>
        </w:rPr>
        <w:t>من شک دارم که ادله ضمان حتی اینجا را هم بگیرد ولذا معتقد به تصالح هستم،یعنی اینکه مالک با این غاصب و سارق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المنافع المستوفات</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کسی را غصب وسرقت کرده، چند روزی هم سوار شده، آیا این آدم ضامن منافع است یا نه؟ فرض هم این است که اسب را بعد از مدتی رد کرد و گفت این اسب شما و آن را از من تحویل بگیرید، یا از شیر گوسفند استفاده کرده، آیا ضامن منافع مستوفات است یا 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ماشین یا موتور کسی را سرقت کرد، مدت ها هم از این ماشین و موتور استفاده کرده، در آخر گیر آمد، یعنی پلیس طرف را دستگیر کرد،ماشین را به صاحبش بر گرداند، آیا ضامن منافع مستوفات است یا نیست؟</w:t>
      </w:r>
    </w:p>
    <w:p>
      <w:pPr>
        <w:pStyle w:val="BookText"/>
        <w:rPr/>
      </w:pPr>
      <w:r>
        <w:rPr>
          <w:rFonts w:ascii="IRNazanin" w:hAnsi="IRNazanin" w:eastAsia="IRNazanin"/>
          <w:color w:val="111111"/>
          <w:sz w:val="28"/>
          <w:sz w:val="28"/>
          <w:szCs w:val="28"/>
          <w:rtl w:val="true"/>
          <w:lang w:bidi="fa-IR"/>
        </w:rPr>
        <w:t xml:space="preserve">بعضی ها شبهه کرده‌اند و گفته‌اند ضامن منافع مستوفات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عین است نه منافع،چون منافع قابل رد نیست، عین قابل رد است فلذا آن را ضامن است،اما منافع امر تدریجی است و قابل 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ما عرض می‌کنیم که دلیل ما منحصر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نیست،ما ممکن است از راه دیگر استفاده کنیم، فرض کنید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را نمی‌گیرد، چون منافع امر تدریجی است و امر تدریجی قابل رد نیست، اما ما از دو راه می‌توانیم ضمان را ثابت کنیم؟</w:t>
      </w:r>
    </w:p>
    <w:p>
      <w:pPr>
        <w:pStyle w:val="BookText"/>
        <w:rPr/>
      </w:pPr>
      <w:r>
        <w:rPr>
          <w:rFonts w:ascii="IRNazanin" w:hAnsi="IRNazanin" w:eastAsia="IRNazanin"/>
          <w:color w:val="111111"/>
          <w:sz w:val="28"/>
          <w:sz w:val="28"/>
          <w:szCs w:val="28"/>
          <w:rtl w:val="true"/>
          <w:lang w:bidi="fa-IR"/>
        </w:rPr>
        <w:t>بنای عقلا</w:t>
      </w:r>
    </w:p>
    <w:p>
      <w:pPr>
        <w:pStyle w:val="BookText"/>
        <w:rPr/>
      </w:pPr>
      <w:r>
        <w:rPr>
          <w:rFonts w:ascii="IRNazanin" w:hAnsi="IRNazanin" w:eastAsia="IRNazanin"/>
          <w:color w:val="111111"/>
          <w:sz w:val="28"/>
          <w:sz w:val="28"/>
          <w:szCs w:val="28"/>
          <w:rtl w:val="true"/>
          <w:lang w:bidi="fa-IR"/>
        </w:rPr>
        <w:t xml:space="preserve">یکی بنای عقلاست، من ضامن این عین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خصوصیاتها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تنها ضامن عین نیستم، بلکه ضامن عین هستم بتمام خصوصیاتها و یکی از خصوصیات عین منافعش است، شما خیال می‌کنید که سارق فقط ضامن عین است، این گونه نیست، بلکه ضامن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الخصوصیات، أو بتمام 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عین رمز منافع است، این جمله را از اساتید خود شنیدیم که عین رمز منافع است، اگر می‌گویند ضامن عین است، یعنی ضامن درآمدهاست، و الا عین بدون درآمد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قلمبه و مجسمه منافع است، یعنی اگر منافع بخواهد مجسم بشود، در همین عین مجسم می‌شود و الا اگر عین دارای منافع نباشد به چه درد می‌خورد؟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می‌گوییم ضامن عین است، توی این ضمان عین، ضمان منافع هم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 اول ما بنای عقلاست،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نگیرد، مثلا بگوییم عین قابل رد است،اما منافع قابل رد نیست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نمی‌گیرد، اگر کسی این حرف را هم بزند، ولی بنای عقلا جور دیگر است، بنای عقلا را به سه نحو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ضامن بالعین بتمام خصوصیاتها، یکی از خصوصیات هم منافع است، ثانیاً، عین رمز منافع است،انسان چرا دنبال اسب می‌رود؟ برای اینکه سوار بشود، ماشین را سوار بشود،موتور را سوار بشود، عین رمز منافع است، بدون منافع عین به درد نمی‌خورد، ثالثاً، عین قلمبه و مجسمه منافع است، یعنی اگر منافع بخواهد مجسم بشود، به وسیله عین مجسم است، پس ضامن شدن عین عبارت أخرای ضمان منافع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أبی ولاد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ما روایت ابی ولاد است، ابی ولاد می‌گوید من بغل و قاطری را اجاره کردم تا بروم به قصر ابوهبیره، که بدهکارم را پیدا کنم و طلب را از او بگیرم، تا آمدم در جسر کوفه، به من گفتند ایشان رفته‌اند به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بوده در نزدیکی 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نیل رسیدم،خبر دار شدم که بدهکارم به بغداد رفته، فلذا من هم به سوی بغداد رفتم، طرف را گرفتم، در حدود پانزده روز طول کشید، بعداً پیش ابو حنیفه رفتم و بعد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حضرت فرمود برای شما سه تا کرایه است، یک کرایه از کوفه است تا نیل، از نیل است به بغداد،از بغداد است به کوفه،البته این آدم چون مستاجر بوده، بر خلاف قرارداد اجاره عمل کرده فلذا یدش، ید امانی نیست، حضرت می‌فرماید ضامن است، درست منافع غیر مستوفات، وقتی که در اجیری که اجاره‌اش غیر مأذون است، ضامن منافع مستوفات باشد، در سارق و در غاصب به طریق اولی ضامن منافع مستوفات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صحیحه أبی ولاد</w:t>
      </w:r>
    </w:p>
    <w:p>
      <w:pPr>
        <w:pStyle w:val="BookText"/>
        <w:rPr/>
      </w:pPr>
      <w:r>
        <w:rPr>
          <w:rFonts w:ascii="IRNazanin" w:hAnsi="IRNazanin" w:eastAsia="IRNazanin"/>
          <w:color w:val="111111"/>
          <w:sz w:val="28"/>
          <w:sz w:val="28"/>
          <w:szCs w:val="28"/>
          <w:rtl w:val="true"/>
          <w:lang w:bidi="fa-IR"/>
        </w:rPr>
        <w:t>صحیحة أبی ولاد الحناط فی حدیث طویل،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اکتریت بغلاً إلی قصر ابن هبیرة ذاهباً و جائیاً بکذا و کذا، و خرجت فی طلب غریم لی فلما صرت قرب قنطرة الکوفة خبرت أن صاحبی توجه إلی النیل، فتوجهت نحو النیل، فلما أتیت النیل خبرت أن صاحبی توجه إلی بغداد فأتبعته و ظفرت به و فرغت مما بینی و بینه و رجعنا إلی الکوفة و کان ذهابی و مجیئی خمسة عشر یوماً، فلما ذکرت القصة لأبی عبدالله علیه السلام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مثل کراء بغل ذاهباً من الکوفة إلی النیل، و مثل کراء بغل راکباً من النیل إلی بغداد، و مثل کراء بغل من بغداد إلی الکوفة، توفیه إیاه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تا اینجا دو مسئله را بیان کردیم، یکی تلف سماوی که من در تلف شیء تاثیر و نقشی نداشتم،بسیاری قائل به ضمان است، ولی من قائل به تصالح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منافع مستوفات بود که بیان شد، مسئله سوم منافع غیر مستوفات است، اسب مردم را گرفته و آن را در طویله حبس کرده بدون اینکه آن را سوار بشود، موتور را در خانه نگه داشته،خانه را غصب کرده و کلیدش را گرفته،خانه به مدت یک سال خالی مانده، آیا منافع غیر مستوفات را هم ضامن است یا ضامن نیست؟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بحث است، یک بحث ما راجع به غاصب، سارق است،بحث دیگر هم در متاجر است بنام عقد فاسد، فعلاً بحث ما در عقد فاسد نیست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عقدی در کار نیست، بلکه طرف یا غاصب است و یا سارق، بحث ما در اینجاست که اگر عینی را حبس کرد،اما ازش استفاده نکرد، آیا ضامن است یا ضامن نیست؟ البته این مسئله، به روشنی مسئله سابق نیست، چون در مسئله سابق حتماً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درآمد داشته و آن را ریخته توی جیبش، ولی در اینجا فقط حال بین المالک و العین، حیلوله است، آیا در اینجا ضامن است یا ضامن نیست؟</w:t>
      </w:r>
    </w:p>
    <w:p>
      <w:pPr>
        <w:pStyle w:val="BookText"/>
        <w:rPr/>
      </w:pPr>
      <w:r>
        <w:rPr>
          <w:rFonts w:ascii="IRNazanin" w:hAnsi="IRNazanin" w:eastAsia="IRNazanin"/>
          <w:color w:val="111111"/>
          <w:sz w:val="28"/>
          <w:sz w:val="28"/>
          <w:szCs w:val="28"/>
          <w:rtl w:val="true"/>
          <w:lang w:bidi="fa-IR"/>
        </w:rPr>
        <w:t>در اینجا هم از دو راه می‌شود وارد شد، راه اول بنای عقلاست، بنای عقلا این بود که این آدم ضامن عین است بتمام خصوصیاتها و من الخصوصیات المنافع سواء استوفی أو لم یستوفی، از همان اولی استفاده کنید، بگوییم بنای عقلا این است که این آدم که اسب مردم را گرفته و موتور را گرفته یا خانه را غصب کرد هر چند ساکن نشد،این ضامن عین است بتمام خصوصیاتها،من دون فرق بین المستوفات و غیر المستوفات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قاعده احترام مال مسلم است، 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خطبه‌ای که حضرت در حجة الوداع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دماءکم و أموالکم علیکم حرام کحرمة یومکم هذا فی شهرکم هذا فی بلدکم هذا إلی یوم تلقونه فیسألکم عن أعمالکم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راه وارد می‌شویم، یکی بنای عقلا که این آدم ضامن للعین بتمام خصوصیاتها و من الخصوصیات المنافع، یکی از راه احترام مال مسلم وارد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یک دلیل سومی هم می‌شود اقامه کرد که ما اسم آن را استیناس می‌گذاریم، فرق استدلال و استیناس این است که استدلال یک دلیل محکم است،اما استیناس یکنوع روشنی بخش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یکسال تمام در خانه را بسته بدون اینکه کسی از آن استفاده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را از بین برده، بنابراین، در منافع غیر مستوفات هم قائل به ضمان بشویم یا از راه بنای عقلا یا از راه احترام مال مسلم، یا از راه استیناس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مسئله را تمام کردیم، یکی مسئله آفات سماوی، دوم منافع مستوفات، سوم هم منافع غیر مستوفات، تمام بحث ما هم در سارق و غاصب 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بن الفقهاء أنّ المثلی یضمن بالمثل، و القیمی یضمن بالقیمة</w:t>
      </w:r>
    </w:p>
    <w:p>
      <w:pPr>
        <w:pStyle w:val="BookText"/>
        <w:rPr/>
      </w:pPr>
      <w:r>
        <w:rPr>
          <w:rFonts w:ascii="IRNazanin" w:hAnsi="IRNazanin" w:eastAsia="IRNazanin"/>
          <w:color w:val="111111"/>
          <w:sz w:val="28"/>
          <w:sz w:val="28"/>
          <w:szCs w:val="28"/>
          <w:rtl w:val="true"/>
          <w:lang w:bidi="fa-IR"/>
        </w:rPr>
        <w:t>فههنا بحث فی الصغری و ههنا بحث فی الکبری، صغری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المثلی و ما هو القیمی، تعریف مثلی و تعریف 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المثلی بالمثل و القیمی بالقیمة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کتاب متاجر در صغری خیلی بحث کرده است، به گونه‌ای که انسان خسته می‌شود، در حدود ده تا تعریف برای مثلی و قیمی ذکر کرده است، آن چیزی که مهم است کمتر بحث کرده، یعنی راجع به کبری خیلی کم بحث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المثلی بالمثل و القیمی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این جلسه صغری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مثلی</w:t>
      </w:r>
    </w:p>
    <w:p>
      <w:pPr>
        <w:pStyle w:val="BookText"/>
        <w:rPr/>
      </w:pPr>
      <w:r>
        <w:rPr>
          <w:rFonts w:ascii="IRNazanin" w:hAnsi="IRNazanin" w:eastAsia="IRNazanin"/>
          <w:color w:val="111111"/>
          <w:sz w:val="28"/>
          <w:sz w:val="28"/>
          <w:szCs w:val="28"/>
          <w:rtl w:val="true"/>
          <w:lang w:bidi="fa-IR"/>
        </w:rPr>
        <w:t>گفته‌اند مثلی آن است که قیمت کل با قیمت جزء یکسان باشد،یک خروار گندم قیمتش با پنجاه من یکی است، البته بالنسبة، حتی یک من قیمتش با صد من یکی است، البته بالنسبة، پس مثلی آن است که قیمت جزء با قیمت کل مساوی باشد البته با حفظ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قیمی،قیمی آن چنان نیست که قیمت جزء با قیمت جزء کل یکی باشد، پای گوسفند، هر گز مساوی با کل نیست، حتی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نسبت به این تعریف اشکال کردم،بنده معتقدم که معاملات نصفش عرفیات است و نصف دیگری کتاب و سنت، بر خلاف با عبادات که تعبدیات است، عرفیات در آنجا خیلی کم است،اما در باب معاملات پنجاه درصد کتاب و سنت است، پنجاه در صد هم عرفیات، فلذا ما احتیاج به تعریف نداریم، خود جامعه بشری تشخیص می‌دهد که در اینجا چه بدهد، آیا مثل بدهد یا قیمت؟</w:t>
      </w:r>
    </w:p>
    <w:p>
      <w:pPr>
        <w:pStyle w:val="BookText"/>
        <w:rPr/>
      </w:pPr>
      <w:r>
        <w:rPr>
          <w:rFonts w:ascii="IRNazanin" w:hAnsi="IRNazanin" w:eastAsia="IRNazanin"/>
          <w:color w:val="111111"/>
          <w:sz w:val="28"/>
          <w:sz w:val="28"/>
          <w:szCs w:val="28"/>
          <w:rtl w:val="true"/>
          <w:lang w:bidi="fa-IR"/>
        </w:rPr>
        <w:t>خودش راه پیدا می‌کند به این مسئله، فلذا نیازی ندارد که از حکیم یا فقیهی بپرسد آیا مثلی است یا قیمی؟ خودش مسئله را تشخیص می‌دهد و گیری نمی‌کند، گندم اگر باشد،می‌گویند مثلی است، اگر گوسفند باشد، گوسفند فرق می‌کند فلذا در آنجا قیمت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فکر نمی‌کنیم که عرف در یک موردی گیر کنند که آیا مثلی است یا قیمی؟</w:t>
      </w:r>
    </w:p>
    <w:p>
      <w:pPr>
        <w:pStyle w:val="BookText"/>
        <w:rPr/>
      </w:pPr>
      <w:r>
        <w:rPr>
          <w:rFonts w:ascii="IRNazanin" w:hAnsi="IRNazanin" w:eastAsia="IRNazanin"/>
          <w:color w:val="111111"/>
          <w:sz w:val="28"/>
          <w:sz w:val="28"/>
          <w:szCs w:val="28"/>
          <w:rtl w:val="true"/>
          <w:lang w:bidi="fa-IR"/>
        </w:rPr>
        <w:t>بیان سید فتاح مراغی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فتاح مراغی، از شاگردان شیخ جعفر کاشف الغطاء است یا شاگرد پسر شیخ جعفر کاشف الغطاء می‌باشد،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فتاح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جلد است و ما از این کتاب استفاده می‌کنیم، ایشان یک عبارت های خوبی دارد که عین مطلب بنده را با بهترین عبارات بیان می‌کند، می‌گوید شما در میان عرف بروید، خودش تشخیص می‌دهد که در اینجا مثل است یا قیمی،حتی اگر چیزی مثلی باشد و بعضی ها بخواهند در آن دقت کنند، می‌گویند این آدم سفیه است،به قدری مثلی بودن واضح است که احتیاج به دقت هم ندارد حتی اگر یکی نسبت به آن دقت کند، به او مارک سفاهت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قیمی عکس است، یعنی در قیمی دقت لازم است، اگر بعضی ها بخواهند مسامحه کنند، آنها را می‌گویند عقلی شان گرد است، و می‌گویند باید در اینجا دقت کرد، عرف می‌داند که کجا روشن است،در آنجا مثلش را می‌دهند، کجا روشن نیست، قیمتش را می‌دهند</w:t>
      </w:r>
      <w:r>
        <w:rPr>
          <w:rFonts w:eastAsia="IRNazanin" w:cs="IRNazanin"/>
          <w:color w:val="111111"/>
          <w:sz w:val="28"/>
          <w:szCs w:val="28"/>
          <w:rtl w:val="true"/>
          <w:lang w:bidi="fa-IR"/>
        </w:rPr>
        <w:t>.</w:t>
      </w:r>
      <w:bookmarkStart w:id="163" w:name="pg4254_39584"/>
    </w:p>
    <w:p>
      <w:pPr>
        <w:pStyle w:val="BookText"/>
        <w:rPr/>
      </w:pPr>
      <w:bookmarkEnd w:id="163"/>
      <w:r>
        <w:rPr>
          <w:rFonts w:ascii="IRNazanin" w:hAnsi="IRNazanin" w:eastAsia="IRNazanin"/>
          <w:color w:val="111111"/>
          <w:sz w:val="28"/>
          <w:sz w:val="28"/>
          <w:szCs w:val="28"/>
          <w:rtl w:val="true"/>
          <w:lang w:bidi="fa-IR"/>
        </w:rPr>
        <w:t>متن عبارت العناوین</w:t>
      </w:r>
    </w:p>
    <w:p>
      <w:pPr>
        <w:pStyle w:val="BookText"/>
        <w:rPr/>
      </w:pPr>
      <w:r>
        <w:rPr>
          <w:rFonts w:ascii="IRNazanin" w:hAnsi="IRNazanin" w:eastAsia="IRNazanin"/>
          <w:color w:val="111111"/>
          <w:sz w:val="28"/>
          <w:sz w:val="28"/>
          <w:szCs w:val="28"/>
          <w:rtl w:val="true"/>
          <w:lang w:bidi="fa-IR"/>
        </w:rPr>
        <w:t>و لصاحب العناوین هنا کلام متین نورده بنصّه،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المثلی و القیمی تحدیدهما موکول إلی العرف، فإنّ أهل العرف بعدّون بعض الأشیاء مما لا تفاوت بین أفرادها و لا یداقون فی أخذ فرد دون فرد، و ینسبون کلّ من فرق بین أفراده إلی السفاهة و البلاهة، لا هتمامه فیما لا یلتفت إلیه عند العقلاء، و یعدّون بعض الأشیاء ممّا یوجد فیها التفاوت و إن تشابهت فی الصورة و لم یتمیز فی الحس فی بادی النظر بل عند الأغلب، لکنّ الممارسین فی هذا الشیء أو هذه الصنعة یعرفون أنّ فیه جیداً و ردئیاً، و إن کان لا یطلع علیه کل ناظر، بل الغالب یتخیلون التساوی، و لذلک لا یعتنون من لم یتفحص عن ذلک، و یخرجونه عن ربقة الرشد و کما العقل، و هذا الأمران مما یقال لها المثلی و القیمی</w:t>
      </w:r>
      <w:r>
        <w:rPr>
          <w:rFonts w:eastAsia="IRNazanin" w:cs="IRNazanin"/>
          <w:color w:val="111111"/>
          <w:sz w:val="28"/>
          <w:szCs w:val="28"/>
          <w:rtl w:val="true"/>
          <w:lang w:bidi="fa-IR"/>
        </w:rPr>
        <w:t xml:space="preserve">. </w:t>
      </w:r>
      <w:r>
        <w:rPr>
          <w:rStyle w:val="FootnoteAnchor"/>
          <w:rtl w:val="true"/>
        </w:rPr>
        <w:footnoteReference w:id="173"/>
      </w:r>
    </w:p>
    <w:p>
      <w:pPr>
        <w:pStyle w:val="Heading2"/>
        <w:numPr>
          <w:ilvl w:val="1"/>
          <w:numId w:val="1"/>
        </w:numPr>
        <w:rPr/>
      </w:pPr>
      <w:bookmarkStart w:id="164" w:name="__RefHeading___Toc332127_1479056682"/>
      <w:bookmarkStart w:id="165" w:name="_Toc55"/>
      <w:bookmarkEnd w:id="164"/>
      <w:r>
        <w:rPr>
          <w:rtl w:val="true"/>
        </w:rPr>
        <w:t>بررسی قاعده</w:t>
      </w:r>
      <w:r>
        <w:rPr>
          <w:rtl w:val="true"/>
        </w:rPr>
        <w:t xml:space="preserve">:« </w:t>
      </w:r>
      <w:r>
        <w:rPr>
          <w:rtl w:val="true"/>
        </w:rPr>
        <w:t>علی الید ما أخذت حتّی تؤدّی</w:t>
      </w:r>
      <w:r>
        <w:rPr>
          <w:rtl w:val="true"/>
        </w:rPr>
        <w:t xml:space="preserve">» </w:t>
      </w:r>
      <w:r>
        <w:rPr>
          <w:rtl w:val="true"/>
        </w:rPr>
        <w:t>قواعد فقهیه</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گاهی در صغری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المثلی و ما هو المراد من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 که این مسئله از نظر عرف روشن است، فلذا نیازی به بحث ندارد، منتها بحث در کبری است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المثلی یضمن بالمثل و القیمی بالقیمة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می‌دانید که این مسئله در متاجر شیخ معنون است، بر این قاعده با این آیه استدلال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تجاوز کرد، 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مبارکه بر کبری استدلال کرده‌اند، بنابراین، اگر یک نفر کاسه ما را شکست، من حق دارم که یک چنین جسارتی به او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مستدل جناب شیخ طوسی است در کتاب خلاف، ولی باید به ایشان گفت که اصلاً این آیه ارتباطی به بحث ما ندارد، این آیه در جهاد و غزوات وارد شده است، در غزوات و در میدان جنگ می‌گوید اگر کسی شما را کشت،شما می‌توانید او را بکشد، یا اگر خانه‌ی شما را آتش زد، شما هم می‌توانید خانه او را آتش بزنید،این چه ارتباطی دارد که اگر مسلمانی،کاسه مسلمانی را شکست، باید به من کاسه بدهد؟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اعتداست، یعنی اگر کسی نسبت به من معتدی شد، من می‌توانم به همان نسبت معتدی باشم، نه اینکه عوضش را از او بگیرم، بحث ما در جایی است که عوض می‌گیریم، مثلاً کاسه ما را شکسته، ما هم در عوض کاسه می‌گیریم، آیه اصلاً نمی‌گوید کاسه بگیر، بلکه می‌گوید عین آن ضرری که شخص به شما زده، شما آن ضرر را به او بزن، نه اینکه عوضش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ادله دیگری هم در کتاب متاجر شیخ آورده‌اند، که ضمان المثلی بالمثل و القیمی بالقیمة، ولی آن ادله، ادله ناقصی است،عیناً مثل همین آیه دلالتش ارتباطی به مانحن فیه ندارد،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می‌خواهیم، آیه نمی‌گوید عوض بگیر، آیه می‌گوید تو هم عین آن ضرر را به او بزن، بیان محقق نائینی</w:t>
      </w:r>
    </w:p>
    <w:p>
      <w:pPr>
        <w:pStyle w:val="BookText"/>
        <w:rPr/>
      </w:pPr>
      <w:r>
        <w:rPr>
          <w:rFonts w:ascii="IRNazanin" w:hAnsi="IRNazanin" w:eastAsia="IRNazanin"/>
          <w:color w:val="111111"/>
          <w:sz w:val="28"/>
          <w:sz w:val="28"/>
          <w:szCs w:val="28"/>
          <w:rtl w:val="true"/>
          <w:lang w:bidi="fa-IR"/>
        </w:rPr>
        <w:t>در اینجا مرحوم محقق نائینی بیانی دارد که من بیان ایشان را با تعبیر های خودم پیاده می کنم و آن این است که اعیان در خارج چهار تا خصوصیت دارند، مثلاً فرش یا غنم چهار تا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خصوصیت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خصوصیت صنفی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خصوصیت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خصوصیت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هر غنمی برای خود یک خصوصیت شخصی دارد، هر کاسه هم برای خود خصوصیت شخصی دارد، که این شخص از آن شخص ممتاز می‌شود، صنفی هم یکنوع خصوصیت دارد، نوعی هم برای خودش یکنوع خصوصیت نوعی دارد، یعنی یکنوع ظرف‌اند و نوع هستند،خصوصیت مالی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مال کسی را غصب کردم، بر من لازم است که هر چهار خصوصیت را تدارک و تلافی کنم، هم خصوصیت شخصی، هم خصوصیت صنفی،هم خصوصیت نوعی و هم خصوصیت مالی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خصوصیت شخصی ممکن نشد، چرا ممکن نیست؟ چون فرض این است که تلف شده، اگر خصوصیت شخصی از بین رفته و تلف شده، باید بقیه خصوصیت ها را بدهد، یعنی خصوصیت صنفی، نوعی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یضمن المثلی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مثلی هر چند خصوصیت شخصی نیست، اما آن سه خصوصیت هست، یعنی خصوصیت صنفی، نوعی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گیری از کلام محقق نائینی</w:t>
      </w:r>
    </w:p>
    <w:p>
      <w:pPr>
        <w:pStyle w:val="BookText"/>
        <w:rPr/>
      </w:pPr>
      <w:r>
        <w:rPr>
          <w:rFonts w:ascii="IRNazanin" w:hAnsi="IRNazanin" w:eastAsia="IRNazanin"/>
          <w:color w:val="111111"/>
          <w:sz w:val="28"/>
          <w:sz w:val="28"/>
          <w:szCs w:val="28"/>
          <w:rtl w:val="true"/>
          <w:lang w:bidi="fa-IR"/>
        </w:rPr>
        <w:t>این بیان،بیان خوبی است منتها در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قیمی چه بگوییم؟ در قیمی نیز همین حرف را می‌زنیم، ولو محقق نائینی قیمی را نگفته است، ولی ما می‌توانیم از بیان ایشان الهام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گوسفند کسی را تلف کردم، این چهار خصوصیت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خصوصیت شخصی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؛خصوصیت صنفی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خصوصیت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خصوصیت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نیست،اما قیمی‌اش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بهتر بگویم که قیمی به دوتا اکتفا کنیم، بگوییم این گوسفند یک خصوصیت شخصی دارد، و یک خصوصیت مالی، شخصی‌اش ممکن نیست،اما مالی‌اش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 است که در مثلی هر چهار تا بیاوریم، هم شخصی، هم صنفی، هم نوعی و هم مالی، اولی ممکن نیست، اما سه تای دیگر ممکن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قیمی فقط می‌توانیم روی شخصی حساب کنیم و بگوییم این گوسفند شخصش و مالیتش مورد ضمان بود، شخصش قابل رد نیست،چون تلف شده، اما مالیتش را باید بدهیم، اگر مسئله را این جور تمام کنیم،خیلی روشن است، شیخ در متاجر کلام را بسط داده است، ولی جان مطلب و مسئله همان است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فی 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مال محقق نائینی آمده است،ایشان از این راه وارد شده است، فقط در مثلی گفته، اما در قیمی نگفته، قیمی را هم شما تکمیل کنید و بگویید در قیمی چون خصوصیت شخصی ممکن نیست و فقط مالیت ممکن است،باید مالش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مثلی و قیمی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مسئله‌ای که شیخ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أنّ التالف مثلیّ أو 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 باید بدهد؟ ما می‌گوییم اصلاً عرف شک نمی‌کند، شما به بازار بروید که اگر چیزی تلف بشود،گاهی می‌گویند همان را بخر و بده و گاهی می‌گویند قیمتش را بده،شک نمی‌کند، علی فرض اینکه شک کرد،اشتغال یقینی برائت یقینی می‌خواهد، برائت یقینی در دفع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مثلی خصوصیت قابل دفع نیست، اما صنفیت، نوعیت و مالیت قابل دفع است، مثلی بدهد بهتر است، اشتغال یقینی برائت یقینی می خواهد، بر خلاف اینکه قیمت بدهد، در قیمت فقط مالیت را جبران کرده،اما اگر مثل بدهد، علاوه بر مالیت، خصوصیت دیگر را هم جبران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فی الکبری، یضمن المثلی بالمثلی،القیمی بالقیمی، بیان مرحوم نائینی با ضمیمه مطلب من تمام است،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کون التالف مثلیّاً أو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باید مثلی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مثلی هم مالیت جبران شده و هم دیگر خصوصیت، بر خلاف اینکه قیمت بدهد، در قیمت فقط قیمت دفع شده، اما بقیه خصوصیات تدارک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یوجد المثلی إلا بأکثر من ثمن المثل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غیر از بحث آینده است که اعواز است، بحث آینده راجع به اعواز است، یعنی اگر مثل پیدا نشود، این گران است، من دلار طرف را تلف کردم در حالی که هفت تومان بود، الآن دویست دو هزار و بالا شده، چه باید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المثل الآ بأزید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دو صورت دارد، گاهی از اوقات فراوان است، منتها گران شده، باید مثل را بدهد، چرا؟ چون اشتغال یقینی برائت یقینی می‌خواهد، شما که می‌دانید دنیا یک دنیای ثابتی نیست، قیمت ها در حال تغییر است و قیمت ها در حال نوسان است، یک موقع فراوان نیست، هست، منتها پیش یک نفر که گران می‌گوید، قیمت فرق نکرده است،اما پیش یک نفر است که می‌خواهد به قیمت خون پدرش بفروشد، در اینجا چطور؟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برو قیمت را بده، فرض این است که قیمت بالا نرفته است،مشتری هم نیست، قیمت هم بالا نرفته، در اولی مشتری فراوان است، جنس هم فراوان است، قیمت هم رفته بالا، گفتیم بخرد و حق طرف را بدهد، ولی در اینجا قیمت بالا نرفته، اما جنس پیش یک آدم غیر منصفی است که می‌خواهد دو برابر بفروشد، آیا من در اینجا باید مثل را بخرم یا قیمت باید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می‌گوید همان قیمت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تکلیف به مثل احجاف است، تکلیف به مثل حرج است نسبت به این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الأمور الثلاثة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یضمن المثلی بالمثل و القیمی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لو شک فی شیء مثلیّ أو قیمی؟ گفتیم برائت یقینی در 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خصوصیات صنفی و نوعی قابل تدارک است،اما اگر قیمت بدهد، خصوصیات صنفی و نوعی قابل تدارک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لولم یوجد إلّا بأزید من قیمة المثل، گران شده، این دو حالت دارد، گاهی گران شده، موجود است، فراوان است، طلب و رغبت هم است،جنس هم است، منتها گران شده است، در اینجا باید بخرد 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جنس گران نشده، قیمت همان قیمت است، اما متاسفانه جنس پیش یک انسان غیر منصف است که می‌خواهد گران بفروشد، در اینجا عرض کردیم که باید همان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تکلیف به مثل، تکلیف به ضرر است و تکلیف به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المثل فی المثلی</w:t>
      </w:r>
    </w:p>
    <w:p>
      <w:pPr>
        <w:pStyle w:val="BookText"/>
        <w:rPr/>
      </w:pPr>
      <w:r>
        <w:rPr>
          <w:rFonts w:ascii="IRNazanin" w:hAnsi="IRNazanin" w:eastAsia="IRNazanin"/>
          <w:color w:val="111111"/>
          <w:sz w:val="28"/>
          <w:sz w:val="28"/>
          <w:szCs w:val="28"/>
          <w:rtl w:val="true"/>
          <w:lang w:bidi="fa-IR"/>
        </w:rPr>
        <w:t xml:space="preserve">این غیر از بحث سابق است، چون در بحث سابق گرانی بود، اما در اینجا گرانی نیست، بلکه تعذّر اصلاً نیست، یعنی نه به اعلی القیم و لا بأغلی القیم، اصلاً در بازار نیست، امر دوم این بود که هست،منتها گران بود و این دو حالت داشت، در امر سوم اصلاً مثلش در بازار نیست، یعنی اگر بخواهیم مثل این گندم یا برنج را بدهیم، فعلاً در بازار نیست، بنابر این که گندم از مثلیات است،در تعذر باید چه کنیم؟ باید قیمت بدهم، حال اگر قیمت بدهیم، باید قیمت کدام روز را بدهیم؟ آیا یوم استیلا را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یوم 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چنگال من به این عین بند شد، یا قیمت یوم التلف یا قیمت یوم الدفع؟ کدام را بدهیم؟</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مسئله را از راه آسان حل کنیم، تا خیلی خود را به دست انداز نیندازیم، راه ما این است که باید قیمت یوم الدفع را داد، یعنی من معتقد به قیمت یوم الدفع هستم، هم در اینجا به این مطلب معتقدیم و هم در کتاب بیع به این مطلب معتقدیم و مفصل هم آن را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کلام مرحوم نائینی یک کمی الهام بگیریم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عینی که مستولی شدم و تلف کردم و الآن می‌خواهم جبران کنم، ما دامی که من جبران نکرده‌ام، من مسئول خود عین هستم، مادامی که دست به جیب نکرده‌ام و قیمت را توی مشت طرف ننهاده‌ام،من مسئول عین هستم، بنابراین، قیمت یوم الاستیلاء سالبه به انتفاء موضوع می‌شود و همچنین قیمت یوم التلف سالبه به انتفاء موضوع می‌شود،مادامی که من دست در جیب نکرده‌ام، مسئول عین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عین هستم،کی این مسئولیت عین تبدیل به قیمت می‌شود؟ یوم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مسئله را از راه آسان حل کنیم و بگوییم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مادامی که من دست در جیب نکرده‌ام، آیا من مسئول عینن هستم یا مسئول مثل هستم یا مسئول قیمت هستم؟ مسئول عین هستم، یعنی مسئول مثل و مسئول قیمت نیستم، بلکه مسئول قیمت هستم، من مادامی که از عهده بر نیامده‌ام، مسئول عین هستم، اگر مسئول عین هستم، پس در چه زمان مسئولیت من از عین منتقل به مسئولیت قیمت می‌شود؟ یوم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مسئول عین هستم، موقعی که می‌خواهم از مسئولیت بیرون بیایم،مثل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پیغمبری باشد که معجزه کند و عین را بیاورد، عین را می‌دهیم، اگر نباشد، قیمت یوم الدفع را می‌دهیم ولذا مبنای ما این است که قیمة یوم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صحیحه ابی ولاد را هم داریم که بعداً بحث می‌کنیم،ولی فعلاً بحث ما در مثلی است، صحیحه ابی ولاد در قیمی است همه اینها راجع به جایی بود که تالف مثلی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لو کان التالف قیمیاً، یعنی اگر تالف قیمی باشد، مثلاً من اسب کسی را تلف کردم، عین همان بیان در اینجا هم می‌آید، یعنی من مادامی که اسب طرف را نداده‌ام،بغل طرف را نداده‌ام، مسئول عین هستم، تا روزی که بخواهم از مسئولیت بیرون بیایم، ضابطه این است، مشکلی که در اینجا وجود دارد، صحیحه ابی ولاد است، صحیحه ابی ولاد محتملاتی دارد،عبارت ابی ولاد آسان نیست، چون در آنجا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بغل یوم خالفت، بحث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برای چیست؟ ولذا باید قاعده را در نظر داشت، مقتضی القاعده قیمة یوم التلف حتی در قیمی، مگر اینکه کسی صحیحه ابی ولاد را به رخ ما بکشد، که حضرت در آنجا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قیمة بغل یوم خالفت، آن یک مسئله دیگری است،علی القاعده قیمة یوم الدفع است، مگر اینکه کسی در قیمی به روایت أبی ولاد تمسک کند و روایت أبی ولاد محتملاتی دارد،و نمی‌شود یکی از این محتملات را گرفت</w:t>
      </w:r>
      <w:r>
        <w:rPr>
          <w:rFonts w:eastAsia="IRNazanin" w:cs="IRNazanin"/>
          <w:color w:val="111111"/>
          <w:sz w:val="28"/>
          <w:szCs w:val="28"/>
          <w:rtl w:val="true"/>
          <w:lang w:bidi="fa-IR"/>
        </w:rPr>
        <w:t>.</w:t>
      </w:r>
      <w:bookmarkStart w:id="166" w:name="pg4254_39599"/>
    </w:p>
    <w:p>
      <w:pPr>
        <w:pStyle w:val="BookText"/>
        <w:rPr/>
      </w:pPr>
      <w:bookmarkEnd w:id="166"/>
      <w:r>
        <w:rPr>
          <w:rFonts w:ascii="IRNazanin" w:hAnsi="IRNazanin" w:eastAsia="IRNazanin"/>
          <w:color w:val="111111"/>
          <w:sz w:val="28"/>
          <w:sz w:val="28"/>
          <w:szCs w:val="28"/>
          <w:rtl w:val="true"/>
          <w:lang w:bidi="fa-IR"/>
        </w:rPr>
        <w:t>بقی هنا بحیث</w:t>
      </w:r>
    </w:p>
    <w:p>
      <w:pPr>
        <w:pStyle w:val="BookText"/>
        <w:rPr/>
      </w:pPr>
      <w:r>
        <w:rPr>
          <w:rFonts w:ascii="IRNazanin" w:hAnsi="IRNazanin" w:eastAsia="IRNazanin"/>
          <w:color w:val="111111"/>
          <w:sz w:val="28"/>
          <w:sz w:val="28"/>
          <w:szCs w:val="28"/>
          <w:rtl w:val="true"/>
          <w:lang w:bidi="fa-IR"/>
        </w:rPr>
        <w:t>بحثی که در اینجا باقی مانده این است که شیخ در اینجا در متاجر، یک بحثی را آورده،من مال کسی را غصب کردم و سپس آن را به دومی فروختم، دومی هم به سومی فروخت، سومی گیر افتاد، آیا مالک به اولی مراجعه کند یا دومی یا سومی،به این مسئله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توارد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این مسئله را در قاعده آینده بحث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اینجا بحث نمی‌کنم،اینجا به همین مقدار اکتفا می‌کنیم، یضمن المثلی بالمثلی بلا اشکال و یضمن القیمی بالقیمة حسب القاعدة، مگر اینکه کسی از روایت أبی ولاد خلاف این را استفاده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الأیدی، آن را در قاعده ما یضمن بصحیحه یضمن بفاسده در اینجا بحث می‌کنیم</w:t>
      </w:r>
      <w:r>
        <w:rPr>
          <w:rFonts w:eastAsia="IRNazanin" w:cs="IRNazanin"/>
          <w:color w:val="111111"/>
          <w:sz w:val="28"/>
          <w:szCs w:val="28"/>
          <w:rtl w:val="true"/>
          <w:lang w:bidi="fa-IR"/>
        </w:rPr>
        <w:t>.</w:t>
      </w:r>
    </w:p>
    <w:p>
      <w:pPr>
        <w:pStyle w:val="Heading2"/>
        <w:numPr>
          <w:ilvl w:val="1"/>
          <w:numId w:val="1"/>
        </w:numPr>
        <w:rPr/>
      </w:pPr>
      <w:bookmarkStart w:id="167" w:name="__RefHeading___Toc332129_1479056682"/>
      <w:bookmarkStart w:id="168" w:name="_Toc56"/>
      <w:bookmarkEnd w:id="167"/>
      <w:r>
        <w:rPr>
          <w:rtl w:val="true"/>
        </w:rPr>
        <w:t>موجبات و مسقطات ضمان قواعد فقهیه</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 مسقطات ضمان</w:t>
      </w:r>
    </w:p>
    <w:p>
      <w:pPr>
        <w:pStyle w:val="BookText"/>
        <w:rPr/>
      </w:pPr>
      <w:r>
        <w:rPr>
          <w:rFonts w:ascii="IRNazanin" w:hAnsi="IRNazanin" w:eastAsia="IRNazanin"/>
          <w:color w:val="111111"/>
          <w:sz w:val="28"/>
          <w:sz w:val="28"/>
          <w:szCs w:val="28"/>
          <w:rtl w:val="true"/>
          <w:lang w:bidi="fa-IR"/>
        </w:rPr>
        <w:t>فصل دوم در باره ضمان است، یعنی یا در باره ثبوت ضمان است یا سقوط ضمان، مثلاً در بحث قبلی ثبوت ضمان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بحثی که الآن داریم، سقوط ضمان است،کدام قاعده؟ الأمین لا یضمن إلا بالتعدی أو بالتفریط</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عبد الفتاح مراغی کتابی راجع به قواعد فقهیه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جلد است، ایشان این را دوتا قاعده شمرده،مثلاً در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بالتعدی أو بالتفریط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اینها را دو قاعده را کرده، یعنی مستثنی و مستثنی منه را دو قاعده کرده، و حال آنکه این دو قاعده نیست، بلکه قاعده واحده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مستثنی است، الأمین لا یضمن إلّا بالتعدی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مطالب</w:t>
      </w:r>
    </w:p>
    <w:p>
      <w:pPr>
        <w:pStyle w:val="BookText"/>
        <w:rPr/>
      </w:pPr>
      <w:r>
        <w:rPr>
          <w:rFonts w:ascii="IRNazanin" w:hAnsi="IRNazanin" w:eastAsia="IRNazanin"/>
          <w:color w:val="111111"/>
          <w:sz w:val="28"/>
          <w:sz w:val="28"/>
          <w:szCs w:val="28"/>
          <w:rtl w:val="true"/>
          <w:lang w:bidi="fa-IR"/>
        </w:rPr>
        <w:t>حال که این مسئله روشن شد،مطالبی را به عنوان تمهید عرض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مطلب اینکه اینها یک قاعده هستند نه دو قاعده،اینکه مرحوم مراغی اینها را دو قاعده شمرده است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اینکه امین غیر از مستأمن است، یک امین داریم و یک مستأمن، امین کسی است که در این معامله هیچ سودی ندارد، فقط یا برای خدا اقدام می‌کند، و یا برای ارضای وجدان،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مانند ودعی،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ودعی و امین بود، دیگری لاقط، لاقط کسی است که پولی را گم شده دو روی زمین افتاد بر می‌دارد تا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هم وصی است؛ وصی کسی است که جور موصی را می‌کشد بدون اینکه سودی در این کار داشته باشد، چهارم، الولی، یعنی کسانی که ولی صغیر هستند،یا ولی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همه اینها امین هستند، یعنی به اینها امین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 داریم، امین در این موارد به معنای ثقه است، فلذا اگر به کسی می‌گویند امین است، یعنی ثقه است، اگر می‌گویند فلانی امین است، یعنی ثقه است، ودعی، وصی و لاقط ثقه هستند، یعنی شرع مقدس اینها را به عنوان ثقه شناخته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مستأمن داریم، مستأمن به کسی می‌گویند که من اورا امین شناختم، حالا می‌خواهد در واقع امین باشد یا نباشد، من با او معامله امانت می‌کنم،مثال؛ مانند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مقابل مالک مستأمن است، امین نیست،مستأمن است،من او را امین شمردم، وجه داده‌ام و او در این کار بهره دارد، بر خلاف امین، یعنی امین اصلاً در این کار کوچکترین سودی ندارد، یا لله است یا للوجدان، مثلاً بخاطر اینکه اولادش است یا اولاد فرزندش است،اولاد دخترش است، اما بر خلاف عامل در مضاربه، او در اینجا سودی دارد،المساقات،کسی که من با او قرار داد مساقات بسته‌ام، مساقی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 است،نه امین، من او را امین شمرده‌ام فلذا باغم را در اختیار او نهاده‌ام،کالوکیل، وکیل هم مستأمن است، کسی که من او را وکیل کرده‌ام تا تجارت کند یا کارهای مرا انجام بدهد،اینها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نباید امین را با مستأمن قاطی کنیم، امین در مسئله کوچکترین سودی ندارد،در حالی که مستأمن در این مسائل کاملاً سودمند است،البته من او را امین شمرده‌ام خواهم در واقع هم امین و ثقه باشد یا در واقع امین و ثقه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این دوتا را جدا کردم،چون باید ببینیم روایات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می‌گوید،امین را می‌گوید یا مستأمن را، اینها در آینده برای ما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دوتا مطلب را بیان کردیم،مطلب اول این است که اینها یک قاعده‌اند نه دوقاعده، مطلب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غیر المستأمن،امین باید ثقه باشد،ولی مستأمن کسی است که من او را امین شمرده‌ام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مطلب سوم اینکه بحث ما گاهی در مقام ثبوت است و گاهی در مقام اثبات، و هکذا روایات ما هم گاهی راجع به مقام ثبوت است و گاهی راجع به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مقام ثبوت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ثبوت این است که جناب مالک و جناب امین یا مستأمن، هردو قبول دارند که این تلف ارتباطی به جناب امین و مستأمن ندارد، سارق و دزد آمده و این مال را برده، یا زلزله آن را از بین برده، یا سیل آن را برده، خلاصه هردو قبول دارند که مستند نه به امین است و نه به مستأمن، این را می‌گویند مقام ثبوت، آیا امین در اینجا ها ضامن است یا ضامن نیست،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من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نه افراط کرده و نه تفریط، اختیار هم در این نبوده،بحث در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مقام اثبات</w:t>
      </w:r>
    </w:p>
    <w:p>
      <w:pPr>
        <w:pStyle w:val="BookText"/>
        <w:rPr/>
      </w:pPr>
      <w:r>
        <w:rPr>
          <w:rFonts w:ascii="IRNazanin" w:hAnsi="IRNazanin" w:eastAsia="IRNazanin"/>
          <w:color w:val="111111"/>
          <w:sz w:val="28"/>
          <w:sz w:val="28"/>
          <w:szCs w:val="28"/>
          <w:rtl w:val="true"/>
          <w:lang w:bidi="fa-IR"/>
        </w:rPr>
        <w:t>گاهی بحث در مقام اثبات است،او مدعی است که بدون اختیار من تلف شده، اما مالک می‌گوید،شما در اینجا تعدی کرده‌اید و تفریط، باید مقام ثبوت را از مقام اثبات جدا کنیم، روایاتی داریم که ناظر به مقام ثبوت است، همچنین روایاتی داریم که ناظر به مقام اثبات می‌باشد نه ناظر به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خیال کرده‌اند که در میان این روایات تناقض است، چون می‌بینند یک روایت می‌گوید ضامن نیست،روایت دیگر می‌گوید ضامن است،باید ما مصب روایات را تشخیص بدهیم، که آیا بحث در مقام ثبوت است یا بحث در مقام اثبات؟ البته در مقام ثبوت همه فقها اتفاق دارند که ضمانی نیست،نه در امین و نه در مستأمن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اثبات اختلاف دارند،گاهی می‌گویند امین ضامن نیست،اما مستأمن ضامن است، در هر حال گاهی بحث ما در مقام ثبوت است و گاهی در مقام 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مطلب چهارم، مطلب چهارم، مطلب خوبی است که من آن را از استادم مرحوم آیة الله حجت دارم، از ایشان شنیدم،البته در کلمات محقق نائینی هم هست، ولی بیشتر ایشان برای ما شرح دادند، ما بیع را خدمت ایشان خواندیم و قهرمان این باب بود،و آن این است که الأمانة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أمانة مالکیة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أمانة شرعیة، انسان گاهی امین است علی قسمین، یعنی گاهی جناب مالک او را امین شمرده است، گاهی شرع او را امین قرار داده، مأذون بودنش هم دو جور است،گاهی مالک به او اذن داده،گاهی شرع مقدس به او اذن داده است، فرق بگذاریم بین امانت شرعیه و امانت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لاقط چیزی را از زمین برداشت، یعنی آن چیز گم شده بود و این آدم آن را برداشت تا به صاحبش رد کند،این امانت شرعیه است نه مالکیة،چون مالک اصلاً در میدان نیست،اما عامل در مضاربه امانت دار است،اما امانة مالکیة،مالک گفته است که مال بنده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در فقه خود مان بین امانت شرعیه و بین امانت مالکیة فرق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مساقی، وکیل، مضارب، همه اینها امانت مالکانه است، حتی ودعی هم امانت مالکانه است،بنابراین،این تقسیم، غیر از تقسیم قبلی است که می‌گفتیم گاهی امین است، گاهی مستأمن، امین نفعی ندارد،اما مستأمن نفعی دارد، این غیر آن است، گاهی از اوقات این مالی که دست من است، منن در این مال مأذون هستم از طرف مالک، می‌شود امانت مالکانه، مانند مضارب،مساقی، وکیل،گاهی از طرف شرع مأذون هستم،مانند لاقط،مانند وصی،مانند ولی،مانند حاکم شرع،حتی آقایانی که بر مال شان خمس تعلق گرفته، مال سادات و مال علما امانت شرعیه است، شرع مقدس طرف را امین شمرده و گفته پیش تان باشد آن را به مرجع تقلید و به سید برسانید،ولذا اگر تلف بشود ضامن نیست، به شرط اینکه افراط و تفریط نکرده‌باشد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امانت بر دوقسم شد، امانت از جانب شرع و امانت از جانب مالک،مرحوم نائینی این تقسیم را در معاطات آورده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کردیم که مقام ثبوت،غیر از مقام اثبات است، ممکن است طرف ثبوتاً ضامن نباشد، اما اثباتاً ضامن باشد، همان روایات ابی ولاد، ابی ولاد مستأمن بود، چرا؟ چون بغل مردم را اجاره کرده بود تا به قصر ابوهبیره برود، این آدم مخالفت کرد،همین که مخالفت کرد، در مقام اثبات ضامن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بین مقام اثبات و مقام ثبوت خیلی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قدیم الأیام روایاتی را که نگاه کردم،می‌دیدم که روایات متعارض‌اند، یکجا می‌گوید ضامن است،در جای دیگر می‌گوید ضامن نیست، فلذا گیج می‌شدیم که این روایات را چه کنیم؟ بعداً به این نکته رسیدیم که روایات جای بحث شان فرق می‌کند،ثبوتش و اثباتش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روشن شد، دو باره به مطلب اول بر می‌گردیم، از مقدمات فارغ شدیم، مقدمات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واحدة، فرق بین امین و مستأمن، مقام ثبوت غیر از مقام اثبات است، روایات را باید جدا کنیم، در آخر هم گفتیم که الأمانة علی قسمین، أمانة شرعیة و أمانة مالکیة، اولین بار این مسأله را مرحوم نائینی در بیع خودش مطرح کرده و فرموده بنا بر اینکه معاطات بیع فاسد، می‌گوید این مبیع در دست مشتری أمانة مالکیة،در آنجا این اصطلاح را ایشان آورده، بعداً هم از استادمان مفصلا شنیدیم، مرحوم نائینی یک کلمه دیگر هم دارد و می‌گوید در جایی که اذن از جانب خدا باشد، آن أمانة شرعیة،یعنی امانت شرعیه است، اما اگر اذن از جانب 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أمانة 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امانت مالکیه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معتقد است که عقود اذنیه لازم نیست، دایر مدار اذن است،مادامی که اذن است،صحیح است،مادامی که اذن نباشد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مقدمات روشن شد، باید سراغ ذی المقدمه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الأمین لیس بضامن ثبوتاً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امین در مقام ثبوت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دلیل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آدم در این معامله برد و باختی ندارد، ودعی است،ملتقط است،وصی است، وکیل است، ولی است، این نمی‌خواهد مال یتیم را بخورد، آدمی که در این معامله برد و باختی ندارد،اگر تلف مستند به این آدم نشد، یک یخه این را بگیریم از نظر عقل و عقلا زشت است،می‌گویند این آدم خدوم است، یعنی خواسته به شما و بچه شما خدمت کند، فرض کنید شما مالی را به من سپرده‌اید، من هم او را در صندوق نسوز گذاشتم، ولی سارق و دزد آمد واین صندوق را از بیخ و ریشه برداشت و برد، صاحب مال بیاید یخه مرا بگیرد و بگوید تو ضامن هستی، مسئله، مسئله قبیح است،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نأخذ للانتفاع، بل أخذت خدمة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ثایناً؛ آیه مبارکه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عَلَی الْمُحْسِنِینَ مِنْ سَبِیلٍ وَاللَّهُ غَفُورٌ رَحِیمٌ</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نیکوکاران راه مؤاخذه نیست کسانی که کار شان کار نیک است و به اصطلاح محسن هستند و کار نیک انجام می‌دهند،تضمین آنان امر قبیح است، اینکه آقایان می‌گویند آیا عقل مصدر حکم شرعی است یا نه،یکی همین جاست، عقل عملی در اینجا تقبیح می‌کند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پذیرفته، بعداً یک تلفی ناخواسته آمده، این آدم را شما محکوم کنید از نظر عقل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العقل بالقبح حکم الشرعی بعدم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قاعده عقلی داریم و هم قاعده شرعی،قاعده شرعی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bookmarkStart w:id="169" w:name="pg4254_39613"/>
    </w:p>
    <w:p>
      <w:pPr>
        <w:pStyle w:val="BookText"/>
        <w:rPr/>
      </w:pPr>
      <w:bookmarkEnd w:id="169"/>
      <w:r>
        <w:rPr>
          <w:rFonts w:ascii="IRNazanin" w:hAnsi="IRNazanin" w:eastAsia="IRNazanin"/>
          <w:color w:val="111111"/>
          <w:sz w:val="28"/>
          <w:sz w:val="28"/>
          <w:szCs w:val="28"/>
          <w:rtl w:val="true"/>
          <w:lang w:bidi="fa-IR"/>
        </w:rPr>
        <w:t>بنابراین، ثبوتش محل بحث نیست، عمده مطلب بعدی است، یعنی در جایی که اختلاف است بین مالک و بین امین،مالک مدعی افراط و تفریط امین است، امین می‌گوید افراط و تفریطی در کار نیست،آیا در اینجا یمین بر امین متوجه است یا نه؟ ممکن است کسی بگوید یمین کافی نیست، بلکه باید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مدعی است تلف من تفریط و لا تعدی، از جاهایی که مدعی قولش بیّنة نمی‌خواهد و فقط یمین کافی است،اینجاست،البیّنة للمدعی مگر در اینجا،این آدم که مدعی است که تلف من غیر تفریط و لا تعدی،بیّنه می‌خواهد، با اینکه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w:t>
      </w:r>
    </w:p>
    <w:p>
      <w:pPr>
        <w:pStyle w:val="Heading2"/>
        <w:numPr>
          <w:ilvl w:val="1"/>
          <w:numId w:val="1"/>
        </w:numPr>
        <w:rPr/>
      </w:pPr>
      <w:bookmarkStart w:id="170" w:name="__RefHeading___Toc332131_1479056682"/>
      <w:bookmarkStart w:id="171" w:name="_Toc57"/>
      <w:bookmarkEnd w:id="170"/>
      <w:r>
        <w:rPr>
          <w:rtl w:val="true"/>
        </w:rPr>
        <w:t>موجبات و مسقطات ضمان قواعد فقهیه</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 مسقطات ضمان</w:t>
      </w:r>
    </w:p>
    <w:p>
      <w:pPr>
        <w:pStyle w:val="BookText"/>
        <w:rPr/>
      </w:pPr>
      <w:r>
        <w:rPr>
          <w:rFonts w:ascii="IRNazanin" w:hAnsi="IRNazanin" w:eastAsia="IRNazanin"/>
          <w:color w:val="111111"/>
          <w:sz w:val="28"/>
          <w:sz w:val="28"/>
          <w:szCs w:val="28"/>
          <w:rtl w:val="true"/>
          <w:lang w:bidi="fa-IR"/>
        </w:rPr>
        <w:t xml:space="preserve">عرض کردیم که یک امین داریم و یک مستأمن، در هر حال بحث ما در امین است، امین کسی است که طرف مالی از من گرفته است، ولی در آن سودی ندارد، فقط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عنوان دیگر، عرض کردیم که در امین در دو مقام بحث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اثباتاً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ما از ثبوت این است که طرفین قبول دارند مالی که زیر دست امین تلف شده است، ارتباطی به امین ندارد، بلکه عامل خارجی سبب تلف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بحث ما در دومی است وآن این است که اختلاف می کنند، یعنی امین می گوید من هیچگونه دخالتی در تلف آن نداشته‌ام، اما صاحب مال آن را نمی‌پذیرد، ودعی است می‌گوید تو تقصیر و قصور کرده‌ای، یا وصی است، یا قیّم است، اگر در واقع اختلافی باشد، آیا جناب امین ضامن است یا نه؟ اینجا هم عرض می‌کنیم که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البته فصل قضاوت احتیاج به قسم دارد، منتها فعلاً بحث ما در حکم شرعی است و الا فصل قضاوت یا بالیمین است أو بالبیّنة، چرا؟ می‌گوییم انسانی که واقعاً هیچ نوع نفعی در این عمل نداشته و فقط قربة الی الله این کار را انجام داده است،این آدم را محکوم کردن به ضمان، کاری دور از انصاف و دور از قضاوت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وقت مستأجر است، مستأجر در این مسئله نفعی دارد،یا مضارب است، مضارب هم نفع دارد،مزارع و مساقی نفع دارد،اما بحث در این است که این آدم کوچکترین نفعی ندارد، با این وجود اگر او ضامن کنیم، تضمینش یکنوع قبح عقلی دارد و مردم انسان را مذمت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دوتا روایت داریم که این افراد محکوم به ضمان نیستند، دو روایت داریم که یکی را اهل سنت نقل کرده‌اند،دیگری هم در مصادر ماست، سنن بیهقی کتاب خوبی است و آن را تهیه کنید، سنن بیهقی شش جلد است که نوع روایات فقهی اهل سنت در همان سنن بیهقی است، یعنی تمام روایات فقهی در آنجا جمع است،چه روایات و چه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روایت با اثر</w:t>
      </w:r>
    </w:p>
    <w:p>
      <w:pPr>
        <w:pStyle w:val="BookText"/>
        <w:rPr/>
      </w:pPr>
      <w:r>
        <w:rPr>
          <w:rFonts w:ascii="IRNazanin" w:hAnsi="IRNazanin" w:eastAsia="IRNazanin"/>
          <w:color w:val="111111"/>
          <w:sz w:val="28"/>
          <w:sz w:val="28"/>
          <w:szCs w:val="28"/>
          <w:rtl w:val="true"/>
          <w:lang w:bidi="fa-IR"/>
        </w:rPr>
        <w:t xml:space="preserve">فرق روایات و آثار در این است که اگر پیغمبر اکرم نقل کنند، به آن می‌گویند روایت و سنت، آثار مال صحابه و تابعین است،به آنها می‌گویند آثار، ایشان نقل می‌کند از عمرو بن شعیب عن أبی عن جده، قال رسو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استودع ودیعة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اطلاق دارد فلذا هم مقام ثبوت را می‌گیرد که طرفین قبول دارند که موثر نبوده و هم مقام اثبات را، خلاصه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حالت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اهل بیت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ذمه‌اش زکات است، در شهر خود مستحق پیدا نکرد،آن را دست کسی داد تا در نقطه‌ای که مستحق است آن را پخش کند،ولی در نیمه راه، دزد زد یا سیل آن را برد،آیا صاحب زکات ضامن است یا نه؟</w:t>
      </w:r>
    </w:p>
    <w:p>
      <w:pPr>
        <w:pStyle w:val="BookText"/>
        <w:rPr/>
      </w:pPr>
      <w:r>
        <w:rPr>
          <w:rFonts w:ascii="IRNazanin" w:hAnsi="IRNazanin" w:eastAsia="IRNazanin"/>
          <w:color w:val="111111"/>
          <w:sz w:val="28"/>
          <w:sz w:val="28"/>
          <w:szCs w:val="28"/>
          <w:rtl w:val="true"/>
          <w:lang w:bidi="fa-IR"/>
        </w:rPr>
        <w:t>حضرت فرمود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آنچه که وظیفه صاحب زکات بود انجام داده است،حالا در اثنای راه چه شده است، مسلماً در آنجا هم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 وظیفه خود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قمی، متوفای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هاشم،فوق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غریق الجحفه،متوفای </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بزکاة ماله لتقسم فضاعت، هل علیه ضمانها حتی تقسّم؟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 حتّی یدفعها، و إن لم یجد لها من یدفعها إلیه فبعث بها إلی أهلها فلیس علیه ضمان لأنه قد خرجت من یده و کذلک الوصی الذی یوصی إلیه یکون ضامناً لما دفع إلیه إذا وجد ریّه الذی أمر یدفعه إلیه، فإن لم یجد فلیس علیه ضمان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می‌گذارد بین متعدی و بین و غیر متعدی، اگر امین متعدی نباشد ضامن نیست،این روایات ناظر به مقام ثبوت است و ناظر به مقام اثبات، و بیشتر ناظر به مقام اثبات است،اما چرا قسم می‌خورد؟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آقایان باید این مسئله را حفظ کنید که هر نوع اختلاف یا باید با قسم گشوده شود یا با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بالأخرة این طرف مدعی است باید جواب مدعی را بدهد، اما بالبیّنة و إما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باره امین تام شد، نسبت به امین ضمانی نیست نه ثبوتا و نه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فأقصی ما یمکن هو التحلیف لفصل الدعوی، إذ الدّعوی لا تفصل إلّا بالبیّنة أو الیمین، و المفروض عدم الأول،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ضمان المستأمن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مال در اختیارش است،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ذی نفع هم است،مانند مستعیر، مثلاً می‌خواهد مهمانی برود،عبا و قبا را از کسی عاریه می‌گیرد، ولی در وسط تلف می‌شود مانند مستأجر، مضارب،مزارع و مساقی، همه اینها از قبیل مستأمن هستند، آیا ضامن هستند یا ضامن نیستند؟</w:t>
      </w:r>
    </w:p>
    <w:p>
      <w:pPr>
        <w:pStyle w:val="BookText"/>
        <w:rPr/>
      </w:pPr>
      <w:r>
        <w:rPr>
          <w:rFonts w:ascii="IRNazanin" w:hAnsi="IRNazanin" w:eastAsia="IRNazanin"/>
          <w:color w:val="111111"/>
          <w:sz w:val="28"/>
          <w:sz w:val="28"/>
          <w:szCs w:val="28"/>
          <w:rtl w:val="true"/>
          <w:lang w:bidi="fa-IR"/>
        </w:rPr>
        <w:t>ثبوتش روشن است، یعنی اگر واقعاً هردو طرف قبول دارند که این آدم تعدی نکرده است،ضامن نیست،هیچ نوع ضمانی ندارد، خلاصه ثبوتش محل بحث نیست،چون ثبوتش تابع قاعده کلیه است،هر چیزی که در اختیار انسان باشد و انسان مأذون باشد، مال غیر است و من مأذون هستم، اگر واقعاً یک آفات آسمانی آمد، من ضامن نیستم، فرض این است که من مأذون هستم نه سارق و غاصب، غیر مأذون هم نیستم مثل اینکه ماشین را برای تهران کرایه کنم، به جای تهران، به یزد بروم،البته در اینجا من مأذون نیستم،مأذون باشد و طبق شرع و طبق قانون عمل کند ولی بی اختیار تلف بشود،احدی در اینجا قائل به ضمان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همین است،بیت القصید ما مستأمن است، آنهم در مقام اثبات، و الا امین ثبوتاً و اثباتاً حرفی درش نیست، مستأمن هم ثبوتاً حرفی درش نیست که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مستأمن باشد در مقام اثبات،ماشین را اجاره کرده، پنجر شده و خراب، صاحب ماشین می‌گوید تو مقصر هستی،مستأمن می‌گوید من ضامن نیستم، یا طرف مضارب است، ضرر کرده سرمایه کم شده نفع نبرده، او می‌گوید ضرر زدی و به من تعدی کردی، مضارب و عامل می‌گوید من تعدی نکردم، آیا در اینجا ضمان است یا ضمان نیست؟</w:t>
      </w:r>
    </w:p>
    <w:p>
      <w:pPr>
        <w:pStyle w:val="BookText"/>
        <w:rPr/>
      </w:pPr>
      <w:r>
        <w:rPr>
          <w:rFonts w:ascii="IRNazanin" w:hAnsi="IRNazanin" w:eastAsia="IRNazanin"/>
          <w:color w:val="111111"/>
          <w:sz w:val="28"/>
          <w:sz w:val="28"/>
          <w:szCs w:val="28"/>
          <w:rtl w:val="true"/>
          <w:lang w:bidi="fa-IR"/>
        </w:rPr>
        <w:t>ادله مسئله</w:t>
      </w:r>
    </w:p>
    <w:p>
      <w:pPr>
        <w:pStyle w:val="BookText"/>
        <w:rPr/>
      </w:pPr>
      <w:r>
        <w:rPr>
          <w:rFonts w:ascii="IRNazanin" w:hAnsi="IRNazanin" w:eastAsia="IRNazanin"/>
          <w:color w:val="111111"/>
          <w:sz w:val="28"/>
          <w:sz w:val="28"/>
          <w:szCs w:val="28"/>
          <w:rtl w:val="true"/>
          <w:lang w:bidi="fa-IR"/>
        </w:rPr>
        <w:t>ما از دو راه وارد می شویم، گاهی از طریق ادله عقلیه و گاهی از طریق ادله نقلیه،در اینجا ما می‌گوییم این آدم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ثابت نشده، چرا؟ اسباب ضمان باید ثابت بشود، اسباب ضمان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ثابت نیست، فرض کردیم که در اینجا اتلاف نیست، بلکه تلف است، و الا اگر اتلاف باشد،جای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جاری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عادی و متعدی را می‌گیرد، ولی این آدم متعدی نبوده، بلکه یا مضارب است یا مساقی و یا مزارع، متعدی یدش عاریه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سوم از اسباب ضمان تغریر است، می‌گویند اسباب ضمان اینهاست، یعنی یا تلف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علی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ثابت نیست، یعنی در حقیقت بحث در صغرای این قاعده است، یا باید اتلاف ثابت بشود،یا یدش عادیه باشد یا اینکه تغریر باشد،هیچکدام از اینها ثابت نیست، مادامی که هیچکدام از اینها ثابت نشود، نمی‌توانیم حکم به ضمان کنیم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شما یا باید ثابت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ثابت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ید عادی است، یا ثابت کنید غرور را، هیچکدام از اینها ثابت نیست، با شک در صغری، نمی‌شود بر کبر استدلال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فهو له ضامن، المغرور یرجع إلی الغار،علی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صغرا محل بحث است،جایی که صغری محل بحث باشد، نمی‌توانیم به کبری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عرض کردیم که اسباب ضمان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اینها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روایات هم داریم، باید ببینیم که روایات چه می‌گویند، ما در اینجا دو دسته روایات داریم، مثلاً من لباسم را به خیاط دادم، خراب از کار در آمد یا لباسم را دادم به خشکه شویی، پاره کرد، اینها را بحث می‌کنیم، یک دسته روایات می‌گویند ضامن نیست، ما ابتدا این دسته را که می‌گویند ضامن نیست، می‌خوانیم، در مقابل یک دسته روایات هم داریم که می‌گویند ضامن است، اینجاست که باید اجتهاد کرد که چگونه بین این دو دسته روایات با هم جمع کنیم، این گروهی که الآن می‌خوانیم همه شان می‌گویند ضامن نیست، مقام اثبات را می‌گویند نه مقام ثبوت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 و رد فی أبواب العاریة مثل ما رواه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هلکت العاریة عند المستعیر لم یضمنها إلا أن یکون اشترط علیه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مگر اینکه شرط کند و بگوید حتی اگر پیش تو از بین رفت، تو ضامن هستی و الا فلا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و رد فی باب الرهن مثل ما رواه أبان بن عثمان عمن أخبره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الرهن إذا ضاع من عند المرتهن من غیر أن یستهلکه رجع فی حقّه علی الراهن فأخذه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در نزد مرتهن از بین رفت و تلف شد، آیا در اینجا مرتهن ضامن است؟ می‌گوید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و رد فی باب المضاربة مثل ما رواه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إتجر مالا واشترط نصف الربح، فلیس علیه ضمان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و رد فی أبواب التجارة مثل ما رواه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یغرم الرّجل إذا استأجر الدابّة ما لم یکرهها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شلاقش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یبغها غائلة – بر خلاف قانون اجاره رفتار نکند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و رد فی عدم ضمان الأجیر، مثل ما روی علی بن محمد القاسانی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ألیه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أمر رجلاً یشتری له متاعاً أو غیر ذلک، فاشتراه فسرق منه، أو قطع علیه الطریق، من مال من ذهب المتاع، من مال الآمر أو من مال المأمور؟فکتب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الأمر</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ما دل علی الضمان عند الاشتراط مثل ما رواه محمد بن عیسی فی نوادره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للعباس مال مضاربة، فکان یشترط أن لا یرکب بحراً و لا ینزل وادیاً، فإن فعلتم فأنتم له ضامنون، فبلغ ذلک رسول الله صلی الله علیه و آله و سلم فأجاز شرطه علیهم</w:t>
      </w:r>
      <w:r>
        <w:rPr>
          <w:rFonts w:eastAsia="IRNazanin" w:cs="IRNazanin"/>
          <w:color w:val="111111"/>
          <w:sz w:val="28"/>
          <w:szCs w:val="28"/>
          <w:rtl w:val="true"/>
          <w:lang w:bidi="fa-IR"/>
        </w:rPr>
        <w:t xml:space="preserve">». </w:t>
      </w:r>
      <w:r>
        <w:rPr>
          <w:rStyle w:val="FootnoteAnchor"/>
          <w:rtl w:val="true"/>
        </w:rPr>
        <w:footnoteReference w:id="181"/>
      </w:r>
      <w:bookmarkStart w:id="172" w:name="pg4254_39627"/>
    </w:p>
    <w:p>
      <w:pPr>
        <w:pStyle w:val="BookText"/>
        <w:rPr/>
      </w:pPr>
      <w:bookmarkEnd w:id="172"/>
      <w:r>
        <w:rPr>
          <w:rFonts w:ascii="IRNazanin" w:hAnsi="IRNazanin" w:eastAsia="IRNazanin"/>
          <w:color w:val="111111"/>
          <w:sz w:val="28"/>
          <w:sz w:val="28"/>
          <w:szCs w:val="28"/>
          <w:rtl w:val="true"/>
          <w:lang w:bidi="fa-IR"/>
        </w:rPr>
        <w:t>عباس ثروتمند قریش بود، مضاربه می کرد، سرمایه می‌داد که بروید تجارت کنید، ولی می‌گفت به شرط اینکه سوار دریا نشوید، فلان قبیله نروید، پیغمبر اکرم فرمود که شرط او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ما دل علی الضمان عند التخلف و قد مر ذلک فی صحیحة أبی ولاد، ونظیرها ما رواه الحلبی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یعطی المال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 أرض کذا و کذا و لا تجاوزها واشترمنها، فإن تجاوزها و هلک المال فهو له ضامن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الروایة تدل علی عدم الضمان إلا عند التعدی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می‌گویند ضامن نیست، ولی ما نباید گول این دسته را بخوریم، دسته دیگر را در جلسه آینده می‌خوانیم</w:t>
      </w:r>
      <w:r>
        <w:rPr>
          <w:rFonts w:eastAsia="IRNazanin" w:cs="IRNazanin"/>
          <w:color w:val="111111"/>
          <w:sz w:val="28"/>
          <w:szCs w:val="28"/>
          <w:rtl w:val="true"/>
          <w:lang w:bidi="fa-IR"/>
        </w:rPr>
        <w:t>.</w:t>
      </w:r>
    </w:p>
    <w:p>
      <w:pPr>
        <w:pStyle w:val="Heading2"/>
        <w:numPr>
          <w:ilvl w:val="1"/>
          <w:numId w:val="1"/>
        </w:numPr>
        <w:rPr/>
      </w:pPr>
      <w:bookmarkStart w:id="173" w:name="__RefHeading___Toc332133_1479056682"/>
      <w:bookmarkStart w:id="174" w:name="_Toc58"/>
      <w:bookmarkEnd w:id="173"/>
      <w:r>
        <w:rPr>
          <w:rtl w:val="true"/>
        </w:rPr>
        <w:t>موجبات و مسقطات ضمان قواعد فقهیه</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 مسقطات ضمان</w:t>
      </w:r>
    </w:p>
    <w:p>
      <w:pPr>
        <w:pStyle w:val="BookText"/>
        <w:rPr/>
      </w:pPr>
      <w:r>
        <w:rPr>
          <w:rFonts w:ascii="IRNazanin" w:hAnsi="IRNazanin" w:eastAsia="IRNazanin"/>
          <w:color w:val="111111"/>
          <w:sz w:val="28"/>
          <w:sz w:val="28"/>
          <w:szCs w:val="28"/>
          <w:rtl w:val="true"/>
          <w:lang w:bidi="fa-IR"/>
        </w:rPr>
        <w:t xml:space="preserve">مسئله‌ای که الآن در باره آن بحث می‌کنیم، یک مسئله فکری و قاعده‌ای است، بعد از آنکه ثابت کردیم که امین ضامن نیست، مستأمن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البته در مقام ثبوت، اما در مقام اثبات ضمان دارد مگر اینکه عدم آن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تضمین امین صحیح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می‌رسیم به این مسئله که کسی یک مالی را نزد شخصی به امانت می‌گذارد، ودیعه است و می‌گوید این جنس نزد شما به عنوان ودیعه باشد و اگر تلف شد، شما ضامن هستی، آیا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اجاره می‌دهد و می‌گوید اگر این خانه آسیب دید، ضامن هستی یا اسب خود را اجاره می‌دهد و می‌گوید اگر در نیمه راه آسیب دید، تو ضامن هستی، البته در جایی که متعدی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انسان نسبت به امین شرط ضمانت کند یا نسبت به مستأمن شرط ضمانت کند، ولو جناب امین و مستأمن متعدی نباشند، بلکه تلف یا مستند به آفات سماوی باشد یا آفات ارضی؟</w:t>
      </w:r>
    </w:p>
    <w:p>
      <w:pPr>
        <w:pStyle w:val="BookText"/>
        <w:rPr/>
      </w:pPr>
      <w:r>
        <w:rPr>
          <w:rFonts w:ascii="IRNazanin" w:hAnsi="IRNazanin" w:eastAsia="IRNazanin"/>
          <w:color w:val="111111"/>
          <w:sz w:val="28"/>
          <w:sz w:val="28"/>
          <w:szCs w:val="28"/>
          <w:rtl w:val="true"/>
          <w:lang w:bidi="fa-IR"/>
        </w:rPr>
        <w:t>دیدگاه مشهور</w:t>
      </w:r>
    </w:p>
    <w:p>
      <w:pPr>
        <w:pStyle w:val="BookText"/>
        <w:rPr/>
      </w:pPr>
      <w:r>
        <w:rPr>
          <w:rFonts w:ascii="IRNazanin" w:hAnsi="IRNazanin" w:eastAsia="IRNazanin"/>
          <w:color w:val="111111"/>
          <w:sz w:val="28"/>
          <w:sz w:val="28"/>
          <w:szCs w:val="28"/>
          <w:rtl w:val="true"/>
          <w:lang w:bidi="fa-IR"/>
        </w:rPr>
        <w:t xml:space="preserve">مرحوم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مطرح کرده، مشهور این است که جایز نیست، نه اولی و نه دومی،هیچکدام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اقوی این است که شرط جایز است، البته در مستأمن می‌گوید، اقوی این است که شرط ضمان برای مستأمن کنیم،</w:t>
      </w:r>
    </w:p>
    <w:p>
      <w:pPr>
        <w:pStyle w:val="BookText"/>
        <w:rPr/>
      </w:pPr>
      <w:r>
        <w:rPr>
          <w:rFonts w:ascii="IRNazanin" w:hAnsi="IRNazanin" w:eastAsia="IRNazanin"/>
          <w:color w:val="111111"/>
          <w:sz w:val="28"/>
          <w:sz w:val="28"/>
          <w:szCs w:val="28"/>
          <w:rtl w:val="true"/>
          <w:lang w:bidi="fa-IR"/>
        </w:rPr>
        <w:t>سپس می‌گوید بهتر این است که شرط ضمان نکنیم، بلکه بگوییم اگر تلف شد، این مبلغ را شما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می‌گوید این بهتر از اولی است، شرط ضمان محل بحث است که آیا می‌شود او را ضامن کرد یا نه؟ ایشان می‌گوید اقوی جواز است، بعداً می‌گوید بهتر این است که ضامن نکند، شرط کند اگر آسیبی رسید، این مبلغ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بهتر 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ضمان اشکالاتی دارد، اما این اشکالاتی ندارد، چون نمی‌گوییم که ضامن هستید، مثل این می‌ماند که بگوییم اگر خانه خراب شد، تو یک پیراهن برای من بدوزی، مثل آن می‌ماند ولذا می‌گوید بهتر این است که چنین بگوید، یعنی فلان مبلغ را به من بدهید،این حرف مرحوم سید بود که مشهور این است که نمی‌شود امین و مستأمن را ضامن کرد، ایشان می‌فرماید ظاهر این است که مستأمن قابل تضمین است،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غایة ما فی الباب چون ضمان مشکلاتی دارد کما اینکه می‌خوانیم،بهتر این است که ضامنش نکند، بلکه بگوید اگر تلف شد،این مبلغ را به ما لطف کنید تا این اسب را معالجه کنیم،یا ماشین را تعمیر کنیم یا خانه را تعمیر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مقام بحث می‌کنیم،گاهی در امین و گاهی در مستأمن، در امین ظاهراً قبح عرفی دارد، انسان مالی را پیش کسی ودیعه بگذارد و بگوید شما از این حراست کن و اگر تلف شد ضامن هستی، مردم خواهند گفت این چه حرفی است که هم حفاظت و حراست کند و در مقابل حراست و حفاظت چیزی هم نگیرد و در عین حال ضامن باشد، این کار قبح عقلی و عرفی 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اصلاً در باره امین بحث کرد که دوتا بار بر دوشش را بگذاریم و بگوییم هم از مالم مجانی حفاظت و حراست کن، ثانیاً اگر تلف هم شد، عوضش را بده، طرف خواهد گفت که برو یک آدم دیگری را پیدا کن، من یک چنین کاری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ما نباید در باره امین اصلاً بحث کنیم، چون ضمان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عرفی و قبح عقلی دارد، شما اگر در بازا بروید و این حرف را بزنید، همه می‌خندند و می‌گویند عجب آدم زرنگی است که هم می‌خواهد مردم مالش را حفظ کند و هم می‌خواهد او را ضامن کند ولذا باید بحث را روی دومی ببریم، یعنی مستأمن و مستاجر، مثلاً من اسب یا ماشین را اجاره دادم، خانه را اجاره دادم و می‌گویم اگر آسیب دید ولو شما در آن مقصر هم نباشید، شما ضامن باشید، البته این مثل اولی نیست،یعنی این قابل بحث است،در اینجا ظاهراً اشکالی نداشته باشد چون مثل اولی نیست، اولی یک طرف منتفع است، اما طرف دیگر اصلاً نفعی ندارد، ولی در اینجا طرفین منتفع هستند،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منتفع است چون پول می‌گیرد، طرف دیگرش مستأجر است در خانه می‌نشیند و استفاده می‌کند فلذا مستأجر هم منتفع است،این قابلیت بحث را دارد، چه مانعی دارد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هم بی اثر در قیمت اجاره نیست، وقتی که من خانه را اجاره بدهم و شرط کنم که اگر آسیبی دید ضامن هستید، طرف خانه را به قیمت بالا اجاره نمی‌کند، بلکه به قیمت پایین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می‌گیرد واشکالی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فساد</w:t>
      </w:r>
    </w:p>
    <w:p>
      <w:pPr>
        <w:pStyle w:val="BookText"/>
        <w:rPr/>
      </w:pPr>
      <w:r>
        <w:rPr>
          <w:rFonts w:ascii="IRNazanin" w:hAnsi="IRNazanin" w:eastAsia="IRNazanin"/>
          <w:color w:val="111111"/>
          <w:sz w:val="28"/>
          <w:sz w:val="28"/>
          <w:szCs w:val="28"/>
          <w:rtl w:val="true"/>
          <w:lang w:bidi="fa-IR"/>
        </w:rPr>
        <w:t>ولی کسانی که قائل به فساد هستند، سه تا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اولین دلیل شان آن روایاتی است که می‌گویند مستأمن ضامن نیست، در مقام ثبوت یک مقدار روایات خواندیم که مستأمن و حمامی ضامن نیستند، قصّار و صبّاغ ضامن نیست، تمسک به اطلاق آن روایات می‌کند که آنها را در مقام ثبوت خواندیم، در مقام ثبوت گفتیم در این نوع معامله ضمان نیست، استیلا بر این عین ضمان آور نیست، مقام ثبوت را این گونه معنا کردیم که استیلا بر این عین ضمان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 از این استدلال واضح است، اطلاقات البته، عقد مطلق که قید نداشته باشد، ضمانت ندارد، غسّال، قصّار، صبّاغ و امثالش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نیستند، آن روایات،آن صورت را می‌گویند، اما بحث ما در جایی است که شرط کنند، شرط مورد روایات نیست، مورد روایات در جایی است که مطلق باشند، فرشم را به کسی دادم که اصلاح کند، یک مرتبه صاعقه آسمانی آمد و از بین برد، مسلماً این آدم ضامن نیست، یعنی طبع اولیه عدم ضمان است، بحث ما در جایی است که امر ثانوی و عنوان ثانوی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اجاره به عنوان اولی ضمان آور نیست،اما به عنوان ثانوی که شرط کند چه اشکالی دارد که ضمان داشته باشد، آن روایات، عنوان اولی را می‌گویند و حال آنکه بحث ما در عنوان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شان این است که شرط ضمان بر خلاف مقتضای عقد است، این دلیل غیر از دلیل اولی است، در دلیل اول تمسک به اطلاق روایات می‌کند، ولی در اینجا تمسک می‌کند به مقتضای عقد، هر شرطی که بر خلاف مقتضای عقد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بلا ثمن، تناقض صدر و ذیل است، آجر معنایش این است که پول می‌خواهد، بلا ثمن معنایش این است که پول نمی‌خواهد، به این می‌گویند خلاف مقتضای 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 بلا أجرة و باع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مقتضای عقد است، یا نکاح کنند، ازدواج کنند، اما به شرط اینکه التذاذ جنسی مطلقا نباشد، این بر خلاف مقتضای عقد است، هر شرطی که بر خلاف مقتضای عقد باشد باطل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بلا أجرة، باع بلا ثمن، نکح بشرط عدم الإلتذاذ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این قبیل است، اجاره معنایش این است که من عینم را به او بدهم وسراغ کارش برود و فقط به من کرایه بدهد، اما اینکه شرط ضمان بکنم، شرط ضمان بر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خلاف مقتضای مطلق العقد است یا العقد المطلق؟ اگر اولی باشد حرام است، مطلق العقد، در مطلق العقد نمی‌شود این شرط را کرد، اما این مقتضای مطلق العقد نیست، بلکه مقتضای العقد المطلق، اجاره بدهید حرف نزنید، این بر خلاف مقتضای مطلق العقد نیست، بر خلاف مقتضای عقد مطلق است، اگر شما اجاره بدهید و حرف نزنید ضامن نیست، اما اگر حرف بزنی ضامن است، فلذا باید فرق نهاد بین اثری که اثر مطلق العقد است و بین اثری که اثر عقد مطلق است، اگر اثر مطلق العقد باشد، لا یمکن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بدون اجاره قابل پذیرش نیست، بلکه همه می‌خندند،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بدون التذاذ جنسی، یعنی اینکه دختر بگوید من به عقد تو در می‌آیم ولی حق نداری به من دست بزنی، 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چیزهای داریم که اثر مطلق العقد نیست، بلکه اثر عقد مطلق است، مانند عاریه، عاریه دادم،اگر شرط ضمان نکند ضامن نیست، اما گر شرط کنم و بگویم فلانی من مکاسب خود را به تو عاریه می‌دهم به شرط اینکه اگر تلف شد،شما ضامن هستی،این اشکال ندارد، عدم الضمان مخالف مطلق العقد نیست، بلکه مخالف عقد مطلق است، وقتی مخالف عقد مطلق شد، اطلاق را بر می‌دارم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أعرتک هذا الکتاب فإذا تلف فأنت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آقایان باید حفظ کنند، ربّ أثر که اثر مطلق عقد است، آن قابل تقیید نیست، ربّ اثر که اثر عقد مطلق است و آن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المطلق یقیّد و العام 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شما بسنجید که عدم ضمان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 و باع بلا ثمن و نکح بلا 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مثل اینها نیست؟ اما اگر این گونه نیست بلکه اثر عقد مطلق است، عاریه که می‌دهم حرف نزنم طرف ضامن نیست،اما اگر حرف بزنم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روایت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هلکت العاریة عند المستعیر لم یضمنه إلّا أن یکون قد اشترط علیه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ما تا اینجا دو دلیلش را بررسی کردیم، یکی اینکه اشتراط شما بر خلاف روایات است، روایات را معنا کردیم و گفتیم اینکه می‌گوییم بر خلاف روایات است، یعنی بر خلاف اطلاق روایات است، اطلاق روایات منصرف است به جایی که طبع اولیه است، بحث ما در طبع اولیه نیست، بلکه در طبع ثانویه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 روایات ناظر است به عنوان اولی و حال آنکه بحث ما در عنوان ثانوی است، اشکال دوم اینکه بر خلاف متقضای عقد است، عرض کردیم که مرحوم شیخ این مطلب را در مکاسب حلاجی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أثر، أثر لمطلق العقد و ربّ أثر، أثر للعقد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الضمان اثر اولی نیست، بلکه اثر دومی است، دومی را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سوم می‌گویند از قبیل شرط نتیجه است، شرط نتیجه چیست و چرا باطل است؟ می‌گویند این از قبیل شرط نتیجه است، و شرط نتیجه باطل است، باید توجه داشت که در اسلام دو چیز داریم، یک چیز‌هایی داریم که اسباب خاص می‌خواهد، چیزی که اسباب خاص می‌خواهد، او با شرط درست نمی‌شود، مانند نکاح، یعنی نکاح با شرط درست نمی‌شود، مثلاً انسان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قالی را به شما می‌فروشم به شرط اینکه دخترت زن من باشد، به این می‌گویند شرط نتیجه و شرط نتیجه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النکاح یحتاج إلی سبب خاص، یا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فرش را به شما می‌فروشم به شرط اینکه آن قالیچه ملک من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التملیک یحتاج إلی سبب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انسان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آفتابه را به شما می‌فروشم به شرط اینکه زن من مطلقه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طلاق سسب خاص می‌خواهد، هر چیزی که سبب خاص می‌خواهد، شرط کردن آن باطل است،به آن می‌گویند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قالی را به شما می‌فروشم به شرط اینکه گوسفند شما نذر حضرت معصومة باشد،این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نذر برای خودش صیغه و سبب خاص می‌خواهد، می‌گویند ضمان هم از اموری است که سبب خاص می‌خواهد، شما نمی‌توانید با شرط آن را درست کنید، شما سبب خاص ندارید، بلکه می‌خواهید شرط کنید، با شرط درست نمی‌شود، مثل اینکه طلاق، نکاح و امثالش با شرط درست نمی‌شود، هر چیزی که سبب خاص می‌خواهد چنانچه آن را شرط کنیم،شرط نتیجه است و حال آنکه سبب می‌خواهد، شرط مسبب کافی نیست، نتیجه یعنی مسبب، شرط مسبب کافی نیست، بلکه سبب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شما ادعای بدون دلیل است، مسلّماً یک اموری داریم که شرط مسبب باطل است، سبب می‌خواهد،مثل نکاح، طلاق، نذر و ملکیت، اینها سبب خاص می‌خواهند، اما ضمان هم سبب خاص می‌خواهد و نمی‌شود شرط مسبب کرد، این اول دعواست، الضمان أمر عرفی، فلذا چه مانعی دارد که بگوید من اسب خود را به شما می‌دهم به شرط اینکه شما ضامن آن باشید که اگر آسیبی به او رسید و تلف شد هرچند مستند به شما نباشد، شما ضامن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از امور توقیفی نیست، امور توقیفی سبب خاص می‌خواهد مانند نکاح، طلاق، نذر و ملکیت، اگر کسی صد مرتبه هم بگوید این گوسفند نذر حضرت معصومة باشد نمی‌شود، بلکه باید صیغه نذر را بخواند،اما ضمان از امور توقیفی نیست، بلکه از امور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بطلان أدلة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این خلاف اطلاق روایات است، ب؛ خلاف مقتضای عقد، ج؛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خوئی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مطلب روشن شد، باید دانست که مرحوم آیة الله خوئی یک بیان چهارمی دارند که به نظر من یک بیان مستقلی است، یعنی به بیان سوم بر نمی‌گردد، بلکه یک بیان چهارمی است، حاصل بیان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نیست، شما باید مشرعیت ضمان را در عقد اجاره از خارج ثابت بکنید و بعد شرط کنید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ضمان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کبراست، صغرا باید قبلاً ثابت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اگر یقین دارید که مشروع نیست، مثل اینکه بگویید فرش را فروختم به شرط اینکه فلان شراب مال من باشد،این جایز نیست، یا مشکوک المشروعیة، ما نحن فیه از قبیل مشکوک المشروعیة است، که آیا یک چنین شرطی اصلاً مشروع است یا مشروع نیست، حاصلش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مشرعاً، شریعت ساز نیست،قانون ساز نیست فلذا ما نمی‌توانیم با این حدیث قانون درست کنیم و بگوییم جایز است شرط ضمان بر مستأجر، این بیان غیر از بیان سومی است، بیان سوم این شد که شرط نتیجه باطل است، ضمان سبب خاص می‌خواهد، اما این بیان غیر از آن است، این بیان عبارت از این است که باید مشروعیت ضمان قبلاً ثابت بشود 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مشروعیت قبلاً ثابت نشود کما اینکه شک داریم،با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مشروعیت را ثابت کنیم</w:t>
      </w:r>
      <w:r>
        <w:rPr>
          <w:rFonts w:eastAsia="IRNazanin" w:cs="IRNazanin"/>
          <w:color w:val="111111"/>
          <w:sz w:val="28"/>
          <w:szCs w:val="28"/>
          <w:rtl w:val="true"/>
          <w:lang w:bidi="fa-IR"/>
        </w:rPr>
        <w:t>.</w:t>
      </w:r>
      <w:bookmarkStart w:id="175" w:name="pg4254_39643"/>
    </w:p>
    <w:p>
      <w:pPr>
        <w:pStyle w:val="Heading2"/>
        <w:numPr>
          <w:ilvl w:val="1"/>
          <w:numId w:val="1"/>
        </w:numPr>
        <w:rPr/>
      </w:pPr>
      <w:bookmarkStart w:id="176" w:name="__RefHeading___Toc332135_1479056682"/>
      <w:bookmarkStart w:id="177" w:name="_Toc59"/>
      <w:bookmarkEnd w:id="175"/>
      <w:bookmarkEnd w:id="176"/>
      <w:r>
        <w:rPr>
          <w:rtl w:val="true"/>
        </w:rPr>
        <w:t>ادامه تبیین نظر امام رحمة الله علیه درباره مسئله کفایت سایر اغسال از وضو قواعد فقهیه</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و مسقطات ضمان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انسان چیزی را که اجاره یا عاریه می‌دهد شرط ضمان کند؟ ما عرض کردیم که اشکال ندارد، اما در این مورد چند تا اشکال شده که اکثر آنها را جواب دادیم، یک اشکال این بود که شرط ضمان از قبیل شرط نتیجه است، یک اصطلاحی در میان علما وجود دارد که گاهی می‌گویند شرط فعل وگاهی می‌گویند شرط نتیجه، شرط نتیجه در مقابل شرط فعل است، یک موقع می‌گوید من این خانه را به شما می‌فروشم به شرط اینکه برای من پیراهن را تملیک کنی، به این می‌گویند شرط فعل، یک موقع می‌گوییم این پیراهن مال من باشد، به این می‌گویند شرط نتیجه، شرط فعل جای بحث نیست که درست و صحیح است، شرط نتیجه گاهی صحیح است و گاهی صحیح نیست، خیال نکنید که شرط نتیجه در همه جا باطل است، بلکه گاهی صحیح است و گاهی صحیح نیست، اگر سبب خاص لازم نداشته باشد، صحیح است، مثل اینکه بگوییم به شرط این که این پیراهن مال من باشد، اما گر سبب خاص داشته باشد، اسلام برای آن سبب معین کرده باشد، آن با شرط درست نمی‌شود، مثل اینکه بگوید من این قالی را به شما می‌فروشم به شرط اینکه زن من مطلقه باشد،چون طلاق برای خود صیغه می‌خواهد، خلاصه شرط نتیجه بر دو قسم است، گاهی صحیح است، اگر سبب خاص نخواهد و گاهی باطل است و آنجا جایی است که سبب خاص بخواهد،این قالی را می‌فروشم به شرط اینکه این گوسفند را نذر حضرت معصومه کنی، این خوب است، یک موقع می‌گوید این قالی را می‌فروشم به شرط اینکه این گوسفند بشود،نه اینکه نذر حرم بکنی، بلکه می‌گویی نذر حرم بشود و با همین نذر هم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فعل و شرط نتیجة</w:t>
      </w:r>
    </w:p>
    <w:p>
      <w:pPr>
        <w:pStyle w:val="BookText"/>
        <w:rPr/>
      </w:pPr>
      <w:r>
        <w:rPr>
          <w:rFonts w:ascii="IRNazanin" w:hAnsi="IRNazanin" w:eastAsia="IRNazanin"/>
          <w:color w:val="111111"/>
          <w:sz w:val="28"/>
          <w:sz w:val="28"/>
          <w:szCs w:val="28"/>
          <w:rtl w:val="true"/>
          <w:lang w:bidi="fa-IR"/>
        </w:rPr>
        <w:t>پس شرط بر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فعل باید مخالف کتاب و سنت و مقتضای عقد نباشد، شرط نتیجه علاوه بر این شرائط سبب خاص نخواهد محقق می‌شود و اگر سبب خاص بخواهد باطل است، آمده‌اند و گفته‌اند در اینجا شرط نتیجه است که ضامن بشود، ضمانت بر گردنش بیاید یعنی مثل یا قیمت بر گردنش بیاید و شرط نتیجه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کردیم که شرط نتیجه علی قسمین، آیا این مورد ازمواردی است که سبب خاص می‌خواهد، یا با شرط کردن هم درست می‌شود؟</w:t>
      </w:r>
    </w:p>
    <w:p>
      <w:pPr>
        <w:pStyle w:val="BookText"/>
        <w:rPr/>
      </w:pPr>
      <w:r>
        <w:rPr>
          <w:rFonts w:ascii="IRNazanin" w:hAnsi="IRNazanin" w:eastAsia="IRNazanin"/>
          <w:color w:val="111111"/>
          <w:sz w:val="28"/>
          <w:sz w:val="28"/>
          <w:szCs w:val="28"/>
          <w:rtl w:val="true"/>
          <w:lang w:bidi="fa-IR"/>
        </w:rPr>
        <w:t>از روایات استفاده کردیم که سبب خاص نمی‌خواهد، فرمود اگر شما لباس را عاریه بدهید و شرط ضمان بکنید، طرف ضامن می‌شود، اگر واقعاً ضمانت سبب خاص بخواهد باید این روایت، روایت صحیحی نباشد، بالاتر، متعه بر دو قسم است، متعه‌ای که وارث است و متعه داریم که وارث نیست،اگر زن شرط کند که من متعه می‌شوم مطلقا،در این صورت وارث نمی‌شود، اما اگر شرط کند که من متعه می‌شوم به شرط اینکه من ارث ببرم، حضرت می‌فرماید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پیشانی شرط نتیجه بطلان نوشته نشده، بلکه باید ببینیم آیا سبب خاص می‌خواهد مثل طلاق، نکاح و مثل نذر، یا سبب خاص نمی‌خواهد،اگر سبب خاص نمی‌خواهد چه مانعی دارد که من ماشین را اجاره می‌دهم و شرط کنم که اگر تلف شد ضامن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اتلاف، اتلاف جای بحث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شرط بر دو قسم شد، شرط فعل و شرط نتیجه، شرط فعل این است که مخالف کتاب و سنت و مقتضای عقد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سبب خاص نخواهد و الا اگر سبب خاص بخواهد باطل است و ما نحن فیه سبب خاص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آیة الله خوئی</w:t>
      </w:r>
    </w:p>
    <w:p>
      <w:pPr>
        <w:pStyle w:val="BookText"/>
        <w:rPr/>
      </w:pPr>
      <w:r>
        <w:rPr>
          <w:rFonts w:ascii="IRNazanin" w:hAnsi="IRNazanin" w:eastAsia="IRNazanin"/>
          <w:color w:val="111111"/>
          <w:sz w:val="28"/>
          <w:sz w:val="28"/>
          <w:szCs w:val="28"/>
          <w:rtl w:val="true"/>
          <w:lang w:bidi="fa-IR"/>
        </w:rPr>
        <w:t>آخرین اشکال، اشکال آیة الله خوئی رحمة الله علیه است، ایشان اشکال دیگری دارد، که من آن اشکال را خلاصه کردم، یعنی یک صفحه اشکال ایشان در در چند جمله جمع کردم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لیس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تعلیق در دو صورت درست است، من عقد را معلق می‌کنم، در دو صورت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مثلاً شرط می‌کنم که این مبیع دارای این صفت باشد، مثال می‌زند که عبد کاتب باشد یا شرط می‌کند که این اسب عربی باشد یا این ماشین دارای چنین خصوصیات باشد، شرط وصف می‌کند، می‌گوید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شرط فعل می‌کند، به شرط اینکه این کار را انجام بدهی، اگر مقدور باشد انجام می‌دهد و اگر مقدور نباشد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بخواهم چیزی را شرط بکنم، این باید قبلاً مشروعیتش ثابت باشد تا مشروعیتش قبلا ثابت نباشد من نمی‌توانم شرط کنم، فرض کنید قالی را می‌فروشم شرط می‌کنم برای من فلان مواد مخدر را بخری،این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مشروعیتش قبلاً ثابت نشده، اینجا هم تضمین مستعیر و مستأجر باید مشروعیتش قبلاً ثابت بشود تا تمسک به کبری کنیم،یعنی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که شرط فعل است، شرط فعل درجایی است که قبلاً مشروعیت آن ثابت بشود، و این مسئله برای ما ثابت نیست، بلکه عکس است،حکم شرعی است،شما نمی‌توانید بگویید شریعت ساز باشید و بگویید فلانی ضامن هستی، این شرعیت سازی است،اگر شرع قبلاً امضا کند،اهلا و سهلاً، اما اگر شرع قبلاً امضا نکند،شما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شریعت بسازید و بگوید طرف ضامن است یا مثلش را یا قیمتش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المؤمنون عند شروطهم بر نمی‌آید، المؤمنون عند شروطهم کبراست و باید قبلاً صغری را احراز کنیم، شرط مقدس چنین کاری را کرده که طرف که مستعیر یا مستأجر است، ضامن می‌شود مثل را یا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فکر می‌کنیم که فرق است بین عبادات و بیان معاملات، در عبادات حق با ایشان است و ما نمی‌توانیم کاری انجام بدهیم، همه‌اش قفل شده و کلیدش هم دست شارع است،اما در معاملات که امور عرفی و امور عقلایی است، اگر عقلا یک چیزی را صحیح دانستند، در 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اینکه مخالف کتاب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دوم اینکه مخالف سنت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للسنّة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مخالف مقتضای عقد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مخالفاً لمقتضی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سه تا نشد و شرع مقدس هم ردع نکرد، کافی است، عبادات نیست که همیشه و در همه چیزش منتظر شارع باشیم که او چه می‌فرماید،معاملات است، امیر المؤمنون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أصیک فی الدنیا فإنّکم بها مستوصون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شان دنیا را بلد هستند، احتیاج ندارد که شارع مقدس برای مردم دنیا بگوید، مگر جاهایی که مفسده داشته باشد البته در آنجا جلو گیری می‌کند، در امور عقلائیه در باب معاملات گردن مان را کج نمی‌کنیم که ببینیم شارع چه می‌گوید، بلکه گردن مان را راست می‌گیریم و هر امر عقلائی که این سه شرط را دارد، یعنی لیس مخالفاً للکتاب و لا للسّنة و لا مقتضی العقد، و ردع هم نشود، یعنی شرع مقدس جلوش را نگیرد، کافی است که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بحثی که ما در بیمه کردیم، اقسام بیمه را ما تحت همین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بردیم،ما هم قبول کردیم لیس بمشّرع، ولی در شرعیت چهار چیز کافی است، مخالف کتاب نباشد،مخالف سنت نباشد،مخالف مقتضای عقد هم نباشد و ردعی هم از ناحیه شارع نرسیده باشد،هر امر عقلائی که واجد این چهار شرط است، ما در آنها می‌توانیم به عمومات تمسک کنیم ولذا ما می‌توانیم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فقها در تمام معاملات به این عمومات تمسک می‌کنند، هیچ منتظر نمی‌شنینند که آیا شرع مقدس این را تشریع کرده است،همین قدر که دیدند این چهار شرط وجود دارد، همین مقدار کافی است،ضمان مستعیر از این قبیل است، یعنی نه خلاف کتاب است و نه خلاف سنت است و نه خلاف مقتضای عقد است و از ناحیه شارع ردعی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اشکال آقای خوئی غیر از شرط نتیجه است، او یک اشکال بود که می‌گفت سبب خاص می‌خواهد، ولی اشکال آیة الله خوئی می‌گوید اصلاً صغری را از شرع احراز کنیم، مشروعیت را از شرع احراز کنیم و ما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خواندیم قاعده را خواندیم که امین و مستأمن ضامن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عند التلف لا عند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مراغی مورد نقض پیدا کرده یعنی اینکه این قاعده پنج تا مورد نقض دارد، خودش جوابی داده که جواب ایشان از نظر من کافی نیست، من هر پنج مورد نقض را بیان می‌کنم و شما از آنها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بضمان المقبوض بالسوم</w:t>
      </w:r>
    </w:p>
    <w:p>
      <w:pPr>
        <w:pStyle w:val="BookText"/>
        <w:rPr/>
      </w:pPr>
      <w:r>
        <w:rPr>
          <w:rFonts w:ascii="IRNazanin" w:hAnsi="IRNazanin" w:eastAsia="IRNazanin"/>
          <w:color w:val="111111"/>
          <w:sz w:val="28"/>
          <w:sz w:val="28"/>
          <w:szCs w:val="28"/>
          <w:rtl w:val="true"/>
          <w:lang w:bidi="fa-IR"/>
        </w:rPr>
        <w:t>مثلاً؛رفتم بازار که کاسه بخرم و درحال چانه زدن با صاحب کاسه بودم که کاسه از دستم افتاد و شکست یا رفتم یک چیز دیگر بخرم و آن دست من بود که یک مرتبه از بین رفت، یعنی من اتلاف نکردم،خود بخود تلف شد،آقایان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المقبوض بالسوم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مشتری یا امین است یا مستأمن، شما گفتید مستأمن و امین برای تلف ضامن نیست،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المقبوض 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 که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ما حکم را قبول نداریم، چرا این ضامن باشد، ضمان سبب می‌خواهد یا اتلاف است،مثلاً اگر من در برداشتن کاسه تقصیر داشته باشم یا عدوان است یا مکر و فریب است،ما اصلاً صغری را قبول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المقبوض 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باشد مگر اینکه شرعاً تعبدی باشد، یعنی اگر شرعاً تعبدی باشد،خب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شرع خاضع هستیم، شیخ هم در متاجر این مثال را دارد، اگر تعبدی هست،اهلاً و سهلاً، اما اگر تعبد نباشد و هیچ گونه دخالتی مشتری در این تلف نداشته باشد، مثلاً یک اسب را برای فروش آوردند و من می‌خواستم که تماشا کنم،در همین حال اسب فرار کرد و رفت، من در اینجا چرا ضامن باشم، من که فرارش ندادم فلذا مالک نمی‌تواند یخه مرا بگیرد که اسب را برای اینکه تو ببینی آوردم، پس قیمتش را بده ولذا اصل مورد نقض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تحریر یک عبارتی را از شیخ در نهایه نقل کرده، من عبارت شیخ را برای شما می‌خوانم، بعداً شیخ با یک حدیثی استدلال کرده،ابن ادریس بر این استدلال اشکال کرده و همه‌اش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المقبوض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من نشسته بودم،رفتم سراغ کسی که عبد بخرم، دوتا عبد را پیش من آورد تا من نگاه کنم که کدام سالم تر است، در همین حالت معاینه بودم که یکی پا به فرار نهاد و رفت، شیخ می‌گوید اگر فرار کرد، این عبد را دنبال کند اگر نتوانست گیر بیاورد، نصف پول را از بایع بگیرد، آن عبد موجود بینهما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گیرش آمد، پولی را که به بایع داده بود پس می‌گیرد، وقتی این را گرفت، دیگری را هم تحویلش می‌دهد، پس حاصل فرمایش ایشان این است که اگر هردو عبد را من بخواهم بخرم و یکی فرار کرد،اگر دنبال کردم و نتوانستم پیدا کنم، نصف ثمن مال مشتری و نصف ثمن هم مال بایع، و الموجود مشترک بینهما، اگر گیر آوردم که هیچ،نصفی را که گرفته‌ام پس می‌گیرم، می‌گویم این مال من، این هم مال تو، شق دوم مشکل ندارد، چون اگر گیرم آوردم، نصف ثمنی که گرفتم پس می‌دهم،مال او در مقابل این،این هم عبد شما و برو</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است، ابن ادریس به شیخ اشکال کرد، شیخ در اینجا به یک روایتی تمسک کرده که از امام باقر علیه است، امام باقر فرموده اگر نتوانست پیدا کند،نصف ثمن بینهما و العبد الباقی بینهما،ابن ادریس می‌گوید آیا معامله بر مردد بوده یا بر موجود؟ اگر معامله بر مردد بوده، چنین معامله‌ای باطل است، اما اگر معامله بر موجود بوده، چرا نصفش بدهد و نصفش را بگیرد،البته روایت به گونه‌ای توجیه دارد و علامه در مختلف توجیه کرده،در هر حال این مسئله را ما نپذیرفتیم که در دنیا مقبوض بالسوم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باید توجیه کرد، شق اول که فرار است و نصفش مال او و نصفش مال من، اگر واقعاً معامله بر مردد و مجهول است، در این صورت معامله باطل است و اگر معامله بر معین بود،این فرار کرده و پای من حساب می‌شود،دیگر پای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بالضمان فی المقبوض بالعقد الفاسد، فإنّهم أجروه مجر الغصب إلّا فی الإثم إذا کان جاهلاً بالفساد مع أن المالک مأذون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نقض دوم این است که اگر من عقد فاسد کردم،یا ربوی است یا غیر ربوی،منتها جاهل هستم، عین هم تلف شد، می‌گویند المقبوض بالعقد الفاسد إذا تلف از کیسه مشتری است و حال آنکه مشتری در اینجا مستأمن است و شما گفتید که امین و مستأمن ضامن نیست، و حال آنکه در المقبوض بالعقد الفاسد، اگر تلف شد، از کیسه مشتری تلف شده است و حال آنکه مشتری مستأمن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این مسئله ارتباطی به بحث ما ندارد، بحث ما در جایی است که تصرف در ملک مالک کند و حال آنکه این آدم تلفش در ملک خودش است، خیال می‌کند که ملک خودش است، بحث ما در جایی است که ملک من نباشد،ملک او باشد، و حال آنکه در این مورد تلف از نظر ظاهر در ملک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خارج عن موضوع الأمانات المالکیة لأنّها عبارة عن أن یأذن المالک للقابض فی قبض مال المالک الآذن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دهنده،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المقبوض بالعقد الفاسد فإنّ القابض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ماله باعتبار أنّه ماله و أنّه ملک بالعقد و أنّ العقد صحیح، فأین هو من باب الأمانات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نیست، هردو چون جاهل به مسئله هستند، هردو می‌گویند ملک توست، فرق است بین امانات که هردو طرف می‌گویند امانت است، یعنی ملک مالک در دست من است،و حال آنکه در المقبوض بالعقد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که ملک مالک است، بلکه می‌گوید ملک خود من است بنابراین، اگر تلف بشود خارج از بحث ماست، بحث ما در جایی است که تلف بشود و امانت هم باشد، در اینجا امانت نیست، بلکه هردو بخاطر جهل به مسئله می‌گویند این ملک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الید مأذون فی الصدقة إذا کان المأخوذ مجهول المالک مع أنّه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اگر کسی لقطه را پیدا کرد،باید به فقیر بدهد، به شرط اینکه اگر صاحبش پیدا شد ضامن است، مراغی می‌گوید ببینید در اینجا در حالی که امین است این آدم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می‌گوییم این آدم از اول، اخذش مشروط به ضمان است، از اول می‌گوید دست به این نزن، اگر زدی ضامن هستی حتی اگر موجود باشد، حتی اگر الآن در کف من موجود باشد من ضامن هستم، بحث ما در جایی است که ضمان همراه تلف باشد، ضمان همراه اخذ است،همین که بر می‌دارد ضامن می‌شود، پس این هم از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 المال فی المخمصة مأذون فی الأخذ مع أنّه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دنیا را گرفته،من می‌توانم مال دیگری را بگیرم و بردارم و بخورم، من در اینجا ضامن هستم و حال آنکه شما می‌گویید امین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در اینجا نه امین است و نه مستأمن، بلکه اینجا جمع بین الحقین است، از یک طرف حفظ نفس لازم است، از طرف دیگر هم احترام مال مسلمان واجب است،شرع مقدس جمع کرده که برو بردار،اما بعداً پولش را بده،این از قبیل امین و مستأمن نیست،بلکه این از قبیل جمع بین الحقین است، یعنی هم این آدم از گرسنگی تلف نشود و هم مال آن طرف بی جهت تلف نشود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الطبیب و نحوهما مأذون فی التّصرف فی المال الغیر مع أنّه ضامن لما تلف فی یده عندهم و نحوهما الملاح و المکاری و الأجیر، فمجرد کون الإذن مسقطاً للضمان کما تری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زرگر و طبیب ضامن هستند، چیزی که در دست آنها تلف شود، با اینکه آنها امین هستند و شما گفتید امین ضامن نیست و حال آنکه اینها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این هم خارج از بحث ماست، بحث ما در تلف است، زرگر و طبیب از قبیل اتلاف است، که می‌خواهد از انگشتر بسازد یا جرای کند،این اتلاف است، و حال آنکه بحث ما در تلف است نه در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پنج نقضی که کرده‌اند،هیچکدام شان وارد نیست، یا اصلاً ضمان نیست مثل المقبوض بالسوم، یا ضمان هست،اما امانت نیست مثل المقبوض بالعقد الفاسد، یا اصلاً از اول ضمان نوشته شده است منتظر تلف نیستند مثل عام المخمصة و صدقه، اما پنجمی که اصلاً تلف نیست بلکه از قبیل اتلاف است و بحث ما در تلف است نه در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ها را گفتیم،حال باید دید که جواب مرحوم مراغی 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السد المراغی أجاب عن جمیع الإشکالات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استئمان عبارة عن إذن المالک أو الشارع فی قبض المال أو التصرف فیه لمصلحة المالک لا لمصلحة القابض نفسه – شرع مقدس که گفته ضامن نیست، در جایی که مصلحت مالک و دهنده باشد نه مصلحت گیرنده،در این مثال ها مصلحت در دهنده نیست، بلکه مصلحت یا طرفینی است یا در گیرنده است، ایشان چنین جواب داده است، در ودعی مصلحت مال مالک است، گیرنده اصلاً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للمرکب منهما</w:t>
      </w:r>
      <w:r>
        <w:rPr>
          <w:rFonts w:eastAsia="IRNazanin" w:cs="IRNazanin"/>
          <w:color w:val="111111"/>
          <w:sz w:val="28"/>
          <w:szCs w:val="28"/>
          <w:rtl w:val="true"/>
          <w:lang w:bidi="fa-IR"/>
        </w:rPr>
        <w:t xml:space="preserve">. </w:t>
      </w:r>
      <w:r>
        <w:rPr>
          <w:rStyle w:val="FootnoteAnchor"/>
          <w:rtl w:val="true"/>
        </w:rPr>
        <w:footnoteReference w:id="185"/>
      </w:r>
      <w:bookmarkStart w:id="178" w:name="pg4254_39661"/>
    </w:p>
    <w:p>
      <w:pPr>
        <w:pStyle w:val="Heading2"/>
        <w:numPr>
          <w:ilvl w:val="1"/>
          <w:numId w:val="1"/>
        </w:numPr>
        <w:rPr/>
      </w:pPr>
      <w:bookmarkStart w:id="179" w:name="__RefHeading___Toc332137_1479056682"/>
      <w:bookmarkStart w:id="180" w:name="_Toc60"/>
      <w:bookmarkEnd w:id="178"/>
      <w:bookmarkEnd w:id="179"/>
      <w:r>
        <w:rPr>
          <w:rtl w:val="true"/>
        </w:rPr>
        <w:t>تبیین نظر صاحب جواهر و علامه حلّی در مسئله کفایت سایر اغسال از وضو قواعد فقهیه</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مربوط است به قواعدی که یا ضمان آورند یا مسقط ضمان می‌باشند، قاعده قبلی مسقط ضمان بود و می‌گفتیم امین و 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نیستند، ولی این قاعده‌ای که الآن می‌خوانیم ضمان آور است، اسم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در باره این قاعده بحث کنیم،ابتدا باید مسائلی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درجه اول باید مفردات قاعده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سپس سراغ دلیل قاعده برویم که ما سه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آنگاه سراغ مفاد قاعده برویم و بدانیم که معنای قاعده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در مرحله چهارم فروع قاعده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غار یک نفر باشد، حکمش روشن است، اما اگر دو یا سه نفر و بیشتر سبب غرور شدند چه کنیم؟</w:t>
      </w:r>
    </w:p>
    <w:p>
      <w:pPr>
        <w:pStyle w:val="BookText"/>
        <w:rPr/>
      </w:pPr>
      <w:r>
        <w:rPr>
          <w:rFonts w:ascii="IRNazanin" w:hAnsi="IRNazanin" w:eastAsia="IRNazanin"/>
          <w:color w:val="111111"/>
          <w:sz w:val="28"/>
          <w:sz w:val="28"/>
          <w:szCs w:val="28"/>
          <w:rtl w:val="true"/>
          <w:lang w:bidi="fa-IR"/>
        </w:rPr>
        <w:t>هـ؛ بحث پنجم این است که در اینجا بین عین و منفعت فرقی نیست،اگر فریب هم بدهد گاهی فریب در عین است،مثلاً به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 غذا مال من است، لطفاً آن را میل کنید، او هم طبق گفته او غذا را میل می‌کند،بعداً معلوم می‌شود که مال دیگری بوده نه مال او</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باب منفعت می‌گوید، فلان اسب مال من است، یا این ماشین مال من است، شما می‌توانید آن را سوار بشوید، او هم چند روزی سوار می‌شود،بعداً معلوم می‌شود که ماشین مال دیگری بوده نه 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هم تطبیقات قاعده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وارد اصل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می‌شویم، باید توجه داشت که این قاعده با این الفاظ در در کتاب های حدیثی ما وارد نشده است، یعنی در کتب اربعه چنین عبارتی را نداریم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می‌شود برای آن مدارکی پیدا کرد، چون این تعبیر مال فقهاست، یعنی فقهای ما این قاعده را از روایات اصطیاد و شکار کرده‌اند، یعنی روایتی در باره نکاح و غیر نکاح داریم ولذا از آنجا اصطیاد کرده‌اند، یکی از اسباب ضمان فریب دادن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اسباب ضمان زیاد است و یکی از آنها هم فریب دادن دیگری است،اگر کسی،دیگری را فریب دارد، این مایه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من غذایی را آماده کرده‌ام و به دیگری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غذا را میل کنید،معنایش این است که مال من است و شما می‌توانید بخورید و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پول آن را حساب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بعد از چند دقیقه‌ای چلو کبابی آمد و گفت پول غذا را بدهید، در اینجا این آدم باید پول غذا را بپردازد، چون مال او را اتلاف کرده، منتها باید به غار مراجعه کند و پولش را از او بگیرد،یعنی باید دو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قیمت چلو کبابی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به جناب غار مراجعه کند و پولش را از او بگیرد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غار مراجعه کند؟ چون سبب فریب این آدم شد و الا اگر او نمی‌خواست در چلو کبابی برود و غذایی به آن گرانی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مفردات قاعده</w:t>
      </w:r>
    </w:p>
    <w:p>
      <w:pPr>
        <w:pStyle w:val="BookText"/>
        <w:rPr/>
      </w:pPr>
      <w:r>
        <w:rPr>
          <w:rFonts w:ascii="IRNazanin" w:hAnsi="IRNazanin" w:eastAsia="IRNazanin"/>
          <w:color w:val="111111"/>
          <w:sz w:val="28"/>
          <w:sz w:val="28"/>
          <w:szCs w:val="28"/>
          <w:rtl w:val="true"/>
          <w:lang w:bidi="fa-IR"/>
        </w:rPr>
        <w:t xml:space="preserve">در مفردات قاعده فقط یک کلمه را تفسیر می‌کنیم و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مغرور به آنکس می‌گویند که فریب خورده،غار هم آنکس است که فریب داده، فریب خورده به فریب دهنده مراجعه می‌کند، از اینجا معلوم می‌شود حدیثی که آقایان بر بطلان بیع مجهول استدلال می‌کنند،استدلال شان صحیح نیست،آقایان می‌گویند بیع مجهول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به معنای مجهول نیست، به معنای ضرر هم نیست، بلکه به معنای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معامله مجهول باطل است،ولی مدرکش این قاعده نیست، هر چند شیخ در مکاسب در جاهای دیگر می‌آورد، غرر را به معنای مجهول می‌گیرد یا به معنای ضرر،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هیچکدام نیست، بلکه بمعنای خدعه است، یعنی هر معامله‌ای که در آن خدعه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بین غرر و بین جهل فرق بگذاریم و هکذا فرق بگذاریم بین جهل و بین ضرر، چون هر کدام یک باب جداگانه‌ای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قاعده</w:t>
      </w:r>
    </w:p>
    <w:p>
      <w:pPr>
        <w:pStyle w:val="BookText"/>
        <w:rPr/>
      </w:pPr>
      <w:r>
        <w:rPr>
          <w:rFonts w:ascii="IRNazanin" w:hAnsi="IRNazanin" w:eastAsia="IRNazanin"/>
          <w:color w:val="111111"/>
          <w:sz w:val="28"/>
          <w:sz w:val="28"/>
          <w:szCs w:val="28"/>
          <w:rtl w:val="true"/>
          <w:lang w:bidi="fa-IR"/>
        </w:rPr>
        <w:t>دلیل قاعده این روایت نبوی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یرجع إلی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أرسلوه فی الکتب الفقهیه ارسال المسلمات و لم نعثر علی ذکر له فی کتب الحدیث إلا ما ذکره البیهقی فی سننه ناقلاً عن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فی المغرور یرجع بالمهر علی من غرّه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دیگر ما روایات است، در دوجا روایات دریم، یکی در باب نکاح، دیگری هم در شهادت زور، اگی کسی بخواهد مدارک این قاعده را پیدا کند، به دو کتاب مراجعه کند،کتاب نکاح و کتاب شهادت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نکاح این است که ولی و پدر، دخترش را به عقد یک پسری در آورده و حال آنکه او معیوب است، برصاء است، بیمای برص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عفلاست، یعنی در محل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دارد که مانع از دخول است، یا زمنّاست، یعنی زمنّاء که دارای آفت و عیب است، مثلاً یک عیبی دارد که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مردی، دخترش را برای پسری عقد کرد بدون اینکه عیب او را بگوید، این پسر هم به خیال اینکه ملکه زیبایی را گرفته، شب عروسی ملاقات کرد، فهمید که عجب کلاه سرش رفته، باید چه کند؟</w:t>
      </w:r>
    </w:p>
    <w:p>
      <w:pPr>
        <w:pStyle w:val="BookText"/>
        <w:rPr/>
      </w:pPr>
      <w:r>
        <w:rPr>
          <w:rFonts w:ascii="IRNazanin" w:hAnsi="IRNazanin" w:eastAsia="IRNazanin"/>
          <w:color w:val="111111"/>
          <w:sz w:val="28"/>
          <w:sz w:val="28"/>
          <w:szCs w:val="28"/>
          <w:rtl w:val="true"/>
          <w:lang w:bidi="fa-IR"/>
        </w:rPr>
        <w:t>اولاً؛ باید مهریه این زن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دخول کرده، هر چند جاهل بوده،ولی دخول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به ولی رجوع کند و آن را از ولی بگیرد، منتها بحث است که آیا مهر المسمی را بدهد یا مهر المثل را، فعلاً وارد این جهتش نمی‌شویم، هر چه داد باید آن را ولی دختر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اینجا بر دو قسم است، قسمی مطلق است و قسمی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النکاح و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فإلیک نقل المهم منها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عبیدة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کفاش بوده،اما روایات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من ولیّها فوجد بها عیباً بعد ما دخل 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دلّست العفلاء و البرصاء و المجنونة و المفضاة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بول و حیضش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بها زمانة – زمانه، به معنای آفت است، مانند کری و لالی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فإنّها تردّ علی أهلها من غیر طلاق، و یأخذ الزّوج المهر من ولیها الذی کان دلّسها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بصیغة المجهول بشهادة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ولیها الذی کان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علی أن المدلّس هو الولی لا الزوجة، و المورد مما یفسخ بلا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البرصاء،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زوّجها ولیّها و هی برصاء، أنّ لها المهر بما استحلّ من فرجها و أنّ المهر علی الذی زوّجها و انّما صار علیه المهر لأنّه دلّسها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آقایان می‌گویند تعلیل الحکم بالوصف معشر بالعلیة،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 کجا تدلیس شد، طرف ضامن است هرچند غیر این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کافیتان فی المقام لأنّ قوله فی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دلّسها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التنصیص بالعلّة الّتی تستفاد منها ضابطة کلّیة و أنّ کل مورد ینطبق علیه عنوان التدلیس و تضرر به شخص فالضرر یستقرّ علی المدلّس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امرأة فیها عیب دلّسه ولم یبیّن ذلک لزوجها فإنّه یکون لها الصداق لما استحلّ من فرجها و یکون الذی ساق الرجل إلیها، علی الذی زوّجها و لم یبین</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نکته مهم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پیغمبر اکرم فراغت داشت، قلم و دوات می‌گرفت و خدمت آن حضرت می‌رفت، پیغمبر می‌فرمود و ایشان هم می‌نوشت، به این می‌گویند کتاب علیّ،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یا امام سوال می‌کرد یا پیغمبر بدون سوال برای حضرت علیّ بیان می‌کرد، کتاب علی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زاره می‌گوید من آن را دیدم، زخامت آن به اندازه فخذ یک شتر بود ولذا گاهی از اوقات زیدی ها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می‌کردند و می‌گفتند این را از کجا می‌گویی؟ حضرت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و نشان می‌داد، منتها این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دست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روایات زیادی در کتاب وسائل از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النکاح من البرص و الجذام و الجنون و 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قد دخل بها کیف یصنع بمهرها؟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لها بما استحلّ من فرجها و یغرم ولیّها الذی أنکحها مثل ما ساق الیها</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این روایت مطلق است که باید آن را حمل بر مقید کنیم، آن کدام است؟ ولی ساکت شده،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نیست، منتها سکوت کرده، سکوت خودش یکنوع تدلیس است</w:t>
      </w:r>
    </w:p>
    <w:p>
      <w:pPr>
        <w:pStyle w:val="BookText"/>
        <w:rPr/>
      </w:pPr>
      <w:r>
        <w:rPr>
          <w:rFonts w:ascii="IRNazanin" w:hAnsi="IRNazanin" w:eastAsia="IRNazanin"/>
          <w:color w:val="111111"/>
          <w:sz w:val="28"/>
          <w:sz w:val="28"/>
          <w:szCs w:val="28"/>
          <w:rtl w:val="true"/>
          <w:lang w:bidi="fa-IR"/>
        </w:rPr>
        <w:t>و اطلاق الروایة محمول علی ما إذا کان هناک تدلیس و ذلک لأنّ الولی یعلم قطعاً أنّ التی یزوّجها، لها أحد هذه العیوب، و مع ذلک سکت عنها فالسکوت تدلیس فی المقام، لأن المتزوج یحمل سکوته علی أنّ المورد فاقد لهذه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فیؤتی بها عمیاء أو عرجاء أو برصاء،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ولیها و یکون لها المهر علی ولیّها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هر چند در این روایت کلمه‌ی تدلیس نیست، ولی باید حمل بر تدلیس کنیم،چون ولی و پدرش آگاه است که دخترش چه عیبی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هذه الروایة کالکلام فی سابقتها، و أنّ الاطلاق محمول علی التدلیس بالبیان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رد فی دعائم اسلام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المرأة من القرن، و الجذام، و الجنون، و البرص، و ان کان دخل بها فعلیه المهر، و ان شاء امسک و ان شاء فارق، و یرجع بالمهر علی من غره بها، و إن کانت هی التی غرته رجع به علیها، و ترک لها ادنی شیء مما یستحلّ به الفرج</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 xml:space="preserve">این روایت در دعائم الإسلام است که مال نعمان مصری می‌باشد، این آدم اسماعیلی مذهب است و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در مصر فوت کرده است،موقعی که فاطمی ها در مصر حکومت می‌کردند وجامعه الأزهر را فاطمی ها ساختند، در آن زمان قاضی القضاة بود، ایشان کتابی دارد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کتابی است که اسماعیلی های امروز بر آن تکیه می‌کنند، چه اسماعیلی هایی که در هند هستند که در حقیقت شریعت را بهتر عمل می‌کنند، چه اسماعیلی های که آقا خانی هستند و در شرق آسیا مانند افغانستان و در جاهای دیگر زندگی می‌کنند و کمتر به شرع علاقمندند، کتاب فقهی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حسین نوری تمام کتاب دعائم الإسلام را در کتاب مستدرک الوسائل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لا تخلو من بیان العلة و أن الغرور هو السبب للرجوع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 فی أبواب العیوب و التدلیس من کتاب النکاح</w:t>
      </w:r>
      <w:r>
        <w:rPr>
          <w:rFonts w:eastAsia="IRNazanin" w:cs="IRNazanin"/>
          <w:color w:val="111111"/>
          <w:sz w:val="28"/>
          <w:szCs w:val="28"/>
          <w:rtl w:val="true"/>
          <w:lang w:bidi="fa-IR"/>
        </w:rPr>
        <w:t xml:space="preserve">. </w:t>
      </w:r>
      <w:r>
        <w:rPr>
          <w:rStyle w:val="FootnoteAnchor"/>
          <w:rtl w:val="true"/>
        </w:rPr>
        <w:footnoteReference w:id="192"/>
      </w:r>
      <w:bookmarkStart w:id="181" w:name="pg4254_39675"/>
    </w:p>
    <w:p>
      <w:pPr>
        <w:pStyle w:val="Heading2"/>
        <w:numPr>
          <w:ilvl w:val="1"/>
          <w:numId w:val="1"/>
        </w:numPr>
        <w:rPr/>
      </w:pPr>
      <w:bookmarkStart w:id="182" w:name="__RefHeading___Toc332139_1479056682"/>
      <w:bookmarkStart w:id="183" w:name="_Toc61"/>
      <w:bookmarkEnd w:id="181"/>
      <w:bookmarkEnd w:id="182"/>
      <w:r>
        <w:rPr>
          <w:rtl w:val="true"/>
        </w:rPr>
        <w:t xml:space="preserve">بررسی قاعده </w:t>
      </w:r>
      <w:r>
        <w:rPr>
          <w:rtl w:val="true"/>
        </w:rPr>
        <w:t>«</w:t>
      </w:r>
      <w:r>
        <w:rPr>
          <w:rtl w:val="true"/>
        </w:rPr>
        <w:t>المغرور یرجع إلی الغار</w:t>
      </w:r>
      <w:r>
        <w:rPr>
          <w:rtl w:val="true"/>
        </w:rPr>
        <w:t xml:space="preserve">» </w:t>
      </w:r>
      <w:r>
        <w:rPr>
          <w:rtl w:val="true"/>
        </w:rPr>
        <w:t>قواعد فقهیه</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باره قاعده 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 مدرک این قاعده چیست؟ مدرک این قاعده بخشی از روایاتی است که در باب نکاح وارد شده و بخشی هم در باب شهادت زور آمده است، که اگر کسی کذباً شهادت بدهد و سبب بشود مال مردم از بین برود یا سبب بشود که کسی کشته شود، مسلماً آدم مغرور به غار مراجعه می‌کند، اما اینکه کیفیت رجوع چگونه است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دو نفر شهادت دادند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بدهکار است و حال آنکه بدهکار نیست، یکی از آنها از شهادت خود برگشت و گفت من اشتباه کردم یا دروغ گفتم، باید پنجاه تومان به جناب مغرور بدهد، چرا؟ چون سبب غرامت پنجاه تومان شده، صد تومان مستند به دو نفر است، نفر دوم که از شهادت خود بر نگشته، فعلاً چیزی بر عهده‌اش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دم و خون چطور؟ فرض کنید دو نفر شهادت داند که جناب زید سارق است و بعد از مدتی هردو نفر نزد قاضی آمدند و گفتند ما اشتباه کردیم یا عمداً دروغ گفتیم سارق زید نبوده، بلکه سارق عمرو است، شهادت اینها در حق دومی اجرا نمی‌شود، اما در باره اولی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هزار دینار و یک دست پانصد دینار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کسی که از روی دروغ شهادت می‌دهد هم باید اموال را جبران کند و هم قصاص را،روایات همه اینها را گواهی می‌دهد، و چون روایات متضافر است فلذا از خواندن سند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و رد فی شهادة الزور،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 إن کان شهد هذا و آخر معه</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بستگی دارد که تا چه اندازه مؤثر در این غرامت بوده است، اگر تنها باشد باید همه را بدهد، دو نفر باشد،نصفش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جمیل بن دراج عن أبی عبدالله علیه السلام فی شاهد الزور؟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شیء قائماً بعینه ردّ علی صاحبه، و إن لم یکن قائماً ضمن بقدر ما أتلف من مال الرجل</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شخصی شهادت زور داد، قاضی هم مال مورد شهادت را به مشهود له داد، بعداً در نزد قاضی آمد و گفت که من شهادت به دروغ دادم، چون عین مال موجود است فلذا آن را به صاحبش بر می‌گرداند، اما اگر عین مال موجود نباشد، هر کدام به اندازه سهم خود ضامن است، اگر دو نفر باشند، هر کدام نصف را ضامن است و اگر سه نفر باشند، هر کدام ثلث را ضامن می‌باشند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الحسن بن محبوب عن بعض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شهدوا علی رجل محصن بالزنا، ثمّ رجع أحدهم بعد ما قتل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أوهمت، ضرب الحد و أغرم الدیة، و إن قال تعمدت قتل</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مورد الإستدلال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صار سبباً لقتل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شهد علیه رجلان بأنّه سرق، فقطعت یده حتّی إذا کان بعد ذلک جاء الشاهدان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السارق و لیس الذی قطعت یده، إنّما شبّهنا ذلک بهذا فقضی علیهما أن غرما نصف الدیة ولم یجز شهادتهما علی الآخر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لا حظ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رواه السکونی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اشکال کند که بحث ما در جایی است که فریب باشد، غیر از فریب چیز دیگر نباشد و حال آنکه در اینجا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شاهد سبب شده که دست این آدم قطع بشود، یا مال این آدم به دست دیگری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جایی است که پای فریب و گول زدن در میان باشد، ولی در اینجا جناب شاهد نه تنها فریب داده، بلکه اتلاف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السبب أقوی من المباشر، جناب شاهد که سبب است اقوی از کسی است که قالی را بخرد و بفروشد و تلف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حتماً این روایات مربوط است به اینجا، چون اتلاف در جایی می‌گویند که مباشر باشد، جناب شاهد مباشر نیست، مباشر آن قصابی است که دست این آدم را قطع می‌کند و می‌برد یا مال این آدم را می‌برد و می‌فروشد، فلذا به شاهد نمی‌گویند اتلاف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شاهد سبب شد که تلف بشود، اما خودش 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کسانی که خیال کرده‌اند که این روایات خارج از بحث ماست، چون بحث ما در جایی است که فقط غرور باشد، ولی در اینجا علاوه بر غرور، اتلاف هم است و اتلاف هم مستند است به شاهد زور، این حرف درست نیست چون شاهد زور اتلاف نکرده، اتلاف در جایی می‌گویند که بالمباشرة انجام بگیرد، مثل اینکه چلو کباب را بخورد،اما شاهد زور، متلف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بنصف الدیة هو خمسمائة دینار و هی دیة الید الواحدة و هو نصف دیة الإنسان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یرد الإستدلال بما و رد فی شاهد الزور بأنّه خارج عن مورد النزاع و هو ما إذا کان التدلیس و التغریر هو السبب الوحید للضمان و أما فی مورد شاهد الزور فضمانه لأجل الإتلاف و ذلک لإنّ الإتلاف و ان کان بحکم القاضی و مجری حکمه لکنّ السبب هنا اقوی من المباشر، اذ لولا شهادته لما اقدم القاضی علی الحکم بالقطع، فعلی هذا فالضمان لأجل الاتلاف و هو ینسب إلی الشاهد لإنّه اقوی من المباشر لا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را دادیم و گفتیم اتلاف به اتلاف مباشری می‌گویند، مثل اینکه چلو کباب را بخورد یا قالی را آتش بزند، جناب شاهد را متلف نمی‌گویند هر چند سبب اتلاف شده، اما متلف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بنابراین،این روایات مصداق قاعده است زیرا نمی‌توانیم بگوییم شاهد متلف است، فقط می‌توانیم بگوییم که او سبب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الإتلاف و ان کان سبباً مستقلاً للضمان و أنّ التغریر أیضاً سبب آخر لکنّ المراد من الإتلاف هو الاتلاف المباشری، و شاهد الزور لا یوصف بکونه متلفاّ اتلافاً مباشریاً، و استقرار الضمان علیه لغایة تدلیسه أو کذبه أو اشتباهه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 أنّ الحکم بضمان شاهد الزور لغایة التغریر و لا یصدق علیه کونه متلفاً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دو دلیل خواندیم، یکی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هم روایات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هم بنای عقلاست که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pStyle w:val="BookText"/>
        <w:rPr/>
      </w:pPr>
      <w:r>
        <w:rPr>
          <w:rFonts w:ascii="IRNazanin" w:hAnsi="IRNazanin" w:eastAsia="IRNazanin"/>
          <w:color w:val="111111"/>
          <w:sz w:val="28"/>
          <w:sz w:val="28"/>
          <w:szCs w:val="28"/>
          <w:rtl w:val="true"/>
          <w:lang w:bidi="fa-IR"/>
        </w:rPr>
        <w:t xml:space="preserve">شاید عمده ترین و محکم ترین دلیل بنای عقلا باشد، در تمام دنیا و تمدن ها اگر واقعاً کسی دیگری را فریب بدهد و کلاه سر او بگذارد، مالش و جانش تلف بشود، دادگاه آدم غار و فریب دهنده را می گیرد و مواخذه می‌کند، منتها کیفیت مؤاخذه در تمدن ها ممکن است فرق کند، اما اصل این مسئله که آدم غار و فریب دهند در مقابل مغرور مسئول است،جای بحث نیست و این مسئله در زمان رسول الله هم بوده و ایشان ردع نکرده، در زمان معصومین هم بوده و آنها ردع نکرده‌اند و هر سیره‌ای که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آنان ردع نکرده باشند، مسلماً برای ما نافذ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مفاد القاعدة</w:t>
      </w:r>
    </w:p>
    <w:p>
      <w:pPr>
        <w:pStyle w:val="BookText"/>
        <w:rPr/>
      </w:pPr>
      <w:r>
        <w:rPr>
          <w:rFonts w:ascii="IRNazanin" w:hAnsi="IRNazanin" w:eastAsia="IRNazanin"/>
          <w:color w:val="111111"/>
          <w:sz w:val="28"/>
          <w:sz w:val="28"/>
          <w:szCs w:val="28"/>
          <w:rtl w:val="true"/>
          <w:lang w:bidi="fa-IR"/>
        </w:rPr>
        <w:t>قاعده ما چهار صورت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هم غار آگاه است و هم مغرور، مانند دوتا سارق و دزد، هردو آگاه هستند و علم دارند که این مال، مال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فریب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مغرور و فریب خورده آگاه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دو صورت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غار و فریب دهنده آگاه و عالم است، اما مغرور و فریب خورده جاهل می‌باشد، این مسلماً محل بحث است و مصداق روشن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هردو جاهل و نا آگاه هستند، یعنی هم مغرور جاهل است و هم غار، یعنی نه غار می‌داند که این پرس غذا مال دیگری است و نه مغرور می‌داند، یا مثلاً نه غار می‌داند که این اسب، مال دیگری است و نه مغرور، فلذا به مغرور می‌گوید این اسب را سوار شوید، در مورد ماشین هم می‌شود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فرع بود که بیان شد، سومی مسلماً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چهارمی می‌گویند که از محل بحث ما خارج است، یعنی وقتی هردو جاهل باشند، مغرور به غار حق مراجعه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این حرف، حرف سخیف است، چرا؟ چون بعضی از مفاهیم تابع علم است، یعنی تا علم نباشد، صدق نمی‌کند مانند تعظیم و تکریم، کسی وارد مسجد می‌شود، دیگری برای نماز بلند می‌شود،این تعظیم نیست، تعظیم در صورتی است که برای ورود طرف بلند بشود، و الا اگر جاهل باشد و مقارن ورد طرف،بلند بشود،این تعظیم نیست و اگر دیگری خیال کند که این تعظیم است، اشتباه کرده است، بعضی از عناوین یتوقف علی العلم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استاد وارد کلاس درس شد، یکی از شاگرد ها بخاطر پا دردی نتوانست بلند بشود،این تحقیر و توهین به استاد نیست هر چند خیال شود که او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عناوینی داریم که تابع علم وجهل‌اند، مانند تعظیم و تحقیر، اما فرییب از قبیل عناوین قصدیه نیست، این آدم که چلو کباب را خورده،می‌گویند چه کنم فریب رفیقم را خوردم در حالی که رفیقش هم نمی‌داند، و لی در عین حال می‌گوید من فریب او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جایی است که هردو جاهل هستند، فرض کنید شب است و تاریک فلذا خیال می‌کند که ماشین مال خودش است، به دیگری می‌گوید بفرمایید سوار شوید،بعداً معلوم می‌شود که ماشین مال شخص دیگر است، یا غذایی در مقابلش است، خیال می‌کند مال خودش است، می‌گویید از آن بخورید، بعداً معلوم می‌شود که مال دیگری است، هردو جاهل هستند،گاهی می‌گویند در اینجا فریب صدق نمی‌کند، می‌گوییم اینکه می‌گویید فریب صدق می‌کند، فریب را برای ما معنا کنید، فریب به معنای اینکه کار قبیحی از او سر زده، نیست،چون کار قبیحی از او سر نزده، چرا؟ چون جاهل است، اما در اینکه او سبب شد که من گرفتار خسارت بشوم، جای حرف نیست، چون اگر او کلید ماشین را به من نداده بود، من گرفتار چنین خسارتی نمی‌شدم، باید فرق بگذاریم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بین تقصیر و سببیت فرق بگذارید،جناب غار جاهل مقصر نیست، در دادگاه به او سیلی نمی‌زنند، اما در اینکه حکم وضعی دارد و سبب شده که پای توی چاله برود، قهراً او سبب شده، یعنی اگر او نبود پای من توی این چاله نمی‌رفت، فرق بگذاریم بین تقصیر و مقصر و بین اینکه مرد سبب شد که من گرفتار چنین خسارتی بشوم، اشتباه این است که بین حکم تکلیفی و بین حکم وضعی، قائل به فرق نشویم، تکلیفاً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الجاهل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 سبب شد که من مال دیگری را تلف کنم و ناچار بشوم که پول این ماشین یا غذار بدهم و سپس به غار مراجعه کنم، شکی نست</w:t>
      </w:r>
      <w:r>
        <w:rPr>
          <w:rFonts w:eastAsia="IRNazanin" w:cs="IRNazanin"/>
          <w:color w:val="111111"/>
          <w:sz w:val="28"/>
          <w:szCs w:val="28"/>
          <w:rtl w:val="true"/>
          <w:lang w:bidi="fa-IR"/>
        </w:rPr>
        <w:t>.</w:t>
      </w:r>
      <w:bookmarkStart w:id="184" w:name="pg4254_39689"/>
    </w:p>
    <w:p>
      <w:pPr>
        <w:pStyle w:val="BookText"/>
        <w:rPr/>
      </w:pPr>
      <w:bookmarkEnd w:id="184"/>
      <w:r>
        <w:rPr>
          <w:rFonts w:ascii="IRNazanin" w:hAnsi="IRNazanin" w:eastAsia="IRNazanin"/>
          <w:color w:val="111111"/>
          <w:sz w:val="28"/>
          <w:sz w:val="28"/>
          <w:szCs w:val="28"/>
          <w:rtl w:val="true"/>
          <w:lang w:bidi="fa-IR"/>
        </w:rPr>
        <w:t>إنّما الکلام فی الصورة الرابعة أی فیما إذا کانا جاهلین، فهل یصدق أنّه غرة و خدعة أو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أنّ الخدعة لیست من العناوین القصدیة الّتی تتوقف علی العلم کالمقیام للتعظیم و القعود للتحقیر، فإذا قام بمدخ المبیع علی نحو سبب رغبة المشتری إلیه مع ما فیه من العیوب الّتی تسقطه من القیمة، یصدق أنّه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گناه نکرده فلذا حکم تکلیفی ندارد ولی سبب شده که پای بنده در چاله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أنّ الغرر فسّر بالخدعة و الحیلة و من المعلوم أنّ الانسان الجاهل غیر القاصد لایقال عنه أنّه احتال و خدع، نعم لا یبعد أن یکون الحکم شاملاً لهذه الصورة ملاکاً، فلذلک لو قدم طعام الغیر للضیف بظن أنّه طعامه فبان ملک الغیر فالمقدم له ضامن و تصور أنّ الضمان هنا للاتلاف حیث أن الاتلاف حیث إنّ الاتلاف ینسب إلی مقدم الطعام قد عرفت ما فیه، و أنّ الاتلاف الذی هو سبب مستقل یراد به الاتلاف المباشری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المغرور یضمن قیمة المبیع للاتلاف و لکنّه یرجع إلی الغار للتغریر</w:t>
      </w:r>
      <w:r>
        <w:rPr>
          <w:rFonts w:eastAsia="IRNazanin" w:cs="IRNazanin"/>
          <w:color w:val="111111"/>
          <w:sz w:val="28"/>
          <w:szCs w:val="28"/>
          <w:rtl w:val="true"/>
          <w:lang w:bidi="fa-IR"/>
        </w:rPr>
        <w:t>.</w:t>
      </w:r>
    </w:p>
    <w:p>
      <w:pPr>
        <w:pStyle w:val="Heading2"/>
        <w:numPr>
          <w:ilvl w:val="1"/>
          <w:numId w:val="1"/>
        </w:numPr>
        <w:rPr/>
      </w:pPr>
      <w:bookmarkStart w:id="185" w:name="__RefHeading___Toc332141_1479056682"/>
      <w:bookmarkStart w:id="186" w:name="_Toc62"/>
      <w:bookmarkEnd w:id="185"/>
      <w:r>
        <w:rPr>
          <w:rtl w:val="true"/>
        </w:rPr>
        <w:t xml:space="preserve">بررسی قاعده </w:t>
      </w:r>
      <w:r>
        <w:rPr>
          <w:rtl w:val="true"/>
        </w:rPr>
        <w:t>«</w:t>
      </w:r>
      <w:r>
        <w:rPr>
          <w:rtl w:val="true"/>
        </w:rPr>
        <w:t>المغرور یرجع إلی الغار</w:t>
      </w:r>
      <w:r>
        <w:rPr>
          <w:rtl w:val="true"/>
        </w:rPr>
        <w:t xml:space="preserve">» </w:t>
      </w:r>
      <w:r>
        <w:rPr>
          <w:rtl w:val="true"/>
        </w:rPr>
        <w:t>قواعد فقهیه</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إلی الغار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جناب مغرور به غار و فریب دهنده رجوع می‌کند، منتها گاهی غار و فریب دهنده یک نفر است، در اینجا مسلماً به همان یک نفر مراجعه می‌کند، گاهی غار و فریب دهنده چند نفر هستند و همه شان در عرض هم می‌باشند، مسلماً در اینجا تقسیم می‌شود، ولذا در آن حدیث فرمود قیمت این دست را دو نفر می‌دهند، یعنی هر کدام نصف دیه را می‌پردازند، اگر در عرض هم باشند تقسیم می‌شوند، اما اگر در طول هم هستند، فرض کنید که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فریب داد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را،و هکذا، اگر در طول هم باشند، هر مغروری به غار و فریب دهنده خودش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پرسش این است که بین این مسئله که اگر واقعاً کسانی یکدیگر را فریب داده‌اند در عرض هم باشند، تقسیم می‌کند و اگر در طول هم باشد هر کدام به غار خودش مراجعه می‌کند نه به غار دیگری، و بین توارد الأیدی چه فرق می‌کند و آن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نفر را غصباً برداشت و آن را به عمرو فروخت، عمرو هم آن را به بکر فروخت و هکذا، می‌گویند مالک می‌تواند به تک تک آنان مراجعه کنند، فلذا در اینجا این پرسش مطرح است که چه فرق است بین مقام غرور و بین مقام توارد ایدی در باب غصب، در غرور می‌گویید هر کس به فریب دهنده خود مراجعه می‌کند نه فریب دهنده دیگری، ولی در باب غصب می‌گویند مالک می‌تواند گریبان هر کدام را که دلش خواست بگیرد؟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باب غرور،سبب مراجعت فریب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فریب داده نه سومی را، پس سومی حق مراجعه به اولی را ندارد، و هکذا دومی هم سومی را فریب داد، چهارمی حق مراجعه به دومی را ندارد،چون دومی، سومی را فریب داده نه چهارمی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غرور مقیاس در رجوع فریب است، فریب دومی با اولی است،یعنی اولی، دومی را فریب داده نه سومی 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غصب میزان استیلای بر مال غیر است، هم اولی مستولی است هم دومی و هم سومی، از این رو، مالک می تواند هم به اولی مراجعه کند و هم به دومی و هم به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موضوع در باب غرور است، اما مقیاس در باب غصب و توارد ایدی، استیلا بر مال غیر است و هر سه نفر اسیتلا دارند، فلذا مالک می‌تواند به کدام که دلش بخواهد مراجعه‌کند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الرجوع بین العین و المنافع</w:t>
      </w:r>
    </w:p>
    <w:p>
      <w:pPr>
        <w:pStyle w:val="BookText"/>
        <w:rPr/>
      </w:pPr>
      <w:r>
        <w:rPr>
          <w:rFonts w:ascii="IRNazanin" w:hAnsi="IRNazanin" w:eastAsia="IRNazanin"/>
          <w:color w:val="111111"/>
          <w:sz w:val="28"/>
          <w:sz w:val="28"/>
          <w:szCs w:val="28"/>
          <w:rtl w:val="true"/>
          <w:lang w:bidi="fa-IR"/>
        </w:rPr>
        <w:t>همانطور که مغرور در خود عین می‌تواند به غار مراجعه کند، در منافع نیز می‌تواند مراجعه به غار کند، مثلاً گاهی آدم غار به دیگری می‌گوید این چلو کباب مال من است آن را میل کنید،این دیگری هم می‌خورد، این تلف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 این ماشین مال من است از آن استفاده کنید و سوار بشوید، او هم سوار شد، بعد از مدتی معلوم شد که مال دیگری بوده، مسلماً این منفعت اجرت دارد که باید آن را به مالک بپردازد، در اینجا مغرور فقط می‌تواند به غار مراجعه کند، چون سبب فریب این آدم شده و الا این آدم یک آدم متشرع بوده و هرگز ماشین دیگری را بدون اجازه سوار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جهت بین عین و منفعت فرق نیست و هر چیزی که در باب عین گفتیم، عین آن در منافع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غار گوسفندی را به من هبه کرد و گفت این گوسفند مال شما باشد، ما هم آن را در خانه بردیم و اشیرش استفاده کردیم، از پشمش استفاده کردیم و هکذا، آیا من در اینجا هم ضام عین هستم و هم ضامن منافع؟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عین را بدهم و هم قیمت شیری که خورده‌ام، خلاصه مغرور باید به غار مراجعه کند، چرا؟ من خیال می‌کردم ملک خودم است که استفاده می‌کنم، اگر من فکر می‌کردم که مال دیگری است، هرگز اقدامی به چنین کاری را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هم می توانم خود عین را از غار بگیرم و هم قیمت منافعش را، چرا؟ چون من هم عین را تلف کرده‌ام، و هم از منافع استفاده کردم، ولی به خیال اینکه مال خودم است و الا اگر می دانستم که مال خودم نیست، هرگز این چنین کاری را نمی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الخراج بالضامن</w:t>
      </w:r>
    </w:p>
    <w:p>
      <w:pPr>
        <w:pStyle w:val="BookText"/>
        <w:rPr/>
      </w:pPr>
      <w:r>
        <w:rPr>
          <w:rFonts w:ascii="IRNazanin" w:hAnsi="IRNazanin" w:eastAsia="IRNazanin"/>
          <w:color w:val="111111"/>
          <w:sz w:val="28"/>
          <w:sz w:val="28"/>
          <w:szCs w:val="28"/>
          <w:rtl w:val="true"/>
          <w:lang w:bidi="fa-IR"/>
        </w:rPr>
        <w:t>بحث ما در این قاعده در چند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ابتدا باید مفردات قاعده را معنا کنیم، یعنی اینکه خراج چیست؟ خراج به معنای منافع است، الخراج، یعنی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ضمان چیست؟ ضمان به معنای این است که اگر تلف شد،از ملک من است، الخراج بالضمان، در آمد در مقابل این است که اگر تلف شد از ملک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از عمرو خرید، ولی در این یک ماه حق فسخ دارد، ولی در این یکماه از شیرش استفاده کردم، آخر وقت دیدم که این گوسفند کم شیر می‌دهد، طرف می‌گوید فلانی در این یکماه از شیرش استفاده کردی، از پشمش استفاده کردی،می‌گوید استفاده کرده باشه،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اگر از منافع استفاده کردم در مقابل این بود که سیل یا زلزله‌ای می‌آمد و او را تلف می‌کرد، از کیسه من بود، در ایام خیار اگر عین تلف می‌شد از کیسه من بود، الخراج بالضمان، شیر، پشم، من که استفاده کردم در مقابل ضمان است، ضمان یعنی چه؟ ضمان این است که اگر تلف می‌شد از کیسه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کلمات اصحاب را خواهیم خواند و سپس به این بحث خواهیم رسید که بیع، بیع صحیح باشد، منتها خیار داشته باشم، اگر در ایام خیار تلف شد، درآمد مال من است چون تلف هم از کیسه من است،اما در غصب چطور؟ مثلاً من گوسفند کسی را غصب کردم ویکماه کامل شیرش را خوردم،بعد از یکماه تحویل می‌دهم، آیا در اینجا هم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یعنی درآمد و سودش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تلف می‌شد، من ضامن بودم، در اینجا نمی‌توانیم این حرف را بزنیم،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معامله صحیح است نه معامله غصبی، خلافاً لأبی حنیفه،ایشان این حدیث را گرفته حتی در مورد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غصب و عقد فاسد از قلمرو قاعده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ما این است که قاعده همانطور که غصب را نمی‌گیرد، مقبوض به عقد فاسد را هم نمی‌گیرد، من مثلاً گندم یا شکر خریدم،منتها ربوی است، فرض کنید چیزی خریدم که درآمد دارد،منتها ربوی است،خواهیم گفت که در المقبوض بالعقد الفاسد هم این قاعده جاری نیست، باید تمام منافع را به مالک بپردازد،جایگاه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یعنی در عقد صحیح، طرف هم خیار دارد، در ایام خیار تمام درآمد مال مشتری است در مقابل ضمان عین،اما در غصب این حرف درست نیست، فقط ابوحنیفه است که این حرف را زده، در غصب هم ضامن عین است و هم ضامن منافع، حتی در المقبوض بالعقد الفاسد، معامله ربوی کرده‌ام، عقد فاسد درآمد هم مال من نیست، بلکه درآمد مال مالک است</w:t>
      </w:r>
    </w:p>
    <w:p>
      <w:pPr>
        <w:pStyle w:val="BookText"/>
        <w:rPr/>
      </w:pPr>
      <w:r>
        <w:rPr>
          <w:rFonts w:ascii="IRNazanin" w:hAnsi="IRNazanin" w:eastAsia="IRNazanin"/>
          <w:color w:val="111111"/>
          <w:sz w:val="28"/>
          <w:sz w:val="28"/>
          <w:szCs w:val="28"/>
          <w:rtl w:val="true"/>
          <w:lang w:bidi="fa-IR"/>
        </w:rPr>
        <w:t>بعداً هم اشکالاتی بر این قاعده شده که یکی این اشکال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فی زمان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شما در اینجا گفتید لو تلف، تلف من جانب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قاعده</w:t>
      </w:r>
    </w:p>
    <w:p>
      <w:pPr>
        <w:pStyle w:val="BookText"/>
        <w:rPr/>
      </w:pPr>
      <w:r>
        <w:rPr>
          <w:rFonts w:ascii="IRNazanin" w:hAnsi="IRNazanin" w:eastAsia="IRNazanin"/>
          <w:color w:val="111111"/>
          <w:sz w:val="28"/>
          <w:sz w:val="28"/>
          <w:szCs w:val="28"/>
          <w:rtl w:val="true"/>
          <w:lang w:bidi="fa-IR"/>
        </w:rPr>
        <w:t xml:space="preserve">اهل سنت در اینجا پنج حدیث دارند، تمامی این حدیث ها از عروة بن زبیر است، چطور عروة بن زبیر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چون در خانه‌اش است، عروة فرزند زبیر است و خاله عایشه، زبیر داماد ابی بکر است بنابراین، اگر عروة از عایشه می‌کند بخاطر این است که خاله‌اش، البته نمی‌توانیم به همه روایات این زن اعتماد کنیم ولی این روایات شاهد صدق دارد در روایات ما، یعنی چون در روایات ما مؤید دارد، فلذا ما این قاعده را گرفتیم،اما نه همه جا، بلکه فقط در عقد صحیح نه در عقد غصبی و نه در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ماجةبسنده عن عروة بن الزبیر عن عائشة أن رجلا اشتری عبدا فاستغلّه ثمّ وجد به عیبا فردّه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استغلّ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یکماه از غلام من استفاده کرده ولی آن آمده و به من می‌گوید من این غلام را نمی‌خواهم، پولم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چند این آدم از این عبد استفاده کرده،منتها در مقابل ضمان بوده، به این معنا که اگر این عبد تلف می‌شد، از کیسه این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معنای از او بار کشید، استغلال، یعنی از او منفعت کشیدن و استفاده کردن، به اداره دارای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جاهایی که درآمد خیز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کشید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چرا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ماجه؟ ابن ماجه اهل قزوین است،کتابش سنن است نه صحیح، اینکه اهل سنت می‌گویند صحاح ستة دروغ است، فقط دوتا صحیح دارند، یکی صحیح بخاری و دیگری هم صحیح مسلم، بخاری در سال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فوت کرده، یعنی 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سال</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فوت نموده است، یکسال بعد از امام حسن عسکری، اما بقیه سنن است نه صحیح، همه‌اش فقه است، دوتای اول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چکش بردار نیست، یعنی قابل اشکال نیست، اما چهار سنن شان اشکال شان زیاد است، ابن ماجه اهل قزوین است و در سال</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 عائشة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أن خراج العبد بضمانه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فی هامش سنن ابن ماجة فی تفسیر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ما یحصل و یخرج من غلّة العبد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اسم مفعول، غلّة به معنای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بأنّه اشتری عبداً ثمّ استغلّه زماناً ثمّ اطلع منه علی عیب فله ردّه و استرداد ثمنه و یکون للمشتری ما استغلّه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حاکم وحافظ، حاکم بالاتر از حافظ است، این حاکم نیشابوری است،کتابی نوشته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قلم این دو نفر افتاده، در کتاب خود آورده و بسیاری از روایاتی ما که به نفع ماست، در همین مستدرک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عن عائشة أنّ رجلا اشتری غلاماً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عیب لم یعلم به فاستغلّه – از او کار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العیب فردّه فخاصمه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استغلّه منذ زمان،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الغلّة بالضمان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أیضا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أنّ الخراج باضمان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اسانید الروایة تنتهی إلی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الروایة أن ّالمشتری و إن استثمر العبد و استفاد من خدماته لکن ما استفاده کان فی مقابل أن ضمن علی نحو أن لو تلف لتلف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مخلد بن خفاف در زمان عمر بن عبد العزیز، غلامی را فروخت، مشتری یکماه از آن کار کشید، بعداً آن را بر گرداند، یعنی صاحبش داد، عمرو بن عبد العزیز گفت حال که شما از این غلام کار کشیدی، باید پول منافع را به مالک بدهی، مخلد می‌گوید من پیش عروة بن زبیر رفتم و گفتم جریان چنین است، یعنی عمر بن عبد العزیز می‌گوید هم باید عین را بر گردانی و هم پول منافع را که استفاده کردی، عروة بن زبیر می‌گوید این صحیح نیست چون من از خاله‌ام عایشه شنیدم که پغمبر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می‌گوید تا من شنیدم، منتظر نماندم که عروف پیش عمر بن عبد العزیز برود، خودم پیش او رفتم و گفتم این قضاوتی که کردی بر خلاف قضاوت پیغمبر اکرم است، گفت چطور؟ گفتم عروة بن زبیر چنین می‌گوید که پغمبر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عبد العزیز گفت من برای خدا این قضاوت را کردم،حالا که اشتباه کردم، سخن مرا نادیده بگیرید، مطلب همان است که رسول خدا فرموده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البیهقی فی سننه عن مخلد بن خفاف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إبتعتُ غلاما فاستغللته، ثمّ ظهرت منه علی عیب، فخاصمت فیه إلی عمر بن عبد اللعزیز، فقضی لی بردّه، و قضی علیّ بردّ غلته، فأتیت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إلیه العشیة فأخبره أنّ عائشة أخبرتنی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مثل هذا أنّ الخراج بالضمان، فعجلت إلی عمر فأخبرته ما أخبرنی عروة، عن عائشة،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أیسر علّی من قضاء قضیته، الله یعلم أنّی لم أرد فیه إلا الحق، فبلغتنی فیه سنّة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 قضاء عمر، و انفّذ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 إلیه عروة فقضی لی أن آخذ الخراج من الذی قضی به علیّ،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بود که در کتب اهل سنت آمده است، اما در روایات ما یک چنین و الجمیع روایة واحدة تنتهی إلی عایشة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با چنین الفاظی نیست، بلکه در روایات 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الغرم، فله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طرقنا فلم یرد بهذا اللفظ و إنما ورد ما یمکن ان ینطبق علیه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شیخ 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حدّثنی من سمع أبا عبد الله علیه السلام و سأله رجل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 فجاء إلی أخیه، فقال أبیعک داری هذه، و تکون لک أحبّ إلیّ من أن تکون لغیرک علی أن تشترط لی إن أنا جئتک بثمنها إلی سنة أن تردّ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کانت فیها غلّة فأخذ الغلّة لمن تکون الغلّة؟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للمشتری، ألا تری أنّه لو احترقت لکانت من ماله</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مردی احتیاج به پول دارد،پیش یک سرمایه دار می‌آید و می‌گوید این خانه را از من بخر یکسال، اگر سر یکسال پولت را دادم،خانه‌ام را به من بر گردان، که در اصطلاح علما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الشرط همین است، درآمد مال چه کسی اـست؟ حضرت می‌فرماید درآمد مال کسی است که خریده هر چند به صورت فسخ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 معاویة بن مسیرة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سمعمت أبا الجارود یسأل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باع داراً له من رجل، و کان بینه و بین الرجل الذی اشتری منه الدار حاصر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فشرط إنّک إن أتیتنی بمالی ما بین ثلاث سنین فالدار دارک، فأتاه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حاصر به معنای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الذی یکتب لهما و یمنعهما</w:t>
      </w:r>
      <w:r>
        <w:rPr>
          <w:rFonts w:eastAsia="IRNazanin" w:cs="IRNazanin"/>
          <w:color w:val="111111"/>
          <w:sz w:val="28"/>
          <w:szCs w:val="28"/>
          <w:rtl w:val="true"/>
          <w:lang w:bidi="fa-IR"/>
        </w:rPr>
        <w:t>.</w:t>
      </w:r>
      <w:bookmarkStart w:id="187" w:name="pg4254_39707"/>
    </w:p>
    <w:p>
      <w:pPr>
        <w:pStyle w:val="BookText"/>
        <w:rPr/>
      </w:pPr>
      <w:bookmarkEnd w:id="187"/>
      <w:r>
        <w:rPr>
          <w:rFonts w:ascii="IRNazanin" w:hAnsi="IRNazanin" w:eastAsia="IRNazanin"/>
          <w:color w:val="111111"/>
          <w:sz w:val="28"/>
          <w:sz w:val="28"/>
          <w:szCs w:val="28"/>
          <w:rtl w:val="true"/>
          <w:lang w:bidi="fa-IR"/>
        </w:rPr>
        <w:t xml:space="preserve">و لعلّ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الذی یکتب لهما و یمعنهما من الانکار</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دو روایت از طرف ماست</w:t>
      </w:r>
      <w:r>
        <w:rPr>
          <w:rFonts w:eastAsia="IRNazanin" w:cs="IRNazanin"/>
          <w:color w:val="111111"/>
          <w:sz w:val="28"/>
          <w:szCs w:val="28"/>
          <w:rtl w:val="true"/>
          <w:lang w:bidi="fa-IR"/>
        </w:rPr>
        <w:t>.</w:t>
      </w:r>
    </w:p>
    <w:p>
      <w:pPr>
        <w:pStyle w:val="Heading2"/>
        <w:numPr>
          <w:ilvl w:val="1"/>
          <w:numId w:val="1"/>
        </w:numPr>
        <w:rPr/>
      </w:pPr>
      <w:bookmarkStart w:id="188" w:name="__RefHeading___Toc332143_1479056682"/>
      <w:bookmarkStart w:id="189" w:name="_Toc63"/>
      <w:bookmarkEnd w:id="188"/>
      <w:r>
        <w:rPr>
          <w:rtl w:val="true"/>
        </w:rPr>
        <w:t>ادلّه نظریه عدم اجزای مطلق غسل از وضو و نقد آن قواعد فقهیه</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مفردات قاعده را معنا می‌کنیم، قاعده از دو کلمه مرکب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است، هر چیزی برای خود درآمدی دارد، منافع را می‌گویند خراج، الأراضی الخراجیة، به زمین هایی می گویند که می‌کارند، به درآمد و حاصلش که همان جو و گندم و امثالش باشد می گویند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آنکس که مبیع را خریده است، الخراج درآمد،شاهد عرض ما این است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قریب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مانند مجمع البحرین ماست،یعنی همانطور که مجمع الیحرین لغات قرآنی و حدیثی شیعه را معنا می‌کند، ایشان هم غالباً لغات حدیث را معنا می‌کند، فلذا کلمه‌ی خراج را قشنگ و خوب توضیح داده است و گفته اگر کسی عبد یا امه‌ای را بخرد، چنانچه بعداً در آن مبیع عیبی پیدا بکند، این آدم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بهم بزند، آنگاه می‌گوید این عین و مبیع در این مدت ملکیت درآمد و منفعتی داشته باشد، درآمد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ضمانی که نسبت به 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اثیر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 ابن الأثیر الخراج فی النهایة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بالخراج ما یحصل من غلّه العین المبتاعة عبدا کان أو أمة أو ملکاً، و ذلک أن یشتریه فیستغلّه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ثمّ یعثر منه علی عیب قدیم له یطلعه البائع علیه، أولم یعرفه، فله ردّ العین المبیعة و أخذ الثمن، و یکون للمشتری ما استغلّه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المبیع لو کان تلف فی یده لکان من ضمانه، و لم یکن له علی البائع شیء و الباء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لمحذوف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مستحق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نظر من ممکن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باشد، یعنی خراج در مقابل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ضمان</w:t>
      </w:r>
    </w:p>
    <w:p>
      <w:pPr>
        <w:pStyle w:val="BookText"/>
        <w:rPr/>
      </w:pPr>
      <w:r>
        <w:rPr>
          <w:rFonts w:ascii="IRNazanin" w:hAnsi="IRNazanin" w:eastAsia="IRNazanin"/>
          <w:color w:val="111111"/>
          <w:sz w:val="28"/>
          <w:sz w:val="28"/>
          <w:szCs w:val="28"/>
          <w:rtl w:val="true"/>
          <w:lang w:bidi="fa-IR"/>
        </w:rPr>
        <w:t>ضمان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ضمان در عقد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ضمان هم در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ضمان در عقد فاسد و غصب این است که اگر عین تلف شد، باید مثل یا قیمت را بدهند، این معنای ضمان است در عقد فاسد یا در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خیال می‌کنند که ضمان در اینجا هم معنایش همین است، و حال آنکه ضمان در اینجا معنای دیگری دارد که اصلاً ارتباطی به آن معنای دیگر ندارد، آن معنای اول است که در کتاب ها مرسوم است، یعنی اگر مثلش شد، مثلش را می‌دهد و الا قیمتش را می‌دهد،این معنای ضمان معروف است، ولی ضمان در اینجا معنای دیگری دارد و آن این است که من مالکم فلذا لو تلف،تلف فی ملکه، این معنای ضمان در اینجاست و این معنا اصلاً ارتباطی به آن ضمان ندارد،آن ضمان معنایش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مثل بدهم یا قیمت بدهم، چون مالک نیستم، یا مثل بدهم یا قیمت، ولی در اینجا مالکم فلذا اگر تلف شد از کیسه خودم تلف شده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 المعنیین بعد المشرقین، آن یک معنا دارد و این یک معنای دیگر، در آنجا ضمان به معنای معروف خودش است که می‌گویند شما ضامن هستی، یعنی باید یا مثل و یا قیمت را بدهی، ولی در اینجا اصلاً به آن معنا نیست، بلکه به این معناست که اگر چون من مالک هستم فلذا اگر تلف شد، از کیسه خودم تلف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الضمان مشترکاً لفظیاً بین المعنیین أو 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آقایان نسبت عرض من عنایت کنند، من شاهد از کلام شیخ طوسی می‌آورم،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را به همان نحوی که ما گفتیم معنا کرده است، شیخ طوسی کتابی دارد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مسائل اختلافی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مسائل خلافی را نقل می‌کند، که بین علما مخالف است، غالباً فتوای شیعه با یکی از فقهای اهل سنت موافق است، فقط بیست و هفت مسئله داریم که شیعه در آنها متفرد است، یعنی یا رفیق ندارد یا رفیقش خیلی کم است، اما در بقیه مسائل یا موافق از فقهایی که اهل سنت دارد، یا فتوای همان ائمه چهار گانه شان،یا با سایر فقهای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ما أرید من الضمان،و الظاهر أنّ المراد به خصوصاً بالنظر إلی ما ورد من طرقنا هو أنّ المشتری ضمن العین بالعقد الصحیح، بمعنی أنّها إذا تلفت، تلفت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بالضمان هنا المعنی المعروف من ردّ الشیء إلی مالکه بنفسه أو بما یقوم مقامه من المثل و القیمة، و الشاهد هو ما ورد من طرقنا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الغلّة للمشتری ألاتری لو احترقت لکانت من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علی توحیدی از مرحوم آیة الله خوئی چند تا احتمال برای ضمان نقل کرده است، فلذا من احتمال ها را بیان نمی‌کنیم، هر کس مایل بود به مصباح الفقاهة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المشتری فی مقابل دفع الثمن فی ضمن العقد بأنّه ملکه و من المعلوم أبّ الملک إذا تل، یحسب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الاحتمالات الکثیرة التی ذکرها السید الخوئی فی محاضراته أمر غیر لازم فالروایة أوضح من تلک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 شیئاً من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حاملا، فولدت فی ملک المشتری عبدا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موقعی که نزدیکی شده است، شوهرش هم عبد و غلام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 بالأُمّ عیباً، فإنه یرد الأُم دون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الخراج بالضمان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للشافعی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مثل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یردّهما معاً، لأنه لا یجوز أن یفرّق بین الأم و ولدها فیما دون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بچه را هم ببرد،چون تفریق بین ام و ولد می‌شود،دلیل ایشان هم دلیل سستی است، چون بحث ما در تملیک است، اما ملک مال چه کسی است؟ مال مشتری، ایشان به عنوان ثانوی تمسک کرده و حکم عنوان ثانوی را ثابت کرده، چون تفریق بین ام و ولد صحیح نیست، پس بچه ملک بایع است نه ملک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اصحّ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شافعی کیست؟</w:t>
      </w:r>
    </w:p>
    <w:p>
      <w:pPr>
        <w:pStyle w:val="BookText"/>
        <w:rPr/>
      </w:pPr>
      <w:r>
        <w:rPr>
          <w:rFonts w:ascii="IRNazanin" w:hAnsi="IRNazanin" w:eastAsia="IRNazanin"/>
          <w:color w:val="111111"/>
          <w:sz w:val="28"/>
          <w:sz w:val="28"/>
          <w:szCs w:val="28"/>
          <w:rtl w:val="true"/>
          <w:lang w:bidi="fa-IR"/>
        </w:rPr>
        <w:t>محمد بن ادریس شافعی در سال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هجری فوت شده که مجموعاً پنجاه و چهار سال عمر کرده است، عجیب این است هنگامی که شافعی در مصر فوت کرد، احمد بن حنبل که وهابی‌ها افتخار می‌کنند که او امام ماست، پیراهن شافعی را شست و از آبش تبرک جست، ما به ضریح پیغمبر اکرم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می‌جوییم از نظر آنها شرک است و حال آنکه امام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پیراهن شافعی تبرک جیست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شافعی دو نوع زندگی دارد، در موقعی که در بغداد بوده یک فتوا دارد، وقتی که به مصر می‌رود و محیطش عوض می‌شود، فتاوایش هم عوض می‌شود ولذا ی فتاوای قدیم دارد در بغداد، و یک فتاوای حدیث دارد موقعی که در مصر است و این خود دلیل است که محیط در فکر انسان اثر می‌گذارد، انسان در یک محیطی به گونه‌ای فکر می‌کند و در محیط دیگر به گونه‌ای دیگر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حمزة فی الوسیلة فی فصل خصّه لبیان بیع 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الإقالة إنما یصح بأربعة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المبیع مما یبقی إلی تلک المدة منغیر أن یفسد و یتغیر عن حاله، فإذا باع شیئاً علی أن یقیل البیع فی وقت کذا بمثل الثمن الذی باعه به منه، لزمته الإقالة إذا جاء بمثل الثمن فی المدة، أو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به بعد انقضاء المدّة لم تلزمه و کان مخیّراً، فإن تلف المبیع فی المدّة المضروبة کان من مال المبتاع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حصل منه غلّة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مبتاع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الخراج بالضمان</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ابن حمزه از علمای قرن ششم است، یعنی حدود پانصد و پنجاه، ایشان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إلی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کتاب همین مطالب شیخ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به این منظور خواندیم تا معلوم شود معنایی که ما کردیم، یک معنای دوری نیست، چون شیخ نیز همین معنا را کرده است، زیرا شیخ و ابن حمزه نیز همین معنا را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الخراج بالضمان مال عقد صحیح است یا اعم؟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بیع صحیح است که بعداً فسخ می کنند، یا بیع فاسد و غصب را هم می‌گیرد،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جایی است که معامله صحیح باشد، غایة ما فی الباب مشتری حق فسخ دارد یا اینکه دو مورد دیگر را هم می‌گیرد، یعنی غاصب اگر اسب کسی را از طویله بدزدد و سرقت کند و بعد از یکسال بدهد، تمام درآمد‌های اسب مال غاصب است، چرا؟ الخراج بالضمان،حتی بیع فاسد را هم می‌گیرد، من مثلاً معامله کردم، منتها معامله من، یک معامله ربوی یا معامله مجهول بود، ولی در ظرف یکسال از این مبیع کار کشیدم، بگوییم درآمد ها همه‌اش مال مشتری است، چرا؟ چون الخراج بالضمان، می‌گوییم فقط صورت اولی را می‌گیرد، صورت اولی کدام است؟ صورت اولی این است که بیع، بیع صحیح باشد و من هم مالک باشم، اما صورت دوم که بیع غصبی باشد یا بیع فاسد باشد، تمام درآمد ها مال مالک است، غاصب و مشتری باید پول درآمد ها را به مالک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ابوحنیفه</w:t>
      </w:r>
    </w:p>
    <w:p>
      <w:pPr>
        <w:pStyle w:val="BookText"/>
        <w:rPr/>
      </w:pPr>
      <w:r>
        <w:rPr>
          <w:rFonts w:ascii="IRNazanin" w:hAnsi="IRNazanin" w:eastAsia="IRNazanin"/>
          <w:color w:val="111111"/>
          <w:sz w:val="28"/>
          <w:sz w:val="28"/>
          <w:szCs w:val="28"/>
          <w:rtl w:val="true"/>
          <w:lang w:bidi="fa-IR"/>
        </w:rPr>
        <w:t>فقط ابوحنیفه فتوا داده است که غاصب ضامن درآمد نیست، آنهم در روایات ابی ولاد، ابی ولاد می‌گوید من اسب کسی را تا فلان جا اجاره کردم، بعداً مخالفت کردم، خیلی جاها رفتم، صاحب اسب آمد و به من گفت باید پول تمام این مسافت را بدهی، من گفتم فقط همان مقدار را می‌دهم که اجاره کردم، طرف گفت شما طبق اجاره عمل نکردی و در جاهای دیگر هم رفتی، هر دو نفر توافق کردیم که پیش ابوحنیفه برویم، ابوحنیفه طرفدار من شد نه طرفدار صاحب اسب،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مخالفت کرده ولی تمام درآمد ها مال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الخراج بالضمان،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اسب را کرایه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در عین حال پول بیشتری به صاحب اسب دادم و گفتم این چه فتوایی است هرچند به نفع من است، چون بنا بود که من یک روز این اسب را سوار بشوم، و حال آنکه پانزده روز سوار شدم، ولی ابوحنیفه می‌گوید آن چهارده روز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یک مبلغ بیشتری به او دادم و آمدم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که این فتوا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فتوا هاست که آسمان بارانش حبس می‌کند و زمین برکتش را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را راضی کردم، حضرت فرمود رضایت او بخاطر ابن بود که فکر می‌کرد فتوای ابوحنیفه درست است، و الا اگر می‌دانست که فتوای او درست نیست، راضی نمی‌شد، الآن او را راضی کن، فقط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غصب گفته اگر کسی مال دیگری را غصب کرد، الخراج بالضمان، اتفاقاً به قدری مسئله شور است، یعنی به قدری فتوای ابوحنیفه گزنده است که حتی بخاری هم علیه او قیام کرده، بخاری بابی دارد و در آنجا فتاوای ابوحنیفه را نقل می کند و سپس آنها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اگر کسی جاریه کسی را غصب کرد، بعداً گفت این مرده، طرف ناچار شد که پولش را بگیرد، بعداً معلوم شد که مردنش توطئه بوده، یعنی این جاریه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 تأکل و تمشی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ابوحنیفه رفته‌اند ایشان گفته الخراج بالضمان، همان جاریه را مالک شده و پول هم که به شما داده باید راضی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 من گفت جاریه مرده است،من ناچار شدم که پول بگیرم،حالا معلوم شده که زنده است و این آدم دروغ گفته است، می‌گوید همه‌اش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بخاری می‌گوید اگر این فتوا صحیح باشد، شر بروی مردم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جوان و نوجوانی جاریه مردم را می‌دزدد، چون عاشق آن جاریه است، طرف هم آن را نمی‌فروشد، فلذا آن را می‌دزدد، بعد از مدتی می‌گوید مرده، در اینجا طرف ناچار است که پولش را بگیرد،بعداً معلوم می‌شود که این جاریه زنده است، می‌گوید لازمه‌اش این است که شر و غصب در جامعه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 و فی یوم القیامة لکلّ غادر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حیله گری برای خود پرچمی دارد، البته اسم ابوحنیفه را نمی‌برد، بلکه می‌گوید و قال بعض الناس</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بلغت فتوی أبی حنیفة فی باب الحیل حتی اغضبت البخاری فعقد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باسم کتاب الحیل و صدّره بحدیث الأعمال بالنیّة و إنما لکل امرء مانوی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جاریة فزعم أنها ماتت فقُضی بقیمة الجاریة المیّتة، ثمّ وجدها صاحبها فهی له و تُرَدُّ القیمة و لا تکون القیمة ثمناً،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للغاصب لأخذه القیمة ثمّ ردّ البخاری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احتیال لمن اشتهی جاریة رجل لا یبیعها، فغصبها و اعتلّ بأنّها ماتت حتی یأخذ ربها قیمتها فیطیب للغاصب جاریة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أموالکم علیکم حرام و لکلّ غادر لواء یوم القیامة یعرف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البخاری، بعد باب آخر تحت عنوان باب فی النکاح ذکر أیضا حیلة أُخری لأبی حنیفة ثمّ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البخاری موارد عدیدة من هذه الفتاوی شاذة لأبی حنیفة ورد علیها و کان یذکره 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الناس </w:t>
      </w:r>
      <w:r>
        <w:rPr>
          <w:rFonts w:eastAsia="IRNazanin" w:cs="IRNazanin"/>
          <w:color w:val="111111"/>
          <w:sz w:val="28"/>
          <w:szCs w:val="28"/>
          <w:rtl w:val="true"/>
          <w:lang w:bidi="fa-IR"/>
        </w:rPr>
        <w:t>)).</w:t>
      </w:r>
      <w:bookmarkStart w:id="190" w:name="pg4254_39721"/>
    </w:p>
    <w:p>
      <w:pPr>
        <w:pStyle w:val="Heading2"/>
        <w:numPr>
          <w:ilvl w:val="1"/>
          <w:numId w:val="1"/>
        </w:numPr>
        <w:rPr/>
      </w:pPr>
      <w:bookmarkStart w:id="191" w:name="__RefHeading___Toc332145_1479056682"/>
      <w:bookmarkStart w:id="192" w:name="_Toc64"/>
      <w:bookmarkEnd w:id="190"/>
      <w:bookmarkEnd w:id="191"/>
      <w:r>
        <w:rPr>
          <w:rtl w:val="true"/>
        </w:rPr>
        <w:t xml:space="preserve">برسی قاعده </w:t>
      </w:r>
      <w:r>
        <w:rPr>
          <w:rtl w:val="true"/>
        </w:rPr>
        <w:t>«</w:t>
      </w:r>
      <w:r>
        <w:rPr>
          <w:rtl w:val="true"/>
        </w:rPr>
        <w:t>الخراج بالضمان</w:t>
      </w:r>
      <w:r>
        <w:rPr>
          <w:rtl w:val="true"/>
        </w:rPr>
        <w:t xml:space="preserve">» </w:t>
      </w:r>
      <w:r>
        <w:rPr>
          <w:rtl w:val="true"/>
        </w:rPr>
        <w:t>قواعد فقهیه</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بدوی سه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مصداق اولش جایی است که عقد صحیح باشد و طرف مالک بشود، در اینجا درآمد مال اوست در مقابل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مصداق دوم اینکه عقد فاسد باشد، مثلاً معامله ربوی بوده، مشتری مالک نشده،آیا درآمد مال مشتری است یا نیست؟</w:t>
      </w:r>
    </w:p>
    <w:p>
      <w:pPr>
        <w:pStyle w:val="BookText"/>
        <w:rPr/>
      </w:pPr>
      <w:r>
        <w:rPr>
          <w:rFonts w:ascii="IRNazanin" w:hAnsi="IRNazanin" w:eastAsia="IRNazanin"/>
          <w:color w:val="111111"/>
          <w:sz w:val="28"/>
          <w:sz w:val="28"/>
          <w:szCs w:val="28"/>
          <w:rtl w:val="true"/>
          <w:lang w:bidi="fa-IR"/>
        </w:rPr>
        <w:t>ج؛ مصداق سوم جایی است که قابض غاصب باشد،آیا درآمد مال است یا نیست؟</w:t>
      </w:r>
    </w:p>
    <w:p>
      <w:pPr>
        <w:pStyle w:val="BookText"/>
        <w:rPr/>
      </w:pPr>
      <w:r>
        <w:rPr>
          <w:rFonts w:ascii="IRNazanin" w:hAnsi="IRNazanin" w:eastAsia="IRNazanin"/>
          <w:color w:val="111111"/>
          <w:sz w:val="28"/>
          <w:sz w:val="28"/>
          <w:szCs w:val="28"/>
          <w:rtl w:val="true"/>
          <w:lang w:bidi="fa-IR"/>
        </w:rPr>
        <w:t>در جلسه گذشته از نظر غاصب بحث کردیم و گفتیم روایات ابداً غاصب را نمی‌گیرد، یک نفر ماشین کسی را غصب کند و یکماه هم سوار بشود و مسافر کشی کند و در عین حال بگوید درآمد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 ضامن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فقها فقط ابوحنیفه یک چنین فتوایی را داده است، و امام صادق علیه السلام راجع به فتوای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هذه الفتیاء تمنع السماء مائها، و تحبس الأرض برکاتها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چطور است و آن اینکه معامله، معامله فاسد است طرف غاصب نیست، یعنی رضایت طرفین است، ولی معامله بخاطر ربوی بودن یا به جهات دیگر باطل است، آیا در این فرض دوم درآمد مال اوست یا نه؟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گفتیم حتی این مصداق هم از مدلول روایت خارج است، زیرا ضمان را معنا کردیم، چطور معنا کردیم؟ گفتیم چون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تلف، تلف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ضمان را چنین معنا کردیم و گفتیم چون مالک است فلذا اگر تلف بشود، تلف فی ملکه، این آدمی که بیعش بیع فاسد است، مشتری که مالک مبیع نشده تا بگوییم لو تلف، تلف فی ملکه،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تلف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شیخ طوسی</w:t>
      </w:r>
    </w:p>
    <w:p>
      <w:pPr>
        <w:pStyle w:val="BookText"/>
        <w:rPr/>
      </w:pPr>
      <w:r>
        <w:rPr>
          <w:rFonts w:ascii="IRNazanin" w:hAnsi="IRNazanin" w:eastAsia="IRNazanin"/>
          <w:color w:val="111111"/>
          <w:sz w:val="28"/>
          <w:sz w:val="28"/>
          <w:szCs w:val="28"/>
          <w:rtl w:val="true"/>
          <w:lang w:bidi="fa-IR"/>
        </w:rPr>
        <w:t>به مرحوم شیخ طوسی نسبت داده‌اند که ایشان معتقد است که در بیع فاسد هم درآمد مال مشتری است، ولی عبارتی که من از مبسوط گرفته‌ام،عبارت ایشان در مورد بیع فاسد نیست، بلکه در بیع صحیح است،اشتباهاً به مرحوم شیخ ظوسی نسبت داده‌اند که ایشان معتقد است که در بیع فاسد هم درآمد مال مشتری است، در عبارت شیخ دقت نکرده‌اند و اگر دقت می‌کردند، یک چنین نسبتی را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عبارت شیخ طوسی را ببینید، می‌فهمید که عبارت ایشان هر گز در بیع فاسد نیست، در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 در مبسوط</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نسب إلی الشیخ الطوسی عدم ضمان المنافع المستوفاة فی المقبوض بالعقد الفاسد و ما استشهد به من کلامه فی المبسوط راجع إلی العقد الصحیح لا یشمل العقد الفاسد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أنّ الخراج بالضمان ثم ذکر تحت هذا العنوان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مال فیه عیب فاراد بیعه وجب علیه أن یبین للمشتری عیبه و لا یکتمه أو یتبرأ إلیه من العیوب، و الأول أحوط فإن لم یبینه و اشتراه إنسان فوجد به عیباً کان المشتری بالخیار إن شاء رضی به و ان شاء رد بالعیب و استرجع الثمن، فإن اختار فسخ البیع و رد المبع نظر فإن لم یکن حصل من جهة المبیع نماء رده و استرجع ثمنه، و إن کان حصل نماء و فائدة فلا یخلو من أن یکون کسباً من جهته أو نتاجاً و ثمرة فإن کان کسباً مثل أن یکتسب بعلمه أو تجارته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یرد المعیب، و لا یرد الکسب بلا خلاف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فقط ابن حمزه گفته که هم در بیع صحیح درآمد مال مشتری است و هم در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گفتار ابن حمزه</w:t>
      </w:r>
    </w:p>
    <w:p>
      <w:pPr>
        <w:pStyle w:val="BookText"/>
        <w:rPr/>
      </w:pPr>
      <w:r>
        <w:rPr>
          <w:rFonts w:ascii="IRNazanin" w:hAnsi="IRNazanin" w:eastAsia="IRNazanin"/>
          <w:color w:val="111111"/>
          <w:sz w:val="28"/>
          <w:sz w:val="28"/>
          <w:szCs w:val="28"/>
          <w:rtl w:val="true"/>
          <w:lang w:bidi="fa-IR"/>
        </w:rPr>
        <w:t>نعم شذّ من فقهائنا قول ابن حمزهحیث عقد فصلاً تحت عنوان فی بیان البیع الفاسد،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أحد بیعاً فاسداً، و انقطع به المبتاع، و لم یعلما بفساده ثمّ عرفا، و استردّ البائع المبیع لم یکن له استرداد ثمن ما انتفع به، أو استرداد الولد ان حملت الأمّ عنده و ولدت، لأنّه لو تلف لکان من ماله، و الخراج بالضمان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بایع حق ندارد به مشتری بگوید، استفاده‌ای که از این مبیع کردی، پولش را بده، چرا؟ لأنّه لو تلف لکان من ماله، اگر تلف شده بود از مالش بود، الخراج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این حرف ابن حمزه در جایی درست است که مالک باشد، در اینجا ممکن است بگوییم ضامن است، اما آن ضمان خاصی است، به بیان روشن تر جناب ابن حمزه بین الضمانین خلط کرده،یک ضمان داریم در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تلف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ضمان هم در بیع فاسد داریم، در بیع فاسد لو تلف، یا باید مثلش را بدهد یا قیمتش را، خلط بین دو ضمان، سبب این اشتباه شده است و حال آنکه ما در اینجا دو ضمان داریم، یک ضمان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تلف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یجب ردّ مثله أو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بیع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تلف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بیع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مثلی است، باید مثلش را بدهد و اگر قیمی است باید قیمتش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نجد من یوافقه فی هذا القول</w:t>
      </w:r>
    </w:p>
    <w:p>
      <w:pPr>
        <w:pStyle w:val="BookText"/>
        <w:rPr/>
      </w:pPr>
      <w:r>
        <w:rPr>
          <w:rFonts w:ascii="IRNazanin" w:hAnsi="IRNazanin" w:eastAsia="IRNazanin"/>
          <w:color w:val="111111"/>
          <w:sz w:val="28"/>
          <w:sz w:val="28"/>
          <w:szCs w:val="28"/>
          <w:rtl w:val="true"/>
          <w:lang w:bidi="fa-IR"/>
        </w:rPr>
        <w:t>و علی هذا فلو کان العقد صحیحاً و فسخ المشتری العقد فیردّ المبیع و یأخذ الثمن و المنافع المستوفاة له، و أما إذا فسخ و کان العقد فاسداً فالمنافع المستوفاة غیر داخلة تحت هذه القاعدة و إنما یبحث عنها فی قاعدة أخری،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در خلط بین المعنیین للضمان است، ضمان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معنای ضمان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تلف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معنای دیگر ضمان این است که اگر تلف شود، من باید مثل یا قیمت بدهم و این مال عقد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معامله ماشین ربوی بوده، در اینجا اگر ماشین طرف در دستم تلف شد،من باید مثلا همان ماشین به او بدهم یا قیمتش را، این ضمان غیر از آن ضمان است، روایت فقط صورت اولی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نقوض القاعدة</w:t>
      </w:r>
    </w:p>
    <w:p>
      <w:pPr>
        <w:pStyle w:val="BookText"/>
        <w:rPr/>
      </w:pPr>
      <w:r>
        <w:rPr>
          <w:rFonts w:ascii="IRNazanin" w:hAnsi="IRNazanin" w:eastAsia="IRNazanin"/>
          <w:color w:val="111111"/>
          <w:sz w:val="28"/>
          <w:sz w:val="28"/>
          <w:szCs w:val="28"/>
          <w:rtl w:val="true"/>
          <w:lang w:bidi="fa-IR"/>
        </w:rPr>
        <w:t>بر این قاعده سه ایراد و نقض وارد کرده‌اند، من اشکال ها را مطرح می‌کنم، شما با مطالعه کردن روی بیانات قبلی من،جواب اشکال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نقض بر این قاعده وارد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النقض بالعاریة فإنّ الخراج – أی الانتفاع من المستعار – للمستعیر، مع أنّه غیر ضامن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عاریه، درآمد مال مستعیر است و حال آنکه ضمانت مال مشتری نیست، شما گفتید الخراج فی مقابل الضمان، در اینجا خراج است، یعنی من مستعیر قبایی را از کسی عاریه گرفتم که به عروسی بروم و برگردم، درآمد مال من است، اما ضمان مال معیر است نه مال مستعیر، یعنی مستعیر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نقض وارد نیست، بله، اگر ما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شما بود، ولی ما این حرف را نزدیم بلکه در بیع صحیح گفتیم الخراج بالضمان، عاریه اصلاً موضوعاً خارج است، ما نگفتیم هر موقع کس منتفع شد، ضامن هم است، ما یک چنین چیزی نگفتیم، بلکه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مورد اگر مشتری بهره‌ای گرفت، چون در مقابل ضمان دارد اگر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گفته بودیم هر کجا درآمد مال کسی شد، ضمان هم مال اوست، حق با شما بود، ولی ما این حرف را نزدیم، اصلاً این مورد خروج موضوعی دارد، الخراج بالضمان قضیة است ا ما نه کلی، فقط در آن مورد کلی است، الخراج بالضمان لو تلف، لتلف فی ملکه، اما در عاریه این جور نیست،یعنی در عاریه لو تلف، لا یتلف فی ملکه، بل تلف فی ملک المعیر، فرض کنید من عبا را پوشیدم و به میهمانی رفتم، ولی در موقع برگشت باران شدیدی آمد، عبا را خراب کرد، من در اینجا ضامن نیستم، چون نه افراط کرده‌ام و نه تفریط، فلذا این نقض وارد نیست، چون ما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انفتع الشخص یکوین 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بگویید مستعیر منتفع است، اما ضمان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تلف المبیع قبل القبض، فإنّ الخراج بین العقد و القبض کاللبن و الصوف للمشتری، إلّا أنّ الضمان علی البائع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فالضامن هو البائع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اسبی را از جناب زید خریدم، پولش را هم دادم، ولی هنوز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تحویل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که اسب را دزد برد یا صاعقه آسمانی کشت، این از مال بایع است، این را هم نقض کرده‌اند و می‌گویند ضامن بایع است، و حال آنکه منتفع مشتری است، یعنی مشتری منتفع است و حال آنکه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بایع و منتفع مشتری می‌باشد نه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هم وارد نیست، زیرا این ضمان غیر از آن ضمانی است که ما بحث می‌کنیم، چرا؟ ضمانی که در آنجاست، اگر بایع نتواند تحویل بدهد، یا باید مثلش را بدهد یا باید قیمت بدهد،مراد از ضمان،این ضمان است نه اینکه لو تلف، تلف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او نیست،ملک من است، ولی شرع مقدس آمده و گفته اگر بایع قبل از تحویل دادن به گونه‌ای تلف بشود،معامله صحیح است، یا باید مثلش را بدهد یا قیمتش را،معامله، معامله صحیحی است، آنجا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تلف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تلف فی الملک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کسانی که نقاض هستند، درست این قاعده را تحلیل و تجزیه خوبی نکرده‌اند، که ضمان در اینجا به معنای لو تلف،تلف فی ملکه است، نه ضمان به معنای ضمان المثل أو القیمة، اگر بایع در اینجا ضامن است، ضمان به مثل یا قیمت است، این غیر از آنست که محل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الخراج بعد القبض، إذا اشترط الضمان علی البائع إلی مدّة فإن الخراج للمشتری و الضمان علی البائع لو قلنا بصحة هذا الشرط</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سوم این است که من معامله صحیح می‌کنم، جعل خیار هم می‌کنم، ولی می‌گویم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 پیش من است،درآمد هم پیش من است، بیع هم صحیح است، ولی تو ضامن هستی، یعنی به قدری جناب بایع را خام و ساده خیال کرده که می‌گوید معامله صحیح است و درآمد هم مال من است، ولی اگر زیر دست من تلف شد، از طرف تو تلف شده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نشد،چون درآمد مال من است، ضرر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عرض می‌کنیم که این نقض هم وارد نیست، چون ضمان در آنجا به معنای ضمان به مثل و قیمت است، این چه ارتباطی دارد به مسئله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آقایان نقاض ضمان ما نحن فیه را با ضمانی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خلط کرده، ضمان در اینجا این است که درآمد مال هرکسی هست، لو تلف،تلف فی ملکه، اما موارد نقض شما به گونه‌ی دیگری است، یعنی ضمان در آنجا به معنای رد المثل أو القیمة است فلذا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مبیع که درآمد دارد، درآمد مال مشتری است،حال اگر ثمن هم درآمد داشته باشد، درآمد ثمن مال چه کسی است؟ فرض کنید ثمن هم اسب یا ماشین است، ثمن هم چیزی است که درآمد دارد،آیا در آنجا هم می‌توانیم این حرف بزنیم یا نه، یعنی بگوییم درآمد ماشین مال بایع است، بگوییم این قاعدة کلیة، همانطور که درآمد مبیع مال مشتری است، درآمد ثمن هم مال بایع است، آیا اطلاق دارد یا نه؟ مورد در مبیع است، در ثمن روایت وارد نشده است، ولی ممکن است یک قاعده عقلائی است، آیا اطلاق دارد یانه؟ مورد در مبیع است، در ثمن روایت وارد نشده، ولی ممکن است بگوییم این یک قاعده عقلائی است، هر کس که اصل مالک است، فرع تابع اصل است، هر کس که اصل را مالک است، فرع را هم مالک است، شما در مشتری گفتید مبیع را مالک است، پس درآمد هم مال اوست، باید عین همین حرف را در بایع هم بزنید و بگویید چون ثمن ملک اوست، پس درآمد ثمن هم ملک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فرع تابع اصل است، هر کس اصل را مالک است، فرعش را هم مالک خواهد، فلذا بعید نیست که ما این حرف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مورد روایات در مبیع است نه در ثمن، و معمولاً ثمن جنس نیست، غالباً ثمن از قبیل درهم و دینار است و درهم و دینار منافعی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اتفاق افتاد که ثمن هم منافع داشت، آنهم درآمد پیدا کرد، درآمد مال بایع و فروشنده است نه مال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فسخ کنند، فقط مبیع و ثمن جای شان عوض می‌شود، درآمد ها جایش عوض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الاحسان</w:t>
      </w:r>
    </w:p>
    <w:p>
      <w:pPr>
        <w:pStyle w:val="BookText"/>
        <w:rPr/>
      </w:pPr>
      <w:r>
        <w:rPr>
          <w:rFonts w:ascii="IRNazanin" w:hAnsi="IRNazanin" w:eastAsia="IRNazanin"/>
          <w:color w:val="111111"/>
          <w:sz w:val="28"/>
          <w:sz w:val="28"/>
          <w:szCs w:val="28"/>
          <w:rtl w:val="true"/>
          <w:lang w:bidi="fa-IR"/>
        </w:rPr>
        <w:t xml:space="preserve">این قاعده را قاعده احسان گفته‌اند، چرا؟ از آیه قرآن الهام گرفته‌اند، </w:t>
      </w:r>
      <w:r>
        <w:rPr>
          <w:rFonts w:ascii="Amiri" w:hAnsi="Amiri" w:eastAsia="Amiri" w:cs="Amiri"/>
          <w:color w:val="111111"/>
          <w:sz w:val="28"/>
          <w:sz w:val="28"/>
          <w:szCs w:val="28"/>
          <w:rtl w:val="true"/>
          <w:lang w:bidi="ar-SA"/>
        </w:rPr>
        <w:t>مَا عَلَی الْمُحْسِنِینَ مِنْ 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 نیکوکاران راه مؤاخذه نیست؛</w:t>
      </w:r>
    </w:p>
    <w:p>
      <w:pPr>
        <w:pStyle w:val="BookText"/>
        <w:rPr/>
      </w:pPr>
      <w:r>
        <w:rPr>
          <w:rFonts w:ascii="IRNazanin" w:hAnsi="IRNazanin" w:eastAsia="IRNazanin"/>
          <w:color w:val="111111"/>
          <w:sz w:val="28"/>
          <w:sz w:val="28"/>
          <w:szCs w:val="28"/>
          <w:rtl w:val="true"/>
          <w:lang w:bidi="fa-IR"/>
        </w:rPr>
        <w:t>فهرست مسائلی که در این قاعده می‌خوانیم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آیا قاعده احسان با قاعده قبلی که خواندیم یکی است، آن قاعده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المؤتمن غیر ضامن، الأمین غیر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همان قاعده است یا هر کدام برای خود قاعده جداگانه است؟</w:t>
      </w:r>
    </w:p>
    <w:p>
      <w:pPr>
        <w:pStyle w:val="BookText"/>
        <w:rPr/>
      </w:pPr>
      <w:r>
        <w:rPr>
          <w:rFonts w:ascii="IRNazanin" w:hAnsi="IRNazanin" w:eastAsia="IRNazanin"/>
          <w:color w:val="111111"/>
          <w:sz w:val="28"/>
          <w:sz w:val="28"/>
          <w:szCs w:val="28"/>
          <w:rtl w:val="true"/>
          <w:lang w:bidi="fa-IR"/>
        </w:rPr>
        <w:t xml:space="preserve">جناب سید عبد الفتاح مراغی این دوتا را یکی کرده است، و حال آنکه اینها دوتا قاعده هستند نه یک قاعده، یعنی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دلیل قاعده را از کتاب الله و عقل جستجو می‌کنیم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محسن کیست،آیا محسن به کسی می گویند که دفع ضرر کند یا ایصال نفع، فرض کنید اسب کسی گم شده و در زمین من آمده، این اسب از تشنگی و گرسنگی می‌میرد، من در اینجا دفع ضرر می‌کنم، گاهی ایصال نفع است، یعنی از او کار می کشم نفعش بر می گردد به مالک، گاهی احسان دفع الضرر است و گاهی جلب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گاهی او اوقات با اینکه احسان صدق می‌کند، ضمان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تطبیقات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فهرت بحث ما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 القاعدة بقاعدة الإحسان أخذا من لسان دلیلها،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القاعدة هی نفس قاعدة عدم ضمان المؤتمن أو غیرها أو أنّ بینهما عموماً و خصوصاً من وجه؟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بحثی که با سید عبد الفتاح مراغی درایم این است که ایشان می‌گوید این قاعده،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افراط و تفریط بکند، ولی از نظر ما این قاعده،اصلاً ربطی به آن قاعده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الحکم بالوصف مشعر بالعلیّة، در این قاعده اصرار روی کلمه‌ی احسان است، یعنی نیکی کردن، اما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المؤمتن غیر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روی امین شمردن است نه روی احسان، ممکن است در یک جایی با هم جمع بشوند، ولی در اینجا احسان است،یعنی آدمی است که تحت تاثیر وجدان قرار گرفته، اسب کسی را که در حال مردن است، علف داده است و او را از مرگ نجات داده، مسلماً طرف ضامن است، عرض کردیم این فصل ما یا در باره اسقاط ضمان است یا ایجاد ضمان، اسب شما در اثر گرسنگی و تشنگی در حال مردن بود، من او را علف و آب دادم، در طول یکماه این کار را کردم، پس بیا اسب خودت را بگیر و پول علف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صاحب اسب نمی‌تواند به من بگوید که به تو چه می‌خواستی علف ندهی تا اسب من بمیرد، چون این حرف خلاف شرع است، حیوان را ترک کردن که از تشنگی و گرسنگی بمیرد،این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تکیه بر احسان است نه بر مؤتمن، اینکه مرحوم سید عبد الفتاح مراغی اینها را یکی شمرده، خلط کرده بین 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التعدد، فالموضوع فی الأولی المؤتمن بما هو مؤتمن الذی لا ینفع بعمله، فلو تلفت الودیعة بلا إفراط و لا تفریط فلا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فی الثانیة فهو المحسن أی من یقوم بعمل حسن الذی یستحسنه العقلاء، کما لو وجد حیواناً ضالاً فی مکان فأعلفه سقاه و نجّاه من الهلاک لکن لا تبرعاً، فعلیه الرجوع علی صاحبه لأجل أنّه لا سبیل علی المحسن، حتّی أنّ الحیوان لو تلف تحت یده، فلا ضمان علیه لأنّه کان محسناً وضع یده علیه لغایة الإحسان لا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اینها جمع می‌شوند، فرض کنید کسی امین باشد و در عین حال محسن هم باشد، چطور؟ فرض کیند جناب زید اسب خود را پیش من به امانت گذاشته، ولی هر روز می‌آمد و علف و آب می‌داد، ولی امروز نیامد، من علف و آب دادم، گاهی می‌شود که مؤتمن هم محسن است، ولی در آنجا تکیه بر حیثیت ائتمان نیست بلکه بر حیثیت احسان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المؤتمن محسناً أیضاً لکنّه لا یکون دلیلاً علی وحدة القاعدتین، إذ ربّما یفترقان و بذلک یعلم أنّ تعبیر صحب العناوین عن القاعدة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المسقطات للضمان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إذ هو تخصیص بلا وجه فالقاعدة کما تسقط الضمان توجب رجوع المحسن إلی صاحب المال بما یبذل</w:t>
      </w:r>
      <w:r>
        <w:rPr>
          <w:rFonts w:eastAsia="IRNazanin" w:cs="IRNazanin"/>
          <w:color w:val="111111"/>
          <w:sz w:val="28"/>
          <w:szCs w:val="28"/>
          <w:rtl w:val="true"/>
          <w:lang w:bidi="fa-IR"/>
        </w:rPr>
        <w:t xml:space="preserve">. </w:t>
      </w:r>
      <w:r>
        <w:rPr>
          <w:rStyle w:val="FootnoteAnchor"/>
          <w:rtl w:val="true"/>
        </w:rPr>
        <w:footnoteReference w:id="205"/>
      </w:r>
      <w:bookmarkStart w:id="193" w:name="pg4254_39741"/>
    </w:p>
    <w:p>
      <w:pPr>
        <w:pStyle w:val="BookText"/>
        <w:rPr/>
      </w:pPr>
      <w:bookmarkEnd w:id="193"/>
      <w:r>
        <w:rPr>
          <w:rFonts w:ascii="IRNazanin" w:hAnsi="IRNazanin" w:eastAsia="IRNazanin"/>
          <w:color w:val="111111"/>
          <w:sz w:val="28"/>
          <w:sz w:val="28"/>
          <w:szCs w:val="28"/>
          <w:rtl w:val="true"/>
          <w:lang w:bidi="fa-IR"/>
        </w:rPr>
        <w:t>اصلاً سبب ضمان در اینجا نیست تا مسقط باشد، زیرا ید من نه ید عدوانی است و نه ید اتلاف و نه ید فریب</w:t>
      </w:r>
      <w:r>
        <w:rPr>
          <w:rFonts w:eastAsia="IRNazanin" w:cs="IRNazanin"/>
          <w:color w:val="111111"/>
          <w:sz w:val="28"/>
          <w:szCs w:val="28"/>
          <w:rtl w:val="true"/>
          <w:lang w:bidi="fa-IR"/>
        </w:rPr>
        <w:t>.</w:t>
      </w:r>
    </w:p>
    <w:p>
      <w:pPr>
        <w:pStyle w:val="Heading2"/>
        <w:numPr>
          <w:ilvl w:val="1"/>
          <w:numId w:val="1"/>
        </w:numPr>
        <w:rPr/>
      </w:pPr>
      <w:bookmarkStart w:id="194" w:name="__RefHeading___Toc332147_1479056682"/>
      <w:bookmarkStart w:id="195" w:name="_Toc65"/>
      <w:bookmarkEnd w:id="194"/>
      <w:r>
        <w:rPr>
          <w:rtl w:val="true"/>
        </w:rPr>
        <w:t>بررسی قاعده احسان قواعد فقهیه</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احسان</w:t>
      </w:r>
    </w:p>
    <w:p>
      <w:pPr>
        <w:pStyle w:val="BookText"/>
        <w:rPr/>
      </w:pPr>
      <w:r>
        <w:rPr>
          <w:rFonts w:ascii="IRNazanin" w:hAnsi="IRNazanin" w:eastAsia="IRNazanin"/>
          <w:color w:val="111111"/>
          <w:sz w:val="28"/>
          <w:sz w:val="28"/>
          <w:szCs w:val="28"/>
          <w:rtl w:val="true"/>
          <w:lang w:bidi="fa-IR"/>
        </w:rPr>
        <w:t>سخن در باره قاعده احسان است،در باره این قاعده از جهاتی باید بحث شود، جهت اولی را در جلسه گذشته بحث کردیم و گفتیم محسن داریم و امین و مؤتمن، ما نباید این دوتا را یکی بگیریم،چون ملاک در اولی احسان است، اما در دومی ملاک امین بودن و مؤتمن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القاعدة</w:t>
      </w:r>
    </w:p>
    <w:p>
      <w:pPr>
        <w:pStyle w:val="BookText"/>
        <w:rPr/>
      </w:pPr>
      <w:r>
        <w:rPr>
          <w:rFonts w:ascii="IRNazanin" w:hAnsi="IRNazanin" w:eastAsia="IRNazanin"/>
          <w:color w:val="111111"/>
          <w:sz w:val="28"/>
          <w:sz w:val="28"/>
          <w:szCs w:val="28"/>
          <w:rtl w:val="true"/>
          <w:lang w:bidi="fa-IR"/>
        </w:rPr>
        <w:t>برای این قاعده ادله متنوعی ذگر کرده‌اند، ولی ما در این جهت از استاد خود حضرت آیة الله بروجردی پیروی می‌کنیم، گاهی برای یک مسئله هشت دلیل ذکر کرده‌اند، ایشان آن ادله ضعیف را رها می کرد،فقط دلیل های قوی را می‌گرفت و با آنها استدلال می‌کرد، ما نیز در اینجا فقط به دو دلیل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p>
    <w:p>
      <w:pPr>
        <w:pStyle w:val="BookText"/>
        <w:rPr/>
      </w:pPr>
      <w:r>
        <w:rPr>
          <w:rFonts w:ascii="Amiri" w:hAnsi="Amiri" w:eastAsia="Amiri" w:cs="Amiri"/>
          <w:color w:val="111111"/>
          <w:sz w:val="28"/>
          <w:sz w:val="28"/>
          <w:szCs w:val="28"/>
          <w:rtl w:val="true"/>
          <w:lang w:bidi="ar-SA"/>
        </w:rPr>
        <w:t>لَیسَ عَلَی الضُّعَفَاءِ وَلَا عَلَی الْمَرْضَی وَلَا عَلَی الَّذِینَ لَا یجِدُونَ مَا ینْفِقُونَ حَرَجٌ إِذَا نَصَحُوا لِلَّهِ وَرَسُولِهِ مَا عَلَی الْمُحْسِنِینَ مِنْ سَبِیلٍ وَاللَّهُ 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ضعیفان و بیماران و آنها که وسیله‌ای برای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ایرادی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جنگ شرکت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خدا و رسولش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مؤاخذه نیست؛ و خداوند آمرزنده و مهربان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آیات است که در اینجا فقط دو آیه را ذکر می‌کنیم، البته آیات در مورد جهاد است، مثلاً کسانی مریض بودند و نمی‌توانستند که در جنگ تبوک شرکت کنند، پیغمبر اکرم فراخوان عمومی کرد برای رفتن به سومی تبوک، از طرفی هم فاصله مدینه تا تبوک در حدود ششصد کیلومتر است، در آن زمان این همه راه رفتن آنهم در تابستان برای کسانی که بیمار و ضعیف بودند یا کسانی که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اسب،شتر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بسیار سخت و دشوار بود فلذا قرآن می‌فرماید اگر اینها نروند و در مدینه بمانند، حرجی بر آنان نیست، حرج یعنی ضیق، در لغت عرب حرج به معنای ضیق است، </w:t>
      </w:r>
      <w:r>
        <w:rPr>
          <w:rFonts w:ascii="Amiri" w:hAnsi="Amiri" w:eastAsia="Amiri" w:cs="Amiri"/>
          <w:color w:val="111111"/>
          <w:sz w:val="28"/>
          <w:sz w:val="28"/>
          <w:szCs w:val="28"/>
          <w:rtl w:val="true"/>
          <w:lang w:bidi="ar-SA"/>
        </w:rPr>
        <w:t>وَمَا جَعَلَ عَلَیکُمْ فِی الدِّینِ مِنْ حَرَجٍ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و سختی بر شما قرار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 عَلَیکُمْ فِی الدِّینِ مِنْ حَرَجٍ</w:t>
      </w:r>
      <w:r>
        <w:rPr>
          <w:rFonts w:ascii="IRNazanin" w:hAnsi="IRNazanin" w:eastAsia="IRNazanin"/>
          <w:color w:val="111111"/>
          <w:sz w:val="28"/>
          <w:sz w:val="28"/>
          <w:szCs w:val="28"/>
          <w:rtl w:val="true"/>
          <w:lang w:bidi="fa-IR"/>
        </w:rPr>
        <w:t xml:space="preserve"> أی من ضیق، در تکالیفش ضیق نیست،ولی قید می‌کند، </w:t>
      </w:r>
      <w:r>
        <w:rPr>
          <w:rFonts w:ascii="Amiri" w:hAnsi="Amiri" w:eastAsia="Amiri" w:cs="Amiri"/>
          <w:color w:val="111111"/>
          <w:sz w:val="28"/>
          <w:sz w:val="28"/>
          <w:szCs w:val="28"/>
          <w:rtl w:val="true"/>
          <w:lang w:bidi="ar-SA"/>
        </w:rPr>
        <w:t>إِذَا نَصَحُوا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مدینه بمانند، یعنی مریض در مدینه بماند،پیر بماند، فقیر ونادار هم در مدینه بمانند، اما مشروط به اینکه </w:t>
      </w:r>
      <w:r>
        <w:rPr>
          <w:rFonts w:ascii="Amiri" w:hAnsi="Amiri" w:eastAsia="Amiri" w:cs="Amiri"/>
          <w:color w:val="111111"/>
          <w:sz w:val="28"/>
          <w:sz w:val="28"/>
          <w:szCs w:val="28"/>
          <w:rtl w:val="true"/>
          <w:lang w:bidi="ar-SA"/>
        </w:rPr>
        <w:t>إِذَا نَصَحُوا لِلَّهِ وَرَسُولِهِ</w:t>
      </w:r>
      <w:r>
        <w:rPr>
          <w:rFonts w:ascii="IRNazanin" w:hAnsi="IRNazanin" w:eastAsia="IRNazanin"/>
          <w:color w:val="111111"/>
          <w:sz w:val="28"/>
          <w:sz w:val="28"/>
          <w:szCs w:val="28"/>
          <w:rtl w:val="true"/>
          <w:lang w:bidi="fa-IR"/>
        </w:rPr>
        <w:t xml:space="preserve"> نصح به معنای خلوص است، یعنی بمانند،اما به شرط اینکه ماندن شان برای خدا باشد، مبادا بمانند و کار منافقین را انجام بدهند، منافقین می‌ماندند و افساد می‌کردند، یعنی مردم را مأیوس می‌کردند از آیند اسلام، قرآن میفرماید، بمانند </w:t>
      </w:r>
      <w:r>
        <w:rPr>
          <w:rFonts w:ascii="Amiri" w:hAnsi="Amiri" w:eastAsia="Amiri" w:cs="Amiri"/>
          <w:color w:val="111111"/>
          <w:sz w:val="28"/>
          <w:sz w:val="28"/>
          <w:szCs w:val="28"/>
          <w:rtl w:val="true"/>
          <w:lang w:bidi="ar-SA"/>
        </w:rPr>
        <w:t>إِذَا نَصَحُوا لِلَّهِ وَرَسُولِهِ</w:t>
      </w:r>
      <w:r>
        <w:rPr>
          <w:rFonts w:ascii="IRNazanin" w:hAnsi="IRNazanin" w:eastAsia="IRNazanin"/>
          <w:color w:val="111111"/>
          <w:sz w:val="28"/>
          <w:sz w:val="28"/>
          <w:szCs w:val="28"/>
          <w:rtl w:val="true"/>
          <w:lang w:bidi="fa-IR"/>
        </w:rPr>
        <w:t xml:space="preserve"> أی أخلصوا طاعتهم لله و رسوله، یعنی کار های زشتی که منافقین انجام می‌دهند انجام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عَلَی الْمُحْسِنِینَ مِنْ سَبِیلٍ وَاللَّهُ غَفُورٌ 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محسنین، یعنی این جمعیت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مرضا، ضعفا، فقرا، سبیلی نیست، سبیل ره هم معنا خواهیم کرد، سبیل به معنای راه است،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یعنی برای محسنین سبیلی نیست،سبیل به چه معناست؟من فکر می‌کنم به معنای حرج 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عَلَی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پیران و ضعیفان وَلَا عَلَی 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الَّذِینَ لَا یجِدُونَ مَا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اسم از برای 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نَصَحُوا لِلَّهِ وَرَسُولِهِ مَا عَلَی الْمُحْسِنِینَ مِنْ سَبِیلٍ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طائفه در مدینه بمانند، منتها باید کار شان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محسنین به این سه طائفه اطلاق شده است، محسن یعنی کارش نیک است، یعنی میل دارند که به تبوک بروند، منتها یا پیری مانع از رفتن شان است، یا مریض هستند یا وسیله مانند شتر و اسب برای رفتن ندارند</w:t>
      </w:r>
    </w:p>
    <w:p>
      <w:pPr>
        <w:pStyle w:val="BookText"/>
        <w:rPr/>
      </w:pP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أی من حرج، ضیقی نیست، البته اینکه می‌فرماید حرج و ضیق نیست، این کنایه از این است که مذمت و عقابی بر آنان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غَفُورٌ رَحِیمٌ</w:t>
      </w:r>
      <w:r>
        <w:rPr>
          <w:rFonts w:ascii="IRNazanin" w:hAnsi="IRNazanin" w:eastAsia="IRNazanin"/>
          <w:color w:val="111111"/>
          <w:sz w:val="28"/>
          <w:sz w:val="28"/>
          <w:szCs w:val="28"/>
          <w:rtl w:val="true"/>
          <w:lang w:bidi="fa-IR"/>
        </w:rPr>
        <w:t xml:space="preserve">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قرآن فواصلش با مضمون آیه هماهنگ است، شما در نثر می‌گویید سجع، در شعر می‌گویید قافیه، در قرآن نمی‌گویند سجع یا قافیه،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همیشه فواصل آیات با خود آیا یکنوع تناسب دارد، فلذا در اینجا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عزیز حکیم 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غَفُورٌ رَحِیمٌ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اصعمی می‌گوید من در بیابان بودم و قرآن می‌خواندم، از جمله این آیه را می‌خواندم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عَزِیزٌ 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پیره زن در آنجا بود، گفت این قرآن نیست، گفتم چرا؟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غفوراً و رحیماً لما أمر بقطع أیدیهما، اینجا مقام، مقام غفاریت و رحمانیت نیست، بلکه مقام حکمت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 وقتی آمد منزل و قرآن را باز کردم، دیدم حرف او درست است و من قرآن را اشتباه می‌خواندم، بلکه قرآن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عَزِیزٌ حَکِیمٌ</w:t>
      </w:r>
      <w:r>
        <w:rPr>
          <w:rFonts w:ascii="IRNazanin" w:hAnsi="IRNazanin" w:eastAsia="IRNazanin"/>
          <w:color w:val="111111"/>
          <w:sz w:val="28"/>
          <w:sz w:val="28"/>
          <w:szCs w:val="28"/>
          <w:rtl w:val="true"/>
          <w:lang w:bidi="fa-IR"/>
        </w:rPr>
        <w:t xml:space="preserve"> اینجا جای قدرت نمایی است، دستش را ببر، چرا؟ چون خدا قدرتمند است و حکمش هم حکیمانه است نه ظالمانه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آیه مورد بحث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غَفُورٌ 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اینها می‌توانستند به جبهه بروند، یعنی امکان عقلی داشت، اما امکان عادی نداشت، همین مقدار که نتوانستند بروند، شاید گردی بر دامن اینها نشسته باشد، فلذا قرآن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غَفُورٌ رَحِیمٌ</w:t>
      </w:r>
      <w:r>
        <w:rPr>
          <w:rFonts w:ascii="IRNazanin" w:hAnsi="IRNazanin" w:eastAsia="IRNazanin"/>
          <w:color w:val="111111"/>
          <w:sz w:val="28"/>
          <w:sz w:val="28"/>
          <w:szCs w:val="28"/>
          <w:rtl w:val="true"/>
          <w:lang w:bidi="fa-IR"/>
        </w:rPr>
        <w:t xml:space="preserve"> خدا این مقدار را از آنها می‌بخشد و آنها را کامل فرض می‌کنند، عرض کردم که آنها مرضا، پیر هستند و یا وسیله ندارند، به زحمت می‌توانند بروند، همین که به زحمت می‌توانند بروند و نرفتند، این خودش یکنوع ترک تکلیف است، خدا می‌فرماید من اینها را می‌بخشم، چون در تکالیف من قدرت عادی معتبر است نه قدرت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قدرت عادی معتبر است نه قدرت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و ضعیفان</w:t>
      </w:r>
      <w:r>
        <w:rPr>
          <w:rFonts w:ascii="Amiri" w:hAnsi="Amiri" w:eastAsia="Amiri" w:cs="Amiri"/>
          <w:color w:val="111111"/>
          <w:sz w:val="28"/>
          <w:sz w:val="28"/>
          <w:szCs w:val="28"/>
          <w:rtl w:val="true"/>
          <w:lang w:bidi="ar-SA"/>
        </w:rPr>
        <w:t xml:space="preserve"> وَلَا عَلَی 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الَّذِینَ لَا یجِدُونَ مَا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شان خالص باشد، مبادا بمانند و کار منافقان را انجام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وحرجی بر محسنین نیست، کدام حرج؟ حرجی که به دنبالش مذمت و عقاب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 عَلَی الَّذِینَ یسْتَأْذِنُونَکَ وَهُمْ أَغْنِیاءُ رَضُوا بِأَنْ یکُونُوا مَعَ الْخَوَالِفِ وَطَبَعَ اللَّهُ عَلَی قُلُوبِهِمْ فَهُمْ لَا یعْلَمُونَ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مؤاخذه تنها به روی کسانی باز است که از تو اجازه می‌خواهند در حالی که توانگرند؛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کافی برای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راضی شدند که با متخلفان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خداوند بر دلهایشان مهر نهاده؛ به همین جهت چیزی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جمود بر شان نزول آیة صحیح است؟</w:t>
      </w:r>
    </w:p>
    <w:p>
      <w:pPr>
        <w:pStyle w:val="BookText"/>
        <w:rPr/>
      </w:pPr>
      <w:r>
        <w:rPr>
          <w:rFonts w:ascii="IRNazanin" w:hAnsi="IRNazanin" w:eastAsia="IRNazanin"/>
          <w:color w:val="111111"/>
          <w:sz w:val="28"/>
          <w:sz w:val="28"/>
          <w:szCs w:val="28"/>
          <w:rtl w:val="true"/>
          <w:lang w:bidi="fa-IR"/>
        </w:rPr>
        <w:t xml:space="preserve">ما تا اینجا آیه و شأن نزول آیه معنا کردیم، اگر ما یک آدم قشری باشیم، خواهیم گفت که این آیه مربوط به جهاد است و ربطی به بحث ما ندارد، در جهاد هر کس توانایی دارد باید برود و هر کس توانایی ندارد،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ربطی به فقه و فقاهت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یک چنین اندیشه‌ای دارند، اینها مقام قرآن را خیلی پایین آورده‌اند،یعنی قرآن را یک کتاب عادی محض کرده‌اند، عین یک کتاب عادی و حال آنکه قرآن به قول امام صادق کالشمس است، یعنی مانند خورشید بر همه جهان می‌تابد، بر تمام قرون می‌تابد و در همه ازمنه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این کبرایی به این زیبایی را بگوییم فقط مربوط به جهاد است، کبرا کدام است؟</w:t>
      </w:r>
      <w:r>
        <w:rPr>
          <w:rFonts w:ascii="Amiri" w:hAnsi="Amiri" w:eastAsia="Amiri" w:cs="Amiri"/>
          <w:color w:val="111111"/>
          <w:sz w:val="28"/>
          <w:sz w:val="28"/>
          <w:szCs w:val="28"/>
          <w:rtl w:val="true"/>
          <w:lang w:bidi="ar-SA"/>
        </w:rPr>
        <w:t>مَا عَلَی الْمُحْسِنِینَ مِنْ سَبِیلٍ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از شان نزول آیه القای خصوصیت می‌کنیم و از آن به عنوان یک قاعده کلی در همه جا استفاده می‌کنیم و می‌گوییم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ولی است، وصی است، اموال یتیم هم است، مثلاً یتیم یک میلیون پول دارد، اگر آن به همان صورت حفظ کنیم، ارزشش پایین می‌آید، این ضرر است بر یتیم، زیرا زمان ما، مانند زمان سابق نیست، در سابق پول طلا و نقره بود، طلا و نقره همیشه قیمتش ثابت است، یعنی اشیاء را با طلا و نقره می‌سنجیدند، اما در عصر ما پول و اسکناس جایگزین آن شده است که هر روز قیمتش پایین می‌آید، حتی کسانی که ربا می‌گیرند، به یک معنا در دل شان توجیه می‌کنند و می‌گویند اینکه ما ربا می‌گیریم در حقیقت ما به التفاوت ارزش پول ماست، یک میلیونی که امروز می‌دهیم، سال آینده ارزش یک میلیون تومان،می‌شود هشتصد تومان و هکذا، زیادی که می‌گیریم، زیادی ما به التفاوت ارزش پول ماست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توجیه غلط است، ولی در عین حال این یک واقعیتی است که ارزش پول ثابت نیست، بلکه سال به سال پایین می‌آید، حال اگر ولی با پول صغیر تجارت کرد و دچار ضرر شد، آیا گریبان ولی را می‌گیریم که شما به صبی ضرر زدید؟ نه، اگر واقعا جناب ولی یا جناب وصی و قیم کاری کند که همه عقلا این کار را می‌کردند و کج سلیقه نباشند، بلکه حکم عمومی باشد،کاری بکند که همه بشر این کار را می‌پسندند و می‌گویند کار خوبی کرده، یعنی نگذاشته که پول صبی راکد بماند، بلکه با آن قالی خریده و قالی هم در حال ترقی است، منتها وضع به گونه‌ای پیش می‌آمد که ضرر کرد،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در اینجا قاعده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موجب اسقاط ضمان است، قبلاً متذکر شدیم که این فصل یا در باره اسقاط ضمان است یا اثبات ضمان، یعنی ضمان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بعضی در استدلال به این آیه اشکال کرده‌اند و گفته‌اند این آیه از قبیل سلب العموم است، نه عموم السلب،یعنی بر همه محسنین راهی نیست، بر مجموع مشکلی نیست، اما ممکن است بر برخی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العموم،عموم را سلب می‌کند، نه عموم السلب،</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یعنی کل واحد واحد واحد، در مطول یک شعر آمده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اصبحت أمّ الخیار تدّعی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ذنباً کلّه لم أصنع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شعر اگر ما </w:t>
      </w:r>
      <w:r>
        <w:rPr>
          <w:rFonts w:ascii="Amiri" w:hAnsi="Amiri" w:eastAsia="Amiri" w:cs="Amiri"/>
          <w:color w:val="111111"/>
          <w:sz w:val="28"/>
          <w:sz w:val="28"/>
          <w:szCs w:val="28"/>
          <w:rtl w:val="true"/>
          <w:lang w:bidi="ar-SA"/>
        </w:rPr>
        <w:t>کلّه</w:t>
      </w:r>
      <w:r>
        <w:rPr>
          <w:rFonts w:ascii="IRNazanin" w:hAnsi="IRNazanin" w:eastAsia="IRNazanin"/>
          <w:color w:val="111111"/>
          <w:sz w:val="28"/>
          <w:sz w:val="28"/>
          <w:szCs w:val="28"/>
          <w:rtl w:val="true"/>
          <w:lang w:bidi="fa-IR"/>
        </w:rPr>
        <w:t xml:space="preserve"> را به نصب بخوانیم، سلب عموم می‌شود، می‌گوید ام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می‌کند که فلان جا صیغه کردم و فلان جا هم یک زن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علیّ ذنباً کلّه لم أصنع</w:t>
      </w:r>
      <w:r>
        <w:rPr>
          <w:rFonts w:ascii="IRNazanin" w:hAnsi="IRNazanin" w:eastAsia="IRNazanin"/>
          <w:color w:val="111111"/>
          <w:sz w:val="28"/>
          <w:sz w:val="28"/>
          <w:szCs w:val="28"/>
          <w:rtl w:val="true"/>
          <w:lang w:bidi="fa-IR"/>
        </w:rPr>
        <w:t xml:space="preserve"> یعنی همه را نکردم، اما برخی را کردم، اگر به نصب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ascii="Amiri" w:hAnsi="Amiri" w:eastAsia="Amiri" w:cs="Amiri"/>
          <w:color w:val="111111"/>
          <w:sz w:val="28"/>
          <w:sz w:val="28"/>
          <w:szCs w:val="28"/>
          <w:rtl w:val="true"/>
          <w:lang w:bidi="ar-SA"/>
        </w:rPr>
        <w:t>کلّه</w:t>
      </w:r>
      <w:r>
        <w:rPr>
          <w:rFonts w:ascii="IRNazanin" w:hAnsi="IRNazanin" w:eastAsia="IRNazanin"/>
          <w:color w:val="111111"/>
          <w:sz w:val="28"/>
          <w:sz w:val="28"/>
          <w:szCs w:val="28"/>
          <w:rtl w:val="true"/>
          <w:lang w:bidi="fa-IR"/>
        </w:rPr>
        <w:t xml:space="preserve"> را به رفع بخوانیم، مبتدا و خبر می‌شود نه سلب العموم، می‌شود عموم السلب و معنایش این می‌شود که من اصلاً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آیه گفته‌اند عموم السلب نیست، بلکه سلب العموم است، بعضی از موارد محسن برایش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ولی این تفسیر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مفسر باید روح آیه را درک کند، فشار آیه روی احسان است، یعنی نیکی، آدمی که نیک و نیکو کار، معنا ندارد که گاهی مواخذه بشود و گاهی مواخذه نشود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بنابراین،ما آن قاعده را که مطول می‌گوید قبول نداریم، مطول می‌گوید اگر سلب بر عموم وارد بشود ما علی المحسنین سلب العموم است، اما اگر عموم بر سلب وارد بشود، این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هردو یکی است، من یک آیه می‌خوانیم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یحِبُّ کُلَّ مُخْتَالٍ فَخُورٍ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خداوند هیچ متکبر مغروری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مبارکه نفی بر عموم وارد شده و حال آنکه سلب العموم نیست بلکه عموم السلب است، یعرف ذلک بالقرینة، آدم متکبر،انسانی که اوله نطفه و آخره جیفه و بینهما یحمل العذرة، این نباید بر خدا کبر بورزد، کسی نمی‌تواند نسبت به این آیه بگوید سلب العموم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عموم السلب است، آیه مورد بحث هم از همین قبیل است،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ملاک احسان است، معنا ندارد که آدم نیکی کند، بعضی از جاها در مقابل نیکی او چوب نزنند وبعضی از جاها چوب بزنند، این هیچگاه عرفی و درست نیست، مثل اینکه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w:t>
      </w:r>
    </w:p>
    <w:p>
      <w:pPr>
        <w:pStyle w:val="BookText"/>
        <w:rPr/>
      </w:pPr>
      <w:r>
        <w:rPr>
          <w:rFonts w:ascii="IRNazanin" w:hAnsi="IRNazanin" w:eastAsia="IRNazanin"/>
          <w:color w:val="111111"/>
          <w:sz w:val="28"/>
          <w:sz w:val="28"/>
          <w:szCs w:val="28"/>
          <w:rtl w:val="true"/>
          <w:lang w:bidi="fa-IR"/>
        </w:rPr>
        <w:t>بگوییم این قاعده تخصیص خورد، یعنی یکجا اگر نیکی کنی، ثواب داری، اما ممکن است در جای دیگر اگر نیکی کنی، عقاب داشته باشی، در جواب می‌گوییم این معنای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اشکالی که بر استدلال بر این آیه گرفته‌اند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آیه را توضیح دادیم و گفتیم کلمه‌ی سبیل به معنای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حرج هم کنایه از توبیخ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اشکال کردند و گفتند این سلب العموم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ما در جواب گفتیم عموم السلب است نه سلب العموم</w:t>
      </w:r>
      <w:r>
        <w:rPr>
          <w:rFonts w:eastAsia="IRNazanin" w:cs="IRNazanin"/>
          <w:color w:val="111111"/>
          <w:sz w:val="28"/>
          <w:szCs w:val="28"/>
          <w:rtl w:val="true"/>
          <w:lang w:bidi="fa-IR"/>
        </w:rPr>
        <w:t>.</w:t>
      </w:r>
      <w:bookmarkStart w:id="196" w:name="pg4254_39754"/>
    </w:p>
    <w:p>
      <w:pPr>
        <w:pStyle w:val="BookText"/>
        <w:rPr/>
      </w:pPr>
      <w:bookmarkEnd w:id="19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p>
    <w:p>
      <w:pPr>
        <w:pStyle w:val="BookText"/>
        <w:rPr/>
      </w:pPr>
      <w:r>
        <w:rPr>
          <w:rFonts w:ascii="IRNazanin" w:hAnsi="IRNazanin" w:eastAsia="IRNazanin"/>
          <w:color w:val="111111"/>
          <w:sz w:val="28"/>
          <w:sz w:val="28"/>
          <w:szCs w:val="28"/>
          <w:rtl w:val="true"/>
          <w:lang w:bidi="fa-IR"/>
        </w:rPr>
        <w:t>دلیل دوم عقل است، عقل برای خود یک مستقلاتی دارد، یعنی آنی را که درک می‌کند، مانند حسن الاحسان و قبح الظلم، چیزهایی که اگر در همه دنیا را بگردیم، فطرت بشر آنها را می‌پذیرد، که به آنها می‌گوییم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جَزَاءُ الْإِحْسَانِ إِلَّا الْإِحْسَانُ</w:t>
      </w:r>
      <w:r>
        <w:rPr>
          <w:rFonts w:ascii="IRNazanin" w:hAnsi="IRNazanin" w:eastAsia="IRNazanin"/>
          <w:color w:val="111111"/>
          <w:sz w:val="28"/>
          <w:sz w:val="28"/>
          <w:szCs w:val="28"/>
          <w:rtl w:val="true"/>
          <w:lang w:bidi="fa-IR"/>
        </w:rPr>
        <w:t xml:space="preserve"> پاسخ نیکی به نیکی خوب است،پاسخ نیکی به بدی قبیح و زشت است، عمل به پیمان نشانه‌ی مردانگی است، شکستن پیمان علامت نامردی است، همه اینها از قبیل مستقلات عقلیه است، ما اینها را پایه های فقه قرار می‌دهیم، اتفاقاً اینجا هم از قبیل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واقعاً انسان بداند که حیوان مردم در حال مرگ است و چنانچه به او نرسد، حتماً تلف می‌شود و او از روی احسان به آن حیوان آب وعلف بدهد، همه عقلا او را تمجید می‌کند، حالا صاحب حیوان بیاید وبگوید چرا این کار را کردی و بی خود کردی، چه کسی به تو گفته بود که این کار را بکنی، مردم او را ملامت خواهند کرد که عجب آدم بی احساس است که نیکی را هم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مسائل از مستقلات عقلیه است </w:t>
      </w:r>
      <w:r>
        <w:rPr>
          <w:rFonts w:ascii="Amiri" w:hAnsi="Amiri" w:eastAsia="Amiri" w:cs="Amiri"/>
          <w:color w:val="111111"/>
          <w:sz w:val="28"/>
          <w:sz w:val="28"/>
          <w:szCs w:val="28"/>
          <w:rtl w:val="true"/>
          <w:lang w:bidi="ar-SA"/>
        </w:rPr>
        <w:t>مَا عَلَی الْمُحْسِنِینَ مِنْ سَبِیلٍ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دلیل قاعده منحصر شد به آیه مبارکه و حکم عقل</w:t>
      </w:r>
      <w:r>
        <w:rPr>
          <w:rFonts w:eastAsia="IRNazanin" w:cs="IRNazanin"/>
          <w:color w:val="111111"/>
          <w:sz w:val="28"/>
          <w:szCs w:val="28"/>
          <w:rtl w:val="true"/>
          <w:lang w:bidi="fa-IR"/>
        </w:rPr>
        <w:t>.</w:t>
      </w:r>
    </w:p>
    <w:p>
      <w:pPr>
        <w:pStyle w:val="Heading2"/>
        <w:numPr>
          <w:ilvl w:val="1"/>
          <w:numId w:val="1"/>
        </w:numPr>
        <w:rPr/>
      </w:pPr>
      <w:bookmarkStart w:id="197" w:name="__RefHeading___Toc332149_1479056682"/>
      <w:bookmarkStart w:id="198" w:name="_Toc66"/>
      <w:bookmarkEnd w:id="197"/>
      <w:r>
        <w:rPr>
          <w:rtl w:val="true"/>
        </w:rPr>
        <w:t>بررسی قاعده احسان قواعد فقهیه</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احسان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باره قاعده احسان است و ما گفتیم در باره این قاعده از جهاتی باید بحث کرد، جهت اول مدرک قاعده بود، قاعده دوتا مدرک داشت، یکی مدرک قرآنی و دیگری هم حکم عقل،</w:t>
      </w:r>
    </w:p>
    <w:p>
      <w:pPr>
        <w:pStyle w:val="BookText"/>
        <w:rPr/>
      </w:pPr>
      <w:r>
        <w:rPr>
          <w:rFonts w:ascii="IRNazanin" w:hAnsi="IRNazanin" w:eastAsia="IRNazanin"/>
          <w:color w:val="111111"/>
          <w:sz w:val="28"/>
          <w:sz w:val="28"/>
          <w:szCs w:val="28"/>
          <w:rtl w:val="true"/>
          <w:lang w:bidi="fa-IR"/>
        </w:rPr>
        <w:t>الجهة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آیا این قاعده مخصوص جایی است که به مردم نفعی برسانیم یا دفع ضرر از دیگران را هم شامل است، یعنی اعم است از اینکه نفع برسانی یا ضرر را از آنان دفع کنی؟</w:t>
      </w:r>
    </w:p>
    <w:p>
      <w:pPr>
        <w:pStyle w:val="BookText"/>
        <w:rPr/>
      </w:pPr>
      <w:r>
        <w:rPr>
          <w:rFonts w:ascii="IRNazanin" w:hAnsi="IRNazanin" w:eastAsia="IRNazanin"/>
          <w:color w:val="111111"/>
          <w:sz w:val="28"/>
          <w:sz w:val="28"/>
          <w:szCs w:val="28"/>
          <w:rtl w:val="true"/>
          <w:lang w:bidi="fa-IR"/>
        </w:rPr>
        <w:t>ملاک بحث این است که آیا این قاعده دایره‌اش در چه حدی است، آیا دایره و حدش این مقدار است که به طرف نفع برسانیم؟ البته وقتی نفع رساندیم باید او مزد شما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نفع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قاعده اعم از این است نفع برسانی یا ضرر را از او کم کنی؟</w:t>
      </w:r>
    </w:p>
    <w:p>
      <w:pPr>
        <w:pStyle w:val="BookText"/>
        <w:rPr/>
      </w:pPr>
      <w:r>
        <w:rPr>
          <w:rFonts w:ascii="IRNazanin" w:hAnsi="IRNazanin" w:eastAsia="IRNazanin"/>
          <w:color w:val="111111"/>
          <w:sz w:val="28"/>
          <w:sz w:val="28"/>
          <w:szCs w:val="28"/>
          <w:rtl w:val="true"/>
          <w:lang w:bidi="fa-IR"/>
        </w:rPr>
        <w:t>دیدگاه صاحب کتاب العناوین</w:t>
      </w:r>
    </w:p>
    <w:p>
      <w:pPr>
        <w:pStyle w:val="BookText"/>
        <w:rPr/>
      </w:pPr>
      <w:r>
        <w:rPr>
          <w:rFonts w:ascii="IRNazanin" w:hAnsi="IRNazanin" w:eastAsia="IRNazanin"/>
          <w:color w:val="111111"/>
          <w:sz w:val="28"/>
          <w:sz w:val="28"/>
          <w:szCs w:val="28"/>
          <w:rtl w:val="true"/>
          <w:lang w:bidi="fa-IR"/>
        </w:rPr>
        <w:t>مرحوم سید عبد الفتاح مراغی اصرار دارد که قاعده احسان مال جایی است که به طرف نیکی کنی و نفع برسانی،اما درجایی که ضرر را از او دفع کنی، نمی‌گویند احسن، نیکی کرد، در دفع ضرر احسان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می‌فرماید با اینکه کلمه احسان مال جایی است که به طرف نیکی برسانی، حتی جایی که ضرر را از او دفع کنی، شاید در آنجا هم احسان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احسان، نیکی است،نیکی هم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گاهی از اوقات انسان به طرف نفع می‌رساند، این یکنوع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انسان از کسی ضرر را دفع می‌کند، که در واقع این نیز یکنوع احسان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آتش گرفته‌ای کسی را خاموش کند و اموال او را از سوختن حفظ کند، این هم به نوبه خود یکنوع احسان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نسبت به هردو احسان صدق می‌کنند و هردو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تحقق معنای احسان قصد معتبر است؟</w:t>
      </w:r>
    </w:p>
    <w:p>
      <w:pPr>
        <w:pStyle w:val="BookText"/>
        <w:rPr/>
      </w:pPr>
      <w:r>
        <w:rPr>
          <w:rFonts w:ascii="IRNazanin" w:hAnsi="IRNazanin" w:eastAsia="IRNazanin"/>
          <w:color w:val="111111"/>
          <w:sz w:val="28"/>
          <w:sz w:val="28"/>
          <w:szCs w:val="28"/>
          <w:rtl w:val="true"/>
          <w:lang w:bidi="fa-IR"/>
        </w:rPr>
        <w:t xml:space="preserve">آیا در صدق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قصد احسان لازم است ولو در واقع احسان نباشد،مثل اینکه با مال آدم فقیر تجارت کنم به نیت نیکی و ضرر ببیند یا اینکه به نیکی هم برسد، یعنی در واقع این تجارت من سود آور هم باشد؟</w:t>
      </w:r>
    </w:p>
    <w:p>
      <w:pPr>
        <w:pStyle w:val="BookText"/>
        <w:rPr/>
      </w:pPr>
      <w:r>
        <w:rPr>
          <w:rFonts w:ascii="IRNazanin" w:hAnsi="IRNazanin" w:eastAsia="IRNazanin"/>
          <w:color w:val="111111"/>
          <w:sz w:val="28"/>
          <w:sz w:val="28"/>
          <w:szCs w:val="28"/>
          <w:rtl w:val="true"/>
          <w:lang w:bidi="fa-IR"/>
        </w:rPr>
        <w:t>دیدگاه سید عبد الفتاح مراغی</w:t>
      </w:r>
    </w:p>
    <w:p>
      <w:pPr>
        <w:pStyle w:val="BookText"/>
        <w:rPr/>
      </w:pPr>
      <w:r>
        <w:rPr>
          <w:rFonts w:ascii="IRNazanin" w:hAnsi="IRNazanin" w:eastAsia="IRNazanin"/>
          <w:color w:val="111111"/>
          <w:sz w:val="28"/>
          <w:sz w:val="28"/>
          <w:szCs w:val="28"/>
          <w:rtl w:val="true"/>
          <w:lang w:bidi="fa-IR"/>
        </w:rPr>
        <w:t>مرحوم سید عبد الفتاح مراغی می‌گویدهردو شرط است، یعنی هم باید نیت احسان باشد و هم عمل شما منتهی به احسان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شما با مال فقیر یا با مال صغیر تجارت کردید این در صورتی احسان شمرده می‌شود که هم نیت نیکی داشته باشید و هم در واقع سود آور باشد، و الا اگر سود آور نباشد، شما ضامن می‌باشید، هردو را شرط می‌داند هم نیت 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آور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محقق بجنوردی</w:t>
      </w:r>
    </w:p>
    <w:p>
      <w:pPr>
        <w:pStyle w:val="BookText"/>
        <w:rPr/>
      </w:pPr>
      <w:r>
        <w:rPr>
          <w:rFonts w:ascii="IRNazanin" w:hAnsi="IRNazanin" w:eastAsia="IRNazanin"/>
          <w:color w:val="111111"/>
          <w:sz w:val="28"/>
          <w:sz w:val="28"/>
          <w:szCs w:val="28"/>
          <w:rtl w:val="true"/>
          <w:lang w:bidi="fa-IR"/>
        </w:rPr>
        <w:t xml:space="preserve">جناب بجنوردی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مطابق واقع باشد، همین مقدار که سود آور باشد کافی است هر چند نیت احسان هم نداشته باشیم،همین که سود آور شد، این قاعده آن را شامل است، </w:t>
      </w:r>
      <w:r>
        <w:rPr>
          <w:rFonts w:ascii="Amiri" w:hAnsi="Amiri" w:eastAsia="Amiri" w:cs="Amiri"/>
          <w:color w:val="111111"/>
          <w:sz w:val="28"/>
          <w:sz w:val="28"/>
          <w:szCs w:val="28"/>
          <w:rtl w:val="true"/>
          <w:lang w:bidi="ar-SA"/>
        </w:rPr>
        <w:t>مَا عَلَی الْمُحْسِنِینَ مِنْ سَبِیلٍ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فکر می‌کنم هرچند قول اول که می‌گوید هردو شرط است، یعنی هم نیت نیکی داشته باشد و هم عمل سودآور باشد، این مطابق احتیاط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اقوی قول سوم است، یعنی احدهما کافی است، نیة الإحسان أو کونه مطابقاً للواقع، اما اینکه مرحوم بجنوردی می‌فرماید هردو باید به واقع برسد، استدلال می‌کند و می‌گوید خمر در لغت عرب به معنای خمر واقعی است، احسان هم در لغت عرب به معنای نیکی واقعی است، اگر واقعاً به نیکی نرسید،این احسان نیست،این اضرار است،استدلال مرحوم بجنوردی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ایشان بین مفاهیم واقعیه و بین عقلیه خلط کرده است، یک مفاهیم واقعیه داریم که در آنها حق با ایشان است، چون خمر اسم للخمر الواقعی، اگر آب باشد خمر نیست، اما مسئله احسان از مستقلات عقلیه است، عقل هردو صورت را می‌پسندد، کجا؟ جایی که به واقع برسد یا نیت داشته باشد، همین مقداری که این آدم به نیت نیکی اقدام کند، این از مستقلات عقلیه است که این آدم فعلش فعل حسن است، نباید ما مستقلات عقلیه را که حسن و قبح است با امور واقعیه مخلوط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إسم للماء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در واقع بخار باشد، فایده ندارد، الخمر إسم للخمر واقعی، اگر آب باشد فایده ندارد، اما در مستقلات عقلیه، عقل بر می‌گردد و حساب می‌کند و می‌گوید این آدم با حسن نیت وارد میدان شده است،حسن نیت را کافی می‌داند، البته اگر مطابق واقع شد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قصد الفاعل و عدمها</w:t>
      </w:r>
    </w:p>
    <w:p>
      <w:pPr>
        <w:pStyle w:val="BookText"/>
        <w:rPr/>
      </w:pPr>
      <w:r>
        <w:rPr>
          <w:rFonts w:ascii="IRNazanin" w:hAnsi="IRNazanin" w:eastAsia="IRNazanin"/>
          <w:color w:val="111111"/>
          <w:sz w:val="28"/>
          <w:sz w:val="28"/>
          <w:szCs w:val="28"/>
          <w:rtl w:val="true"/>
          <w:lang w:bidi="fa-IR"/>
        </w:rPr>
        <w:t>لو قام المحسن بعمل بقصد دفع الضرر أو ایصال المنفعة و صادف العمل الواقع، فدفع الضرر کما إذا کانت غنم شخص فی معرض افتراس السباع فادخلها إلی حظیرتها، فهو محسن قطعاً، أو کانت اللقطة فی معرض الهلاک فاعلفها و سقاها، حتّی وجدها صاحبها فهذا أیضاً من أقسام الاحسان، لاجتماع القصد و مصادفة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هردو باشد،نور علی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التالیتین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إذا قصد الاحسان ولکن تخلف عن الواقع، فاعلفها و سقاها لکن صار سبباً لهلاکها، أو ادخلها فی مأمنها و لکن انهدم البناء علیها من 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طرف قصد احسان کند،منتها تیرش به سنگ خورد، حیوان کسی در بیرون بود، من ترسیدم که گرگ بیاید و آن را پاره کند فلذا آن را در طویله خود بردم، اتفاقاً زلزله آمد و آن را از بین برد، به گونه‌ای که اگر در بیرون بود کشته نمی‌شد، منتها من نیت احسان داشتم،متاسفانه عمل منجر به خلاف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لم یقصد دفع الضرر أو ایصال المنفعة، ولکن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حکم هاتین الصورتین المذکورتین؟</w:t>
      </w:r>
    </w:p>
    <w:p>
      <w:pPr>
        <w:pStyle w:val="BookText"/>
        <w:rPr/>
      </w:pPr>
      <w:r>
        <w:rPr>
          <w:rFonts w:ascii="IRNazanin" w:hAnsi="IRNazanin" w:eastAsia="IRNazanin"/>
          <w:color w:val="111111"/>
          <w:sz w:val="28"/>
          <w:sz w:val="28"/>
          <w:szCs w:val="28"/>
          <w:rtl w:val="true"/>
          <w:lang w:bidi="fa-IR"/>
        </w:rPr>
        <w:t>ذهب السید المراغی إلی وجوب اجتماع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مصادفة الواقع واعتبار القصد، أما مصادفة الواقع لإنّه المتبادر من لفظ الإحسان حیث یوصف به إذا کان دافعاً للضرر أو جالباً للمنفعة، و أما اعتبار القصد فلأجل أنّ مجرد کونه فی الواقع دفع ضرر لا یکفی فی صرف اللفظ، و علی هذا فمتی ما کان قصده الاحسان واتفق أنه صادف الواقع، فهو داخل فی الآیة موجب لعدم الضمان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ذهب السید البجنوردی إلی کفایة کون العمل حسناً فی الواقع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دائر مدار الاحسان الواقعی و إن لم یقصد به الاحسان، لإنّ الظاهر من العناوین و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موضوعاً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واقعها و المعنی الحقیقی لها، إلا أن یکون المتفاهم العرفی معنی آخر غیر المنی الحقیقی</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ثالث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قصد الاحسان، و قصد دفع الضرر عن الغیر أو قصد ایصال النفع إلیه،سواء وافق الواقع أو خالف، و کان المقام من مقولة الانقیاد، حیث یمدح فاعله بل یثاب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 این است که خیال کنم واجب است و آن را بیاورم و در واقع واجب نباشد، بلکه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نباید خلط کنیم بین عناوین واقعیه و بین مستقلات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فالقول الأول هو الأحوط و الثالث هو الأقوی و أما الثانی أعنی کون المیزان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بالمفاهیم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فإنّ الخمر اسم للخمر الواقعی، لا الخمر المظنون المخالف للواقع، لکن المقام من فروع الحسن و القبح العقلیین اللذین یستل العقل بهما، و المیزان فیه هو نیة الفاعل و قصده سواء أوافق الواقع أم لا؟</w:t>
      </w:r>
    </w:p>
    <w:p>
      <w:pPr>
        <w:pStyle w:val="BookText"/>
        <w:rPr/>
      </w:pPr>
      <w:r>
        <w:rPr>
          <w:rFonts w:ascii="IRNazanin" w:hAnsi="IRNazanin" w:eastAsia="IRNazanin"/>
          <w:color w:val="111111"/>
          <w:sz w:val="28"/>
          <w:sz w:val="28"/>
          <w:szCs w:val="28"/>
          <w:rtl w:val="true"/>
          <w:lang w:bidi="fa-IR"/>
        </w:rPr>
        <w:t>اما مرحوم بجنوردی می‌گوید همین مقداری که مطابق واقع شد کفایت می‌کند هر چند نیت احسان هم نداشته باشد حتی اگر نیت خصمانه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الأسماء إسم لمسمی الواقعی، خمر اسم است برای خمر واقعی نه خمر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بود، اولی می‌گوید هرود باید باشد، دومی می‌گوید مطابق واقع باشد کفایت می‌کند هر چند نیت نیکی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نیت وقصد نیکی کافی است، می‌خواهد مطابق واقع باشد یا مطابق واقع نباشد، یعنی نباید خلط کنیم بین عناوین واقعیه و عناوین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چهار جهت را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مفردات قاعده را بررسی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دلیل قاعده را هم ذکر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آیا ملاک دفع ضرر است یا ایصال نفع؟ گفتیم هردو</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آیا نیت پاک باشد یا عمل هم مطابق واقع باشد؟ ما گفتیم نیت که پاک شد کفایت می‌کند در صدق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نقوض القاعدة</w:t>
      </w:r>
    </w:p>
    <w:p>
      <w:pPr>
        <w:pStyle w:val="BookText"/>
        <w:rPr/>
      </w:pPr>
      <w:r>
        <w:rPr>
          <w:rFonts w:ascii="IRNazanin" w:hAnsi="IRNazanin" w:eastAsia="IRNazanin"/>
          <w:color w:val="111111"/>
          <w:sz w:val="28"/>
          <w:sz w:val="28"/>
          <w:szCs w:val="28"/>
          <w:rtl w:val="true"/>
          <w:lang w:bidi="fa-IR"/>
        </w:rPr>
        <w:t>می‌گویند بعضی از جاها داریم که احسان است، اما طرف ضامن است مانند لقطة، من اگر لقطه را پیدا کردم باید دست نزنم،اگر دست زدم ضامن هستم یا باید صاحبش را پیدا کنم و برسانم واگر صاحبش پیدا نشد،صدقه بدهم به نیت ضمان، که اگر صاحبش پیدا شد و به عمل من راضی شد اهلاً و سهلاً و اگر راضی نشد، من باید پولش را بدهم، من کار نیک کردم و در عین حال ضامن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زرگر ها، افرادی طلا و نقره خودش را پیش زرگرها می‌برند که بسازد، ولی این طلا ها ریزش دارد، یعنی از مجموع طلاهایی که از مردم می‌سازد، یک مقدار طلاهای ریز جمع می‌شود، آقایان می‌گویند یا باید آنها را به صاحبش رد کند یا صدقه بدهد از طرف صاحبش مع الضمان، اینجا طرف احسان کرده و در عین حال ضامن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سید عبد الفتاح مراغی از نقض مذکور</w:t>
      </w:r>
    </w:p>
    <w:p>
      <w:pPr>
        <w:pStyle w:val="BookText"/>
        <w:rPr/>
      </w:pPr>
      <w:r>
        <w:rPr>
          <w:rFonts w:ascii="IRNazanin" w:hAnsi="IRNazanin" w:eastAsia="IRNazanin"/>
          <w:color w:val="111111"/>
          <w:sz w:val="28"/>
          <w:sz w:val="28"/>
          <w:szCs w:val="28"/>
          <w:rtl w:val="true"/>
          <w:lang w:bidi="fa-IR"/>
        </w:rPr>
        <w:t>من یک جواب از مرحوم مراغی نقل می‌کنم و تحقیق مطلب برای جلسه آینده، مرحوم مراغی می‌فرماید این آدم از اول که دست روی لقطه می‌گذارد، از اول می‌گوید دست نزن، اگر دست زدی ضامن هستی، از اول به این آدم گفته شده که دست نزن، اگر دست زدی هر نوع تصرف نیک هم بکنی ضامن هستی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به او نگویم که دست نزن، و این آدم دست بزند، ممکن است بگوییم ضامن نیست، چون از اول نگفتیم که دست نزن، اما اگر از اول به این آدم گوش زد می‌کنند که دست نزن، اگر دست زدی ضامن هستی، حتی اگر صدقه بدهی</w:t>
      </w:r>
      <w:r>
        <w:rPr>
          <w:rFonts w:eastAsia="IRNazanin" w:cs="IRNazanin"/>
          <w:color w:val="111111"/>
          <w:sz w:val="28"/>
          <w:szCs w:val="28"/>
          <w:rtl w:val="true"/>
          <w:lang w:bidi="fa-IR"/>
        </w:rPr>
        <w:t>.</w:t>
      </w:r>
      <w:bookmarkStart w:id="199" w:name="pg4254_39767"/>
    </w:p>
    <w:p>
      <w:pPr>
        <w:pStyle w:val="BookText"/>
        <w:rPr/>
      </w:pPr>
      <w:bookmarkEnd w:id="199"/>
      <w:r>
        <w:rPr>
          <w:rFonts w:ascii="IRNazanin" w:hAnsi="IRNazanin" w:eastAsia="IRNazanin"/>
          <w:color w:val="111111"/>
          <w:sz w:val="28"/>
          <w:sz w:val="28"/>
          <w:szCs w:val="28"/>
          <w:rtl w:val="true"/>
          <w:lang w:bidi="fa-IR"/>
        </w:rPr>
        <w:t>بنابراین، قاعده منتقض نیست، قاعده در صورتی منتقض است که این آدم نیکی بکند و بعداً بگوید تو ضامن هستی، اما اگر از اول مقید بکنند تصرفش را، احسانش را ؟ در آنجا قاعده منتقض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صاحب العناوین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الاحسان هناک معلّق علی الضمان، لإنّه إن ظهر صاحبه فهو ضامن یعطیه، و إن لم یظهر فقد و صل إلیه بالصدقة، فبالمجموع المرکب صار هذا إحساناً، و أما بدون الضمان فلا إحسان، إذ لا یمکن أخذ مال الناس و التصدّق به عنهم بحجة أنّه إحسان إلیهم، لإنّ الإحسان أمر عرفی و هو غیر صادق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مع الضمان مع عدم إمکان الوصول إلی المالک فلا شبهة فی أنّه إحسان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جواب مرحوم سید عبد الفتاح مراغی بود</w:t>
      </w:r>
      <w:r>
        <w:rPr>
          <w:rFonts w:eastAsia="IRNazanin" w:cs="IRNazanin"/>
          <w:color w:val="111111"/>
          <w:sz w:val="28"/>
          <w:szCs w:val="28"/>
          <w:rtl w:val="true"/>
          <w:lang w:bidi="fa-IR"/>
        </w:rPr>
        <w:t>.</w:t>
      </w:r>
    </w:p>
    <w:p>
      <w:pPr>
        <w:pStyle w:val="Heading2"/>
        <w:numPr>
          <w:ilvl w:val="1"/>
          <w:numId w:val="1"/>
        </w:numPr>
        <w:rPr/>
      </w:pPr>
      <w:bookmarkStart w:id="200" w:name="__RefHeading___Toc332151_1479056682"/>
      <w:bookmarkStart w:id="201" w:name="_Toc67"/>
      <w:bookmarkEnd w:id="200"/>
      <w:r>
        <w:rPr>
          <w:rtl w:val="true"/>
        </w:rPr>
        <w:t>بررسی قاعده احسان قواعد فقهیه</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احسان</w:t>
      </w:r>
    </w:p>
    <w:p>
      <w:pPr>
        <w:pStyle w:val="BookText"/>
        <w:rPr/>
      </w:pPr>
      <w:r>
        <w:rPr>
          <w:rFonts w:ascii="IRNazanin" w:hAnsi="IRNazanin" w:eastAsia="IRNazanin"/>
          <w:color w:val="111111"/>
          <w:sz w:val="28"/>
          <w:sz w:val="28"/>
          <w:szCs w:val="28"/>
          <w:rtl w:val="true"/>
          <w:lang w:bidi="fa-IR"/>
        </w:rPr>
        <w:t>راجع به قاعده احسان دوتا نقض وارد کرده‌اند، نقض اول همان مسئله لقطه بود که بیان شد، یعنی اگر انسان مالی را پیدا کند و از پیدا کردن صاحبش مأیوس شود،باید از طرف صاحبش صدقه بدهد اما مع الضمان، به معنی که اگر صاحبش پیدا شد و راضی نگشت، این آدم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اشکال کرده‌اند و گفته‌اند این ضمان با قاعده احسان نمی‌سازد </w:t>
      </w:r>
      <w:r>
        <w:rPr>
          <w:rFonts w:ascii="Amiri" w:hAnsi="Amiri" w:eastAsia="Amiri" w:cs="Amiri"/>
          <w:color w:val="111111"/>
          <w:sz w:val="28"/>
          <w:sz w:val="28"/>
          <w:szCs w:val="28"/>
          <w:rtl w:val="true"/>
          <w:lang w:bidi="ar-SA"/>
        </w:rPr>
        <w:t>مَا عَلَی الْمُحْسِنِینَ مِنْ سَبِیلٍ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کار نیک انجام داده، با اینکه کار نیک انجام داده، چگونه می‌گویید ضامن است؟</w:t>
      </w:r>
    </w:p>
    <w:p>
      <w:pPr>
        <w:pStyle w:val="BookText"/>
        <w:rPr/>
      </w:pPr>
      <w:r>
        <w:rPr>
          <w:rFonts w:ascii="IRNazanin" w:hAnsi="IRNazanin" w:eastAsia="IRNazanin"/>
          <w:color w:val="111111"/>
          <w:sz w:val="28"/>
          <w:sz w:val="28"/>
          <w:szCs w:val="28"/>
          <w:rtl w:val="true"/>
          <w:lang w:bidi="fa-IR"/>
        </w:rPr>
        <w:t>جواب سید عبد الفتاح مراغی</w:t>
      </w:r>
    </w:p>
    <w:p>
      <w:pPr>
        <w:pStyle w:val="BookText"/>
        <w:rPr/>
      </w:pPr>
      <w:r>
        <w:rPr>
          <w:rFonts w:ascii="IRNazanin" w:hAnsi="IRNazanin" w:eastAsia="IRNazanin"/>
          <w:color w:val="111111"/>
          <w:sz w:val="28"/>
          <w:sz w:val="28"/>
          <w:szCs w:val="28"/>
          <w:rtl w:val="true"/>
          <w:lang w:bidi="fa-IR"/>
        </w:rPr>
        <w:t>مرحوم مراغی از این نقض جواب داد و گفت از اول آنکس که به لقطه دست می‌زند به او می‌گویند دست نزن، یعنی اگر دست زدی و صدقه دادی ضامن هستی، از اول مقید است، در حقیقت این ضمان از روز اول شروع شده، یعنی به این آدم گفته‌اند دست به مال لقطه نزن و اگر دست زدی چنانچه احسان هم بکنی باز هم ضامن هستی، احسان از روز اول مقید به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 xml:space="preserve">ما جواب مرحوم مراغی را چندان نمی‌پسندیم ولذا جواب دیگر می‌دهیم و آن این است که آیا مراد از احسان،کارهای دنیوی است یا کارهای اخروی؟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می‌خواهد در باره دنیا بحث کند یا در باره آخرت؟</w:t>
      </w:r>
    </w:p>
    <w:p>
      <w:pPr>
        <w:pStyle w:val="BookText"/>
        <w:rPr/>
      </w:pPr>
      <w:r>
        <w:rPr>
          <w:rFonts w:ascii="IRNazanin" w:hAnsi="IRNazanin" w:eastAsia="IRNazanin"/>
          <w:color w:val="111111"/>
          <w:sz w:val="28"/>
          <w:sz w:val="28"/>
          <w:szCs w:val="28"/>
          <w:rtl w:val="true"/>
          <w:lang w:bidi="fa-IR"/>
        </w:rPr>
        <w:t>ظاهراً می‌خواهد در باره دنیا بحث کند، اگر یک نفر در دنیا به کسی نیکی کرد و از روی اتفاق نیکی و احسانش مصادف با ضرر شد، این آدم ضامن نیست، شما مال مرا صدقه دادید که در آخرت به من اجر بدهند،این جزء مصادیق آیه نیست،احسان در این آیه،احسان دنیوی است، یعنی کار دنیوی را می‌گوید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به این معنا که کار اخروی را کوچک بشماریم یا بگوییم به درد نمی‌خورد، بلکه منظور این است که مصب آیه و ریخت آیه این است که اگر کسی در زندگی نظرش نیکی به یک نفر است و اگر این مصادف با نقضی شد، این آدم ضامن نیست، اگر این آدم صدقه داده که در آخرت اجرش ببیند، این اصلاً از مصادیق آیه نیست تا ماده نقض شمرده شود که بگوییم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و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 و ضمان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 آدم مصداق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عقلا احسان شمرده می‌شود،یعنی احسان عقلی است، عقلاً احسان کرده، اما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است که در این آیه است، این آیه شامل این مورد نیست لذا گر محکوم به ضمان کنیم، نباید بگوییم بر خلاف آیه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p>
    <w:p>
      <w:pPr>
        <w:pStyle w:val="BookText"/>
        <w:rPr/>
      </w:pPr>
      <w:r>
        <w:rPr>
          <w:rFonts w:ascii="IRNazanin" w:hAnsi="IRNazanin" w:eastAsia="IRNazanin"/>
          <w:color w:val="111111"/>
          <w:sz w:val="28"/>
          <w:sz w:val="28"/>
          <w:szCs w:val="28"/>
          <w:rtl w:val="true"/>
          <w:lang w:bidi="fa-IR"/>
        </w:rPr>
        <w:t>نقض راجع به عمل طبیب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طبیب واقعاً کسی را جراحی کرد و اتفاقاً این جراحی بر خلاف در آمد، فرض کنید بچه را ختنه کرد،مشکل پیدا کرد و هکذا سایر جراحی‌هایی که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طبیب ضامن است، مگر اینکه اخذ برائت کند و حال آنکه طبیب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w:t>
      </w:r>
    </w:p>
    <w:p>
      <w:pPr>
        <w:pStyle w:val="BookText"/>
        <w:rPr/>
      </w:pPr>
      <w:r>
        <w:rPr>
          <w:rFonts w:ascii="IRNazanin" w:hAnsi="IRNazanin" w:eastAsia="IRNazanin"/>
          <w:color w:val="111111"/>
          <w:sz w:val="28"/>
          <w:sz w:val="28"/>
          <w:szCs w:val="28"/>
          <w:rtl w:val="true"/>
          <w:lang w:bidi="fa-IR"/>
        </w:rPr>
        <w:t xml:space="preserve">جوابش این است که مراد از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مبارکه، آن احسانی است که در آن نفعی نباشد، یعنی کار یا برای خدا باشد یا برای وجدان، این طبیب که کار می‌کند،کارش برای دنیاست، مسلماً اگر خلاف کرد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مورد نقض هردو از مصادیق آیه نیست، نه اولی که صدقه داده، احسان عقلی است، ولی احسان آیه نیست، احسان آیه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هم اگر ضامن است، بحث ما در آن احسان هایی است که طرف در آن ذی نفع نباشد، طرف در اینجا ذی نفع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طبیبی، فقط برای خدا و تبرعاً طبابت را انجام بدهد و هیچ چشم داشت دنیوی نسبت مریض نداشته باشد،ممکن است در آنجا بگوییم ضامن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القاعدة</w:t>
      </w:r>
    </w:p>
    <w:p>
      <w:pPr>
        <w:pStyle w:val="BookText"/>
        <w:rPr/>
      </w:pPr>
      <w:r>
        <w:rPr>
          <w:rFonts w:ascii="IRNazanin" w:hAnsi="IRNazanin" w:eastAsia="IRNazanin"/>
          <w:color w:val="111111"/>
          <w:sz w:val="28"/>
          <w:sz w:val="28"/>
          <w:szCs w:val="28"/>
          <w:rtl w:val="true"/>
          <w:lang w:bidi="fa-IR"/>
        </w:rPr>
        <w:t>در جهت ششم راجع به تطبیقات قاعده بحث می‌کنیم و من برای این قاعده هشت مورد را پیدا کردم، البته به اندازه گشت تفحص من هشت مورد است و شاید موارد بیش از این باشد که من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الصید فی شبکة فأراد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تخلیصه فهلک أو عاب، ضمن</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فرض کنید یک شبکه‌ای است و این نباید شبکه را در حرم قرار بدهد، کبوتر حرم آمد و وارد این شبکه شد، یا حیوانات دیگر، جناب محرم برای اینکه نیکی کند، حیوان را از این شبکه در‌آورد و آزاد کرد، ولی موقع در آوردن مرد یا معیوب شد،آیا این آدم ضامن است یا ضامن نیست؟</w:t>
      </w:r>
    </w:p>
    <w:p>
      <w:pPr>
        <w:pStyle w:val="BookText"/>
        <w:rPr/>
      </w:pPr>
      <w:r>
        <w:rPr>
          <w:rFonts w:ascii="IRNazanin" w:hAnsi="IRNazanin" w:eastAsia="IRNazanin"/>
          <w:color w:val="111111"/>
          <w:sz w:val="28"/>
          <w:sz w:val="28"/>
          <w:szCs w:val="28"/>
          <w:rtl w:val="true"/>
          <w:lang w:bidi="fa-IR"/>
        </w:rPr>
        <w:t xml:space="preserve">البته آنکس که شبکه گذاشته مالک نمی‌شود، چرا؟ چون شبکه‌اش برای صد حرم است و صید حرم داخل در ملک کسی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 ملک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آدم محرم این کار را کرد، اولاً کفاره دارد یا نه؟ فعلاً این جهتش برای ما مطرح نیست، ثانیاً ضامن است یا نه؟</w:t>
      </w:r>
    </w:p>
    <w:p>
      <w:pPr>
        <w:pStyle w:val="BookText"/>
        <w:rPr/>
      </w:pPr>
      <w:r>
        <w:rPr>
          <w:rFonts w:ascii="IRNazanin" w:hAnsi="IRNazanin" w:eastAsia="IRNazanin"/>
          <w:color w:val="111111"/>
          <w:sz w:val="28"/>
          <w:sz w:val="28"/>
          <w:szCs w:val="28"/>
          <w:rtl w:val="true"/>
          <w:lang w:bidi="fa-IR"/>
        </w:rPr>
        <w:t>برخی می گویند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یا سبب مرگش شده یا سبب عیبش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جواهر می‌فرماید چرا این آدم مشمول قانون احسان نباشد، چون این صید را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شبکه گیر کرده و کسی حق ندارد صید حرم را داخل شبکه کند، از آنجا آزاد کرده فلذا چرا این آدم مشمول قاعده احسان نباشد؟</w:t>
      </w:r>
    </w:p>
    <w:p>
      <w:pPr>
        <w:pStyle w:val="BookText"/>
        <w:rPr/>
      </w:pPr>
      <w:r>
        <w:rPr>
          <w:rFonts w:ascii="IRNazanin" w:hAnsi="IRNazanin" w:eastAsia="IRNazanin"/>
          <w:color w:val="111111"/>
          <w:sz w:val="28"/>
          <w:sz w:val="28"/>
          <w:szCs w:val="28"/>
          <w:rtl w:val="true"/>
          <w:lang w:bidi="fa-IR"/>
        </w:rPr>
        <w:t>نظریه صاحب مدارک</w:t>
      </w:r>
    </w:p>
    <w:p>
      <w:pPr>
        <w:pStyle w:val="BookText"/>
        <w:rPr/>
      </w:pPr>
      <w:r>
        <w:rPr>
          <w:rFonts w:ascii="IRNazanin" w:hAnsi="IRNazanin" w:eastAsia="IRNazanin"/>
          <w:color w:val="111111"/>
          <w:sz w:val="28"/>
          <w:sz w:val="28"/>
          <w:szCs w:val="28"/>
          <w:rtl w:val="true"/>
          <w:lang w:bidi="fa-IR"/>
        </w:rPr>
        <w:t>صاحب مدارک می‌گوید قطعاً ضامن نیست، به شرط اینکه تعدی نکرده باشد افراطاً أو تفریطاً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الصید فی شبکة فأراد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تخلیصه فهلک أو عاب، ضمن</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محکی الخلاف و المبسوط و الجامع، و جمیع کتب الفاضل –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التبصرة فلم یتعرض فیها له؛ لصدق قتل الصید و لو خطأ، لکن عن الشهید الاشکال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الصید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من قاعدة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تبعه علی ذلک غیره بل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القطع بعدم الضمان مع انتفاء التعدی و التفریط لأنّ تخلیصه علی هذا مباح بل إحسان محض و ما علی المحسنین من سبیل، و مثله لو خلص الصید من فم هرّة أو سبع أو من شقّ جدار و أخذه لیداویه و یتعهده فمات فی یده بما ناله من السبع</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می‌گوید در این موارد طرف ضامن نیست، چرا؟ چون کار نیک کرده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فرض کنید یک انسانی است مزرعه دارد ولی بخاطر کهولت سن و پیری مزرعه را رها کرده، زمین در حال موات در می‌آید، یک مسلمانی بدون اجازه او، آن را احیا می‌کند و حق مالکانه را هم به صاحب زمین می‌دهد، این چطور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مالک نهی می‌کند، یا مالک بی خبر از همه چیز است و کسی این کار را کرد، در آخر کار هم اجاره زمین را داد، روایت دارد علیه طسقها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آن زمان یک چهارم یا یک سومی به مالک می‌دادند، این علی الظاهر این اشکالی ندارد، چون سهم مالک را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علاوه براین، روایت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ترک أهلها عمارتها، کان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و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تقبیلها ممن یقوم بها و علیه طسقها لاربابها</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استدل علیه بخبر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الأرض الخربة فیستخرجها و یجری أنهارها و یعمرها ویزرعها، ماذا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یعرف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أضاف فی الجواهر بعد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بلغت حدّ الموات، مضافا إلی قاعدة الاحسان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علی ذلک فالأرض الخربة المتروکة – و إن علم صاحبها – المشرفة علی الموات یجوز للمسلم إحیاؤها و اداء حقوقها إلی صاحبها أخذا بقاعدة الإحسان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الولایة فی مال الطفل و المجنون للأب و الجد للأب، فإن لم یکونا فللوصی فإن لم یکن فللحاکم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فقط چهار طائفه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پدر، ب، جد، ج وصی، د، حاکم شرع، اینها نسبت به صبی، مجنون و امثالش ولایت دارد، ولی یک طائفه از قلمش افتاده و آن عبارت است از عدول المؤمنین،عدول با نبودن، پدر، جد، وصی و حاکم شرع می‌توانند اموال صبی و مجنون و صبی را حفظ کنند و اگر روزی هم با اموال آنها تجارت کردند و دچار ضرر شدند، ضامن نیستند البته به شرط اینکه کار شان عاقلانه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یذکر المحقق ولایة المؤمنین بعضهم علی بعض، استدرک صاحب الجواهر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الاحسان ولایة المؤمنین بعضهم علی بعض و لزوم التعطیل بل و الضرر فی کثیر من الموارد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اختلف فی التلف فالقول قول الوکیل لأنّه أمین و قد یتعذر إقامة البیّنة بالتلف غالبا فاقتنع بقوله دفعا لالتزام ما تعذر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صاحب الجواهر بالقواعد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العسر و الحرج و الاحسان و الأمانة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وکیل می‌گوید عین تلف شده، مؤکل می‌گوید تلف نشده و تو دروغ می‌گویی و کار هم جوری است که نمی‌شود اقاه شاهد کرد،چون اگر اقامه شاهد ممکن باشد، به وکیل می‌گویند اقامه شاهد کن، آیا وکیل ضامن است یا نه؟ گروهی گفتند ضامن است، اما صاحب جواهر و دیگران می‌گویند ممکن است بگوییم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علاوه بر قاعده عسر و حرج، قاعده احسان را داریم، وکیل کارش یک کار نیکی بوده است، حالا که از روی اتفاق قطاع الطریق اموال را به غارت برده‌اند، فلذا نمی‌توانیم بگوییم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در اینجا اشکال دارم و آن اینکه این مورد از مانحن فیه نیست، چرا؟ چون ما نحن فیه در جایی است که طرف ذی نفع نباشد، ولی وکیل در اینجا ذی نفع است، از این رو نمی‌توانیم این را از مصادیق قاعده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جعل المقام من مصادیق قاعدة الاحسان لا یخلو من نظر لأن المتیقن من القاعدة من کان محسنا و لم یکن منتفعا، و الوکیل منتفع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فالبعیر لا یؤخذ إذا وجد فی کلأ و ماء فلو أخذه ضمنه،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ضمانه بنیة الحفظ لمالکه قولان، من اطلاق الأخبار بالنهی، و الاحسان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فرض کنید شتر دو جور است، یک شتر است که در یک منطقه‌ای زندگی می‌کند که مملوء و پر از آب و گیاه است، در اینجا کسی حق ندارد که 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هرچند صاحبش پیدا نیست، ولی از گرسنگی وتشنگی نمی‌میرد، چون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فلذا کسی حق ندارد که شتر را مردم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شتر و بعیری است که در یک منطقه‌ای دور از آب و علف زندگی می‌کند، آیا اگر کسی آن شتر را با خودش بیاورد و آب و علف بدهد و بعداً تلف بشود ضامن است یا ضامن نیست؟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لقاعدة الإحسان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السفینة مشحونة بأموال شخص واحد، فرأی ربان السفینة بأن نجاتهم و نجاة أموال صاحب الأموال هو بالقاء قسم من أمواله فی البحر لتخف السفینة، فألقاها فهو لیس بضامن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سوار کشتی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کشتی هایی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به قدری سنگین است که اگر بار ها را در دریا نیندازیم، همه ما غرق می‌شویم، ناخدای کشتی آمد و همه این بارها را به دریا انداخت، آیا ضامن است؟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کار را نکند،هم خودمان غرق می‌شویم و هم بارها و کشتی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الولی حبس المبیع لغایة ارتفاع الأسعار، و کان أمرا عقلائیا، و لکن نزل السوق فلا ضمان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پولی از وصی است و رفتیم از فلان شهر قالی خریدیم به این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گران می‌شود، ولی متاسفانه قیمت قالی تنزل کرده، آیا در اینجا ولی ضامن است یا نه؟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کار نیک خودم را انجام دادم، اما ضامن نوسان بازار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قام الولی بالزراعة فی أرض المولی علیه غیر أن الجفاف أضرّ بالمحصول، و لو یفی حتی بثمن ما صرف فی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مال صغیر است، ولی در آن زراعت کرد، اما دیم است و باران هم نیامد، نه تنها چیزی از آن برداشت نکردیم حتی تخمی را هم که کاشته بودیم برداشت نشد، مسلماً طرف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الفروع التی ذکرها الفقهاء فی تصرّف الأولیاء و عدول المؤمنین و الحکام ربما لغایة دفع الضرر أو ایصال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مبیع قد تلف قبل قبضه فهو من مال بائعه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می‌دانید، در این فصل قواعدی را می‌خوانیم که یا سبب ضمان هستند یا مسقط ضمان، این قاعده بسیار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bookmarkStart w:id="202" w:name="pg4254_39784"/>
    </w:p>
    <w:p>
      <w:pPr>
        <w:pStyle w:val="BookText"/>
        <w:rPr/>
      </w:pPr>
      <w:bookmarkEnd w:id="202"/>
      <w:r>
        <w:rPr>
          <w:rFonts w:ascii="IRNazanin" w:hAnsi="IRNazanin" w:eastAsia="IRNazanin"/>
          <w:color w:val="111111"/>
          <w:sz w:val="28"/>
          <w:sz w:val="28"/>
          <w:szCs w:val="28"/>
          <w:rtl w:val="true"/>
          <w:lang w:bidi="fa-IR"/>
        </w:rPr>
        <w:t>فرض کنید قالی فروش، به کسی قالی فروخت و پول آن را هم گرفت، منتها قبل از آنکه قالی را تحویل مشتری بدهد، مغازه‌اش دچار حریق و آتش سوزی شد و قالی سوخت، آیا از کیسه مشتری است یا از کیسه بایع؟ مسلماً از کیسه بایع است حتی اگر روایت هم نداشتیم، عقلا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روح معامله همان قبض و اقباض است، صرف خواندن عقد، نان و آب نمی‌شود، بلکه باید قبض و اقباض هم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مباحث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دلیل قاعده از رویات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دلیل قاعده از اجماع و سیره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آیا این قاعده شامل ثمن هم می‌شود؟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هو المراد من التلف؟</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ما هو المراد من مال بائعه؟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حکم النماء بعد العقد و قبل التلف</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شمول القاعدة للوصف المفقود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حکم ابراء المشتری البائع عن ضمان المبیع</w:t>
      </w:r>
    </w:p>
    <w:p>
      <w:pPr>
        <w:pStyle w:val="Heading2"/>
        <w:numPr>
          <w:ilvl w:val="1"/>
          <w:numId w:val="1"/>
        </w:numPr>
        <w:rPr/>
      </w:pPr>
      <w:bookmarkStart w:id="203" w:name="__RefHeading___Toc332153_1479056682"/>
      <w:bookmarkStart w:id="204" w:name="_Toc68"/>
      <w:bookmarkEnd w:id="203"/>
      <w:r>
        <w:rPr>
          <w:rtl w:val="true"/>
        </w:rPr>
        <w:t>بررسی قاعدة</w:t>
      </w:r>
      <w:r>
        <w:rPr>
          <w:rtl w:val="true"/>
        </w:rPr>
        <w:t xml:space="preserve">: « </w:t>
      </w:r>
      <w:r>
        <w:rPr>
          <w:rtl w:val="true"/>
        </w:rPr>
        <w:t>کلّ مبیع قد تلف قبل قبضه فهو من مال بائعه</w:t>
      </w:r>
      <w:r>
        <w:rPr>
          <w:rtl w:val="true"/>
        </w:rPr>
        <w:t xml:space="preserve">» </w:t>
      </w:r>
      <w:r>
        <w:rPr>
          <w:rtl w:val="true"/>
        </w:rPr>
        <w:t>قواعد فقهیه</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باره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 از آنکه این قاعده را شرح بدهیم، تذکر این مطلب هم خالی از فایده نیست و آن اینکه آیا این قاعده خلاف قاعده است یا علی وفاق القاعدة است؟</w:t>
      </w:r>
    </w:p>
    <w:p>
      <w:pPr>
        <w:pStyle w:val="BookText"/>
        <w:rPr/>
      </w:pPr>
      <w:r>
        <w:rPr>
          <w:rFonts w:ascii="IRNazanin" w:hAnsi="IRNazanin" w:eastAsia="IRNazanin"/>
          <w:color w:val="111111"/>
          <w:sz w:val="28"/>
          <w:sz w:val="28"/>
          <w:szCs w:val="28"/>
          <w:rtl w:val="true"/>
          <w:lang w:bidi="fa-IR"/>
        </w:rPr>
        <w:t>دیدگاه دیگران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آقایان می‌گویند این قاعده بر خلاف قاعده است، چون قاعده این است که باید مبیع از ملک مشتری تلف بشود نه از ملک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آقایان می‌گویند این قاعده بر خلاف قاعده است، زیرا قاعده این است که اگر مبیع قبل از قبض تلف شد، از کسی مشتری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العقد سبب تام للتملیک، یعنی عقد سبب تام برای تملیک است، به این معنا که وقتی طرفین عقد خواندند، قالی می‌شود ملک مشتری، حالا اگر آمدیم قالی را دزد برد یا سبب آسمانی و زمینی باعث تلف آن شد، چرا از کیسه بایع باشد، بلکه باید از کیسه مشتری باشد، چرا؟ چون عقد سبب شده است که این قالی ملک مشتری باشد، حال در اثنا و یا بعد از عقد اگر سارق آمد و آن را به سرقت برد یا صاعقه و زلزله آن را از بین برد، مال مشتری را از بین برده نه مال بایع را، پس چرا خسارت را بایع متحمل بشود، یعنی چرا بایع ضامن بشود؟</w:t>
      </w:r>
    </w:p>
    <w:p>
      <w:pPr>
        <w:pStyle w:val="BookText"/>
        <w:rPr/>
      </w:pPr>
      <w:r>
        <w:rPr>
          <w:rFonts w:ascii="IRNazanin" w:hAnsi="IRNazanin" w:eastAsia="IRNazanin"/>
          <w:color w:val="111111"/>
          <w:sz w:val="28"/>
          <w:sz w:val="28"/>
          <w:szCs w:val="28"/>
          <w:rtl w:val="true"/>
          <w:lang w:bidi="fa-IR"/>
        </w:rPr>
        <w:t>اما این قاعده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است، قاعدتاً باید از مال مشتری تلف شده باشد، چون مشتری به سبب عقد مالک آن شد، پس اگر تلف شد هر چند در دست بایع، از ملک مشتری تلف شده نه از ملک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شرع مقدس یا عقلا بر خلاف این قاعده،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عقد سبب تام نباشد، عقد در قالی سبب تام است، اما بعضی از جاها عقد سبب تام نیست،بلکه علاوه بر عقد، احتیاج به قبض و اقباض هم دارد مانند بیع صرف و سلم، ممکن است در آنجا بر خلاف قاعده نیست بلکه علی وفاق القاعدة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هنوز از ملک بایع بیرون نرفته، مادامی که قبض و اقباض نباشد، این طلا ها ملک بایع است، در صورتی ملک مشتری می‌شود که به قبض مشتری برساند و چون به قبض مشتری نرسانده فلذا اگر تلف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بیع سلم، مثلاً من یک خروار گندم فروخته بودم، اما در ذمه، مادامی که من به قبض مشتری نرساندم، این ملک بایع است، مجرد اینکه در انبار من یک خروار گندم است این مال بایع است، در صورتی مال مشتری می‌شود که به قبضش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بیع صرف و سلم اگر بگوییم فهو من مال بائعه، این بر خلاف قاعده است، اما در بیع صرف و سلم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بود که در گذشته به آن معتقد بودم،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چیزی که الآن به ذهن من می‌رسد این است که بگوییم هردو علی وفاق القاعدة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همانطور یکه در بیع صرف و سلم می‌گویید مادامی که به قبض مشتری نرساند، کارش ناقص است، زیرا تنها عقد مملک نیست، عقد در صورتی مملک است که إذا ضمّ إلیه القبض و الإقباض، همانطور که عقد در آنجا تمام المملک نیست، بلکه جزء المملک است، فلذا تا قبض و اقباض صورت نگیرد، تملیک حاصل نمی‌شود، فهو من بائعه، اما در غیر صرف و سلم،باید جور دیگر مطرح کنیم و بگوییم عقد تنها، نیمی از وظیفه‌ای است که بایع بر دوش گرفته است، ولی باید توجه داشت که بایع دوتا مسئولیت دارد، یک مسئولیتش عقد است، مسئولیت دیگرش قبض و اقباض است، یعنی اینکه تحویل مشتری بدهد،مادامی که تحویل مشتری نداده، و لو ملک من است،اما مسئولیت او هنوز کامل نیست، و الا صرف اینکه عقد خواندیم، این به درد من نمی‌خورد، جایی به درد من می‌خورد که علاوه بر عقد، قبض و اقباض هم باشد و به اصطلاح </w:t>
      </w:r>
      <w:r>
        <w:rPr>
          <w:rFonts w:ascii="Amiri" w:hAnsi="Amiri" w:eastAsia="Amiri" w:cs="Amiri"/>
          <w:color w:val="111111"/>
          <w:sz w:val="28"/>
          <w:sz w:val="28"/>
          <w:szCs w:val="28"/>
          <w:rtl w:val="true"/>
          <w:lang w:bidi="ar-SA"/>
        </w:rPr>
        <w:t>أَوْفُوا بِالْعُقُودِ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انجام نگرفته،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کی انجام می‌گیرد؟ وقتی که به قبض مشتری برساند، وفا به عقد این است، نه اینکه مبیع را در خانه خود نگه دارد و خیال کند کار تمام شد، این فایده ندارد، وفا به عهد جنبه عینیت و خارجیت دارد،باید این عقد را در خارج محقق کند، تحققش به این است که قالی را به دست مشتری بدهد و خدا حافظی کند، مادامی که دست مشتری نداده،درست است که عقد خوانده‌اند، ولی هنوز وفا به عقد انجام نگرفته است، اگر این جور بگوییم، قاعده فی کلتا الصورتین علی وفاق القاعده است، لا علی خلاف القاعده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تکیه ما در این بیان بر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است،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می‌گوید انسان باید به عقد و عهدش وفا کند، ولی این آدم هنوز به عهد خودش وفا نکرده، ولو زلزله یا سیل و یا صاعقه آمده و این مال را تلف کرده، در هر صورت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عهدش وفا نکرده است، هنگامی که وفا به عهدش نکند، از مسئولیت کامل بیرون نیامده، قهراً اگر تلف بشود، از کیسه بایع تلف شده نه از کسی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و دلیل قاعده</w:t>
      </w:r>
    </w:p>
    <w:p>
      <w:pPr>
        <w:pStyle w:val="BookText"/>
        <w:rPr/>
      </w:pPr>
      <w:r>
        <w:rPr>
          <w:rFonts w:ascii="IRNazanin" w:hAnsi="IRNazanin" w:eastAsia="IRNazanin"/>
          <w:color w:val="111111"/>
          <w:sz w:val="28"/>
          <w:sz w:val="28"/>
          <w:szCs w:val="28"/>
          <w:rtl w:val="true"/>
          <w:lang w:bidi="fa-IR"/>
        </w:rPr>
        <w:t>این قاعده دوتا مدرک 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بنای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روی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متاعاً من آخر و أوجبه غیر أنّه ترک المتاع عنده و لم یقبضه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شاءالله، فسرق المتاع من مال من یکون؟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مال صاحب المتاع الذی هو فی بیته حتی یقبض و یخرجه من بیته، فإذا أخرجه من بیته فالمبتاع ضامن 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 ماله إلیه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المراد من المال هو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هم مادامی که ثمن را به بایع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خفاء فی دلالة الروایة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سندها و قد ورد فیه محمد بن عبدالله بن هلال و لم یرد فیه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مشایخ از او نقل کرده‌اند، اگر مشایخ از یک نفر زیاد روایت نقل کنند، این سبب وثوق و اطمینان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المشایخ یروون عنه؛ 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عبید، و محمد بن أحمد بن یحیی صاحب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مشایخ از یک نفر زیاد روایت نقل کردند،این نشانه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عقبة بن خالد فهو الذی روی أقضیة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ممدوح، و علی هذا فالسند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خالد کسی است که قضاوتهای پغمبر اکرم را در روایت خود نقل کرده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است که قضاوتهای آن حضرت را از طریق اهل سنت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النبوی الذی رواه صاحب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رواه برید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الرّجال می‌گوید، هرکجا معاویه باشد، قبلش یزید است نه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من رجل عشرة آلاف طُنّ قصباً فی أنبار بعضه علی بعض من أجمة واحدة و الأنبار فیه ثلاثون ألف طُن،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بعتک من هذا القصب عشرة آلاف طُن،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واشتریت و رضیت، فأعطاه من ثمنه ألف درهم، و وکّل المشتری من یقبضه، فأصبحوا و قد وقع النار فی القصب فاحترق منه عشرون ألف طن و بقی عشرة آلاف طن،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آلاف طن التی بقیت هی للمشتری، و العشرون التی احترقت من مال البائع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بخشی از قصب یا خشب را می‌گویند،یعنی یک بسته از خشب و قصب را طن می‌گویند، جمعش اطنان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الروایة علی المقصود واضحة حیث إنّ التلف مع کون المبیع علی نحو الکلی فی المعیّن، لا فی ذمّة البائع، حُسبَ علی البائع لکونه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می‌رساند مادامی که جناب بایع و فروشنده، مبیع و متاع را به قبض مشتری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کشور عراق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رمادیه بوده، انبار کلمه فارسی است که وارد زبان عربی شده، بعداً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در زمان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حضرت با ارتش خودش از انبار رد می‌شدند و به سوی صفین می‌رفتند، دهاقین آنجا فرصت را شمردند و به استقبال آنجا آمدند و برای حضرت فالوزه آوردند، که ما به آن فالوده می‌گوییم، برف هایی که در کوههای آنجا بود جمع می‌کردند، شیره می‌ریختند و اسم آن را گذاشته بودند فالوزه، برای حضرت و برای ارتشش فالوزه آوردند و همگی از آن خوردند، اما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نخورد، پرسیدند که چرا نخوردی، آیا حرام است که از خوردنش کراهت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آن نمی‌خوردید؟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چون پیغمبر اکرم از آن نخورده، برای من گوارا نیست که از آن بخورم، چنین جیزی گوارا در فصل تابستان، چون پیغمبر اکرم از آن میل نکرده، برای من هم گوارا نیست چیزی که آن حضرت نخورده بخورم، در کربلا هم حضرت عباس هم در شریعه فرات با اینکه دسترسی به آب پیدا کرد، اما از آن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آبی که برادرم از آن نخورده من هم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p>
    <w:p>
      <w:pPr>
        <w:pStyle w:val="BookText"/>
        <w:rPr/>
      </w:pPr>
      <w:r>
        <w:rPr>
          <w:rFonts w:ascii="IRNazanin" w:hAnsi="IRNazanin" w:eastAsia="IRNazanin"/>
          <w:color w:val="111111"/>
          <w:sz w:val="28"/>
          <w:sz w:val="28"/>
          <w:szCs w:val="28"/>
          <w:rtl w:val="true"/>
          <w:lang w:bidi="fa-IR"/>
        </w:rPr>
        <w:t xml:space="preserve">ما رواه ابن حجاج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در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طعام اشتریته فی 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خرمن أو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بیرون بیدر و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الله علیه فلیس للمشتری إلا رأس ماله، و من اشتری من طعام موصوف و لم یسم فیه قریة و لا موضعاً فعلی صاحبه أن یؤدّیة</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لاحظ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فرق می‌گذارد بین اینکه مبیع از قبیل کلی در معین باشد یا از قبیل در ذمه،</w:t>
      </w:r>
    </w:p>
    <w:p>
      <w:pPr>
        <w:pStyle w:val="BookText"/>
        <w:rPr/>
      </w:pPr>
      <w:r>
        <w:rPr>
          <w:rFonts w:ascii="IRNazanin" w:hAnsi="IRNazanin" w:eastAsia="IRNazanin"/>
          <w:color w:val="111111"/>
          <w:sz w:val="28"/>
          <w:sz w:val="28"/>
          <w:szCs w:val="28"/>
          <w:rtl w:val="true"/>
          <w:lang w:bidi="fa-IR"/>
        </w:rPr>
        <w:t>و الروایة الأخیرة تفصّل بین العین الشخصیه و المبیع الکلّی فی الذمة، فعلی الأوّل لو تلفت العین تبطل المعاملة بشهادة أنه یأخذ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یجب علی البائع أن یحصّل المبیع و یسلّمه إلی المشتری و إن حدث ما حدث فی مزرعته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بأجمعها تصلح لتکون دلیلاً علی القاعدة، و یسوافیک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ماله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روایت هم استدلال کرده است، اما اینکه آیا این روایت شاهد است یا شاهد نیست؟ باید در آن دقت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المحقق السبزواری علی القاعدة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إذا تلف المبیع بعد الثلاثة و قبل الثلاثة بصحیحة علی بن یقطین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 و لا یقبضه صاحبه و لا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الأجل بینهما ثلاثة أیام، فإن قبض بیعه و إلا فلا بیع بینهما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bookmarkStart w:id="205" w:name="pg4254_39798"/>
    </w:p>
    <w:p>
      <w:pPr>
        <w:pStyle w:val="BookText"/>
        <w:rPr/>
      </w:pPr>
      <w:bookmarkEnd w:id="205"/>
      <w:r>
        <w:rPr>
          <w:rFonts w:ascii="IRNazanin" w:hAnsi="IRNazanin" w:eastAsia="IRNazanin"/>
          <w:color w:val="111111"/>
          <w:sz w:val="28"/>
          <w:sz w:val="28"/>
          <w:szCs w:val="28"/>
          <w:rtl w:val="true"/>
          <w:lang w:bidi="fa-IR"/>
        </w:rPr>
        <w:t>ولی این روایت اصلاً ربطی به مسئله ما ندارد، این روایت می‌خواهد بگوید تا سه روز معامله لازم است، مهلت می‌دهد به مشتری، بعد از سه روز اگر نیامد،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بیع این مسئله است که اگر کسی مال خودش را بفروشد و بگوید این قالی را به تو فروختم، چنانچه مشتری تا سه روز پولش را نیاورد،معامله بهم نمی‌خورد، اما اگر بیش از سه روز به تاخیر انداخت، البائع بالخیار، یعنی می‌تواند معامله را فسخ کند، به این می‌گویند تأخیر الثمن،این را می‌گویند قبل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الخیار، بعد از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لا تدلّ علی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فیه عن التلف أثر، و إنّما الکلام فی تأخیر الثمن و أنّ المشتری لو أخّر أزید من ثلاثة فالبیع ینفسخ، أعنی للبائع خیار الفسخ</w:t>
      </w:r>
      <w:r>
        <w:rPr>
          <w:rFonts w:eastAsia="IRNazanin" w:cs="IRNazanin"/>
          <w:color w:val="111111"/>
          <w:sz w:val="28"/>
          <w:szCs w:val="28"/>
          <w:rtl w:val="true"/>
          <w:lang w:bidi="fa-IR"/>
        </w:rPr>
        <w:t>.</w:t>
      </w:r>
    </w:p>
    <w:p>
      <w:pPr>
        <w:pStyle w:val="Heading2"/>
        <w:numPr>
          <w:ilvl w:val="1"/>
          <w:numId w:val="1"/>
        </w:numPr>
        <w:rPr/>
      </w:pPr>
      <w:bookmarkStart w:id="206" w:name="__RefHeading___Toc332155_1479056682"/>
      <w:bookmarkStart w:id="207" w:name="_Toc69"/>
      <w:bookmarkEnd w:id="206"/>
      <w:r>
        <w:rPr>
          <w:rtl w:val="true"/>
        </w:rPr>
        <w:t>بررسی قاعدة</w:t>
      </w:r>
      <w:r>
        <w:rPr>
          <w:rtl w:val="true"/>
        </w:rPr>
        <w:t xml:space="preserve">: « </w:t>
      </w:r>
      <w:r>
        <w:rPr>
          <w:rtl w:val="true"/>
        </w:rPr>
        <w:t>کلّ مبیع قد تلف قبل قبضه فهو من مال بائعه</w:t>
      </w:r>
      <w:r>
        <w:rPr>
          <w:rtl w:val="true"/>
        </w:rPr>
        <w:t xml:space="preserve">» </w:t>
      </w:r>
      <w:r>
        <w:rPr>
          <w:rtl w:val="true"/>
        </w:rPr>
        <w:t>قواعد فقهیه</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سبزواری در این مسئله به روایتی استدلال کرده بود که ما گفتیم این روایت ارتباطی به بحث ما ندارد، روایات را دوباره می‌خوانیم، و استدل المحقق السبزواری علی القاعدة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إذا تلف المبیع بعد الثلاثة و قبل الثلاثة بصحیحة علی بن یقطین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یبیع البیع و لا یقبضه صاحبه و لا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الأجل بینهما ثلاثة أیام، فإن قبض بیعه و إلا فلا بیع بینهما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حدیث ارتباطی به مسئله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ناظر به این مسئله است که اگر مشتری نسیه یا نقد خرید و تا مدت سه روز نتوانست ثمن را بپردازد،‌بایع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همین محقق از دو بزرگوار یک مطلب عجیبی را نقل کرده است، یکی از مرحوم شیخ مفید و دیگری هم از سید مرتضی، که آنها گفته‌اند در این مسئله تفصیل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جناب مشتری در پرداخت ثمن تا سه روز تاخیر کند، که بعد از سه روز بایع ذو الخیار است، اگر مشتری در پرداخت ثمن که نقد خریده بود تا سه روز تعلل کند و آن را به تاخیر بیندازد، روز چهارم فروشنده ذو الخیار است و اگر تلف شد، از کیسه بایع نیست، بلکه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یک قاعده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فی زمن الخیار فهو ممن لا خیا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تلف شد در روز چهارم، بایع خیار داشت، مشتری لا خیار بود، کل مبیع قد تلف فی زمان الخیار یعنی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و شاگردانش</w:t>
      </w:r>
    </w:p>
    <w:p>
      <w:pPr>
        <w:pStyle w:val="BookText"/>
        <w:rPr/>
      </w:pPr>
      <w:r>
        <w:rPr>
          <w:rFonts w:ascii="IRNazanin" w:hAnsi="IRNazanin" w:eastAsia="IRNazanin"/>
          <w:color w:val="111111"/>
          <w:sz w:val="28"/>
          <w:sz w:val="28"/>
          <w:szCs w:val="28"/>
          <w:rtl w:val="true"/>
          <w:lang w:bidi="fa-IR"/>
        </w:rPr>
        <w:t>در این مسئله قائل به تفصیل شده‌اند و گفته‌اند حق با شماست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جناب مشتری در پرداخت ثمن تعلل کند، تا سه روز معامله لازم است، اما بعد از سه روز معامله از طرف بایع جایز می‌شود و ایشان حق خیار دارد فلذا می‌تواند فسخ کند،‌ ولی اگر فسخ نکرد و در خانه بایع تلف شد،‌ این از کیسه بایع نیست، بلکه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لقاعدة الأخری کلّ مبیع قد تلف فی زمن الخیار فی یوم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بایع خیار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لا خیار له که جناب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انّه ینفسخ العقد بتلفه من حینه و یرجع الثمن إلی ملک المشتری و لیس للمشتری مطالبة المثل أو القیمة، و روایة علی بن عقبة لا تخلو عن اشعار به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سیوافیک نقد ما یخالف هذا القول عند تفسیر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ذکرنا من الأدلّة الثلاثة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یقع الکلام فی أُمور ندرسها 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نقل عن المفید و المرتضی و سلار و من تبعهم أنهم ذهبوا إلی أن تلف المبیع من المشتری نظراً إلی ثبوت الناقل عن غیر خیار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گفتار استاد سبحانی</w:t>
      </w:r>
    </w:p>
    <w:p>
      <w:pPr>
        <w:pStyle w:val="BookText"/>
        <w:rPr/>
      </w:pPr>
      <w:r>
        <w:rPr>
          <w:rFonts w:ascii="IRNazanin" w:hAnsi="IRNazanin" w:eastAsia="IRNazanin"/>
          <w:color w:val="111111"/>
          <w:sz w:val="28"/>
          <w:sz w:val="28"/>
          <w:szCs w:val="28"/>
          <w:rtl w:val="true"/>
          <w:lang w:bidi="fa-IR"/>
        </w:rPr>
        <w:t xml:space="preserve">البته این مسئله به ظاهر زیباست، ولی اگر عمری باشد و ما به این قاعده برسیم، من این قاعده را از بیخ منکر خواهم شد، یعنی ما یک چنین قاعده‌ای اصلاً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مبیع فی زمن الخیار فهو ممن لا خیار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این مربوط به یک مسئله است و آن عبارت است از بیع الحیوان، یعنی روایات این مسئله ناظر به بیع الحیوان است که اگر در ظرف سه روز تلف شد حتی در خانه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بایع است، من روایات این قاعده را دیده‌ام و در آینده به آن می‌رسیم، ارتباطی به این مسئله ندارد، ولی در عین حال آقایان به کمال شهامت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مفید و شاگردانش از قبیل سید مرتضی و شیخ طوسی در این مورد از این قاعده بهره می‌گیرند که اگر مشتری تعلل جست، روز چهارم بایع ذو الخیار است و مشتری لا خیار له است، فهو ممن لا خیار له، یعنی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خواهیم کرد که روایات این قاعده ناظر به یک مسئله است، کدام مسئله؟ بیع الحیوان، صاحب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بالخیار ثلاثة أیام، اگر این اسب حتی در خانه مشتری در ضمن سه روز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بعد از قبض هم در خانه مشتری تلف شد، فهو ممن لا خیار له که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بعداً خواهیم گفت که اگر این اسب در ظرف سه روز تلف شد، معلوم می‌شود یک بیماری سابقه داری داشته، منتها طرفین هنگام معامله ملتف نشده‌اند ولذا در ظرف سه روز مرد، مرگ این حیوان در ظرف سه روز آنهم در خانه مشتری، حاکی از تقدم سبب خیار است که مرض داشته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روایات این مسئله را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دلیل دیگر اجماع است، ما قبلاً گفتیم که این مسئله دلایلی دارد، دلیل اولش روایات بود، دلیل دوم اجماع است، مسئله از نظر ما اجماع است، فقهای شیعه بر این مسئله اجماع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بایع حساب می‌شود، یعنی مسئله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اما اهل سنت، ابوحنیفه تا حدی با ما موافق است، ابوحنیفه می‌گوید زمین را استثنا کن،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 إلّا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خانه،‌مثل اینکه ایشان در عقار و خانه این مسئله را معتقد نیست، مثلاً شخص خانه خود را فروخته اما تحویل مشتری نداده، زلزله و سیل آمد خانه را زیر رو کرد و خراب نمود، اینجا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می‌گوید من مال المشتری، ایشان فرق می‌گذارند بین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مستند ایشان در این فتوا چیست، چون روایت در این زمینه از رسول خدا نداریم، ایشان روی یک محاسباتی خواسته فرق بگذارد بین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جناب مالک</w:t>
      </w:r>
    </w:p>
    <w:p>
      <w:pPr>
        <w:pStyle w:val="BookText"/>
        <w:rPr/>
      </w:pPr>
      <w:r>
        <w:rPr>
          <w:rFonts w:ascii="IRNazanin" w:hAnsi="IRNazanin" w:eastAsia="IRNazanin"/>
          <w:color w:val="111111"/>
          <w:sz w:val="28"/>
          <w:sz w:val="28"/>
          <w:szCs w:val="28"/>
          <w:rtl w:val="true"/>
          <w:lang w:bidi="fa-IR"/>
        </w:rPr>
        <w:t>اما جناب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صحیح است و از کیسه مشنری است،‌کلّ مبیع قد تلف قبل قبضه، یعنی در اختیار و قبض بایع است و هنوز تحویل مشتری نداده،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أما سمعت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درآمد مبیع در ظرف این سه روز مال چه کسی است؟ مال مشتری است، پس ضررش هم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حالا که شیر و پشم این گوسفند مال توست، پس ضمانش هم بر گردن مشتری است، البته قبل القبض هر چند طول بکشد، محدود به سه روز نمی‌شود، ایشان به اطلاق این حدیث تمسک کرده و گفته چون درآمد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ضرر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سنت علی قولین، ابوحنیفه با ماست مگر در غیر منقول از قبیل خانه و عقار، اما جناب مالک، ایشان می‌گوید از کیسه مشتری است، چرا؟ چون درآمد مال اوست، قهراً ضرر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مبیع تلف قبل قبضه فهو من ضمان البائع إلّا العقار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إذاهلک المبیع قبل القبض لا یبطل البیع و یکون من ضمان المشتری، إلّا أن یطالبه به فلا یسلّمه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أحمد و إسحاق – لقوله صلیّ‌الله علیه و آله، الخراج بالضمان، و نمائه للمشتری فضمانه علیه، و لأنّهه من ضمانه بعد القبض فکذا قبله کالمیراث</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وقال العاملی بعد قول العلامه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مسئله در میان علمای اتفاقی است، اختلافی در این مسئله نیست مگر آن اختلافی که مرحوم مفید داشت که می‌گفت اگر بعد سه روز تلف شد، از کیسه مشتری است، تمسک به آن قاعده کرده بود و ما گفتیم آن قاعده اصلاً ارتباطی به مانحن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العاملی بعد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تلف المبیع قبل قبضه فهو نم مال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کما فی السرائر، و کشف الرموز، و جامع المقاصد، و الروضة، و یتناوله إجماع الغنیة بإطلاقه، کما تسمع ففی التذکرة فی باب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عندنا فی أن الضمان علی البائع قبل القبض مطلقاً، فلو تلف حینئذٍ انفسخ العقد و سقط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الکفایة أنه لایعرف فیه خلافا – إلی أ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ما ذکروه فی باب الثمار فیما إذا تلفت الثمرة المبتاعة فإنّهم حکموا من غیر خلاف و لا تأمّل بأن تلفها قبل القبض من البائع</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العقلاء علی انفساخ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روایات بود، دلیل دوم هم اجماع بود و دلیل سوم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العقلاء علی انفساخ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ادعای سیره دقتی بیشتری می‌خواهد، یعنی باید بگوییم این سیره متصل به زمان پیغمبر یا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 متصل به زمان آنان نباشد، چنین سیره‌ای از نظر ما کشف از حکم شرعی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مبنای عقلا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بایع دوتا وظیفه داشت، یک وظیفه‌اش صیغه خواندن بود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 بایع این بود که به گفته خود جامه عمل بپوشاند، یعنی مال را به قبض مشتری برساند و الا اگر صد مرتبه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حلوا حلوا گفتن دهان انسان شیرین نمی‌شود و هکذا با خواندن صیغه بیع، بیع تمام نمی‌شود، بلکه باید وفا به عهد خودش کند، بنده خدا عازم بود که مبیع را در خانه مشتری ببرد و تحویلش بدهد، اما آفت سماوی یا زمینی مانند صاعقه یا زلزله آمد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 کرد، یا قالی را تلف کرد، در اینجا نه بایع تقصیر دارد و نه مشتری، چون طرفین در اینجا تقصیر ندارند به اینها می‌گویند اعذار عامه، ما دو نوع اعذار داریم یک اعذار خاصّه و یک اعذا عامه، برف آمد و من گندم فروخته بودم و راه بند آمد، این اعذار عامه است و هیچکدام از اینها هم مقصر نیست، بنده خدا بایع نتوانست به عهدی که به مشتری بسته بود عمل کند، عقلا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هیچکدام شما مقصر نیستید، عقد منفسخ می‌شود، اجماع عقلا بر همین است،اگر هم عقد را نگوییم منفسخ می‌شود،ولی نمی‌گویند باید جناب مشتری تاوان مبیع را بدهد، عقلا در اینجا ضرر را بر عهده بایع می‌گذارند نه بر عهده مشتری، شما در هر جای عالم بروید، در چینن موردی جناب بایع را قاصر می‌دانند، اما هرگز ضرر را بر مشتری تحمیل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سیرة العقلاء فی المقام علی انفساخ العقد و ارتفاع التعهد من الطرفین، و ذلک لأنّ العقد و إن تمّ و المشتری و إن ملک البیع، لکن لما کان البیع مقدّمة للتسلیم و الإقباض و کانت الغایة القصوی من التعهّد و هو انتفاع المشتری من المبیع، فاذا امتنع ما هو المقصود الأقصی لما کان هناک أیّ تکلیف علی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البائع فإنّ التخلف منه یرجع إلی سبب خارج عن مقدرته، و أما المشتری فإنما تعهد فی مقابل تسلّم المبیع و الانتفاع به و المفروض أنه لم یتحقق، فإذا غلب التقدیر علی تدبیر العباد فلا یکون کل مسؤولاً أمام الآخر، و معنی ذلک فرض العقد کأن لم یکن و الإنفساخ من الأصل أو من حین التلف علی ما سیأتی، لا أنّه یکون العقد بحاله، غایة الأمر یجب علی البائع، تسلیم مثله أو قیمته و أخذ الثمن المسمّی من المشتری لانّه یخالف روایة ابن الحجّاج الکرخی إذ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للمشتری إلا 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شمول القاعدة للثمن</w:t>
      </w:r>
    </w:p>
    <w:p>
      <w:pPr>
        <w:pStyle w:val="BookText"/>
        <w:rPr/>
      </w:pPr>
      <w:r>
        <w:rPr>
          <w:rFonts w:ascii="IRNazanin" w:hAnsi="IRNazanin" w:eastAsia="IRNazanin"/>
          <w:color w:val="111111"/>
          <w:sz w:val="28"/>
          <w:sz w:val="28"/>
          <w:szCs w:val="28"/>
          <w:rtl w:val="true"/>
          <w:lang w:bidi="fa-IR"/>
        </w:rPr>
        <w:t xml:space="preserve">همانطور که اگر مبیع قبل القبض تلف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ثمن چطور؟ ثمن معین بود، البته من در ثمن معین یک مقدار شک دارم،‌ به این معنا که آیا معین کردن اسکناس عقلائی است، یعنی اینکه بگوید من با این ده تومان می‌فروشم،این ده تومان با آن ده تومان دیگر چه فرقی دارد؟ نه، مگر اینکه ثمن ذهب و فضّه باشد و سکّه ها و عیار هایش با هم فرق کند و الا در اسکناس ثمن معین معنا ندارد بلکه لغو است، فرض کنید که ثمن، ثمن معین بود، یعنی سکّه بوده، سکّه ها اگر فرق کند، قیمتش بالا 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اینجا قبل از آنکه جناب مشتری قبض کند اگر دزد و سارق آن را برد، آیا می‌توانیم کلّ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 را اعم مثمن و ثمن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تلف قبل قبضه فهو من مال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می‌گویند اعم است، چون مبیع در لغت عرب اعم از مثمن و ثمن است، یعنی گاهی مبیع به مثمن اطلاق می‌شود و گاهی به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بعید است و اگر هم مبیع را در ثمن هم به کار ببرند، این استعمال، استعمال مجازی خواهد بود نه حقیقی، قاعده مسلماً ثمن را شامل نیست، روایاتی که ما خواندیم، هر گز آن روایات شامل ما نحن فیه نیست، اللّهم اینکه از راه مناط وارد بشویم و بگوییم مناط این شد که طرف علاوه بر خواندن عقد، باید وفا به عقد کند، جناب مشتری ولو این پول ملک بایع است، این برنج ملک بایع است، اما چون نتوانسته است به وظیفه خود عمل کند، اگر بگوییم از کیسه بایع است، ‌این عقلائی نیست، عقلا می‌گویند تو که نتوانستی به تعهد خود عمل کنی، آن وقت از کیسه بایع حساب می‌کنی، این را یکنوع زور و خلاف فطرت حساب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روایات این بخش را نگیرد، اما ما می‌توانیم از راه مناط وارد بشویم و بگوییم مناط در هردو یکی است، پس همان چیزی را که در ناحیه بایع گفتیم، باید در ناحیه مشتری هم بگوییم نه اینکه یک بام و دو هوا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روایات هم شامل نباشد، اما مناط مسئله شامل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هو المراد من التلف؟</w:t>
      </w:r>
    </w:p>
    <w:p>
      <w:pPr>
        <w:pStyle w:val="BookText"/>
        <w:rPr/>
      </w:pPr>
      <w:r>
        <w:rPr>
          <w:rFonts w:ascii="IRNazanin" w:hAnsi="IRNazanin" w:eastAsia="IRNazanin"/>
          <w:color w:val="111111"/>
          <w:sz w:val="28"/>
          <w:sz w:val="28"/>
          <w:szCs w:val="28"/>
          <w:rtl w:val="true"/>
          <w:lang w:bidi="fa-IR"/>
        </w:rPr>
        <w:t>حال باید ببینیم که تلف چیست و به چه معنا می‌باشد؟</w:t>
      </w:r>
    </w:p>
    <w:p>
      <w:pPr>
        <w:pStyle w:val="BookText"/>
        <w:rPr/>
      </w:pPr>
      <w:r>
        <w:rPr>
          <w:rFonts w:ascii="IRNazanin" w:hAnsi="IRNazanin" w:eastAsia="IRNazanin"/>
          <w:color w:val="111111"/>
          <w:sz w:val="28"/>
          <w:sz w:val="28"/>
          <w:szCs w:val="28"/>
          <w:rtl w:val="true"/>
          <w:lang w:bidi="fa-IR"/>
        </w:rPr>
        <w:t xml:space="preserve">گاهی می‌گویند تلف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یعنی قالی تبدیل به خاکستر بشود، به این می‌گویند تلف، ولی این حرف درست نیست، چون تلف اعم از تلف ذات و تلف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قاعده، یک قاعده عقلائی است نه قاعده تعبدی، مثلاً اگر رنگ فرش از بین رفت، یعنی سیل آمد و فرش را آلوده کرد، وقتی آن را شستند، قالی به کلی رنگ خود را از دست داد، علی الظاهر لا فرق بین التلف الذات و التلف الصفات، چرا؟ چون این قاعده یک قاعده تعبدی نیست، بلکه یک قاعده عقلائی است فلذا حتی صفات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رنگش را باخت، آن را در بازار حتی به نصف قیمت هم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ما با این استدلال کنیم، اگر کسی عبدی را بفروشد، ولی قبل از آنکه آن را به قبض مشتری برساند، این عبد مرتکب جنایت بشود، این عبد قیمتش می‌شود نصف، چرا؟ چون جنایت پای خودش حساب می‌شود، من عبدی را می‌خواهم که یکسال کار کند تا جنایت را بپردازد و سپس برای من کار کند، در اینجا من حق فسخ دارم، کل مبیع قد تلف، عبد در اینجا تلف نشده، قیمتش کم شده، شیشه کسی را از روی خطا شکسته، باید کار کند و قیمت را بپردازد، قیمت طرف را بدهد و بعداً برای من کار کند، آقایان می‌گویند من در اینجا حق فسخ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 فرق فی التلف بین التلف الذات و بین التلف الصفات</w:t>
      </w:r>
      <w:r>
        <w:rPr>
          <w:rFonts w:eastAsia="IRNazanin" w:cs="IRNazanin"/>
          <w:color w:val="111111"/>
          <w:sz w:val="28"/>
          <w:szCs w:val="28"/>
          <w:rtl w:val="true"/>
          <w:lang w:bidi="fa-IR"/>
        </w:rPr>
        <w:t>.</w:t>
      </w:r>
    </w:p>
    <w:p>
      <w:pPr>
        <w:pStyle w:val="Heading2"/>
        <w:numPr>
          <w:ilvl w:val="1"/>
          <w:numId w:val="1"/>
        </w:numPr>
        <w:rPr/>
      </w:pPr>
      <w:bookmarkStart w:id="208" w:name="__RefHeading___Toc332157_1479056682"/>
      <w:bookmarkStart w:id="209" w:name="_Toc70"/>
      <w:bookmarkEnd w:id="208"/>
      <w:r>
        <w:rPr>
          <w:rtl w:val="true"/>
        </w:rPr>
        <w:t xml:space="preserve">بررسی قاعده </w:t>
      </w:r>
      <w:r>
        <w:rPr>
          <w:rtl w:val="true"/>
        </w:rPr>
        <w:t>«</w:t>
      </w:r>
      <w:r>
        <w:rPr>
          <w:rtl w:val="true"/>
        </w:rPr>
        <w:t>کلّ مبیع قد تلف قبل قبضه فهو من مال بائعه</w:t>
      </w:r>
      <w:r>
        <w:rPr>
          <w:rtl w:val="true"/>
        </w:rPr>
        <w:t xml:space="preserve">» </w:t>
      </w:r>
      <w:r>
        <w:rPr>
          <w:rtl w:val="true"/>
        </w:rPr>
        <w:t>قواعد فقهیه</w:t>
      </w:r>
      <w:bookmarkEnd w:id="2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باره این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 سبب تاخیر خود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 سبب تاخیر مشتری است نه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گاه بایع اصرار دارد، ولی مشتری قادر به تحویل مبیع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سه حالت دارد،گاه تاخیر از ناحیه بایع است، گاه تاخیر از ناحیه مشتری است، یعنی مشتری می‌گوید فعلاً مبیع در دست شما باشد، گاه بایع اصرار بر تحویل مبیع دارد، منتها مشتری ابا و امتناع می‌ورزد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مسلّماً شق اول داخل در قاعده است، یعنی در جایی که تاخیر مستند به خود بایع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است، یعنی جایی که تاخیر از ناحیه مشتری است نه از ناحیه بایع،یعنی بایع کاملاً اصرار داشت که بیا مال خودت را تحویل را بگیر، ولی مشتری بخاطر عدم فرصت یا جهات دیگر گفت فعلاً دست شما باشد و من فردا آن را از شما تحویل می‌گیرم، موقعی که فردا آمد و خواست جنس را تحویل بگیرد، متاسفانه جنس تلف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قواعد عامه، باید بگوییم که از کسیه بایع نیست، بلکه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آنچه را که وظیفه بایع بود انجام داد، یعنی جنس را آورد و گفت آن را تحویل بگیر، ولی مشتری خواهش کرد که تا فردا خدمت شما باشد و من آن را فراد از شما تحویل می‌گیرم، متاسفانه شب بدون افراط یا تفریط سارق و دزد آن را برد، یا صاعقه آمد آن را تلف کرد و از بین برد، ما اگر باشیم و قواعد عامه،باید بگوییم که از کیسه مشتری است، ولی روایت در اینجا تعبداً می‌گوید از کیسه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عقبة بن خالد</w:t>
      </w:r>
    </w:p>
    <w:p>
      <w:pPr>
        <w:pStyle w:val="BookText"/>
        <w:rPr/>
      </w:pPr>
      <w:r>
        <w:rPr>
          <w:rFonts w:ascii="IRNazanin" w:hAnsi="IRNazanin" w:eastAsia="IRNazanin"/>
          <w:color w:val="111111"/>
          <w:sz w:val="28"/>
          <w:sz w:val="28"/>
          <w:szCs w:val="28"/>
          <w:rtl w:val="true"/>
          <w:lang w:bidi="fa-IR"/>
        </w:rPr>
        <w:t xml:space="preserve">روی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متاعاً من آخر و أوجبه غیر أنّه ترک المتاع عنده و لم یقبضه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إن شاءالله، فسرق المتاع من مال من یکون؟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مال صاحب المتاع الذی هو فی بیته حتی یقبض و یخرجه من بیته، فإذا أخرجه من بیته فالمبتاع ضامن 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یردّ ماله إلیه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اگر واقعاً این روایت نبود، قاعدتاً باید می‌گفتیم از ملک مشتری است،چون بایع تمام وظیفه را انجام داد، یعنی مبیع را در اختیار مشتری قرار داد، ولی مشتری گفت تا فردا در نزد شما بماند و من آن را فردا تحویل می‌گیرم، بایع آنچه را که باید انجام می‌داد انجام داد، اما اینکه یک بلا و آفت زمینی یا آسمانی آمد و سبب تلف مبیع شد، ربطی به بایع ندارد و گفتن اینکه از کیسه بایع است تعبد می‌خواهد و الا از نظر قواعد نمی‌توانیم این حرف را بزنیم، اگر این روایت خالد نبود،می‌گفتیم از کیسه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سوم که مشتری ابا و امتناع از قبض مبیع دارد و بایع اصرار می‌ورزد که مبیع را بگیر و با خودت ببر، چون مغازه من امنیت ندارد، ولی مشتری امتناع می‌ورزد و می‌گوید فعلاً پیش شما باشد، مسلماً روایت از این صورت منصرف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اینجاست، یعنی جایی که اصرار از بایع و امتناع از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امتناع از مشتری باشد،این قدر مسلم است، اما اگر هردو طرف آماده‌اند، منتها جناب مشتری خواهش می‌کند و التماس که تا فردا در نزد بایع باشد،اینجا از نظر قواعد از کیسه مشتری است، اما تعبداً حضرت فرمود از کیسه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اینکه اصرار از ناحیه بایع و امتناع از ناحیه مشتری، حتماً از کیسه مشتری است و روایت هم از این صورت منصرف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جایی است که بایع به وظیفه عمل نکند و حال آنکه در اینجا بایع اصرار می‌کند که بیا مبیع و مال خودت را تحویل بگیر،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إذا تلف المبیع بالمشتری أو الأجنبی البائع</w:t>
      </w:r>
    </w:p>
    <w:p>
      <w:pPr>
        <w:pStyle w:val="BookText"/>
        <w:rPr/>
      </w:pPr>
      <w:r>
        <w:rPr>
          <w:rFonts w:ascii="IRNazanin" w:hAnsi="IRNazanin" w:eastAsia="IRNazanin"/>
          <w:color w:val="111111"/>
          <w:sz w:val="28"/>
          <w:sz w:val="28"/>
          <w:szCs w:val="28"/>
          <w:rtl w:val="true"/>
          <w:lang w:bidi="fa-IR"/>
        </w:rPr>
        <w:t>گاهی تلف آسمانی است مانند صاعقه و امثال صاعقه و گاهی سبب تلف سرقت است، اینها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بوسیله انسانی صورت بگیرد، این باز خودش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 خود مشتری 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گاهی اجنبی 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گاه بایع آن را 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مبیع گوسفند است،گاه مشتری آن را سر می‌برد، گاه اجنبی آن را ذبح کند وگاه جناب بایع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مشتری تلف کند، این قبل قبضه نیست، بلکه بعد قبضه است، وقتی تلف کرد،نمی‌گویند قبل قبضه، چه قبضی بالاتر از این که گوسفند را گرفته و سر بریده است، این مسلماً قبض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اجنبی آن را تلف کند،در اینجا سه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مشتری مخیر است که به اجنبی مراجعه کند و بگوید ملک مرا تلف کردی، مثل یا قیمت را بده یا معامله را فسخ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مشتری معامله را بهم بزند و خود بایع به اجنبی مراجعه کند، یعنی مثل یا قیمت را از او بگیرد یا معامله را فسخ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مشتری به اجنبی مراجعه نکند، بلکه به بایع مراجع کند و بگوید مثل یا قیمت را به من بده و یا اینکه معامله را فسخ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مشتری اصلاً منصرف بشود و بگوید الآن که قبض ممکن نیست، معامله را بهم می‌زنم، خود بایع می‌داند که چه کار کند، پس در اینجا سه احتمال وجود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الف؛ یرجع إلی ألأجنبی، یا مثل و قیمت می‌گیرد یا معامله را فسخ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یرجع إلی البائع، مثل و قیمت از او می‌گیرد یا معامله را فسخ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یا اینکه اصلاً از معامله منصرف می شود و آن را فسخ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اینجا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اطلاق روایت اینجا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را تلف کرده ولذا قبض و اقباض ممکن نیست، معامله خود بخود منفسخ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اینجا احتمالات ثلاثه وجود دارد، حتی صاحب جواهر می‌گوید احتمال اول مشهور، ولی مشهور بودن در این گونه مسائل ارزش ندارد، چون این مسائل، از مسائل استنباطی است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آمده و چادر را از مغازه بایع بیرون برده، من در اینجا چه کنم؟ یک احتمال این است که گریبان اجنبی را بگیرم وبگویم مال مرا تلف کردی، یا مثل را بده یا قیمت را، یا اینکه معامله را بهم بزنم، یا مراجعه کنم به بایع و بگویم مثل یا قیمت را بده، یا اینکه از اول معامله را فسخ کند؟</w:t>
      </w:r>
    </w:p>
    <w:p>
      <w:pPr>
        <w:pStyle w:val="BookText"/>
        <w:rPr/>
      </w:pPr>
      <w:r>
        <w:rPr>
          <w:rFonts w:ascii="IRNazanin" w:hAnsi="IRNazanin" w:eastAsia="IRNazanin"/>
          <w:color w:val="111111"/>
          <w:sz w:val="28"/>
          <w:sz w:val="28"/>
          <w:szCs w:val="28"/>
          <w:rtl w:val="true"/>
          <w:lang w:bidi="fa-IR"/>
        </w:rPr>
        <w:t>ظاهراً احتمال سوم اقوی باشد، روایت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یعنی چه؟ اگر واقعاً این کلمه، کلمه‌ی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کما اینکه روایت چنین می‌گوید، باید بگوییم از مال بایع است یعنی چه؟ باید دوتا کار انجام بگیرد، این عبارت حاکی از دوتا کار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قبل از آنکه تلف بشود دخل فی ملک البائع، ملک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قبل از آنکه تلف بشود آناماً قبل از تلف داخل در ملک بایع شد ثمّ تلف فی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ملکیت تقدیری قائل بشویم، اگر بخواهد مال بایع بشود، باید قبل از آنکه تلف بشود، باید بگوییم داخل در ملک بایع شد و سپس معامله منفسخ شد و تلف در ملک بایع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اسلام یک ملکیت فرضی و تقدیری داریم؟</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را از طرف من آزاد کن، هزار بار هم اگر آزاد کند چه ارتباطی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 من باید مالک بشوم تا آزاد کند، پس اینکه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التزامی دارد، یعنی أخرج عبدک من ملکک و أدخله فی ملکی، أی ملّکه لی، آنگاه از طرف من آزاد کن،این ملکیت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صحیح است که انسان به یک نفر که عبد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 عنّی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باید ملکیت تقدیری فرض کنیم چون لا عتق إلا فی ملک، یعنی از ملکت بیرون کن و وارد ملک من بکن، آنگاه از طرف کن آزاد کن یا کفاره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اینجا چطور ضامن می‌شوم با اینکه تلف به دست من نیست، بلکه بوسیله خود مالک است؟</w:t>
      </w:r>
    </w:p>
    <w:p>
      <w:pPr>
        <w:pStyle w:val="BookText"/>
        <w:rPr/>
      </w:pPr>
      <w:r>
        <w:rPr>
          <w:rFonts w:ascii="IRNazanin" w:hAnsi="IRNazanin" w:eastAsia="IRNazanin"/>
          <w:color w:val="111111"/>
          <w:sz w:val="28"/>
          <w:sz w:val="28"/>
          <w:szCs w:val="28"/>
          <w:rtl w:val="true"/>
          <w:lang w:bidi="fa-IR"/>
        </w:rPr>
        <w:t>معنایش این است که اول این متاع را ملک من بکن، تا ضامن مثل یا قیمت بشوم، سپس 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متاعک فی البحر یدلّ علی الملکیة التقدیریة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ملک خود در آور، و داخل ملک من بکن، سپس به دریا بینداز</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روایت داریم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العمودین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پدر و مادر را مالک می‌شود، حال اگر پدر و مادر انسان عبد است و آنها را بخرد،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ملکوا عتقوا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اگر پدر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ملکوا عتقوا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ثانیه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می‌شود بعداً آزاد می‌شود، چرا؟ تا ملک من نشود، آزادی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 عتق إلا فی ملک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فرض کنید کسی، جناب زید را می‌کشد، دیه‌اش مال ورثه است، ورثه چطور دیه را مالک می شوند؟ می‌گویند دیه یدخل فی ملک المیّت أناماً، ثمّ یرثه الورثة و الا معنا ندارد که ورثه دیه را مالک بشوند، ورثه ملک مورّث مالک می‌شوند تا ملک مورث نشود،</w:t>
      </w:r>
    </w:p>
    <w:p>
      <w:p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ملک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عبارت از پیغمبر اکرم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ملک المشتری و یدخل فی ملک البائع أناماً ثمّ یتلف، وقتی تلف شد، در ملک بایع تلف شده است نه در ملک مشتری، قهراً خلاف قاعده نیست،خلاف قاعده این بود که ملک مشتری باشد و بایع ضامن بشود و این معنا ندارد، ملک مال کسی باشد و ضامن کسی دیگر باشد، این معنا ندارد، در ملک مشتری تلف بشود و بایع ضامن بشود این خلاف قاعده است، سابقاً می‌گفتیم ملک مشتری است،ملک مشتری تلف شد، چرا بایع ضامن بشود؟ و لذا علما آمدند تا آن را علی وفق القاعده کنند، و آن اینکه قبل از آنکه تلف بشود، یخرج من ملک المشتری و یدخل فی ملک البائع، فالتلف یقع فی ملک البائع لا فی ملک المشتری، اتفاقاً روایت هم همین را گفت، یعنی روایت حجاج کرخی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ما رواه ابن حجاج الکرخی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 در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طعام اشتریته فی 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خرمن أو 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بیرون بیدر و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الله علیه فلیس للمشتری إلا رأس ماله، و من اشتری من طعام موصوف و لم یسم فیه قریة و لا موضعاً فعلی صاحبه أن یؤدّیة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بنابراین، قبلاً گفته شد که این روایت علی خلاف القاعدة است، ولی من می‌گفتم علی خلاف القاعدة نیست، چرا؟ من از یک راه دیگر توجیه کردم و گفتم بایع به یک وظیفه عمل کرده، اما به وظیفه مهم عمل نکرده، من از این راه پیش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آقایان از راه دیگر پیش آمده‌اند و می‌گویند این علی خلاف القاعده نیست، بلکه علی وفاق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نفرض أن البیع ینفسخ یخرج من ملک المشتری و یدخل فی ملک البائع، فالتلف فی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النماء بعد العقد و قبل التلف</w:t>
      </w:r>
    </w:p>
    <w:p>
      <w:pPr>
        <w:pStyle w:val="BookText"/>
        <w:rPr/>
      </w:pPr>
      <w:r>
        <w:rPr>
          <w:rFonts w:ascii="IRNazanin" w:hAnsi="IRNazanin" w:eastAsia="IRNazanin"/>
          <w:color w:val="111111"/>
          <w:sz w:val="28"/>
          <w:sz w:val="28"/>
          <w:szCs w:val="28"/>
          <w:rtl w:val="true"/>
          <w:lang w:bidi="fa-IR"/>
        </w:rPr>
        <w:t xml:space="preserve">آخرین مطلب در باره نماست، گوسفندی را خریدیم، سه روز است که در خانه بایع است و مشتری هنوز گوسفند را تحویل نگرفته است، گوسفند در این سه روز شیر داشته، گاو خریدیم شیر داشته است بعضی از گاوه در هر روز چهل و پنج کیلو شیر می‌دهد، در این سه روز این گاو یا گوسفند شیر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صاعقه آسمانی این گاو را از بین برد، همه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معنا،جناب بایع ثمن را به مشتری بدهد، کار تمام می‌شود، تکلیف این نما و شیر چه می‌شود؟ قاعدتاً باید بگوییم شیر مال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موقعی این گاو شیر داده که کان ملکاً للمشتری، پس نما هم مال مشتری است، ولی عرف این را نمی‌پسندند فلذا ناچاریم بگوییم المسألة مبنیة علی أنّ الفسخ من حین العقد أو من حین التلف، اگر بگوییم من حین العقد، تمام درآمد ها مال بایع است، دیگر از بیخ باطل شد، اما اگر بگوییم من حین التلف، ناچاریم که بگوییم درآمد ها مال مشتری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bookmarkStart w:id="210" w:name="pg4254_39815"/>
    </w:p>
    <w:p>
      <w:pPr>
        <w:pStyle w:val="BookText"/>
        <w:rPr/>
      </w:pPr>
      <w:bookmarkEnd w:id="210"/>
      <w:r>
        <w:rPr>
          <w:rFonts w:ascii="IRNazanin" w:hAnsi="IRNazanin" w:eastAsia="IRNazanin"/>
          <w:color w:val="111111"/>
          <w:sz w:val="28"/>
          <w:sz w:val="28"/>
          <w:szCs w:val="28"/>
          <w:rtl w:val="true"/>
          <w:lang w:bidi="fa-IR"/>
        </w:rPr>
        <w:t>المسأله مبنیة علی آنّ الانفساخ، اینکه معامله منفسخ، آیا این فسخ از روز عقد معامله بهم خورد، یا از حالا که صاعقه آمد و حیوان را کشت؟ اگر بگوییم من رأس و بیخ، درآمد‌ها مال بایع است، اما اگر بگوییم من حین التلف در آمد ها مال مشتری است، کدام را بگوییم؟ روی این مسئله مطالعه کنید</w:t>
      </w:r>
      <w:r>
        <w:rPr>
          <w:rFonts w:eastAsia="IRNazanin" w:cs="IRNazanin"/>
          <w:color w:val="111111"/>
          <w:sz w:val="28"/>
          <w:szCs w:val="28"/>
          <w:rtl w:val="true"/>
          <w:lang w:bidi="fa-IR"/>
        </w:rPr>
        <w:t>.</w:t>
      </w:r>
    </w:p>
    <w:p>
      <w:pPr>
        <w:pStyle w:val="Heading2"/>
        <w:numPr>
          <w:ilvl w:val="1"/>
          <w:numId w:val="1"/>
        </w:numPr>
        <w:rPr/>
      </w:pPr>
      <w:bookmarkStart w:id="211" w:name="__RefHeading___Toc332159_1479056682"/>
      <w:bookmarkStart w:id="212" w:name="_Toc71"/>
      <w:bookmarkEnd w:id="211"/>
      <w:r>
        <w:rPr>
          <w:rtl w:val="true"/>
        </w:rPr>
        <w:t xml:space="preserve">بررسی قاعده </w:t>
      </w:r>
      <w:r>
        <w:rPr>
          <w:rtl w:val="true"/>
        </w:rPr>
        <w:t>«</w:t>
      </w:r>
      <w:r>
        <w:rPr>
          <w:rtl w:val="true"/>
        </w:rPr>
        <w:t>کلّ مبیع قد تلف قبل قبضه فهو من مال بائعه</w:t>
      </w:r>
      <w:r>
        <w:rPr>
          <w:rtl w:val="true"/>
        </w:rPr>
        <w:t xml:space="preserve">». </w:t>
      </w:r>
      <w:r>
        <w:rPr>
          <w:rtl w:val="true"/>
        </w:rPr>
        <w:t>قواعد فقهیه</w:t>
      </w:r>
      <w:bookmarkEnd w:id="2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اینجا منتهی شد، آیا منافعی که بین عقد و بین تلف است، مال چه کسی است، آیا منافع مال مشتری است یا مال بایع؟</w:t>
      </w:r>
    </w:p>
    <w:p>
      <w:pPr>
        <w:pStyle w:val="BookText"/>
        <w:rPr/>
      </w:pPr>
      <w:r>
        <w:rPr>
          <w:rFonts w:ascii="IRNazanin" w:hAnsi="IRNazanin" w:eastAsia="IRNazanin"/>
          <w:color w:val="111111"/>
          <w:sz w:val="28"/>
          <w:sz w:val="28"/>
          <w:szCs w:val="28"/>
          <w:rtl w:val="true"/>
          <w:lang w:bidi="fa-IR"/>
        </w:rPr>
        <w:t>عرض کردیم که عرفی‌اش این است که منافع مال بایع است، و مسئله مبنی بر این است که آیا این انحلال از زمان عقد است، پس مال بایع است، یا انحلال از زمان تلف است، پس مال مشتری است؟</w:t>
      </w:r>
    </w:p>
    <w:p>
      <w:pPr>
        <w:pStyle w:val="BookText"/>
        <w:rPr/>
      </w:pPr>
      <w:r>
        <w:rPr>
          <w:rFonts w:ascii="IRNazanin" w:hAnsi="IRNazanin" w:eastAsia="IRNazanin"/>
          <w:color w:val="111111"/>
          <w:sz w:val="28"/>
          <w:sz w:val="28"/>
          <w:szCs w:val="28"/>
          <w:rtl w:val="true"/>
          <w:lang w:bidi="fa-IR"/>
        </w:rPr>
        <w:t>ظاهراً گفتیم که انحلال از زمان عقد است، قهراً منافع هم مال بایع است، عرفاً نمی‌پذیرند که طرف پول ندهد، مبیع هم که تلف شده، در عین حال بگوید آن منافع هم مال من است، بستگی دارد که نظر تان چه باشد، اگر انحلال از زمان عقد است، مال بایع است، اگر از زمان تلف است، در این وسط مالک مشتری بوده، قهراً شیر این غنم یا بقرة هم مال مشتری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می‌گویید که انحلال از زمان عقد است، یعنی عقد از بیخ و از ریشه منحل می‌شود و حال آنکه این با آن مطلب جور در نمی‌آید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عن ملکه و دخل فی ملکه تقدیراً ثمّ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انحلال از بیخ و ریشه است، یعنی انحلال از زمان عقد است، این حرف چه معنا دارد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ملک البائع و تلف فی ملک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اصلاً از ملک بایع بیرون نرفته بود تا بگوییم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ملکه و خرج من ملکه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در جلسه قبل به اینجا رسیدیم که این منافع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تلف سبب می شود که عقد از ریشه و بیخ منحل بشود از زمان عقد، فرض کنید دیروز عقد کردیم، الآن هم تلف شده، فرض کنید که عقد منحل می‌شود از دیروز، یعنی از زمان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از این طرف می‌گویید انحلال از ریشه است و از ریشه منحل می‌شود، یعنی چه؟ یعنی از ملک بایع بیرون نیامده تا دو مرتبه در ملک او داخل بشود و حال آنکه شما اصرار بر ملکیت تقدیری کردید و گفتید فرض می‌کنیم که آناماً در ملک بایع وارد شد و سپس در ملک او تلف شد، اگر واقعاً انحلال از ریشه است، انحلال از ریشه و اصل با ملکیت تقدیری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از بیخ باطل شده، پس اصلاً ملک بایع بوده نه ملک مشتری، اما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ملکه و دخل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انحلال از بیخ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اعتبار خفیف المؤنة است، چه مانعی دارد که دو نوع اعتبار کنیم، اعتبار کنیم بر اینکه ملک از دیروز تا حالا ملک مشتری باشد و از الآن که صاعقه آسمانی حیوان را کشته، فرض کنیم که از اول تا حالا ملک بایع بوده است، هم فرض کنیم که از اول آفتاب دیروز تا حالا ملک مشتری بوده قبل التلف، تا قبل التلف این اعتبار باشد، الآن که صاعقه می‌آید و می‌خواهد این حیوان را بکشد، اعتبار دوم کنیم و بگوییم،انحلال عقد از اول بوده، یعنی بایع از اول آفتاب مالک بوده تا یومنا هذا، یعنی تا الآن که تلف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دوتا اعتبار درست است، ولی شما کراراً گفتید که در صحت اعتبار دوتا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ترتب الأثر، یعنی باید بر اعتبار اثر بار بشود، و الا اثر بار نباشد، اعتبار عقلائی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عدم التناقض فی الاعتبار، اعتبار نباید متناقض باشد، این اعتبار شما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گاهی می‌گویید از اول آفتاب دیروز تا حالا مشتری مالک است، الآن که صاعقه آمده و آن را تلف کرده،می‌گویید از اول آفتاب دیروز بایع مالک بوده،این تناقض در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صحة الإعتبار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ترتّب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عدم التناقض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اعتبار دوتا است، هر چند معتبر زماناً یکی است،اما زمان اعتبار دوتاست، اختلاف در زمان اعتبار است هر چند معتبر زمان شان یکی است، اعتبار در دو زمان است ولو معتبر در زمان واحد است، اعتبار اول قبل از آمدن صاعقه است، دیروز که اول آفتاب بود،اعتبار کردیم که جناب مشتری مالک بشود تا زمان صاعقه، اعتبار اول دیروز اول طلوع آفتاب بود، اما اعتبار دوم الآن است، اختلاف در زمان اعتبار کافی است و لو معتبر زمانش یکی است، من اول الصبح إلی یومنا هذا،این معتبر است، ولی دیروز اعتبار کردیم که مال اوست، امروز هم که صاعقه آمد اعتبار کردیم که ملک بایع است، اختلاف در زمان اعتبار کافی است ولو معتبر زمانش یکی باشد و ما کشف را از همین راه درست کردیم، یعنی ما نیز قائل به کشف شدیم، یعنی کشف حقیقی از همین راه، گفتیم قبل از آنکه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مالک بود، حالا که گفت أجزت، ملک مشتری شد، اعتبار زمانش دوتاست ولو معتبر زمانش یکی است، این نوع کشف خالی از اشکال است، این نوع کشف حقیقی کوچکترین اشکالی ندارد، بقیه کشف هایی که آقایان در مکاسب گفته‌اند اشکالاتی دارند، در بیع فضولی جناب عروه بارقی با دینار پیغمبر اکرم معامله فضولی کرد، تا پیغمبر اکرم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غنم ملک آن رعیت بود، اما زمانی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 صفقة یمینک، اعتبار عوض شد، از دیروز صبح تا حالا ملک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ما از این راه کشف حقیقی را اصلاح کردیم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شمول القاعدة لسائر العقود المعاوضیة</w:t>
      </w:r>
    </w:p>
    <w:p>
      <w:pPr>
        <w:pStyle w:val="BookText"/>
        <w:rPr/>
      </w:pPr>
      <w:r>
        <w:rPr>
          <w:rFonts w:ascii="IRNazanin" w:hAnsi="IRNazanin" w:eastAsia="IRNazanin"/>
          <w:color w:val="111111"/>
          <w:sz w:val="28"/>
          <w:sz w:val="28"/>
          <w:szCs w:val="28"/>
          <w:rtl w:val="true"/>
          <w:lang w:bidi="fa-IR"/>
        </w:rPr>
        <w:t>آیا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مال بیع است یا سایر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است؟</w:t>
      </w:r>
    </w:p>
    <w:p>
      <w:pPr>
        <w:pStyle w:val="BookText"/>
        <w:rPr/>
      </w:pPr>
      <w:r>
        <w:rPr>
          <w:rFonts w:ascii="IRNazanin" w:hAnsi="IRNazanin" w:eastAsia="IRNazanin"/>
          <w:color w:val="111111"/>
          <w:sz w:val="28"/>
          <w:sz w:val="28"/>
          <w:szCs w:val="28"/>
          <w:rtl w:val="true"/>
          <w:lang w:bidi="fa-IR"/>
        </w:rPr>
        <w:t>فرض کنید کسی ماشین خود را اجاره داد صبح می‌خواهد ببرد، اتفاقاً سقف پارکینگ فرو ریخت و ماشین تلف شد، آیا در اینجا معامله باطل است یا نه؟</w:t>
      </w:r>
    </w:p>
    <w:p>
      <w:pPr>
        <w:pStyle w:val="BookText"/>
        <w:rPr/>
      </w:pPr>
      <w:r>
        <w:rPr>
          <w:rFonts w:ascii="IRNazanin" w:hAnsi="IRNazanin" w:eastAsia="IRNazanin"/>
          <w:color w:val="111111"/>
          <w:sz w:val="28"/>
          <w:sz w:val="28"/>
          <w:szCs w:val="28"/>
          <w:rtl w:val="true"/>
          <w:lang w:bidi="fa-IR"/>
        </w:rPr>
        <w:t>باید بگوییم معامله باطل است، ولو روایت و نص شامل اینجا نیست، چون نص در باره بیع است، روایات همه‌اش مربوط به مبیع است، اما مناط حکم در اینجا نیز وجود دارد، مناط حکم کدام است؟ اعذار عامه، عذر عامی آمد و سبب شد که این موجر نتواند به تعهد خودش عمل کند، بگوییم میزان در انحلال عقد، معامله باطل بشود این است که عذر، عذر عام است و بنده خدا را فلج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منحل است، چرا؟ اعذار عامه است، ما در اینجا به عذر عام قائلیم، هرچند نص شاملش نیست، اما مناط شاملش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القاعدة لتلف البعض</w:t>
      </w:r>
    </w:p>
    <w:p>
      <w:pPr>
        <w:pStyle w:val="BookText"/>
        <w:rPr/>
      </w:pPr>
      <w:r>
        <w:rPr>
          <w:rFonts w:ascii="IRNazanin" w:hAnsi="IRNazanin" w:eastAsia="IRNazanin"/>
          <w:color w:val="111111"/>
          <w:sz w:val="28"/>
          <w:sz w:val="28"/>
          <w:szCs w:val="28"/>
          <w:rtl w:val="true"/>
          <w:lang w:bidi="fa-IR"/>
        </w:rPr>
        <w:t>آیا این قاعده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همگی تلف بشود، یعنی همگی آتش بگیرد یا برخی هم آتش بگیرد، باز هم همان حکم کل را دارد، مثلاً دوتا غنم فروخته بودم و از قضا یکی از آنها مرد، ولی دیگری زنده است، آیا در اینجا باز همان حرف می‌توانیم بزنیم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عقد منحل است؟ نه؛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چون گاهی وحدت مطلوب، و گاهی تعدد مطلوب، من عبدی را خریده بودم کاتب بود،دستش لای در گیر کرد و بریده شد، حالا این عبد را چه کار کنم، اینجا تعدد مطلوب نیست، بلکه وحدت مطلوب است، دراینجا عقد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موقع تعدد مطلوب است،دوتا عبد خریده بودم، یکی مرد و از بین رفت و لی دیگری هست، دوتا گوسفند خریده بودم، یکی مرد، اما دیگری هست، بعید نیست که در اینجا بگوییم قاعده شاملش نیست، کدام قاعده؟ انحلال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نیست، اما چیز دیگر شاملش است، یعنی تبعض الصفقة، من غنم خریده بودم جفت،الآن جفتش نیست، تبعض صفقة است، فلذا مختارم بیت امضا و فسخ، از تحت این قاعده بیرون است اما داخل تحت قاعدة الأخری، که تبعض صفقة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شمومل القاعدة للوصف المفقود</w:t>
      </w:r>
    </w:p>
    <w:p>
      <w:pPr>
        <w:pStyle w:val="BookText"/>
        <w:rPr/>
      </w:pPr>
      <w:r>
        <w:rPr>
          <w:rFonts w:ascii="IRNazanin" w:hAnsi="IRNazanin" w:eastAsia="IRNazanin"/>
          <w:color w:val="111111"/>
          <w:sz w:val="28"/>
          <w:sz w:val="28"/>
          <w:szCs w:val="28"/>
          <w:rtl w:val="true"/>
          <w:lang w:bidi="fa-IR"/>
        </w:rPr>
        <w:t xml:space="preserve">تا حال بحث ما در این بود که جزء مفقود است، مثلاً یکی از عبد ها مرد، یا یکی از غنم‌ها مرده، یا ده تن هیزم خریده بودم که پنج تنش از بین رفته، تا حال بحث ما در فقد جزء بود، از حالا به بعد بحث ما در فقد وصف است، مثلاً فرش رنگش رفته، یا میوه‌ای که خریده بودم،رنگش از بین رفته و پریده و آن را در بازار کمتر می‌خرند، آیا در جایی که وصف مفقود است، باز هم این قاعده است، یعنی انحلال عقد،یعنی عقد باز هم منحل می‌شود؟ در اینجا دو وجه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وجهان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وجه این است که عقد منحل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لأمکان التقابض، چون تقابض ممکن است، هر چند رنگ میوه از بین رفته یا رنگ فرش پریده، اما تقابض ممکن است، چون امکان تقابض است، این قاعده شاملش نیست، معامله سر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قاعده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قاعده؟ قاعده افتقاد الوصف، این وصفی که از بین رفته، اگر وصف صحت است،هم حق فسخ دارد و هم ارش، اما اگر وصف کمال است، فقط حق رد دارد، اما حق 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در عقد جزء علی القاعده است، اما در فقد وصف، اگر عیب باشد، یعنی وصف صحت باشد، آقایان می‌گویند طبق قاعده نیست، بلکه خلاف قاعده است، اما فتوا داده‌اند، ولی در کمال فتوا به ارش نداده‌اند فقط فتوا به فسخ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هر دو قائل به ارش هستیم، یعنی هم در وصف جزء و هم در وصف صحت و هم در وصف کمال، از نظر ما ثمن گاهی در مقابل کمال است، پولی که من برای این اسب داده‌ام، چون اسب، اسب عربی است و خوب می‌دود، ولی الآن آن لنگ شده و آن حالت را ندارد، از نظر ما فرق نمی‌کند بین فقد جزء و فقد وصف صحت یا وصف کمال، چرا؟ آقایان یک قاعده‌ای را از پیش در آورده‌اند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یبذل بإزاء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ثمن در مقابل اجزاء است، اما در مقابل اوصاف صحت و اوصاف کمال،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یبذل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زور می‌گویند که ارش در وصف صحت است، اما در وصف کمال قائل به ارش نیستند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ولی ما می‌گوییم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لا فی کتاب ولا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بازار برویم و ببینیم آیا پولی که می‌دهند در مقابل اجزاء می‌دهند، در مقابل وصف صحت و کمال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مغنیه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پول بیشتر می‌دهند؟ چون مغنیه است، ممکن است آب ورنگش مثل دیگری نباشد، چرا؟ در مقابل وصف کمال است که می‌خواند و مجلس را گرم می‌کند، رستوران قهراً درآمدش ده برابر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باید دید شان را در معاملات عوض کنند، یعنی دید نباید دید انسان در معاملات، دید فقهیانه باشد، بلکه باید دید بازاری و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وصف مفقود شد، مسلماً این قاعده جاری نیست، کدام قاعده؟ اینکه معامله باطل باشد، اما قاعده دیگر است و آن اینکه حق فسخ دارد و حق ارش، خواه وصف، وصف صحت باشد یا وصف، وصف کمال، این قاعده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الثمن فی مقاب الأجزاء و فی مقابل الأوصاف، دقّة فلسفیة و الا از نظر عرفی پول در مقابل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می‌کنم اگر می‌گوییم تحت این قاعد داخل نیست، یعنی معامله باطل نیست، پس داخل است تحت قاعده دیگر، در اجزاء داخل بود تحت تبعض صفقة، در اینجا داخل است تحت فسخ به اعتبار عین، یا وصف کمال است یا وصف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إبراء المشتری البائع عن ضمان المبیع</w:t>
      </w:r>
    </w:p>
    <w:p>
      <w:pPr>
        <w:pStyle w:val="BookText"/>
        <w:rPr/>
      </w:pPr>
      <w:r>
        <w:rPr>
          <w:rFonts w:ascii="IRNazanin" w:hAnsi="IRNazanin" w:eastAsia="IRNazanin"/>
          <w:color w:val="111111"/>
          <w:sz w:val="28"/>
          <w:sz w:val="28"/>
          <w:szCs w:val="28"/>
          <w:rtl w:val="true"/>
          <w:lang w:bidi="fa-IR"/>
        </w:rPr>
        <w:t>بحث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مشتری می‌تواند بایع را تبرئه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این گاو را می‌خرم، اگر در بین عقد یا قبل از قبض تلف شد، تو بری هستی و پای من حساب شود، مشتری ضمان بایع را تبرئه کند،آیا این ممکن است یا ممکن نیست؟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البته ممکن است کی در اینجا اشکال کند باید تبرئه باید ضمانش ثابت بشود تا تبرئه کند، این قبیل تبرئه ما لم یجب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تبرئه می‌کندو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علاقه دارم، اگر این اسب در وسط تلف شد، شما مشکلی ندارید،اما آیا این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آیا این ضمان حق من الحقوق أو حکم شرعی، لو کان حقّاً من الحقوق،می‌تواند مشتری حق خودش را ساقط کند و طرف را تبرئه نماید، البته اگر از آن حقوقی باشد که قابل اسقاط است، چون بعضی از حقوق داریم که قابل اسقاط نیست، مثلاً اگر زنی بگوید من حق حضانت خود را از این بچه ساقط می‌کنم، این نمی‌شود، اما بعضی از حقوق است که انسان می‌تواند اسقاط کند، می‌گویم جناب یک حقی است از من بر گردن شما، من آن را اسقاط کردم، ظاهراً مورد ما قابل اسقاط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هذا حکم شرعی، من در اینجا نمی‌توانم فضولی کنم، چون حکم شرعی است و من نسبت به حکم شرعی هیچکاره هستم، این بستگی دارد که حق است یا حکم، اگر حق باشد قابل اسقاط است، اما گر حکم شرعی باشد قابل اسقاط نیست، بعد در آخر ما به یک مسئله می‌رسیم که بعضی ها می‌گویند اصلاً این قابل اسقاط نیست، حتی اگر حکم شرعی هم باشد قابل اسقاط نیست،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انحلال العقد أمر قهریّ، عذر عام است و امر قهری است، امر قهری یعنی چه که شما اسقاط بکنی یا اسقاط نکنی، اصلاً این اسقاط امر قهری است، یعنی چه بخواهی یا نخواهی انحلال امر قهری است، موضوع از بین رفت، چیزی که امر قهری است، شما چطور می‌توانید آن را اسقاط کنید؟ چون چه شما اسقاط بکنید یا نکنید، او یک امر قهری است، یعنی معامله منحل می شود،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منحل نمی‌شود، جناب بایع تو به همان قوت خود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امر قهری است، چیزی که امر قهری است، شما نمی‌توانید جلو امر قهری را بگیرید و بگویید من تو را تبرئه کردم، یعنی اگر تلف شد،معامله منحل نشود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bookmarkStart w:id="213" w:name="pg4254_39831"/>
    </w:p>
    <w:p>
      <w:pPr>
        <w:pStyle w:val="BookText"/>
        <w:rPr/>
      </w:pPr>
      <w:bookmarkEnd w:id="213"/>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ولی جواب این اشکال روشن است، من پیش گیری می‌کنم، درست است که انحلال امر قهری است، ولی چرا انحلال امر قهری است؟ چون بایع ضامن است،من اگر ضمان بایع را لگد کوب کردم، دیگر نوبت به انحلال نمی‌رسد، انحلال أثر لضمان البائع، چون بایع ضامن است،انحلال قهراً دنبال ضمان بایع است، من چه کردم؟ من ریشه را سوزاندم و گفتم 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 ندارد که من انحلال عقد را نمی‌توانم مستقیماً قیچی کنم، اما سببش را می‌توانم قیچی کنم، سبب انحلال عقد چیه؟ ضمان البائع، من ضمان را قیچی می‌کنم، یعنی او را تبرئه می‌کنم و به اصطلاح مسئله از قبیل سبب و مسبب است، مسبب را که انحلال عقد است،قادر بر آن نیستم که جلو انحلال را بگیرم، چون امر قهری است، ام آنکه علت انحلال است، آن کدام است؟ آن ضمان بایع است، وقتی ضمان بایع را قیچی کردم، انحلال هم خود بخود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قاعدة کلّ مبیع قد تلف قبل قبضه فهو من مال بائعه</w:t>
      </w:r>
      <w:r>
        <w:rPr>
          <w:rFonts w:eastAsia="IRNazanin" w:cs="IRNazanin"/>
          <w:color w:val="111111"/>
          <w:sz w:val="28"/>
          <w:szCs w:val="28"/>
          <w:rtl w:val="true"/>
          <w:lang w:bidi="fa-IR"/>
        </w:rPr>
        <w:t>»</w:t>
      </w:r>
    </w:p>
    <w:p>
      <w:pPr>
        <w:pStyle w:val="Heading2"/>
        <w:numPr>
          <w:ilvl w:val="1"/>
          <w:numId w:val="1"/>
        </w:numPr>
        <w:rPr/>
      </w:pPr>
      <w:bookmarkStart w:id="214" w:name="__RefHeading___Toc332161_1479056682"/>
      <w:bookmarkStart w:id="215" w:name="_Toc72"/>
      <w:bookmarkEnd w:id="214"/>
      <w:r>
        <w:rPr>
          <w:rtl w:val="true"/>
        </w:rPr>
        <w:t>بررسی قاعده</w:t>
      </w:r>
      <w:r>
        <w:rPr>
          <w:rtl w:val="true"/>
        </w:rPr>
        <w:t>:«</w:t>
      </w:r>
      <w:r>
        <w:rPr>
          <w:rtl w:val="true"/>
        </w:rPr>
        <w:t>التلف فی زمن الخیار ممّن لا خیار له</w:t>
      </w:r>
      <w:r>
        <w:rPr>
          <w:rtl w:val="true"/>
        </w:rPr>
        <w:t xml:space="preserve">» </w:t>
      </w:r>
      <w:r>
        <w:rPr>
          <w:rtl w:val="true"/>
        </w:rPr>
        <w:t>قواعد فقهیه</w:t>
      </w:r>
      <w:bookmarkEnd w:id="2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باره قواعدی است که یا اثبات ضمان می‌کنند یا اسقاط ضمان، این قاعده معروف است به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فی زمن الخیار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قاعده با این گستردگی توضیح می‌خواهد و آن اینکه هر مبیعی، خواه حیوان باشد یا غیر حیوان، در زمان خیار می‌خواهد خیار حیوان باشد یا خیار شرط، تلف هم تلف آسمانی باشد یا تلف داخلی که خودش یک عیبی داشته، ذو الخیار هم می‌خواهد مشتری باشد یا بایع، یک قاعده‌ای به این گستردگی محل بحث است، یعنی این قاعده از چهار جهت توسعه 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الف؛ مبیع حیوان باشد یا چیز دیگر مانند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ذو الخیار بایع باشد یا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خیار می‌خواهد خیار حیوان باشد یا خیار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آفت هم آفت آسمانی باشد یا آفت غیر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گستردگی بگوییم هر موقع مبیع تلف شد از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می‌شود، اگر خیار مال مشتری است، وزرش برگردن بایع است، اگر ذوالخیار بایع است، وزرش بر گردن مشتری می‌باشد، یک چنین قاعده‌ای به این گستردگی مایه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فقهای ما استفاده می‌شود که چنین قاعده‌ای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العلماء فی القاعدة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قبضه فهو من مال بائعه، و إن تلف بعد قبضه و بعد انقضاء الخیار فهو من مال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الخیار من غیر تفریط و کان الخیار للبائع فالتلف من المشتری، و إن کان الخیار للمشتری فالتلف من البائع</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یک چنین قاعده کلّی و آنهم دایره‌اش وسیع، من حیث بالبائع و المشتری،من حیث المبیع، من حیث الخیار، من حیث الآفة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تلف بعد قبضه و انقضاء الخیار فهو من مال المشتری، و إن کان فی مدة الخیار من غیر تفریط، فمن المشتری إن کان الخیار للبائع أو لهما أو لأجنبی، و إن کان للمشتری خاصّة فمن البائع</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عجیب این است که اگر مشترک شد، بر عهده مشتری است، بایع را در نظر نمی‌گیرند،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نشد، مال بایع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و قال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تلف المبیع فی زمن الخیار قبل القبض، انفسخ البیع، و کان من ضمان البائع؛ و إن کان بعد القبض، و الخیار للبائع فالتلف من المشتری، و إن کان للمشتری فالتلف من البائع، ولو کان مشترکاً فالتلف من المشتری</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قال السید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بعد قبضه و قبل انقضاء الخیار، بل فی مدته و زمنه؛ فقد حکم المصنّف هنا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الثانی و الفاضل المیسی أنّه یکون من المشتری إن کان الخیار للبائع أو لهما أو لأجنبی، و أنه إن کان للمشتری خاصة فمن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عدا الأجنبی و ما عدا ما إذا کان الخیار لهما علی ما ستعرف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سعید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التلف إن کان فی مدة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معنی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الخیار للبائع فالتلف من المشتری، و إن کان للمشتری فالتلف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قاعده‌ای را به این گستردگی قائل شده‌اند، اصولاً تعبد می‌خواهد، واقعاً شارع باید ما را بی مدرک متعبد کند، همین مقداری که بعد القبض تلف شد، هرکس ذو الخیار است، او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بازنده است، می‌خواهد آنکس بایع باشد یا مشتری، مبیع از قبیل حیوان باشد یا چیز دیگر، یعنی از قبیل قالی و امثالش، خیار هم خیار حیوان باشد یا خیار شرط، آفت هم آفت آسمانی باشد یا آفت غیر آسمانی، تعبداً این است که بپذیریم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اما ذو الخیار ضامن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ولی من این قاعده را به این گستردگی که مطالعه کردم، دیدم اصلاً مطابق اصول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مدارک این قاعده چیست؟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روی چشم مان می‌گذاشتیم، اما اگر ما نتوانیم مدرک درستی برایش پیدا کنیم،این قاعده به این گستردگی با ضوابط تطبیق نمی‌کند ولذا در اینجا دوتا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 احتمال را مرحوم میرزا صادق تبریزی گفته، ایشان می‌گوید این قاعده با این گستردگی دلیل ندارد، بلکه این ناظر به بیع حیوان است، خیارش هم خیار حیوان است، نظر ایشان این است که این قاعده یک قاعده مستقلی نیست، بلکه متمم قاعده قبلی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می‌گوید اینکه شرع مقدس برای حیوان سه روز حق خیار گذاشته است، برای این است که فهمیده بشود که آیا عیب دارد یا نه؟ اگر این حیوان در نظر سه روز مرد، معلوم می‌شود که عیبش قبل البیع بوده است، چنین قبضی کلا قبض است، چون بنا بود که شما حیوان سالم را به من تحویل بدهید، از اینکه حیوان صحیح و سالم را به من ندادی، کأنّه مبیع را تحویل من ندادی، این قاعده متمم قاعده قبلی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ولو بعد القبض است، اما این بعد القبض کلا قبض است،چطور شد که در ظرف این سه روز صاحب الحیوان بالخیار ثلاثة أیام، چطور شد که در این سه روز یک مرتبه سقط شد؟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معلوم می‌شود که این ریشه در گذشته داشته یا بایع متوجه نشده و به من نگفته یا دانسته ولی به من نگفته، از اینکه این حیوان در ظرف این سه روز سقط شد و از بین رفت،معلوم می‌شود که قبل از بیع عیب داخلی داشته،فلذا این قبض کلا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تلف فی زمن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 که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لا خیار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خیار حیوان، مشتری خیار دارد نه بایع، صاحب الحیوان بالخیار ثلاثة أیام، اگر فرمایش این آقا درست باشد، این قاعده بسیار قاعده خوبی است که در حقیقت قاعده را عقلائی کرد، ایشان تا اینجا ادعا کرد،باید ادله‌اش را ببینیم، ایشان ادعا کرد که این قاعده یک قاعده مستقل نیست، بلکه متمم همان قاعده قبلی است، غایة ما فی الباب قبل القبض را توسعه داده، قبل القبض را ما خیال می‌کردیم که حیوان را به من ندهد، می‌گوییم حتی اگر حیوان را هم به تو بدهد در این سه روز کشته شود و یک مرتبه درد بگیرد و کشته شود، این قبل قبضه است نه بعد قبضه، چرا؟ چون معلوم می‌شود که سبب در گذشته بوده است، بعد شاهد می‌آورد و می‌گوید ببینید که علما در دوجا قائل به ارش هستند، یکی در تخلف اجزاء، ده من بود و من هشت من دادم، تخلف اجزاء ارش دارد، یکی هم در صفات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صحت در مبیع دخالت دارد، الصفات بمنزلة الأجزاء، همانطور که اجزاء ارش دارد، اوصاف هم ارش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بنابراین، از اینکه این حیوان در این سه روز کشته شد، یک مرتبه دیدیم که درد گرفت و افتاد و مرد، معلوم می شود که دردش از قبل بوده و این قبض شما کلا قبض بوده، پس در حقیقت این قاعده حاکم بر قاعده قبلی است، حاکم به چه معنی؟ حاکم به معنای توسعه، چون حاکم گاهی توسعه می‌دهد و گاهی جمع می‌کند، گاهی توسعه می‌داهد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التراب أحد الطهور،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توسعه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تضییق می‌کند مانند لا ضرر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این قاعده به این گستردگی که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گستردگی، یعنی سواء کان المبیع حیواناً أو فرشاً، سواء أکان ذو الخیار بائعاً أو مشتریاً، سواء أکان الخیار خیار حیوان أو خیار شرط،سواء أکان التلف بعامل خارجی أو داخلیّ،اصلاً ما یک چنین قاعده‌ای به گستردگی نداریم، بلکه این ناظر است به همان خیار حیوان، که در در خیار حیوان اگر حیوان در ظرف سه روز کشته شد، از کیسه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معلوم می‌شود که او را عامل داخلی کشته، یعنی این حیوان از اول عیب داشت، من حیوان صحیح خریده بودم، تو حیوان معیب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چهار جهت مضیق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از نظر مبیع، چون مبیع حیوان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از نظر بایع و مشتری، ذو الخیار فقط بایع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خیار هم خیار حیوان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د؛ آفت هم آفت داخلی، ایشان مبنایش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بجنوردی می‌خواهد بگوید این قاعده توسعه دارد، همه را می‌گیرد، ایشان یک بیانی دارد، که آن را بعد از بیان مرحوم میرزا صادق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أجد فی شیء من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الکلمات تعرب عن أنّ مصبّ القاعدة إنما هو بعد القبض، و هل للقاعدة سعة من جهة الأُمور الأربعة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المبیع حیوانا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القاعدة مختصة ببیع الحیوان و تلفه فی أیام الخیار؟</w:t>
      </w:r>
    </w:p>
    <w:p>
      <w:pPr>
        <w:pStyle w:val="BookText"/>
        <w:rPr/>
      </w:pPr>
      <w:r>
        <w:rPr>
          <w:rFonts w:ascii="IRNazanin" w:hAnsi="IRNazanin" w:eastAsia="IRNazanin"/>
          <w:color w:val="111111"/>
          <w:sz w:val="28"/>
          <w:sz w:val="28"/>
          <w:szCs w:val="28"/>
          <w:rtl w:val="true"/>
          <w:lang w:bidi="fa-IR"/>
        </w:rPr>
        <w:t>ربّما یقال باختصاص القاعدة ببیع الحیوان أوّلا، و اختصاص الخیار بخیار الحیوان ثانیا الذی حدّده الشرع بثلاثة أیام، و اختصاص التلف بالتلف بآفة داخلیة کالمرض، و عندئذٍ تکون القاعدة من فروع القاعدة السابقة، أعنی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مبیع قد تلف قبل قبضه فهو من مال بائعه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الحیوان یفترق عن سائر الموجودات فهو فی معرض الأمراض و العیوب، و ربّما یغیب المرض عن عین المشتری و یظهر بعد مضی أیام، و لأجل ذلک جعل الشارع للمشتری خیار ثلاثة أیام لکی تُعلم صحته و براءته من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تلف فی زمن الخیار فقد تلف بعیب داخلی کان غائبا عن عین المشتری، و من المعلوم أنّ البائع لا یخرج عن الضمان إلّا بإقباض حیوان صحیح، و تلفه فی أیام الخیار أوضح دلیل علی أنّه لم یُقبض بما تعهد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أقبض حیوانا و لکن المبیع هو الحیوان الصحیح، فیکون التلف فی ضمن الثلاثة کتلف شیء لم یقبض</w:t>
      </w:r>
    </w:p>
    <w:p>
      <w:pPr>
        <w:pStyle w:val="BookText"/>
        <w:rPr/>
      </w:pPr>
      <w:r>
        <w:rPr>
          <w:rFonts w:ascii="IRNazanin" w:hAnsi="IRNazanin" w:eastAsia="IRNazanin"/>
          <w:color w:val="111111"/>
          <w:sz w:val="28"/>
          <w:sz w:val="28"/>
          <w:szCs w:val="28"/>
          <w:rtl w:val="true"/>
          <w:lang w:bidi="fa-IR"/>
        </w:rPr>
        <w:t>ایشان می‌گوید دلیل بر اینکه اوصاف یقابل الثمن، چون غالباً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فی مقابل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ایشان می‌گوید یقابل الأوصاف أیضاً، یعنی ثمن در مقابل اوصاف صحت هم است نه تنها در مقابل اجزاء، معلوم می‌شود که اوصاف بمنزلة الأجزاء، اگر کم داده بود چطور می‌شد؟ اوصاف هم اگر خراب در بیاید مثل اجزاء است، همانطور که کم بدهد قبض کلا قبض است، هکذا اگر معیب را تحویل مشتری بدهد باز هم کلا قبض است، پس در واقع این قاعده کلیه حاکم بر قاعده اول است، حاکم به معنای توسعه، یعنی موضوع را توسعه می‌دهد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بیان مرحوم بجنوردی</w:t>
      </w:r>
    </w:p>
    <w:p>
      <w:pPr>
        <w:pStyle w:val="BookText"/>
        <w:rPr/>
      </w:pPr>
      <w:r>
        <w:rPr>
          <w:rFonts w:ascii="IRNazanin" w:hAnsi="IRNazanin" w:eastAsia="IRNazanin"/>
          <w:color w:val="111111"/>
          <w:sz w:val="28"/>
          <w:sz w:val="28"/>
          <w:szCs w:val="28"/>
          <w:rtl w:val="true"/>
          <w:lang w:bidi="fa-IR"/>
        </w:rPr>
        <w:t>مرحوم بجنوردی یک بیانی دارد که بعداً خودش می‌گوید استحسان است،بیانش این است که این قاعده، قاعده عامه است، همه موارد را می‌گیرد، مبیع حیوان باشد یا غیر حیوان، خیار شرط باشد یا خیار حیوان، آفت داخلی باشد یا آفت خارجی، بایع باشد یا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می‌گوید همین مقداری که من قالی را من خریدم ولی در ظرف سه روز برای خود خیار شرط گذاشتم، یا تا پانزده روز خیار برای خودم گذاشتم، اتفاقاً در این پانزده روز سیل آمد و این قالی را برد، از ریشه مال بایع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می‌گوید همین که ذو الخیار هستم، کأنّه من درست مالک نشدم، ملکیت من متزلزل است نه ملکیت ثابت، اگر ملکیت ثابت بود، می‌گفتیم ضررش بر کیسه مشتری است، اما چون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متزلزل است، همین که دزد یا سیل برد، این سبب می‌شود که معامله منفسخ بشود، پولی که بایع گرفته، باید به خود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ملکیت من، ملکیت متزلزل بوده نه ملکیت واقعی، چون ملکیت متزلزل وشل بوده، همین که تلف شده، از بایع حساب می‌شود و باید ثمن را به مشتری بر گرداند ولو در ضمن یکماه، یکماه برای خود خیار شرط گذاشتم، از کسی خانه خریدم، یکسال هم خیار دارم، زلزله آمد خراب کرد، از کیسه جناب بایع است ولو خدا خرابش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ملکیت مشتری ملکیت شل و متزلزل است، چون متزلزل است، همین که تلف شد،می‌گویند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ینفسخ و یرجع الثمن إلی المشتری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bookmarkStart w:id="216" w:name="pg4254_39847"/>
    </w:p>
    <w:p>
      <w:pPr>
        <w:pStyle w:val="BookText"/>
        <w:rPr/>
      </w:pPr>
      <w:bookmarkEnd w:id="216"/>
      <w:r>
        <w:rPr>
          <w:rFonts w:ascii="IRNazanin" w:hAnsi="IRNazanin" w:eastAsia="IRNazanin"/>
          <w:color w:val="111111"/>
          <w:sz w:val="28"/>
          <w:sz w:val="28"/>
          <w:szCs w:val="28"/>
          <w:rtl w:val="true"/>
          <w:lang w:bidi="fa-IR"/>
        </w:rPr>
        <w:t>اگر این فرمایش ایشان درست باشد و ما به این استحسان تکیه کنیم، بله،این یک قاعده‌ای است عامه، مبیع حیوان باشد یا قالی، ذوالخیار بایع باشد یا مشتری،خیار، خیار حیوان باشد یا خیار شرط، آفت، آفت آسمانی باشد یا داخلی،چرا؟ می‌گوییم همین که ذو الخیار است، آن طرف هم فرق نمی‌کند، اگر بایع قالی را فروخت، اما خیار مال بایع است، اینجا از کیسه مشتری است،یک چنین قاعده را ایشان می‌خواهد از طریق استحسان درست کند، که ملکیت متزلزل است،چون ملکیت ارزشمندی نیست ولذا تلف به قول شما مال بد به ریش صاحبش، از همان لا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هیچکدام را تایید نکردیم، یعنی نه قول اول را تایید و تصدیق کردیم و نه قول دوم را،روایات را بخوانیم ببینیم که روایات چه می‌گویند؟</w:t>
      </w:r>
    </w:p>
    <w:p>
      <w:pPr>
        <w:pStyle w:val="Heading2"/>
        <w:numPr>
          <w:ilvl w:val="1"/>
          <w:numId w:val="1"/>
        </w:numPr>
        <w:rPr/>
      </w:pPr>
      <w:bookmarkStart w:id="217" w:name="__RefHeading___Toc332163_1479056682"/>
      <w:bookmarkStart w:id="218" w:name="_Toc73"/>
      <w:bookmarkEnd w:id="217"/>
      <w:r>
        <w:rPr>
          <w:rtl w:val="true"/>
        </w:rPr>
        <w:t>بررسی قاعده</w:t>
      </w:r>
      <w:r>
        <w:rPr>
          <w:rtl w:val="true"/>
        </w:rPr>
        <w:t>:«</w:t>
      </w:r>
      <w:r>
        <w:rPr>
          <w:rtl w:val="true"/>
        </w:rPr>
        <w:t>التلف فی زمن الخیار ممّن لا خیار له</w:t>
      </w:r>
      <w:r>
        <w:rPr>
          <w:rtl w:val="true"/>
        </w:rPr>
        <w:t xml:space="preserve">» </w:t>
      </w:r>
      <w:r>
        <w:rPr>
          <w:rtl w:val="true"/>
        </w:rPr>
        <w:t>قواعد فقهیه</w:t>
      </w:r>
      <w:bookmarkEnd w:id="2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قاعده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دو قول وجود دارد</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معمولاً آقایان ازاین قاعده یک معنای جامعی را فهمیده‌اند، یعنی مبیع اگر در زمان خیار تلف شد، خواه خیار حیوان باشد یا خیار شرط، مبیع می‌خواهد حیوان باشد یا چیز دیگر مانند قالی و امثالش، تلف آسمانی باشد یا زمینی باشد، ذوالخیار بایع باشد یا مشتری، هر موقع مبیع تلف شد،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و دیگران این قاعده را به صورت عموم انتخاب کرده‌اند، حتی کار به جای رسیده است که می‌گویند اگر این قاعده با قاعده قبلی تعارض پیدا کرد، کدام شان مقدم است، یک چنین بحثی هم دارند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ولی ما عرض کردیم در اینجا دو نظر است، یک نظر این است که این قاعده اصلاً یک قاعده مستقلی نیست، بلکه ذیل همان قاعده قبلی است که خیار حیوان باشد، اگر انسان حیوانی را خرید و آن حیوان در ایام خیار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کیسه بایع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اگر در ایام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بشود، معلوم می‌شود که مبدأ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معامله بوده است، و این نوع معامله،معامله بعد القبض نیست بلکه معامله بعد القبض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مبیعی را که من خواسته بودم، تحویل من نداده، آنچه که تحویل من داده مریض بوده نه مبیع من،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قبل القبض را دارد، این مخصوص است به خیار 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بایع است و مشتری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می‌گوید این قاعده یک قاعده عام است، یعنی از جهات اربع عام است، خواه خیار، خیار حیوان باشد یا خیار شرط، من لا خیار خواه بایع باشد یا مشتری، تلف آسمانی باشد یا غیر آسمانی، مبیع حیوان باشد یا غیر حیوان، این دونظر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بجنوردی، قول دوم را توجیه کرد و گفت چیزی که در زمان خیار تلف بشود، کأنه ملکیت او نیم بند بوده است، چیزی که ملکیتش نیم بند و ناقص است، این اگر تلف شد از کیسه مالک قبلی تلف شده است، در ملکیت نیم بند این نوع تلف کأنّه قبل القبض است، مطلقا است، یعنی فرق نمی‌کند از نظر مبیع و مشتری، از نظر شرع و امثالش،</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البته ما در جلسه گذشته هر دو نظر را عرض کردیم، نسبت به نظر دوم یک اشکال کوچکی کردیم و گفتیم نیم بند بودن سبب نمی‌شود که تلف از کیسه مالک قبلی باشد، بالأخرة نیم بند است، اما مالک است ولذا اگر فسخ نکند، ملکیت او ثابت می‌شود ولذا ناچاریم که مدارک مسئله را ببینیم تا معلوم شود که آیا از مدارک مسئله قول اول استفاده می‌شود یا قول دوم؟</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خلاصه ما نوکر روایات هستیم، در اینجا دوتا روایت داریم که یکی از عبد الرحمن بن أبی عببد الله است، ایشان از فقهای بصره و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سند روایت همه‌ی شان واقعی است، حتی در وسط هم عن غیر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بن یعقوب عن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وافقی است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سماعه است و از مشایخ و رؤسای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 هر چند مرسل است، ولی چون می‌گوید غیر واحد، یکنوع از ارسال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سألـت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أمة بشرط من رجل یوماً أو یومین، فماتت عنده و قد قطع الثمن، علی من یکون الضمان؟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 اشتری ضمان حتی یمضی شرطه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الثمن ولم یدفعه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می‌شود بر قول اول استدلال کرد، قول اول این بود که اصلاً این مسئله مربوط است به خیار حیوان، و مراد هم از خیار، خیار حیوان است و تلف هم در زمان خیار است، آنهم تلف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این خیار حیوان نیست، بلکه خیار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می‌گوییم روایت بعدی خواهد گفت که این آدم جاهل بوده، خیال می‌کرده بر اینکه خیار ندارد فلذا شرط خیار کرده، حضرت اگر فرمود حتی یمضی شرطه،مراد از این شرط، این شرط نیست، بلکه خیار حیوان است، روایت بعدی تفسیر می‌کند، روایت بعدی تفسیر می‌کند که مراد از حتی یمضی شرطه یعنی خیار حیوان، قول اول می‌گوید مراد از این شرط خیار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 شرط اعم از خیار حیوان وخیار شرط است، ولی روایت دوم این را تفسیر می‌کند که مراد از شرط، خیار حیوان است، اصلاً در روایات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یمضی شرطه یعنی 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بنابراین،بستگی دارد که مراد از حتی یمضی شرطه چه باشد، اگر مراد خیار حیوان باشد، قول اول است، شرط باشد که یوم أو یومین، قول دوم ثابت می‌شود، روایت از این نظر مجمل است، تا ببینم که روایت دوم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سهل بن زیاد و أحمد بن محمد بن یحیی،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محوب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 و روایت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الدابّة أو العبد و یشترط إلی یوم أ‌و یومین فیموت العبد أو الدابة أو یحدث فیه حدث، علی من ضمان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 شرط له البائع أم لم یشترط، علی روایة التهذیب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IRNazanin" w:hAnsi="IRNazanin" w:eastAsia="IRNazanin"/>
          <w:color w:val="111111"/>
          <w:sz w:val="28"/>
          <w:sz w:val="28"/>
          <w:szCs w:val="28"/>
          <w:rtl w:val="true"/>
          <w:lang w:bidi="fa-IR"/>
        </w:rPr>
        <w:t>مراد این شرط، کدام شرط است؟ ثلاثة أیام، این روایت، روایت قبلی را تفسیر کرد، روایت قبلی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یمضی شرطه ما نفهمیدیم که شرط یوم و یومین است یا خیار حیوان است، ولی این روایت تصریح می کند که علی البائع حتی ینقضی الشرط ثلاثة أیام و یصیر المبیع للمشتری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اشکال بر صاحب وسائل</w:t>
      </w:r>
    </w:p>
    <w:p>
      <w:pPr>
        <w:pStyle w:val="BookText"/>
        <w:rPr/>
      </w:pPr>
      <w:r>
        <w:rPr>
          <w:rFonts w:ascii="IRNazanin" w:hAnsi="IRNazanin" w:eastAsia="IRNazanin"/>
          <w:color w:val="111111"/>
          <w:sz w:val="28"/>
          <w:sz w:val="28"/>
          <w:szCs w:val="28"/>
          <w:rtl w:val="true"/>
          <w:lang w:bidi="fa-IR"/>
        </w:rPr>
        <w:t>یکی از اشکالاتی که بر مرحوم صاحب وسائل وارد است این است که روایات را تقطیع کرده، این روایت یک ذیلی هم دارد که تهذیب آن را ذکر کرده است، ذیلش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شرط أیاماً معدودة فهلک فی ید المشتری قبل أن یمضی الشرط فهو من مال البائع این ذیل را شیخ نقل کرده، کلینی و صاحب وسائل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در تهذیب در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روایت باشد، قول اول مقدم است تا برسیم به دلیل قول دوم، قول او مقدم است، چون اسلام نمی‌خواهد یک قاعده جهانی درست کند و بگوید اگر کسی بلا خیار شد، اگر مالی تلف شد که یک طرف بلا خیار است و طرف دیگر ذو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تاوان طرف را بدهد، بایع باشد یا مشتری، خیارش خیار شرط باشد یا خیار حیوان، آفت زمینی باشد یا آسمانی، داخلی باشد یا خارجی، از این دو روایت بعید است که اینها در بیاید، اگر واقعاً ما باشیم و این روایات، روایات بیش از این را نمی‌گوید، البته نمی‌گوییم که بقیه را نفی می‌کند، اما بیش از این را ثابت نمی‌کند که قدر متیقنش در جایی است که مبیع حیوان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باشد،آفت هم آفت داخلی باشد، خیار هم خیار حیوان باشد، در این صورت این قاعده یک قاعده‌ای است علی وفاق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معلوم می‌شود که این عیب، عیب امروز نبوده، بلکه یکماه در ملک جناب بایع بوده، بر او مخفی بوده و بر من هم مخفی، حالا که تلف شده، عامل قبلی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معیوب را تحویل من مشتری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الإستدلال علی القول الأول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استدلال به روایت عبد الله بن سنان بر قول دوم</w:t>
      </w:r>
    </w:p>
    <w:p>
      <w:pPr>
        <w:pStyle w:val="BookText"/>
        <w:rPr/>
      </w:pPr>
      <w:r>
        <w:rPr>
          <w:rFonts w:ascii="IRNazanin" w:hAnsi="IRNazanin" w:eastAsia="IRNazanin"/>
          <w:color w:val="111111"/>
          <w:sz w:val="28"/>
          <w:sz w:val="28"/>
          <w:szCs w:val="28"/>
          <w:rtl w:val="true"/>
          <w:lang w:bidi="fa-IR"/>
        </w:rPr>
        <w:t xml:space="preserve">عن عدة من اصحابنا، عن سهل بن زیاد و أحمد بن محمد بن یحیی،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محوب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 و روایت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الدابّة أو العبد و یشترط إلی یوم أ‌و یومین فیموت العبد أو الدابة أو یحدث فیه حدث، علی من ضمان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 البائع أم لم یشترط، علی روایة التهذیب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قائل به قول دوم به ذیل این حدیث می چسبد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المبیع للمشتری مستدل می‌گوید این ذیل علت است و العلّة تعمّم و تخصّص، معلوم می‌شود مادامی که مبیع نیم بند است بر عهده بایع است، البته بایع و مشتری مدخلیت ندارد،مادامی که ملکیت نیم بند است، اگر تلف شد، بر عهده دیگری است، خواه نیم بندی‌اش از طرف بایع باشد یا از طرف مشتری، می‌گوید ذیل روایت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المبیع للمشتری این جنبه علت را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این بر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یصیر المبیع للمشتری تا مسئله جا بیفتد و از حالت نیم بندی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ما به این مستدل می‌گوییم این غایت است نه علت، فرق است بین علت و غایت،این غایت است و بعد از حتّی هم واقع شده، حتی ینقضی الشرط ثلاثة أیام و یصیر المبیع للمشتری این غایت است و می‌خواهد بگوید مادامی که خیار است و تا ملکیت نیم بند است، ضمان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روایت این مورد را می‌گوید نه اینکه علت است تا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می‌خواهد بگوید مادامی که عبد و امة ملکیت شان نیم بند است، ضمانش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این منحصر می‌شود به مورد خودش</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bookmarkStart w:id="219" w:name="pg4254_39859"/>
    </w:p>
    <w:p>
      <w:pPr>
        <w:pStyle w:val="BookText"/>
        <w:rPr/>
      </w:pPr>
      <w:bookmarkEnd w:id="2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صحیحة ابن سنان حتی ینقضی الشرط ثلاثة أیام و یصیر المبیع للمشتری مفید لعلیة، و علی ذلک یکون معنی الحدیث أنّ کل مَن لم یستقرّ علیه المال لکونه ذاخیار، یقدّر أن یسلب ملکیته عن نفسه فتلف ماله علی غیره، أی بالتلف تنفسخ المعاملة و یدخل التالف قبل التلف آناما فی ملک من لا خیار له ثم یتلف من ماله، و علی هذا فلا فرق بین الخیار الثابت للباع أو المشتری، و لا بین خیار الحیوان و الشرط و غیرهما من خیار المجلس و خیار تخلّف الشروط الضمنیة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نقل الإشکال ثم 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للعلیة، و الشاهد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 ضمان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البائع حتی ینقضی الشرط، أی الضمان علیه مستمر إلی انقضاء الشرط،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یصیر المبیع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له و لا یصیر له إلا إذا انقضی الخیار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أن استظهار عموم الروایة لخیار الشرط غیر صحیح و إن تلقّاه الشیخ الأعظم کونه مورد إجماع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الخیار إذا کان للمشتری فقط من جهة الحیوان فلا إشکال و لا خلاف فی کون المبیع فی ضمان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الخیار الثابت له من جهة الشرط بلا خلاف فی ذلک</w:t>
      </w:r>
      <w:r>
        <w:rPr>
          <w:rFonts w:eastAsia="IRNazanin" w:cs="IRNazanin"/>
          <w:color w:val="111111"/>
          <w:sz w:val="28"/>
          <w:szCs w:val="28"/>
          <w:rtl w:val="true"/>
          <w:lang w:bidi="fa-IR"/>
        </w:rPr>
        <w:t>.</w:t>
      </w:r>
    </w:p>
    <w:p>
      <w:pPr>
        <w:pStyle w:val="Heading2"/>
        <w:numPr>
          <w:ilvl w:val="1"/>
          <w:numId w:val="1"/>
        </w:numPr>
        <w:rPr/>
      </w:pPr>
      <w:bookmarkStart w:id="220" w:name="__RefHeading___Toc332165_1479056682"/>
      <w:bookmarkStart w:id="221" w:name="_Toc74"/>
      <w:bookmarkEnd w:id="220"/>
      <w:r>
        <w:rPr>
          <w:rtl w:val="true"/>
        </w:rPr>
        <w:t>بررسی قاعده</w:t>
      </w:r>
      <w:r>
        <w:rPr>
          <w:rtl w:val="true"/>
        </w:rPr>
        <w:t>:«</w:t>
      </w:r>
      <w:r>
        <w:rPr>
          <w:rtl w:val="true"/>
        </w:rPr>
        <w:t>التلف فی زمن الخیار ممّن لا خیار له</w:t>
      </w:r>
      <w:r>
        <w:rPr>
          <w:rtl w:val="true"/>
        </w:rPr>
        <w:t xml:space="preserve">» </w:t>
      </w:r>
      <w:r>
        <w:rPr>
          <w:rtl w:val="true"/>
        </w:rPr>
        <w:t>قواعد فقهیه</w:t>
      </w:r>
      <w:bookmarkEnd w:id="2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باره این قاعده‌ای است که اکثر اصحاب آن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این قاعده است، برای این قاعده با صحیحه عبد الله بن سنان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صاحب وسائل صحیحه عبد لله بن سنان را در دو جا نقل کرده است، صدر آن را در باب پنجم و روایت دوم و ذیلش را در باب هشتم و روایت دوم نقل کرده است، چون صدرش را کلینی نقل کرده، ذیلش را هم شیخ طوسی در کتاب تهذیب نقل نموده است، ولذا آن را در دو باب آورده است، در جلسه گذشته با صدر روایت بر این قاعده استدلال شد، صدر روایت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مستدلین خیال کردند که جمله‌ی و یصیر المبیع للمشتری علت است، یعنی مادامی که ملک مشتری،ملک قطعی نشده است، ضمان بر عهده بایع می‌شود، معلوم می‌شود که این قاعده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گفتیم این جنبه علیت ندارد، بلکه جنبه غایت دارد، مورد هم در خیار حیوان است، یعنی در خیار حیوان می‌گوید حتی ینقضی الشرط ثلاثة أیام و یصیر المبیع للمشتری این در خیار حیوان است و جمله و یصیر المبیع للمشتری جنبه غایت دارد نه علیت، قهراً منحصر می‌شود به خیار حیوان، یعنی اگر حیوان در سه روز کشته شود و بمیرد، بر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ولو بعد القبض است، اما باطناً قبل القبض است، چون مبیع صحیح را در اختیار ما نگذاشته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مرحوم شیخ انصاری در مکاسب با صدر روایت استدلال نکرده، بلکه با ذیل روایت استدلال کرده است، مرحوم صاحب وسائل ذیل را در باب پنجم نیاورده بلکه در باب هشتم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عبد الله بن سنان</w:t>
      </w:r>
    </w:p>
    <w:p>
      <w:pPr>
        <w:pStyle w:val="BookText"/>
        <w:rPr/>
      </w:pPr>
      <w:r>
        <w:rPr>
          <w:rFonts w:ascii="IRNazanin" w:hAnsi="IRNazanin" w:eastAsia="IRNazanin"/>
          <w:color w:val="111111"/>
          <w:sz w:val="28"/>
          <w:sz w:val="28"/>
          <w:szCs w:val="28"/>
          <w:rtl w:val="true"/>
          <w:lang w:bidi="fa-IR"/>
        </w:rPr>
        <w:t xml:space="preserve">و باسناده عن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محوب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ثقه است و روایت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شرط أیاماً معدودة فهلک فی ید المشتری قبل أن یمضی الشرط فهو من مال البائع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ذیل را شیخ نقل کرده، کلینی و صاحب وسائل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در تهذیب در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خیال کرده که این روایت مستقل است و با همین حدیث استدلال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صحیحة بن عبد الله بن سنان و إن کان بینهما شرط أیاماً معدودة فهلک فی ید المشتری قبل أن یمضی الشرط فهو من مال البائع</w:t>
      </w:r>
    </w:p>
    <w:p>
      <w:pPr>
        <w:pStyle w:val="BookText"/>
        <w:rPr/>
      </w:pPr>
      <w:r>
        <w:rPr>
          <w:rFonts w:ascii="IRNazanin" w:hAnsi="IRNazanin" w:eastAsia="IRNazanin"/>
          <w:color w:val="111111"/>
          <w:sz w:val="28"/>
          <w:sz w:val="28"/>
          <w:szCs w:val="28"/>
          <w:rtl w:val="true"/>
          <w:lang w:bidi="fa-IR"/>
        </w:rPr>
        <w:t>ایشان ی‌گوید احتمال دارد که مراد از این شرط خیار مجلس باشد، یعنی احتمال می‌رود که مراد از شرط خیار مجلس باشد، و مدعی است که در روایات هر موقع بگویند شرط، مراد شان خیار مجلس است، محققین مکاسب در پاورقی نوشته‌اند که ما ندیدیم در روایتی که کلمه شرط را بگویند و اراده بکنند خیار مجلس را، شیخ می‌گوید احتمال دارد که این خیار مجلس باشد، بنابر اینکه خیار مجلس فقط برای مشتری باشد، یعنی بایع خیار مجلس خودش را ساقط کرده باشد،ا تفاقاً قبل از آنکه تفرق پیدا بکنند، عین تلف بشود، می‌فرماید تلف از طرف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می‌گوید بعید نیست که این روایت شامل خیار مجلس باشد به شرط اینکه بایع خیار خود را ساقط کند و مشتری ساقط نکند، اگر در مجلس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قبض مشتری هم رسانده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گفتار شیخ در مکاسب</w:t>
      </w:r>
    </w:p>
    <w:p>
      <w:pPr>
        <w:pStyle w:val="BookText"/>
        <w:rPr/>
      </w:pPr>
      <w:r>
        <w:rPr>
          <w:rFonts w:ascii="IRNazanin" w:hAnsi="IRNazanin" w:eastAsia="IRNazanin"/>
          <w:color w:val="111111"/>
          <w:sz w:val="28"/>
          <w:sz w:val="28"/>
          <w:szCs w:val="28"/>
          <w:rtl w:val="true"/>
          <w:lang w:bidi="fa-IR"/>
        </w:rPr>
        <w:t>ولو کان للمشتری فقط خیار المجلس دون البائع فظاهر قوله –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ینقضی شرطه و یصیر المبیع للمشتری أنّه کذلک بناءً علی أنّ المناط انقضاء الشرط الذی تقدّم أنّه یطلق علی خیار المجلس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ظاهره أنّ المناط فی رفع ضمان البائع صیرورة المبیع للمشتری و اختصاصه به بحیث لا یقدر علی سلبه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تشمل الروایة عمّة الخیارات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المناط ینظر تعلیل هذا الحکم فی السرائر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له خیار، فالمتاع یهلک من مال من لیس له خیار، لأنّه قد استقر علیه العقد و الّذی له الخیار ما استقر علیه العقد ولزم، فإن کان الخیار للبائع دون المشتری و کان المتاع قد قبضه المشتری و هلک فی یده، کان هلاکه نم مال المشتری دون البائع، لأنّ العقد مستقر علی المشتری لازم له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شیخ با این ذیل استدلال می‌کند</w:t>
      </w:r>
    </w:p>
    <w:p>
      <w:pPr>
        <w:pStyle w:val="BookText"/>
        <w:rPr/>
      </w:pPr>
      <w:r>
        <w:rPr>
          <w:rFonts w:ascii="IRNazanin" w:hAnsi="IRNazanin" w:eastAsia="IRNazanin"/>
          <w:color w:val="111111"/>
          <w:sz w:val="28"/>
          <w:sz w:val="28"/>
          <w:szCs w:val="28"/>
          <w:rtl w:val="true"/>
          <w:lang w:bidi="fa-IR"/>
        </w:rPr>
        <w:t>مرحوم شیخ با این ذیل استدلال می‌کند، بعداً مرحوم شیخ عبارتی را از سرائر نقل می‌کند و حرف مرحوم سرائر، حر مرحوم بجنوردی است، مرحوم بجنوردی گفت مادامی که این ملک نیم بند است، کأنّه این قبض کلا قبض است، قبض در صورتی محقق می‌شود که ملکیت این طرف، ملکیت کامل و صد درصد باشد مادامی که نیم بند است، این حکم کلا قبض را دارد، این عبارت را مرحوم شیخ از سرائر نقل می‌کند و ما هم نقل کردیم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تا اینجا استدلال شیخ بود، آنگاه مرحوم شیخ اوج می گوید حالا که اینجور است که جناب سرائر می‌گوید، مادامی که ملکیت متزلزل است، ضمان بر عهده بایع است، دیگر فرق نمی‌کند که خیار، خیار حیوان باشد یا خیار شرط، مبیع حیوان باشد یا چیز دیگر، ذو الخیار بایع باشد یا مشتری، باز فرق نمی‌کند که عیب داخلی باشد یا خارجی،ایشان اوج می‌گیرد و می‌گوید این قاعده کلی است، بعداً هم کلمات اصحاب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شیخ انصاری</w:t>
      </w:r>
    </w:p>
    <w:p>
      <w:pPr>
        <w:pStyle w:val="BookText"/>
        <w:rPr/>
      </w:pPr>
      <w:r>
        <w:rPr>
          <w:rFonts w:ascii="IRNazanin" w:hAnsi="IRNazanin" w:eastAsia="IRNazanin"/>
          <w:color w:val="111111"/>
          <w:sz w:val="28"/>
          <w:sz w:val="28"/>
          <w:szCs w:val="28"/>
          <w:rtl w:val="true"/>
          <w:lang w:bidi="fa-IR"/>
        </w:rPr>
        <w:t>ما باید بینیم که فرمایش مرحوم شیخ تا چه حدی درست است،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بینهما شرط أیاماً معدودة چطور می‌گوید خیار مجلس، خیار مجلس که ایاماً نیست، خیار مجلس حد اکثر یکساعت است، اسب را می‌خواهند بخرند یا قالی می‌خرند، یکساعت یا دو ساعت خیار مجلس دارند، چگونه مرحوم شیخ احتمال می‌دهد که این کلمه حتی شامل خیار مجلس هم باشد و حال آنکه حدیث شریف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ما می‌دانیم که خیار مجلس بیش از یکساعت یا دو ساعت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بعید نیست که مراد از این شرط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شرط بینهما ایاماً معدودة، همان خیار حیوان را می‌گوید که در حقیقت سه روز است، ذیل روایت با صدر روایت یکی است،مرحوم شیخ ذیل را گرفته و به صدر توجه نکرده، البته می‌گوید ذیل، اما اگر صدر را با ذیل روایت مقترن می‌کرد، هرگز ادعا نمی‌کرد که ذیل اعم است و حتی خیار مجلس را هم بگیرد و بعداً اوج بگیرد وبگوید تمام خیارات را می 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پس معلوم شد که با صحیحه عبد الله بن سنان هم در جلسه گذشته استدلال شد و در این جلسه هم استدلال شد، در جلسه با صدر آن استدلال شد، در این جلسه هم استدلال شد، بگوییم شرط اعم است از خیار حیوان و خیار شرط و سایر چیزهایی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استدلال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صحیحه عبد الله بن سنان به پایان رسید، تارتاً با صدر روایت استدلال شد و اخری با ذیل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 دلیلاً ثالثاً</w:t>
      </w:r>
    </w:p>
    <w:p>
      <w:pPr>
        <w:pStyle w:val="BookText"/>
        <w:rPr/>
      </w:pPr>
      <w:r>
        <w:rPr>
          <w:rFonts w:ascii="IRNazanin" w:hAnsi="IRNazanin" w:eastAsia="IRNazanin"/>
          <w:color w:val="111111"/>
          <w:sz w:val="28"/>
          <w:sz w:val="28"/>
          <w:szCs w:val="28"/>
          <w:rtl w:val="true"/>
          <w:lang w:bidi="fa-IR"/>
        </w:rPr>
        <w:t>دلیل سوم شان یک روایتی است در همین باب پنجم،</w:t>
      </w:r>
    </w:p>
    <w:p>
      <w:pPr>
        <w:pStyle w:val="BookText"/>
        <w:rPr/>
      </w:pPr>
      <w:r>
        <w:rPr>
          <w:rFonts w:ascii="IRNazanin" w:hAnsi="IRNazanin" w:eastAsia="IRNazanin"/>
          <w:color w:val="111111"/>
          <w:sz w:val="28"/>
          <w:sz w:val="28"/>
          <w:szCs w:val="28"/>
          <w:rtl w:val="true"/>
          <w:lang w:bidi="fa-IR"/>
        </w:rPr>
        <w:t xml:space="preserve">و بأسناده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أحمد بن یحیی بن عمران است صاحب کتاب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اسحاق، عن أبی الحسن الفارسی، عن عبد الله بن حسن،من زید بن علی، بن الحسین،عن أبیه،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رجل اشتری عبداً بشرط ثلاثة أیّام فمات العبد فی الشرط،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 ثمّ هو بریء من الضمان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عبداً بشرط ثلاثة أیّام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می‌شود که در زمان رسول الله هم این خیار بوده، یعنی اگر کسی اسبی را می‌فروخت تا سه حق خیار داشت و این جنبه طبیعی است، نه اینکه این مال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رسول الله هم یک چنین قاعده‌ای بوده است،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 شرط می‌گویند سه روز را اراده می‌کنند،این قرینه است که در روایات عبد الله بن سنان هم گفت شرط، مرادش همین ثلاثة أیام است،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ما 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مشتی یستحلف بالله ما رضی،یعنی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قمسش می‌دهند،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ما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را قسمش دهند که بگوید من راضی نشدم، یعنی اسقاط خیار نکرده‌ام، </w:t>
      </w: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مشتری</w:t>
      </w:r>
      <w:r>
        <w:rPr>
          <w:rFonts w:ascii="IRNazanin" w:hAnsi="IRNazanin" w:eastAsia="IRNazanin"/>
          <w:color w:val="111111"/>
          <w:sz w:val="28"/>
          <w:sz w:val="28"/>
          <w:szCs w:val="28"/>
          <w:rtl w:val="true"/>
          <w:lang w:bidi="fa-IR"/>
        </w:rPr>
        <w:t xml:space="preserve">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قاعده دارد اما در مورد حیوان، شما در غیر مورد حیوان برای ما دلیل بیاورید، این در مورد حیوان است و چندان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باز هم در همین باب است، منتها آن روایت چهار بود، ولی این روایت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الحسن بن علیّ بن فضّال، عن الحسن بن علی بن رباط،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بالحیوان قبل ثلاثة أیّام فهو من مال البائع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IRNazanin" w:hAnsi="IRNazanin" w:eastAsia="IRNazanin"/>
          <w:color w:val="111111"/>
          <w:sz w:val="28"/>
          <w:sz w:val="28"/>
          <w:szCs w:val="28"/>
          <w:rtl w:val="true"/>
          <w:lang w:bidi="fa-IR"/>
        </w:rPr>
        <w:t>تمام روایات چهار تاست، همه روایات در حیوان است، مرگش هم در ثلاثة أیام است، این چه ارتباط دارد به یک قاعده‌ای به این گستردگی؟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مکاسب به اینجا که می‌رسد خسته می‌شود و محشین هم در اینجا چندان کنجکاوی و کاوشگری ندارند که این روایات دلیل بر این قاعده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الکلام فی الروایات</w:t>
      </w:r>
    </w:p>
    <w:p>
      <w:pPr>
        <w:pStyle w:val="BookText"/>
        <w:rPr/>
      </w:pPr>
      <w:r>
        <w:rPr>
          <w:rFonts w:ascii="IRNazanin" w:hAnsi="IRNazanin" w:eastAsia="IRNazanin"/>
          <w:color w:val="111111"/>
          <w:sz w:val="28"/>
          <w:sz w:val="28"/>
          <w:szCs w:val="28"/>
          <w:rtl w:val="true"/>
          <w:lang w:bidi="fa-IR"/>
        </w:rPr>
        <w:t>هذا مجموع ما یمکن الاستدلال به علی عموم القاعدة، و قد عرفت قصورها فی اثبات سعة القاعدة قاعده درست است، وی 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یک چنین قاعده‌ای داشتیم، حقش این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الحکم علی سعته فی الموارد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الخیار، و سبب التلف، و المتعاقد، یلزم أن یرد فی الروایات المأثورة عن أئمة أهل البیت علیه السلام ما یصرّح بذلک، اگر یک چنین قاعده کلیه است که حتی کلیه خیار حیوان را می‌گیرد، می‌بایست در این زمنیه نصوصی داشته باشیم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bookmarkStart w:id="222" w:name="pg4254_39873"/>
    </w:p>
    <w:p>
      <w:pPr>
        <w:pStyle w:val="Heading2"/>
        <w:numPr>
          <w:ilvl w:val="1"/>
          <w:numId w:val="1"/>
        </w:numPr>
        <w:rPr/>
      </w:pPr>
      <w:bookmarkStart w:id="223" w:name="__RefHeading___Toc332167_1479056682"/>
      <w:bookmarkStart w:id="224" w:name="_Toc75"/>
      <w:bookmarkEnd w:id="222"/>
      <w:bookmarkEnd w:id="223"/>
      <w:r>
        <w:rPr>
          <w:rtl w:val="true"/>
        </w:rPr>
        <w:t>بررسی قاعده</w:t>
      </w:r>
      <w:r>
        <w:rPr>
          <w:rtl w:val="true"/>
        </w:rPr>
        <w:t>:«</w:t>
      </w:r>
      <w:r>
        <w:rPr>
          <w:rtl w:val="true"/>
        </w:rPr>
        <w:t>التلف فی زمن الخیار ممّن لا خیار له</w:t>
      </w:r>
      <w:r>
        <w:rPr>
          <w:rtl w:val="true"/>
        </w:rPr>
        <w:t xml:space="preserve">» </w:t>
      </w:r>
      <w:r>
        <w:rPr>
          <w:rtl w:val="true"/>
        </w:rPr>
        <w:t>قواعد فقهیه</w:t>
      </w:r>
      <w:bookmarkEnd w:id="2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باره قاعده‌ا‌ی است که مرحوم شیخ انصاری در مبحث خیارات آورده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می‌خواهند ادعای قاعده گسترده کنند، یعنی مبیع هر چه می‌خواهد باشد، خیار هم هر خیاری که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 یا 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هم می‌خواهد مشتری باشد یا بایع، همین که در زمان خیار مبیع تلف شد، باید آن را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در این زمینه چهار روایت را خواندیم که جایگاه آنها حیوان بود، هرچند در آنها کلمه شرط وارد شده بود، ولی ما گفتیم که مراد از شرط همان خیار حیوان است نه شرط الخیار، چون فرق است بین خیار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شرط الخیار، شرط الخیار ممکن است یک روز باشد و ممکن است کمتر یا بیشتر باشد، آن روایت دلالت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روایت دیگر داریم که مرحوم شیخ و دیگران با این دو روایت استدلال می‌کنند، و به ظاهر بر مدعای آنها دلالت دارد، ولی با کمی دقت فهیمده می‌شود که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اسحق بن عمّار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متولد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در سال</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شده، استادش مرحوم مفید در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فوت کرده، استاد دومش سید مرتضی در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فوت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اهوازی – دویست سال فاصله دارند، قهراً نسبت به آن سند دارد،روایت را از کتاب حسین بن سعید اهوازی گرفته، برای اینکه کتابش صخیم نشود، یکباره در آخر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من نسبت این کتاب این است، و حال آنکه کلینی این کار را نکرده،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سند را نقل می‌کند، چون سند کوتاه است، اما شیخ اگر بخواهد همه سند را نقل کند، طولانی می‌شود ولذا در آخر سندش را به کتاب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متوفای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شخصاً از امام صادق نشنیدم، بلکه آنکس که شنیده برای من نقل کرده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توضیح حدیث</w:t>
      </w:r>
    </w:p>
    <w:p>
      <w:pPr>
        <w:pStyle w:val="BookText"/>
        <w:rPr/>
      </w:pPr>
      <w:r>
        <w:rPr>
          <w:rFonts w:ascii="IRNazanin" w:hAnsi="IRNazanin" w:eastAsia="IRNazanin"/>
          <w:color w:val="111111"/>
          <w:sz w:val="28"/>
          <w:sz w:val="28"/>
          <w:szCs w:val="28"/>
          <w:rtl w:val="true"/>
          <w:lang w:bidi="fa-IR"/>
        </w:rPr>
        <w:t>در این حدیث این گونه آمده که مردی برای خودش خانه و باغی دارد و این آدم احتیاج به پول دارد، رفیقش را می‌بیند و می‌گوید من این خانه یا باغ را به تو می‌فروشم، منتها به این شرط که اگر سر سه سال پول تو را دادم، شما هم خانه را به من بر گردانید، فقهای ما به این نوع معامله بیع الشرط می‌گویند، این شرط الخیار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یعنی هر موقع پول او را داد، طرف هم باید خانه را بر گرداند،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مشتری در این سه در این خانه نشسته است، از انار و انگورش استفاده کرده؟</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ولی باید توجه داشت که اگر این خانه ویران می‌شد، از کیسه چه کسی بود؟ از کیسه همین مشتری بود، فلذا اگر از خانه در این سه سال استفاده کرده در مقابل ضامن این خانه است، یعنی اگر خانه را سیل خراب می‌کرد یا زلزله ویران می‌کرد از کیسه مشتری بود، پس درآمد هم در این مدت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از اینجا می‌خواهد استدلال کند که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مشتری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بایع است، بایع ذو الخیار است، چون گفته خانه را می‌فروشم، منتها به این شرط که پولت را سر وقت آوردم، خانه را به من بر گردان، پس ذو الخیار بایع است و لا خیار مشتری می‌باشد،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ویرانی و تلف بر عهده مشتری است که لا خیار است، آیا دلیلی بهتر از این پیدا می‌شود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متن حدیث اسحاق بن عمار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احتاج إلی بیع داره فجاء إلی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داری هذه و تکون لک أحبّ إلی من أن تکون لغیرک، علی أن تشترط لی إن أنا جئتک بثمنها إلی سنة أن تردّ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إن جاء بثمنها إلی سنة ردها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کانت فیها غلّة کثیرة فأخذ الغلّة، لمن تکون الغلّة؟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الغلّة للمشتری، ألا تری أنّه لو احترقت لکانت من ماله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وجه دلالت این است که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بایع ذو الخیار است، اگر تلف شد از ناحیه لا خیار له است که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الجارود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 سماعة، عن احمد بن أبی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الجارود یسأل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باع داراً له من رجل، و کان بینه و بین الرجل الذی اشتری منه الدار حاصر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 به معنای شاهد است، یعنی کسی که قباله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إنّک إن أتیتنی بمالی ما بین ثلاث سنین فالدار دارک، فأتاه بماله،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قد أصاب فی ذلک المال فی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لو أنّ الدار احترقت من مال من کانت؟ تکون الدار دار المشتری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 لعل المراد من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الذی یکتب لهما و یمنعهما عن الإنکار و الحصر بمعنی الحبس، و فی بعض النسخ الحاضر، و لعل المراد ما یکتب من المحضر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می‌گوید ببینید که حضرت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می‌کند و می‌گوید مشتری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خیار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بایع چون ذو الخیار است، از این رو می‌گوید همه تلف بر عهده ذو الخیار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قاعدة کلّ مبیع قد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عکسش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دلیل، دلیل قوی شیخ است، و الا آن چهار روایتی که خواندیم همه‌اش در باره خیار حیوان بود، فقط کلمه‌ی شرط بود که ما می‌گفتیم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خیار حیوان است، ولی او می‌گفت مراد خیار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می‌کنیم که مسئله جانبی را با مسئله متن نباید خلط کنیم، حضرت، سائل و مسئول هیچکدام شان از این نظر به مسئله نگاه نمی‌کنند که بایع ذو الخیار است 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اصلاً به این مسئله توجه ندارند، تمام توجه به این است که هر کس که مالک است، درآمد هم مال اوست، تلف هم بر عهده او می‌باشد، حضرت به این جهت توجه و تکیه می‌کند،نه آن امر جانبی که مرحوم شیخ فرموده، یعنی امر جانبی که شیخ فرمود مورد توجه امام نیست، نمی‌گوید چون جناب بایع ذو الخیار است و مشتری لا خیار می‌باشد، پس تلف بر عهده مشتری است، روی این تکیه نمی‌کند،روی این تکیه می‌کند که چون مشتری مالک است، من له الغنم فعلیه الغرم، درآمد هم مال اوست تلف هم مال اوست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اگر بر این دو روایت بر یک قاعده دیگر استدلال می‌کردیم بهتر بود، کدام قاعده؟ الخراج بالضمان، اگر بر آن استدلال می‌کردم بهتر بود، مرحوم شیخ با آن عظمت از آنجا که اصحاب این مسئله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تبلیغات است، می‌گوید این دو روایت دلیل مسئله است و حال آنکه این دو روایت به مسئله جانبی توجه ندارد،بلکه به مسئله متن توجه دارد،آن این است که چون مشتری مالک است، نفعش هم مال اوست ضررش هم مال اوست، به این حیثیت توجه دارد نه به آن حیثیت ذو الخیار بودن و عدم الخیار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ما چه می‌گوییم؟ ما جلسه گذشته اصرار می‌کردیم که این فقط مخصوص است به خیار حیوان و ثلاثة أیام، ولی در این جلسه می‌خواهیم یک کمی تنزل کنیم وبگوییم غایة ما یمکن ما یقال، بگوییم هم خیار حیوان را می‌گیرد که ثلاثة باشد، هم حیوان را، یعنی شرط الخیار را هم می‌گیرد و لو ده روز باشد، مثلاً حیوان را خریده وبرای او ده روز را هم خیار گذاشته است، غایة ما فی الباب که می‌خواهیم توسعه بدهیم، در ناحیه مبیع توسعه نمی‌دهیم، بلکه در ناحیه خیار توسعه می‌دهیم، خیار می‌خواهد خیار حیوان باشد، یا حیوان باشد،اما خیارش خیار شرط باشد، بنا بر اینکه عمل کنیم به آن نص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شرط له یوماً أو أیاماً</w:t>
      </w:r>
      <w:r>
        <w:rPr>
          <w:rFonts w:ascii="IRNazanin" w:hAnsi="IRNazanin" w:eastAsia="IRNazanin"/>
          <w:color w:val="111111"/>
          <w:sz w:val="28"/>
          <w:sz w:val="28"/>
          <w:szCs w:val="28"/>
          <w:rtl w:val="true"/>
          <w:lang w:bidi="fa-IR"/>
        </w:rPr>
        <w:t xml:space="preserve"> ما این را تفسیر کردیم به ثلاثة أیام، ولی از آن کمی پایین تر بیاییم و بگوییم فرق نمی‌کند ثلاثة أیام باشد یا شرط الخیار کند، اما به شرط اینکه مبیع حیوان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باشد از نظر خیار توسعه بدهیم و بگوییم یا خیار حیوان یا شرط الخیار،اما خیار مجلس را که مرحوم شیخ انصاری می‌گفت، آن را نمی‌گیرد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تمّت القاعدة فی غیر خیار الحیوان فإنّما تتمّ فی شرط الخیار إذا کان المبیع حیواناً و تلف 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ممکن است ده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التلف فی الثلاثة من مال البائع للنصوص المتضافرة و لا حاجة فی کون التلف من مال البائع فیها للشرط لوجود خیار الحیوان و إنّما الحاجة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هذا هو ذیل صحیحة ابن سنان،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شرط أیاماً معدودة بناء علی حمل الشرط علی شرط الخیار لکن فی مورد الحیوان کلّ ذلک 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سیوافیک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گفتیم این شرط، همان شرط ثلاثة أیام است، ولی الآن کمی تنزل می‌کنیم و می‌گوییم، غایة ما یمکن این شرط را به شرط حیوان نزنیم، به خیار الشرط بزنیم، چون خیار حیوان گفتن نمی‌خواهد،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 عهده بایع است، صاحب الحیوان بالخیار ثلاثة أیام، بگوییم از از اینکه این آدم شرط کرده، مسئله دان بوده، می‌دانسته که خیار حیوانش گفتن نمی‌خواهد، آنی که گفتن می‌خواهد خیار شرط است، اگر خیار شرط را کند اشکالی ندارد، فقط توسعه دادیم در جانب خیار، اما از نظر مبیع ما توسعه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یک دلیل برنده‌ای دارم که این مسئله اصلاً همان خیار حیوان است، حتی خیار شرط را هم مشکل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این کدام خیار را می‌گیرد؟ آن خیاری را که از اول همراه مشتری بوده، معلوم می‌شود که از اول متزلزل بود و این تزلزلش همچنان ادامه داشت،کی لازم می‌شود؟ وقتی که زمان بگذرد، آن خیاری را می‌گیرد که از اول متزلزل بود، مثل خیار حیوان، خیار حیوان از اول متزلزل بود، اما بقیه خیارات مانند خیار عیب و خیار تدلیس، اینها از اول نیست، چون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علم بالعیب خیار دارد، حین علم بالتدلیس خیار دارد، مادامی که عالم نشده، خیار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پنج خیار داریم که از اول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خیار الغبن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خیار 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خیار تخلف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تدلیس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خیار ها از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القاعدة لا تشمل الخیار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خیار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بود برای پیراهن بدوزد، ندوخت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تدلیس المشتری،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خیار تبعض الصفقة، أنّ المتبادر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المبیع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المتزلزل من أوّل الأمر – از اول بلگند،مانند خیار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یشمل المتزلزل المسبوق باللزوم، بأن یکون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ضمان المشتری بعد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یرجع – بعد عروض التزلزل – إل ضمان البائع، اللّهم إلّا إذا قیل بوجود الخیار من أوّل الأمر و ظهوره بظهور سببه و هو الغبن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این را نگفته،</w:t>
      </w:r>
    </w:p>
    <w:p>
      <w:pPr>
        <w:pStyle w:val="BookText"/>
        <w:rPr/>
      </w:pPr>
      <w:r>
        <w:rPr>
          <w:rFonts w:ascii="IRNazanin" w:hAnsi="IRNazanin" w:eastAsia="IRNazanin"/>
          <w:color w:val="111111"/>
          <w:sz w:val="28"/>
          <w:sz w:val="28"/>
          <w:szCs w:val="28"/>
          <w:rtl w:val="true"/>
          <w:lang w:bidi="fa-IR"/>
        </w:rPr>
        <w:t>البته شیخ انصاری به این مطلب من اشاره کرده است، این استدلالی که من کردم، مال من نیست، بلکه مال شیخ انصاری است، باید این نکته را هم توجه کرد که روایت عبد الله بن سنان آن خیاری را می‌گوید که از اول بلگند، خیاراتی که از اول متزلزل است، آنها را نمی‌گوید، شیخ به این تصریح کرده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اینجا می‌خواهیم طرفدار شیخ بشویم و بگوییم اصلاً مبیع در زمان خیار ملک بایع است، به شرط اینکه خیار هم مال بایع باشد، ثمن را هم مالک شده، کی مشتری مالک می‌شود؟ وقتی عمل تمام بشود،تا عمل تمام نشده است، ملک بایع است، پس اگر می‌گوییم تلف مال بایع است، چون ملکش بوده، اینجور توجیه کنیم، پس اینکه می‌گوییم تلف مال ذو الخیار است، بگوییم بخاطر این است که اصلاً مبیع از ملک بایع به ملک مشتری منتقل نشده، ثمن به بایع منتقل شده، اما مبیع ملک بایع است ولذا اگر تلف شد، تلف فی ملکه، قاعده درست کنیم و بگوییم در تمام دنیا اگر مبیع تمام شد،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خلاصه بگوییم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بگوییم مبیع ملک بایع است، و اگر تلف شد ملک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لازمه‌اش این است که عوض و معوض در یکجا جمع بشود، اصلاً این مسئله را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w:t>
      </w:r>
    </w:p>
    <w:p>
      <w:pPr>
        <w:pStyle w:val="BookText"/>
        <w:rPr/>
      </w:pPr>
      <w:r>
        <w:rPr>
          <w:rFonts w:ascii="IRNazanin" w:hAnsi="IRNazanin" w:eastAsia="IRNazanin"/>
          <w:color w:val="111111"/>
          <w:sz w:val="28"/>
          <w:sz w:val="28"/>
          <w:szCs w:val="28"/>
          <w:rtl w:val="true"/>
          <w:lang w:bidi="fa-IR"/>
        </w:rPr>
        <w:t>إنّ الفقیه إذا تجرد عمّا ذکره الأصحاب حول هذه القاعدة و أمعن النظر فی دلیلها یذعن بأنّه لا سعة للقاعدة، و أنّ موردها تلف الحیوان – بعد قبض البائع للمشتری – فی الأیام الثلاثة، و أقصی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لشرط الخیار بعد ثلاثة أیام إذا تلف فیها لقوله فی صحیحة ابن سنان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بینهما شرط أیّاماً معدودة فهلک فی یدی المشتری قبل ان یمضی الشرط فهو من مال البائع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bookmarkStart w:id="225" w:name="pg4254_39888"/>
    </w:p>
    <w:p>
      <w:pPr>
        <w:pStyle w:val="BookText"/>
        <w:rPr/>
      </w:pPr>
      <w:bookmarkEnd w:id="225"/>
      <w:r>
        <w:rPr>
          <w:rFonts w:ascii="IRNazanin" w:hAnsi="IRNazanin" w:eastAsia="IRNazanin"/>
          <w:color w:val="111111"/>
          <w:sz w:val="28"/>
          <w:sz w:val="28"/>
          <w:szCs w:val="28"/>
          <w:rtl w:val="true"/>
          <w:lang w:bidi="fa-IR"/>
        </w:rPr>
        <w:t>ولا یعمّ غیر هذین الموردین – یعنی آن پنج خیار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اُستدلّ به علی سعة الحکم لا یتجاوز حد الإشعار و لا یمکن الاعتماد علیه، لکون الحکم علی خلاف القاعدة</w:t>
      </w:r>
      <w:r>
        <w:rPr>
          <w:rFonts w:eastAsia="IRNazanin" w:cs="IRNazanin"/>
          <w:color w:val="111111"/>
          <w:sz w:val="28"/>
          <w:szCs w:val="28"/>
          <w:rtl w:val="true"/>
          <w:lang w:bidi="fa-IR"/>
        </w:rPr>
        <w:t>.</w:t>
      </w:r>
    </w:p>
    <w:p>
      <w:pPr>
        <w:pStyle w:val="Heading2"/>
        <w:numPr>
          <w:ilvl w:val="1"/>
          <w:numId w:val="1"/>
        </w:numPr>
        <w:rPr/>
      </w:pPr>
      <w:bookmarkStart w:id="226" w:name="__RefHeading___Toc332169_1479056682"/>
      <w:bookmarkStart w:id="227" w:name="_Toc76"/>
      <w:bookmarkEnd w:id="226"/>
      <w:r>
        <w:rPr>
          <w:rtl w:val="true"/>
        </w:rPr>
        <w:t>بررسی قاعده</w:t>
      </w:r>
      <w:r>
        <w:rPr>
          <w:rtl w:val="true"/>
        </w:rPr>
        <w:t>:«</w:t>
      </w:r>
      <w:r>
        <w:rPr>
          <w:rtl w:val="true"/>
        </w:rPr>
        <w:t>التلف فی زمن الخیار ممّن لا خیار له</w:t>
      </w:r>
      <w:r>
        <w:rPr>
          <w:rtl w:val="true"/>
        </w:rPr>
        <w:t xml:space="preserve">» </w:t>
      </w:r>
      <w:r>
        <w:rPr>
          <w:rtl w:val="true"/>
        </w:rPr>
        <w:t>قواعد فقهیه</w:t>
      </w:r>
      <w:bookmarkEnd w:id="2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بر گشتیم به همان صحیحه عبد الله بن سنان، از نظر ما در درجه اول این بود که اصلاً این قاعده ناظر به همان مسئله بیع حیوان، که اگر در همان سه روز تلف شد، فهو ممن لا خیار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نکته‌اش هم این است حیوانی که در ظرف سه روز تلف بشود، معلوم می‌شود که عیب قبلی داشته که از چشم مشتری و بایع پنهان بوده ولذا باید جناب بایع جریمه‌اش بکشد،کأنّه این قبض کلا قبض است، بعداً کمی تنزل کردیم و گفتیم می‌خواهیم کمی توسعه بدهیم و بگوییم نه تنها خیار حیوان حتی خیار شرط را هم می‌گیرد،اما به شرط اینکه مبیع حیوان باشد،این را از کجا استفاده کردیم؟ از ذیل روایت عبد الله بن سنان که مرحوم شیخ در تهذیب نقل کرده، کلینی صدر را نقل کرده،اما شیخ ذیل را نقل فرموده است، چون در ذیل کلمه ثلاثة أیام نیست،اما در صدر ثلاثة أیام است، اما در ذیل نیست و إن کان بینهما شرط أیاماً معدودة بگوییم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تنها خیار حیوان نیست، بلکه حتی خیار شرط را هم می‌گیرد، اما به شرط اینکه مبیع حیوان باشد، آنی را که ما توسعه دادیم همین بود که گفته شد، تا قبل از توسعه می‌گفتیم مراد از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أیاماً معدودةهمان سه روز است، ولی شما بگویید یا همان سه روز یا ده روز دیگر هم جناب مشتری برای خودش خیار قرار داده، اگر در این ده روز حیوان تلف بشود از کیسه بایع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بخش را در قم تدریس نکرد، ظاهراً در همان بیع فضولی بود که ایشان را به ترکیه تبعید کردند و از آنجا هم به عراق رفتند، در نجف ایشان یا این مسئله بحث کرده یا نوشته، اتفاقاً به همین سبکی ما تا حال پیش آمدیم،ایشان نیز از همین راه پیش می‌آید، اول می‌فرماید این مربوط است به ثلاثة أیام،مبیع هم حیوان باشد و بس،بعد می‌فرماید می‌شود که یک کمی توسعه قائل بشویم و بگوییم ثلاثة أیام لازم نیست، شرط خیار هم است که مثلاً ده روز باشد، یعنی ده روز شرط خیار کند به شرط أن یکون المبیع حیواناً، بعد می‌فرماید دلیل بر اینکه مبیع چرا حیوان است؟ چون حضرت کلمه مشتری را به کار می‌برد</w:t>
      </w:r>
      <w:r>
        <w:rPr>
          <w:rFonts w:eastAsia="IRNazanin" w:cs="IRNazanin"/>
          <w:color w:val="111111"/>
          <w:sz w:val="28"/>
          <w:szCs w:val="28"/>
          <w:rtl w:val="true"/>
          <w:lang w:bidi="fa-IR"/>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له البائع أم لم یشترط، علی روایة التهذیب از این ثلاثة أیام صرف نظر کردیم و گفتیم ده روز هم ست، و یصیر المبیع للمشتری اگر واقعاً می‌خواست غیر حیوان را هم بگوید، چرا می‌گوید و یصیر المبیع للمشتریچرا تنها مشتری را می‌گوید، در جایی که اگر غیر حیوان هم باشد ممکن است مسئله عکس باشد، از اینکه کلمه مشتری را اعلام می‌کند، معلوم می‌شود که مراد حیوان است که ملکش متزلزل است تا بشود مال مشتری، از اینکه می‌گوید خیار مال مشتری است، می‌فهمیم که بیع حیوان است و خیار شرط هم است،و اگر بگوییم خیار شرط حتی در غیر بیع حیوان هم است، داعی نیست که کلمه مشتری را بگوید، در بیع حیوان لا خیار گاهی ممکن مشتری باشد و گاهی ممکن است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و من حُسنِ الحظّ أنّ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ذهب إلی اختصاص هذا الحکم بخیار الحیوان و شرط الخیار إذا کان مورد الشرط بیع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منا ذلک – قبل قلیل – عند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أقصی 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الإنصاف أنّ التعدّی عن مورد الروایة إلی غیره، غیر وجیه، فإلحاق خیار المجلس به فی غیر محلّه، و مجرد إطلاق الشرط علیه، لا یوجب التعدّی، بعدما کان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هو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التعدّی إلی خیار الشرط فی غیر الحیوان أیضاً کلام بعد ما کانت الروایات مختصة بالحیوان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له مستند إلّا ذیل صحیحة ابن سنان 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ینقضی الشرط ثلاثة أیام، و یصیر المبیع للمشتری، شرط له البائع له أم لم یشترط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بینهما شرط أیاماً معدودة، فهلک فی ید المشتری قبل أن یمضی الشرط، فهو من مال البائع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الروایتان فی الحقیقة روایة واحدة حصل اتعدد لأجل التقطیع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الشرط بینهما أیّاماً معدودة</w:t>
      </w:r>
      <w:r>
        <w:rPr>
          <w:rFonts w:ascii="IRNazanin" w:hAnsi="IRNazanin" w:eastAsia="IRNazanin"/>
          <w:color w:val="111111"/>
          <w:sz w:val="28"/>
          <w:sz w:val="28"/>
          <w:szCs w:val="28"/>
          <w:rtl w:val="true"/>
          <w:lang w:bidi="fa-IR"/>
        </w:rPr>
        <w:t>، شامل للزائد علی ثلاثة أیّام، و یعم ما إذا کان فی بیع غیر الحیوان ذذا کان الشرط للمشتری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بائعه</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 الروایة و جمیع فقراته إلی قوله هذا، مخصوص بالحیوان، و هو قرینة علی أنّ المراد من الذیل أیضاً، الشرط فی الحیوان، و إنّما ذکر ذلک لبیان عدم الاختصاص فیه بالثلاثة؛ و ذلک لخصوصیة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لظهوره فی الاختصاص بخیار المشتری الذی مرّ حکمه فی ثلاثة أیّام ثانیاً، و إلا فلو کان الحکم لخیار الشرط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المبیع حیواناً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وجه لاختصاصه بالمشتری؛ ضرورة عدم الفرق فی شرط الخیار بینه و بین البائع، فالإطلاق فیها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إشکال فی استفادة أمر زائد منها بالنظر إلی الذیل، و هو الشرط الزائد علی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ضرس قاطع می‌فرماید که در بیع حیوان حتی اگر خیار شرط هم یکماه باشد، چنانچه حیوان تلف بشود از کیسه بایع تلف می‌شود، منحصر به سه روز نیست، حضرت ایشان ذیل را حاکم بر صدر روایت گرفته، اما اینکه بگوییم خیار مجلس را هم می‌گیرد، چنین حرفی را هرگز نمی‌شود گفت تا چه رسد به آن پنج خیار</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اختصاص الروایات جمیعاً بالشرط فی الحیوان،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إلحاق خیار الشرط مطلقا بالحیوان، فلا ینبغی التأمّل فی عدم إلحاق خیار المجلس، فضلا عن سائر الخیارات؛ لفقد الدلیل بعد کون الحکم علی خلاف القواعد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بیان صاحب جواهر</w:t>
      </w:r>
    </w:p>
    <w:p>
      <w:pPr>
        <w:pStyle w:val="BookText"/>
        <w:rPr/>
      </w:pPr>
      <w:r>
        <w:rPr>
          <w:rFonts w:ascii="IRNazanin" w:hAnsi="IRNazanin" w:eastAsia="IRNazanin"/>
          <w:color w:val="111111"/>
          <w:sz w:val="28"/>
          <w:sz w:val="28"/>
          <w:szCs w:val="28"/>
          <w:rtl w:val="true"/>
          <w:lang w:bidi="fa-IR"/>
        </w:rPr>
        <w:t>ولی صاحب جواهر حتی غیر حیوان را هم ملحق کرده و می‌گوید خیار حیوان فرق نمی‌کند حیوان باشد یا چیز دیگر از قبیل قالی، مثلاً اگر قالی را فروخت، هر کس لا خیار است از کیسه اوست می‌خواهد بایع بشد یا مشتری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نعم قال صاحب الجواهر بشمول الحکم بخیار الحیوان و الشرط لکن عمّم متعلّق الشرط و لم یفرق بین کونه حیوانا أو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چند نظریه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ما گفتیم ظاهراً مربوط است به خیار حیوان که همان سه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حضرت امام فرمود،خیار حیوان، اما نه سه روز حتی خیار شرط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صاحب جواهر قول سوم را انتخاب کرد و گفت خیار شرط، اما اختصاص به حیوان ندارد، بلکه دار و چیز‌های دیگر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قول مرحوم شیخ انصاری که حتی خیار مجلس را هم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قول پنجم این است که بگوییم همه خیارات را شامل است،مانند خیار عیب، خیار غبن، خیار تبعض صفقة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 اینجا پنج قول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بالحیوان فی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بالحیوان أعم من الثلاثة أو خیار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الشرط و خیار الحیوان، اعم من أن یکون المبیع حیواناً أو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خیار مجلس را هم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علمای شیعه مطلقا می‌گویند اگر مبیع تلف شد از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خیارش از نوع خیاری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الفرق بین القولین بعد اشتراکهما فی شمول الروایة لشرط الخیار لکن الأُستاذ خصّه بالحیوان، و عمّمه صاحب الجواهر إلیه 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عمّم الشیخ الأعظم و قال بجریان القاعدة فی خیار المجلس، و أبعد الأقوال القول بجریانها فی الخیارات الزمانیة و غیرها، و هو خیرة السید الطباطبائی فی تعلیقته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و أقصی ما عند الأخیر من الدلیل التمسّک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یصیر المبیع للمشتری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ضعف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گفتیم ظاهراً مربوط است به خیار حیوان که همان سه روز باشد، فتوای امام را نقل کردیم، حتی خیار شرط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جواهر قول سوم را انتخاب کرد و گفت خیار شرط، اما اختصاص به حیوان ندارد، دار و خانه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مرحوم شیخ انصاری که حتی خیار مجلس را هم ملحق کرده، از یک طرف خیار مجلس خود را ساقط کند،اما دیگری باشد، هر موقع از بین رفت از کیسه من لا خیار له است، از آن بدتر قول پنجم است که بگوییم همه خیارات،خیار غبن، خیار شرط، خیار تبعض 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مبیع تلف شد، از کیسه من لا خیار له است، پس روشن شد که ما پنج قول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الإختصاص بالحیوان فی ثلاثة أیام،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الإختصاص بالحیوان أعم من الثلاثة یا خیار شرط،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خیار الشرط و خیار الحیوان،أعم من أن یکون المبیع حیواناً أو غیر داراً،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حتی خیار مجلس را هم می‌گیرد،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مشهور علمای می‌گویند مطلق می‌خواهند در کتاب خیارات اگر مبیع تلف شد، از کیسه من لا خیار له است،هر خیاری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اقوال است، ولی قول اخیر چندان دلیلی ندارد بعد کون القاعده علی خلاف القاعدة،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کرده است که از کیسه او برود، حیوان باشد، مورد قبول است، اما غیر حیوان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 خورده که از بهشت بیرونش کنند، چرا او را اینهمه محکومش می‌کنید ولذا امام می‌فرماید این قاعده بر خلاف قاعده است، فلذا ناچاریم که همان دومی را بگیریم یا اولی را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تم الکلام فی هذه القاعدة</w:t>
      </w:r>
    </w:p>
    <w:p>
      <w:pPr>
        <w:pStyle w:val="BookText"/>
        <w:rPr/>
      </w:pPr>
      <w:r>
        <w:rPr>
          <w:rFonts w:ascii="Amiri" w:hAnsi="Amiri" w:eastAsia="Amiri" w:cs="Amiri"/>
          <w:color w:val="111111"/>
          <w:sz w:val="28"/>
          <w:sz w:val="28"/>
          <w:szCs w:val="28"/>
          <w:rtl w:val="true"/>
          <w:lang w:bidi="ar-SA"/>
        </w:rPr>
        <w:t>عدم شمول القاعدة للثمن</w:t>
      </w:r>
    </w:p>
    <w:p>
      <w:pPr>
        <w:pStyle w:val="BookText"/>
        <w:rPr/>
      </w:pPr>
      <w:r>
        <w:rPr>
          <w:rFonts w:ascii="IRNazanin" w:hAnsi="IRNazanin" w:eastAsia="IRNazanin"/>
          <w:color w:val="111111"/>
          <w:sz w:val="28"/>
          <w:sz w:val="28"/>
          <w:szCs w:val="28"/>
          <w:rtl w:val="true"/>
          <w:lang w:bidi="fa-IR"/>
        </w:rPr>
        <w:t>حالا اگر ثمن تلف شد، اما بایع ذو الخیار است و مشتری لا خیار می‌باشد، ثمن پیش بایع تلف شد، بگوییم مبیع اختصاص ندارد حتی یکون المبیع للمشتری، یعنی حتی یکون المعاملة لازمة، معنای این حدیث این است که حتی یکون المعاملة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لازم نیست، فرض کنید که بایع ذو الخیار است، ثمن هم پیش بایع است، اما سیل آن را در أیام خیار برد، قالی را فروختم،سه روز هم برای خود جعل خیار کردم، ثمن را در این سه روز سیل آمد و برد،می‌گوییم از کیسه مشتری است،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 خلاف فطرت و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 نداشتیم،تنها دلیل ما چهار روایت بود که همه‌اش حیوان بود، دو روایت دیگر که داشتیم، اصلاً ارتباطی به بحث ما نداشت، این بر خلاف قاعده است، اگر ثمن تلف شد، قبل القبض است، از کیسه مشتری است،اگر بعد القبض است از کیسه مشتری است حالا می‌خواهد هیچکدام خیار نداشته باشد یا هردو، یا یکی دراینجا خیار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البائع و جعل لنفسه خیاراً فی عدّة أیام و قبض الثمن و تلف عنده، فهل یکون التلف من مال من لا خیار له حتی لو کان المبیع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مشتری از خودش سلب خیار کرده است،اما بایع برای خودش خیار شرط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تظهر الحال فیه ممّا قدمناه حیث قلنا بوجود القصور فی دلالة الروایات علی سعة الحکم، و إنّها مختصة بتلف المبیع إذا کان حیواناً و لا تشتمل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را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که ثمن را بگیرد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گفتار سید جواد عاملی</w:t>
      </w:r>
    </w:p>
    <w:p>
      <w:pPr>
        <w:pStyle w:val="BookText"/>
        <w:rPr/>
      </w:pPr>
      <w:r>
        <w:rPr>
          <w:rFonts w:ascii="IRNazanin" w:hAnsi="IRNazanin" w:eastAsia="IRNazanin"/>
          <w:color w:val="111111"/>
          <w:sz w:val="28"/>
          <w:sz w:val="28"/>
          <w:szCs w:val="28"/>
          <w:rtl w:val="true"/>
          <w:lang w:bidi="fa-IR"/>
        </w:rPr>
        <w:t>قال السید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تلف الثمن بعد قبضه و الخیار للبائع فهذا محل إشکال؛ لأنّ الأصل بمعنی القاعدة یقضی بأنّ التلف من البائع لا من المشتری، و لم یتعرض أحد لحال هذا الفرع أصلاً و المقدس الأردبیلی إنما تعرض لحال الثمن قبل القبض، و الأخبار إنما وردت فی المبیع،و خبر عقبة </w:t>
      </w:r>
      <w:r>
        <w:rPr>
          <w:rStyle w:val="FootnoteAnchor"/>
          <w:rtl w:val="true"/>
        </w:rPr>
        <w:footnoteReference w:id="255"/>
      </w:r>
      <w:r>
        <w:rPr>
          <w:rFonts w:ascii="IRNazanin" w:hAnsi="IRNazanin" w:eastAsia="IRNazanin"/>
          <w:color w:val="111111"/>
          <w:sz w:val="28"/>
          <w:sz w:val="28"/>
          <w:szCs w:val="28"/>
          <w:rtl w:val="true"/>
          <w:lang w:bidi="fa-IR"/>
        </w:rPr>
        <w:t>و إن کان یشم منه التعمیم إلا أنه صریح فی ما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می‌خواهد بگوید حتی ثمن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الشیخ الأعظم علی عموم القاعدة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عمومیة المناط و هو کون العقد خیاریاً من جانب و لازماً من جانب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ضمان المشتری له الثابت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کلاالوجهین غیر 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الأخذ بالمناط، إنما یصح إذا کان قطعیاً لاظنیاً کما فی المقام، خصوصاً إن الحکم فی المبیع علی خلاف القاعدة و خلاف السیرة المألوفة بین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أشبه بإسراء حکم من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المشتری قبل إقباضه نظیر ضمان البائع للمبیع قبل إقباضه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ضمانه للثمن بعد إقباضه للبائع نظیر ضمان البائع للمبیع بعد إقباضه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الضمان بعد الإقباض موضوع جدید لا یصح إسراء حکم ما قبل القبض إلی ما بعده، إلا إذا دل علیه دلیل کما فی مورد المبیع إذا کان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عاملی 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 است حتی ثمن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حیوان را فروخته،مشتری خیار خود را ساقط کرد، اما بایع برای خود جعل خیار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تابع اصل است درآمدش مال بایع است، باید خسارتش هم بر عهده بایع باشد، قاعده ایجاب می‌کند که هرکس مالک است، تلف هم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بگوییم آن روایت ثمن را هم می‌گیرد، ولی قبل القبض است و حال آنکه بحث ما در اینجا بعد القبض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سید عاملی می‌گوید کسی این مسئله در ثمن نگفته است، شیخ انصاری فاصله زمانی دارد، سید عاملی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فوت کرده، شیخ انصاری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فوت کرده است، شیخ می‌خواهد بگوید ثمن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می‌گوید حتی اگر ثمن هم پیش بایع تلف شد و بایع لا خیار است و مشتری ذو الخیار ولو بایع مالک ثمن است، ولی تلف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میزان خیار و لا خیار است، هر کس لا خیار است جریمه می‌شود، آنکس که ذو الخیار است احترام دارد، میزان ذو الخیار و لا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 استصحاب می‌کنیم و می‌گوییم قبل از آنکه این ثمن را مشتری به بایع بدهد، ضمانش با کی بود؟ با مشتری بود، حالا که داده به بایع و تلف شد، پس از مشتری است، استصحاب بقای ضمان قبل القبض را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اصلاً درست نیست، این مناط را از کجا به دست آورد، مرحوم شیخ انصاری در اول مبحث قطع گفته یکی از چیز های خطرناک تنقیح مناط است، یعنی بنشینم و تنقیح مناط کنیم و حکم را دایر مناط کنیم، با اینکه مرحوم شیخ تنقیح مناط را خطرناک می‌داند، ولی خودش در اینجا گرفتار تنقیح مناط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می‌گوید میزان خیار و لا خیار است،می‌خواهد ثمن باشد یا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روایات در مثمن بود نه در ثمن، در مثمن هم مبیع حیوان بود، خیلی هم به خود جرأت بدهیم بگوییم قالی، اما اینکه بگوییم ثمن هم اگر تلف شد، از کیسه لا خیار است، مشکل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bookmarkStart w:id="228" w:name="pg4254_39906"/>
    </w:p>
    <w:p>
      <w:pPr>
        <w:pStyle w:val="BookText"/>
        <w:rPr/>
      </w:pPr>
      <w:bookmarkEnd w:id="228"/>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لأنّه یشترط فی الإستصحاب بقاء الموضوع، یشترط فی الإستصحاب وحدة القضیة المشکوکة مع القضیة المتقینة، خواه اولی را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دومی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وحدة القضیة مشکوکة مع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ضامن است، مسئله قبل القبض، مشتری ضامن است ولو ثمن ملک بایع است، اما چون تحویل نداده و عمل به عهد نکرده او ضامن است، اما بعد از آنکه داد،مشتری گرفت و در کیسه نهاد، در صندوق نهاد و قفل هم کرد، شب سیل آمد و برد، بگوییم از کیسه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استصحاب ضمان کنیم، این در حقیقت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لحکم من موضوع إلی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9" w:name="__RefHeading___Toc332171_1479056682"/>
      <w:bookmarkStart w:id="230" w:name="_Toc77"/>
      <w:bookmarkEnd w:id="229"/>
      <w:r>
        <w:rPr>
          <w:rtl w:val="true"/>
        </w:rPr>
        <w:t xml:space="preserve">بررسی قاعده </w:t>
      </w:r>
      <w:r>
        <w:rPr>
          <w:rtl w:val="true"/>
        </w:rPr>
        <w:t>«</w:t>
      </w:r>
      <w:r>
        <w:rPr>
          <w:rtl w:val="true"/>
        </w:rPr>
        <w:t>کل مبیع قد تلف فی زمن الخیار فهو ممن لا خیار له</w:t>
      </w:r>
      <w:r>
        <w:rPr>
          <w:rtl w:val="true"/>
        </w:rPr>
        <w:t xml:space="preserve">» </w:t>
      </w:r>
      <w:r>
        <w:rPr>
          <w:rtl w:val="true"/>
        </w:rPr>
        <w:t>قواعد فقهیه</w:t>
      </w:r>
      <w:bookmarkEnd w:id="2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قاعده‌ای که ما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مبیع شخصی را شامل است یا مبیع کلی را هم شامل است،مثلاً فردی در ذمه یک تن گندم فروخت در ذمه، سر خرمن هم گندم را تحویل داد، اما مشتری ذو الخیار بود و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این یک تن گندم بعد از آنکه در قبض مشتری است، تلف شد،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تصویر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تن گندم در ذمه فروخت و سر خرمن هم تحویل داد، اما مشتری ذو الخیار بود و بایع لا خیار، اتفاقا صاعقه آمد و این گندم را سوزاند یا سییل آن را برد، کی؟ مادامی که مشتری دارای خیار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بایع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اگر ما باشیم اصلاً این مسئله ما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بحث ما در حیوان است، حیوان بیع کلی ندارد، بیع کلی مال مثلیات است، مانند گندم، اما حیوان از قبیل قیمیات است، در قیمیات آقایان هرگز تجویز نمی‌کنند بیع سلم و سلف را، اصلاً عقد و طرح این مسأله روی مبنای حضرت امام و ما و برخی دیگر سالبه به انتفاء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حیوان باشد و حیوان هم بیعش بیع شخصی است نه بیع کلی، چون بیع کلی در حیوان معنا ندارد، زیرا قابل انضباط نیست و در اختیار ما نیست، بلکه در اختیار خالق است فلذا به نظر ما این بحث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قاعده اعم است، یعنی هم حیوان را می‌گیرد و هم گندم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گندم را سلم به سلف می‌شود فروخت، جناب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گندم به مشتری فروخت، مشتری هم تحویل گرفت، اتفاقاً بعد از تحویل سیل آمد و این گندم را برد،در حالی که هنوز بایع لا خیار است و مشتری ذو الخیار، اگر کسی به این قاعده قائل شد، باید بگوید دو مرتبه بایع ثمن و پول را پس بدهد و تلف گندم هم به عهده جناب بایع است، البته می‌دانید که این مسئله عرفیت ندارد، یعنی اگر این مسئله را به عرف عرضه کنیم،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قاعده عام است، باید بگوییم بر عهده جناب بایع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بیان آیة الله خوئی</w:t>
      </w:r>
    </w:p>
    <w:p>
      <w:pPr>
        <w:pStyle w:val="BookText"/>
        <w:rPr/>
      </w:pPr>
      <w:r>
        <w:rPr>
          <w:rFonts w:ascii="IRNazanin" w:hAnsi="IRNazanin" w:eastAsia="IRNazanin"/>
          <w:color w:val="111111"/>
          <w:sz w:val="28"/>
          <w:sz w:val="28"/>
          <w:szCs w:val="28"/>
          <w:rtl w:val="true"/>
          <w:lang w:bidi="fa-IR"/>
        </w:rPr>
        <w:t xml:space="preserve">مرحوم محقق خوئی می بیند که این مسئله عرفیت ندارد، از این راه وارد می شود، یعنی به جای اینکه بگوید قاعده منحصر به حیوان است، از راه دیگر وارد می‌شود،آن راه چیه؟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شخصی را می‌گیرد نه عین کلی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کلی را فروخت و تلف شد، تالف مبیع نیست،تالف فرد من المبیع، مبیع تلف نشده، چون مبیع کلی در ذمه است، قاعده در جایی است که خود مبیع تلف بشود، و کلی در ذمه تلف بردار نیست، آنکه تلف بر می‌دارد فرد است نه کلی، ولذا می‌فرماید فقها فرق گذارده‌اند بین عین شخصی و بین عین کلّی، اگر کسی اسب شخصی را فروخت و بعداً معلوم شد که چشمش کور است، اینجا می‌گویند باید فسخ کند یا یا ارش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آقای خوئی به جایی اینکه بگوید معامله منحصر به حیوان است، از این راه وارد نمی‌شود، چون اگر از این راه وارد می‌شد، مسئله سالبه به انتفاء موضوع است، قاعده را کلی می‌گیرد هم حیوان و هم غیر حیوان، منتها می‌گوید قاعده مال شخصیات است نه مال 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کلی هیچ وقت تلف نمی‌شود، بلکه فردی از کلی تلف می‌شود و بحث ما در جایی است که خود مبیع تلف بشود و این شخصی است، و الا در کلی هیچ وقت کلی تلف بردار نیست، فردش تلف بردار است، آیه و روایت می‌گوید مبیع تلف بشود، در کلی مبیع تلف نمی‌شود، فرد تلف می‌شود ولذا آقایان فرق قائل می‌شوند بین مبیع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معیب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مبیع کلی اگر معیب در بیاید، اگر مبیع شخصی معیب در بیاید، می‌گویند یا ارش یا فسخ، اگر مبیع کلی معیب در بیاید، نمی‌گویند ارش و نمی‌گویند فسخ، بلکه می‌گویند ابدال فرد مکان فرد آخر، یعنی عوضش کن، این گندم سیل زده را ببر وگندم دیگر بیاور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پس معلوم می‌شود که فرق است بین اینکه مبیع شخصی باشد، امااگر مبیع کلی شد، آن تلف بردار نیست، فردش تلف بردار است و حال آنکه بحث ما در جایی است که مبیع تلف بشود نه فرد، ولذا فقها فرق گذارده‌اند بین مبیع شخصی معیب،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أو الفسخ، مبیع کلی معیب،ابدال فرد مکان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این دقت عقلی است فلذا عرف متوجه این گونه مسائل نمی‌شود، وقتی من یک گندم خوب به او فروختم و گندم را هم به موقع تحویل دادم، می‌گویند مبیع را تحویل ندادی؟ می‌گویند مبیع را تحویل داد، چون مبیع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 مرآة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آینه را نفروختم، من خارج را فروختم،اصلاً کسی بگوید این مبیع نیست، بلکه فرد من المبیع، در حقیقت یکنوع دقت عقلی است که هرگز عرف توجه ندارد، عرض کردم که وقتی شما گندم را تحویل مشتری دادی، می‌گویند مبیع را تحویل داد، یعنی آنچه را فروخته بود تحویل داد،اما اینکه در اینجا بگوییم آنچه را فروخته بودی تحویل ندادی بلکه فرد از آن را تحویل دادی، این یک دقت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به نظر من این استدلال صحیح نیست، استدلال همان است که بگوییم این قاعده مال حیوان است،حیوان هم کلی بردار نیست، غیر حیوان اصلاً مشمول این قاعده نیست و الا ناچاریم که تا هم فیها خالدون پیش برویم و بگوییم حتی گندم هم اگر در ایام خیار تلف شد، باید در عهده بایع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خلاصه یا این قاعده را مثل ما نپذیر، چون مال حیوان است، حیوان هم بیع شخصی دارد و بیع کلی اصلاً ندارد، و الا اگر عموم قاعده را قائل شدی،با این بیان آیة الله خوئی که کلی تلف بردا نیست،بحث ما در جایی است که تلف بردار باشد، این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pStyle w:val="BookText"/>
        <w:rPr/>
      </w:pPr>
      <w:r>
        <w:rPr>
          <w:rFonts w:ascii="IRNazanin" w:hAnsi="IRNazanin" w:eastAsia="IRNazanin"/>
          <w:color w:val="111111"/>
          <w:sz w:val="28"/>
          <w:sz w:val="28"/>
          <w:szCs w:val="28"/>
          <w:rtl w:val="true"/>
          <w:lang w:bidi="fa-IR"/>
        </w:rPr>
        <w:t>ثمّ مرحوم شیخ انصاری در خیارات یک بیان دیگری دارد که قاعده شامل کلی نیست، به قدری عبارت شیخ در آنجا معلق است که کمتر کس آن را می‌فهمد، ولی ما آن را در اینجا نمی‌آوریم، شیخ هم همین راه را گرفته که کلی را شامل نیست، شخصی را شامل است، ولی بیانش با بیان مرحوم خوئی فرق دارد، به خیارات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بیان شیخ در آنجا چیست؟</w:t>
      </w:r>
    </w:p>
    <w:p>
      <w:pPr>
        <w:pStyle w:val="BookText"/>
        <w:rPr/>
      </w:pPr>
      <w:r>
        <w:rPr>
          <w:rFonts w:ascii="IRNazanin" w:hAnsi="IRNazanin" w:eastAsia="IRNazanin"/>
          <w:color w:val="111111"/>
          <w:sz w:val="28"/>
          <w:sz w:val="28"/>
          <w:szCs w:val="28"/>
          <w:rtl w:val="true"/>
          <w:lang w:bidi="fa-IR"/>
        </w:rPr>
        <w:t>پس روشن شد که قاعده شامل شخصیات است نه شامل کلیات، به دو طریق، طریق ما این است که اصلاً روایات در باره حیوان است و حیوان هم کلی بردار نیست، بیان مرحوم خوئی این است که کلی تلف بر نمی‌دارد و بحث ما در جایی است که مبیع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این بیان کامل نیست، بیان سوم هم مال شیخ است در خیارات، آن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الضمان معاملیّ أو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هنا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اینجا که جناب بایع ضامن است و مشتری خیار دارد، چون فرض کردیم که مشتری ذو الخیار و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مبیع هم حیوان است، آیا اینکه بایع ضامن است، هل ضمانه ضمان معاملی أو ضمان واقعی؟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ضمان معاملی چسیت؟</w:t>
      </w:r>
    </w:p>
    <w:p>
      <w:pPr>
        <w:pStyle w:val="BookText"/>
        <w:rPr/>
      </w:pPr>
      <w:r>
        <w:rPr>
          <w:rFonts w:ascii="IRNazanin" w:hAnsi="IRNazanin" w:eastAsia="IRNazanin"/>
          <w:color w:val="111111"/>
          <w:sz w:val="28"/>
          <w:sz w:val="28"/>
          <w:szCs w:val="28"/>
          <w:rtl w:val="true"/>
          <w:lang w:bidi="fa-IR"/>
        </w:rPr>
        <w:t>ضمان معاملی این است که اگر طرف نتوانست مبیع را بدهد، یعنی نتوانست به مسئولیت خود عمل کند، معامله منفسخ می‌شود، فقط طرف مالک ثمن و پولش است،به این می‌گویند ضمان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بایع بیش از این متعهد نشده که اگر مبیع را تحویل دادم، چه بهتر، اگر مبیع را تحویل ندادم، بیا پول خود را بگیر و دنبال کارت برو، الضمان فی حد المعامله،ضمان در حد معامله است،ضمان از دایره ثمن و مثمن بیرون نیست، اگر توانست که مثمن را تحویل تو بدهد و در ضمان خیار تلف نشود، که چه بهتر، اگر نتوانست، بیا پول خود را بگیر و دنبال کار خود برو، به این می‌گویند ضمان معاملی، لأنّ الضمان فی حد المعامله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ضمان واقعی</w:t>
      </w:r>
    </w:p>
    <w:p>
      <w:pPr>
        <w:pStyle w:val="BookText"/>
        <w:rPr/>
      </w:pPr>
      <w:r>
        <w:rPr>
          <w:rFonts w:ascii="IRNazanin" w:hAnsi="IRNazanin" w:eastAsia="IRNazanin"/>
          <w:color w:val="111111"/>
          <w:sz w:val="28"/>
          <w:sz w:val="28"/>
          <w:szCs w:val="28"/>
          <w:rtl w:val="true"/>
          <w:lang w:bidi="fa-IR"/>
        </w:rPr>
        <w:t>یک ضمان داریم که ضمان واقعی است و آن این است که اگر نتوانستی مبیع را تحویل بدهی، یا باید اگر قیمی باشد قیمتش را بدهی و اگر مثلی است مثلش را بدهی، ثمن مال تو باشد، اگر مثلی است مثلش را بده، اگر قیمی است قیمت را بده،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ضمان واقع الشیء، شیئ را ضامن هستم، ثمن مال تو،منتها اگر مبیع مثلی است باید مثلش را بدهد و اگر قیمی است باید قیمتش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قد تلف فی زمن الخیار فهو 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 ضامن است، هل ضمانه ضمان معاملیّ، یعنی در حد معامله است نه بیرون از معامله، اگر توانستم مبیع مال شما، و اگر نتوانستم که مبیع را تحویل بدهم، بیا، پولت را بگیر و برو؟</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یا اینکه ضمان دایره‌اش وسیع است، یعنی ضمان ضمان واقعی است، اگر نتوانستی که مبیع را بدهی، ثمن مال تو، اگر مبیع مثلی است مثلش را بده و الا قیمتش را بده؟</w:t>
      </w:r>
    </w:p>
    <w:p>
      <w:pPr>
        <w:pStyle w:val="BookText"/>
        <w:rPr/>
      </w:pPr>
      <w:r>
        <w:rPr>
          <w:rFonts w:ascii="IRNazanin" w:hAnsi="IRNazanin" w:eastAsia="IRNazanin"/>
          <w:color w:val="111111"/>
          <w:sz w:val="28"/>
          <w:sz w:val="28"/>
          <w:szCs w:val="28"/>
          <w:rtl w:val="true"/>
          <w:lang w:bidi="fa-IR"/>
        </w:rPr>
        <w:t>هنا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استفاده می‌شود، شیخ انصاری هم قول اول را تایید می‌کند از کلام شهید استفاده می‌شود که این ضمان، ضمان معاملی است نه ضمان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الضمان معاملی أو الواقعی؟</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خیرة الشیخ و غیره حیث قال المراد بضمان من لا خیار له أنّه لو انتقل إلی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بقاء الضمان الثابت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قبل القبض که بایع ضامن بود، بعد القبض نیز همان است و چیزی بر آن افزوده نمی‌شود، همان قبل القبض، بعد القبض هم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انفساخ العقد آناماً قبل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المبیع فی ملک البائع،استاد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قول الشهید فی الدروس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بالقبض ینتقل الضمان إلی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له خیار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اگر خیار نداشته باشد، ضمان منتقل به مشتری می شود، اما اگر مشتری خیار داشته باشد، همان ضمان قبلی به قوت خود باقی است به این می‌گویند ضمان معاملی که فقط در حد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ضمانی که قبل القبض است، بعد القبض هم است، کی؟ اگر مشتری دارای خیار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خیار نداشته باشد تمام شد، همین که دادم، تمام شد، اما اگر خیار داشته باشد، بایع هنوز هم ضامن است مادامی که ایام خیار منقضی نشده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إنّ مفهوم کلامه أنّه مع خیار القابض لا ینتقل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یبقی علی ضمان ناقله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قبل القبض و قد عرفت أنّ معنی ضمان قبل القبض هو تقدیر انفساخ العقد و تلفه فی ملک ناقله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قول اول است،</w:t>
      </w:r>
    </w:p>
    <w:p>
      <w:pPr>
        <w:pStyle w:val="BookText"/>
        <w:rPr/>
      </w:pPr>
      <w:r>
        <w:rPr>
          <w:rFonts w:ascii="IRNazanin" w:hAnsi="IRNazanin" w:eastAsia="IRNazanin"/>
          <w:color w:val="111111"/>
          <w:sz w:val="28"/>
          <w:sz w:val="28"/>
          <w:szCs w:val="28"/>
          <w:rtl w:val="true"/>
          <w:lang w:bidi="fa-IR"/>
        </w:rPr>
        <w:t>و أمّال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ضمان واقعی است، یعنی بایع را به قدری بدوانیم که تا از این گونه معامله ها نکند، فلذا اگر مبیع در زیر دست او در ایام خیار تلف شد، گریبانش را می‌گیریم و می‌گوییم ثمن مال تو، منتها یا مثلش را به ما بده یا قیمتش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خیرة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بآفة سماویة فی زمن الخیار، فإنّ کان قبل القبض انفسخ البیع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ما خارج است و داخل است تحت مسئله قبلی کلّ مبیع قد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 لم یبطل خیار المشتری و لا البائع و تجب القیمة علی ما تقدّم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احتمال می‌دهم همان قول اول را بگیریم، ولی خود مان را از یک فرک ناپخته فارغ کنیم، همان فکر اول را بگیریم و بگوییم معامله قبل از آنکه تلف بشود منفسخ می شود، مبیع وارد ملک بایع می‌شود، تلف هم در ملک اوست،آیا این عرفیت دارد؟ باید بگوییم وقتی تلف شد، مسئولیت تمام شد،مسئولیت بایع در حد امکان بود، حال که مبیع تلف شده، او مسئولیت ندارد فلذا مشتری فقط حق دارد که ثمنش بگیرد و دنبال کارش برود، همان قبل اول را بگیریم، منتها دور سر نپیچانیم، بلکه بگوییم قبل از آنکه یک آن تلف بشود،مبیع در ملک بایع داخل می‌شود و تلف هم در ملک او واقع می‌شود، این یک فکر مدرسه است،فکر بازاری و عرفی همین است، می‌گویند طرفین مسئولیت قبول کرده بودند، در حد امکان عرفیت شان، وقتی سیل آمد و مبیع را برد و تو هم ذو الخیار هستی و من لا خیار له، من باید جریمه بکشم؟ معامله خود بخود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مسئولیت در حد امکان است،بیش از این من مسئولیت نداشتم، اما اینکه آن مسئله‌ای که در لمعه ومکاسب آمده و مکرر می‌گویند یدخل المبیع فی ملک البائع ثمّ یتلف فی ملکه، بگوییم احتیاج به این حرف ها نیست، بلکه همین مقداری که مسئولیت در حد امکان است و در حد قدرت، قدرت ما هم همین بود، نه دغل کردیم و نه فریب دادیم و نه دروغ گفتیم، بلکه حادثه‌ای پیش آمد و مبیع تلف شد، در اینجا معامله خود بخود باطل می‌شود و مشتری فقط حق دارد که ثمن و پولش را بگیرد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bookmarkStart w:id="231" w:name="pg4254_39921"/>
    </w:p>
    <w:p>
      <w:pPr>
        <w:pStyle w:val="BookText"/>
        <w:rPr/>
      </w:pPr>
      <w:bookmarkEnd w:id="231"/>
      <w:r>
        <w:rPr>
          <w:rFonts w:ascii="IRNazanin" w:hAnsi="IRNazanin" w:eastAsia="IRNazanin"/>
          <w:color w:val="111111"/>
          <w:sz w:val="28"/>
          <w:sz w:val="28"/>
          <w:szCs w:val="28"/>
          <w:rtl w:val="true"/>
          <w:lang w:bidi="fa-IR"/>
        </w:rPr>
        <w:t>بگوییم ضمان، ضمان معاملی در همین حد است، اگر شد که چه بهتر، اگر نشد پولت را بگیر و دنبال کارت برو، کدام را انتخاب کنیم اولی یا دومی؟ باید ببینیم روایات کدام را می‌گوید</w:t>
      </w:r>
      <w:r>
        <w:rPr>
          <w:rFonts w:eastAsia="IRNazanin" w:cs="IRNazanin"/>
          <w:color w:val="111111"/>
          <w:sz w:val="28"/>
          <w:szCs w:val="28"/>
          <w:rtl w:val="true"/>
          <w:lang w:bidi="fa-IR"/>
        </w:rPr>
        <w:t>.</w:t>
      </w:r>
    </w:p>
    <w:p>
      <w:pPr>
        <w:pStyle w:val="Heading2"/>
        <w:numPr>
          <w:ilvl w:val="1"/>
          <w:numId w:val="1"/>
        </w:numPr>
        <w:rPr/>
      </w:pPr>
      <w:bookmarkStart w:id="232" w:name="__RefHeading___Toc332173_1479056682"/>
      <w:bookmarkStart w:id="233" w:name="_Toc78"/>
      <w:bookmarkEnd w:id="232"/>
      <w:r>
        <w:rPr>
          <w:rtl w:val="true"/>
        </w:rPr>
        <w:t xml:space="preserve">بررسی قاعده </w:t>
      </w:r>
      <w:r>
        <w:rPr>
          <w:rtl w:val="true"/>
        </w:rPr>
        <w:t>«</w:t>
      </w:r>
      <w:r>
        <w:rPr>
          <w:rtl w:val="true"/>
        </w:rPr>
        <w:t>کل مبیع قد تلف فی زمن الخیار فهو ممن لا خیار له</w:t>
      </w:r>
      <w:r>
        <w:rPr>
          <w:rtl w:val="true"/>
        </w:rPr>
        <w:t xml:space="preserve">» </w:t>
      </w:r>
      <w:r>
        <w:rPr>
          <w:rtl w:val="true"/>
        </w:rPr>
        <w:t>قواعد فقهیه</w:t>
      </w:r>
      <w:bookmarkEnd w:id="2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باره کیفیت ضمان است، اگر مبیعی در ضمان خیار تلف شد، قرار شد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ضمانش پای اوست، ولی در کیفیت ضمان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قول اول این است که این ضمان، ضمان معاملی و معاوضی است، معنای ضمان معاملی این است که اگر عین تلف شد، از ملک بائع است، یعنی بر می‌گردد به ملک بایع و در ملک بایع تلف می‌شود، قهراً بیع منفسخ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کل عوض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بایع باید پول مشتری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این است که ضمان، ضمان معاملی و معاوضی نیست، بلکه ضمان واقعی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ضمان واقعی است، یعنی بایع باید اگر مثلی است مثلش را بدهد و اگر قیمی است قیمتش را بپردازد،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واقعی مطرح است نه ضمان 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چه استفاده می‌شود؟</w:t>
      </w:r>
    </w:p>
    <w:p>
      <w:pPr>
        <w:pStyle w:val="BookText"/>
        <w:rPr/>
      </w:pPr>
      <w:r>
        <w:rPr>
          <w:rFonts w:ascii="IRNazanin" w:hAnsi="IRNazanin" w:eastAsia="IRNazanin"/>
          <w:color w:val="111111"/>
          <w:sz w:val="28"/>
          <w:sz w:val="28"/>
          <w:szCs w:val="28"/>
          <w:rtl w:val="true"/>
          <w:lang w:bidi="fa-IR"/>
        </w:rPr>
        <w:t>در جلسه گذشته هردو نظر را بیان کردیم، حال باید ببینیم که از روایات چه استفاده می‌شود؟ ما در اینجا سه روایت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بائعهاز این سه روایت دوتایش مربوط به مسئله ماست، یکی هم مربوط به مسئله قبلی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استخراج کنیم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پس از میان سه روایت، دو روایت آنها مربوط به قاعده ماست،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عقبه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قاعده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شیخ آن را تجزیه و تحلیل می‌کند و می‌گوید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یقدّر أنّ المبیع دخل ملک البائع فتلف فی ملکه و انفسخ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عوض و معوض در یکجا جمع نمی‌شوند، وقتی که منتقل به بایع شد و بایع مالک مبیع شد، دیگر نمی‌تواند مالک ثمن هم بشود، قهراً ثمن بر می‌گردد به ملک مشتری و هذا هو الضمان المعاملی و المعاوضی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شیخ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استخراج می‌کند،کفیت استخراجش هم این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یقدّر أنّ المبیع دخل ملک البائع فتلف فی ملکه و انفسخ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را که مالک شد، قهراً ثمن را باید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لا یلزم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روشن تر، معامله وقتی که منفسخ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کل شیء یرجع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دوم راجع به روایت دیگر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آن روایت عبد 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أیام و یصیر المبیع للمشتری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دقت کرد که مرحوم شیخ انصاری از این روایت قول اول را استفاده می‌کند؟</w:t>
      </w:r>
    </w:p>
    <w:p>
      <w:pPr>
        <w:pStyle w:val="BookText"/>
        <w:rPr/>
      </w:pPr>
      <w:r>
        <w:rPr>
          <w:rFonts w:ascii="IRNazanin" w:hAnsi="IRNazanin" w:eastAsia="IRNazanin"/>
          <w:color w:val="111111"/>
          <w:sz w:val="28"/>
          <w:sz w:val="28"/>
          <w:szCs w:val="28"/>
          <w:rtl w:val="true"/>
          <w:lang w:bidi="fa-IR"/>
        </w:rPr>
        <w:t>بیانش این است، معلوم می‌شود مادامی که ایام خیار نگذشته، ملکیت مشتری نیم بند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یصیر المبیع للمشتری معلوم می‌شود که ملکیت مبیع در ایام خیار برای مشتری نیم بند است، کأنّه هنوز مالک نشده، یعنی همان چیزی که مرحوم بجنوردی و سرائر می‌گفت، کأنّه مشتری هنوز مالک مبیع نشده،مالک واقعی هنوز بایع است نه مشتری، وقتی مالک واقعی بایع شد، پس اگر تلف بشود، در ملک او تلف می‌شود اگر در ملک او تلف شد،معامله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یرجع إلی أصله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بنابراین، مرحوم شیخ و دیگران همان قول اول را انتخاب می‌کنند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الضمان ضمان معاملی و 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از دو راه وارد می‌شوند،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المبیع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می‌گوید وقتی ملک او شد، معنایش این است که معامله بهم خورد، کلّ شیء یرجع 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المبیع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ایام خیار نگذشته، کأنّه مالک همان بایع است نه مشتری، وقتی تلف شد در ملک او تلف شد، پس معامله می‌شود کأن لم یکن، وقتی شما مبیع را مالک شدی، باید ثمن را بر گردانی،قول اول، قول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نتوانستم برای قول دوم یک دلیل محکمه پسندی پیدا کنم،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دلیل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المبیع ملکاً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من هم یک دلیل سومی دارم و آن این است که ما اگر بخواهیم کسی به چهار میخ بکشیم، باید این مسئولیت داشته باشد، اگر مسئولیت داشته باشد، انسان را به چهار میخ می‌کشند، جناب بایع که از اول حیوان را فروخته یا قالی را فروخته تا چه حد مسئولیت پذیرفته است؟ مسئولیتش در حدود همین ثمن است که این را بگیر و ثمن را به من بده، اما بیش از این مسئولیت نپذیرفته که اگر تلف شد، حتماً مثل یا قیمت را بدهد که ضمان بشود ضمان واقعی،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 در آنجا ضمان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چون غاصب است یا متصرف، چون غاصب یا متصرف است، فلذا محکوم است به اینکه عین را رد کن و اگر نشد مثل یا قیمت را، آنجا مسئولیت پذیر است، ولی این بنده خدا مسئولیتش در حد همین معاوضه و معامله است فلذا حتی روحش هم خبر ندارد که اگر روزی و روزگاری عین تلف شد، باید مثل و یا قیمتش را بدهد،در جایی که این آدم تا این حد مسئولیت نپذیرفته، چگونه بگوییم حتماً باید مثل و قیمت را بده،این وجهی بود که ما انتخاب کردیم و در جلسه قبل هم به این وجه اشاره کردم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لو أتلفه المشتری</w:t>
      </w:r>
    </w:p>
    <w:p>
      <w:pPr>
        <w:pStyle w:val="BookText"/>
        <w:rPr/>
      </w:pPr>
      <w:r>
        <w:rPr>
          <w:rFonts w:ascii="IRNazanin" w:hAnsi="IRNazanin" w:eastAsia="IRNazanin"/>
          <w:color w:val="111111"/>
          <w:sz w:val="28"/>
          <w:sz w:val="28"/>
          <w:szCs w:val="28"/>
          <w:rtl w:val="true"/>
          <w:lang w:bidi="fa-IR"/>
        </w:rPr>
        <w:t>ما در اینجا دوتا مسئله داریم که باید حل کنیم، یک مسئله این است که گاهی مشتری در ایام خیار تلف می‌کند، بحث ما در این بود که بآفة سماویة باشد، ولی در اینجا مشتری تلف می‌کند، مثلاً اسب را آنچنان می‌دواند که در دره می‌افتد، حیوان را مشتری تلف می‌کند، سرش را می‌برد، یک موقع اجنبی مبیع را تلف می‌کند، هردو مسئله در کلام علامه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w:t>
      </w:r>
    </w:p>
    <w:p>
      <w:pPr>
        <w:pStyle w:val="BookText"/>
        <w:rPr/>
      </w:pPr>
      <w:r>
        <w:rPr>
          <w:rFonts w:ascii="IRNazanin" w:hAnsi="IRNazanin" w:eastAsia="IRNazanin"/>
          <w:color w:val="111111"/>
          <w:sz w:val="28"/>
          <w:sz w:val="28"/>
          <w:szCs w:val="28"/>
          <w:rtl w:val="true"/>
          <w:lang w:bidi="fa-IR"/>
        </w:rPr>
        <w:t>لو أتلفه المشتری فی أیام الخیار،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إستقرّ الثمن علیه، فإن أتلفه فی ید البائع و جعلنا إتلافه قبضاً، فهو کما لو تلف فی یده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قهراً علامه می‌خواهد در اینجا بگوید که معامله لازم می‌شود،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 الثمن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ثمن بر عهده مشتری مستقر می‌شود و معالمه چکش خور نیست، عجیب این است که علامه از این راه وارد نشده، تمام روایات ما در جایی است که تلف باشد نه اتلاف، یعنی اصلاً اتلاف مورد بحث ما نیست، فرمایش علامه درست است، و لی حق این بود که دلیلش را ذکر کند و بگوید روایات ما در تلف است و این در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صحّة ما ذکره فی جانب المشتری، لأنّه أتلف ماله من دون أن یستند التلف إلی البائع أو الآفة السماویة، فالعقد یکون لازماً من غیر فرق بین إتلافه تحت یده أو تحت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دلیل القاعدة هو الروایات الواردة فی التلف بآفة داخلیة أو خارجیة ولا صلة لها بالإتلاف</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اینجا کلامه علامه درست است و ما این جمله را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در تلف است نه در اتلاف، بنابراین،در جایی که خود مشتری تلف کند، تلفش از ملک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أتلفه الأجنبی،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ینفسخ البیع و لا یبطل الخیار لأصالتهما</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فرض کنید که مشتری تلف نکرده، بلکه اجنبی آن را تلف کرده است، مثلاً من اسب و قالی را گرفته بودم و ایام خیار هم بود، هنوز بایع است و خیار هم است، یک نفر اجنبی آمد قالی را آتش زد یا اسب را کشت، در اینجا چه کار کنیم؟ آیا در اینجا مشتری رجوع کند به بایع و بایع رجوع کند به اجنبی؟</w:t>
      </w:r>
    </w:p>
    <w:p>
      <w:pPr>
        <w:pStyle w:val="BookText"/>
        <w:rPr/>
      </w:pPr>
      <w:r>
        <w:rPr>
          <w:rFonts w:ascii="IRNazanin" w:hAnsi="IRNazanin" w:eastAsia="IRNazanin"/>
          <w:color w:val="111111"/>
          <w:sz w:val="28"/>
          <w:sz w:val="28"/>
          <w:szCs w:val="28"/>
          <w:rtl w:val="true"/>
          <w:lang w:bidi="fa-IR"/>
        </w:rPr>
        <w:t>یا بگوییم از اول معامله بهم خورد،این رجوع می‌کند به بایع، یا اینکه خود جناب مشتری مستقیماً رجوع می‌کند به اجنبی و از او می‌گیرد، کدام را بگیریم؟ آیا خیار باطل می‌شود یا نه؟</w:t>
      </w:r>
    </w:p>
    <w:p>
      <w:pPr>
        <w:pStyle w:val="BookText"/>
        <w:rPr/>
      </w:pPr>
      <w:r>
        <w:rPr>
          <w:rFonts w:ascii="IRNazanin" w:hAnsi="IRNazanin" w:eastAsia="IRNazanin"/>
          <w:color w:val="111111"/>
          <w:sz w:val="28"/>
          <w:sz w:val="28"/>
          <w:szCs w:val="28"/>
          <w:rtl w:val="true"/>
          <w:lang w:bidi="fa-IR"/>
        </w:rPr>
        <w:t>علامه می‌گوید خیار باطل نمی‌شود، مشتری باید مراجعه بکند به بائع،بایع هم مراجعه کند به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خیار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أتلفه الأجنبی،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ینفسخ البیع و لا یبطل الخیار لأصالتهما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بقای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کلامه مشتمل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انفساخ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انفساخ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لأنّ حکم المبیع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الموارد، فقد أتلف الأجنبی ملک المشتری فیرجع إلیه بالمثل أو القیمة من دون أن یکون هنا مسؤولیة للبائع، لأنّه خرج عن المسؤولیة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حرف اول علامه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هیچ گونه کوتاهی از ناحیه بایع نبوده، اجنبی چنین کاری را کرده،ولی علامه یک حرف دیگری هم دارد و آن این است که می‌گوید خیار باقی است، این حرف خیلی مطلب را طولانی می‌کند، یعنی عند التلف ینفسخ البیع و یدخل المبیع فی ملک البائع، اگر مبیع تلف شد، اجنبی ملک بایع را تلف کرده،بایع باید به اجنبی رجوع کند و مشتری هم به بایع، بر خلاف اولی، چون در اولی جناب مشتری یکسره سراغ اجنبی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بیع منفسخ نشده است، بلکه بیع به قوت خود باقی است، ملک بنده را تلف کردی،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قول دوم می‌گوید خیار باقی است، خیار باقی است،این خیلی آثار دارد، خیار باقی است یعنی چه؟ یعنی عند التلف یرجع المبیع إلی ملک البائع و ینفسخ البیع و یکون التلف فی ملک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باید گریبان اجنبی را بگیرد و مشتری هم گریبان بایع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علامه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اینجا یک دقت بیشتری می‌کردی،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خیاران،خیار قائم بالعقد خیار قائم بالمبیع، یعنی ما دو نوع خیار داریم،یک خیار عقدی داریم، یک خیاری هم داریم که قائم به مبیع است،این مسئله در کلمات شیخ انصاری هم آمده است، خیاری که با مبیع قائم است، مبیع که تلف شد،خیار هم از بین می‌رود مانند معاطات، البته بنابراین که معاطات ملکیت متزلزله می‌آورد،مادامی که دو ملک است،خیار هم باقی است،اما وقتی یکی از آنها تلف شد، خیار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الخیار قائم بالمبیع، خیاری که قائم با مبیع باشد،با رفتن مبیع خیار هم می‌پرد، در معاطات محقق ثانی چنین می‌گوید، یعنی مملکیة متزلزلة یکون لازماً بالإتلاف، چرا؟ لأنّ الخیار قائم بالعین،خیاری که قائم با عین است، عین که برود،خیار هم می‌رود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اما ههنا خیار قائم بالعقد،چطور؟ مثل جاهایی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اگر معامله فاسد شد و مبیع تلف شد، مشتری رجوع می‌کند به بایع و از بایع مثل یا قیمت را می‌گیرد، آنجا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قائم بالعقد و للعقد ثبات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اگر عین تلف بشود، خیار هنوز است، طرف فسخ می‌کند و از بایع مثل یا قیمت را می‌گیرد،اما جناب علامه در اینجا خیار ما قائم به عین بوده، وقتی اجنبی عین را تلف کرد، دیگر خیار هم از بین می‌رود، حق ندارید که به جناب بایع مراجعه کنید و از او پولت را بگیری و او هم مراجعه کند به اجنبی، نه خیر،دور زدن لازم نیست، باید مستقیماً مراجعه کند به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الخیار علی قسمین،خیار قائم بالعین مثل باب معاطات،مادامی که عین موجود است، خیار هم است، اما اگر عین تلف شد، محقق ثانی می‌گوید معامله لازم می‌شود،مانند هبه غیر معوضه، من هبه کردم و هبه‌ام هبه غیر معوضه است،مادامی که عین موجود است،واهب خیار دارد، اما وقتی عین تلف شد، خیار هم از بین می‌رود، هبه غیر معوضه، مادامی که عین موجود است، واهب خیار دارد،وقتی که عین تلف شد، خیار هم از بین می‌رود البته به شرط اینکه ذوات الرحم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الخیار قائم بالعین، عین که رفت،خیار هم از بین می‌رود، اما یک خیار داریم که قائم بالعقد،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مبیع هم تلف شود، جناب مشتری مراجعه می‌کند به بایع،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الخیار قائم بالعقد و العقد باق و إن کان العین تالفاً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bookmarkStart w:id="234" w:name="pg4254_39935"/>
    </w:p>
    <w:p>
      <w:pPr>
        <w:pStyle w:val="BookText"/>
        <w:rPr/>
      </w:pPr>
      <w:bookmarkEnd w:id="234"/>
      <w:r>
        <w:rPr>
          <w:rFonts w:ascii="IRNazanin" w:hAnsi="IRNazanin" w:eastAsia="IRNazanin"/>
          <w:color w:val="111111"/>
          <w:sz w:val="28"/>
          <w:sz w:val="28"/>
          <w:szCs w:val="28"/>
          <w:rtl w:val="true"/>
          <w:lang w:bidi="fa-IR"/>
        </w:rPr>
        <w:t>ما نحن فیه از این قبیل است،یعنی در ما نحن فیه، خیار عقدی نیست، بلکه خیار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بطلان الخیار، فمعناه أن المشتری یفسخ العقد و یرجع بالثمن إلی البائع، وبالتالی یرجع البائع إلی الأجنبی، فهو إنما یتم إذا کان مصبّ الخیار هو العقد دون العین، و الغالب فی بیع الحیوان لو لم یکن الکل کون مصبّ هو المبیع الخارجی، فإذا بطلت العین بطل الخیار القائم بها</w:t>
      </w:r>
      <w:r>
        <w:rPr>
          <w:rFonts w:eastAsia="IRNazanin" w:cs="IRNazanin"/>
          <w:color w:val="111111"/>
          <w:sz w:val="28"/>
          <w:szCs w:val="28"/>
          <w:rtl w:val="true"/>
          <w:lang w:bidi="fa-IR"/>
        </w:rPr>
        <w:t>.</w:t>
      </w:r>
    </w:p>
    <w:p>
      <w:pPr>
        <w:pStyle w:val="Heading2"/>
        <w:numPr>
          <w:ilvl w:val="1"/>
          <w:numId w:val="1"/>
        </w:numPr>
        <w:rPr/>
      </w:pPr>
      <w:bookmarkStart w:id="235" w:name="__RefHeading___Toc332175_1479056682"/>
      <w:bookmarkStart w:id="236" w:name="_Toc79"/>
      <w:bookmarkEnd w:id="235"/>
      <w:r>
        <w:rPr>
          <w:rtl w:val="true"/>
        </w:rPr>
        <w:t xml:space="preserve">بررسی قاعده </w:t>
      </w:r>
      <w:r>
        <w:rPr>
          <w:rtl w:val="true"/>
        </w:rPr>
        <w:t>«</w:t>
      </w:r>
      <w:r>
        <w:rPr>
          <w:rtl w:val="true"/>
        </w:rPr>
        <w:t>کل مبیع قد تلف فی زمن الخیار فهو ممن لا خیار له</w:t>
      </w:r>
      <w:r>
        <w:rPr>
          <w:rtl w:val="true"/>
        </w:rPr>
        <w:t xml:space="preserve">» </w:t>
      </w:r>
      <w:r>
        <w:rPr>
          <w:rtl w:val="true"/>
        </w:rPr>
        <w:t>قواعد فقهیه</w:t>
      </w:r>
      <w:bookmarkEnd w:id="2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بحثی که در این قاعده داریم این است که اگر قاعده قبلی با این قاعده تعارض پیدا کردند چه کار کنیم؟ قاعده قبلی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قاعده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فی زمن الخیار فهو 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آمدیم این دوتا با همدیگر تعارض کردند کدام بر دیگری مقدم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برای تعارض دو مثال می‌زنم تا مطلب بهتر روشن شود مثال اول قالی است، مثال دوم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مثال اول قالی است، فرض کنید زید قالی را به عمرو فروخت، اما هنوز جناب عمرو آن را تحویل نگرفته است، بایع ذو الخیار است، یعنی برای خودش خیار نهاده البته این خیار، خیار عقدی می‌شود، جناب زید قالی را به عمرو فروخت و هنوز تحویل هم نداده و برای خودش خیار هم قرار داده است، اما مشتری لا خیار است، هنوز به قبض مشتری نداده که اتفاقاً تلف شد، یا به تلف سماوی یا غیر سماوی، قاعده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قبل القبض، این قبل القبض است، قاعده دوم می‌گوید از مشتری است نه از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مشتری لا خیار است و بایع ذو الخیار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پس مثال مورد اول قالی شد،عرض کردیم که مشتری لا خیار است و بایع ذو الخیار، قبل القبض هم است در خانه بایع تلف شد، اینجا تعارض است،قاعده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البائع لأنّه 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المشتری لأنّه لا خیار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مثال دوم که می‌شود برای تعارض فکر کرد حیوان است، جناب بایع حیوانی را به زید فروخت و زید هم خیار خودش را ساقط کرد، مشتری ذو الخیار بود، گفت این اسب مورد علاقه من است فلذا خیار هم نمی‌خواهد، اما بایع برای خودش جعل خیار کرده خیاراً عقدیاً، مال مشتری خیار عیبی است، اما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عقدی است و هنوز هم به قبض مشتری نرسانده است، تلف فی بیت البائع و فی استطبل البائع، از آن نظر که قبل القبض است داخل است تحت قاعده اولی، از این نظر که بایع ذو الخیار است و مشتری خیار خودش را ساقط کرده 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بر عهده مشتری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مثال ارائه کردیم، یکی قالی بود و دیگری حیوان، در اولی بایع خیار دارد و قبل القبض است ولی مشتری خیار ندارد، در دومی بایع خیار عقدی دارد،یعنی جعل خیار کرده، مشتری هم خیار خودش را قیچی کرده و ممن لا خیار له شده، قاعده اولی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w:t>
      </w:r>
    </w:p>
    <w:p>
      <w:pPr>
        <w:pStyle w:val="BookText"/>
        <w:rPr/>
      </w:pPr>
      <w:r>
        <w:rPr>
          <w:rFonts w:ascii="IRNazanin" w:hAnsi="IRNazanin" w:eastAsia="IRNazanin"/>
          <w:color w:val="111111"/>
          <w:sz w:val="28"/>
          <w:sz w:val="28"/>
          <w:szCs w:val="28"/>
          <w:rtl w:val="true"/>
          <w:lang w:bidi="fa-IR"/>
        </w:rPr>
        <w:t xml:space="preserve">اما حل این مسئله برای ما روشن است به شرط اینکه بحث های قبلی به خاطر مان باشد، اما صورت دوم، ما گفتیم اصلاً این قاعده جایش حیوان است، غایة ما فی الباب کمی بالاتر رفتیم و گفتیم یا خیار حیوان یا خیار شرط، ولی ما از اینجا بالاتر نرفتیم، اصلاً این مورد داخل تحت قاعده دوم نیست، بلکه تحت قاعده اول داخل است،کدام؟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داخل است تحت قاعده اولی، اصلاً نسبت به قاعده ثانیه سالبه به انتفاء موضوع است، ما روایات را خواندیم و حضرت امام نیز فرمایشش همین بود، یعنی ما با حضرت امام موافق بودیم، و عرض کردیم حیوان است و خیلی اگر هم بالاتر برویم، می‌گوییم خیار شرط هم برای مشتری کافی است ولو خیار حیوانش از بین می‌رود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اما مثال دوم، مثال دوم که حیوان باشد،جناب بایع زرنگی نموده و برای خودش جعل خیار کرده، مشتری سادگی به خرج داده و خیارش را ساقط نموده، این هم از محل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بحث ما در جایی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الخیار فی الحیوان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مثال شما خیار مال بایع است نه مال مشتری، اصلاً این مثال دوم هم از روایات بیرون است، روایات در جایی است که خیار مال مشتری باشد، در اینجا وارونه است، یعنی خیار مشتری ساقط است، ولی بایع زرنگی کرده برای خودش جعل خیار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آیة الله سید کاظم یزدی</w:t>
      </w:r>
    </w:p>
    <w:p>
      <w:pPr>
        <w:pStyle w:val="BookText"/>
        <w:rPr/>
      </w:pPr>
      <w:r>
        <w:rPr>
          <w:rFonts w:ascii="IRNazanin" w:hAnsi="IRNazanin" w:eastAsia="IRNazanin"/>
          <w:color w:val="111111"/>
          <w:sz w:val="28"/>
          <w:sz w:val="28"/>
          <w:szCs w:val="28"/>
          <w:rtl w:val="true"/>
          <w:lang w:bidi="fa-IR"/>
        </w:rPr>
        <w:t>در اینجا می‌خواهیم کلام مرحوم یزدی را هم نقل کنیم، مرحوم سید یزدی حاشیه‌ای که بر مکاسب دارد جواهر است، بهترین حواشی برای مکاسب خصوصاً بخش بیع و خیارات مال ایشان است، خیلی ذهن صاف و فوق العاده داشته است، ایشان هم هنگام با ماست و می‌خواهد بگوید این مثال ها داخل است تحت قاعده اول نه تحت قاعده دوم، یعنی داخل تحت قاعده دوم نیست، اما ایشان بیانی دارد،بیانش خوب است،منتها باید انسان بیشتر مطالعه کند تا متوجه شود که ایشان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در این دو مثال اگر شما بخواهید ضمان را بر مشتری بگذارید، بر یکی از دو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یا بر این مبناست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تلف شد از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قاعده تمسک کنیم، اینجا هم اتفاقاً مالک صاحب قالی است، در قالی هم مالک مشتری است، البته ایشان نظر به مثال دوم ندارد تمام بحثش در مثال اول است، می‌گوید اگر بخواهید مشتری را محکوم کنید یا این قاعده است،کدام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 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قبل القبض است، اما مشتری مالک است ب؛ یا تمسک کنید به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المبیع للمشتری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اگر به اولی تمسک کنیم، برای اولی دوتا شاهد می‌آورد که این قاعده را زنده کند، یعنی دوتا مثال می‌آورد تا این قاعده را زنده کند،کدام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دوتا مثال می‌زند، بعداً می‌گوید این دوتا قاعده که این قاعده را تحکیم می‌کند، ارتباطی به بحث ما ندارد، این دو مثالی که الآن عرض می‌کنم،ایشان می‌زند تا این قاعده را زنده کند، کدام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می‌گوید این دو مثال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مثال اول این است که اگر بایع ملکی را به طرف داد، ولی خودش خیار تاخیر ثمن داشته باشد، چیزی را به زید فروخت،تحویلش هم داد اما برای خود خیار نهاد،چه خیاری؟ خیار تاخیر الثمن، در اینجا اگر قالی تلف بشود بر عهد کیست؟ بر عهده مشتری است، درست تحویل ما نحن فیه کرد، ما نحن فیه کدام است؟ بایع ذو الخیار است، مشتری هم لا خیار است، تلف بر عهده اوست، بعد می‌خواهد بگوید این مثال با نحن فیه فرق دارد، اول می‌خواهد این قاعده روی کرسی بنشاند، کدام قاعده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شبیه مورد باشد که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مثالش همین است که قالی را به زید فروخت و تحویل هم داد و اتفاقاً این قالی را شب دزد برد، همه می‌گویند مال کیست؟ مال مشتری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عین ما نحن فیه است، ما نحن فیه کدام است؟ یک طرف ذو الخیار است،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در اینجا لا خیار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مثال دومی که ایشان می‌زند این است که اگر بایع خیار شرط داشته باشد، مبیع را هم تحول داده ولی اتفاقا تلف شد،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ما نحن فیه است،ما نحن فیه کدام است؟ مشتری لا خیار است،بایع ذو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آدم بخواهد بر این قاعده تکیه کند و با این دو مثال به جنگ ما بیاید، می‌گوییم بین این دو مثال و ما نحن فیه فرق واضح است، فرقش کدام است؟</w:t>
      </w:r>
    </w:p>
    <w:p>
      <w:pPr>
        <w:pStyle w:val="BookText"/>
        <w:rPr/>
      </w:pPr>
      <w:r>
        <w:rPr>
          <w:rFonts w:ascii="IRNazanin" w:hAnsi="IRNazanin" w:eastAsia="IRNazanin"/>
          <w:color w:val="111111"/>
          <w:sz w:val="28"/>
          <w:sz w:val="28"/>
          <w:szCs w:val="28"/>
          <w:rtl w:val="true"/>
          <w:lang w:bidi="fa-IR"/>
        </w:rPr>
        <w:t>چون بحث ما در جایی است که قبل القبض باشد و اینجا بعد القبض است، یعنی در اینجا اصلاً قاعده اول موضوع ندارد، بنابراین،اگر ما در اینجا قاعده دوم را مقدم کردیم،چرا مقدم کردیم؟ برای اینکه بعد القبض است، یعنی اصلاً برای قاعده اول موضوعی نیست تا با آن به جنگ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مرحوم سید می‌گوید کسانی که می‌خواهند بگویند در این مورد از طرف مشتری است و با این قاعده استدلال می‌کنند، کدام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مثال را می‌زنند،دو مثال کدام است؟ جایی که بایع خیار تاخیر ثمن دارد یا خیار شرط دارد و مبیع در ظرف مشتری تلف می‌شود، با این پیش می‌آید،می‌گوییم با این پیش بیا،ولی این مثال شما ارتباطی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نحن فیه مالکی است بعد القبض، در حالی که مورد نقض در آن دو مثال مالک بودند قبل القبض، آن دو مثالی که قبلاً خواندیم، مالک هنوز قبض نکرده بود، ولی در اینجا مالک قبض کرده است، آن دو مثال که محل بحث و نزاع بود چه بود؟ در جایی که قالی را قبض نداده بود و مشتری خیار نداشت اما بایع خیار داشت، یا دومی مشتری خیار حیوان را ساقط کرده بود، بایع برای خودش خیار داشت، در آنجا اگر گفتیم از عهده بایع است، ارتباطی به اینجا ندارد که بگوییم از عهده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 دو مثال هنوز قبض نداده بود ولذا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مشتری در آن دو مثال مالک است، اما مالک قبل القبض است، این دو مثال مالک بعد القبض است، از اینجا پریدن به آن مسئله، از قبیل اسراء حکم من موضوع إلی موضوع آخر است، آن دو مسئله که ما گفتیم از بایع است نه از مشتری، در آنجا خیال نکن که جای این قاعده بود، جای این قاعده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بعد القبض است، در آن دو مثال ولو مالک مشتری است، اما قبض نشده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در آن دو مثال مورد نقض مالک کی بود؟ مشتری مالک بود، ولی گفتیم بر عهده مشتری نیست، بلکه بر عهده بایع است،مستدل می‌گوید مگر قاعده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اینکه در دو مثال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آن مورد نقض نگفتید التلف من المالک،بلکه می‌گویید التلف من البائع که مالک نیست؟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ماه من تا ماه گردون، تفاوت از زمین تا آسمان است، در این دو مثالی که گفتیم تلف بر عهده مالک است،چون به قبض رسانده،ولو بایع ذو الخیار است، مشتری لا خیار است، اما مهم قبض است،اگر در آنجا گفتیم تلف از مالک است،چون قبض داده، اما در آن دو مثال که گفتیم تلف از مالک نیست، چون هنوز قبض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 اگر دلیل این آدم که می‌خواهد به ما حمله کند و می‌خواهد از مشتری است،اگر دلیلش این قاعده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مثال را هم یدک می‌کشد، این دو مثال ارتباطی به ما نحن فیه ندارد،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 من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إذا قبض، اما در این دو مثال مورد بحث هنوز قبض نشده ولذا گفتیم مالک ضامن نیست، چه کسی ضامن است؟ بایع که مالک نیست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 کلام آیة الله سید کاظم یزدی</w:t>
      </w:r>
    </w:p>
    <w:p>
      <w:pPr>
        <w:pStyle w:val="BookText"/>
        <w:rPr/>
      </w:pPr>
      <w:r>
        <w:rPr>
          <w:rFonts w:ascii="IRNazanin" w:hAnsi="IRNazanin" w:eastAsia="IRNazanin"/>
          <w:color w:val="111111"/>
          <w:sz w:val="28"/>
          <w:sz w:val="28"/>
          <w:szCs w:val="28"/>
          <w:rtl w:val="true"/>
          <w:lang w:bidi="fa-IR"/>
        </w:rPr>
        <w:t>بعد سید می‌فرماید اگر این آدم تمسک به روایت عبد الله بن سنان 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 المبیع للمشتری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یعنی حتی ینقضی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تمسک کند و بگوید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المبیع للمشتری این است که حتّی ینقضی الخیار، پس در این دو مثال مورد نقض تا خیار بایع تمام نشده او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در ضمان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ینقضی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باید خیار بایع تمام بشود و چون تمام نشده،پس بایع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خیار مشتری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ینقضی الخیار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خیار حیوان است یا خیار شرط، دوتا مورد نقض ما، مثلاً قالی را فروخت وبرای خودش خیار نهاد، حیوان را فروخت برای خودش خیار نهاد، اینجا خیار مال بایع است نه مال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این حدیث تمسک کند، این حدیث بیگانه از محل بحث و نزاع است، این حدیث در جایی است که خیار مال مشتری باشد و حال آنکه در این دو مورد خیار مال بایع است،این هم کلام مرحوم سید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هذه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الإقدام الموجب و المسقط للضمان</w:t>
      </w:r>
    </w:p>
    <w:p>
      <w:pPr>
        <w:pStyle w:val="BookText"/>
        <w:rPr/>
      </w:pPr>
      <w:r>
        <w:rPr>
          <w:rFonts w:ascii="IRNazanin" w:hAnsi="IRNazanin" w:eastAsia="IRNazanin"/>
          <w:color w:val="111111"/>
          <w:sz w:val="28"/>
          <w:sz w:val="28"/>
          <w:szCs w:val="28"/>
          <w:rtl w:val="true"/>
          <w:lang w:bidi="fa-IR"/>
        </w:rPr>
        <w:t>قبلاً عرض کردیم که فصل ثانی یا مربوط است به ثبوت ضمان یا سقوط ضمان، گاهی ضمان را ثابت می‌کند گاهی ضمان را ساقط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این قاعده را در مکاسب شیخ انصاری خوانده‌اند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یضمن بصحیحه یضمن بفاسده و ما لا یضمن بصحیه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راجع به این قاعده خیلی گسترده وارد شده است، ولی ما نمی‌توانیم به آن گستردگی وارد بشویم، بلکه ما امهات قاعده را بیان می‌کنیم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هر چیز ما یک مقدمه‌ای را بیان می‌کنیم و آن این است که در اسلام یک اصلی وجود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اصلی است که اسلام به آن اهمیت داده، پیغمبر اکرم در روز عرفة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أموالکم هذه کحرمة شهرکم و بلدکم هذا حرمت اموال را تشبیه کرد به حرمت مکه و حرمت بلد،اصل در اموال حرمت است،اگر کسی مال دیگری را تلف کرده، اصل اولی این است که ضامن است، مگر اینکه دلیلی بر خلافش قائم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یک نفر متولی وقف است و دارد مورد وقف را می‌فروشد، اصالة الصحة جاری نمی‌شود، و حال آنکه همین اگر نماز میت بخواند، می‌گوییم انشاء الله صحیح است، ولی اگر بخواهد موقوفه را بفروشد، یا مال یتیم را بفروشد، در آنجا اصالة الصحة جاری نیست، مگر اینکه احراز کنیم که در اینجا برکه یتیم است یا مجوزات وقف است،شیخ در مکاسب برای مجوزات وقف،ده تا مجوز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اصالة الصحّة جاری نمی‌شود؟</w:t>
      </w:r>
    </w:p>
    <w:p>
      <w:pPr>
        <w:pStyle w:val="BookText"/>
        <w:rPr/>
      </w:pPr>
      <w:r>
        <w:rPr>
          <w:rFonts w:ascii="IRNazanin" w:hAnsi="IRNazanin" w:eastAsia="IRNazanin"/>
          <w:color w:val="111111"/>
          <w:sz w:val="28"/>
          <w:sz w:val="28"/>
          <w:szCs w:val="28"/>
          <w:rtl w:val="true"/>
          <w:lang w:bidi="fa-IR"/>
        </w:rPr>
        <w:t>مرحوم شیخ این سوال و جواب را در دو جا مطرح کرده است یکی در رسائل و دیگری هم در اواخر بیع، چه فرق است که اگر یک نفر نماز میت بخواند،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بخواهد مال یتیم یا موقوفه را بفروشد،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مجوز نکنیم و در مال یتیم احراز برکه نکنیم،نمی توانیم اصالة الصحه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الموضوع فی الأولی محرز، و فی الثانیة غیر محرز، یعنی موضوع در نماز میت محرز است، چون مسلمان است و دارد بر میت مسلمان نماز می‌خواند، اما موضوع در باب بیع وقف، بیع المسلم نیست، بلکه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المسلم إذا کان فیها أحدی المجوزات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 ده تا را باید احراز کنی، اگر شک کنیم که عقد را صحیح خواند یا نه؟ اصالة الصحة جاری می‌کنیم، اما در اینجا باید موضوع را احراز کنیم،چون شک در احراز موضوع است، یا اگر بخواهد مال یتیم را بفروشد، مجرد اینکه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 أمر أخیک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چرا؟ باید برکه احراز بشود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زنی از دور طرف ما می‌آید، من نسبت به او اصالة الأباحه جاری کنم،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نمی‌توانم این اصل را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در مرأة حرمة النظر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به آنان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 که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بسوی خدا بازگردید ای مؤمنان،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للمؤمین یغص، اصل حرمت است مگر مواردی که شمرده‌اند، مانند خواهر، مادر، عمه،وو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bookmarkStart w:id="237" w:name="pg4254_39952"/>
    </w:p>
    <w:p>
      <w:pPr>
        <w:pStyle w:val="BookText"/>
        <w:rPr/>
      </w:pPr>
      <w:bookmarkEnd w:id="237"/>
      <w:r>
        <w:rPr>
          <w:rFonts w:ascii="IRNazanin" w:hAnsi="IRNazanin" w:eastAsia="IRNazanin"/>
          <w:color w:val="111111"/>
          <w:sz w:val="28"/>
          <w:sz w:val="28"/>
          <w:szCs w:val="28"/>
          <w:rtl w:val="true"/>
          <w:lang w:bidi="fa-IR"/>
        </w:rPr>
        <w:t>ولذا نمی‌توانیم زنی را که دیدیم، نگاه کنیم مگر اینکه احراز کنیم که از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است مگر موضوع محرز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این قاعده، این اصل به درد ما خواهد خورد، هر کجا که شک کردیم که آیا ضامن است یا ضامن نیست؟ بر این قاعده تمسک خواهیم کرد، اصل احترام اموال است، الا ما خرج بالدلیل</w:t>
      </w:r>
      <w:r>
        <w:rPr>
          <w:rFonts w:eastAsia="IRNazanin" w:cs="IRNazanin"/>
          <w:color w:val="111111"/>
          <w:sz w:val="28"/>
          <w:szCs w:val="28"/>
          <w:rtl w:val="true"/>
          <w:lang w:bidi="fa-IR"/>
        </w:rPr>
        <w:t>.</w:t>
      </w:r>
    </w:p>
    <w:p>
      <w:pPr>
        <w:pStyle w:val="Heading2"/>
        <w:numPr>
          <w:ilvl w:val="1"/>
          <w:numId w:val="1"/>
        </w:numPr>
        <w:rPr/>
      </w:pPr>
      <w:bookmarkStart w:id="238" w:name="__RefHeading___Toc332177_1479056682"/>
      <w:bookmarkStart w:id="239" w:name="_Toc80"/>
      <w:bookmarkEnd w:id="238"/>
      <w:r>
        <w:rPr>
          <w:rtl w:val="true"/>
        </w:rPr>
        <w:t>قاعدة الإقدام الموجب و المسقط للضمان قواعد فقهیه</w:t>
      </w:r>
      <w:bookmarkEnd w:id="239"/>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 الموجب و المسقط للضمان</w:t>
      </w:r>
    </w:p>
    <w:p>
      <w:pPr>
        <w:pStyle w:val="BookText"/>
        <w:rPr/>
      </w:pPr>
      <w:r>
        <w:rPr>
          <w:rFonts w:ascii="IRNazanin" w:hAnsi="IRNazanin" w:eastAsia="IRNazanin"/>
          <w:color w:val="111111"/>
          <w:sz w:val="28"/>
          <w:sz w:val="28"/>
          <w:szCs w:val="28"/>
          <w:rtl w:val="true"/>
          <w:lang w:bidi="fa-IR"/>
        </w:rPr>
        <w:t>بحث ما در باره قاعده اقدام بود، قاعده اقدام دو نوع استعمال و کار برد دارد، گاهی با این قاعده ضمان را ساقط می‌کنند و گاهی این قاعده موجب ضمان است، منتها بیشتر در اسقاط ضمان به کار می‌رود، ولی گاهی در اثبات ضمان استعمال می‌شود، منتها ما بیشتر به همان اولی می‌پردازیم که همان اسقاط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اثبات ضمان اجمالاً می‌آید، ولی بیشتر از در قاعده بعدی از آن استفاده خواهیم کرد، یعنی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بحث</w:t>
      </w:r>
    </w:p>
    <w:p>
      <w:pPr>
        <w:pStyle w:val="BookText"/>
        <w:rPr/>
      </w:pPr>
      <w:r>
        <w:rPr>
          <w:rFonts w:ascii="IRNazanin" w:hAnsi="IRNazanin" w:eastAsia="IRNazanin"/>
          <w:color w:val="111111"/>
          <w:sz w:val="28"/>
          <w:sz w:val="28"/>
          <w:szCs w:val="28"/>
          <w:rtl w:val="true"/>
          <w:lang w:bidi="fa-IR"/>
        </w:rPr>
        <w:t>در جلسه گذشته مقدمه‌ای را بیان کردیم و آن این بود که اصل در اموال حرمت است، بر خلاف آنچه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اشیاء برائت است و نیز اصل در افعال و اشیاء برائت و حلیت است، اما اصل در لحوم و اموال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إمرأ مسلم إلا عن طیب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در این حدیث شریف اصل اولی را حرمت معرفی می‌کند،مگر مجوز بیاید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در اموال حرمت است، به دلیل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امریء مسلم إلّا عن طیب نفسه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در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حرمة اموالکم کحرمة دمائکممعلوم می‌شود که اصل در دماء حرمت است ولذا اگر ما بخواهیم در مالی تصرف کنیم، نمی‌توانیم اصل برائت و حلیت جاری کنیم، بلکه باید اصالة الحرمة جاری کنیم مگر اینکه مجوزی بر حلیت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pStyle w:val="BookText"/>
        <w:rPr/>
      </w:pPr>
      <w:r>
        <w:rPr>
          <w:rFonts w:ascii="IRNazanin" w:hAnsi="IRNazanin" w:eastAsia="IRNazanin"/>
          <w:color w:val="111111"/>
          <w:sz w:val="28"/>
          <w:sz w:val="28"/>
          <w:szCs w:val="28"/>
          <w:rtl w:val="true"/>
          <w:lang w:bidi="fa-IR"/>
        </w:rPr>
        <w:t>مرحوم شیخ انصاری در برائت می‌گوید در سه مورد اصل حرمت است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سیره بر این مطلب جاری است، ولی ما عرض می‌کنیم که علاوه بر سیره، روایات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شیخ این سه تا را در برائت و اشتغال استثنا کرده است، فعلاً بحث ما در دماء نیست، بلکه بحث ما در اموال است و لذا ما مواردی را می‌شماریم که در آن موارد انسان نمی‌تواند تصرف کند،مگر اینکه مجوزی برای او در اختیار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التصرّف فی الموقوفات</w:t>
      </w:r>
    </w:p>
    <w:p>
      <w:pPr>
        <w:pStyle w:val="BookText"/>
        <w:rPr/>
      </w:pPr>
      <w:r>
        <w:rPr>
          <w:rFonts w:ascii="IRNazanin" w:hAnsi="IRNazanin" w:eastAsia="IRNazanin"/>
          <w:color w:val="111111"/>
          <w:sz w:val="28"/>
          <w:sz w:val="28"/>
          <w:szCs w:val="28"/>
          <w:rtl w:val="true"/>
          <w:lang w:bidi="fa-IR"/>
        </w:rPr>
        <w:t>اولین مورد موقوفات است، مثلاً یک نفر مسلمان مال وقفی را می‌فروشد، در اینجا ما نمی‌توانیم اصالة الصحّة جاری کنیم و آن را از او بخریم، وحال آنکه همین فرد اگر بخواهد بر میتی نماز بخواند، می‌گوییم نمازش درست است، یعنی نسبت به نمازش اصالة الصحة جاری می‌کنیم، فرض کنید یک نفر بر میت نماز می‌خواند، ما نمی‌دانیم صحیح می‌خواند یا باطل؟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أخیکه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حمل بر صحت می‌کنیم و از گردن ما هم ساقط است، ولی اگر همین فرد مال یتیم یا موقوفة را بفروشد، نمی‌توانیم آن را از او بخریم مگر اینکه احراز مجوز کنیم که یکی از آن موارد دهگانه است، شیخ در متاجر حدود ده مجوز برای بیع موقوفه شمرده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النظر إلی النساء</w:t>
      </w:r>
    </w:p>
    <w:p>
      <w:pPr>
        <w:pStyle w:val="BookText"/>
        <w:rPr/>
      </w:pPr>
      <w:r>
        <w:rPr>
          <w:rFonts w:ascii="IRNazanin" w:hAnsi="IRNazanin" w:eastAsia="IRNazanin"/>
          <w:color w:val="111111"/>
          <w:sz w:val="28"/>
          <w:sz w:val="28"/>
          <w:szCs w:val="28"/>
          <w:rtl w:val="true"/>
          <w:lang w:bidi="fa-IR"/>
        </w:rPr>
        <w:t>فرض کنید که مردی، زنی را از دو می‌بیند، نمی‌داند خاله‌اش است یا اجنبیه؟ اگر خاله باشد محرم است و اگر همسایه باشد نامحرم، در اینجا این آدم نمی‌تواند اصل برائت و حلیت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در اعراض حرمت است</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به آنان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 که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بسوی خدا بازگردید ای مؤمنان، تا رستگار شوید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ولذا نمی‌توانیم هر زنی را که دیدیم، نگاه کنیم مگر اینکه احراز کنیم که از محارم است، یعنی اخت، خاله،عمه، بنت الأخ یا بنت الأخت است، ولذا اصل حرمت است مگر اینکه موضوع محرز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ما خیلی با مورد تطبیق نمی‌کند،فقط خواستیم یک نمونه‌هایی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 مال الیتیم حرام</w:t>
      </w:r>
    </w:p>
    <w:p>
      <w:pPr>
        <w:pStyle w:val="BookText"/>
        <w:rPr/>
      </w:pPr>
      <w:r>
        <w:rPr>
          <w:rFonts w:ascii="IRNazanin" w:hAnsi="IRNazanin" w:eastAsia="IRNazanin"/>
          <w:color w:val="111111"/>
          <w:sz w:val="28"/>
          <w:sz w:val="28"/>
          <w:szCs w:val="28"/>
          <w:rtl w:val="true"/>
          <w:lang w:bidi="fa-IR"/>
        </w:rPr>
        <w:t>همان گونه می‌دانید تصرف در مال یتیم حرام است، از این رو اگر یک نفر مال یتیم را می‌فروشد، فرض کنید وصی یا ولی است، اصل در اموال یتیم حرمت است، پس باید مجوز پیدا کنیم،تا مجوز پیدا نکنیم نمی‌توانیم آن را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 xml:space="preserve">عالمی از مرحوم آیة الله حجت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آن مجلس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بر میتی نماز بخواند، اصالة الصحه جاری می‌کنیم، اما اگر همین آدم بخواهد موقوفه را بفروشد یا مال یتیم را بفروشد، نمی‌توانیم بخریم، فرقش چیست؟</w:t>
      </w:r>
    </w:p>
    <w:p>
      <w:pPr>
        <w:pStyle w:val="BookText"/>
        <w:rPr/>
      </w:pPr>
      <w:r>
        <w:rPr>
          <w:rFonts w:ascii="IRNazanin" w:hAnsi="IRNazanin" w:eastAsia="IRNazanin"/>
          <w:color w:val="111111"/>
          <w:sz w:val="28"/>
          <w:sz w:val="28"/>
          <w:szCs w:val="28"/>
          <w:rtl w:val="true"/>
          <w:lang w:bidi="fa-IR"/>
        </w:rPr>
        <w:t xml:space="preserve">مرحوم آیة الله حجت کأنّه چند دقیقه قبل این مسئله را مطالعه کرده بود، یعنی متن متاجر شیخ یادش بود، فرمود اصل در اموال حرمت است، ما اگر بخواهیم تصرف فردی را در موقوفه یا در مال یتیم احراز کنیم احتیاج به احراز عنوان دارد بنام غبطه، ما باید غبطه را احراز کنیم که آیا این بیع و معامله به نفع یتیم است یا به ضررش، فرق است بین صلات بر میت که در آنجا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مال یتیم و بیع موقوفه،موضوع در آنجا بیعی است که ذو الغبطه باشد، یعنی به نفع یتیم و به نفع آن موقوفه باشد،تا عنوان غبطه را احراز نکنیم، نمی‌توانیم ازش بخریم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پس ما تا اینجا سه مثال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نگاه به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از اصل قاعده فارغ شدم و آن را می‌خواندیم، ولی از اینجا به بعد مصادیق قاعده را می‌خوانیم، مصادیق قاعده کدام است؟ المسقط للضمان،نه المثبت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فرض کنید که جناب مشتری عالم است این اسب لنگ است و یا چشمش کور است، با علم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معیب است، آن را خرید، حالا که در خانه آمده و با خودش کمی فکر نموده، پشیمان شده که چرا من خریدم، در اینجا می‌گویند این آدم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عالماً وارد معامله شده است، با علم به عیب اقدام بر خرید آن کرده،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بر این بیع نموده است، وقتی خودش آگاه از عیب است و طرفین هم می‌دانند، این آدم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علی البیع مع العلم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به همین راضی هستم، اما اینکه بعداً پشیمان می‌شود، پشیمانی او اثری ندارد، می‌گویند در اینجا قاعده اقدام المسقط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گاهی کسی، زمین خود را به یک نفر اجاره می‌دهد و گاهی اجاره برای زراعت یکساله است، مثلاً زمین مال من است، منتها به مدت یکسال به کشاورز اجاره داده‌ام، او یکسال زمین را می‌کارد 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موقع زمین را اجاره می‌دهم که باغ درست کند و یا خانه سازی کند، چند سال؟ ده سال، او هم باغ احداث کرد یا خانه درست کرد و مدت ها هم بهره گرفت، من یا اجاره دادم یا عاریه دادم، در اینجا وقتی که مدت اجاره یا وقت عاریه تمام شد،من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سراغ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صاحب زمین می‌داند که این نوع اجاره دادن و عاریه دادن سبب می‌شود که درخت کاری کند، درخت تازه به ثمر رسیده، او می‌گوید قطع کن و برو، زمین را تحویل بگیر،ولی باید قیمت درخت را یا قیمت خانه را به صاحبش بپردازی، اینجا قاعده اقدام است، صاحب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علی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می‌داند که زمین را به این شکل اجاره دادن،  عاقبتش همین است که این صاحبی که مستعیر است، در این اموال ثابت پیدا 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لو أعار شخص أرضا لرجل للانتفاع بها، فانتفع بها الرجل ببناء دار أو غرس الأشجار، فلو کانت دائرة اباحته وسیعة إلی حدّ یشمل مثل البنا و غرس الأشجار فاستعاد المعیر الأرض یکون العود مع ضمان قیمة البنا و غرس الأشجار، لأنه أجاز للمستأجر عملاً له بقاء بعد الرجوع، و إلا فیرجع بلاضمان لأنّ المستعیر هتک 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ارتداد الزوجة قبل الدخول بها، فإنّها قد أقدمت علی سقوط مهرها بابطال علقة الزوجیة بارتدادها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با دختری ازدواج کرد و هنوز هم دخول نکرده که این زن مرتد شد، ارتداد زوجه سبب می‌شود که عقد باطل بشود، از احکام ارتداد این است که عقد باطل بشود، وقتی عقد باطل شد، دیگر این زن طلبی بر شوهر ندارد فلذا نمی‌تواند طلب مهریه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خودش باعث این کار شده است، یعنی خودش اقدام بر ضرر کرد، اگر بر اسلام خودش باقی می‌ماند، هر وقت مهر خودش را می‌خواست باید شوهر آن را بپردازد،اما با ارتداد خودش و اینکه مسیحی و یهودی شد، یا به تمام معنا لائیک شد،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علی ضرر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قانون اسلام این است که با ارتداد عقد زوجیت باطل می‌شود، وقتی باطل و منفسخ شد، چه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کرده باشد با دخول مهر بر عهده مرد می‌آید هر چند مرتده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نشوز الزوجة فإنّه اقدام علی اسقاط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گرفته است که ناشزه است، قهراً نفقه زن ناشزه بر مرد واجب نیست، چرا؟ لأنّ الزوجة أقدمت علی إسقاط نفقاتها، خودش باعث این کار شده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اسلام الذمی المقرض للخمر لمثله فإنّه إقدام علی سقوط قرضه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مسیحی است و در خانه خودش شراب می‌خورد، شراب را قرض داده به مسیحی دیگر که بعد از یکماه یا دو ماه یا خود شراب را بدهد یا پولش یا عینش، اتفاقاً بعد ما أقرض أسلم، همین که اسلام آورد، مالک خمر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خمر مانند سگ و خمر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مسلم قابل تملک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کفر خودش باقی بماند، مالک می‌شود ولی مسلمان مالک نمی‌شود، در اینجا ها اقدام سبب سقوط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إذا صرف الغاصب فی دفع المغصوب إلی مالکه، مالا أو تحمل عملا، فلا ضمان للمالک لأن الغاصب بعمله اسقط احترام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اسب شخصی را غصب کرده یا ماشین کسی را غصب کرده،بعداً پشیمان شد وگفت باید ماشین را به صاحبش بر گردانم، از اینجا تا آنجا رفتن،پول بنزین می‌خواهد، ماشین را بردم و گفتم پول بنزین را بده، غاصب حق ندارد که پول بنزین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غصب کرده‌ام، یعنی خود اقدام بر این کار کرده‌ام، من باید مال مغصوب منه را بر گردانم ولو هزینه ببرد، یا من قالی کسی را غصب کردم، صاحب قالی تهران است، باید رد کنم، اجاره یا کرایه‌ای که از قم تا تهران می‌خورد، حق ندارد که از صاحب قالی بگیرد،چرا؟ چون من خودم اقدام بر این ضمان کردم که باید مال مردم به هر قیمتی که شده به صاحبش برسانم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لو غصب دابة فاعلفها و سقاها و بذلک زادت زیادة متصلة و فی الوقت نفسه ردّها إلی صاحبها، فلا ضمان للمالک لأنّ الغاصب هتک بغصبه 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دابه کسی را یکماه غصب کردم و به او آب و علف دادم، بعداً می‌خواهم پس بدهم، نمی‌توانم به صاحب دابه بگویم پول یکماه آب و علفی که به او دادم به من بده،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خودم اقدام بر این ضرر کردم، چون دابه را اگر کسی غصب کند و بخواهد این دابه زنده بماند، باید آب و علف بدهد و من این کار را کردم، کسی که خودش باعث ضرر خودش باشد، حق ندارد که از دیگری پول خرجی که کرده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إذا صاد صیداً ثم اعرض عنه عملاً، فوجده آخر و تملکه، فلا ضمان علی الواجد، لأن الأول باعراضه قد هتک حرمة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ماهی را از دریا شکار کردیم، بعداً دیدیم که وسیله نداریم،آن را دور انداختم، کسی آمد آن را برداشت، آیا او مالک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اعراض کرده از این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أعرض عن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چیزهایی که مسقط مالکیت است اعراض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یستدلون بقاعدة الإقدام علی عدم الضمان فی القاعدة المعروفة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یضمن بصحیحة لا یضمن بفاسده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مثالهای که من گفتم برای این بود که روشن بشود که چگونه اقدام مسقط ضمان می‌شود، اما علمای ما با این قاعده برای قاعده‌ای که بعداً می‌خوانیم استفاده کرده‌اند،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هبه غیر معوضه، کسی به من چیزی را هبه کرد،ولی هبه فاسد بود، اتفاقاً عین موهوبه تلف شد، آیا متهب ضامن است یا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ضامن نیست، اگر صحیح بود من ضامن نبودم، چون اگر کسی مال خودش را هبه کرد،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حرمة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هبه بود و صحیح بود، متهب اگر تصرف می‌کرد،ضامن نبودم،حالا که فاسد شده، باز هم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فی الصحیح، روایت داریم، اما در فاسد بخاطر قاعده اقدام، صحیحش را که روایت داریم،اگر واهب ملکی را به کسی هبه کرد،متهب هم تصرف کرد،حرفی در آن نیست، چون عقد صححی بود و تصرف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ضامن نیستم؟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الإقدام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هتکت حرمة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هبه کردی،اگر می‌خواستی احترامش را حفظ کنی، باید می‌فروختی، حالا که نفروختی و اجاره هم ندادی، بلکه هبه کردی، خودت هبه کردی،ولو این هبه فاسد است،ولی چون خودت احترام مال خودت را حفظ نکردی، هم در صحیح و هم در فاسد متهب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واهب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هتکت حرمة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یک صورت این کار کردم، آن یک صورت کدام است؟ إذا کانت العقد صحیحة، من اصلاً توجه به صورت دوم نداشتم، صورت دوم کدام است؟ یعنی اینکه این هبه فاسد باشد،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هتکت حرمة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صورتی که معامله صحیح باشد،در اینججا اگر متهب تصرف 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من اجازه تصرف دادم، اما صورت فساد هبه در ذهن من واهب نبود، تا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هتکت حرمة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ضامن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العقد فاسداً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المستشکل غفل عن أصل واقعی و هو أنّ المستأجر و هکذا المستعیر أو المتهب لا یقدمون علی هذه العقود إلّا إذا اتفق الطرفان علی عدم الضمان، خصوصاً إذا کان التلف أمراً سماویاً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الأصل أمر معتبر عندهم فی عامة الحالات،غایة الأمر أنّ فساد العقد یکون حجة فی عدم ترتب الأثر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اتفق علیه قبل العقد بحیث لو کان هناک ضمان لما أقدم علی الإجارة و الإعارة و الهبة، فهو باق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ماشین یا خانه یا اسب خود را اجاره می‌دهد یا قالی را عاریه می‌دهد، یا قالی را می‌بخشد در باطن می‌گوید من از خیر اینها گذشتم، یعنی اگر تلف شد من از خیر اینها گذشتم، در اجاره از خیر عین می‌گذرد اما از منافع نمی‌گذرد، اما آنجا که عاریه می‌دهد یا آنجا که می‌بخشد،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از خیر عین خود گذشته، اما در عین مستأجرة دنبال منافع است، عین اگر تلف شد،چاره چیست؟ در عاریه و هبه این آدم اصلاً از عین گذشته است، حالا که گذشته است، دیگر فرق بین صورت صحیح و صورت 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می‌دانستم که ضمانی است،من وارد این معرکه نمی‌شدم، من که وارد معرکه شدم به خیار اینکه ضامن عین در اجاره و ضمان شیء در هبه و عاریه نیستم، فلذا وارد شدم، طرف هم این را قبول داشت و چون بر این اساس معامله شده ولذا اگر عین را آسمان تلفش کند یا اجنبی تلفش کند بنده ضامن نیستم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bookmarkStart w:id="240" w:name="pg4254_39971"/>
    </w:p>
    <w:p>
      <w:pPr>
        <w:pStyle w:val="BookText"/>
        <w:rPr/>
      </w:pPr>
      <w:bookmarkEnd w:id="240"/>
      <w:r>
        <w:rPr>
          <w:rFonts w:ascii="IRNazanin" w:hAnsi="IRNazanin" w:eastAsia="IRNazanin"/>
          <w:color w:val="111111"/>
          <w:sz w:val="28"/>
          <w:sz w:val="28"/>
          <w:szCs w:val="28"/>
          <w:rtl w:val="true"/>
          <w:lang w:bidi="fa-IR"/>
        </w:rPr>
        <w:t>تا اینجا ما این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الإقدام المسقط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چندین مثال هم زدیم، در جلسه آینده در باره الإقدام المثبت للضمان را بررسی می‌کنیم</w:t>
      </w:r>
      <w:r>
        <w:rPr>
          <w:rFonts w:eastAsia="IRNazanin" w:cs="IRNazanin"/>
          <w:color w:val="111111"/>
          <w:sz w:val="28"/>
          <w:szCs w:val="28"/>
          <w:rtl w:val="true"/>
          <w:lang w:bidi="fa-IR"/>
        </w:rPr>
        <w:t>.</w:t>
      </w:r>
    </w:p>
    <w:p>
      <w:pPr>
        <w:pStyle w:val="Heading2"/>
        <w:numPr>
          <w:ilvl w:val="1"/>
          <w:numId w:val="1"/>
        </w:numPr>
        <w:rPr/>
      </w:pPr>
      <w:bookmarkStart w:id="241" w:name="__RefHeading___Toc332179_1479056682"/>
      <w:bookmarkStart w:id="242" w:name="_Toc81"/>
      <w:bookmarkEnd w:id="241"/>
      <w:r>
        <w:rPr>
          <w:rtl w:val="true"/>
        </w:rPr>
        <w:t>قاعدة الإقدام الموجب و المسقط للضمان قواعد فقهیه</w:t>
      </w:r>
      <w:bookmarkEnd w:id="24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 الموجب و المسقط للضمان</w:t>
      </w:r>
    </w:p>
    <w:p>
      <w:pPr>
        <w:pStyle w:val="BookText"/>
        <w:rPr/>
      </w:pPr>
      <w:r>
        <w:rPr>
          <w:rFonts w:ascii="IRNazanin" w:hAnsi="IRNazanin" w:eastAsia="IRNazanin"/>
          <w:color w:val="111111"/>
          <w:sz w:val="28"/>
          <w:sz w:val="28"/>
          <w:szCs w:val="28"/>
          <w:rtl w:val="true"/>
          <w:lang w:bidi="fa-IR"/>
        </w:rPr>
        <w:t>همانطور که می‌دانید کلمه در باره قاعده اقدام باقی مانده که لازم است آن را بیان کنیم، از قاعده اقدام در دو مورد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غالباً در مورد اسقاط ضمان به کار می‌رود و مورد استفاده واقع می‌شود و تمام بحث های ما نیز در جلسه گذشته راجعه به اسقاط ضمان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ولی گاه از همین قاعده در اثبات ضمان استفاده می‌شود، در کجا؟ 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قاعده اقدام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کسی غنمی را خریده،اگر معامله صحیح است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معامله باطل است،چون مجهول بوده و معامله مجهول هم باطل است، اتفاقاً به دست جناب مشتری تلف شد، در اینجا مسلماً معامله فاسد است ولذا جناب بایع ثمن را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معامله باطل بوده است، از این طرف هم گوسفند تلف شده، در اینجا مشتری ثمن را می گیرد و عوض گوسفند را می‌دهد، یعنی اگر مثلی باشد مثل را می‌دهد و اگر قیمی باشد قیمت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مشتری وارد این معامله شده و معامله هم از آن معامله‌هایی است که تویش مجان نیست، بلکه هردو طرف قرار گذاشته بودند که معامله، معامله متقابل باشد، یعنی در آن بده و بستان باشد، او بدهد و این دیگری بستاند، چون چنین قراری داشتند،معامله که فاسد شد، بایع ثمن را مالک نمی‌شود، بلکه آن را به مشتری بر می‌گرداند،ولی الآن سر بایع بی کلاه است، حتماً باید مشتری یا عوض بدهد مثلاً یا قیمتاً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لقاعدة الإقدام، چون طرفین اقدام کرده بودند که این معامله،معامله مجانی نیست، بلکه معامله‌ای مع العوض است، حالا که عوض مسمی نشد،باید یک عوض جعلی جای آن را بگیرد، از کجا استفاده می‌کند؟ از قاعده اقدام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البته این قاعده‌ای که امروز می‌خوانیم دلائل دیگری هم دارد،ولی یکی از ادله‌اش قاعده اقدام است، قاعده اقدام معنایش این است که درست است که بایع نمی‌تواند ثمن را مالک بشود، اما چون معامله بر اساس عوض بوده، می‌گوید عوض باید جای مسمی را بگیرد،مسمی یعنی ثمن، جای مسمی را باید یک چیزی بگیرد ولذا می‌گوییم یا باید مثل بدهد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قاعد اقدام تارة یسقط الضمان و ربما یثبت الضمان،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شق اول، بلکه شق دوم، شق اول که جای بحث نیست چون صحیح است،شق دوم است که معامله فاسد می‌شود،بایع ثمن را رد می‌کند، مشتری هم ثمن را می‌گیرد، اینجاست که سر بایع بی کلاه است، قرار بر این بود که این معامله،معامله عوضی باشد، حال که مسمی را به من ندادی،باید مثل یا قیمت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قاعده اقدام بیشتر در اسقاط ضمان است،در اثبات ضمان در همین قاعده‌ای است که در این جلسه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قاعدة الإقدام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ما یضمن بصحیحه یضمن بفاسده</w:t>
      </w:r>
    </w:p>
    <w:p>
      <w:pPr>
        <w:pStyle w:val="BookText"/>
        <w:rPr/>
      </w:pPr>
      <w:r>
        <w:rPr>
          <w:rFonts w:ascii="IRNazanin" w:hAnsi="IRNazanin" w:eastAsia="IRNazanin"/>
          <w:color w:val="111111"/>
          <w:sz w:val="28"/>
          <w:sz w:val="28"/>
          <w:szCs w:val="28"/>
          <w:rtl w:val="true"/>
          <w:lang w:bidi="fa-IR"/>
        </w:rPr>
        <w:t>باید توجه داشت که ما در این فصل ثانی دنبال مثبتات ضمان و مسقطات ضمان هستیم، این قاعده اصلی دارد که اصلش برای ما مطرح است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عکسی هم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بصحیحه لا یمضن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وارد شده؟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ولی فعلاً بحث ما در اصل قاعده است نه در عکس آن، آیا یک چنین قاعده‌ای در کتاب و سنت است، مثلاً پیغمبر اکرم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یک چنین قاعده‌ای در کتاب و سنت نداریم، بلکه فقها این قاعده را اصطیاد و شکار کرده‌اند، یعنی از موارد مختلف که در شرع دیده‌اند، از آن موارد مختلف این قاعده را اصطیاد کرده‌اند، علاوه براین،ادله هم دارد، اما به این نحو که قال رسول الله و قال الصادق نداریم، فلذا عبارت این قاعده مال فقهاست، اما مضمونش مال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 یضمن 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فرقش این قاعده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شخصی، غنمی را خرید و عقد فاسد در آمد، بایع ثمن را رد می‌کند، مشتری هم عوض می‌دهد،این با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فرقش این است که ملاک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ملاک این قاعده است،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ملاکش استیلاست، اگر کسی بر مال دیگری مستولی شد ضمان می‌شود، ولی در اینجا ملاک عقد و صیغه است،یعنی صیغه خوانده‌اند، عقد ضمان آورده است، البته ممکن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مؤثر باشد، چون یکی از ادله‌ای این قاعده، قاعده علی الید است،اما قاعده علی الید یرکّز علی الإسیتلاء</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اما این قاعده لا یرکّز علی الإستیلاء، اما این قاعده لا یرکّز علی الإستیلاء بل یرکّز علی العقد الصحیح و 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ضمان در آنجا استیلاست، اما سبب ضمان در اینجا عقدی است که بین طرفین انشاء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یراد من الموصول؟</w:t>
      </w:r>
    </w:p>
    <w:p>
      <w:pPr>
        <w:pStyle w:val="BookText"/>
        <w:rPr/>
      </w:pPr>
      <w:r>
        <w:rPr>
          <w:rFonts w:ascii="IRNazanin" w:hAnsi="IRNazanin" w:eastAsia="IRNazanin"/>
          <w:color w:val="111111"/>
          <w:sz w:val="28"/>
          <w:sz w:val="28"/>
          <w:szCs w:val="28"/>
          <w:rtl w:val="true"/>
          <w:lang w:bidi="fa-IR"/>
        </w:rPr>
        <w:t xml:space="preserve">ما یضمن، 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در علم اصول و ادبیات آمده که مای موصوله جزء مبهمات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است فلذا باید از آن پرده برداریم و ابهامش را رفع کنیم،مرحوم شیخ در مکاسب احتمالاتی را می‌دهد، ولی ما این احتمالات را نمی‌پسندیم چون ذهن را لغزنده می‌کند، ولی ما می‌گوییم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است، عقد هم بر دو قسم است، یک عقدی داریم که در آنجا مسئله معاوضه است،ما یضمن، العقد الذی فیه الضمان، ضمان را بعداً معنا می‌کنیم، یک عقدی داریم که تویش ضمان است، یعنی مجانی تویش نیست، مانند بیع؛ مانند اجاره،مانند اجاره هبه معوضه،مانند صلح،همه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الذی فیه الضمان، یک عقد داریم که تویش ضمان نیست مانند هبه غیر معوضة، مانند عاریه،اینها عقودی هستند که تویش ضمان نیست، بلکه یکنوع ایثار و از خود گذشتگی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عقد است و عقد هم بر دو قسم است، عقد فیه معاوضه و دقت است، یک عقدی هم داریم که در آن معاوضه و دقت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w:t>
      </w:r>
    </w:p>
    <w:p>
      <w:pPr>
        <w:pStyle w:val="BookText"/>
        <w:rPr/>
      </w:pPr>
      <w:r>
        <w:rPr>
          <w:rFonts w:ascii="IRNazanin" w:hAnsi="IRNazanin" w:eastAsia="IRNazanin"/>
          <w:color w:val="111111"/>
          <w:sz w:val="28"/>
          <w:sz w:val="28"/>
          <w:szCs w:val="28"/>
          <w:rtl w:val="true"/>
          <w:lang w:bidi="fa-IR"/>
        </w:rPr>
        <w:t>تا اینجا سه مطلب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القاعدة لیست 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این قاعده،غیر از قاعده علی الید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ج؛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هم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فیه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لا ضمان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مطلب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الضمان؟ ضمان یعنی چه؟ ما یضمن بصحیحه یضمن بفاسده،آیا این ضمان ها یک معنا دارند یا اینکه یک معنا ندارند بلکه معنای ضمان در اولی غیر از ضمان در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ضمان در آنجا ضمان جعلی است،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غنمی را خریدیم و معامله هم صحیح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مقابل آن عوضی که با آن توافق کردیم،یعنی یکصد تومان از من بگیر و غنم را به من بده،این گوسفند در مقابل این صد تومان است،من ضامن شدم که صد تومان بدهم، شما هم ضامن شدی که غنم را تحویل من بدهی، به این ضمان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جعلی، ضمان معاوضی و معاملی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غنم را گرفتیم، اتفاقا گرگ آمد و این گوسفند را برد، یعنی گوسفند تلف شد، در اینجا مشتری ضامن است، یعنی چه که مشتری ضامن نیست؟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ضررش بر عهده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ضمان،ضمان جعلی شد و معنای ضمان این است که اگر تلف شد، نباید گریبان بایع را بگیرد چون بایع کاری نکرده،بلکه ضرر را به حال خودش حساب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 علیّ، ضرره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چیزش بر عهده من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ضمان را معنا کردیم، ضمان جعلی است و معاوضی و معاملی است،اگر تلف شد، مشتری ضامن است، البته این ضمان، غیر از ضمانی است که در بازار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ضامن است، ولی ضمان در اینجا به آن معنا نیست بلکه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 علیّ، یعنی درکه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 علی المشتری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ضمان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،غنم ما غنم صحیحی بود، عقدی ما هم عقد صحیحی بود، گرگ هم آمد و گوسفند را خورد،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درکه علیّ ضمانه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علیّ ضرر و پیامدش با خود مشتری است، اما یضمن بفاسده یعنی چه؟ حال اگر این معامله ما باطل بود، مثلاً مجهول بود،مسلماً از اینکه معامله باطل است، جناب بایع ثمن را مالک نیست فلذا باید آن را دوباره به مشتری بدهد، مشتری در اینجا چه کند؟ قرار این بود که معامله ما مجانی نباشد، اگر عینش نیست،ناچار است که اگر مثلی است مثلش ر بدهد و اگر قیمی است باید قیمتش را بدهد،ضمان در اینجا نه ضمان جعلی است و نه ضمان معاوضی و معاملی است، بلکه ضمان در اینجا ضمان واقعی است،باید جانشین غنم را بدهی، اگر مثلی است مثلش را بده و اگر قیمی است قیمتش را بدهد، ضمان یعنی چه؟ ضمان این بود که اگر اینجا تلف شد، باز از کیسه مشتری رفته، همانطور که در صحیح از کیسه مشتری بود، اینجا هم از کیسه مشتری است، هردو کیسه مشتری خالی خواهد شد، در اولی خالی شد چون ثمن را داد، در دومی ثمن را گرفت، ولی چون واقع را داد، از این نظر کیسه اش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ضمان در اولی جعلی است در دومی واقعی است نه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یعنی چه؟ یعنی درک و ضررش پای مشتری است، در اولی ثمن را می‌دهد، در دومی ثمن را می‌گیرد،مثل و قیمت را می‌دهد،پس معنای حدیث کاملاً روشن 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یضمن بصحیحه – هو الضمان الجعلی فی العقد الصحیح الذی تراضا علیه المتعاقدان، حیث رضی البائع بدفع المثمن فی مقابل الثمن کما رضی کذلک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المهم فی المقام رضا المشتری حیث تعهد أن یکون الثمن للبائع فی مقابل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 فالمراد به الضمان الواقعی إذا کان العقد فاسداً و یکون مفاد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عقد صحیح کان هناک ضمان جعلی، فلو کان مثل هذا العقد فاسداً فهو مضمون لا بضمان جعلی، لفرض فساد العقد، بل بضمان واقعی أعنی المثل والقیمة و هذه القاعدة تنطبق علی کل عقد اشتمل نوعه أو صنفه علی العوض کما مثلنا فإذا کان صحیحه مضمونا بالعوض ففاسده مضمون باعوض الواقعی لا بالجعلی لافتراض 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فلو باع المبیع و کان العقد صحیحاً لکن تلف بید المشتری فالضمان علی المشتری، بمعنی درکه علیه لأنّه تملّک تملکاً یحیحاً و تلف بیده بسبب من الأسباب فإذا کان التلف فی ملکه یُحسب درکه علی المالک و هذا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عقد یضمن بصحیحه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العقد فاسداً فالمبیع یکون باقیا علی ملک البائع لفرض فساد العقد و لکن لو قبضه المشتری و تلف فی یده فیضمنه لا بالثمن المدفوع لفرض فساد العقد بل بالعوض الواقعی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أو القیمة و هذا ما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تعبّر عن القاعدة ببیان عرفی و هو أن البائع إذا حفظ حرمة ماله و لم یدفع ما یملکه إلی الغیر بالمجان و إنّما سلّطه علیه فی مقابل شیء ما، فهنا حالتان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bookmarkStart w:id="243" w:name="pg4254_39986"/>
    </w:p>
    <w:p>
      <w:pPr>
        <w:pStyle w:val="BookText"/>
        <w:rPr/>
      </w:pPr>
      <w:bookmarkEnd w:id="2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المعاملة و صیرورة المبیع ملکا للمشتری فإذا تلفت فإنما یتلف فی ملک المشتری و معنی الضمان علیه کون الدرک علیه و حرمة مطالبة الثمن من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المعاملة و فساد العقد لکن فساده یقتضی عدم تملّک المشتری المبیع و أمّا ما اتّفقا علیه من عدم کون التسلیط مجانیاً فهو باقٍ علی حاله فلو تلفت العین فی ید المشتری فأقصی ما یقتضیه الفساد طلب ثمنه من البائع و أمّا أنّ التسلیط لم یکن مجانیاً فهو باقٍ علی حاله فیجب أن یخرج المشتری عن تعهده و ضمانه و لیس هو إلّا دفع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یعبر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عرفی این است که گاهی از اوقات عاقد که وارد معامله می‌شود روی حسابگری وارد معامله می‌شود، یعنی چونه می‌زند، آنجا که عاقد وارد معامله می‌شود و چونه می‌زند، این از آنجایی است که اگر صحیحش ضمان دارد، فاسدش هم ضمان دارد،اما در دومی طرف می‌خواهد ببخشد، می‌خواهد بدهد، کار به چرتکه و حساب ندارد، این چون صحیحش ضمان ندارد، لأنّه هتک حرمة ماله، فاسدش هم ضمان ندارد، این خیلی عوامانه است، گاهی عاقد حسابگر است، آنجا ضمان است، اما جایی که عاقد حسابگر نیست، می‌خواهد ببخشد و از خود سخاوت به خرج بدهد،اینجا چون صحیحش ضمان ندارد، فاسدش هم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أقدم فی الأول علی الضمان و فی الثانی علی عدم الضمان</w:t>
      </w:r>
      <w:r>
        <w:rPr>
          <w:rFonts w:eastAsia="IRNazanin" w:cs="IRNazanin"/>
          <w:color w:val="111111"/>
          <w:sz w:val="28"/>
          <w:szCs w:val="28"/>
          <w:rtl w:val="true"/>
          <w:lang w:bidi="fa-IR"/>
        </w:rPr>
        <w:t>.</w:t>
      </w:r>
    </w:p>
    <w:p>
      <w:pPr>
        <w:pStyle w:val="Heading2"/>
        <w:numPr>
          <w:ilvl w:val="1"/>
          <w:numId w:val="1"/>
        </w:numPr>
        <w:rPr/>
      </w:pPr>
      <w:bookmarkStart w:id="244" w:name="__RefHeading___Toc332181_1479056682"/>
      <w:bookmarkStart w:id="245" w:name="_Toc82"/>
      <w:bookmarkEnd w:id="244"/>
      <w:r>
        <w:rPr>
          <w:rtl w:val="true"/>
        </w:rPr>
        <w:t xml:space="preserve">بررسی قاعده </w:t>
      </w:r>
      <w:r>
        <w:rPr>
          <w:rtl w:val="true"/>
        </w:rPr>
        <w:t>«</w:t>
      </w:r>
      <w:r>
        <w:rPr>
          <w:rtl w:val="true"/>
        </w:rPr>
        <w:t>ما یضمن بصحیحه یضمن بفاسده</w:t>
      </w:r>
      <w:r>
        <w:rPr>
          <w:rtl w:val="true"/>
        </w:rPr>
        <w:t xml:space="preserve">» </w:t>
      </w:r>
      <w:r>
        <w:rPr>
          <w:rtl w:val="true"/>
        </w:rPr>
        <w:t>قواعد فقهیه</w:t>
      </w:r>
      <w:bookmarkEnd w:id="2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قاعده ای که الآن می خوانیم عبارت است از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بحث ما در شق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بحث نیست و ما گفتیم ضمانش در آنجا همان مسمّاست، تمام بحث‌های ما در شق دوم این قاعده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را هم معنا کردیم و گفتیم در اولی ضمان رد مسمّاست، اما در دومی رد مثل یا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به این نکته توجه داشت ضمانی که در اینجا بحث می‌کنیم،ارتباطی با آن ضمان مصطلح خارجی ندارد، در هر حال در اینجا تعهد است، در اولی مشتری متعهد است که مسمّی را بدهد در دومی چون معامله فاسد است، مشتری باید عین را رد کند اگر عین موجود باشد، اگر تلف شده، باید مثل و قیمت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w:t>
      </w:r>
    </w:p>
    <w:p>
      <w:pPr>
        <w:pStyle w:val="BookText"/>
        <w:rPr/>
      </w:pPr>
      <w:r>
        <w:rPr>
          <w:rFonts w:ascii="IRNazanin" w:hAnsi="IRNazanin" w:eastAsia="IRNazanin"/>
          <w:color w:val="111111"/>
          <w:sz w:val="28"/>
          <w:sz w:val="28"/>
          <w:szCs w:val="28"/>
          <w:rtl w:val="true"/>
          <w:lang w:bidi="fa-IR"/>
        </w:rPr>
        <w:t>برای این قاعده به وجوهی استدلال شده است که هر کدام را به نوبت مورد بررسی و نقد قرار می‌دهیم، یکی از آنها سیره عقلاست، یعنی</w:t>
      </w:r>
    </w:p>
    <w:p>
      <w:pPr>
        <w:pStyle w:val="BookText"/>
        <w:rPr/>
      </w:pPr>
      <w:r>
        <w:rPr>
          <w:rFonts w:ascii="IRNazanin" w:hAnsi="IRNazanin" w:eastAsia="IRNazanin"/>
          <w:color w:val="111111"/>
          <w:sz w:val="28"/>
          <w:sz w:val="28"/>
          <w:szCs w:val="28"/>
          <w:rtl w:val="true"/>
          <w:lang w:bidi="fa-IR"/>
        </w:rPr>
        <w:t>دلیل اول سیره عقلاست، ما نباید سیره عقلا را در اینجا دست کم بگیریم،سیره عقلا بر این جاری است که مال مسلم، بلکه مال هر بشری محترم است، یعنی در هر کجای دنیا و عالم برویم، اموال دارای احترام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حکیمانه حضرت علی علیه السلام</w:t>
      </w:r>
    </w:p>
    <w:p>
      <w:pPr>
        <w:pStyle w:val="BookText"/>
        <w:rPr/>
      </w:pPr>
      <w:r>
        <w:rPr>
          <w:rFonts w:ascii="IRNazanin" w:hAnsi="IRNazanin" w:eastAsia="IRNazanin"/>
          <w:color w:val="111111"/>
          <w:sz w:val="28"/>
          <w:sz w:val="28"/>
          <w:szCs w:val="28"/>
          <w:rtl w:val="true"/>
          <w:lang w:bidi="fa-IR"/>
        </w:rPr>
        <w:t xml:space="preserve">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البلاغة یک عبارتی 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لب دریا یا توی جنگل می‌روند و چیزی را شکار می‌کنند و با خودشان می‌آورند، میوه را می‌آورند،این میوه مال دهان خودشان است نه مال دیگران،آنچه را که چیده‌اند و آورده‌اند برای دهان خود شان است نه مال دیگران</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بنابراین، اینکه در اسلام مال محترم است، جای بحث نیست فلذا روایاتی که من می‌خوانم جنبه تاسیی ندارد، بلکه جنبه امضائی دارد، پیغمبر اکرم در ضمن خطبه‌ای که در حجة الوداع ایراد کردند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إنّ حرمة ماله کحرمة دمه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ذهاب حق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القدیم لا یبطله شیء چیزی که حق باشد مرور زمان نمی‌تواند آن را از بین ببرد، بر خلاف قانونی که امروزه در غرب است که اگر کسی نسبت به موضوعی سی سال ادعا نکند، او در حقیقت مال او نیست و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القدیم لا یبطله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حق است مرور زمان نمی‌تواند او را از بین ببرد و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اعراض کند، آن یک مسئله‌ای است، یا راجع به زمین داشتیم که اگر زمینی را رها کنند و به صورت موات در آید، دیگری می‌تواند آن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بنای عقلا یک دلیلی است که ما از آن استفاده می‌کنیم، می‌گوییم این آقا که فلان چیز را فروخته، اتفاقاً معامله‌اش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شرط مجهول دارد، اما این تلف شده است،معامله هم باطل شد، نباید سر بایع بی کلاه بماند، عقلا در اینجا می‌گویند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احترام خاصی دارد فلذا اگر مسمّی را ندادی، جانشین آن را بده، در اینجا عقلا کوتاه نمی‌آیند، یعنی نمی‌گویند حالا که مسمی نیست، جناب بایع دنبال کار خودش برود، عقلا این را بر خلاف فطرت تلقی می‌کنند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بنابراین، ما نباید بنای عقلا را دست کم بگیریم، خودش می‌تواند قاعده و اساس مهمی بر این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عقلا می‌گویند این آدم این غنم را مدت ها زحمت کشیده و تربیت کرده، الآن در اختیار شما نهاده و در دست شما تلف شده و معامله هم فاسد از کار در آمده،این چه گناهی کرده؟ یک موقع علم به فساد داشته، آن یک مسئله دیگر است، اما اینها جاهل به فساد بودند و الآن معامله فاسد است، عین هم تلف شده، مسمی را هم مشتری می‌گیرد، آیا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 دست خالی از معرکه بیرون برود؟ عقلا می‌گویند این با احترام مال مسلم یا غیر مسلم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من در اینجا هرگز کلمه اقدام را به کار نبردم، فقط روی کلمه احترام تکیه کردم ولذا نباید دلیل اول را با دلیل دوم مخلوط کنید، فقط روی احترام تکیه نمودم فلذا شما در کجا و به هر داداگاهی که بروید، می‌گویند باید حقوق این مرد بر آورده شود،مسمی را بگیر، چون عقد فاسد است،اما حق این آدم هم نباید ضایع بشود، بلکه باید احترام مالش محفوظ باشد، احترام مالش کدام است؟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مسمی را نمی‌توانیم بگوییم، چون معامله باطل است، غیر مسمی هم یا مثل است یا قیمت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اقدام</w:t>
      </w:r>
    </w:p>
    <w:p>
      <w:pPr>
        <w:pStyle w:val="BookText"/>
        <w:rPr/>
      </w:pPr>
      <w:r>
        <w:rPr>
          <w:rFonts w:ascii="IRNazanin" w:hAnsi="IRNazanin" w:eastAsia="IRNazanin"/>
          <w:color w:val="111111"/>
          <w:sz w:val="28"/>
          <w:sz w:val="28"/>
          <w:szCs w:val="28"/>
          <w:rtl w:val="true"/>
          <w:lang w:bidi="fa-IR"/>
        </w:rPr>
        <w:t>دلیل دوم قاعده اقدام است، همان قاعده اقدامی که قبلاً مورد بررسی و نقد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اشتهر الإستدلال علی الضمان بالمسمی عند الصحة و بغیره عند الفساد بقاعدة الإقدام، و أول من تمسّک بها من الأصحاب هو الشیخ الطوسی حیث إنّه عللل الضمان فی غیر موضع من العقود الفاسدة، بما معناه من أنّه دخل علی أن یکون المال مضموناً علیه، و إلیک بعض ما وقفنا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فصل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فی یده کان علیه أکثر ما کانت قیمته من وقت القبض إلی وقت التلف،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بقیمته یوم التلف، و إنما وجب الضمان علیه لأنّه أخذ الشیء بعوص، و إذا لم یسلم العوض المسمّی وجب عوض المثل لما تلف فی یده، سواء أتلفت جملته أم تلف بعض أجزائه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المبیع قائماً ردّه، و إن کان تالفاً ردّ بدله، وإن کان له مثل و إلا قیمته، لإنّ البائع دخل علی أن یسلّم له الثمن المسمی فی مقابلة ملکه، فإذا لم یسلّم له المسمّی اقتضی الرجوع إلی عین ماله، فإذا هلکت کان له بدلها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اولین کسی که به قاعده اقدام تمسک کرده شیخ طوسی است در کتاب المبسوط، فلذا خیال نشود که این قاعده مال امروز است، بلکه تقریباً هزار سال قبل مرحوم شیخ به این قاعده تمسک کرده است، به مرحوم شیخ اعتراض کردند شما که به استحسان و قیاس عمل نمی‌کنید، پس دست شما در فقه خالی است فلذا نمی‌توانید خیلی از مسائل را جواب بدهید، ایشان هم المبسوط را در هشت جلد نوشت تا هم تمام مسائلی که اهل سنت مطرح کرده‌اند مطرح کرده باشد و هم استنباطش به غیر قیاس و استحسان باشد و در آنجا قاعده اقدام را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شیخ انصاری راجع به قاعده اقدام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مرحوم شیخ انصاری قاعده اقدام را قبول نکرده، اگر بخواهید این قاعده را مفصلّا ببینید در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در آنجا ایشان این قاعده را قبول نکرده‌اند،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دارند، اولاً رد می‌کنند دوتا هم نقض می‌کنند، بلکه سه تا،رد می‌کنند و می‌گویند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 زیر بار رفته که مسمی را بدهد، به غیر مسمی تعهدی ندارد، حالا که مسمی به او نمی‌رسد، ربطی به او ندارد، تلف شده بشود، باید این تلف از کیسه بایع باشد،جناب مشتری بیش از این تعهد نکرده که مسمی را بدهد،حالا که رسول خدا می‌گوید این مسمی باطل است، چرا مثل یا قیمت را بدهد، این حاصل اعتراض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الرد فحاصله أنّ الطرفین أقدما علی الضمان بالمسمی، و المفروض أنّه لم یثبت، و أمّا الضمان بالمثل أو القیمة فلم یقدما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قبولش نکرده است، اما اینکه مثل یا قیمت را بدهد، به این اقدام نکرده بودند، پس چرا بایع جرم آن را بپردازد، مشتری چرا تاوان تلف آسمانی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گفتار شیخ انصاری</w:t>
      </w:r>
    </w:p>
    <w:p>
      <w:pPr>
        <w:pStyle w:val="BookText"/>
        <w:rPr/>
      </w:pPr>
      <w:r>
        <w:rPr>
          <w:rFonts w:ascii="IRNazanin" w:hAnsi="IRNazanin" w:eastAsia="IRNazanin"/>
          <w:color w:val="111111"/>
          <w:sz w:val="28"/>
          <w:sz w:val="28"/>
          <w:szCs w:val="28"/>
          <w:rtl w:val="true"/>
          <w:lang w:bidi="fa-IR"/>
        </w:rPr>
        <w:t>ما می‌گوییم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که وارد این کار شدند، در باطن هردو قبول دارند که معامله،معامله مجانی نیست، یعنی بنای شان این نبوده که یک طرف مالک بشود، طرف دیگر مالک نشود، ما نیز قبول داریم که اقدام اینها به مسمی است اما نسبت به مثل یا قیمت اقدام نکرده‌اند، یعنی به زبان نگفته‌اند مثل یا قیمت، اما ته دل شان این بوده که طرفین می‌خواهند بده بستان کنند، مجانی بودن تو کار شان نیست، وقتی که این مطلب زیر بنا شد، حالا اگر مسمی نشد، بدل مسمی را بدهد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مرحوم شیخ به ظاهر قضیه چسبیده که ظاهراً مشتری مثل و قیمت به زبانش نیاورده، چرا گردنگیر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درست است که مثل و قیمت را به زبان نیاوده، اما در ذهن شان مجانیت یا هبه و امثالش نبوده، از اول بنا بر بده و بستان بوده، اگر اول بنا بر بده بستان بوده،عرف می‌گوید حالا که عین تلف شده، مثل یا قیمتش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من یقدم علی البیع و الشراء یتفق علی ألا یکون خروج المبیع و الثمن عن ملکه محاباة و بلا عوض، و هذا أمر ارتکازی عندهما غایة الأمر بما أنهما یتصوران صحة البیع و هو باطل واقعاً فیجب علی البائع ردّ الثمن إلی المشتری، أما الارتکاز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یملک المشتری المبیع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حالته، فإذاً لا یترک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هذا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فی یده مع عدم تسلیم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همان ذهن فوق الذهن، به بیان دیگر ارتکاز اولیه این است که طرفین هردو باید بده بستان کنند،نه اینکه یک طرف بدهد و دیگری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بعضی از بزرگان حوزه</w:t>
      </w:r>
    </w:p>
    <w:p>
      <w:pPr>
        <w:pStyle w:val="BookText"/>
        <w:rPr/>
      </w:pPr>
      <w:r>
        <w:rPr>
          <w:rFonts w:ascii="IRNazanin" w:hAnsi="IRNazanin" w:eastAsia="IRNazanin"/>
          <w:color w:val="111111"/>
          <w:sz w:val="28"/>
          <w:sz w:val="28"/>
          <w:szCs w:val="28"/>
          <w:rtl w:val="true"/>
          <w:lang w:bidi="fa-IR"/>
        </w:rPr>
        <w:t>بعضی از بزرگان حوزه به این قاعده اعتراض دارند و می‌گویند اقدام مادامی که در ضمن عقدی نباشد، اثر بخش نیست، طرفین بگویند ما اقدام بر چنین کاری کردیم، آن دیگری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اقدام باید در قالب عقد باشد، در اینجا اقدام در قالب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اشتریت، اقدام در صورتی اثر بخش است که در قالب ایجاب و قبول باشد، هرگز برای اقدام ایجاب و قبولی نخوانده‌اند،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ایجاب و قبولی در کار نیست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بنابراین،اقدامی که در قالب ایجاب و قبول نباشد اثر بخش نیست، آنگاه مثال می‌زنند و می‌گویند مثل این است که من بروم از جنگ چیزی را حیازت کنم،یعنی مباحات اولیه را حیازت کنم، بگویم به شرط اینکه این ملک طرف بشود،با این گفتن، ملک طرف نمی‌شود، چون عقدی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مثال ارتباطی به بحث ما ندارد، در این مثال شما یکطرفه است، این آدم فقط رفته و مباحات را از جنگ در آورده،این سبب نمی‌شود که بگوید دیگری ضامن این مباحات من باشد ولذا ما نحن فیه طرفینی است، هردو چک و چونه می‌کنند، آن قدر چک و چونه می‌زنند تا مبلغ را معین کنند، قیاس مانحن فیه با آن مثال، قیاس مع الفارق است و ربطی به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می‌گویید در قالب صیغه نیست،در قالب صیغه نباشد، یعنی لازم نیست که حتماً در قالب صیغه باشد، عقلا این را کافی می‌دانند، عقلا لازم نمی‌دانند که حتما باید صیغه بخوانند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اقدام کردم، دیگری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همین مقداری که اتکاز شان باشد،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المحققین أورد علی القاعدة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الاقدام عبارة عن الدخول فی أمر بقصد شیء و من المعلوم أن مجرد قصد شیء لا یوجب الالتزام به مالم یندرج تحت عقد أو ایقاع معتبر فلو أقدم إنسان علی أخذ بعض المباحات الأصلیة بقصد أن یکون مکلّفاً بأداء مثله أو قیمته إلی شخص آخر فمن الواضح أنّه لا یوجب علیه شیئاً</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اصلاً این مثال خیلی عجیب است که من بروم از جنگل مقداری ماهی و بلوط پیدا کنم، بگویم مشروط بر اینکه مثلش را یا قیمتش را به دیگری بدهد، دیگری که اصلاً روی جنگل را ندیده،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دیگه، شما که جنگل رفتی و بر چیدید، خودت مالک هستی، معنا ندارد که بگویید من می‌چینم به شرط اینکه مثل یا قیمتش را به دیگری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 مالک این ماهی،بلوط و امثالش نیست، یک آدمی است که در خانه‌اش خوابیده، بر خلاف اینکه دو نفر با همدیگر معامله می‌کنند، در این مثال می‌گویید من می‌نشینم،به شرط اینکه مثل یا قیمتش را به دیگری بدهم، اصلاً پای دیگری در اینجا در میان نیست، اما در اینجا بایع و مشتری با همدیگر چک و چونه زده‌اند و اقدام کرده‌اند که کار شان محاباتی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شیخ انصاری بر قاعده</w:t>
      </w:r>
    </w:p>
    <w:p>
      <w:pPr>
        <w:pStyle w:val="BookText"/>
        <w:rPr/>
      </w:pPr>
      <w:r>
        <w:rPr>
          <w:rFonts w:ascii="IRNazanin" w:hAnsi="IRNazanin" w:eastAsia="IRNazanin"/>
          <w:color w:val="111111"/>
          <w:sz w:val="28"/>
          <w:sz w:val="28"/>
          <w:szCs w:val="28"/>
          <w:rtl w:val="true"/>
          <w:lang w:bidi="fa-IR"/>
        </w:rPr>
        <w:t>مرحوم شیخ بر این قاعده سه تا نقض دارد،نقض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قاعدة الإقدام و الضمان من النسب عموماً و خصوصاً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جمع می‌شوند، گاهی از هم جدا می‌شوند، اقدام است اما ضمان نیست، ضمان هست، اما اقدام نیست، جای تفرقه محل بحث است، و الا اگر دوتا با هم جم بشوند جای بحث نیست، مانند ما یضمن بصحیحه یضمن بفاسده،در آنجا هم اقدام است و هم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الإقدام موجوداً و لا ضمان کما فی التلف قبل القبض – اینجا اقدام است اما ضمان نیست،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من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مشتری أقدم علی الضمان، به این معنا که این معامله‌ای که می‌کنیم، معامله مجانی نیست، أقدم علی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بایع تلف بشود، مشتری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از شیخ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اقدم به ضمان کردم، اقدام من محدود به این بود که از مسئولیت در بیایم،جناب بایع نیمی از مسئولیتش را انجام داد بنام عقد، اما نیمی دیگر را انجام نداده، از اول اقدام من دائره‌اش مضیق است مثل ضیق فم الرکیة، از اول می‌گوید من ضامن هستم، ولی به شرط اینکه تو از مسئولیت بیرون بیایی، وقتی که از مسئولیت بیرون نیامد، در طویله خودش تلف شد و هنوز دست من به آن نرسیده، می‌گویید مثل یا قیمت را بده، این نقضش انصافاً وارد نیست، دو نقض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اقدام بود و ضمان نبود، ما جواب دادیم اینکه اقدام است و ضمان نیست، چون از اول اقدامش مضیق بود، عکسش این است که ضمان است، اما اقدام نیست، این دوتا مثال دارد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bookmarkStart w:id="246" w:name="pg4254_40003"/>
    </w:p>
    <w:p>
      <w:pPr>
        <w:pStyle w:val="BookText"/>
        <w:rPr/>
      </w:pPr>
      <w:bookmarkEnd w:id="246"/>
      <w:r>
        <w:rPr>
          <w:rFonts w:ascii="IRNazanin" w:hAnsi="IRNazanin" w:eastAsia="IRNazanin"/>
          <w:color w:val="111111"/>
          <w:sz w:val="28"/>
          <w:sz w:val="28"/>
          <w:szCs w:val="28"/>
          <w:rtl w:val="true"/>
          <w:lang w:bidi="fa-IR"/>
        </w:rPr>
        <w:t>و أما النقض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قاعدة الإقدام و الضمان من النسب عموماً و خصوصاً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یکون الإقدام موجوداً و لا ضمان کما فی التلف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یکون إقدام فی العقد الفاسد مع تحقق الضمان، کما إذا شرط فی عقد البیع ضمان المبیع علی البائع ذا تلف فی ید المشتری، و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بلاثمن، و آجرتک بلا 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ها ضمان است اما اقدام نیست</w:t>
      </w:r>
      <w:r>
        <w:rPr>
          <w:rFonts w:eastAsia="IRNazanin" w:cs="IRNazanin"/>
          <w:color w:val="111111"/>
          <w:sz w:val="28"/>
          <w:szCs w:val="28"/>
          <w:rtl w:val="true"/>
          <w:lang w:bidi="fa-IR"/>
        </w:rPr>
        <w:t>.</w:t>
      </w:r>
    </w:p>
    <w:p>
      <w:pPr>
        <w:pStyle w:val="Heading2"/>
        <w:numPr>
          <w:ilvl w:val="1"/>
          <w:numId w:val="1"/>
        </w:numPr>
        <w:rPr/>
      </w:pPr>
      <w:bookmarkStart w:id="247" w:name="__RefHeading___Toc332183_1479056682"/>
      <w:bookmarkStart w:id="248" w:name="_Toc83"/>
      <w:bookmarkEnd w:id="247"/>
      <w:r>
        <w:rPr>
          <w:rtl w:val="true"/>
        </w:rPr>
        <w:t>بررسی قاعده اقدام قواعد فقهیه</w:t>
      </w:r>
      <w:bookmarkEnd w:id="2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 اقدام</w:t>
      </w:r>
    </w:p>
    <w:p>
      <w:pPr>
        <w:pStyle w:val="BookText"/>
        <w:rPr/>
      </w:pPr>
      <w:r>
        <w:rPr>
          <w:rFonts w:ascii="IRNazanin" w:hAnsi="IRNazanin" w:eastAsia="IRNazanin"/>
          <w:color w:val="111111"/>
          <w:sz w:val="28"/>
          <w:sz w:val="28"/>
          <w:szCs w:val="28"/>
          <w:rtl w:val="true"/>
          <w:lang w:bidi="fa-IR"/>
        </w:rPr>
        <w:t>همانطور که بیان گردید قاعده اقدام یک قاعده عقلایی است، اگر انسان به چیزی اقدام کرد، یعنی اقدام به ضمان کند،این خودش مؤثر است، حتی لازم نیست که زبان بیاورد، همین که در ارتکازش ضمان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در جواب بعضی محققین عرض کردیم که لازم نیست اقدام در قالب لفظ باشد، بلکه همین مقداری که زیر بنای معامله بر اساس مبادله باشد،این خودش ضمان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نقوض شیخ انصاری بر قاعده اقدام</w:t>
      </w:r>
    </w:p>
    <w:p>
      <w:pPr>
        <w:pStyle w:val="BookText"/>
        <w:rPr/>
      </w:pPr>
      <w:r>
        <w:rPr>
          <w:rFonts w:ascii="IRNazanin" w:hAnsi="IRNazanin" w:eastAsia="IRNazanin"/>
          <w:color w:val="111111"/>
          <w:sz w:val="28"/>
          <w:sz w:val="28"/>
          <w:szCs w:val="28"/>
          <w:rtl w:val="true"/>
          <w:lang w:bidi="fa-IR"/>
        </w:rPr>
        <w:t xml:space="preserve">مرحوم شیخ برای قاعده اقدام یک اشکالی داشت و چند تا نقض، اشکالش را در جلسه گذشته خواندیم و نیاز به تکرار نیست،ایشان می‌گوید بین قاعده ضمان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است، چون گاهی اقدام است و ضمان نیست و گاهی ضمان است و اقدام نیست، اما در آنجا که اقدام است و ضمان نیست، مثلاً قبل از آنکه مبیع را تحویل مشتری بدهد در خانه بایع تلف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با اینکه مشتری اقدام به ضمان مسمّی کرده، اما اگر تلف بشود از کیسه بایع است، اقدام از مشتری است، اما غرامت از بایع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ما جواب این را در جلسه گذشته بیان کردیم و گفتیم مشتری اقدام به ضمان کرده، اما اقداماً مقیّداً، یعنی مشروط به اینکه تحویلش بدهی و چون هنوز که تحویلش نداده، اقدامش نیم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مشتری گفته که من ضامن هستم و غرامت می‌پردازم، غرامتش هم یا مسمّاست اگر معامله صحیح باشد یا مثل و قیمت است اگر نا صحیح باشد، این در صورتی که تحویل مشتری بدهد، حالا که تحویلش نداده،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غرامتی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نقض های شیخ انصاری بر قاعده اقدام</w:t>
      </w:r>
    </w:p>
    <w:p>
      <w:pPr>
        <w:pStyle w:val="BookText"/>
        <w:rPr/>
      </w:pPr>
      <w:r>
        <w:rPr>
          <w:rFonts w:ascii="IRNazanin" w:hAnsi="IRNazanin" w:eastAsia="IRNazanin"/>
          <w:color w:val="111111"/>
          <w:sz w:val="28"/>
          <w:sz w:val="28"/>
          <w:szCs w:val="28"/>
          <w:rtl w:val="true"/>
          <w:lang w:bidi="fa-IR"/>
        </w:rPr>
        <w:t>دو نقض دیگر باقی ماند، نقض اول این بود که ضمان بود اما اقدام نبود،اینجا عکس است، یعنی ضمان است اما اقدام نیست، در اینجا دوتا مثال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جناب مشتری یک بایع و فروشنده کم عقلی را گیر آورده فلذا به او می‌گوید من قالی را از تو می‌خرم، به شرط اینکه اگر در خانه من بعد از قبض تلف شد، تو ضمان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فرماید در اینجا اقدام نیست، اما ضمان هست،یعنی چه؟ آیا بایع ضامن است یا مشتری؟</w:t>
      </w:r>
    </w:p>
    <w:p>
      <w:pPr>
        <w:pStyle w:val="BookText"/>
        <w:rPr/>
      </w:pPr>
      <w:r>
        <w:rPr>
          <w:rFonts w:ascii="IRNazanin" w:hAnsi="IRNazanin" w:eastAsia="IRNazanin"/>
          <w:color w:val="111111"/>
          <w:sz w:val="28"/>
          <w:sz w:val="28"/>
          <w:szCs w:val="28"/>
          <w:rtl w:val="true"/>
          <w:lang w:bidi="fa-IR"/>
        </w:rPr>
        <w:t>شیخ می‌فرماید در اینجا اقدام نیست اما ضمان است، چه کسی ضامن است؟</w:t>
      </w:r>
    </w:p>
    <w:p>
      <w:pPr>
        <w:pStyle w:val="BookText"/>
        <w:rPr/>
      </w:pPr>
      <w:r>
        <w:rPr>
          <w:rFonts w:ascii="IRNazanin" w:hAnsi="IRNazanin" w:eastAsia="IRNazanin"/>
          <w:color w:val="111111"/>
          <w:sz w:val="28"/>
          <w:sz w:val="28"/>
          <w:szCs w:val="28"/>
          <w:rtl w:val="true"/>
          <w:lang w:bidi="fa-IR"/>
        </w:rPr>
        <w:t>اگر بگویید بایع،بایع اقدام کرده،بایع آدم کم عقلی بوده و اقدام کرده و به مشتری گفته من این قالی را به تو می‌فروشم به شرط اینکه اگر در خانه تو تلف شد من ضامن هستم، در اینجا اگر ضمان است اقدام هم است، اگر بگویید ضامن است، بایع را می‌گویید؟ در آنجا اقدام است و اگر مشتری را می‌گویید،مشتری که ضامن نیست، یعنی کسی نگفته که مشتری ضامن است،اگر این معامله صحیح باشد،در اینجا جناب بایع ضامن است و اقدام هم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من تعجب می‌کنم که چرا محشین در اینجا حاشیه کم دراند فقط مرحوم شهیدی اینجا را حاشیه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مرحوم شیخ در اینجا تلاش می‌کند که بگوید ضمان است، اما اقدام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ایشان سوال می‌کنیم که کی را می‌گویی؟ اگر بایع را بگویی هم ضامن است و هم اقدام، اگر مشتری را بگویید اصلاً مشتری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بلا ثمن و آجر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ضمان است، ولی اقدام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ضمان است و اقدام نیست؟ اصلاً این معامله یا باطل است یا  هبه مجانی و بلا عوض، چون می‌گوید می‌فروشم بلا ثمن، اجیر می‌شوم بلا أجرة، چطور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ضمان است، ولی اقدام نیست وحال آنکه این عبارت در نزد عقلا کنایه از هبه غیر معوضة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نقض های شیخ انصاری</w:t>
      </w:r>
    </w:p>
    <w:p>
      <w:pPr>
        <w:pStyle w:val="BookText"/>
        <w:rPr/>
      </w:pPr>
      <w:r>
        <w:rPr>
          <w:rFonts w:ascii="IRNazanin" w:hAnsi="IRNazanin" w:eastAsia="IRNazanin"/>
          <w:color w:val="111111"/>
          <w:sz w:val="28"/>
          <w:sz w:val="28"/>
          <w:szCs w:val="28"/>
          <w:rtl w:val="true"/>
          <w:lang w:bidi="fa-IR"/>
        </w:rPr>
        <w:t>بنابراین، ما این نقوض ثلاثه شیخ را بر این قاعده درست نفهمیدیم، اما اولی که در اولی اقدام هست، اما چون به شرائط اقدام عمل نکرده فلذا مشتری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را بایع اقدام کرده و ضامن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 سومی اصلاً مسخره بازی و شوخی است،چون نه بیعی در کار است و نه اجاره‌ای در کار است، منتها برای اینکه طرف آبرویش نریزد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و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می‌خواهد احترام طرف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دلیل دوم که قاعده اقدام تمام 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اشکال کند که اقدام باید در قالب عقد و صیغه‌ای باشد، متکلم 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مقام جواب عرض کردیم که ارتکاب در این موارد کافی است، اصلاً بنای کار این است که مجانی نباشد، من یک تعبیری بیان می‌کنیم و شما هم آن را حفظ کنید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المبنیة علیه العقد ولو یذکر فی العقد فهو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خرید وفروش کنیم،با همدیگر می‌نشینیم و شروطی را مطرح می‌کنیم و هردو طرف هم قبول می‌کنند،ولی در مقام صیغه خوانی آن شروط را در صیغه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حجت</w:t>
      </w:r>
    </w:p>
    <w:p>
      <w:pPr>
        <w:pStyle w:val="BookText"/>
        <w:rPr/>
      </w:pPr>
      <w:r>
        <w:rPr>
          <w:rFonts w:ascii="IRNazanin" w:hAnsi="IRNazanin" w:eastAsia="IRNazanin"/>
          <w:color w:val="111111"/>
          <w:sz w:val="28"/>
          <w:sz w:val="28"/>
          <w:szCs w:val="28"/>
          <w:rtl w:val="true"/>
          <w:lang w:bidi="fa-IR"/>
        </w:rPr>
        <w:t>استاد ما مرحوم آقای حجت می‌فرمود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تحت انشاء 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از قبیل عبادات نیست،معاملات جنبه عرفی دارد، وقتی طرفین کنار هم نشستند و چای خوردند و شرائط را گفتند و لو آن را در لفظ نگفتند، شروط مبنی علیه العقد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طیب نفس مقید به همین شروط است، اینجا هم که مجانی نباشد جزء مبنی علیه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قاعده دوتا دلیل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بنا و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قاعده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معامله فاسد شد، مشتری باید غرامت بدهد، ضمان یعنی غرامت بدهد، یعنی ثمن را بگیرد و غرامت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p>
    <w:p>
      <w:pPr>
        <w:pStyle w:val="BookText"/>
        <w:rPr/>
      </w:pPr>
      <w:r>
        <w:rPr>
          <w:rFonts w:ascii="IRNazanin" w:hAnsi="IRNazanin" w:eastAsia="IRNazanin"/>
          <w:color w:val="111111"/>
          <w:sz w:val="28"/>
          <w:sz w:val="28"/>
          <w:szCs w:val="28"/>
          <w:rtl w:val="true"/>
          <w:lang w:bidi="fa-IR"/>
        </w:rPr>
        <w:t xml:space="preserve">دلیل سوم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اینجا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جاری است،همه آقایان به ما یاد داده‌اند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قواعد کنترل کننده احکام اولیه است، هر چه احکام اولیه داریم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کنترل می‌کند فلذا ما یک فصلی خواهیم داشت در باره قواعدی که کار شان کنترل کننده احکام اولیه است، یعنی احکام اولیه را قالب گیری می‌کند،شیخ به ما یاد داد هر حکمی که از آن ضرر متولد بشود،اطلاقش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قیچی می‌شود،اصلش قیچی نمی‌شود، اما اطلاقش قیچی می‌شود، یعنی اصلش قیچی نمی‌شود، اما اطلاقش قیچی می‌شود، دراینجا هم اگر معامله فاسد شد و مشتری هم ثمن را گرفت،راهش را گرفت و رفت و چیزی به جناب بایع نداد، قهراً‌بایع متضرر می‌شود، فلذا در هر کجای عالم برویم، می‌گویند این چه قانونی است که می‌گوید معامله باطل و فاسد است، مشتری پولت را بگیر و دنبال کار خود برو، بدون اینکه چیزی به بایع پرداخته باشی، عرف این را یکنوع قانون ضرری تلقی می‌کنند، فلذا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حکم را قیچی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بگوییم معامله باطل و فاسد است، و چیزی هم نباید به بایع بدهیم، این حکم ضرری نسبت به بایع است فلذا شرع مقدس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کسی اشکال کند که کار قاعده لا ضرر نفی است نه اثبات، یعنی کارش نفی است نه اثبات، شما در اینجا نفی می‌کنی، اثبات هم می‌کنی، قاعده لا ضرر می‌گوید ضرر نیست، اما اثبات حکم کند که مثل بده یا قیمت، قاعده لا ضرر از قواعد نافیه است نه از قواعد مثبته، خیلی از بزرگان این اشکال را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w:t>
      </w:r>
    </w:p>
    <w:p>
      <w:pPr>
        <w:pStyle w:val="BookText"/>
        <w:rPr/>
      </w:pPr>
      <w:r>
        <w:rPr>
          <w:rFonts w:ascii="IRNazanin" w:hAnsi="IRNazanin" w:eastAsia="IRNazanin"/>
          <w:color w:val="111111"/>
          <w:sz w:val="28"/>
          <w:sz w:val="28"/>
          <w:szCs w:val="28"/>
          <w:rtl w:val="true"/>
          <w:lang w:bidi="fa-IR"/>
        </w:rPr>
        <w:t>در همان قاعده سمرة بن جندب هم نفی کرد و هم اثبات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فاقطعها و امر بها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حکم است،چطور نمی‌تواند اثبات حکم کند و حال آنکه آقایان با قاعده لا ضرر وضوی جبیره را ثابت کرده‌اند، وضوی جبیره بسیاری از ادله‌اش همان قاعده لا ضرر است، در عین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می‌کند، وضوی جبیره را هم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الأمة المسروقة</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معاویة بن حکیم، عن محمد بن أبی عمیر، عن جمیل بن درّاج،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یشتری الجاریة من السوق فیولدها، ثم یجیء مستحق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 یدفع إلیه المبتاع قیمة الولد و یرجع علی من باعه بثمن الجاریة و قیمه الولد الّتی أخذت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سابق مسئله اماء و عبید برای خودش یک بابی داشت، فرصت طلبان گاهی اماء و عبید کسی را می‌دزدیدند و می‌فروختند، حال اگر یک آدم امه زید را گرفته و به بکر فروخته، طرف هم به خیال اینکه مالک این امه است از او بهره گرفته و بچه دار شده، قهراً در خانه هم کار کرده،بچه را هم شیر داده، بعداً صاحب امة آمده و گفته این أمة مال من است و اقامه شاهد هم می‌کند و آن آقا غصباً فروخته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را بر می‌گرداند، اما بچه مال مشتری است،ولی باید قیمت بچه را بدهد، چون یک مقداری از این بچه جزء امه است، علاوه براین، شیر داده، تربیت کرده، مدتی هم در این خانه کار کرده است، حضرت همه اینها را مصالحه می‌کند که امه را بر گرداند، قیمت بچه را به مالک بدهد، بعداً برود ثمنش را از غاصب بگیرد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این چطور شاهد است بر ما نحن فیه، یعنی ما یضمن بصحیحه یضمن بفاسده؟ اینجا المنافع المستوفات، یعنی این آدم از این کنیز منافع را استفاده کرده ولذا ضامن منافع شد، چون معامله باطل است، عین تلف نشده اما منافعش تلف شده،حضرت می‌فرماید ضامن منافع هستی، وقتی ضامن منافع شد، پس نسبت به عین به طریق أولی ضمان است، اگر ضامن درآمد است، این بچه در حقیقت جزء امة بوده ا ست، از این امه نسل کشی کرده نسل کشیده، این خودش قیمت دارد، البته حر است، ولی باید قیمتش را به مالک اصلی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المشتری ضامناً للمنافع المستوفات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نسبت به عین به طریق اولی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ماشین دیگری را به بکر فروخت، بکر هم با این ماشین مسافرکشی کرده، بعداً صاحب پیکان پیدا شد،باید پیکان را به صاحب بر گرداند و کلیه درآمد ها و منافعی که از این ماشین در آورده به صاحب ماشین بپردازد، باید از غاصب هم قیمت پیکان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چهار روایت داریم که من فقط یکی از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ثبت هذه القاعده، أعنی ما یضمن بصحیحه، جایی که در صحیح باید غرامت بدهد، در فاسد اگر تلف شد، مسمی را پس می‌گیرد، مثل و قیمت می‌دهد،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ما ثابت شد فلذا دیگر جای شبهه‌ای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علی الید</w:t>
      </w:r>
    </w:p>
    <w:p>
      <w:pPr>
        <w:pStyle w:val="BookText"/>
        <w:rPr/>
      </w:pPr>
      <w:r>
        <w:rPr>
          <w:rFonts w:ascii="IRNazanin" w:hAnsi="IRNazanin" w:eastAsia="IRNazanin"/>
          <w:color w:val="111111"/>
          <w:sz w:val="28"/>
          <w:sz w:val="28"/>
          <w:szCs w:val="28"/>
          <w:rtl w:val="true"/>
          <w:lang w:bidi="fa-IR"/>
        </w:rPr>
        <w:t>دلیل پنجم قاعده علی الید است، أی علی الید ما أخذت حتی تؤدّی ، آیا اینجا علی الید مشتری است یا بایع؟ در اینجا علی الید مشتری است، مشتری که عین را گرفته هر چند غاصب نیست، چون خیال می‌کند که معامله صحیح است، همین که گرفت ضامن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صحیح بود، باید مسمی را می‌گرفت،وقتی که معامل فاسد و باطل است،علی الید می‌گوید اگر عینش باقی است باید عین را بدهد و اگر عین باقی نیست بدل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 قاعده علی الید را می‌خواندیم، گفتیم شیخ می‌گوید علی الید در مقام جبران مراتب دارد، مرتبه اول دفع عین است، مرتبه دوم پرداخت مثل است، مرتبه سوم دفع قیمت،اینجا جناب مشتری دست گذاشته است، البته کسانی که می‌خواهند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کنند، روی مبنای آنها می‌گوییم، اما روی مبنای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عاریه است، این روایت در کتب اهل سنت در عاریه وارد شده است، در کتاب های ما نیست ولذا استدلال به این قاعده بستگی دارد که فتوای مشهور را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عاریه را می‌گیرد و هم غیر عاریه را،اما روایاتی که ما خواندیم گفتیم فقط مال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در دو جا این قاعده را قبول کردم، اما در دو جای دیگر با اینکه آقایان قائلند، ولی من مشکل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دوجا که من قبول کردم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اینکه مشتری تفریط کند، فرض کنید مشتری حیوان مردم را در سرمای شدید در طویل و اصطبل نبرد، یعنی اسب یا حیوان دیگری را در سرمای زمستان به جای اینکه در طویله ببرد، در بیرون رها می‌کند،مسلماً مشتری در اینجا ضامن است هر چند معامله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تفریط کرده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ب؛ دوم اینکه مشتری تفریط کنده، اما اگر در خانه مالک بود، کشته نمی‌شد، اما در خانه مشتری کشته شد، فرض کنید مالک یک حظیره و طویله محکمی دارد که اگر زلزله بیاید در آن اثر نمی‌گذارد، اما حظیره این آدم چندان استحکام نداشته و گلی بوده، فلذا زلزله آمد و اسب را کشت، در اینجا ممکن است بگویم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جا ضمان خیلی روشن است، یا مشتری تفریط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جایی است که معامله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در جایی که اگر در خانه مالک بود تلف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دوجای دیگر با اینکه آقایان می‌گویند مشتری ضامن است، ولی من تردید دارم بلکه عدم ضمان را ترجیح می‌دهم، و آن دو جا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من اسب یا ماشین دیگری را هم خریدیم،معامله ما هم فاسد بود و ما نمی‌دانستیم، سیلی آمد ماشین را برد، یعنی حتی اگر در خانه مالک هم بود، باز هم سیل آن را می‌برد، یعنی یک بلای عمومی آمد و سبب تلف اسب شد و مشتری اصلاً کوچکترین مدخلیتی ندارد، اگر ما در اینجا بگوییم مشتری ضامن است، مشتری خواهد گفت که من اصلاً در این تلف مدخلیتی ندارم، البته دیگران می‌گویند حتی در تلف سماوی هم مشتری ضامن است ولو مشتری کوچکترین نقشی در تلف آن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که مشتری خریده، مریض بوده، یعنی هم در خانه بایع و هم در خانه مشتری مریض بوده، بعد از یکماه مرد و همه دامپزشک ها گفتند که مرگ این حیوان مربوط به همان مرضی است که در خانه بایع داشت، در خانه بایع بیمار بود، منتها نمی‌دانستیم، الآن که در خانه مشتری آمده، با همان مرض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بایع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 اینجا هم اگر بگوییم مشتری ضامن است، من تردید و شک دارم، بلکه عدم ضمان را ترجیح می‌دهم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bookmarkStart w:id="249" w:name="pg4254_40019"/>
    </w:p>
    <w:p>
      <w:pPr>
        <w:pStyle w:val="BookText"/>
        <w:rPr/>
      </w:pPr>
      <w:bookmarkEnd w:id="249"/>
      <w:r>
        <w:rPr>
          <w:rFonts w:ascii="IRNazanin" w:hAnsi="IRNazanin" w:eastAsia="IRNazanin"/>
          <w:color w:val="111111"/>
          <w:sz w:val="28"/>
          <w:sz w:val="28"/>
          <w:szCs w:val="28"/>
          <w:rtl w:val="true"/>
          <w:lang w:bidi="fa-IR"/>
        </w:rPr>
        <w:t>پس در دو مورد قاعده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جایی که مفرط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اگر در خانه بایع تلف نمی‌شد، ولی در خانه مشتری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آسمانی یا زمینی همگانی سبب تلف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بمیرد و بیماری را از خانه بایع آورده باشد، در اینجا بعید است که بگوییم مشتری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کثیراً من المباحث الّتی طرحها الشیخ فی المقام مشترکة بین هذه القاعدة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القاعدة للمنافع و الاعمال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مشتری از امه و ماشین کار کشیده ضامن است یا 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القاعدة للحقوق وعدمه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القاعدة لعامة الصور الأربع و عدها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أن یکونا عالمین، یعنی هر دو عالمند، هم مشتری و هم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أن یکون جاهلین، هر دو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الدافع عالماً و الآخذ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الدافع جاهلاً و الآخذ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اینها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همه اینها را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آقایان هم منافع را می‌گیرد و هم اعیان را و هم حقوق را، صوری که جاهل باشد در آنجا بحث کردیم ولذا آنها را تکرار نمی‌کنیم</w:t>
      </w:r>
      <w:r>
        <w:rPr>
          <w:rFonts w:eastAsia="IRNazanin" w:cs="IRNazanin"/>
          <w:color w:val="111111"/>
          <w:sz w:val="28"/>
          <w:szCs w:val="28"/>
          <w:rtl w:val="true"/>
          <w:lang w:bidi="fa-IR"/>
        </w:rPr>
        <w:t>.</w:t>
      </w:r>
    </w:p>
    <w:p>
      <w:pPr>
        <w:pStyle w:val="Heading2"/>
        <w:numPr>
          <w:ilvl w:val="1"/>
          <w:numId w:val="1"/>
        </w:numPr>
        <w:rPr/>
      </w:pPr>
      <w:bookmarkStart w:id="250" w:name="__RefHeading___Toc332185_1479056682"/>
      <w:bookmarkStart w:id="251" w:name="_Toc84"/>
      <w:bookmarkEnd w:id="250"/>
      <w:r>
        <w:rPr>
          <w:rtl w:val="true"/>
        </w:rPr>
        <w:t xml:space="preserve">بررسی قاعده </w:t>
      </w:r>
      <w:r>
        <w:rPr>
          <w:rtl w:val="true"/>
        </w:rPr>
        <w:t>«</w:t>
      </w:r>
      <w:r>
        <w:rPr>
          <w:rtl w:val="true"/>
        </w:rPr>
        <w:t>ما یضمن بصحیحه لا یضمن بفاسده</w:t>
      </w:r>
      <w:r>
        <w:rPr>
          <w:rtl w:val="true"/>
        </w:rPr>
        <w:t xml:space="preserve">» </w:t>
      </w:r>
      <w:r>
        <w:rPr>
          <w:rtl w:val="true"/>
        </w:rPr>
        <w:t>قواعد فقهیه</w:t>
      </w:r>
      <w:bookmarkEnd w:id="2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قاعده قبلی فارغ شدیم و آن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 یضمن بفاسده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الآن وارد عکس قاعده می شویم،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عکس قاعده، اگر چیزی صحیح بود، در مقابلش غرامتی متوجه طرف نبود، حالا که فاسد شده است، باز غرامتی متوجه 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اگر کسی به دیگری چیزی را هدیه کند، اگر این هبه صحیح باشد، متهب آن را مصرف می‌کند و غرامتی هم بر او نیست، اما گر آنچه که هدیه کرده، عقدش فاسد بوده حالا فسادش از هر جهت که می‌خواهد باشد، متهب اتلاف نکرده، بلکه خود بخود تلف شده، در اینجا متهب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مبنای کار بر مجانیت و عدم ضمان بود، طرف که هبه می‌کند کأنّه از مالکیت مال خود می‌گذرد، به خیال اینکه صحیح است بعداً معلوم می‌شود که صحیح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قاعده همان ارتکاز طرفین است، در قاعده اول، ارتکاز طرفین بر عدم مجانیت است، ولی در اینجا ارتکاز طرفین بر مجانیت است، حالا که ارتکاز طرفین بر مجانیت است، اگر صحیح باشد که چه بهتر، اگر عقد صحیح نباشد، باز ما همان ارتکاز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شما نمی‌توانید این فرد را محکوم به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 اصل قاعده چهار دلیل بر ضمان آوردیم، آن چهار دلیل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اینجا نمی‌آید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هتک حرمة مال نفسه، خودش گذشت کرده،خودش آن را از روی اختیار هبه کرده فلذا دلیلی که در اول بود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اتکاز بر عدم مجانیت بود، اما اینجا ارتکاز بر مجانیت است، بنابراین،نمی‌توانیم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إلّا عن طیب نفسه</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حرمة ماله کحرمة دمه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چون خودش با دست خودش احترام مال خودش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قاعده اقدام بود، اینجا جای قاعده اقدام نیست،چون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علی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علی عدم المجانیة، بنابراین قاعده اقدام هم در اینجا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لا ضرر هم در اینجا جاری نیست، چرا؟ چون طرفین خود شان اتحاد کلمه پیدا کردند بر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این آدم چیزی را بر دیگری هدیه می‌کند، در واقع خودش بر خودش ضرر وارد کرده، پس اگر بعداً معلوم شد که که هبه فاسد بوده، نباید گریبان متهب را بگیرد و بگوید حالا که هبه فاسد بوده، پول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دلیل اجماع بود، اجماع هم در اینجا بر عکس است، بنابراین، اصل قاعده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عقدی که صحیحش غرامت نداشت، فاسدش هم غرامت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بپرسد بر اینکه درست است که ادله چهار گانه در اینجا نمی‌آید، کدام دلیل چهار گانه؟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إقدامه علی أن یکون ماله مضموناً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عدم الضمان موجباً للضرر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ادله در اینجا نمی‌آید،ولی یک دلیل پنجمی در اینجا داریم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شمای متهب فلان جنس را از جناب واهب گرفتید و طرفین خیال می‌کردید که هبه صحیح است، حالا که معلوم شد هبه فاسد بوده، جنس طرف را به او بر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شمای متهب ضامن هستید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 این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اولاً؛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در مدارک و کتابهای حدیثی ما نیست، فقط در مدارک اهل سنت است و آنهم در باب عاریه، ما هم که در عاریه قائل به ضمان نیستیم فلذا این حدیث هم ناکافی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ساکن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 سئوال و پرسشی از حضرت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لسان توبیخ است،معلوم می‌شود که طرف یا غاصب بوده یا کسی بوده که مالک رضایت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گز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اهل سنت آمده نه در مصادر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عاریه است و ما در عاریه قائل به ضمان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پیغمبر اکرم ابتدا به ساکن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آن حضرت سوال شده، سوال هم یا راجع به غصب بوده یا راجع به چیزی بوده که در آن مالک طیب نفس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قاعده،قاعده خوبی است، یعنی هر عقدی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بصحیحه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یضمن را این گونه معنا کردیم که درش غرامت نیست، فاسدش هم غرامت ندارد، چهار دلیلی که ما در آنجا اقامه کردیم، آن چهار دلیل در اینجا جاری نیست،دلیل پنجم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هم نمی‌تواند برای ما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مصادر ما نیست، ثانیاً در باره عاریه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مربوط باشد به غصب یا جایی که مالک طبیب نداشته باشد، بنابراین، این قاعده، قاعده بدی نیست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نقض های شیخ انصاری بر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مرحوم شیخ انصاری در کتاب متاجر بر این قاعده چند تا نقض وارد کرده است، مهم جواب دادن این نقض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العین المستأجرة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اسب یا ماشینی را اجاره داد و این اسب یا ماشین در دست مستأجر بمیرد و تلف شود، چنانچه اجاره صحیح باشد جناب مستأجر ضامن نیست، ظاهراً همه اتفاق بر این مسئله دارند یا خانه‌ای را اجاره کردم، اجاره هم صحیح است، صاعقه آسمان یا زلزله آمد و آن را خراب کرد یا سیل باعث خراب شدنش شد، بر مستأجر چیزی نیست، در حالی که در اجاره فاسده می‌گویند جناب مستأجر ضامن عین مستأجرة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مستأجر ضامن این خانه فروخته نیست، اما در فاسدش ضامن است، اسبی در پیش مستأجر اجاره بود و در دست او تلف شد و مرد، چنانچه عقد اجاره صحیح باشد مستأجر ضامن نیست، اما اگر فاسد باشد ضامن است و هکذا ماشین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حال باید از شیخ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نقض را وارد کردید، از کجا می‌دانید که اجاره صحیح ضمان ندارد، اما فاسدش ضمان دارد؟ آیا در این زمنیه آیه و روایتی داریم؟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مرحوم شیخ جواب می‌دهد و می‌گوید علتش این است که در عقد صحیح مستأجر غاصب نیست، اما در عقد فاسد مستأجر به منزله غاصب است، چون به منزله غاصب است و غاصب هم اتلاف را ضامن است و هم تلف را ضامن می‌باشد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اشکال استاد سبحانی بر جواب شیخ</w:t>
      </w:r>
    </w:p>
    <w:p>
      <w:pPr>
        <w:pStyle w:val="BookText"/>
        <w:rPr/>
      </w:pPr>
      <w:r>
        <w:rPr>
          <w:rFonts w:ascii="IRNazanin" w:hAnsi="IRNazanin" w:eastAsia="IRNazanin"/>
          <w:color w:val="111111"/>
          <w:sz w:val="28"/>
          <w:sz w:val="28"/>
          <w:szCs w:val="28"/>
          <w:rtl w:val="true"/>
          <w:lang w:bidi="fa-IR"/>
        </w:rPr>
        <w:t>هر چند مقام شیخ انصاری بسیار مقام بالایی است، ولی آیا واقعاً مستأجر جاهل به منزله غاصب است، شیخ می‌خواهد توجیه کند، یعنی هم ایشان قاعده را مسلم گرفته و هم ما، منتها ایشان می‌خواهد ماده نقض را حل کند و بگوید علت اینکه مستأجر در اینجا ضامن است، چون با مستأجر صحیح فرق دارد، چطور؟ چون مستأجر صحیح امین است و مستأجر در اجاره فاسده به منزله غاصب است نه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سببحانی</w:t>
      </w:r>
    </w:p>
    <w:p>
      <w:pPr>
        <w:pStyle w:val="BookText"/>
        <w:rPr/>
      </w:pPr>
      <w:r>
        <w:rPr>
          <w:rFonts w:ascii="IRNazanin" w:hAnsi="IRNazanin" w:eastAsia="IRNazanin"/>
          <w:color w:val="111111"/>
          <w:sz w:val="28"/>
          <w:sz w:val="28"/>
          <w:szCs w:val="28"/>
          <w:rtl w:val="true"/>
          <w:lang w:bidi="fa-IR"/>
        </w:rPr>
        <w:t>ولی من به جناب شیخ انصاری عرض می‌کنیم که هر دو امین هستند، واقعاً فرض کنید یک آدم مقدسی آمد و خانه یا اسبی را اجاره کرد، آگاه از فساد عقد هم نبود، امااین اسب خود بخود تلف شد، یعنی یک صاعقه آسمانی آمد و او را تلف کرد، آیا می‌شود به چنین آدمی گفت جناب مستأجر تو به منزله غاصب هستی فلذا باید قیمت اسب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جور دیگر فکر می‌کنم و آن این است که در هیچکدام از اینها ضمان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عرف هم می‌گوید چرا ضامن باشد، صیحه آسمانی یا سیل یا زلزله و امثالش او را تلف کرده، چرا این بنده خدا ضامن باشد، بر فرض هم معامله فاسد باشد، فساد معامله دلیل نمی‌شود که این بنده خدا را ضامن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جعل استیلاء المستأجر علی العین المستأجرة برضا الموجر کالغصب أمر بعید جداً، فالظاهر عدم الضمان مطلقاً و علیه سیرة العقلاء، فلو تلفت الدابة أو عطبت السیارة بلا تفریط من المستأجر و لا إفراط، بل کان التلف و العطب نتیجة کثرة الانتفاع بها، إذ لکلّ موجود طبیعی أو صناعی استعداد بقاء محدّد لا یتجاوز عنه، فلا یضمن المستأجر أبداً،ولو حکم بالضمان لعدّ حکماً خارجاً عن موازین العدل، من غیر فرق بین کون العقد صحیحاً أو فاسداً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ما از این راه حل کردیم، یعنی اصل نقض را منکر شدیم، اما شیخ نقض را قبول می‌کند،منتها از راه دیگر حل می‌کند فلذا می‌گوید اولی غاصب و ضامن نیست،اما دومی هم غاصب است و هم ضامن، ولی ما می‌گوییم هیچکدام شان ضامن نیست و مسئله هم در تلف است نه در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الّذی استعاره المحرم من المحلّ بناءً علی فساد العاریة</w:t>
      </w:r>
    </w:p>
    <w:p>
      <w:pPr>
        <w:pStyle w:val="BookText"/>
        <w:rPr/>
      </w:pPr>
      <w:r>
        <w:rPr>
          <w:rFonts w:ascii="IRNazanin" w:hAnsi="IRNazanin" w:eastAsia="IRNazanin"/>
          <w:color w:val="111111"/>
          <w:sz w:val="28"/>
          <w:sz w:val="28"/>
          <w:szCs w:val="28"/>
          <w:rtl w:val="true"/>
          <w:lang w:bidi="fa-IR"/>
        </w:rPr>
        <w:t>همان گونه که می‌دانید محرم حق شکار کردن را ندارد و باز حق ندارد که شکار را امساک کند، حالا اگر محرم شکار را عاریه گرفت، یعنی محرم کبوتر یا شکار را عاریه گرفت، می‌گویند محرم ضامن است و حال آنکه عاریه صحیحش ضمان ندارد، این عاریه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محرم نه حق صید را دارد و نمی‌تواند صید را امساک کند، اگر محرم صید را عاریه گرفت، عاریه‌اش باطل او فاسد است، با اینکه صحیح عاریه ضمان ندارد، ولی در اینجا گفته‌اند محرم ضامن است، پس قاعده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عاریه صحیح ضمان ندارد، اما ضمن بفاسده، این عاریه که فاسد است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آیة الله سبحانی</w:t>
      </w:r>
    </w:p>
    <w:p>
      <w:pPr>
        <w:pStyle w:val="BookText"/>
        <w:rPr/>
      </w:pPr>
      <w:r>
        <w:rPr>
          <w:rFonts w:ascii="IRNazanin" w:hAnsi="IRNazanin" w:eastAsia="IRNazanin"/>
          <w:color w:val="111111"/>
          <w:sz w:val="28"/>
          <w:sz w:val="28"/>
          <w:szCs w:val="28"/>
          <w:rtl w:val="true"/>
          <w:lang w:bidi="fa-IR"/>
        </w:rPr>
        <w:t>من می‌گویم اینجا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گرفته است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که به عاریه گرفته پس به معیر بدهد ضامن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مسلماً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صید را به پس به صاحبش داده،در دومی باز هم مسلماً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اتلاف کرده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امساک کند و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که صید را امساک کرده، آیا اگر این صید خود بخود بمیرد وتلف بشود، مستعیر محرم ضامن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ضامن باشد، درست است که کارش کار حرام است، اما چرا ضامن باشد، صاحب جواهر می‌گوید من کسی را ندیدم که بگوید عند التلف ضامن است، عند الاتلاف ضامن است، اما چرا عند التلف ضامن باشد، فلذا این نقض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محرم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صید و عاریه را به صاحبش بر گرداند و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صید عاریه گرفته را پروازش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صید را امساک کرد، اتفاقاً در دستش 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ضامن نیست، در دومی حتماً ضامن است، در سومی چرا ضامن باشد، ضمانش سبب می‌خواهد، درست است که کارش کار حرامی بوده، ولی هر کار حرامی به دنبالش ضمان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من الحرمة یکون بأحد الوجهینک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إلی المالک و عندئذ لا ضمان له، فلا یرد النقض علی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الإرسال و هو بمعنی الإتلاف علی المالک، و من المعلوم أنّ الإتلاف خارج عن محط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أمسکه و تلف بتلف سماویّ فلو قلنا بالضمان یکون نقضاً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 کسانی که قائل به ضمان هستند، نظر شان به صورت اتلاف است نه صورت تلف</w:t>
      </w:r>
    </w:p>
    <w:p>
      <w:pPr>
        <w:pStyle w:val="BookText"/>
        <w:rPr/>
      </w:pPr>
      <w:r>
        <w:rPr>
          <w:rFonts w:ascii="IRNazanin" w:hAnsi="IRNazanin" w:eastAsia="IRNazanin"/>
          <w:color w:val="111111"/>
          <w:sz w:val="28"/>
          <w:sz w:val="28"/>
          <w:szCs w:val="28"/>
          <w:rtl w:val="true"/>
          <w:lang w:bidi="fa-IR"/>
        </w:rPr>
        <w:t>تا اینجا روشن شد که از این دوتا نقضی که شیخ مطرح کرده‌اند، هیچکدام شان وارد نیست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نقض اول این بود که عین مستأجره تلف بشود، و نه نقض دوم که صید زیر دست محرم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غیر المستوفات فی البیع الفاسد</w:t>
      </w:r>
    </w:p>
    <w:p>
      <w:pPr>
        <w:pStyle w:val="BookText"/>
        <w:rPr/>
      </w:pPr>
      <w:r>
        <w:rPr>
          <w:rFonts w:ascii="IRNazanin" w:hAnsi="IRNazanin" w:eastAsia="IRNazanin"/>
          <w:color w:val="111111"/>
          <w:sz w:val="28"/>
          <w:sz w:val="28"/>
          <w:szCs w:val="28"/>
          <w:rtl w:val="true"/>
          <w:lang w:bidi="fa-IR"/>
        </w:rPr>
        <w:t>من اصل نقض را تقریر می‌کنم،ولی جوابش برای جلسه آینده بماند، فرض کنید که من اسب خود را به کسی فروختم،یا خانه‌ام را به کسی فروختم، این آ‌دم غرامت در مقابل منافع مستوفات ندارد،تمام غرامت در مقابل عین است، اسبی را که از بازار می‌خری، یا خانه‌ای را که می‌خری، ثمن در مقابل عین است و لذا در مقابل منافع چیزی نمی‌دهید، خواه مستوفات باشد یا غیر مستوفات،مثلاً شما الآن عبائی از بازا خریدید و در خانه خود آوردید، پول را در مقابل عبا دادید و عبا را هم می‌پوشید، در مقابل پوشیدن چیزی نداده‌اید و اگر هم نپوشید، باز هم پول ندادید، پس در بیع صحیح در مقابل منافع جناب مشتری چیزی نداده و پرداخت نکرده است، اما اگر بیع فاسد شد،در مقابل منافع مستوفات ضامن است و در این جهت جای بحث نیست، چرا؟ چون استوفا کرده، حتی می‌گویند در مقابل منافع غیر مستوفات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که شخصی خانه را خریده و یکسال تمام درش را قفل کرده و بدون استفاده گذاشته، یعنی نه خودش تویش نشسته و نه به اجاره داده، تبین که این بیع باطل بوده، می‌گویند باید به بایع منافع یکسال را بدهد، ولو منافعش را استیفاء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ماشین را خرید، بعداً معلوم شد که این معامله فاسد بوده، اگر استیفا کند ضمان دارد چون اتلاف است، اما فرض این است که استیفا نکرده، بعداً معلوم شد بر اینکه معامله باطل بوده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bookmarkStart w:id="252" w:name="pg4254_40037"/>
    </w:p>
    <w:p>
      <w:pPr>
        <w:pStyle w:val="BookText"/>
        <w:rPr/>
      </w:pPr>
      <w:bookmarkEnd w:id="252"/>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منافع غیر مستوفات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اچون گر صحیح بود، من در مقابل منافع غیر مستوفات پولی نمی‌دادم،اما در فاسد باید در مقابل منافع غیر مستوفات مبلغی بدهم،پس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است که ما در اینجا مطرح کردیم و شما هم باید روی این اشکال مطالعه کنید</w:t>
      </w:r>
      <w:r>
        <w:rPr>
          <w:rFonts w:eastAsia="IRNazanin" w:cs="IRNazanin"/>
          <w:color w:val="111111"/>
          <w:sz w:val="28"/>
          <w:szCs w:val="28"/>
          <w:rtl w:val="true"/>
          <w:lang w:bidi="fa-IR"/>
        </w:rPr>
        <w:t>.</w:t>
      </w:r>
    </w:p>
    <w:p>
      <w:pPr>
        <w:pStyle w:val="Heading2"/>
        <w:numPr>
          <w:ilvl w:val="1"/>
          <w:numId w:val="1"/>
        </w:numPr>
        <w:rPr/>
      </w:pPr>
      <w:bookmarkStart w:id="253" w:name="__RefHeading___Toc332187_1479056682"/>
      <w:bookmarkStart w:id="254" w:name="_Toc85"/>
      <w:bookmarkEnd w:id="253"/>
      <w:r>
        <w:rPr>
          <w:rtl w:val="true"/>
        </w:rPr>
        <w:t>بررسی قاعده</w:t>
      </w:r>
      <w:r>
        <w:rPr>
          <w:rtl w:val="true"/>
        </w:rPr>
        <w:t xml:space="preserve">« </w:t>
      </w:r>
      <w:r>
        <w:rPr>
          <w:rtl w:val="true"/>
        </w:rPr>
        <w:t>ما لا یضمن بصحیحه لا یضمن بفاسده</w:t>
      </w:r>
      <w:r>
        <w:rPr>
          <w:rtl w:val="true"/>
        </w:rPr>
        <w:t xml:space="preserve">» </w:t>
      </w:r>
      <w:r>
        <w:rPr>
          <w:rtl w:val="true"/>
        </w:rPr>
        <w:t>قواعد فقهیه</w:t>
      </w:r>
      <w:bookmarkEnd w:id="2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می‌دانید ما در عکس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هر جایی که در صحیحش ضمان نیست، یعنی پول و غرامت نمی‌دهیم، اگر هم فاسد شد، نباید پولی را خرج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صحیح باشد، مشتری در مقابل آن پولی را خرج نمی‌کند، اگر هم فاسد شد،قهراً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غیر المستوفاة فی البیع الصحیح</w:t>
      </w:r>
    </w:p>
    <w:p>
      <w:pPr>
        <w:pStyle w:val="BookText"/>
        <w:rPr/>
      </w:pPr>
      <w:r>
        <w:rPr>
          <w:rFonts w:ascii="IRNazanin" w:hAnsi="IRNazanin" w:eastAsia="IRNazanin"/>
          <w:color w:val="111111"/>
          <w:sz w:val="28"/>
          <w:sz w:val="28"/>
          <w:szCs w:val="28"/>
          <w:rtl w:val="true"/>
          <w:lang w:bidi="fa-IR"/>
        </w:rPr>
        <w:t>آقایان برای این قاعده چند تا نقض گفته‌اند که دوتای آنها را در جلسه قبل خواندیم فلذا تکرار نمی‌کنیم، سه تا نقض دیگر هم وجود دارد که شیخ انصاری آنها را در مکاسب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سوم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الممنافع غیر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منافعی که مستوفات نباشد، جناب مشتری در بیع صحیح چیزی را در مقابل منافع نمی‌پردازد، بیع و معامله‌ای که صحیح است، مشتری در مقابل منافع چیزی را نمی‌پردازد، یعنی ثمن را در مقابل خود عین می‌دهد نه در مقابل منافع فلذا منافع مضمون عنه نیست خواه مستوفات باشد و خواه غیر مستوفات، ضمان یعنی چه؟ یعنی چیزی در مقابلش نمی‌پردازیم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اما اگر بیع فاسد شد، در بیع فاسد می‌گویند جناب مشتری حتی منافع غیر مستوفات را هم ضامن است و حال آنکه غیر مستوفات در صحیحش ضامن نیست، اما در بیع فاسد غیر مستوفات را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که من اسبی را خریدم بدون اینکه آن را سوار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خانه‌ای را به بیع فاسد خریدم بدون اینکه در آن سکونت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ماشینی را با بیع فاسد خریدم بدون اینکه آن را سوار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باید درآمد غیر مستوفات را هم بپردازید، هرچند شیخ اعظم این را می‌فرماید و ما نیز عظمت ایشان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فکر می‌کنم که هردو یکسان هستند،یعنی همان گونه که در بیع صحیح در مقابل منافع چیزی نمی‌پردازند، خواه مستوفات باشد و خواه غیر مستوفات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ثمن فی مقابل مبیع است نه در مقابل منافع، البته اگر مبیع دارای منافع نباشد، چیزی را در مقابل آن نمی‌پردازاند، ولی ثمن و پول در مقابل اصل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مقابل منافع، اگر واقعاً جناب مشتری در صحیحش چیزی نمی‌پردازد، در فاسد هم فقط در مقابل اصل پول را پرداخت می‌کند، یعنی منافع مورد ضمان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بایع و هم مشتری هردو اتفاق دارند که این منافع برای مشتری مجانی است، از آنجا که هردو نفر شان آگاه از فساد معامله نیستند،در حقیقت هردو اتفاق دارند که منافع برای مشتری مورد ضمان نیست فلذا جا دارد که سوال شود که از کجا شیخ می‌فرماید که در آنجا ضمان نیست، در اینجا ضمان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مستوفاتش ممکن است مورد ضمان باشد،اما غیر مستوفات در هیچکدام مورد ضمان نیست، یعنی نه در اولی که صحیح باشد، چون ثمن وپول در مقابل مبیع است و نه در فاسد، چون در فاسد نیز پول در مقابل مبیع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هرگز در ذهن مشتری و بایع خطور نمی‌کند که در مقابل منافع هم پولی بپردازند چون هردو اتفاق دارند که منافع بالمجان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الحامل فی العقد الفاسد</w:t>
      </w:r>
    </w:p>
    <w:p>
      <w:pPr>
        <w:pStyle w:val="BookText"/>
        <w:rPr/>
      </w:pPr>
      <w:r>
        <w:rPr>
          <w:rFonts w:ascii="IRNazanin" w:hAnsi="IRNazanin" w:eastAsia="IRNazanin"/>
          <w:color w:val="111111"/>
          <w:sz w:val="28"/>
          <w:sz w:val="28"/>
          <w:szCs w:val="28"/>
          <w:rtl w:val="true"/>
          <w:lang w:bidi="fa-IR"/>
        </w:rPr>
        <w:t xml:space="preserve">فرض کنید که من شتری را می‌فروشم در حالی که حامل است، یا بقر را می‌فروشم در حالی که حامل است، گوسفند را می‌فروشم در حالی که حامل است، می‌گویند در بیع صحیح جناب مشتری در مقابل حمل چیزی نمی‌پردازد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لأنّ الحمل للبائع، یعنی حمل مال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مشتری در بیع صحیح حامل در مقابل حمل چیزی نمی‌پردازد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الحمل للبائع،اما می‌گویند در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حمل واقعاً تلف بشود،جناب مشتری باید بپردازد، چرا؟ این نقض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سبحانی بر نقض چهارم</w:t>
      </w:r>
    </w:p>
    <w:p>
      <w:pPr>
        <w:pStyle w:val="BookText"/>
        <w:rPr/>
      </w:pPr>
      <w:r>
        <w:rPr>
          <w:rFonts w:ascii="IRNazanin" w:hAnsi="IRNazanin" w:eastAsia="IRNazanin"/>
          <w:color w:val="111111"/>
          <w:sz w:val="28"/>
          <w:sz w:val="28"/>
          <w:szCs w:val="28"/>
          <w:rtl w:val="true"/>
          <w:lang w:bidi="fa-IR"/>
        </w:rPr>
        <w:t>این نقض هم از نظر من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معامله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 حمل جزء مبیع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حمل خارج از مبیع است نه جزء 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حمل جزء مبیع است، پس مشتری در هردو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مشتری در صحیح در مقابل حمل ضامن است، مثلاً صد تومان مال خود اسب است، ده تومان هم مال بچه‌اش، اگر حمل واقعاً جزء مبیع است،در هردو یضمن،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یضمن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فی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یضمن یعنی چه؟ در مقابلش پول می‌پردازد،هم در صحیح و هم در فاسد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مبیع نیست،اسب را فروخته بلا حمل، در هیچکدام لا یضمن، نه در آنجا در مقابلش پول می‌دهد و نه در اینجا، ولذا اگر فاسد شد و مرد، مشتری چیزی را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الحمل أمانة مالکیة، امانت مالکیه است هم در بیع صحیح و هم در بیع فاسد، در امانت مالکی،مادامی که انسان افراط و تفریط نکند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مبیع است،مسلماً در هردو ضامن است، معنای ضمان این است که در صحیح پول می‌پردازد، در فاسد هم اگر تلف شد، باید مثل یا قیمتش را بدهد،اگر جزء مبیع است در هردو جزء مبیع است، البته در صحیحش پول می‌دهد، اما در فاسد چون معامله باطل است، مثل یا قیمت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حمل جزء مبیع نیست، مثلاً اسب را فروخته و اصلاً‌حمل جزء مبیع نیست، نه در اولی ضامن است و نه در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الحمل أمانة مالکیة، مادر مال من است و بچه‌اش هم مال دیگری،این در دست من امانت است، خواه بیع صحیح باشد یا فاسد، این یک امانت مالکانه است و شرط امانت مالکانه این است مادامی که افراط و تفریط نکند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بالشرکة الفاسدة</w:t>
      </w:r>
    </w:p>
    <w:p>
      <w:pPr>
        <w:pStyle w:val="BookText"/>
        <w:rPr/>
      </w:pPr>
      <w:r>
        <w:rPr>
          <w:rFonts w:ascii="IRNazanin" w:hAnsi="IRNazanin" w:eastAsia="IRNazanin"/>
          <w:color w:val="111111"/>
          <w:sz w:val="28"/>
          <w:sz w:val="28"/>
          <w:szCs w:val="28"/>
          <w:rtl w:val="true"/>
          <w:lang w:bidi="fa-IR"/>
        </w:rPr>
        <w:t>نقض پنجم این است که اگر چند نفر با همدیگر در یک چیزی شریک باشند، شریک اگر بخواهد در شرکت صحیح تصرف کند، تصرفش ضمان آور نیست و لو به فساد بکشد،اگر شرکت شرکت صحیح باشد، اما اگر شرکت فاسد تصرف کند و فساد داشته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یضمن بفاسده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ما در جواب عرض می‌کنیم که این نقض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واقعاً در هردو، رضایت سایر شرکا نباشد، در هردو ضمان است، هر چند با همدیگر شریک هستیم، ولی در عین حال حق ندارد که منهای سایر شرکا تصرف کند، اگر واقعاً رضایت شرکا نباشد و شریک تصرف کند و زیان آور باشد، در هردو ضامن است، سواء کان الشرکة صحیحة أو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رضایت هردو باشد، چون امین هستند فلذا نه در اولی ضامن است که صحیح است و نه در دومی که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اولی ضامن نیست؟ چون صحیح است، چرا در دومی ضامن نیست؟ چون رضایت خود شرکاست و لو به فساد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نقض هایی که شیخ در مکاسب است تصدیق کنیم، نه اولی را که مسئله منافع مستوفات و غیر مستوفات باشد،گفتیم نه در آن ضامن است و نه در این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حمل دو صورت داشتیم، در یک صورت هردو ضامن هستند، اگر جزء مبیع باشد،اما جزء مبیع نباشد، امانت مالکانه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شرکت اگر رضایت نباشد، تصرف در هردو ضمان آور است،اما اگر رضایت باشد تصرف در هیچکدام ضمان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مبطلات العقود</w:t>
      </w:r>
    </w:p>
    <w:p>
      <w:pPr>
        <w:pStyle w:val="BookText"/>
        <w:rPr/>
      </w:pPr>
      <w:r>
        <w:rPr>
          <w:rFonts w:ascii="IRNazanin" w:hAnsi="IRNazanin" w:eastAsia="IRNazanin"/>
          <w:color w:val="111111"/>
          <w:sz w:val="28"/>
          <w:sz w:val="28"/>
          <w:szCs w:val="28"/>
          <w:rtl w:val="true"/>
          <w:lang w:bidi="fa-IR"/>
        </w:rPr>
        <w:t>فصل اول راجع به قواعدی بود که موضوع را برای ما ثابت می‌کرد، یعنی موضوع ساز بودند، سوق مسلم را داشتیم، ید مسلم داشتیم که در حقیقت موضوع را محقق می‌کردند، فصل دوم راجع به مثبتات و مسقطات ضمان بود، اما فصل سوم در باره مبطلات عقد است، یعنی چیز هایی که عقد را باطل می‌کند بالاتفاق، چند تا قاعده داریم که عقد را بالاتفاق باطل می‌کند مانند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الشرط المجهول مبطل للعقد، یعنی شرط مجهول مبطل عقد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 شرط مخالف لمقضتضی العقد فهو مردود کمن باع بلا ثمن و آجر بلا أجرة، این دوتا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البیع مبادلة مال بمال، یعنی چه باع بلا ثمن،اجارة در حقیقت تملیک منفعت است در مقابل اجرت، هر شرطی که بر خلاف مقتضای عقد باشد باطل است، همسر را می‌گیریم اما حق استفاده جنسی ازش نداریم، این شرط،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اصل نکاح بر پایه استفاده جنسی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 عقد یتعذر الوفاء بمضمونه یبطل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جناب زید، چیزی را به عنوان سلم و سلف فروخته بود، ولی دشمن حمله کرد و تمامی راهها را بست یا برف سنگینی آمد تمام راهها را بست فلذا این آدم نمی‌تواند آن مبیعی را که فروخته بود تهیه کند و تحویل مشتری بدهد،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اعذار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کلّ شرط خالف الکتاب و السنّة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 اینکه شرط کند که طلاق در دست زن باشد، این بر خلاف کتاب و سنت است و هر شرطی که بر خلاف کتاب و سنت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 شرط الفاسد غیر مفسد للعقد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العقود الجائزة تبطل بالموت و الجنون والإغماء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اگر کسی خانه خودر را اجاره داد و بعد از مدتی خودش مرد، یا مغمی علیه شد، یا جنون بر او عارض شد، استدامه عقد باطل می‌شود، البته این محل بحث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بنابراین، در این فصل ثالث در باره شش قاعده بحث خواهیم کرد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تا کنون در معاملات سه فصل را خواندیم، فصل اول در باره قواعدی بود که منقح موضوع بودند، فصل دوم راجع به قواعدی بود که یا مثبت ضمان بودند یا مسقط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که الآن مورد بحث ماست، قواعدی است که عقد را باطل می‌کنند،یعنی اجازه نمی‌دهند که عقد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قاعده اول</w:t>
      </w:r>
    </w:p>
    <w:p>
      <w:pPr>
        <w:pStyle w:val="BookText"/>
        <w:rPr/>
      </w:pPr>
      <w:r>
        <w:rPr>
          <w:rFonts w:ascii="Amiri" w:hAnsi="Amiri" w:eastAsia="Amiri" w:cs="Amiri"/>
          <w:color w:val="111111"/>
          <w:sz w:val="28"/>
          <w:sz w:val="28"/>
          <w:szCs w:val="28"/>
          <w:rtl w:val="true"/>
          <w:lang w:bidi="ar-SA"/>
        </w:rPr>
        <w:t>قاعدة الشرط المجهول مبطل للعقد</w:t>
      </w:r>
    </w:p>
    <w:p>
      <w:pPr>
        <w:pStyle w:val="BookText"/>
        <w:rPr/>
      </w:pPr>
      <w:r>
        <w:rPr>
          <w:rFonts w:ascii="IRNazanin" w:hAnsi="IRNazanin" w:eastAsia="IRNazanin"/>
          <w:color w:val="111111"/>
          <w:sz w:val="28"/>
          <w:sz w:val="28"/>
          <w:szCs w:val="28"/>
          <w:rtl w:val="true"/>
          <w:lang w:bidi="fa-IR"/>
        </w:rPr>
        <w:t>الف؛ اتفاق کلمات الفقهاء علی لزوم کون العوضین 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فقها اتفاق دارند که باید مبیع و ثمن معلوم باشند، یعنی جهل در مبیع و ثمن مایه بطلان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الفقهاء فی لزوم کون الشرط معلوماً أو لا؟ و فیه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در اولی اتفاق دارند که باید ثمن و مثمن معلوم و روشن باشند،اما در باره شرط اختلاف نظر دارند که آیا شرط مجهول مبطل است یا نه؟</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می‌گوید این اسب را می‌فروشم به شرط اینکه زایا باشد، معلوم نیست که آیا زاینده است یا زاینده نیست، یا می‌گوید من این اسب را می‌فروشم به شرط اینکه بچه‌اش ذکر باشد نه انثی، اینها مجهول است، آیا جهل در شرط هم مضر است یا مضر نیست؟</w:t>
      </w:r>
    </w:p>
    <w:p>
      <w:pPr>
        <w:pStyle w:val="BookText"/>
        <w:rPr/>
      </w:pPr>
      <w:r>
        <w:rPr>
          <w:rFonts w:ascii="IRNazanin" w:hAnsi="IRNazanin" w:eastAsia="IRNazanin"/>
          <w:color w:val="111111"/>
          <w:sz w:val="28"/>
          <w:sz w:val="28"/>
          <w:szCs w:val="28"/>
          <w:rtl w:val="true"/>
          <w:lang w:bidi="fa-IR"/>
        </w:rPr>
        <w:t>ج؛ استدلال کرده‌اند که شرط باید معلوم باشد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پیغمبر اکرم از بیع غرری نهی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خواهیم گفت که این حدیث ارتباطی به بحث ما ندارد، هر چند اساتید کرارا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خواهیم گفت که غرر به معنای جهل نیست، بلکه به معنای فریب و خدعه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د؛ آخرین بحثی که خواهیم داشت این است که آیا جهالت شرط، سرایت به مبیع و ثمن می‌کند یا نه؟ به گونه‌ای که اگر گفتیم جهالت شرط، هم سرایت می‌کند به جهالت مبیع و هم سرایت می‌کند به جهالت ثمن، قهراً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إتفق العلماء علی أنّ الجهالة فی المبیع و الثمن 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بحث هایی است که خواهیم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الشرط المجهول مبطل للعقد</w:t>
      </w:r>
    </w:p>
    <w:p>
      <w:pPr>
        <w:pStyle w:val="BookText"/>
        <w:rPr/>
      </w:pPr>
      <w:r>
        <w:rPr>
          <w:rFonts w:ascii="IRNazanin" w:hAnsi="IRNazanin" w:eastAsia="IRNazanin"/>
          <w:color w:val="111111"/>
          <w:sz w:val="28"/>
          <w:sz w:val="28"/>
          <w:szCs w:val="28"/>
          <w:rtl w:val="true"/>
          <w:lang w:bidi="fa-IR"/>
        </w:rPr>
        <w:t>إنّ لصحة الشرط ضوابط ذکرها الشیخ الأنصاری فی بحث الشروط من متاجر، و منها ألا یکون الشرط مجهولاً جهالة یوجب الغرر، و إلیک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الجهالة فی الثمن و المثمن موجبة للبطلان، للروایة أن البیت فی کلا المجالین، و إنّما الکلام فی ما إذا کان العوضان معلومین و الشرط مجهولاً، فیقع الکلام فی أنّ جهالة الشرط توجب جهالة العوضین أو لا؟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شکی نیست که مبیع مجهول و همچنین ثمن مجهول، مایه بطلان است فلذا باید حتماً مبیع و ثمن حد و حدودش روشن باشد، این جای بحث نیست، منتها بحث در این است که آیا جهالت شرط سرایت به ثمن و مثمن می‌کند یا نه؟</w:t>
      </w:r>
    </w:p>
    <w:p>
      <w:pPr>
        <w:pStyle w:val="BookText"/>
        <w:rPr/>
      </w:pPr>
      <w:r>
        <w:rPr>
          <w:rFonts w:ascii="IRNazanin" w:hAnsi="IRNazanin" w:eastAsia="IRNazanin"/>
          <w:color w:val="111111"/>
          <w:sz w:val="28"/>
          <w:sz w:val="28"/>
          <w:szCs w:val="28"/>
          <w:rtl w:val="true"/>
          <w:lang w:bidi="fa-IR"/>
        </w:rPr>
        <w:t>در اینجا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همین که شرط مجهول شد، یا شرط، شرط مبیع است یا شرط ثمن، هر کدام باشد،جهالتش سرایت می‌کند، مثلاً می‌گویم من این اسب را به شما فروختم به شرط اینکه ما فی بطنها ذکر باشد و حال آنکه روشن نیست که ذکر است یا نه؟ یا می‌گوید من این اسب را فروختم به شرط اینکه حامل باشد و ما نمی‌دانیم که حامل است یا نه؟ جهالت شرط در مبیع یا در ثمن، مایه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للشرط قسطاً من الثمن، فرض کنید ما یک امه‌ای را می‌خریم که بی سواد است فلذا قیمتش کمتر است، اما امه با سواد بیشتر، هر چه حساب کنیم، شرط سبب می‌شود که یا قیمت مبیع بالا برود یا در ثمن، ثمن را به قیمت گزاف، مثلاً من می‌فروشم به شرط اینکه ثمن از سکه های عهد ناصری باشد یا از سکه های عهد مظفری باشد یا این سکه‌ای که الآن است که قیمتش بیشتر است،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للشرط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شرط مجهول شد،یا مبیع را مجهول می‌کند یا ثمن را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ببطلان الشرط و إن لم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قول به تفصیل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گفت اگر جهالت سرایت می‌کند،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سرایت نمی‌کند مبطل نیست، ولی قول دومی می‌گوید شرط مجهول مبطل است می‌خواهد مبیع را مجهول بکند یا نه؟ ثمن را مجهول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بیع الغرر، أی من بیع المجهول،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مجهول گرفته‌اند و می‌گویند شرط مجهول مطلقا باطل است، می‌خواهد در مبیع و ثمن نفوذ بکند یا نه؟</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به تفصیل است، فرق است بین اینکه شرط مجهول متبوع است یا تابع، گاهی شرط مجهول متبوع است، کالحمل فی بیع الحیوان، مثلاً من اسبی را خریدم که حامل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متبوع است، تبعیت ندارد، بچه‌اش برای من مهم است، یک موقع مرغی را خریدم به شرط اینکه تخم هم در شکم داشته باشد، تخم در خرید مرغ جنبه تبعیت دارد، مرغ می‌شود یک صد تومان، تخم مرغ می‌شود یکصد تومان، غرض اینکه فرق بگذاریم بین شرطی که چشم گیر است و بین شرطی که چشم گیر نیست، اگر چشم گیر است، جهالتش مبطل است مانند حمل، اما اگر چشم گیر نیست، جهالتش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بازی با الفاظ است، یعنی چه؟ می‌گوید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بشرط أن یکون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مبطل نیست ولو حملش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لسان، لسان شرط است، اما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مع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جزء است، بگوییم تابع بیان هستیم، اگر این شرط، لسانش شرط است، جهالتش مضر نیست،اما اگر جزء المبیع است و تابع لفظ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مجهول است، باطل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bookmarkStart w:id="255" w:name="pg4254_40056"/>
    </w:p>
    <w:p>
      <w:pPr>
        <w:pStyle w:val="BookText"/>
        <w:rPr/>
      </w:pPr>
      <w:bookmarkEnd w:id="255"/>
      <w:r>
        <w:rPr>
          <w:rFonts w:ascii="IRNazanin" w:hAnsi="IRNazanin" w:eastAsia="IRNazanin"/>
          <w:color w:val="111111"/>
          <w:sz w:val="28"/>
          <w:sz w:val="28"/>
          <w:szCs w:val="28"/>
          <w:rtl w:val="true"/>
          <w:lang w:bidi="fa-IR"/>
        </w:rPr>
        <w:t>اما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بشرط أن یکون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جهل مضر نیست، این مجموع اقوالی بود که در شرط مجهول است، اولی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دومی‌مطلقا می‌گوید مبطل است، سومی فرق می‌گذارد بین شرط تابع لبّاً و بین شرط غیر تابع لبّاً، چهارمی هم بازی با الفاظ است، چون می‌گوید اگر جزء است باطل است و اگر شرط است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انصاری گاهی این چهارمی را پسندیده، مثلاً در خیارات می‌گوید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الفرس بشرط أن یکون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خریدیم، دیدیم که عجمی است نه عربی، می‌گوید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أن یکون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و ثمن را در مقابل فرس داده است نه در مقابل 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الفرس العربی، اینجا عربی در نیامد، من خیار فسخ دارم</w:t>
      </w:r>
      <w:r>
        <w:rPr>
          <w:rFonts w:eastAsia="IRNazanin" w:cs="IRNazanin"/>
          <w:color w:val="111111"/>
          <w:sz w:val="28"/>
          <w:szCs w:val="28"/>
          <w:rtl w:val="true"/>
          <w:lang w:bidi="fa-IR"/>
        </w:rPr>
        <w:t>.</w:t>
      </w:r>
    </w:p>
    <w:p>
      <w:pPr>
        <w:pStyle w:val="Heading2"/>
        <w:numPr>
          <w:ilvl w:val="1"/>
          <w:numId w:val="1"/>
        </w:numPr>
        <w:rPr/>
      </w:pPr>
      <w:bookmarkStart w:id="256" w:name="__RefHeading___Toc332189_1479056682"/>
      <w:bookmarkStart w:id="257" w:name="_Toc86"/>
      <w:bookmarkEnd w:id="256"/>
      <w:r>
        <w:rPr>
          <w:rtl w:val="true"/>
        </w:rPr>
        <w:t>آیا شرط مجهول سبب بطلان عقد می شود یا نه؟ قواعد فقهیه</w:t>
      </w:r>
      <w:bookmarkEnd w:id="2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مجهول سبب بطلان عقد می شود یا نه؟</w:t>
      </w:r>
    </w:p>
    <w:p>
      <w:pPr>
        <w:pStyle w:val="BookText"/>
        <w:rPr/>
      </w:pPr>
      <w:r>
        <w:rPr>
          <w:rFonts w:ascii="IRNazanin" w:hAnsi="IRNazanin" w:eastAsia="IRNazanin"/>
          <w:color w:val="111111"/>
          <w:sz w:val="28"/>
          <w:sz w:val="28"/>
          <w:szCs w:val="28"/>
          <w:rtl w:val="true"/>
          <w:lang w:bidi="fa-IR"/>
        </w:rPr>
        <w:t>در اینکه باید ثمن و مثمن معلوم باشد جای بحث و گفتگو نیست، آقایان هنگامی که در کتاب بیع در باره احکام عوضین بحث می‌کنند، همگی متفق هستند که باید عوضین معلوم باشد، یعنی هم مثمن باید معلوم باشد و هم 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است که آیا راجع به شرط هم دلیل داریم که معلوم باشد یا شرط مجهول هم کافی است؟</w:t>
      </w:r>
    </w:p>
    <w:p>
      <w:pPr>
        <w:pStyle w:val="BookText"/>
        <w:rPr/>
      </w:pPr>
      <w:r>
        <w:rPr>
          <w:rFonts w:ascii="IRNazanin" w:hAnsi="IRNazanin" w:eastAsia="IRNazanin"/>
          <w:color w:val="111111"/>
          <w:sz w:val="28"/>
          <w:sz w:val="28"/>
          <w:szCs w:val="28"/>
          <w:rtl w:val="true"/>
          <w:lang w:bidi="fa-IR"/>
        </w:rPr>
        <w:t>قبلاً گفتیم که در این مسئله در میان اصحاب چهار قول است که هر چهار قول را در جلسه گذشته بیان کردیم و مهم از میان آنها همان سه قول اول بود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گفتند اگر جهالت شرط به عوضین هم سرایت می‌کند مبطل است، اما اگر سرایت نکند، مبطل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فرق گذاشته‌اند بین شرطی که تابع است، جهالتش مانع ندارد، مثل تخم مرغ در شکم مرغ، یا بچه در شکم اسب، اگر تابع است مضر نیست، اما اگر شرط مقصود بالأصالة است، آن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فرق دیگری گذاشته‌اند و گفته‌اند اگر مجهول به لسان شرط است مبطل است، اما اگر به لسان جزء است مبطل نیست، تابع الفاظ هستیم، اگر همان بیض و تخم مرغ شرط باشد مبطل ا ست، اما اگر جزء باشد و بگوید این مرغ را فروختم با تخم مرغی که در شکمش است و معلوم نیست که هست یا نیست، مبطل است، این اقوالی بود که مهمش همین 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آلان داریم این است که آیا شرط مجهول مضر است یا مضر نیست؟</w:t>
      </w:r>
    </w:p>
    <w:p>
      <w:pPr>
        <w:pStyle w:val="BookText"/>
        <w:rPr/>
      </w:pPr>
      <w:r>
        <w:rPr>
          <w:rFonts w:ascii="IRNazanin" w:hAnsi="IRNazanin" w:eastAsia="IRNazanin"/>
          <w:color w:val="111111"/>
          <w:sz w:val="28"/>
          <w:sz w:val="28"/>
          <w:szCs w:val="28"/>
          <w:rtl w:val="true"/>
          <w:lang w:bidi="fa-IR"/>
        </w:rPr>
        <w:t>در اینجا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مقام اول این است که آیا دلیل داریم بر اینکه شرط باید معلوم باشد یا دلیل بر معلومیت شرط نداریم؟</w:t>
      </w:r>
    </w:p>
    <w:p>
      <w:pPr>
        <w:pStyle w:val="BookText"/>
        <w:rPr/>
      </w:pPr>
      <w:r>
        <w:rPr>
          <w:rFonts w:ascii="IRNazanin" w:hAnsi="IRNazanin" w:eastAsia="IRNazanin"/>
          <w:color w:val="111111"/>
          <w:sz w:val="28"/>
          <w:sz w:val="28"/>
          <w:szCs w:val="28"/>
          <w:rtl w:val="true"/>
          <w:lang w:bidi="fa-IR"/>
        </w:rPr>
        <w:t xml:space="preserve">در واقع اصل مسئله را زیر سوال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دلیل داریم که حتما باید شرط معلوم باشد یا اگر هم مجهول شد کافی است؟</w:t>
      </w:r>
    </w:p>
    <w:p>
      <w:pPr>
        <w:pStyle w:val="BookText"/>
        <w:rPr/>
      </w:pPr>
      <w:r>
        <w:rPr>
          <w:rFonts w:ascii="IRNazanin" w:hAnsi="IRNazanin" w:eastAsia="IRNazanin"/>
          <w:color w:val="111111"/>
          <w:sz w:val="28"/>
          <w:sz w:val="28"/>
          <w:szCs w:val="28"/>
          <w:rtl w:val="true"/>
          <w:lang w:bidi="fa-IR"/>
        </w:rPr>
        <w:t xml:space="preserve">گفته‌اند شرط هم باید مانند 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به معنای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نهی النبیّ عن المجهول، غرر را به معنای مجهول گرفته‌اند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بررسی مضمون حدیث</w:t>
      </w:r>
    </w:p>
    <w:p>
      <w:pPr>
        <w:pStyle w:val="BookText"/>
        <w:rPr/>
      </w:pPr>
      <w:r>
        <w:rPr>
          <w:rFonts w:ascii="IRNazanin" w:hAnsi="IRNazanin" w:eastAsia="IRNazanin"/>
          <w:color w:val="111111"/>
          <w:sz w:val="28"/>
          <w:sz w:val="28"/>
          <w:szCs w:val="28"/>
          <w:rtl w:val="true"/>
          <w:lang w:bidi="fa-IR"/>
        </w:rPr>
        <w:t>این حدیث سنداً و مضموناً مورد بحث است، اما از نظر مضمون مورد بحث است، از نظر مضمون باید عرض کنم که یک چنین مضمونی در کتاب های حدیثی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در غنیه ابن زهره، تذکره علامه و در کتاب های فقهی ما آمده است، اما در کتاب های حدیثی ما یک چنین حدیثی نیست، یعنی چنین روایتی در مساند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مضمون بود که گفتیم در کتب حدیث یک چنین حدیثی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کتب حدیث وجود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ما در بیع غرر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می‌خواهند اثبات کنند بر اینکه شرط مجهول مبطل است و به این حدیث تمسک کنند، ما چنین حدیثی نداریم، آنی را که ما داریم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 از نظر دلالت</w:t>
      </w:r>
    </w:p>
    <w:p>
      <w:pPr>
        <w:pStyle w:val="BookText"/>
        <w:rPr/>
      </w:pPr>
      <w:r>
        <w:rPr>
          <w:rFonts w:ascii="IRNazanin" w:hAnsi="IRNazanin" w:eastAsia="IRNazanin"/>
          <w:color w:val="111111"/>
          <w:sz w:val="28"/>
          <w:sz w:val="28"/>
          <w:szCs w:val="28"/>
          <w:rtl w:val="true"/>
          <w:lang w:bidi="fa-IR"/>
        </w:rPr>
        <w:t xml:space="preserve">اما از نظر دلالت، فرض کنید که چنین حدیثی داریم، ولی باید توجه داشت که غرر به معنای جهالت نیست، بلکه به معنای حیله و خدعه است، غرّه، یعنی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غرّ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آدم ساده‌ای است که فوراً فریب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اصل دلالت مورد بحث قرار بگیرد، فرض کنید یک چنین حدیثی وجود دارد، اما غرّه یغرّ و غرّاً به معنای خدعه و تدلیس است نه به معنای جهالت، چون ممکن است در جهالت تدلیس نباشد، هردوی ما اتفاق نظر داریم بر شرط مجهول، حیله‌ای در کار نیست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بنابراین دلیل ما براینکه شرط مجهول نباشد، فاقد است و تنها دلیلی که آورده‌اند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الغرر، این اولاً در کتابهای حدیث ما نیست و ثانیاً خدعه و تدلیس است نه به معنای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دلیلی پیدا نکریدم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یجب أن یکون معلوماً کالعوضین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عوضین معلوم باشد، چنین دلیلی نداریم، 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خطر نیز می‌آید، خطر یعنی قدرت بر تسلیم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السمک فی الماء و الطیر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ما در مجهول است، مجهول غیر از خدعه است، غیر از این است که آیا قادر بر تسلیم است یا قادر بر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دلیل درست و حسابی پیدا نکریدم که حتماً شرط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مقام اول تمام شد، مقام اول این بود که آیا دلیل حسابی و درست داریم که باید شرط معلوم باشد یا نه؟</w:t>
      </w:r>
    </w:p>
    <w:p>
      <w:pPr>
        <w:pStyle w:val="BookText"/>
        <w:rPr/>
      </w:pPr>
      <w:r>
        <w:rPr>
          <w:rFonts w:ascii="IRNazanin" w:hAnsi="IRNazanin" w:eastAsia="IRNazanin"/>
          <w:color w:val="111111"/>
          <w:sz w:val="28"/>
          <w:sz w:val="28"/>
          <w:szCs w:val="28"/>
          <w:rtl w:val="true"/>
          <w:lang w:bidi="fa-IR"/>
        </w:rPr>
        <w:t>دلیلی پیدا نکردیم، تنها دلیل ما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ندارد، بر فرض وجود هم دلالت ندارد، آنچه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بیع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ارتباط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مقام دوم این است که آیا جهالت شرط، سبب جهالت عوضین هم می‌شود یا نه؟</w:t>
      </w:r>
    </w:p>
    <w:p>
      <w:pPr>
        <w:pStyle w:val="BookText"/>
        <w:rPr/>
      </w:pPr>
      <w:r>
        <w:rPr>
          <w:rFonts w:ascii="IRNazanin" w:hAnsi="IRNazanin" w:eastAsia="IRNazanin"/>
          <w:color w:val="111111"/>
          <w:sz w:val="28"/>
          <w:sz w:val="28"/>
          <w:szCs w:val="28"/>
          <w:rtl w:val="true"/>
          <w:lang w:bidi="fa-IR"/>
        </w:rPr>
        <w:t xml:space="preserve">اگر جهالت شرط سبب بشود که عوضین هم مجهول بشود، البته ممکن است در این صورت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است، چرا؟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کارای ندارد، اما اگر سبب بشود که مثمن یا ثمن مجهول بشود، این مبطل است،گاهی یک چیزهایی هستند که خودش به درد نمی‌خورد، اما می‌تواند مانع دیگری باشد، شرط خودش یک مقامی در بیع ندارد،اما گاهی از اوقات سبب می‌شود که یا مثمن مجهول بشود یا ثمن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البته اگر سبب بشود که جهالت به ثمن یا مثمن سرایت کند، مسلماً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دلیلی که می‌گوید حتماً باید مبیع معلوم باشد،مجهولش باطل است و حتی در کیل هم می‌گوید دقیق باشید، در وزن هم دقیق باشید، آن ادله اینجا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چند خودش کاره‌ای نیست، اما سبب می‌شود که یا مبیع و مثمن مجهول باشد یا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اینکه شرط سبب جهالت مبیع می‌شود یا نه، چیست؟</w:t>
      </w:r>
    </w:p>
    <w:p>
      <w:pPr>
        <w:pStyle w:val="BookText"/>
        <w:rPr/>
      </w:pPr>
      <w:r>
        <w:rPr>
          <w:rFonts w:ascii="IRNazanin" w:hAnsi="IRNazanin" w:eastAsia="IRNazanin"/>
          <w:color w:val="111111"/>
          <w:sz w:val="28"/>
          <w:sz w:val="28"/>
          <w:szCs w:val="28"/>
          <w:rtl w:val="true"/>
          <w:lang w:bidi="fa-IR"/>
        </w:rPr>
        <w:t>در جواب این پرسش باید عرض کنم که این مسئله دوتا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راهش این است که به عرف مراجعه کنیم و ببینیم که عرف به چه اصاله قائلند، فرض کنید غنمی را می‌فروشد، بچه هم در شکمش است یا مرغی را می‌فروشد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هم در شکمش است، ولی معلوم نیست که هست یا نیست؟</w:t>
      </w:r>
    </w:p>
    <w:p>
      <w:pPr>
        <w:pStyle w:val="BookText"/>
        <w:rPr/>
      </w:pPr>
      <w:r>
        <w:rPr>
          <w:rFonts w:ascii="IRNazanin" w:hAnsi="IRNazanin" w:eastAsia="IRNazanin"/>
          <w:color w:val="111111"/>
          <w:sz w:val="28"/>
          <w:sz w:val="28"/>
          <w:szCs w:val="28"/>
          <w:rtl w:val="true"/>
          <w:lang w:bidi="fa-IR"/>
        </w:rPr>
        <w:t>در اینجا مبیع مسلماً خود اسب یا گوسفند است، مسلماً بچه اصالت ندارد، همچنین بیض و تخم مرغ اصالت ندارد، بلکه تبعیت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میزان عرف است، پس اگر عرف چیزی را تابع فرض کرد، جهالت او مضر نیست، زیرا جهالت شرط لا تسبب جهالة المبیع أو الثمن، مثل همین مورد، مثلاً اسبی را می‌خرد، عمده این است که این اسب به دردش بخورد، فعلاً به فکر بچه‌اش نیست که در شکمش هست یا نیست یا مرغ را می‌خرد، مسئله بیض برایش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نظر عرف ولو شرط است، اما اصالت دارد، چطور؟ می‌گوید من این خانه را از تو می‌خرم به شرط اینکه خانه دیگرت را به من اجاره بدهی، ولی نمی‌گوید وجه اجاره چند است، اینجا این دومی شرط است، اما خودش اصالت دارد، یعنی مانند تخم مرغ در شکم مرغ نیست، بلکه این اصالت دارد، بلکه می‌گوید من این خانه‌ای تو را می‌خرم، به شرط اینکه آن خانه دیگر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فلان 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اجاره بدهی، اما وجه اجاره معین نمی‌کند، این مبطل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بنابر این، میزان در اینکه آیا جهالت شرط سرایت به مثمن یا ثمن می‌کند یا نه؟ باید در اینجا سراغ عرف بروی وم شتر خود را در آستانه عرف بخوابانیم، یعنی از عرف بپرسیم،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تبع است، می‌گوییم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هر چند شرط است، اما اصالت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هذه الدار و اجارة دار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ثمنش را معین نمی‌کند،این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تابع قصد متبایعین باشد، قول اول این است که شرط خود مان را در آستانه عرف بخوابانیم و از عرف بپرسیم، یعنی خود مان هیچ کاره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 باید ببینیم که نظر متبایعین چیست؟ گاهی از اوقات یک جنگلی را من می‌خرم، یعنی نیزاری را می‌خرم و نظرم هم به نی است، البته در نیزار مقداری ماهی نیز وجود دارد، ولی ماهی برای من مطرح نیست، عمده این است که این نی ها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نی کار برد زیاد داشت هر چند الآن کار بردش ضعیف شده است، در اینجا قصد من به نی هاست، ولو مقداری ماهی هم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مسئله بر عکس است، مثلاً دکتر گفته گوشت قرمز نخور، تمام نظرم به گوشت سفید است، نیزار که می‌خرم، برای من مهم نیست، آنچه که مهم است سمک و ماهی مهم است، اینجا اگر ندانم که چند تا ماهی است،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سوال می‌کنم که روح شریعت اسلام کدام را می‌گوید، آیا اولی را که شتر خود را در آستانه عرف بخوابانیم، حکم عرف باشد، یا بگوییم حکم قصد متبایعین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ظاهراً روح شریعت اولی است، چون اسلام تابع قوانین کلی است، اما اینکه نظر زید و عمرو در اینجا چیست، برای ما مهم نیست، باید در این معامله ببینیم که عرف نیزار که می‌خرند، چگونه می‌خرند، آیا نیزار را برای قصبش می‌خرند یا نیزار را برای ماهی می‌خرند، باید عرف را ببینیم؟</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تا اینجا روشن شد که ما قول سوم را انتخاب کردیم، یعنی اگر جهالت شرط، نفوذ در جهالت مبیع کرد یا جهالت ثمن کرد، مسلماً مبطل است، اما اگر نکرد،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یک مسئله مهم</w:t>
      </w:r>
    </w:p>
    <w:p>
      <w:pPr>
        <w:pStyle w:val="BookText"/>
        <w:rPr/>
      </w:pPr>
      <w:r>
        <w:rPr>
          <w:rFonts w:ascii="IRNazanin" w:hAnsi="IRNazanin" w:eastAsia="IRNazanin"/>
          <w:color w:val="111111"/>
          <w:sz w:val="28"/>
          <w:sz w:val="28"/>
          <w:szCs w:val="28"/>
          <w:rtl w:val="true"/>
          <w:lang w:bidi="fa-IR"/>
        </w:rPr>
        <w:t>یک مسئله را تذکر می‌دهم که در استنباط انسان مؤثر است و آن این است اصرار بر اینکه شرط معلوم باشد نه مجهول، ولو ما حد وسط را انتخاب کردیم و گفتیم اگر سرایت کند مبطل است مانند اجاره، اما اگر سرایت نکند،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گونه سخت گیری مربوط است به اجاره و بیع، اما یک بخشی از معاملات داریم که بر اساس تساهل و تسامح است، یعنی شرع مقدس که این معاملات را تصویب کرده است، اساسش تسامح است مانند صلح، صلح بر تسامح و تساهل استوار است، ولو مجهول باشد ولذا فقهای ما سابقاً که در بیرونی های خود قضاوت می‌کردند، جاهایی که به مشکل بر می‌خوردند،صلح نامه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مسئله مهابات، طرف می‌خواهد ریخت و پاش کند، در آنجا اگر شرط مجهول باشد، اشکالی ندارد</w:t>
      </w:r>
    </w:p>
    <w:p>
      <w:pPr>
        <w:pStyle w:val="BookText"/>
        <w:rPr/>
      </w:pPr>
      <w:r>
        <w:rPr>
          <w:rFonts w:ascii="IRNazanin" w:hAnsi="IRNazanin" w:eastAsia="IRNazanin"/>
          <w:color w:val="111111"/>
          <w:sz w:val="28"/>
          <w:sz w:val="28"/>
          <w:szCs w:val="28"/>
          <w:rtl w:val="true"/>
          <w:lang w:bidi="fa-IR"/>
        </w:rPr>
        <w:t xml:space="preserve">بنابراین، سختگیری ها در جایی است که باید در معامله مته را بر خشخاش نهاد مانند بیع و اجاره، اما معاملاتی که در آنها مته بر خشخاش لازم نیست، بلکه بر اساس تسامح و تساهل پایه ریزی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رها می‌کنند و جهالت در آنها مضر نیست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تم الکلام فی هذه القاعده، أی الشرط المجهول مبطل للمعاملة أو لا؟</w:t>
      </w:r>
    </w:p>
    <w:p>
      <w:pPr>
        <w:pStyle w:val="BookText"/>
        <w:rPr/>
      </w:pPr>
      <w:r>
        <w:rPr>
          <w:rFonts w:ascii="IRNazanin" w:hAnsi="IRNazanin" w:eastAsia="IRNazanin"/>
          <w:color w:val="111111"/>
          <w:sz w:val="28"/>
          <w:sz w:val="28"/>
          <w:szCs w:val="28"/>
          <w:rtl w:val="true"/>
          <w:lang w:bidi="fa-IR"/>
        </w:rPr>
        <w:t>می‌گوییم به عرف مراجعه کنید، اگر مسبب لجهالة العوضین، أو أحدهما یبطل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کلّ شرط مخالف لمقتضی العقد فهو مردود</w:t>
      </w:r>
    </w:p>
    <w:p>
      <w:pPr>
        <w:pStyle w:val="BookText"/>
        <w:rPr/>
      </w:pPr>
      <w:r>
        <w:rPr>
          <w:rFonts w:ascii="IRNazanin" w:hAnsi="IRNazanin" w:eastAsia="IRNazanin"/>
          <w:color w:val="111111"/>
          <w:sz w:val="28"/>
          <w:sz w:val="28"/>
          <w:szCs w:val="28"/>
          <w:rtl w:val="true"/>
          <w:lang w:bidi="fa-IR"/>
        </w:rPr>
        <w:t>از چیزهایی که عقد را باطل می‌کند، شرطی است که بر خلاف مقتضای عقد باشد، البته همه اینها شیخ انصاری در خیارات بحث کرده، منتها مرحوم شیخ به نحوی بحث کرده و ما به نحو دیگر بحث می‌کنیم، البته ما از چراغ شیخ استفاده می‌کنیم، شرطی باشد بر خلاف مقتضای عقد، آیا مبطل است یا نه؟</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باع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آجر بلا 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جدی باشد باطل است، ولی غالبا کسانی که این کار را می‌کنند، در واقع یک ظاهری سازی می‌خواهند بکنند، یعنی می‌خواهند به طرف ببخشند، اسم بخشش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و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ببخشند، ولی برای اینکه طرف مقابل خجل نشود، می‌گوید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آجر بلا أجرة، یعنی من اجیر تو هستم بلا 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پزشک ها اگر احیاناً فرد فقیری پیش شان می‌آید، نسخه را می‌نویسد، رو به مریض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ویزیت من چیست؟</w:t>
      </w:r>
    </w:p>
    <w:p>
      <w:pPr>
        <w:pStyle w:val="BookText"/>
        <w:rPr/>
      </w:pP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می‌گوید ویزیت من این است که به این نسخه عمل کنی، این در واقع یکنوع تعارفی است نه جدی، یعنی برای اینکه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نشود، می‌گوید من حق ویزیتم را گرفتم و آن این است که به این نسخه عمل کنی، حتی ما آیه مبارکه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 إِنْ أَجْرِی إِلَّا عَلَی اللَّهِ وَهُوَ عَلَی کُلِّ شَیءٍ شَهِیدٌ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 پاداشی از شما خواسته‌ام برای خود شماست؛ اجر من تنها بر خداوند است، و او بر همه چیز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اگر من گفتم که عترت را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ظاهر اجر است، ولی در باطن به نفع شماست نه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حب اهل بیت، سبب می‌شود که انسان با آنان مربوط بشود، وقتی که با آنها مربوط شد، اخلاق آنها را می‌گیرد، احکام را از آنها می‌گیرد، همگون آنها می شود، سیره‌اش سیره آنها می‌شود ولذا به ظاهر اجر است، اما در باطن و واقع الأمر به نفع پیغبر نیست، بلکه به نفع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مقتضای عقد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چنین چیزی تناقض است، چطور تناقض است؟ چون این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طرف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طسرف می‌گوید بلا اجرة، از آن طرف هم می‌گوید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دختری را عقد می‌کنم، ولی به شرط اینکه به او دست نزنی و بهره جنسی نبری، یعنی چه؟ اصلاً نکاح بر اساس التذاذ جنسی است، التذاذ جنسی مقوم نکاح است، از این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تو قرار دادم، از آن طرف هم می‌گویید دست به او نزنید و لب تر نکنید، این با هم نمی‌سازد و تناقض است ولذا هر شرطی که مخالف مقتضای عقد باشد بخاطر تناقضی در انشاء باطل است، از این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انکحت، یعنی یجوز لک التذاذ الجنسی، از آن طرف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التذاذ جنسی نبری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bookmarkStart w:id="258" w:name="pg4254_40074"/>
    </w:p>
    <w:p>
      <w:pPr>
        <w:pStyle w:val="BookText"/>
        <w:rPr/>
      </w:pPr>
      <w:bookmarkEnd w:id="258"/>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بخشی را تحریم 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را به شما می‌فروشم، ولی به شرط اینکه اصلاً حق بیع نداری، این شدنی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بگوید من به تو می‌فروشم، به شرط اینکه به دشمن من که زید است نفروشی، بخشی را اگر تحریم کند مانع ندارد، اما اگر من أوله و آخره تحریم کند، این شرط بر خلاف مقتضای عقد است و باطل</w:t>
      </w:r>
      <w:r>
        <w:rPr>
          <w:rFonts w:eastAsia="IRNazanin" w:cs="IRNazanin"/>
          <w:color w:val="111111"/>
          <w:sz w:val="28"/>
          <w:szCs w:val="28"/>
          <w:rtl w:val="true"/>
          <w:lang w:bidi="fa-IR"/>
        </w:rPr>
        <w:t>.</w:t>
      </w:r>
    </w:p>
    <w:p>
      <w:pPr>
        <w:pStyle w:val="Heading2"/>
        <w:numPr>
          <w:ilvl w:val="1"/>
          <w:numId w:val="1"/>
        </w:numPr>
        <w:rPr/>
      </w:pPr>
      <w:bookmarkStart w:id="259" w:name="__RefHeading___Toc332191_1479056682"/>
      <w:bookmarkStart w:id="260" w:name="_Toc87"/>
      <w:bookmarkEnd w:id="259"/>
      <w:r>
        <w:rPr>
          <w:rtl w:val="true"/>
        </w:rPr>
        <w:t>آیا شرط مجهول سبب بطلان عقد می شود یا نه؟ قواعد فقهیه</w:t>
      </w:r>
      <w:bookmarkEnd w:id="2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مجهول سبب بطلان عقد می شود یا نه؟</w:t>
      </w:r>
    </w:p>
    <w:p>
      <w:pPr>
        <w:pStyle w:val="BookText"/>
        <w:rPr/>
      </w:pPr>
      <w:r>
        <w:rPr>
          <w:rFonts w:ascii="IRNazanin" w:hAnsi="IRNazanin" w:eastAsia="IRNazanin"/>
          <w:color w:val="111111"/>
          <w:sz w:val="28"/>
          <w:sz w:val="28"/>
          <w:szCs w:val="28"/>
          <w:rtl w:val="true"/>
          <w:lang w:bidi="fa-IR"/>
        </w:rPr>
        <w:t>فصل اول راجع به قواعدی بود برای موضوع شناسی، فصل دوم راجع به قواعدی بود که یا ضمان آور است یا مسقط ضمان، فصل سوم در بار چیز هایی است که یا مبطل عقد است یا مبطل عقد نیست، شرط اول را خواندیم و گفتیم شرط مجهول اگر به مثمن یا ثمن سرایت کند، مسلماً مبطل است، اما اگر سرایت نکند،مبطل نیست، منتها طرف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شرط مخالف مقتضای عقد، چیست؟</w:t>
      </w:r>
    </w:p>
    <w:p>
      <w:pPr>
        <w:pStyle w:val="BookText"/>
        <w:rPr/>
      </w:pPr>
      <w:r>
        <w:rPr>
          <w:rFonts w:ascii="IRNazanin" w:hAnsi="IRNazanin" w:eastAsia="IRNazanin"/>
          <w:color w:val="111111"/>
          <w:sz w:val="28"/>
          <w:sz w:val="28"/>
          <w:szCs w:val="28"/>
          <w:rtl w:val="true"/>
          <w:lang w:bidi="fa-IR"/>
        </w:rPr>
        <w:t>الآن وارد می شویم شرطی که مخالف مقتضای عقد است، یا مخالف اثر لا ینفک عقد است، باید هردو را بحث کنیم و یا بگوییم مخالف است با مقتضای عقد یا بگوییم با مقتضای عقد مخالف نیست، اما با اثر لا ینفک عقد که مخالف است و من برای هردو قسمش مثال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قسمی که با مقتضای عقد مخالف است</w:t>
      </w:r>
    </w:p>
    <w:p>
      <w:pPr>
        <w:pStyle w:val="BookText"/>
        <w:rPr/>
      </w:pPr>
      <w:r>
        <w:rPr>
          <w:rFonts w:ascii="IRNazanin" w:hAnsi="IRNazanin" w:eastAsia="IRNazanin"/>
          <w:color w:val="111111"/>
          <w:sz w:val="28"/>
          <w:sz w:val="28"/>
          <w:szCs w:val="28"/>
          <w:rtl w:val="true"/>
          <w:lang w:bidi="fa-IR"/>
        </w:rPr>
        <w:t>گاهی مخالف مقتضای عقد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مثال با مقتضای عقد سازگار نیست، چرا؟ لأنّ البیع رابطة بین المالین، این چه بیعی است که یک طرفش است، اما طرف دیگرش نیست؟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را رابطة بین العمل و الأجرة، ولی در اینجا عمل است، اما اجرت نیست، این دو را می‌گویند مخالف مقتضای عقد، یعنی مقوم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قسمی که با اثر لا ینفک عقد مخالف است نه با مقتضای عقد</w:t>
      </w:r>
    </w:p>
    <w:p>
      <w:pPr>
        <w:pStyle w:val="BookText"/>
        <w:rPr/>
      </w:pPr>
      <w:r>
        <w:rPr>
          <w:rFonts w:ascii="IRNazanin" w:hAnsi="IRNazanin" w:eastAsia="IRNazanin"/>
          <w:color w:val="111111"/>
          <w:sz w:val="28"/>
          <w:sz w:val="28"/>
          <w:szCs w:val="28"/>
          <w:rtl w:val="true"/>
          <w:lang w:bidi="fa-IR"/>
        </w:rPr>
        <w:t>گاهی با مقتضای عقد مخالف نیست، یعنی مخالف مقوم نیست، اما با اثر لا ینفک عقد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دختری را عقد می‌کنند، اما شرط می‌کند که از او استفاده جنسی نشود، اینجا مخالف متقضای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النکاح رابطة بین الزوجین، أنکحت المرأه المعلومة بالمرأ المعلوم، اما با اثرش سازگار نیست، زن بگیرد، اما از او استفاده جنسی نبرد و حال آنکه زن برای استفاده جنسی است، من نکاح کردم، اما حق نداشته باشم که لب را تر کنم،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اثر نکاح، یعنی اثر لا ینفک عقد نکاح، فلذا باید هردو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شرط مخالف مقتضای عقد است و گاهی مخالف اثر لا ینفک عقد،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مسئله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بطلان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چیست؟</w:t>
      </w:r>
    </w:p>
    <w:p>
      <w:pPr>
        <w:pStyle w:val="BookText"/>
        <w:rPr/>
      </w:pPr>
      <w:r>
        <w:rPr>
          <w:rFonts w:ascii="IRNazanin" w:hAnsi="IRNazanin" w:eastAsia="IRNazanin"/>
          <w:color w:val="111111"/>
          <w:sz w:val="28"/>
          <w:sz w:val="28"/>
          <w:szCs w:val="28"/>
          <w:rtl w:val="true"/>
          <w:lang w:bidi="fa-IR"/>
        </w:rPr>
        <w:t>مرحوم شیخ دلیل بطلان را این گونه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این عقد ممکن نیست، یستحیل الوفاء بهذا العقد، وفا به این عقد می‌شود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از این طرف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مالین، از آن طرف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ثمن، یعنی بدون مال، فلذا وفا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الوفاء بهذا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به چنین عقدی که شرطش مخالف مقتضای عقد 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این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یعنی دوتا مال باشد، از آن طرف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ثمن، یعنی یکی، عمل به این ممکن نیست، در اولی می‌گویید دوتا، دوتا را باید بدهیم، در یکی می‌گویید یکی،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گری گرفتیم، آجر یعنی عمل در مقابل اجرت است، بعداً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حقیقت وفا به این ممکن نیست، حتی در سومی هم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مخالف متقضای عقد نیست، اما مخالف اثر عرفی است، یعنی مخالف اثر لا ینفک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المرأة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ذهن می‌آید که می‌خواهد از این زن استفاده جنسی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ارضای جنسی کند، بعداً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 که دست به این دختر بزنی، در حقیقت عمل به این عقد می‌شود کار غیر ممکن،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بخواهم عمل به نکاح کنم، باید بهره جنسی باشد، از آن طرف هم می‌گوید حق بهره جنسی را نداری، فلذا وفا و عمل به این عقد می‌شود غیر ممکن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عرض می‌کنم حقش این بود که مرحوم شیخ جور دیگر هم بفرماید، آن التناقض فی الإنشاء، یعنی اصلاً به مرحله وفا نرسیم، قبل از آنکه به مرحله وفا برسیم، بگوییم تناقض در انشاء است، اعتبار باید درش تناقض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دو چیز شرط است، یکی اینکه تناقض نباشد،دیگر اینکه دارای اثر باشد، در امور اعتباریه نباید تناقض باشد، مثلاً هم به یک نفر بگوید که تو رئیس فلان اداره و مؤسسه هستی و از طرف دیگر بگوید آب و جارو کن،این تناقض است و در اعتبار تناققض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اثر داشته باشد و الا بی اثر عقلا امضا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قبل از آنکه به مرحله امکان الوفاء برسیم، باید در مرحله قبل برویم، این تناقض در انشاء است، از این طرف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یعنی دوتا مال، آجرتک یعنی دوتا مال، از آن طرف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ثمن، بلا اجرت، این تناقضی در انشاء است، فرمایش شیخ حق است، اما می‌گوییم قبل از فرمایش شیخ، بالاترش هم وجود دارد و آن تناقض در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در مکاسب</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التنافی بالعقد المقیّد بهذا الشرط بین مقتضاه الذی لا یتخلف عنه و بین الشرط الملزم لعدم تحققه، فیستحیل الوفاء بهذا العقد، لأنه المتبوع المقصود بالذات و الشرط تابع، و علی کل تقدیر لا یصح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شیخ مرتضی انصاری،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روی استحاله تکیه می‌کند، خوب بود که ایشان روی این جهت تکیه می‌کرد که این اصلاً تناقض در انشاء است، یعنی دو جور حرف زدن است، بیع بدون اجرت تناقض است، اجاره بدون اجرت تناقض است، حتی نکاح هم بدون بهره جنسی تناقض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روی استحاله وفاست، اگر روی این جهت تکیه می‌کرد که این تناقض در گفتار است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کلام ایشان دو جور معنا کنیم و بگوییم هم تناقض در انشاء است و هم استحاله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شرط مخالف مقتضای عقد است و گاهی مخالف اثر لا ینفک عقد می‌باشد، اثر هم دو جور است، یک اثری داریم که لا ینفک عرفی است، اما ینفک شرعی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اما حق استفاده از آن را نداری، این از نظر عرف تناقض اس، چون تعرف خواهد گفت که برای چه خریده که حق استفاده از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خریده برای اینکه تصرف کند، این شرط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أن لا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اثر عقد است، اما شرعاً مخالف نیست، چرا؟ چون تصرف نکرده، فلذا همینطور باقی می‌ماند و بعد از یکصد و بیست سال به فرزندانش می‌رسد، آنها تصرف می‌کنند، شرعاً این شرط با اثر عقد مخالف نیست، اما عرفاً مخالف است، عرف برای خود یک موازینی دارد و می‌گوید بیعی را که من تصویب کردم، برای اینکه از این مبیع استفاده کنم، اما اینکه دست نزن، در موزه بگذار، همین گونه بماند، بعد از مرگت اولادت از آن استفاده کند، این شرط عرفاً با اثر مخالف است، یعنی عرفاً با اثر بیع سازگار نیست،اما شرعا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عکس است، یعنی شرط با اثر عرفاً مخالف نیست،اما شرعاً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بشرط أن یکون الطلاق بید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عرفاً اشکال ندارد، اما شرعاً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الطلاق بید من أخذ بالساق، پس شرط گاهی مخالف مقوم است مثل دو مثال قبلی، گاهی شرط مخالف اثر لا ینفک عرفی است مانند مثال سوم،می‌فروشم به شرط اینکه در آن تصرف نکنی، گاهی مخالف اثر شرعی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بشرط أن یکون الطلاق بید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شیخ در آن سه تا جاری است که عرفاً وفا ممکن نیست، اما چهارمی وفا ممکن است، الآن در غرب طلاق همانطور که در دست مرد است، در دست زن هم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فرمایش شیخ اگر احیاناً تمام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تای اول تمام است که وفا ممکن نیست، اما در چهارمی وفا ممکن است، شرعاً ممکن نیست،اما عرفاً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در دلیل شیخ انصاری، دلیل شیخ را خواندیم ایشان فرمود وفا به این عقد ممکن نیست، ما گفتیم تناقض در انشاء است، حالا یا فرمایش شیخ یا عرض ما، و یا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شرط مخالف متقضای عقد یا شرط مخالف اثر عقد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باز گشت چنین شرطی به مخالفت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می‌گویی فروختم به شرط اینکه در آن تصرف نکنی،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شرط شما بر خلاف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نباید این را به آنجا ببریم، آن خودش یک قاعده مستقلی است، شرط مخالف کتاب وسنت، آن خودش یک بحث مستقلی است، نباید اینجا را به آنجا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دو مقام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 مخالف مقتضای عقد، یا شرط مخالف اثر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شرط مخالف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مثال های اینجا را ببریم به مخالف کتاب و سنت، آن خودش یک بحث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همه جا درست نیست، فقط در آن مثال درست است، کدام مثال؟ بفروش،اما تصرف نکن، اما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کتاب و سنتی نداریم، در هر حال اگر آن دلیل هم درست باشد، اولاً کلیت ندارد، و ثانیاً نباید این دو باب را بهم ملحق کنیم، تمت الکلام فی القاعدة، چه شد؟ الشرط المخالف لمقتضی العقد أو لأثر العقد الّذی لا ینفک عرفاً، عرفاً این اثر از آن عقد غیر منفک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از کجا تشخیص بدهیم که این اثر، اثر لا ینفک عقد است؟</w:t>
      </w:r>
    </w:p>
    <w:p>
      <w:pPr>
        <w:pStyle w:val="BookText"/>
        <w:rPr/>
      </w:pPr>
      <w:r>
        <w:rPr>
          <w:rFonts w:ascii="IRNazanin" w:hAnsi="IRNazanin" w:eastAsia="IRNazanin"/>
          <w:color w:val="111111"/>
          <w:sz w:val="28"/>
          <w:sz w:val="28"/>
          <w:szCs w:val="28"/>
          <w:rtl w:val="true"/>
          <w:lang w:bidi="fa-IR"/>
        </w:rPr>
        <w:t>در دوتا مثال گفتید که معلوم است، التذاذ جنسی اثر لا ینفک عقد نکاح است، اما از کجا بدانیم که این اثر لا ینفک است عرفاً، شیخ یک بیان زیبائی دارد؟</w:t>
      </w:r>
    </w:p>
    <w:p>
      <w:pPr>
        <w:pStyle w:val="BookText"/>
        <w:rPr/>
      </w:pPr>
      <w:r>
        <w:rPr>
          <w:rFonts w:ascii="IRNazanin" w:hAnsi="IRNazanin" w:eastAsia="IRNazanin"/>
          <w:color w:val="111111"/>
          <w:sz w:val="28"/>
          <w:sz w:val="28"/>
          <w:szCs w:val="28"/>
          <w:rtl w:val="true"/>
          <w:lang w:bidi="fa-IR"/>
        </w:rPr>
        <w:t>قبل از هر چیز یک مثال بزنم،ما یک مطلق المفعول داریم و یک مفعول مطلق، فرق این دوتا چیست؟</w:t>
      </w:r>
    </w:p>
    <w:p>
      <w:pPr>
        <w:pStyle w:val="BookText"/>
        <w:rPr/>
      </w:pPr>
      <w:r>
        <w:rPr>
          <w:rFonts w:ascii="IRNazanin" w:hAnsi="IRNazanin" w:eastAsia="IRNazanin"/>
          <w:color w:val="111111"/>
          <w:sz w:val="28"/>
          <w:sz w:val="28"/>
          <w:szCs w:val="28"/>
          <w:rtl w:val="true"/>
          <w:lang w:bidi="fa-IR"/>
        </w:rPr>
        <w:t>مطلق المفعول هر پنج تا مفعول را شامل است، اما مفعول مطلق، فقط یکی را شامل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اطلاق قید نیست، اما در دومی اطلاق قید است، حال که این مثال فهمید شد، 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مطلق العقد داریم و یک عقد مطلق داریم، اگر اثر مال مطلق العقد است مانند عقد نکاح، در تمام صور باید این اثر باشد، اگر اثر، اثر مطلق العقد باشد، اما گاهی اثر مانند استمتاع جنسی است، استمتاع جنسی اثر مطلق العقد است، هر عقدی که در دنیا بخواهی،خواه متعه باشد،خواه دائم باشد، خواه هبه باشد که نسبت به پیغبر اکرم است، یا امه باشد در همه اینها التذاذ جنسی است و استمتاع اثر است لمطلق العقد، اما بعضی از چیز های داریم که اثر مطلق عقد نیست، بلکه اثر عقدی است که انسان بگوید و ساکت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من عبائی را فروختم، در نظر عرف اثرش این عقد این است که نقد باشد، اگر ساکت باشم، یعنی پولش باید نقد باشد، نقد هم نقد ایران باشد نه نقد عراق و جاهای دیگر، قانون کلی است اگر کسی جنسی را به دیگری بفروشد و سکوت کند، ینصرف إلی النقد و ینصرف إلی نقد البلد، و الا اگر قید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نسیة، بعتک بدینار العراقی، آن یک چیز دیگر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پس ههنا أثران، أثر مترتب علی مطلق العقد و در تمام اقسام حضور دارد، این اثر را نمی‌شود از شرط جدا کرد، اما یک اثری داریم که مال سکوت است، عقد مطلق، یعنی اگر سکوت کنیم نقد است، سکوت کنیم نقد بلد است،اما اگر حرف بزنیم مشکلی نیست، چنین شرطی مخالف اثر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اثر عقد مطلق است نه اثر مطلق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هایی که الآن می‌خوانیم تطبیق کنید که آیا اثر، اثر مطلق العقد است، با شرط نمی‌شود آن را وارونه کرد، اما اگر اثر، اثر عقد مطلق است و عقد ساکت، این را می‌شود با شرط بهم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صغریات القاعدة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فی ضمن العقد أن لا یبیع و لا یهب،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صحة الشرط لأنه علی خلاف مقتضی العقد لأنّ مقتضاه التسلط علی ما اشتری و التقلب فیه بأیّ وجه شاء، ولکنهم فی الوقت نفسه أجمعوا علی صحة ما لو باع بشرط الاعتاق، أو ان یجعله وقفاً علی البائع أو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شیخ مرتضی انصاری،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ذکر وجه الفرق بأن اشتراط العتق مما ینافی مقتضی العقد ولکنه جاز لأجل بناء العتق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 علامه حلی،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بأنه لو تم لا یتم فی الوقف خصوصاً علی البائع و ولده، فإنه لیس مبنیاً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شیخ طوسی،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پسر خود خانه را می‌فروشد، می‌گوید به شرط اینکه نفروشی و نبخشی، فقالوا بعدم صحة الشرط لأنّه علی خلاف مقتضی مطلق العقد، لأنّ مقتضاه التسلط علی ما اشتری التقلب بأیّ وجه شاء</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آقایان می‌گویند جائز نیست، در این دو مثال می‌گوید شرط بر خلاف مقتضای اثر است، بیع اثرش این است که من در آن تصرف کنم، بفروشم و بخرم، شما اثر آن را از بین بردید و این اثر اثر مطلق البیع است نه بیع مطلق، همچنین اگر بگوید حق نداری که هبه کنی، و حال آنکه باید دست من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علمای ما می‌گویند این دو مثال باطل است، شرط باطل است، لو باع و شرط أن لا یبیع، لو باع و شرط أن لا یهب، می‌گویند باطل، اما دوتا نظیرش را می‌گویند صحیح است، چطور؟ می‌گوید غلام را می‌فروشم به شرط اینکه عتقش کنی، خانه را می‌فروشم به شرط اینکه شما وقف کنی، گفته‌اند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دو مثال متقدم و دو مثال متأخر</w:t>
      </w:r>
    </w:p>
    <w:p>
      <w:pPr>
        <w:pStyle w:val="BookText"/>
        <w:rPr/>
      </w:pPr>
      <w:r>
        <w:rPr>
          <w:rFonts w:ascii="IRNazanin" w:hAnsi="IRNazanin" w:eastAsia="IRNazanin"/>
          <w:color w:val="111111"/>
          <w:sz w:val="28"/>
          <w:sz w:val="28"/>
          <w:szCs w:val="28"/>
          <w:rtl w:val="true"/>
          <w:lang w:bidi="fa-IR"/>
        </w:rPr>
        <w:t>چه فرق است بین این دو مثال اخیر و دو مثال متقدم؟ در دو مثال متقدم، ناله شما بلند است و می‌گویید بر خلاف اثر عقد است، چون اثر بیع تقلب و تصرف است، یعنی معنا ندارد که بفروشی و دست مشتری را ببندی، اما در این دو مثال می‌فروشی، دست مشتری را می‌بندی، می‌گویی می‌فروشم این غلام را به شرط اینکه آزاد کنی،می‌فروشم این خانه را به شرط اینکه وقف کنی، چه فرق است بین اینها؟</w:t>
      </w:r>
    </w:p>
    <w:p>
      <w:pPr>
        <w:pStyle w:val="BookText"/>
        <w:rPr/>
      </w:pPr>
      <w:r>
        <w:rPr>
          <w:rFonts w:ascii="IRNazanin" w:hAnsi="IRNazanin" w:eastAsia="IRNazanin"/>
          <w:color w:val="111111"/>
          <w:sz w:val="28"/>
          <w:sz w:val="28"/>
          <w:szCs w:val="28"/>
          <w:rtl w:val="true"/>
          <w:lang w:bidi="fa-IR"/>
        </w:rPr>
        <w:t>بیان علامه</w:t>
      </w:r>
    </w:p>
    <w:p>
      <w:pPr>
        <w:pStyle w:val="BookText"/>
        <w:rPr/>
      </w:pPr>
      <w:r>
        <w:rPr>
          <w:rFonts w:ascii="IRNazanin" w:hAnsi="IRNazanin" w:eastAsia="IRNazanin"/>
          <w:color w:val="111111"/>
          <w:sz w:val="28"/>
          <w:sz w:val="28"/>
          <w:szCs w:val="28"/>
          <w:rtl w:val="true"/>
          <w:lang w:bidi="fa-IR"/>
        </w:rPr>
        <w:t>علامه در کتاب ارزشمند خودش تذکرة الفقهاء یک فرقی گذاشته، ولی این فرق چندان فرق خوبی نیست، ایشان گفته علت اینکه این دو مثال اخیر درست شده،یعنی می‌فروشم به شرط اینکه آزاد کنی، بخاطر این درست شده که شرع مقدس دلش می‌خواهد غلامان دنیا همگی آزاد بشوند، لأجل الغلبة فی العتق، شرع مقدس خواهان گسترش عتق است، که مردم از زیر یوغ رقیت بیرون بیایند، فلذا آن را صحیح دانسته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اشکال استاد سبحانی بر علامه</w:t>
      </w:r>
    </w:p>
    <w:p>
      <w:pPr>
        <w:pStyle w:val="BookText"/>
        <w:rPr/>
      </w:pPr>
      <w:r>
        <w:rPr>
          <w:rFonts w:ascii="IRNazanin" w:hAnsi="IRNazanin" w:eastAsia="IRNazanin"/>
          <w:color w:val="111111"/>
          <w:sz w:val="28"/>
          <w:sz w:val="28"/>
          <w:szCs w:val="28"/>
          <w:rtl w:val="true"/>
          <w:lang w:bidi="fa-IR"/>
        </w:rPr>
        <w:t>و شما خبیر هستید که این جواب، جواب درستی نیست، شرع مقدس هر چند می‌خواهد عتق گسترش پیدا کند، ولی عتق راه صحیح هم دارد، باید از راه صحیحش وارد شد نه از راه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نظر گسترش عتق است، اما از راه صحیحش نه از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فرق دیگری دارد، بین آن دو مثال و بین این دو مثال، دو مثال متقدم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می‌فروشم به شرط اینکه تصرف نکنی، می‌فروشم به شرط اینکه هبه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بشرط أن لا یبع و لا یهب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است بین آن دوتا و بین این دوتا،در اولی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یبیع و لا یهب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مشتری می‌رود و مالکیت او را منکر می‌شود، ضمناً منکر می‌شود، من می‌فروشم، اما به شرط اینکه حق هبه و فروش نداشته باشی، این معنایش انکار مالکیت مشتری است، اینکه می‌گوید حق فروش و هبه را نداری،کأنّه می‌گوید تو مالک نیستی، در حقیقت نفی ملکیت از مشتری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دومی و سومی، در دومی و سومی ملکیت را تثبیت می‌کند، می‌گوید آزادش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می‌گویم آزاد کن، این خودش تثبیت ملکیت است، اینکه می‌گویم وقف کن، تثبیت ملکیت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علمای ما دقت نظر داشته‌اند، اینکه نسبت به دوتای اول گفته‌اند باطل است، چون نفی مالکیت مشتری است، البته نفی به دلالت التزامیه است نه بالدلالة المطابقیة، اما در این سومی و چهارمی باطناً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هستی،اما از این مالکیت خود استفاده کن، عتق کن و آزاد کن ولذا دوتای اول باطل، و دوتای دوم صحیح می‌باشند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bookmarkStart w:id="261" w:name="pg4254_40091"/>
    </w:p>
    <w:p>
      <w:pPr>
        <w:pStyle w:val="Heading2"/>
        <w:numPr>
          <w:ilvl w:val="1"/>
          <w:numId w:val="1"/>
        </w:numPr>
        <w:rPr/>
      </w:pPr>
      <w:bookmarkStart w:id="262" w:name="__RefHeading___Toc332193_1479056682"/>
      <w:bookmarkStart w:id="263" w:name="_Toc88"/>
      <w:bookmarkEnd w:id="261"/>
      <w:bookmarkEnd w:id="262"/>
      <w:r>
        <w:rPr>
          <w:rtl w:val="true"/>
        </w:rPr>
        <w:t>شرط مخالف مقتضای عقد قواعد فقهیه</w:t>
      </w:r>
      <w:bookmarkEnd w:id="2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مخالف مقتضای عقد</w:t>
      </w:r>
    </w:p>
    <w:p>
      <w:pPr>
        <w:pStyle w:val="BookText"/>
        <w:rPr/>
      </w:pPr>
      <w:r>
        <w:rPr>
          <w:rFonts w:ascii="IRNazanin" w:hAnsi="IRNazanin" w:eastAsia="IRNazanin"/>
          <w:color w:val="111111"/>
          <w:sz w:val="28"/>
          <w:sz w:val="28"/>
          <w:szCs w:val="28"/>
          <w:rtl w:val="true"/>
          <w:lang w:bidi="fa-IR"/>
        </w:rPr>
        <w:t>سخن در باره شرط دوم است، یعنی شرطی که مخالف مقتضای عقد است یا مخالف اثر لا ینفک عقد است،گاهی با هویت خود عقد مخالف است، گاهی با هویت مخالف نیست، بلکه با اثر لا ینفک مخالف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هویت عقد مخالف است،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هیچ نوع بهره گیری جنسی نشود، این با ماهیت مخالف نیست، ولی با اثر مترتب بر نکاح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مع الشرط الوقف أو مع العتق</w:t>
      </w:r>
    </w:p>
    <w:p>
      <w:pPr>
        <w:pStyle w:val="BookText"/>
        <w:rPr/>
      </w:pPr>
      <w:r>
        <w:rPr>
          <w:rFonts w:ascii="IRNazanin" w:hAnsi="IRNazanin" w:eastAsia="IRNazanin"/>
          <w:color w:val="111111"/>
          <w:sz w:val="28"/>
          <w:sz w:val="28"/>
          <w:szCs w:val="28"/>
          <w:rtl w:val="true"/>
          <w:lang w:bidi="fa-IR"/>
        </w:rPr>
        <w:t>فقها گفته‌اند اگر بفروشد به شرط اینکه عتق کند،می‌گویند این اشکالی ندارد، یا بفروشد به شرط اینکه وقف کند، باز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بفروشد و بگوید به شرط اینکه حق فروش نداری،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فرقین بین مثالین</w:t>
      </w:r>
    </w:p>
    <w:p>
      <w:pPr>
        <w:pStyle w:val="BookText"/>
        <w:rPr/>
      </w:pPr>
      <w:r>
        <w:rPr>
          <w:rFonts w:ascii="IRNazanin" w:hAnsi="IRNazanin" w:eastAsia="IRNazanin"/>
          <w:color w:val="111111"/>
          <w:sz w:val="28"/>
          <w:sz w:val="28"/>
          <w:szCs w:val="28"/>
          <w:rtl w:val="true"/>
          <w:lang w:bidi="fa-IR"/>
        </w:rPr>
        <w:t>سخن در این بود که چه فرق است بین این دو مثال؟</w:t>
      </w:r>
    </w:p>
    <w:p>
      <w:pPr>
        <w:pStyle w:val="BookText"/>
        <w:rPr/>
      </w:pPr>
      <w:r>
        <w:rPr>
          <w:rFonts w:ascii="IRNazanin" w:hAnsi="IRNazanin" w:eastAsia="IRNazanin"/>
          <w:color w:val="111111"/>
          <w:sz w:val="28"/>
          <w:sz w:val="28"/>
          <w:szCs w:val="28"/>
          <w:rtl w:val="true"/>
          <w:lang w:bidi="fa-IR"/>
        </w:rPr>
        <w:t>ممکن است فرق این باشد، در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می‌فروشم به شرط اینکه وقف کن، این در واقع تثبیت مالکیت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می‌فروشم به شرط اینکه آزاد کنی، آنهم تثبیت ملکیت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 به شرط اینکه نفروشی، این در واقع یکنوع نفی مالکیت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به نظر من همه این صور یکسان است، چه مانعی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به تو می‌فروشم به شرط اینکه تو نفروشی، اما بقیه کار ها را اجازه داده، مثلاً اجاره بدهد، خودت بنشین، میهمان سرا کن، چه مانعی دارد که یک بخشی از منافع را سلب کند؟ این بر خلاف هویت عقد است و نه بر خلاف اثر لا ینفک عقد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بنابراین، از نظر من فرقی بین این 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تو می‌فروشم به شرط اینکه اصلاً هیچ کاری نکنی، این درست نیست، چون معنا ندارد که انسان چیزی را بخرد و هیچ کار نکند، فقط بخشی از منافع را سلب می‌کند،اما بقیه بخش ها سر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شهید در دروس</w:t>
      </w:r>
    </w:p>
    <w:p>
      <w:pPr>
        <w:pStyle w:val="BookText"/>
        <w:rPr/>
      </w:pPr>
      <w:r>
        <w:rPr>
          <w:rFonts w:ascii="IRNazanin" w:hAnsi="IRNazanin" w:eastAsia="IRNazanin"/>
          <w:color w:val="111111"/>
          <w:sz w:val="28"/>
          <w:sz w:val="28"/>
          <w:szCs w:val="28"/>
          <w:rtl w:val="true"/>
          <w:lang w:bidi="fa-IR"/>
        </w:rPr>
        <w:t>بحث دیگری که داریم این است که دو نفر در یک جاریه‌ای شریک می شوند و می‌خواهند جاریه را بفروشند، یا جاریه‌ای را می‌خرند و می‌گویند منافعش مال هر دو نفر ما باشد، اما ضررش مال من باشد نه مال تو، آدم های هستند که در شرکت یک چنین قیدی را می‌گذارند و می‌گویند منافع میان ما مشترک باشد، اما اگر ضرر کرد، ضررش بر عهده من باشد،آیا این جایز است یا جایز نیست؟</w:t>
      </w:r>
    </w:p>
    <w:p>
      <w:pPr>
        <w:pStyle w:val="BookText"/>
        <w:rPr/>
      </w:pPr>
      <w:r>
        <w:rPr>
          <w:rFonts w:ascii="IRNazanin" w:hAnsi="IRNazanin" w:eastAsia="IRNazanin"/>
          <w:color w:val="111111"/>
          <w:sz w:val="28"/>
          <w:sz w:val="28"/>
          <w:szCs w:val="28"/>
          <w:rtl w:val="true"/>
          <w:lang w:bidi="fa-IR"/>
        </w:rPr>
        <w:t>شهید گفته این معامله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درآمد تابع مال است، خسران نیز تابع مال است، در شرکت اگر کسانی سرمایه گذاری می‌کنند، این خودش دوتا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الخسران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 ربح بین دو نفر باشد، اما خسران تنها مال من و بر گردن من باشد، این بر خلاف اثر سرمایه است، اثر سرمایه این است که درآمد بینهما و خسران هم بینهما و حال آنکه در اینجا درآمد و سود بینهما است اما ضرر بینهما نیست، این مثال را شهید زده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من فعلاً با مثال شهید کاری ندارد، فقط سه صورت را مطرح می‌کنم، من معقدم که مشکل این نیست که شهید می‌گوید، شهید می‌گوید درآمد تابع سرمایه است، درآمد اگر مساوی شد، خسران هم مساوی است،مشکل این نیست، چون اگر مشکل این باشد،خود شهید این مشکل را در دروس حل کرده و گفته من قبول ندارم که این اثر، اثر عقد مطلق است، بلکه این اثر مطلق العقد است، یعنی اگر شرکت کنیم و حرف نزنیم، هم درآمد مساوی است و هم خسران، اما اگر حرف بزنیم، ممکن است درآمد مساوی باشد، اما خسران هم مساوی نباشد، اشکال را خود شهید حل کرده و گفته این اثر، اثر عقد مطلق است، یعنی عقدی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و سپس سکوت کنی،اثر آن است،اما اثر مطلق عقد الشرکة نیست، که در تمام احوال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بیان کردم که ما یک مطلق المفعول داریم و یک مفعول مطلق، مفعول مطلق مضیق است، مطلق مفعول همه را می‌گیرد، این اثر مطلق شرکت نیست، بلکه اثر شرکت مطلق است که شرکت بکنیم و سکوت بکنیم،اما اگر اثر مطلق الشرکة باشد،خواه سکوت بکنی یا نکنی، اثر چنین شرکتی نیست، بنابراین، این مشکل را خود مرحوم شهید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مسئئله</w:t>
      </w:r>
    </w:p>
    <w:p>
      <w:pPr>
        <w:pStyle w:val="BookText"/>
        <w:rPr/>
      </w:pPr>
      <w:r>
        <w:rPr>
          <w:rFonts w:ascii="IRNazanin" w:hAnsi="IRNazanin" w:eastAsia="IRNazanin"/>
          <w:color w:val="111111"/>
          <w:sz w:val="28"/>
          <w:sz w:val="28"/>
          <w:szCs w:val="28"/>
          <w:rtl w:val="true"/>
          <w:lang w:bidi="fa-IR"/>
        </w:rPr>
        <w:t>ولی مشکل جای دیگر است، آن کدام ؟ من سه صورت مطرح می‌کنم، با صورت مرحوم شهید کاری نداریم، سه صورت را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اینکه می‌گوید درآمد و ربح مال من باشد، خسران یا مال دو نفر یا مال یک نفر، فعلاً به خسرانش کاری نداریم، فقط ربح و درآمد مال یک نفر باشد، این اشکالش جای دیگر است، اشکالش این نیست که در آمد تابع مال است تا شهید جواب بدهد که این قاعد، قاعده شرکت مطلق است نه مطلق الشرکة، اشکال جای دیگر است و آن این است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کسی، وارد ملک کس دیگر نمی‌شود، با شرط نمی‌شود این کار را کرد، ملک کسی را از حوزه‌اش در بیاوریم و وارد کنیم در ملک دیگری،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 که تجارت کردیم صد تومان سود کرد،پنجاه تومانش مال تو و پنجاه تومان دیگرش مال من، آن پنجاه را از ملک شما در می‌آورم، وارد ملک خودم می‌کنم بلا سبب</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هو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کاره‌ای نیست، یعنی شرط نمی‌تواند ملکی را از حوزه کسی در بیاورد و داخل حوزه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مرحوم شهید کرده بود، این بود که می‌گفت درآمد تابع مال است، چه می‌شود که درآمد و خسران تابع مال است و تفکیک بینهما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جواب داد و گفت این قاعده مال شرکت مطلقه است نه مطلق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اشکال این نیست که شما می‌فرمایید، اشکال جای دیگر ا ست، سه صورت مطرح می‌کنم، صورت اول این است که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وپسر با هم شریک می‌شوند، پسر می‌گوید درآمد مال من، پدر هم پذیرد، خسران هم بر عهده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مال من، هنگامی که ما معامله کردیم و این شرکت سود آور شد، از صد تومان، پنجاهش ملک شریک است، چگونه ملکی که مال شریک است از حوزه او در بیاید و داخل حوزه من بشود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سبب همان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شرط نمی‌تواند سبب بشود و غیر ملک را ملک کند، مگر تحت انشاء واقع بشود، مثلاً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آن کتاب ملک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انشاء باشد حرفی نیست، اما اینجا تحت انشاء نیست، بلکه فقط صیغه می‌خوانیم و می‌گویم ربحش مال من، سپس معامله کردیم، ربحش یکصد تومان شد، پنجاه تومانش مال شما، پنجاه تومان دیگرش هم مال من، می‌گوییم صد تومانش را بده به من، آن پنجاه هم مال من است، می‌گوییم آن پنجاه حین المعامله دخل فی ملک الشریک، چگونه از ملک شریک درآمد و داخل ملک من شد بدون سبب</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هو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شرط نمی‌تواند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شرط نتیجه و شرط فعل</w:t>
      </w:r>
    </w:p>
    <w:p>
      <w:pPr>
        <w:pStyle w:val="BookText"/>
        <w:rPr/>
      </w:pPr>
      <w:r>
        <w:rPr>
          <w:rFonts w:ascii="IRNazanin" w:hAnsi="IRNazanin" w:eastAsia="IRNazanin"/>
          <w:color w:val="111111"/>
          <w:sz w:val="28"/>
          <w:sz w:val="28"/>
          <w:szCs w:val="28"/>
          <w:rtl w:val="true"/>
          <w:lang w:bidi="fa-IR"/>
        </w:rPr>
        <w:t>ما دو شررط داریم، یک شرط نتیجه و دیگری هم شرط فعل، اگر بگوییم این خانه را فروختم به شرط اینکه برای من پیراهن بدوزی، این شرط فعل است، بعضی از چیز ها داریم که شرط فعل نیست، بلکه شرط نتیجه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می‌گویم خدا اگر به من این کار را انجام بدهد، این گوسفند من مال حضرت معصومه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شرط نتیجه است، منذورة حتماً صیغه خاص می‌خواهد،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هذا لهذه الآستان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نتیجه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هر چیزی که برای خودش سبب خاص می‌خواهد آن با شرط درست نمی‌شود، حتماً باید صیغه خاص خواند، شرط نتیجه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که دو نفر در یک چیزی شریک شدیم، من می‌گویم اگر ضرر کردیم، ضرر اثلاثاً تقسیم شود، اثلاثاً، یعنی چه؟ یعنی دو سهم مال من باشد، یک سهم مال شما، مثلاً دویست تومان سرمایه گذاری کردیم، اتفاقاً بازار سقوط کرد و همه چیز پایین آمد فلذا ما به یکصد و چهل تومان فروختیم و شصت تومان ضرر کردیم، و باید چهل تومان ضرر را من متحمل بشوم و بیست تومان را شریکم، در اینجا بیست تومان از ملک درآمد و داخل در ملک طرف شد، چه مقدار از کیسه من وارد کیسه او شد؟ ده تومان از کیسه من در کیسه او رفت بلا سبب</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اما اگر گفتیم همه ضرر مال من باشد، یعنی ضرر فقط مال یکی باشد، مثلاً دویست تومان سرمایه گذاری کردیم، یکصد و چهل فروختیم، من جبران کنم، صد تومان او را بدهم، وقتی به یکصد و چهل فروختیم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کنیم چه قدر می‌شود؟ دوتا هفتاد، من باید چه قدر به او بدهم؟ سی تومان، این سی تومان از ملک من در آمد و داخل ملک او شد و حال آنکه بلا سبب است، فصارت الصور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ربح مال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خسران یا اثلاثاً باشد یا همه‌اش مال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همه خسران مال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اینها چیزی از ملک احد الشریکین بیرون می‌آید و داخل ملک دیگری می‌شود بلا سبب، البته اگر سبب باشد خوب است، ولی سبب نیست، شما می‌گویید حین معامله شرط کردم، شرط جزء اسباب نیست، چون شرط باید تحت عقد باشد، مثلاً بگویم این قالی را فروختم، به شرط اینکه پیراهنم مال شما باشد، ولی ما صیغه را خواندیم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لی و الخسران اثلاثاً، الخسران کلّه لی،این کافی نیست، من باید این ده تومان یا این سی تومان را انشاء کنم ولذا اگر بعد معامله بدهم،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قبل از معامله می‌خواهیم بگوییم، همه ربح مال اوست، همه ربح مال اوست، خسران دو ثلثش مال من است، یا خسران همه‌اش مال من است، با همان صیغه اول اکتفا می‌کنیم و الا اگر بعداً بدهیم اشکالی ندارد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گفتار سید کاظم یزدی</w:t>
      </w:r>
    </w:p>
    <w:p>
      <w:pPr>
        <w:pStyle w:val="BookText"/>
        <w:rPr/>
      </w:pPr>
      <w:r>
        <w:rPr>
          <w:rFonts w:ascii="IRNazanin" w:hAnsi="IRNazanin" w:eastAsia="IRNazanin"/>
          <w:color w:val="111111"/>
          <w:sz w:val="28"/>
          <w:sz w:val="28"/>
          <w:szCs w:val="28"/>
          <w:rtl w:val="true"/>
          <w:lang w:bidi="fa-IR"/>
        </w:rPr>
        <w:t>علامه سید کاظم یزدی می‌بیند که این مسئله درست نیست، فلذا راهی را فکر می‌کند، گفته این مسئله در نماء منفصل صحیح نیست، اما در نماء متصل اشکالی ندارد، نماء منفصل همین است که در آمد و سود همه‌اش مال من باشد، یا خسران اثلاثاً باشد یا خسران همه‌اش مال من باشد، اما در نمای متصل گفته اشکالی ندارد، گوسفندی را خریدیم، اما می‌گوییم به شرط اینکه پشمش مال من باشد، شیرش مال من باشد، از همان زمان که می‌روید در ملک من می‌روید، می‌گوید در اینجا اشکالی ندارد، در مسئله نمای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گوسفند است، می‌گویم به شرط اینکه صوف و پشمش مال من باشد، لبن مال من باشد، یا لبن دو ثلثش مال من باشد، می‌گوید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هرگز ملک شریک دوم نشده تا از ملک او در آید و داخل ملک من بشود، بلکه از اول ملک احدهماست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حق است ولی آقایان سر یک روایت بحث می‌کنند، و الا این حرف شما درست است، یک روایت داریم بنام روایت رفاعه، مشکل سر روایت رفاعه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رفاعة</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ابن محبوب، عن رفاعة –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شارک رجلاً فی جاریة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ربحت فیها فلک نصف الربح و إن کانت و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ضرر کردیم – فلیس علیک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مرحوم سید به جای اینکه روایت را درست کند، سر بی صاحب تراشید و گفت بحث در جایی است که نمای متصل باشد که از اول ملک یکی است، همین که گوسفند کم کم پشم پیدا می‌کند، شیر پیدا می‌کند از اول ملک شارط است نه ملک مشترک، بحث ما در آنجا نیست، بحث ما در این روایت است که می‌گوید ربحش مال دوتای ما باشد اما خسرانش مال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ربحت فیها فلک نصف الربح و إن کانت و ضیعة فلیس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ما در اینجا این است که اگر این ضرر کرد، دوتای ما دویست تومان سرمایه گذاری کردیم که یکصد تومانش مال من است و یکصد تومان دیگرش مال شریکم، گوسفند را به یکصد و چهل تومان فروختیم و مبلغ شصت تومان ضرر کردی، من باید صد تومان او را پر کنم، هفتاد تومان به او دادم، باید سی تومان دیگر هم بدهم، این سی تومان از ملک من در می‌آید، وارد ملک طرف می‌شود و حال آنکه بلا سبب، این شرط نتیجه است و شرط نتیجه هم باطل است یعنی شبیه شرط نتیجه است، مثل این می ماند که بگویم این گوسفند نذر حضرت معصومه باشد، این درست نیست، بلکه باید صیغه نذر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امروز در بنگاه ها می‌گویند هر کس معامله را بهم بزند، یک میلیون بدهکار باشد، این باطل است، باید بگوید یک میلیون بدهد نه اینکه یک میلیون بدهکار باشد، چون بدهکاری برای خودش سبب خاص می‌خواهد، این روایت را درست کند ولذا من این روایت را حمل کردم بر وعده، ظاهراً شرکت بر اساس تساوی است ولی بهم وعده می‌دهد، اگر ضرر کرد، ضرر مال من باشد و من ضرر را متحمل می‌شوم، یعنی حمل کنیم بر وعده نه اینکه حمل کنیم بر یک ضابطه شرعی و قانونی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bookmarkStart w:id="264" w:name="pg4254_40106"/>
    </w:p>
    <w:p>
      <w:pPr>
        <w:pStyle w:val="BookText"/>
        <w:rPr/>
      </w:pPr>
      <w:bookmarkEnd w:id="264"/>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یکصد و چهل تومان فروختیم که سهم هر نفر می‌شود هفتاد تومان، بعد من سی تومان بدون صیغه خوانی و بدون سبب از کیسه من در بیاید و داخل کیسه دیگری بشود، نه اینکه من تملیک می‌کنم، تملیک بکنم یا نکنم از کیسه من در آمده و مال او شده، ولذا اگر بمیرم باید ورثه من سی تومان به او بدهند و حال آنکه بلا سبب است، تملیک سبب می‌خواهد، الشرط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الفعل و شرط النتیجه، شرط فعل خوب است اما شرط نتیجه باطل است، چرا؟ چون سبب خاص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که به طرف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قالی را به تو فروختم به شرط اینکه دختر عروس من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نتیجه باطل است، زیرا عروس صیغه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قبیل مثال ها در فقه فراوان است</w:t>
      </w:r>
      <w:r>
        <w:rPr>
          <w:rFonts w:eastAsia="IRNazanin" w:cs="IRNazanin"/>
          <w:color w:val="111111"/>
          <w:sz w:val="28"/>
          <w:szCs w:val="28"/>
          <w:rtl w:val="true"/>
          <w:lang w:bidi="fa-IR"/>
        </w:rPr>
        <w:t>.</w:t>
      </w:r>
    </w:p>
    <w:p>
      <w:pPr>
        <w:pStyle w:val="Heading2"/>
        <w:numPr>
          <w:ilvl w:val="1"/>
          <w:numId w:val="1"/>
        </w:numPr>
        <w:rPr/>
      </w:pPr>
      <w:bookmarkStart w:id="265" w:name="__RefHeading___Toc332195_1479056682"/>
      <w:bookmarkStart w:id="266" w:name="_Toc89"/>
      <w:bookmarkEnd w:id="265"/>
      <w:r>
        <w:rPr>
          <w:rtl w:val="true"/>
        </w:rPr>
        <w:t>شرط مخالف مقتضای عقد قواعد فقهیه</w:t>
      </w:r>
      <w:bookmarkEnd w:id="2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مخالف مقتضای عقد</w:t>
      </w:r>
    </w:p>
    <w:p>
      <w:pPr>
        <w:pStyle w:val="BookText"/>
        <w:rPr/>
      </w:pPr>
      <w:r>
        <w:rPr>
          <w:rFonts w:ascii="IRNazanin" w:hAnsi="IRNazanin" w:eastAsia="IRNazanin"/>
          <w:color w:val="111111"/>
          <w:sz w:val="28"/>
          <w:sz w:val="28"/>
          <w:szCs w:val="28"/>
          <w:rtl w:val="true"/>
          <w:lang w:bidi="fa-IR"/>
        </w:rPr>
        <w:t>بحث ما در شرطی است که مخالف مقتضای عقد است، دو جا را خواندیم، الآن وارد صفرای سوم می‌شویم، قبل از آنکه صغرای سوم را مورد بررسی قرار بدهیم، بد نیست که راجع به بحث قبلی یک کمی توضیح مختصری بدهم، اگر کسی بخواهد بین شرط فعل و شرط نتیجه فرق بگذارد، در این مثال خیلی روشن است، گاهی شرط می‌کنم تملیک را و می‌گویم من این خانه را به تو فروختم به شرط اینکه قبا را برای من تملیک کنی، شرط فعل است، یعنی انجام کار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ولی گاهی می‌گویم این خانه را به تو فروختم به شرط اینکه عبای شما ملک من بشود، فرق بگذاریم بین تملیک و بین تملک، تملیک شرط فعل است، اما تملک شرط نتیجه است، هر کجا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سبب خاصی داشته باشد، آن با شرط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شرع مقدس اسم مصدر است و حصولش احتیاج به سبب خاص دارد، آن با شرط درست نمی‌شود و غالباً اگر می‌بینید که شرط صحیح است، چون غالباً شرط ما شرط فعل است، مثلاً کسی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بده، خانه را بفروش،دختر را به فلانی بده، نه اینکه دخترت عروس بشود،خانه‌ات فروخته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بحث هایی که ما عرض کردیم و گفتیم خسران مال یکی باشد یا ربح مال یکی باشد، این معنایش این است که ملک کسی از ملکیتش خارج بشود و خود بخود داخل بشود در ملک دیگری بدون اینکه سبب و انشائی داشته باشد، انشاء مستقل می‌خواهد، مجرد اینکه ما در عقد شرط کردیم کافی نیست، بلکه انشاء مستقل می‌خواهد و فرض این است که هیچکدام انشاء مستقل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ضمان در عاریه</w:t>
      </w:r>
    </w:p>
    <w:p>
      <w:pPr>
        <w:pStyle w:val="BookText"/>
        <w:rPr/>
      </w:pPr>
      <w:r>
        <w:rPr>
          <w:rFonts w:ascii="IRNazanin" w:hAnsi="IRNazanin" w:eastAsia="IRNazanin"/>
          <w:color w:val="111111"/>
          <w:sz w:val="28"/>
          <w:sz w:val="28"/>
          <w:szCs w:val="28"/>
          <w:rtl w:val="true"/>
          <w:lang w:bidi="fa-IR"/>
        </w:rPr>
        <w:t>صغرای سومی که بحث می‌کنیم راجع به همین مطلب است، می‌گویند اگر کسی ثوبی را عاریه داد، جناب معیر می‌تواند شرط ضمان کند و بگوید من این قالی را عاریه می‌دهم به شرط اینکه ضامن باشی، کی ضامن باشی؟ در صورت تعدی و تفریط؟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تفریط و افراط شرط نمی‌خواهد، یعنی اگر به سبب بلای آسمانی و زمینی و بدون افراط و تفریط تلف بشود، اما اگر با تعدی تلف بشود، جای بحث نیست، معیر می‌تواند بر مستعیر شرط بکند که اگر دزد برد یا سیل برد، تو ضامن هستی و حال آنکه در اجاره موجر حق ندارد شرط ضمان کند بر مستأجر و بگوید من این خانه را اجاره می‌دهم به شرط اینکه اگر تلف شد تو ضامن هستی، این ماشین را اجاره می‌دهم، اگر تلف شد تو ضامن هستی، این اسب را اجاره می‌دهم اگر تلف شد، تو ضامن هستی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پرسش این است که چه فرق است بین باب عاریه که می‌گویند در آنجا شرط ضمان نه مخالف مقتضای عقد است و نه مخالف اثر لا ینفک عقد، اما در اجاره یا می‌گویند مخالف مقتضای عقد است یا مخالف شرط 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عرض می‌کنیم که اولاً مسئله را مسلم گرفتن جای بحث است و ثانیاً ما سه چیز داریم و باید این سه چیز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الإستیمان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موقع استیمان است، سابقاً بانک در دنیا نبوده،از این رو مردم ناچار بودند که چیز های گرانبهای خود را در نزد کسی به امانت بگذارند، به این می‌گویند استیمان، عاریه این است که انسان به دیگری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عروسی بروم و عبای من کهنه است، لطفاً عبای خود را به من بده تا بپوشم، این عاریه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اجاره است، ماشین یا اسب ندارم، ماشین یا اسب دیگری را اجاره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ضمان بر امین قبیح است</w:t>
      </w:r>
    </w:p>
    <w:p>
      <w:pPr>
        <w:pStyle w:val="BookText"/>
        <w:rPr/>
      </w:pPr>
      <w:r>
        <w:rPr>
          <w:rFonts w:ascii="IRNazanin" w:hAnsi="IRNazanin" w:eastAsia="IRNazanin"/>
          <w:color w:val="111111"/>
          <w:sz w:val="28"/>
          <w:sz w:val="28"/>
          <w:szCs w:val="28"/>
          <w:rtl w:val="true"/>
          <w:lang w:bidi="fa-IR"/>
        </w:rPr>
        <w:t>اگر کسی شرط ضمان بر امین کند قبیح است، مردم خواهند گفت که بنده خدا مال تو را حفظ می‌کند، بدون اینکه از شما چیزی بگیرد و با این وجود شما با او شرط ضمان می‌کنید و می‌گویید اگر تلف شد ضامن هستی، چنین چیزی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روح استیمان با ضمان سازگار نیست و از نظر عقلا استیمان و ضمان مثل جمع بین ضدین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اما در عاریه و اجاره چه اشکالی دارد که انسان شرط ضمان کند، یعنی جناب معیر بر مستعیر شرط کند که اگر تلف شد، ضامن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المستعیر منتفع، بر خلاف امین که منتفع نیست،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امین قریش بود لم یکن منتفعاً، در آنجا چون منتفع نیست فلذا شرط ضمان قبیح است ولی در اینجا جناب مستعیر می‌خواهد عبای عاریه‌ای را بپوشد و به میهمانی برود و بر گردد، منتفع است فلذا چه مانعی دارد که علیه او شرط ضمان کند؟</w:t>
      </w:r>
    </w:p>
    <w:p>
      <w:pPr>
        <w:pStyle w:val="BookText"/>
        <w:rPr/>
      </w:pPr>
      <w:r>
        <w:rPr>
          <w:rFonts w:ascii="IRNazanin" w:hAnsi="IRNazanin" w:eastAsia="IRNazanin"/>
          <w:color w:val="111111"/>
          <w:sz w:val="28"/>
          <w:sz w:val="28"/>
          <w:szCs w:val="28"/>
          <w:rtl w:val="true"/>
          <w:lang w:bidi="fa-IR"/>
        </w:rPr>
        <w:t>مستأجر نیز چنین است، یعنی مستأجر هم منتفع است و از عین مستأجره بهره می‌برد و استفاده می‌کند، فلذا چه اشکالی دارد اگر علیه او شرط ضمان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خلاصه از نظر ما بینهما فرقی نیست، این سوال یک سوال غیر صحیحی است که بگوییم در عاریه جایز است و در اجاره جایز نیست، ما الدیل، بلکه در هردو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چنین فرقی بگذاریم و آن این است که در عاریه اصلاً معیر منتفع نیست فقط مستعیر منتفع است فلذا شرط ضمانش اشکالی ندارد، اما در اجاره هردو طرف معامله منتفع است، موجر مالی را که اجاره می‌دهد در مقابلش پول می‌گیرد، مستأجر هم از مال الاجاره استفاده می‌کند و بهره می‌برد، مگر چنین فرقی بگذاریم و بگوییم علت اینکه شرط ضمان در عاریه جائز است و در اجاره جایز نیست، در عاریه چون معیر منتفع نیست، اقلاً می خواهد مالش حفظ بشود و تلف نشود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اما در اجاره هر دو طرف منتفع هستند، یکی پول می‌گیرد و دیگری هم ماشین او را سوار می‌شود،در اینجا شرط ضمان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مانند معیر نیست، معیر منتفع نیست فلذا می‌تواند شرط ضمان کند،اما در اجاره چون طرفین منتفع‌اند فلذا شرط ضمان کردن یکنوع قبح عقلائی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عدم اخراج الزوجة من بلدها</w:t>
      </w:r>
    </w:p>
    <w:p>
      <w:pPr>
        <w:pStyle w:val="BookText"/>
        <w:rPr/>
      </w:pPr>
      <w:r>
        <w:rPr>
          <w:rFonts w:ascii="IRNazanin" w:hAnsi="IRNazanin" w:eastAsia="IRNazanin"/>
          <w:color w:val="111111"/>
          <w:sz w:val="28"/>
          <w:sz w:val="28"/>
          <w:szCs w:val="28"/>
          <w:rtl w:val="true"/>
          <w:lang w:bidi="fa-IR"/>
        </w:rPr>
        <w:t>البته بعضی از شهرستانها حساسیت دارند و دوست ندارند که دختر شان را از شهر شان به جای دیگر ببرند فلذا با داماد شرط می‌کنند که دختر را از شهر پدری‌اش به جای دیگر نبرد، به داماد می‌گویند ما به شرط این دختر را به شما می‌دهیم که او را از این شهر بیرون نبری،آیا این شرط صحیح است یا نه؟</w:t>
      </w:r>
    </w:p>
    <w:p>
      <w:pPr>
        <w:pStyle w:val="BookText"/>
        <w:rPr/>
      </w:pPr>
      <w:r>
        <w:rPr>
          <w:rFonts w:ascii="IRNazanin" w:hAnsi="IRNazanin" w:eastAsia="IRNazanin"/>
          <w:color w:val="111111"/>
          <w:sz w:val="28"/>
          <w:sz w:val="28"/>
          <w:szCs w:val="28"/>
          <w:rtl w:val="true"/>
          <w:lang w:bidi="fa-IR"/>
        </w:rPr>
        <w:t>دیدگاه فخر المحققین</w:t>
      </w:r>
    </w:p>
    <w:p>
      <w:p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ابداً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بر خلاف ماهیت نکاح است، در ماهیت نکاح خوابیده که اختیار مسکن در دست زوج باشد نه زوجة، حتی روایت داریم که جایز است، ایشان آن روایت را حمل بر استحباب کرده و گفته مستحب است که شوهر به شرط خودش کند اما عمل واجب نیست، روایت را هم توجیه کرده و گفته نفی وجوب 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شرط خود عمل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گفته‌اند اگر شرط کنند که مسکن در اختیار زن باشد، این بر خلاف قرآن است، چون قرآن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الرِّجَالُ قَوَّامُونَ عَلَی النِّسَاءِ بِمَا فَضَّلَ اللَّهُ بَعْضَهُمْ عَلَی بَعْضٍ، الخ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مردان، سرپرست و نگهبان زنانند، بخاطر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نسبت به بعضی دیگر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اخیر درست نیست، بحث ما در شرط خلاف کتاب وسنت نیست، بحث ما در شرط خلاف متقضای عقد یا خلاف اثر لا ینفک عقد است، اینکه می‌گویید خلاف کتاب الله است، این حرف درست است ولی بحث ما در خلاف کتاب الله نیست، بلکه بحث در خلاف مقتضای عقد است یا خلاف اثر لا ینفک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خلاف مقتضای نکاح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اثر لا ینفک عقد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منهای اینکه ممکن است بر خلاف کتاب الله و سنت باشد، علی الظاهر شرط کردن بر اینکه اختیار بلد در دست زن باشد، نه مخالف متقضای عقد است و نه مخالف اثر لا ینفک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خلاف ولایت شوهر است، آن یک بحث دیگری است و فعلاً بحث ما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سید یزدی</w:t>
      </w:r>
    </w:p>
    <w:p>
      <w:pPr>
        <w:pStyle w:val="BookText"/>
        <w:rPr/>
      </w:pPr>
      <w:r>
        <w:rPr>
          <w:rFonts w:ascii="IRNazanin" w:hAnsi="IRNazanin" w:eastAsia="IRNazanin"/>
          <w:color w:val="111111"/>
          <w:sz w:val="28"/>
          <w:sz w:val="28"/>
          <w:szCs w:val="28"/>
          <w:rtl w:val="true"/>
          <w:lang w:bidi="fa-IR"/>
        </w:rPr>
        <w:t>مرحوم سید یک مسئله‌ای دارد که ما آن را بعداً خواهیم گفت و خلاصه‌اش این است که یک مرتبه زن می‌گوید اختیار مسکن و سکنی در دست من باشد، با این کارش می‌خواهد سلطنت مرد را قیچی کند، این جایز نیست، یک موقع می‌گوید سلطنت شما سر جای خود محفوظ، ولی باید با همدیگر توافق کنیم که در اصفهان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نفی سلطنت بر خلاف کتاب و سنت است،اما اینکه زن سلطنت شوهر را می‌پذیرد و می‌گوید از این دو طرف، این طرف را انتخاب کن، یعنی بیت مورد نظر مرا مسکن باشد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مردی، دختر خودش را به کسی عقد می‌کند و می‌گوید من این دخترم را به عقد شما در می‌آورم به شرط اینکه روی زن نگیری، می‌گویند علی فرض بر خلاف کتاب و سنت است و علی فرض وفاق است، آن فرضی که بر خلاف کتاب و سنت است اینکه بگوید تو سطلنت بر ازدواج نداری، این خلاف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فَانْکِحُوا مَا طَابَ لَکُمْ مِنَ النِّسَاءِ مَثْنَی وَثُلَاثَ وَرُبَاعَ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نمائید، دو یا سه یا چهار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سلطنت نداری، این خلاف کتاب و سنت است، اما گر بگوید سلطنت تو را قبول دارم، ولی با من توافق کن و جانب ترک را انتخاب کن و روی من زن نگیر، می‌گویند یک چنین توافقی بر خلاف کتاب و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متعه می‌کند و زن شرط می‌کند که من در صورتی متعه می شوم که ارث هم ببرم، آیا شرط توارث در زوجیت موقتة بر خلاف مقتضای عقد است یا بر خلاف اثر لا ینفک عقد است؟</w:t>
      </w:r>
    </w:p>
    <w:p>
      <w:pPr>
        <w:pStyle w:val="BookText"/>
        <w:rPr/>
      </w:pPr>
      <w:r>
        <w:rPr>
          <w:rFonts w:ascii="IRNazanin" w:hAnsi="IRNazanin" w:eastAsia="IRNazanin"/>
          <w:color w:val="111111"/>
          <w:sz w:val="28"/>
          <w:sz w:val="28"/>
          <w:szCs w:val="28"/>
          <w:rtl w:val="true"/>
          <w:lang w:bidi="fa-IR"/>
        </w:rPr>
        <w:t>بعضی می‌گویند چنین شرطی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مقتضای عقد است یا بر خلاف اثر لا ینفک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هر چه فکر کردیم، آن را مخالف مقتضای عقد یا مخالف اثر لا ینفک عقد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شیعیان معتقدیم که عقد موقت از اقسام نکاح است و جدا از آن نیست، ولذا آن آیه‌ای که بعضی ها علی ما علم می‌کنند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تنها آمیزش جنسی با همسران و کنیزانشان دارند، که در بهره‌گیری از آنان ملامت نمی‌شوند؛</w:t>
      </w:r>
    </w:p>
    <w:p>
      <w:pPr>
        <w:pStyle w:val="BookText"/>
        <w:rPr/>
      </w:pPr>
      <w:r>
        <w:rPr>
          <w:rFonts w:ascii="IRNazanin" w:hAnsi="IRNazanin" w:eastAsia="IRNazanin"/>
          <w:color w:val="111111"/>
          <w:sz w:val="28"/>
          <w:sz w:val="28"/>
          <w:szCs w:val="28"/>
          <w:rtl w:val="true"/>
          <w:lang w:bidi="fa-IR"/>
        </w:rPr>
        <w:t xml:space="preserve">می‌گویند زن متعه‌ای، نه ازواج است و نه </w:t>
      </w:r>
      <w:r>
        <w:rPr>
          <w:rFonts w:ascii="Amiri" w:hAnsi="Amiri" w:eastAsia="Amiri" w:cs="Amiri"/>
          <w:color w:val="111111"/>
          <w:sz w:val="28"/>
          <w:sz w:val="28"/>
          <w:szCs w:val="28"/>
          <w:rtl w:val="true"/>
          <w:lang w:bidi="ar-SA"/>
        </w:rPr>
        <w:t>مَا مَلَکَتْ أَیمَانُهُمْ</w:t>
      </w:r>
      <w:r>
        <w:rPr>
          <w:rFonts w:ascii="IRNazanin" w:hAnsi="IRNazanin" w:eastAsia="IRNazanin"/>
          <w:color w:val="111111"/>
          <w:sz w:val="28"/>
          <w:sz w:val="28"/>
          <w:szCs w:val="28"/>
          <w:rtl w:val="true"/>
          <w:lang w:bidi="fa-IR"/>
        </w:rPr>
        <w:t>، عقد وقت حکم زنا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می‌گوییم این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حفظتم شیئاً و غابت عنکم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از اقسام زوجیت است، منتها زوجیت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و مؤبد، اگر واقعاً نکاح موقت از اقسام زوجیت است، چرا شرط ارث خلاف کتاب و سنت باشد، مگر زن دائمی ارث نمی‌برد؟</w:t>
      </w:r>
    </w:p>
    <w:p>
      <w:pPr>
        <w:pStyle w:val="BookText"/>
        <w:rPr/>
      </w:pPr>
      <w:r>
        <w:rPr>
          <w:rFonts w:ascii="IRNazanin" w:hAnsi="IRNazanin" w:eastAsia="IRNazanin"/>
          <w:color w:val="111111"/>
          <w:sz w:val="28"/>
          <w:sz w:val="28"/>
          <w:szCs w:val="28"/>
          <w:rtl w:val="true"/>
          <w:lang w:bidi="fa-IR"/>
        </w:rPr>
        <w:t>بنا شد که ماهیت هردو مشترک باشد و بنا شد که در آیه داخل بشود،</w:t>
      </w:r>
      <w:r>
        <w:rPr>
          <w:rFonts w:ascii="Amiri" w:hAnsi="Amiri" w:eastAsia="Amiri" w:cs="Amiri"/>
          <w:color w:val="111111"/>
          <w:sz w:val="28"/>
          <w:sz w:val="28"/>
          <w:szCs w:val="28"/>
          <w:rtl w:val="true"/>
          <w:lang w:bidi="ar-SA"/>
        </w:rPr>
        <w:t>إِلَّا عَلَی أَزْوَاجِهِمْ</w:t>
      </w:r>
      <w:r>
        <w:rPr>
          <w:rFonts w:ascii="IRNazanin" w:hAnsi="IRNazanin" w:eastAsia="IRNazanin"/>
          <w:color w:val="111111"/>
          <w:sz w:val="28"/>
          <w:sz w:val="28"/>
          <w:szCs w:val="28"/>
          <w:rtl w:val="true"/>
          <w:lang w:bidi="fa-IR"/>
        </w:rPr>
        <w:t xml:space="preserve"> اگر واقعاً ماهیت اینها مشترک است، ماهیت واحده دارند، چطور شد که اگر در یکی ارث برد، خلاف مقتضای عقد نیست، اما در دیگری اگر ارث ببرد خلاف مقتضای عقد است ولذا روایات هم داریم که اگر شرط ارث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داریم که می‌گوید شرط توارث درست نیست و این روایت آلت دست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عبد الله بن عمر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مهمل – شناخته شده است ولی توثیق نشده، بر خلاف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الرجال لو نقل أنّه مجهول،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لک من الله و رسوله، قلت 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حدودها أن لا ترثها و لا ترثک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ظاهراً 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است یا اثر لا ینفک عقد است، کسانی که با این حدیث استدلال می‌کنند می‌گویند یا 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توارث یا مقوم است یا اثر لا ینفک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فکر می‌کنم که حضرت می‌خواهد عقد مطلق را بگوید نه مطلق عقد را، یعنی اگر کسی نکاح متعه کرد و سکوت نمود، ارث نمی‌برد، این در واقع اثر عقد مطلق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أطلق 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هیچکدام از دیگری ارث نمی‌برد، مطلق عقد را نمی‌خواهد بگوید، مطلق عقد متعه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اگر متعه کند و سکوت کند، نه اینکه می‌خواهد مطلق العقد را بگوید، حتی اگر شرط کند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غیر تام لأنّ المتبادر من الروایة أنّه بصدد بیان الفرق بین العقد الدائم و المؤقت لوجود التوارث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ذلک أنّه أثر العقد المطلق،لا مطلق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دائم اگر سکوت کردی، ارث می برد، عقد موقت سکوت کردی، ارث نمی برد، هردو ناظر است به حالت سکوت، یعنی عقد مطلق، می گوید عقد موقت با عقد دائم فرقش این است که یکی ارث آور است و دیگری ارث آور نیست، عقد دائم زمانی ارث آور است که عقد و سکت، این هم عقد و سکت، اما اگر عقد و نطق، ناظر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بعد الإحاطة بما ذکرنا تقف علی أن تمییز المخالف عن الموافق لیس أمراً صعباً بعد دراسة مقوّم العقد و رکنه و أثره العرفی الذی یُعدّ تفکیکه عن الموضوع نفیاً له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bookmarkStart w:id="267" w:name="pg4254_40123"/>
    </w:p>
    <w:p>
      <w:pPr>
        <w:pStyle w:val="BookText"/>
        <w:rPr/>
      </w:pPr>
      <w:bookmarkEnd w:id="267"/>
      <w:r>
        <w:rPr>
          <w:rFonts w:ascii="IRNazanin" w:hAnsi="IRNazanin" w:eastAsia="IRNazanin"/>
          <w:color w:val="111111"/>
          <w:sz w:val="28"/>
          <w:sz w:val="28"/>
          <w:szCs w:val="28"/>
          <w:rtl w:val="true"/>
          <w:lang w:bidi="fa-IR"/>
        </w:rPr>
        <w:t>تمّت قاعدة کلّ شرط مخالف لمقتضی العقد فهو مردود</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کلّ شرط یتعذر الوفاء بمضمونه یبطل استدامة</w:t>
      </w:r>
    </w:p>
    <w:p>
      <w:pPr>
        <w:pStyle w:val="BookText"/>
        <w:rPr/>
      </w:pPr>
      <w:r>
        <w:rPr>
          <w:rFonts w:ascii="IRNazanin" w:hAnsi="IRNazanin" w:eastAsia="IRNazanin"/>
          <w:color w:val="111111"/>
          <w:sz w:val="28"/>
          <w:sz w:val="28"/>
          <w:szCs w:val="28"/>
          <w:rtl w:val="true"/>
          <w:lang w:bidi="fa-IR"/>
        </w:rPr>
        <w:t>من خانه‌ای را در لب دریا داشتم و آن را به شما فروختم، متاسفانه سیل آمد و این خانه را با خودش برد، معامله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یمتنع الوفاء به استدامة، شما حق ندارید که گریبان مرا بگیرید و بگویید یا مثل آن را بدهید یا قیمتش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مشتری حق دارد که پول خودش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یک قناری خاصی داشتم و قشنگ هم می‌خواند، شما آن را از من خریدید، اتفاقاً در قفس به هر نحوی که بود باز شد و این قناری هم پرید و رفت، من در اینجا نمی‌توانم آن قناری را بر گردانم و تحویل مشتری بدهم، فلذا مشتری حق ندارد که گریبان مرا بگیرد و بگوید یا مثل یا قیمت را بده</w:t>
      </w:r>
      <w:r>
        <w:rPr>
          <w:rFonts w:eastAsia="IRNazanin" w:cs="IRNazanin"/>
          <w:color w:val="111111"/>
          <w:sz w:val="28"/>
          <w:szCs w:val="28"/>
          <w:rtl w:val="true"/>
          <w:lang w:bidi="fa-IR"/>
        </w:rPr>
        <w:t>.</w:t>
      </w:r>
    </w:p>
    <w:p>
      <w:pPr>
        <w:pStyle w:val="Heading2"/>
        <w:numPr>
          <w:ilvl w:val="1"/>
          <w:numId w:val="1"/>
        </w:numPr>
        <w:rPr/>
      </w:pPr>
      <w:bookmarkStart w:id="268" w:name="__RefHeading___Toc332197_1479056682"/>
      <w:bookmarkStart w:id="269" w:name="_Toc90"/>
      <w:bookmarkEnd w:id="268"/>
      <w:r>
        <w:rPr>
          <w:rtl w:val="true"/>
        </w:rPr>
        <w:t>عدم قدرت در وفا به عقد قواعد فقهیه</w:t>
      </w:r>
      <w:bookmarkEnd w:id="2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در وفا به عقد</w:t>
      </w:r>
    </w:p>
    <w:p>
      <w:pPr>
        <w:pStyle w:val="BookText"/>
        <w:rPr/>
      </w:pPr>
      <w:r>
        <w:rPr>
          <w:rFonts w:ascii="IRNazanin" w:hAnsi="IRNazanin" w:eastAsia="IRNazanin"/>
          <w:color w:val="111111"/>
          <w:sz w:val="28"/>
          <w:sz w:val="28"/>
          <w:szCs w:val="28"/>
          <w:rtl w:val="true"/>
          <w:lang w:bidi="fa-IR"/>
        </w:rPr>
        <w:t>بحث ما در باره این است که اگر انسان با کسی عقد ببندد و بعداً قادر بر وفا نباشد، نه اختیاراً بلکه عن لا اختیار، این عقد استدامة منفسخ می‌شود،هر عقدی که طرف بدون اینکه اختیاراً کاری را انجام بدهد نتواند آن را وفا کند استدامة، عقد خود بخود باطل می‌شود، ما نام این مسأله را اعذار عامه نهادیم، یک سلسله اعذاری داریم بنام اعذار عامه که مانع می‌شوند از اینکه انسان بتواند به عقد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خانه‌ای را فروختیم، از قضا زلزله آمد آن را خراب کرد یا سیل آن را از بین برد یا پرنده‌ای را فروختیم، ولی در قفس باز شد و پرنده پرید و رفت، در اینجا عقد خود بخود فسخ می‌شود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کفیل کسی شدم که او را در اختیار شما بگذارم،اما آنکس که کفیل او شدم فوت کرد و مرد، من در اینجا تقصیر ندارم، چون قدرت بر احیای او ندارم، کفالت خود بخود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 عقد مضاربه بستیم که تجارت کند،اما متاسفانه عامل از بین رفت و فوت کرد، نمی‌تواند مضاربه را انجام بدهد، یا صاحب مال ثروتش از بین رفت، نمی‌تواند در اختیار جناب عامل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 مزارعه کردیم، یعنی باغم را اجاره دادم، اما خشک سالی آمد، عقد مزارعه خود بخود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المراغی هنا کلام جامع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إن تلف المنفعة فی الإجارة و العاریة و الصلح لو کان علی منفعة، یوجب البطلان مع التعیّنن</w:t>
      </w:r>
    </w:p>
    <w:p>
      <w:pPr>
        <w:pStyle w:val="BookText"/>
        <w:rPr/>
      </w:pPr>
      <w:r>
        <w:rPr>
          <w:rFonts w:ascii="IRNazanin" w:hAnsi="IRNazanin" w:eastAsia="IRNazanin"/>
          <w:color w:val="111111"/>
          <w:sz w:val="28"/>
          <w:sz w:val="28"/>
          <w:szCs w:val="28"/>
          <w:rtl w:val="true"/>
          <w:lang w:bidi="fa-IR"/>
        </w:rPr>
        <w:t>یک خانه‌ای بود و بنا بود که طرف در خانه بنشیند، خانه منهدم شد یا ثمن و مثمن معین از بین رفت، یا من وکیل بودم که خانه شما را بفروشم، خانه منهدم شد، بنا بود که ما در اسب دوانی با شما قرار دادی ببندیم، اسب من معین بود، ولی متأسفانه این اسب قبل از مسابقه مرد، اما اسب معینی 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تلفت الآلة المعیّنة فی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که من با یک وسیله معینی تیر اندازی کنم، متاسفانه وسیله‌ام را دزد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فی ذلک کلّه تعذّر الوفاء بالعقد استدامة</w:t>
      </w:r>
    </w:p>
    <w:p>
      <w:pPr>
        <w:pStyle w:val="BookText"/>
        <w:rPr/>
      </w:pPr>
      <w:r>
        <w:rPr>
          <w:rFonts w:ascii="IRNazanin" w:hAnsi="IRNazanin" w:eastAsia="IRNazanin"/>
          <w:color w:val="111111"/>
          <w:sz w:val="28"/>
          <w:sz w:val="28"/>
          <w:szCs w:val="28"/>
          <w:rtl w:val="true"/>
          <w:lang w:bidi="fa-IR"/>
        </w:rPr>
        <w:t>ما تقریباً یازده مثال برای این قاعده زدیم و نتیجه این است که اگر معامله‌ای انجام دادیم و استدامه‌اش ممکن نشد، معامله خود بخود باطل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دلیل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داد می‌بندد که خانه را بفروشد، یا اجاره بدهد خلاصه کاری انجام بدهد،این به دو کار مأمور است،کار اول استحاله بردار نیست و آن خواندن صیغه است، خواندن صیغه استحاله بردار نیست،کار دوم در حقیقت آنچه را که عقد بسته است، در خارج مجسم کند، این را می‌گوید وفا به عقد، وفا به عقد در حقیقت آنچه را که خوانده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عقد یک مسئله است، وفا به عقد هم مسئله دیگر است، اولی استحاله بردار نیست،دومی استحاله بردار است، در واقع قبض و اقباض عمل به عقد است که من اسم آن را مجسم کردن عقد در خارج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که با شما قرار داد بسته‌ام، آنچه را که عقد کردم در خارج مجسم و وفا کنم، در چه حد؟ در حد قدرت عادی، در حدی که من قادر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قدرت از من سلب شده به وسیله بلای آسمانی،من نسبت به آن اصلاً تعهدی نداشتم،تعهد من در حد قدرت بشری و انسانی بود، و فرض این است که این قدرت از من سلب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خانه اگر ویران شد یا اسب مرد، من در حد این قدرت متعهد بودم،خارج از این قدرت تعهد ندارم، قهرا معامله خود بخود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تفکر من در مسائل معاملاتی جنبه عرفی و جنبه عقلائی است آنهم در این حد، ما گفتیم دو کار می‌کنیم،یک صیغه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بتنفیذ ما تعاقد علیه و تعهد به، الذی یعبر عنه القرآن الکریم بالوفاء، حیث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و من المعلوم أن الأمر بالوفاء فرع وجود القدرة فی الموفی، و المفروض أن الظروف الخارجة عن اختیار المتعاقدین سببت امتناع العمل بالوفاء بما عقد و تعاهد علیه، فعندئذ فالزام أحد الطرفین أو کلیهما بالوفاء بالعقد یکون من قبیل التکلیف بالمحال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الاعذار العامة مبطلة للعقد حیت فی بیع ما فی الذمم أی من غیر فرق بین بیع العین الخارجة و البیع الکلی، فلو اسلف رجل مائة کیلو غرام من الحنطة إلی رأس الشهر، لکن نزلت الثلوج و قطعت الطرق بین البائع و مخازن الحنطة علی نحو لا یقدر من الوصول إلیها و تحصیل ما أسلف لا فی البلد و لا فی خارجه،أو حصل الغلاء علی نحو لا یوجد ما أسلف إلا بأسعار مضاعفة مجحفة، ففی هذه المقامات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الأعذار العامة مبطلة للعقد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عبد الفتاح مراغی</w:t>
      </w:r>
    </w:p>
    <w:p>
      <w:pPr>
        <w:pStyle w:val="BookText"/>
        <w:rPr/>
      </w:pPr>
      <w:r>
        <w:rPr>
          <w:rFonts w:ascii="IRNazanin" w:hAnsi="IRNazanin" w:eastAsia="IRNazanin"/>
          <w:color w:val="111111"/>
          <w:sz w:val="28"/>
          <w:sz w:val="28"/>
          <w:szCs w:val="28"/>
          <w:rtl w:val="true"/>
          <w:lang w:bidi="fa-IR"/>
        </w:rPr>
        <w:t>مرحوم سید عبد الفتاح مراغی یک بیان مفصلی در اینجا دارد که من آن را عصاره می‌کنم،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سه صورت دارد، یک صورتش این است که بایع عینی را که فروخته بود تلف کند، یک موقع اجنبی تلف کند، یک موقع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در دوتای اول چرا می‌گویید معامله باطل است، بلکه باید از خارج مثل یا قیمت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بایع خودش به دست خودش این را به کاسه خودش ریخته، در اولی و دومی نمی‌توانیم بگوییم تکلیف به محال است، خودش این محال را انجام داده،حالا که شما معاوضه کردی،یعنی را خود تلف کرد یا اجنبی، باید از خارج مثل یا قیمت را تهیه کند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هرگاه بلای آسمانی و زمینی سبب تلف بشود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به واسطه بایع و اجنبی نیست، بلکه وسیله بلا و آفت سماوی یا زمینی باشد، می‌گوید در اینجا جای قاعده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آنچه را که می‌خواهم بدهم از بین رفته، شما هم دو پای خود را توی یک کفش می‌کنید که حتماً عین را بده، عیسی بن مریم می‌خواهد که این مرده را زنده کند،معجز می‌خواهد که این تالف را احیا کند، من نه عیسی بن مریم هستم و نه یک چنین قدرتی دارم، قهراً معامله در اینجا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محقق نراقی</w:t>
      </w:r>
    </w:p>
    <w:p>
      <w:pPr>
        <w:pStyle w:val="BookText"/>
        <w:rPr/>
      </w:pPr>
      <w:r>
        <w:rPr>
          <w:rFonts w:ascii="IRNazanin" w:hAnsi="IRNazanin" w:eastAsia="IRNazanin"/>
          <w:color w:val="111111"/>
          <w:sz w:val="28"/>
          <w:sz w:val="28"/>
          <w:szCs w:val="28"/>
          <w:rtl w:val="true"/>
          <w:lang w:bidi="fa-IR"/>
        </w:rPr>
        <w:t>فرمایش مرحوم نراقی با تفصیلی که دارد من آورده‌ام، ایشان مسئله را سه صورت کرده، در دو صورت اول می‌گوید جای استدلال به قاعده نیست بلکه تکلیف به محال است،چون این آش را خودش در کاسه خودش ریخته، یعنی خود بایع یا اجنی آن را تلف کرده، ولی در سومی تکلیف به محال است چون از بین رفته، این حاصل فرمایش سید عبد الفتاح مراغی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دوتای اول درست می‌گویید باید بایع یا اجنبی که عین را تلف کرده، مثل یا قیمت تهیه کند،اما آن از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بجنورد</w:t>
      </w:r>
    </w:p>
    <w:p>
      <w:pPr>
        <w:pStyle w:val="BookText"/>
        <w:rPr/>
      </w:pPr>
      <w:r>
        <w:rPr>
          <w:rFonts w:ascii="IRNazanin" w:hAnsi="IRNazanin" w:eastAsia="IRNazanin"/>
          <w:color w:val="111111"/>
          <w:sz w:val="28"/>
          <w:sz w:val="28"/>
          <w:szCs w:val="28"/>
          <w:rtl w:val="true"/>
          <w:lang w:bidi="fa-IR"/>
        </w:rPr>
        <w:t>مرحوم بجنوردی کتابی دارد در قواعد فقهیه، ایشان یک اشکالی به مرحوم نراقی کرده، به نظر ایشان دقت در کلام مرحوم مراغی نکرده است، ایشان خیال کرده که سید در صورت سوم هم همان حرف دو صورت اول را می‌زند، یعنی خیال کرده که عقد باقی است باید مثل یا قیمت تهیه کند، بعد اشکال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مثل یا قیمت تهیه کنم،آیا ید من غیر مأذونه بوده، چون مثل و قیمت تهیه کردن دلیل می‌خواهد یا ید انسان غیر مأذونه باشد یا اتلاف کند یا عقد مجدد بخواند، هیچکدام از اینها نیست، نه ید من ید غیر مأذونة است و نه اتلاف کرده‌ام و نه عقد مجدد خواندم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ثمّ إنّ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تصور أن السید المراغی یقول ببقاء العقد فی صورة تلف المبیع قبل التقابض – صار بصدد الإجابة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الوفاء بمضمون العقد من باب تلف أحد العوضین الشخصیین أو لجهة أُخری فلیس هناک ما یوجب الضمان، لا الید غیر المأذونة، و لا الاخلاف، و لاعقد کان مفاده الضمان، کلّ ذلک لم یکن فلا وجه لالزام البائع بالمثل و القیمة</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ما در جواب مرحوم بجنوردی عرض می‌کنیم که سید مراغی این مطلب را در دو صورت اول گفته، دو صورت اول این بود که یا خود بایع تلف کند یا اجنبی تلف کند،اینجا بود که باید برود مثل یا قیمت تهیه کند،اما ایشان در صورت سوم نگفت که حتماً مثل یا قیمت تهیه نماید تا شما اشکال کنید که چرا اینها را جریمه می‌کنید، چون جریمه سبب می‌خواهد، اما اینها نه ید شان غیر مأذونه بوده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و نه اتلاف کرده و نه صیغه مجدد خوانده،تمام اینها ارتباط به بحث ایشان ندارد،ایشان فقط در دو صورت اول گفت نه در صورت سوم، بلکه در صورت سوم همان حرف مشهور را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قد تلف قبل قبضه فهو من مال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سید یک کلمه ماند و آن این است که مرحوم سید می‌گوید این قاعده تکلیف به محال جایز نیست،مال جایی است که از قبیل مساقات،مزارعة باشد یا از قبیل مضاربه باشد،می‌گوید در اینجا ها قاعده تکلیف به محال جاری است، فرض کنید مساقات بود و درخت خشکید، مزارعه بود و برف نیامد یا مضاربه بود،مالک مرد یا سرمایه تلف شد، می‌گوید در این جاها این قاعده می‌آید در این جور جاها طرف به مثل و قیمت نیست، بر خلاف جایی که خودش اتلاف کند، بر خلاف اینکه اجنبی اتلاف کند، چرا در آنجا ها قاعده تکلیف به محال جاری نیست؟ چون موضوع از بین رفته، وقتی برف و باران نیامد، طرف چه کند؟ یا در مضاربه وقتی طرف مالش از بین رفت، چه کند؟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bookmarkStart w:id="270" w:name="pg4254_40135"/>
    </w:p>
    <w:p>
      <w:pPr>
        <w:pStyle w:val="BookText"/>
        <w:rPr/>
      </w:pPr>
      <w:bookmarkEnd w:id="270"/>
      <w:r>
        <w:rPr>
          <w:rFonts w:ascii="IRNazanin" w:hAnsi="IRNazanin" w:eastAsia="IRNazanin"/>
          <w:color w:val="111111"/>
          <w:sz w:val="28"/>
          <w:sz w:val="28"/>
          <w:szCs w:val="28"/>
          <w:rtl w:val="true"/>
          <w:lang w:bidi="fa-IR"/>
        </w:rPr>
        <w:t>البته این موارد را استثنا کرده، منتها ما می‌گوییم اینها را دسته بندی کند، بلکه به صورت کلی بیان کن و بگو هر جا که مستند به خدا و آسمان و طبیعت باشد معامله باطل است،خواه مورد از قببیل مزارعه باشد یا مساقات یا چیز دیگری، اینها را از هم جدا نکن، چون همه اینها سر و ته یک کرباس هستند،آن کدام است؟ وقتی که عامل خارج از اختیار من شد، من نسبت به عامل خارج، کوچکترین تعهدی ندارم، آن عبارت سید را من معنا کردم، چرا در آنجا می‌گوید که تکلیف به محال است،آنجا که مزارعه یا مضاربه باشد یا مساقات، در این گونه موارد راست می‌گوید، چون از عهده من خارج است و من نمی‌توانم آنچه را که تهد کرده‌ام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الکلام فی هذه القاعدة</w:t>
      </w:r>
      <w:r>
        <w:rPr>
          <w:rFonts w:eastAsia="IRNazanin" w:cs="IRNazanin"/>
          <w:color w:val="111111"/>
          <w:sz w:val="28"/>
          <w:szCs w:val="28"/>
          <w:rtl w:val="true"/>
          <w:lang w:bidi="fa-IR"/>
        </w:rPr>
        <w:t>.</w:t>
      </w:r>
    </w:p>
    <w:p>
      <w:pPr>
        <w:pStyle w:val="Heading2"/>
        <w:numPr>
          <w:ilvl w:val="1"/>
          <w:numId w:val="1"/>
        </w:numPr>
        <w:rPr/>
      </w:pPr>
      <w:bookmarkStart w:id="271" w:name="__RefHeading___Toc332199_1479056682"/>
      <w:bookmarkStart w:id="272" w:name="_Toc91"/>
      <w:bookmarkEnd w:id="271"/>
      <w:r>
        <w:rPr>
          <w:rtl w:val="true"/>
        </w:rPr>
        <w:t>اقسام شروط قواعد فقهیه</w:t>
      </w:r>
      <w:bookmarkEnd w:id="2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شروط</w:t>
      </w:r>
    </w:p>
    <w:p>
      <w:pPr>
        <w:pStyle w:val="BookText"/>
        <w:rPr/>
      </w:pPr>
      <w:r>
        <w:rPr>
          <w:rFonts w:ascii="IRNazanin" w:hAnsi="IRNazanin" w:eastAsia="IRNazanin"/>
          <w:color w:val="111111"/>
          <w:sz w:val="28"/>
          <w:sz w:val="28"/>
          <w:szCs w:val="28"/>
          <w:rtl w:val="true"/>
          <w:lang w:bidi="fa-IR"/>
        </w:rPr>
        <w:t>مرحوم شیخ انصاری برای شرط مشروع، هشت تا شرط کرده، چهار تای از اینها ظاهراً مورد نیاز نباشد، می فرماید هر شرطی که مشروع است، باید دارای شرائط هشتگانه باشد، چهار تای از اینها به نظر من در جامعه ما وجود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مقدور باشد، مثل اینکه بگوید من این مزرعه را می‌فروشم به شرط اینکه گندمش کنی، یعنی فعلاً سبز و سنبل است، به شرط اینکه گندمش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چنین شرطی در میان ما نیست، صیرورة الزرع سنبلاً، این کار ما نیست، بلکه کار خداست، خلاق متعال است که این زرع را سنبل می‌کند، الآن یک گیاهی است در حد یک بند انگشت، شرط می‌کند این گیاه را سنبل کنی، چنین شرائطی اصلاً در ذهن متبایعین نیست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غرض معتد به باشد، مثلاً بگوید با این سنگ وزن کنید، کدام سنگ؟ همین کیلو‌هایی که میلیون مصداق دارد، می‌گوید این کیلو و حال آنکه این کیلو با آن کیلو هیچ فرقی ندارد، این ترازو با آن ترازو،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فیه غرض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هم چندان شرط مبتلا به نیست، در هیچ جای عالم دیده نشده که شرط کنند که حتماً با این ترازو باشد یا با این کیلو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شرائط است، ولی احتیاج به بیانش نیست، نه اولی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مقدوراً، خرج إذا اشترط أن یکون الزرع سنبلاً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مقدور نیست، هیچ وقت غیر مقدور را شرط نمی‌کنند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غرض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شرط درست است، ولی احتیاج به آن نیست، هیچگاه چیزی را که خارج از مدار عقلاست شرط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سائقاً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انگور را می‌فروشم به شرط اینکه آن را خمر کنی،این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شرط هم درست است، ولی مسلمان یک چنین شرطی را نمی‌کند که بگوید انگور را می‌فروشم به شرط اینکه خمر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این شرط ها باطل است، بلکه می‌گویم این شرط ها نیاز به بحث خارجی ندارد، اینها یک امر مسلمی است،اولی را اصلاً شرط نمی‌کنند، دومی را اصلاً شرط نمی‌کنند، سومی هم هرگز مورد توجه مسلمانی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الشرط مستلزماً للدور</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می‌گویند باطل است، چطور؟ می‌گوید این عبا را می‌فروشم به شرط اینکه دو مرتبه بر خود من بفروشی، می‌گویند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مستلزم دور است؟ چون اگر بخواهد عمل به شرط کند، باید مالک بشود و حال آنکه مالک نمی‌شود مگر اینکه بیع صحیح باشد، صحت بیع اگر بخواهد برای من بفروشد، باید مالک بشود و حال آنکه مالک شدن بستگی به صحت بیع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طرف صحت بیع متوقف است بر فروش و حال آ‌نکه فروش او هم متوقف بر صحت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فصحة البیع و لزومه یتوقف علی بیعه و بیعه متوقف علی صحة المعاملة یعنی بیعش هم متوقف بر این است که معامله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از نظر من حرف خوبی نیست،چرا؟ زیرا طرف شرط نتیجه نمی‌کند بلکه شرط فعل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می‌گوید می فروشم تو مالک بشو به شرط اینکه پیران برای من بدوزی،این درست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من این عبا را به شما می‌فروشم به شرط اینکه بعداً به خود من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بیع بستگی دارد به فروش او،ولی فروش او متوقف بر این نیست، شرط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نتیجه کند حق با شماست، مالکیت او ملکیت او، از این طرف صحت بیع، ملکیت و مالکیت او بستگی به صحت بیع دارد، صحت بیع هم توقف بر ملکیت او، من نمی‌گویم ملکیت، بلکه فروختن او، از آنجا هایی است که شرط فعل با شرط نتیجه فرق می‌کند،اگر شرط نتیجه کند که مالکیت او، البته آن دور است، ولی شرط فعل می‌کند، می‌فروشم به شما قطعاً به شرط اینکه بعداً برای من بفروشی، وقتی که فروختم مالک شد، اگر عمل به شرط کرد، معامله فسخ نمی‌شود، اما اگر عمل به شرط نکرد، من حق فسخ دارم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که بگویم عبا را به تو می‌فروشم، به شرط اینکه برای من بفروشی،این با مثال دیگر فرق نمی‌کند که بگویم عبا را به تو می‌فروشم به شرط اینکه برای من یک پیراهن بفروشی، هردو شرط فعل است،این چهار بحثی که شیخ در مکاسب دارد، در واقع بحث را طولانی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صحیح است،باید در تسلیم مشروط علیه باشد، باید شرط عقلائی داشته باشد، باید شرط مشروع باشد، باید شرط مستلزم محال نباشد، ولی اولی اصلاً در ذهن بازاری نیست، دومی هم هر گز بازاری یک چیز الکی و بی خودی را شرط نمی‌کند و بگوید این ترازو، و حال آنکه این ترازو با آن ترازو فرق نمی‌کند، سومی هم کار مسلمان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را می‌فروشم به شرط اینکه شراب کنی مگر اینکه آدم شاذی باشد و خمار و آن یک مسئله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هم چنین است، یعنی هیچ وقت نمی‌گویند این را می‌فروشم به شرط اینکه تو مالک بشوی و بفروشی به من، تا اینکه بگوییم مالکیت بستگی به صحت بیع دارد و صحت بیع هم بستگی به مالکیت دارد، شرط مالکیت او نیست، بلکه شرط فروختن اوست، فرق است بین اینکه بگوییم شرط مالکیت اوست و بین اینکه بگوییم شرط فروختن اوست، او اشکالی ندارد، شرط نتیجه مستلزم دور است، شرط فعل مستلزم دور نیست، شرط نتیجه این است که بگوید می‌فروشم به شرط اینکه مالک بشوی و برای من بفروشی، این دور است، بگویم به تو می‌فروشم، هیچ، بعداً شما هم برای من بفروشی، شرط فعل می‌کنم، این مستلزم دور نیست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بقی من الشروط الثمانیة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تای دیگر هم شرط کرده است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لما قرر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خوب است، اما قلیل الفائده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چند دومی را بحث کردیم، منتها قلیل الفائده است، کمتر اتفاق می‌افتد که عقلا معامله کنند بر خلاف کتاب و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 باع بلا ثمن، یا بگوید من ازداج می‌کنم به شرط اینکه با من نزدیکی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یک چنین چیزی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مجهولاً جهالة توجب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سومی خوب است و ما آن را در آینده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یلتزم به فی متن العقد فلو تواطئا علیه قبله لم یکف ذلک فی الإلتزام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 که باید در متن عقد باشد، شرط مبنی العقد فائده ندارد، ما با این مخالف هستیم، چون ما می‌گوییم فرق نمی‌کند که در متن عقد باشد یا شرط مبنی علیه العقد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حجت</w:t>
      </w:r>
    </w:p>
    <w:p>
      <w:pPr>
        <w:pStyle w:val="BookText"/>
        <w:rPr/>
      </w:pPr>
      <w:r>
        <w:rPr>
          <w:rFonts w:ascii="IRNazanin" w:hAnsi="IRNazanin" w:eastAsia="IRNazanin"/>
          <w:color w:val="111111"/>
          <w:sz w:val="28"/>
          <w:sz w:val="28"/>
          <w:szCs w:val="28"/>
          <w:rtl w:val="true"/>
          <w:lang w:bidi="fa-IR"/>
        </w:rPr>
        <w:t>استاد ما مرحوم آیة الله حجت اصرار داشت که حتماً‌باید در متن عقد باشد، ما می‌گوییم عقلا چنین نیستند، عقلا گاهی در متن عقد و گاهی قبل العقد، با هم مذاکره می‌کنند، دیگر در متن عقد آن مذاکره را نمی‌گویند، اما اگر دل آنها را بشکافیم، همه شان می‌گویند این قرار داد ما مطابق آن مذاکره قبلی است، مثلاً شرط کرده‌اند براینکه ثمن را اقساطاً بدهند، این را قبلا مذاکره کردند و اما در متن عقد نگفتند، شما حق ندارید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ینصرف إلی النقد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منصرف الی النقد، اما به شرط اینکه قبلاً مذاکره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چهار تا فقط دوتایش مهم است، یکی أن لا یکون مخالف لما قرر فی الکتاب و السنة، دیگری اینکه شرط مجهول نباشد، اما وسطی که مخالفاً لمقتضی العقد، و لو ما بحث کردیم ولی عقلا کمتر این کار را می‌کنند، چهارمی هم خوب است اما بر خلاف مبنای ماست، چون طبق مبنای ما فرق نمی‌کند که شرط در متن عقد گفته بشود یا مبنی علیه العقد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فهیده شد که شیخ هشت تا شرط ذکر کرده است، چهار تای اولش راگفتیم خیلی مهم نیست، چهار تای دیگر قابل بحث است، مهمش اولی و سومی است، چهارمی هم نیمه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شرط خالف کتاب الله و سنة رسوله فهو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مهم و اگر کسی بخواهد در این مسئله تصمیم گیری کند، باید همه روایات را بخواند، تا روایات را نخوانیم و به آخر نرسیم، نمی‌توانیم تشخیص بدهیم مخالف کتاب را از غیر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زن شرط می‌کند به شرط اینکه زن دیگر نگیری، می‌گوید این خلاف کتاب است، یا زن شرط می‌کند به شرط اینکه با امه تسری نکنی، می‌گوید این خلاف کتاب و سنت نیست، چه فرق می‌کند بین اولی و دومی؟</w:t>
      </w:r>
    </w:p>
    <w:p>
      <w:pPr>
        <w:pStyle w:val="BookText"/>
        <w:rPr/>
      </w:pPr>
      <w:r>
        <w:rPr>
          <w:rFonts w:ascii="IRNazanin" w:hAnsi="IRNazanin" w:eastAsia="IRNazanin"/>
          <w:color w:val="111111"/>
          <w:sz w:val="28"/>
          <w:sz w:val="28"/>
          <w:szCs w:val="28"/>
          <w:rtl w:val="true"/>
          <w:lang w:bidi="fa-IR"/>
        </w:rPr>
        <w:t>ترک التزوج را می‌گویند خلاف کتاب و سنت است، اما ترک التسری خلاف نیست، چه فرق است بین این دوتا؟ باید تمام روایات را بخوانیم تا بتوانیم یک ضابطه کلیه در اینجا بدست بیاوریم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إنّ لسان الروایات علی أصناف</w:t>
      </w:r>
    </w:p>
    <w:p>
      <w:pPr>
        <w:pStyle w:val="BookText"/>
        <w:rPr/>
      </w:pPr>
      <w:r>
        <w:rPr>
          <w:rFonts w:ascii="IRNazanin" w:hAnsi="IRNazanin" w:eastAsia="IRNazanin"/>
          <w:color w:val="111111"/>
          <w:sz w:val="28"/>
          <w:sz w:val="28"/>
          <w:szCs w:val="28"/>
          <w:rtl w:val="true"/>
          <w:lang w:bidi="fa-IR"/>
        </w:rPr>
        <w:t>روایات ما در اینجا چند لسان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لکتاب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 یجوز له، و لا یجوز علی الذی اشترط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لسان، لسان خالف کتاب الله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یکی از فرزندانش را محروم از ارث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إلا کلّ شرط خالف کتاب الله عز و جل فلا یجوز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تکلیفی نیست،بلکه یجوز وضعی است، یعنی نافذ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الشرط فی الإماء، لا تباع و لا توهب؟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غیر المیراث، فإنها تورث، لأن کل شرط خالف الکتاب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اماء را می‌فروشم به شرط اینکه به دیگری نفروشی و هبه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جایز است، اما اگر بگوید این را به تو می‌فروشم به شرط اینکه ارث نشود و موروث نشود، یعنی اگر خودت مردی، بچه‌هایت آن را به ارث نبرد، حضرت فرمود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بر خلاف کتاب الله است، زیرا اموال انسان بعد از او، ارث می‌شود و در این جهت بین امه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اشترکا فی مال و ریحا فیه ریحاً و کان المال دیناً علیهما،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رأس المال، و الربح لک و ما 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به إذا اشترط علیه، و إن کان شرطاً یخالف کتاب الله عزوجل فهو ردّ إلی کتاب الله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هلک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حضرت روی کلمه خلاف کتاب الله تکیه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إبراهیم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طلاقت در دستت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یکون هذا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الحدیث و إن لم یرد فیه لفظ المخالفة لکنها مفهومة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هر چند کلمه مخالفت نیامده،اما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لکتاب الله</w:t>
      </w:r>
    </w:p>
    <w:p>
      <w:pPr>
        <w:pStyle w:val="BookText"/>
        <w:rPr/>
      </w:pPr>
      <w:r>
        <w:rPr>
          <w:rFonts w:ascii="IRNazanin" w:hAnsi="IRNazanin" w:eastAsia="IRNazanin"/>
          <w:color w:val="111111"/>
          <w:sz w:val="28"/>
          <w:sz w:val="28"/>
          <w:szCs w:val="28"/>
          <w:rtl w:val="true"/>
          <w:lang w:bidi="fa-IR"/>
        </w:rPr>
        <w:t>قسم دوم از روایات می‌گوید باید موافق کتاب الله باشد، این خیلی مشکل است، چون میلیون ها شرط است که اصلاً در قرآن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مخالفاً لکتاب الله فلا یجوز له، و لا یجوز علی الذی اشترط علیه، و المسلمون عند شروطهم مهما وافق کتاب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و هل یحکم الصدر علی الذیل أو بالعکس؟سیوافیک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صدر حدیث را بر ذیل حاکم کنیم یا ذیل را بر صدر؟</w:t>
      </w:r>
    </w:p>
    <w:p>
      <w:pPr>
        <w:pStyle w:val="BookText"/>
        <w:rPr/>
      </w:pPr>
      <w:r>
        <w:rPr>
          <w:rFonts w:ascii="IRNazanin" w:hAnsi="IRNazanin" w:eastAsia="IRNazanin"/>
          <w:color w:val="111111"/>
          <w:sz w:val="28"/>
          <w:sz w:val="28"/>
          <w:szCs w:val="28"/>
          <w:rtl w:val="true"/>
          <w:lang w:bidi="fa-IR"/>
        </w:rPr>
        <w:t xml:space="preserve">ظاهراً باید صدر را حاکم بر ذیل کنیم و بگوییم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تزوجت علیک أو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فأنت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سوی کتاب الله عزوجل لم یجز ذلک علیه و لا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اما می‌گوید سوی کتاب الله،معلوم می‌شود که شرط باید در قرآن باشد، اگر این باشد خیلی مشکل است، چون شرائط همه‌اش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بخاری</w:t>
      </w:r>
    </w:p>
    <w:p>
      <w:pPr>
        <w:pStyle w:val="BookText"/>
        <w:rPr/>
      </w:pPr>
      <w:r>
        <w:rPr>
          <w:rFonts w:ascii="IRNazanin" w:hAnsi="IRNazanin" w:eastAsia="IRNazanin"/>
          <w:color w:val="111111"/>
          <w:sz w:val="28"/>
          <w:sz w:val="28"/>
          <w:szCs w:val="28"/>
          <w:rtl w:val="true"/>
          <w:lang w:bidi="fa-IR"/>
        </w:rPr>
        <w:t>زنی است بنام بریرة،معلوم می‌شود که این زن با عایشه یکنوع رفت و آمدی داشته،با مولای خودش مکاتبه کرده که من در چند قسط کار می‌کنم و قیمت خودم را به تو می‌دهم، چطور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قبول کرده، این داستان را برای عایشه نقل کرده، عایشه گفته من حاضرم از کیسه خودم شما را بخرم و سپس آزاد کنم، منتها با یک شرط و آن اینکه ولایت با من باشد، در کتاب ارث خواندیم که یکی از مراتب ارث، ولاء العتق است، که اگر تو مردی، مال داشته باشی، آن مال،مال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 بریرة گفت، شما را از ما بخرد،اما ولای تو با ما باشد، یعنی اگر مردی، ما وارث تو باشیم، خدمت پیغمبر اکرم آمدند و مسئله را از ایشان پرسیدند،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شرطی می‌کنید که در کتاب الله نیامده است،چون کتاب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مال کسی است که پول داده و آزاد کرده نه مال آنکس که می‌فروشد،حضرت در اینجا تکیه بر موافقت کرده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متوفای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تنی بریرة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کاتبت أهلی علی تسع أواق فی کل عام و قیة فأعینینی،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أهلک أن أعدها لهم، و یکون و لاؤک لی،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بریرة إلی أهلها فقالت لهم فأبوا علیها، فجاءت من عندهم و رسول الله صلی الله علیه و آله و سلم جالس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عرضت ذلک علیهم فأبوا إلا أن یکون الولاء لهم، فسمع النّبی فأخبرت عائشة النّی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واشترطی لهم الولاء فإنّما الولاء لمن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عائشة، 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فحمد الله و أثنی علیه،ثمّ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رجال یشترطون شروطاً لیست فی کتاب الله، ما کان من شرط لیس فی کتاب الله فهو باطل و إن کان مائة شرط، قضاء الله أحقّ و شرط الله أوثق، و إنّما الولاء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شرط باید در کتاب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دعائم الإسلام بلفظ آخر یلحقه بالقسم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یشترطون شروطاً لیس فی کتاب الله یبیع أحدهم الرقبة و یشترط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الولاء لمن أعتق و شرط الله له،کلّ شرط خالف کتاب الله فهو ردّ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جناب دعائم الاسلام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قهراً داخل می‌شود در قسم اول، ولی بخاری که مسلماً ضبطش از او بهتر است، مسئله را روی موافقت پیاده کرده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bookmarkStart w:id="273" w:name="pg4254_40154"/>
    </w:p>
    <w:p>
      <w:pPr>
        <w:pStyle w:val="BookText"/>
        <w:rPr/>
      </w:pPr>
      <w:bookmarkEnd w:id="273"/>
      <w:r>
        <w:rPr>
          <w:rFonts w:ascii="IRNazanin" w:hAnsi="IRNazanin" w:eastAsia="IRNazanin"/>
          <w:color w:val="111111"/>
          <w:sz w:val="28"/>
          <w:sz w:val="28"/>
          <w:szCs w:val="28"/>
          <w:rtl w:val="true"/>
          <w:lang w:bidi="fa-IR"/>
        </w:rPr>
        <w:t>تا کنون دو گروه از روایات را خواندیم و در جلسه آینده گروه سومی را می‌خوانیم</w:t>
      </w:r>
      <w:r>
        <w:rPr>
          <w:rFonts w:eastAsia="IRNazanin" w:cs="IRNazanin"/>
          <w:color w:val="111111"/>
          <w:sz w:val="28"/>
          <w:szCs w:val="28"/>
          <w:rtl w:val="true"/>
          <w:lang w:bidi="fa-IR"/>
        </w:rPr>
        <w:t>.</w:t>
      </w:r>
    </w:p>
    <w:p>
      <w:pPr>
        <w:pStyle w:val="Heading2"/>
        <w:numPr>
          <w:ilvl w:val="1"/>
          <w:numId w:val="1"/>
        </w:numPr>
        <w:rPr/>
      </w:pPr>
      <w:bookmarkStart w:id="274" w:name="__RefHeading___Toc332201_1479056682"/>
      <w:bookmarkStart w:id="275" w:name="_Toc92"/>
      <w:bookmarkEnd w:id="274"/>
      <w:r>
        <w:rPr>
          <w:rtl w:val="true"/>
        </w:rPr>
        <w:t>اقسام شروط قواعد فقهیه</w:t>
      </w:r>
      <w:bookmarkEnd w:id="2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شروط</w:t>
      </w:r>
    </w:p>
    <w:p>
      <w:pPr>
        <w:pStyle w:val="BookText"/>
        <w:rPr/>
      </w:pPr>
      <w:r>
        <w:rPr>
          <w:rFonts w:ascii="IRNazanin" w:hAnsi="IRNazanin" w:eastAsia="IRNazanin"/>
          <w:color w:val="111111"/>
          <w:sz w:val="28"/>
          <w:sz w:val="28"/>
          <w:szCs w:val="28"/>
          <w:rtl w:val="true"/>
          <w:lang w:bidi="fa-IR"/>
        </w:rPr>
        <w:t>روایاتی که در مورد شرط مخالف کتاب و سنت وارد شده، لسان شان لسان واحد نیست، شش نوع لسان داریم، دو لسانش را در جلسه گذشته خواندیم و آن دو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للکتاب و السنّة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للکتاب و السنّة</w:t>
      </w:r>
    </w:p>
    <w:p>
      <w:pPr>
        <w:pStyle w:val="BookText"/>
        <w:rPr/>
      </w:pPr>
      <w:r>
        <w:rPr>
          <w:rFonts w:ascii="IRNazanin" w:hAnsi="IRNazanin" w:eastAsia="IRNazanin"/>
          <w:color w:val="111111"/>
          <w:sz w:val="28"/>
          <w:sz w:val="28"/>
          <w:szCs w:val="28"/>
          <w:rtl w:val="true"/>
          <w:lang w:bidi="fa-IR"/>
        </w:rPr>
        <w:t>راه جمع بین روایتین</w:t>
      </w:r>
    </w:p>
    <w:p>
      <w:pPr>
        <w:pStyle w:val="BookText"/>
        <w:rPr/>
      </w:pPr>
      <w:r>
        <w:rPr>
          <w:rFonts w:ascii="IRNazanin" w:hAnsi="IRNazanin" w:eastAsia="IRNazanin"/>
          <w:color w:val="111111"/>
          <w:sz w:val="28"/>
          <w:sz w:val="28"/>
          <w:szCs w:val="28"/>
          <w:rtl w:val="true"/>
          <w:lang w:bidi="fa-IR"/>
        </w:rPr>
        <w:t>اولی روی موافقت و دومی روی مخالفت تکیه می‌کند و ما چگونه بین این دوتا جمع کنیم؟</w:t>
      </w:r>
    </w:p>
    <w:p>
      <w:pPr>
        <w:pStyle w:val="BookText"/>
        <w:rPr/>
      </w:pPr>
      <w:r>
        <w:rPr>
          <w:rFonts w:ascii="IRNazanin" w:hAnsi="IRNazanin" w:eastAsia="IRNazanin"/>
          <w:color w:val="111111"/>
          <w:sz w:val="28"/>
          <w:sz w:val="28"/>
          <w:szCs w:val="28"/>
          <w:rtl w:val="true"/>
          <w:lang w:bidi="fa-IR"/>
        </w:rPr>
        <w:t>جمع بین هما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ما شرط کنیم که شرط باید موافق کتاب باشد، مسلماً شرائط همه‌اش در کتاب الله نیست، مثلاً من شرط می‌کنم که پیراهنی برای من بدوزد یا شرط می‌کنم که خانه را اجاره بدهد، اینها در کتاب نیست، قهراً مراد حضرت که می‌فرماید موافق کتاب باشد،این قرینه بر این است که مخالف نباشد،چون اگر موافقت را شرط کنیم، اصلاً عمل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ما در باب معاملات هزاران شرط داریم که در قرآن خبری از آنها نیست</w:t>
      </w:r>
    </w:p>
    <w:p>
      <w:pPr>
        <w:pStyle w:val="BookText"/>
        <w:rPr/>
      </w:pPr>
      <w:r>
        <w:rPr>
          <w:rFonts w:ascii="IRNazanin" w:hAnsi="IRNazanin" w:eastAsia="IRNazanin"/>
          <w:color w:val="111111"/>
          <w:sz w:val="28"/>
          <w:sz w:val="28"/>
          <w:szCs w:val="28"/>
          <w:rtl w:val="true"/>
          <w:lang w:bidi="fa-IR"/>
        </w:rPr>
        <w:t>بنابراین، دو گروه اول قابل حل است خواه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موافقاً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سوم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سنت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کلمه سنت در نزد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معصوم، فعل المعصوم و تقریر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مراد از سنت در روایات اعم است حتی قرآن را هم می‌گیرد، معلوم می‌شود که مراد از سنت شریعت اسلام است، خواه در کتاب باشد و خواه در سنت، فلذا باید توجه داشت که مراد از سنت در اینجا، سنت اصطلاحی نیست، سنت یعنی طریق واضح و روشن،خواه این طریق واضح و روشن در کتاب باشد یا در روایات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للسنّة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أصدقها، و اشترطت علیه أنّ بیدها الجماع و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 ولّیت حقاً لیست بأهله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الصداق و بیده الجماع و الطلاق و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سنت در اینجا سنت اصطلاحی نیست مسلماً طلاق در حدیث است، پیغمبر اکرم فرمود الطلاق بید من أخذ بالساق،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روایت نیست،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 الا در سنت نداریم که جماع در دست مرد است، معلوم می‌شود که مراد از سنت، شریعت مقدس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سرپرست و نگهبان زنانند، بخاطر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نسبت به بعضی دیگر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فضال عن ابن بکیر عن بعض أصحابنا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نکحها رجل فأصدقته المرأة و شرطت علیه أنّ بیدها الجماع و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 و ولی الحق من لیس أهله، و قضی أنّ علی الرجل الصداق، و أنّ بیده الجماع و الطلاق و تلک السنّة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مروان بن مسلم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جعل أمر امرأته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الأمر من لیس أهله و خالف السنّة ولم یجز النکاح </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علی ای حال سنت در اینجا در مقابل کتاب نیست، بلکه شامل کتاب الله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وسیوافیک الجمع بین اللسانین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لشرط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 الروایات أنّ المقیاس، هو عدم المخالفة لشرط الله، أو موافقته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الله هم یا باید در کتاب باشد یا در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تزوّج امرأة و شرط لها إن هو تزوّج علیها امرأة أو هجرها، أو اتّخذ علیها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به کنیزی می‌گویند که مولایش آن را برای دیگری تحلیل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طالق، فقضی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شرط الله قبل شرطکم فإن شاء و فی لها بالشرط، و ان شاء أمسکها و اتخذ علیها و نکح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کلمه شرط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شرط لها إن هو تزوّج علیها امرأة أو هجرها أو اتخذ علیها سریة فهی طالق، فقضی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الله قبل شرطکم، فإن شاء و فی لها بما اشترط، و إن شاء أمسکها و اتخذ علیها و نکح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خیال نشود که روایت سیزدهم همان روایت نهم است، در آنجا کلمه سنت داشت، ولی در اینجا کلمه سنت ندارد، بلکه کلمه شرط دارد، البته راوی در هردو حدیث محمد بن قیس است، اما مضمون 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در آنجا مقیاس را سنت قرار داده، ولی در اینجا میزان را شرط الله قرار داده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امرأ تزوجها رجل شرط علیها و علی أهلها إن تزوج علیها امرأ ة أو هجرها أو أتی علیها سریّة فإنها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 إن شاء و فی شرطه، و إن شاء أمسک امرأته و نکح علیها و تسرّی علیها و هجرها إن أتت بسبیل 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فَانْکِحُوا مَا طَابَ لَکُمْ مِنَ النِّسَاءِ مَثْنَی وَثُلَاثَ وَرُبَاعَ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وَاللَّاتِی تَخَافُونَ نُشُوزَهُنَّ فَعِظُوهُنَّ وَاهْجُرُوهُنَّ فِی الْمَضَاجِعِ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هجرها إن أتت بسبیل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ناشزه شد، حق هجر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فاهجروهنّ فی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قرآن است، تعدد زوجات،هم سریه و هم مسئله 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اول، عبارت بود از موافقت کتاب الله، لسان دوم، مخالفة الکتاب، لسان سوم سنت، لسان چهارم شرط الله، لسان پنجم این است که حلال خدا را حرام کند و حرام خدا را حلال، اولی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محرّما لحلال أو محللا 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مفاد الروایات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إسحاق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فإنّ المسلمین عند شروطهم إلّا شرطا حرّم حلالاً أو أحلَّ حراماً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الکتاب و السنّهّ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المکارم فی الغنیة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الشرط جائز بین المسلمین ما لم یمنع منه کتاب ولا 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بحث ما در جهت اولی تمام شد،جهت اولی این بود که روایات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ورد حرّم حلالاً أو حلّ حلا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مراد از اینکه می فرماید موافق کتاب باشد، یعنی مخالف نباشد و الا معنا ندارد که امام معصوم بفرماید هر شرطی باید در قرآن باشد، چون خیلی از شرط ها داریم که در قرآن نیامده و لازم هم نیست که هر ریز و درشت ها در قرآن بیاید و برای این مطلب شاهد هم داریم، شاهدش هم روایت عبد الله بن سنان است که صدرش می گوید موافق، ذیلش دارد که مخالف نباشد، این خودش قرینه است که مراد از موافقت، عدم مخالفت است ولذا در در روایت عبد الله بن سنان در صدر می گوید موافق باشد، در ذیل می گوید مخالف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پنجم است که می فرماید حلال خدا را حرام و حرام خدا را حلال نکند، دومی خیلی روشن است، یعنی اینکه حرام را حلال کند، مثلاً زنا را شرط کند، سرقت، رشوه و اعمال محرم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این است که محرّم حلال نباشد، بگوییم شرائط از پنج تا جدا نیست، ترک الواجب و اتیان المحرم، داخل است تحت محلّل محرّم، حرام را حلال کند، این راکنار می‌گذاریم، می‌ماند سه قسم دیگر که عبارتند از</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مستحب، مکروه، ومباح، ناچاریم که این عبارت را که می‌گوید محرم حلال نباشد، مراد این سه تاست، یعنی مباح، مکروه و مستحب، قبل از شرط من در دوختن پیراهن مخیر بودم که بدوزم یا ندوزم، یا در خواندن نماز شب مخیر بودم که بخوانم یا نخوانم یا در خوردن پنیر که مکروه است مخیر بودم که بخورم یا نخورم، وقتی که شما شرط کردید، از آن حالت تخییر در می‌آید و می‌شود برای من واجب، یعنی مباح، مستحب و مکروه می‌شود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محرّم حلال نباشد، تمام شروط حلال را حرام می‌کند، یعنی شرط می‌کند که پیراهن بدوزی، اگر ندوزی حرام است، حتما باید بدوزم، تمام شرائط بر می‌گردد و می‌شود واجب، هم مستحب، هم مباحو هم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شرط من مخیر بودم که بکنم یا نکنم، اما الآن دستم بسته شد، یعنی حتماً باید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شیخ انصاری در معنا کردن این روایت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ورد حرّم حلالاً أو حلّ حلا حراماً</w:t>
      </w:r>
    </w:p>
    <w:p>
      <w:pPr>
        <w:pStyle w:val="BookText"/>
        <w:rPr/>
      </w:pPr>
      <w:r>
        <w:rPr>
          <w:rFonts w:ascii="IRNazanin" w:hAnsi="IRNazanin" w:eastAsia="IRNazanin"/>
          <w:color w:val="111111"/>
          <w:sz w:val="28"/>
          <w:sz w:val="28"/>
          <w:szCs w:val="28"/>
          <w:rtl w:val="true"/>
          <w:lang w:bidi="fa-IR"/>
        </w:rPr>
        <w:t xml:space="preserve">قد تقدم فی ما رواه إسحاق بن عمار عن جعفر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نفوذ کل شرط إلا شرطاً حرم حلالاً أو أحل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فی الصنف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مثل ما إذا شرط جعل الخشب صنماً أو العنب خمراً، أو شرط أمراً ربویاً أو غیر ذلک مما حاول أن یحلل باشرط ما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الشق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حکم الشیء قبل الشرط یختلف عن حکمه بعد الشرط فحکمه قبل الشرط هو جواز الفعل و الترک ولکنه بعد الشرط ینقلب حکمه إلی الوجوب أو الحرمة، فإن المشروط علیه إما یجب علیه فعل الحلال کما إذا شرط الخیاطة علیه أو ترک الحلال کما إذا شرط عدم بیع البیت من عدوه فهذا هو الذی صار سبباً للکلام حول الروایة</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bookmarkStart w:id="276" w:name="pg4254_40166"/>
    </w:p>
    <w:p>
      <w:pPr>
        <w:pStyle w:val="BookText"/>
        <w:rPr/>
      </w:pPr>
      <w:bookmarkEnd w:id="276"/>
      <w:r>
        <w:rPr>
          <w:rFonts w:ascii="IRNazanin" w:hAnsi="IRNazanin" w:eastAsia="IRNazanin"/>
          <w:color w:val="111111"/>
          <w:sz w:val="28"/>
          <w:sz w:val="28"/>
          <w:szCs w:val="28"/>
          <w:rtl w:val="true"/>
          <w:lang w:bidi="fa-IR"/>
        </w:rPr>
        <w:t>و قد و رد فی روایة محمد بن قیس أنّ شرط ترک التزوج علی المرأة أو هجرها أو التسری علیها، شرط مخالف لشرط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تزوج برای من حلال بود، وقتی که شرط کردی، حرام شد، تسری برای من مباح بود با شرط کردن تبدیل به حرام شد و هکذا بقیه، طبق این باید همه شروط باید باطل باشد، چون در تمام شروط مباح را حرام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هذا لا یمکن أن یشترط أحد شیئاً من المستحبات و المکروهات و المباحات و لانها مع الشرط تخرج عن کونها مختارة بین الفعل و الترک، بل یجب علیه إما الفعل أو الترک، و بالتالی یکون ما أحلّ الله خارجاً عن کونه حلالاً و الإنسان مخیراً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الاشکال المهم فی تفسیر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ترک الواجب أو فعل الحرام داخل فی الأصناف الأربعة الأولی، فلا یجوز لکونها مخالفة للکتاب، و من المعلوم أن هذا النوع من الشرط قلیل و إنّما الغالب هو اشتراط المباحات أو المستحبات أو المکروهات و هی حسب الطبع الأولی جائزة الفعل و الترک أی الحلال بالمعنی الأول،ولکنها بعد الشرط تصبح واجبة العمل، فلو اشترط فعلها تکون واجبة و إن اشترط عدمها تکون واجبة الترک، و بالتالی یلزم أن یکون الحلال هی واجب الفعل و واجب الترک، و علی کل تقدیر یخرج الحلال بالمعنی الأعم، عن کونه حلالاً</w:t>
      </w:r>
      <w:r>
        <w:rPr>
          <w:rFonts w:eastAsia="IRNazanin" w:cs="IRNazanin"/>
          <w:color w:val="111111"/>
          <w:sz w:val="28"/>
          <w:szCs w:val="28"/>
          <w:rtl w:val="true"/>
          <w:lang w:bidi="fa-IR"/>
        </w:rPr>
        <w:t>.</w:t>
      </w:r>
    </w:p>
    <w:p>
      <w:pPr>
        <w:pStyle w:val="Heading2"/>
        <w:numPr>
          <w:ilvl w:val="1"/>
          <w:numId w:val="1"/>
        </w:numPr>
        <w:rPr/>
      </w:pPr>
      <w:bookmarkStart w:id="277" w:name="__RefHeading___Toc332203_1479056682"/>
      <w:bookmarkStart w:id="278" w:name="_Toc93"/>
      <w:bookmarkEnd w:id="277"/>
      <w:r>
        <w:rPr>
          <w:rtl w:val="true"/>
        </w:rPr>
        <w:t>اقسام شروط قواعد فقهیه</w:t>
      </w:r>
      <w:bookmarkEnd w:id="2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شروط</w:t>
      </w:r>
    </w:p>
    <w:p>
      <w:pPr>
        <w:pStyle w:val="BookText"/>
        <w:rPr/>
      </w:pPr>
      <w:r>
        <w:rPr>
          <w:rFonts w:ascii="IRNazanin" w:hAnsi="IRNazanin" w:eastAsia="IRNazanin"/>
          <w:color w:val="111111"/>
          <w:sz w:val="28"/>
          <w:sz w:val="28"/>
          <w:szCs w:val="28"/>
          <w:rtl w:val="true"/>
          <w:lang w:bidi="fa-IR"/>
        </w:rPr>
        <w:t>در جلسه گذشته اشکالی را مطرح کردیم که جوابش را در این جلسه بدهیم، امام می‌فرماید، شرط باید حلالی را حرام نکند، یعنی حلال را از آن حالت حلالی بیرون نیاورد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ما این شد که شرط اگر ترک واجب است، آن هم اولی است، یا فعل حرام است که اولی است، این جمله مربوط است به سه صورت، مستحب را شرط کند، یا مباح و مکروه را شرط کند، و در هر سه حالت این حلال به معنای اختیار از طرف سلب می‌شود، باید انجام بدهد،باید نه مباح می‌سازد و نه مکروه می‌سازد و نه با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ما جواب این اشکال را در این جلسه بیان می‌کنیم و آن ا ین است که شرط مباح و شرط مستحب و مکروه بر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گاهی این آدم با این شرط می‌خواهد در کار خدا مداخله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فی 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دست خداست، می‌خواهد با این شرط مباح را از مباح بودن، مستحب را از مستحب بودن و هکذا مکروه را از مکروه بودن خارج کند، همه را داخل کند تحت عنوان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نظر این باشد، این خودش یکنوع تدخل در سلطان و قلمرو خداست، مسلماً‌جایز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گاهی کار به تکلیف خدا ندارد، بلکه می‌گوید جنابعالی شرعاً مخیر هستید بین فعل و ترک، من نمی‌گویم مخیر نباش بلکه مخیر باش، ولی عملاً ملتزم باش این شق را بگیر، شق فعل را بگیر یا شق ترک را بگیر، کار با سلطان خدا نداریم، سلطان خدا محفوظ است، تکالیف خدا محفوظ است، اما چون عملاً شما مخیر هستید، من قرار می‌گذارم از این تخییر، این طرفی را استفاده کن، یعنی یا فعل را یا ترک را اختیار کن، اگر این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را حرام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سلطان خدا وارد نشده، درگاه خدا که همان تکالیف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یوسف، آیه</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بالا سر من و من در این جهت حرفی ندارم، اما شما عملاً مخیر هستید، مصلحت من این است که به من قول بدهید که این طرف را انتخاب کنید، این مسلماً تحریم حلال نیست، نظیر این مسئله در فقه فراوان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کسی نذر می‌کند که نماز شب بخواند،نذر می‌کند که مکروهی را ترک کند، البته در نذر رجحان شرط است، یا باید مستحب باشد یا ترک مکروه و الا مباح را نذر کنید فایده ندارد،اما در قسم چنین نیست، یعنی انسان می‌تواند قسم یاد کند بر ترک مکروه و بر فعل مباح یا فعل مستحب، در آن اشکالی ندارد، شما که نذر می‌کنید اگر من در امتحانات سطح چهار قبول شدم، یکماه مرتب نماز شب بخوانم، نماز شب بذاته مستحب بود، اما بعد از نذر حالت حتمیت پیدا کرد، یعنی حتما باید بیاورید، شما حق ندارید بگویید که با این نذر، شما حلال را، یعنی چیزی که من اختیار داشتم از اختیار من خارج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من نمی‌گویم حکم خدا را عوض کن، ولی می‌گویم اینکه شما مخیر هستید این بخش را، در نذر، در حلف و یمین همه این مشکلات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جوابکم هناک جوابنا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جواب شما هر چه باشد، جواب ما نیز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احکام خدا را عوض نمی‌کنیم، بلکه مکلف را وادار می‌کنیم که از این تخییر، این جانب را استفاده کند، ناذر هم می‌گوید من مخیرم که بخوانم یا نخوانم، اما عملاً ملتزم می‌شوم به خواندن، یا تکر آن مکروه یا ترک آن مباح،جوابی که ما برای این مسئله داریم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حکم را دگرگون کنیم، کلید در حکم خدا بیندازیم، ولی ما کلید در حکم خدا نمی‌اندازیم، حکم خدا سر جایش است، طرف که مخیر است ملتزم به یک طرف می‌شود، نذر و یمین نیز چنین است، عهد هم چنین است، شما که عهد می‌کنید که فلان کار را بکنید، مباح را عهد می‌کنید، در مباح مخیر بودید، بعد از عهد حق ندارید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دوم این است که آقایان می‌گویند اگر کسی نذر کند که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المستحب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آنجا گفتیم باید مرکب دوتا حکم را جدا کنیم، مستحب روی صلات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وجوب روی صلات لیل نرفته، وجوب روی وفا به نذر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وَلْیوفُوا نُذُورَهُمْ وَلْیطَّوَّفُوا بِالْبَیتِ الْعَتِیقِ</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به نذرهای خود وفا کنند؛ و بر گرد خانه گرامی کعبه، طواف کنند</w:t>
      </w:r>
    </w:p>
    <w:p>
      <w:pPr>
        <w:pStyle w:val="BookText"/>
        <w:rPr/>
      </w:pPr>
      <w:r>
        <w:rPr>
          <w:rFonts w:ascii="IRNazanin" w:hAnsi="IRNazanin" w:eastAsia="IRNazanin"/>
          <w:color w:val="111111"/>
          <w:sz w:val="28"/>
          <w:sz w:val="28"/>
          <w:szCs w:val="28"/>
          <w:rtl w:val="true"/>
          <w:lang w:bidi="fa-IR"/>
        </w:rPr>
        <w:t xml:space="preserve">بنابراین، مرکب این دو امر دوتاست، امر استحبابی روی صلات لیل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حالی که امر وجوب روی وفا به نذر رفته،من اگر بخواهم وفا به نذر کنم، باید بلند شوم و نماز مستحب بخوانم و بگویم نماز مستحب لیل می‌خوانم و الا اگر بگویم نماز شب واجب می‌خوانم، وفا به نذر نکرده‌ام، وفا به نذر این است که بگویم نماز شبی که مستحب است می‌خوانم، این می‌شود وفا به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جواب را در باب اجتماع امر و نهی گفتیم، اینجا نیز همین را می‌گوییم،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 وقتی که شرط کردیم، وجوب روی شرط نرفته، وجوب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رفته، وفا به عقد چون واجب است فلذا من ناجارم که این شیئ را انجام بدهم، شیئ مباح را انجا بدهم تا وفا به نذر بشود، آنچه که دست و پای مرا می‌بندد، خود فعل مباح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مرا می‌بندد نه فعل مباح</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این دو جوابی است که داریم،هم جواب اول و هم جواب دوم که در مبحث اجتماع امر و نهی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صغریات قاعدة</w:t>
      </w:r>
    </w:p>
    <w:p>
      <w:pPr>
        <w:pStyle w:val="BookText"/>
        <w:rPr/>
      </w:pPr>
      <w:r>
        <w:rPr>
          <w:rFonts w:ascii="IRNazanin" w:hAnsi="IRNazanin" w:eastAsia="IRNazanin"/>
          <w:color w:val="111111"/>
          <w:sz w:val="28"/>
          <w:sz w:val="28"/>
          <w:szCs w:val="28"/>
          <w:rtl w:val="true"/>
          <w:lang w:bidi="fa-IR"/>
        </w:rPr>
        <w:t>بعد از آنکه این مطلب فهمیده شد، سراغ صغریات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وارد صغریات بشویم، بد نیست که این مقدمه را هم بیان کنم و آن این است که انسان حق ندارد تحت عنوان شرعی مرتکب حرام بشود، مثلاً تحت عنوان شرعی ربا بخورد، یعنی با کلاه شرعی همه چیز را درست کند، شرع مقدس جلوی این را گرفته و فرموده شما حق ندارید که تحت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بالشروط حلال خدار ا حرام کنید و حرام خدار را حلال کنید، در حقیقت کلاه شرعی ممنوع است،حضرت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فتوایش عوض شد، ایشان یک موقع کلاه شرعی را تا حدی تجویز می‌کرد، اما بعداً رأی و نظرش برگشت و فرمود آن کلاه شرعی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اثرش با ربا یکی است،معنا ندارد شرع مقدس از این طرف بگوید ربا حرام است، از طرف دیگر هم راه فرار برایش درست کند، این معنا جز لغویت احکام چیز دیگری نیست، از این طرف بگوید ربا حرام است، از آن طرف هم با یک دستمال یا چوب سیگاری حلالش کند فلذا عقیده‌اش برگشت و تمام این کلاههای شرعی را که قدما در رساله و غیر رساله ها عنوان کرده‌اند همه را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نظر ما نیز همان نظر حضرت امام است، چون اسلام واقعاً می‌خواهد که شما حلال خدا و حرام خدا را داشته باشید، با احکام خدا تلاعب نکنید، بازی نکنید،تحت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اینها مرز های احکام را بهم نزنند، احکام مرزش محفوظ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إذا علمت هذه المقدمة، الآن وارد صغریات مسئله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صغریات را در سه مرحله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الوضعیة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الإحکام التکلیفیة الإلزامیة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التکلیفة غیر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صغیریات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البشر الجاهل ربما یتلاعب بأحکامه سبحانه بطریق وحیل فیخالف ما سنّه و شرّعه، لکن بصورة قانونیة، فیجمع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الهوی 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سبحانه أن یسدّ هذا الباب فی وجهه لیصون بذلک أحکامه عن التلاعب فحکم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لأحد المتعاملین اشتراط ما خالف کتاب الله و سنة رسوله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 الحلف علی فعل ما حرّمه سبحانه، لئلا یعصیه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وَاحْفَظُوا أَیمَانَکُمْ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نذر أمر حرام حتی لا یرتکبه متمسکاً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ولأجل ذلک تضافر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یمین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فأحکامه سبحانه، لها کرامتها الخاصّة لا یصحّ التّلاعب بها، و لا مسّها بسوء، أی بهذه العناوین بل نسخها و تخصیصها أو تحدیدها إلی أمد کالضرر و الحرج بیده سبحانه، لیس لأحد سواه أی تدخل فی شؤون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صغریات را بحث می‌کنیم، همیشه بنای ما این باشد هر قاعده‌ای را که می‌خوانیم، قاعده را از آن حالت خشکی بیرون بیاوریم، صغریاتش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باید در سه مرحله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الزامیه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غیر الزامیه</w:t>
      </w:r>
    </w:p>
    <w:p>
      <w:pPr>
        <w:pStyle w:val="BookText"/>
        <w:rPr/>
      </w:pPr>
      <w:r>
        <w:rPr>
          <w:rFonts w:ascii="IRNazanin" w:hAnsi="IRNazanin" w:eastAsia="IRNazanin"/>
          <w:color w:val="111111"/>
          <w:sz w:val="28"/>
          <w:sz w:val="28"/>
          <w:szCs w:val="28"/>
          <w:rtl w:val="true"/>
          <w:lang w:bidi="fa-IR"/>
        </w:rPr>
        <w:t>الأحکام الوضعیة</w:t>
      </w:r>
    </w:p>
    <w:p>
      <w:pPr>
        <w:pStyle w:val="BookText"/>
        <w:rPr/>
      </w:pPr>
      <w:r>
        <w:rPr>
          <w:rFonts w:ascii="IRNazanin" w:hAnsi="IRNazanin" w:eastAsia="IRNazanin"/>
          <w:color w:val="111111"/>
          <w:sz w:val="28"/>
          <w:sz w:val="28"/>
          <w:szCs w:val="28"/>
          <w:rtl w:val="true"/>
          <w:lang w:bidi="fa-IR"/>
        </w:rPr>
        <w:t>الشتریع الإسلامی یتضمّن أحکاماً وضعیة فی مجال العقود و الایقاعات و السیاسات فهی أحکام ثابتة لیس لنا مسّ کرامتها فی مورد، أو موارد أو زمن خاص، و إلیک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للمعتق، فجعله لغیره مخالف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و الجماع بید الزوج فجعلهما بید الزوجة یخالفه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الترکة کلها تورث، فاشتراط عدم مو روثیة الأمة عند البیع، یخالفه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مرسلة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الشرط فی الاماء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و لا توهب،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غیر المیراث فإنّها تورث کلّ شرط خالف الکتاب باطل</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الترکة کلها للوارث، و تسهیم الأجنبی و توریثه یخاله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و الزوجة یتوارثان علی ضابطة خاصه و اشتراط ضابطة أخری فی عقد النکاح یخالفها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الحر محکوم بالحریة و اشتراط رقیته عند تزویج الأمة إیاه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حال جمیع الأحکام الوضعیة فهی لا تقبل الخلاف و النقاش، و إلیک البحث فی الشروط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را عتق و آزاد می‌کنم، می‌گویم ولائش با دیگری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الولاء لمن أعتق، هر کسی زن یا مردی را آزاد کند، ولائش هم با اوست، ولاء این است که اگر وارث دیگری نداشته باشد، من وارثش خواهم بود، حالا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أعتقک و جلت الولاء لإبنی، أو لأخی أو لصدیقی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حق ندارید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درست است که شرط شما صحیح و ثابت باشد، شما با این می‌خواهید حکم خدار را عوض کنید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و الجماع بید الزوج، فجعهما بید الزوجة یمخالفه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چنین شرطی را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الترکة کلها للوارث، و تسهیم الأجنبی و توریثه یخالفه</w:t>
      </w:r>
    </w:p>
    <w:p>
      <w:pPr>
        <w:pStyle w:val="BookText"/>
        <w:rPr/>
      </w:pPr>
      <w:r>
        <w:rPr>
          <w:rFonts w:ascii="IRNazanin" w:hAnsi="IRNazanin" w:eastAsia="IRNazanin"/>
          <w:color w:val="111111"/>
          <w:sz w:val="28"/>
          <w:sz w:val="28"/>
          <w:szCs w:val="28"/>
          <w:rtl w:val="true"/>
          <w:lang w:bidi="fa-IR"/>
        </w:rPr>
        <w:t>مثلاً کسی وصیت کند و بگوید من می‌میرم و چهار پسر هم دارم، نوه من هم شریک شما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ردیف بچه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و الزوجة یتوارثان علی ضابطة خاصه و اشتراط ضابطة أخری فی عقد النکاح یخالفها</w:t>
      </w:r>
    </w:p>
    <w:p>
      <w:pPr>
        <w:pStyle w:val="BookText"/>
        <w:rPr/>
      </w:pPr>
      <w:r>
        <w:rPr>
          <w:rFonts w:ascii="IRNazanin" w:hAnsi="IRNazanin" w:eastAsia="IRNazanin"/>
          <w:color w:val="111111"/>
          <w:sz w:val="28"/>
          <w:sz w:val="28"/>
          <w:szCs w:val="28"/>
          <w:rtl w:val="true"/>
          <w:lang w:bidi="fa-IR"/>
        </w:rPr>
        <w:t>وصیت به اینکه به زنم به اندازه سهم پسر بدهید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سهم زن را مشخص کرده، یا سهمش ثمن است یا ربع، نمی‌شود حکم خدا را با شرط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الحرّ محکوم بالحریة و اشتراط رقیته عند تزویج الأمة إیاه یخالفه</w:t>
      </w:r>
    </w:p>
    <w:p>
      <w:pPr>
        <w:pStyle w:val="BookText"/>
        <w:rPr/>
      </w:pPr>
      <w:r>
        <w:rPr>
          <w:rFonts w:ascii="IRNazanin" w:hAnsi="IRNazanin" w:eastAsia="IRNazanin"/>
          <w:color w:val="111111"/>
          <w:sz w:val="28"/>
          <w:sz w:val="28"/>
          <w:szCs w:val="28"/>
          <w:rtl w:val="true"/>
          <w:lang w:bidi="fa-IR"/>
        </w:rPr>
        <w:t>مثلاً من امه خودم را به یک جوان آزاد تزویج می‌کنم و می‌گویم به شرط اینکه بچه‌اش مال من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مادر امه است است و پدر حر، ولد تابع اشرف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حال جمیع الأحکام الوضعیة فهی لا تقبل الخلاف و النقاش، و إلیک البحث فی الشروط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التکلیفیة الإلزامیة</w:t>
      </w:r>
    </w:p>
    <w:p>
      <w:pPr>
        <w:pStyle w:val="BookText"/>
        <w:rPr/>
      </w:pPr>
      <w:r>
        <w:rPr>
          <w:rFonts w:ascii="IRNazanin" w:hAnsi="IRNazanin" w:eastAsia="IRNazanin"/>
          <w:color w:val="111111"/>
          <w:sz w:val="28"/>
          <w:sz w:val="28"/>
          <w:szCs w:val="28"/>
          <w:rtl w:val="true"/>
          <w:lang w:bidi="fa-IR"/>
        </w:rPr>
        <w:t>احکام تکلیفیه الزامیه نیز خدشه بردار نیست، چکش بردار نیست، یعنی با شرط نمی‌توانیم احکام الزامیه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زنی را ازواج می‌کند و با او شرط می‌کند که در حال حیض نزدیکی برای من جایز باشد، یا شرط می‌کند بر اینکه حق قصبی نداشته باشم، یعنی اینکه هر چهار شب در خانه شما باشم، مسلماً این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وَیسْأَلُونَکَ عَنِ الْمَحِیضِ قُلْ هُوَ أَذًی فَاعْتَزِلُوا النِّسَاءَ فِی الْمَحِیضِ</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با شرط کردن حرام خدا حلال نمی‌شود، حق القصب، هر چهار شب مرد با زنش باشد، مضاجعت همخوابگی است، قصب این است فقط بنشینند و قصه کنند و زندگی کنند، خلاصه باید مضاجعت با قصب خلط نشود، مضاجعت همخوابگی است، قصب فقط نشتستن است و حرف زدن، اگر با زنی شرط کند که با تو ازواج می‌کنم اما به شرط اینکه حق قصب نداشته باشی،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خدا را عوض کردن صحیح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بگوید امشب پیش من نیا، آن یک حرف دیگری است، البته بنابر اینکه از حقوق قابل بخشش است،</w:t>
      </w:r>
    </w:p>
    <w:p>
      <w:pPr>
        <w:pStyle w:val="BookText"/>
        <w:rPr/>
      </w:pPr>
      <w:r>
        <w:rPr>
          <w:rFonts w:ascii="IRNazanin" w:hAnsi="IRNazanin" w:eastAsia="IRNazanin"/>
          <w:color w:val="111111"/>
          <w:sz w:val="28"/>
          <w:sz w:val="28"/>
          <w:szCs w:val="28"/>
          <w:rtl w:val="true"/>
          <w:lang w:bidi="fa-IR"/>
        </w:rPr>
        <w:t>أو ترک الوطئ علی أربعة</w:t>
      </w:r>
    </w:p>
    <w:p>
      <w:pPr>
        <w:pStyle w:val="BookText"/>
        <w:rPr/>
      </w:pPr>
      <w:r>
        <w:rPr>
          <w:rFonts w:ascii="IRNazanin" w:hAnsi="IRNazanin" w:eastAsia="IRNazanin"/>
          <w:color w:val="111111"/>
          <w:sz w:val="28"/>
          <w:sz w:val="28"/>
          <w:szCs w:val="28"/>
          <w:rtl w:val="true"/>
          <w:lang w:bidi="fa-IR"/>
        </w:rPr>
        <w:t>شوهر پیر و نا توان است، می‌گوید من تورا می‌گیرم، ولی حق نداری که مرا هر چهار ما وادار به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حالت پیری و ضعف دارم که اگر نکردم پیش حاکم شرع بروی، چون اگر نکرد زن حق دارد که پیش حاکم شرع برود و مسئله را مطرح کند، با این شرط درست نمی‌شود اینها یک سلسله احکام تکلیفی الزامی‌اند که با شرط عوض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بیعه العنب و یشترط علیه جعله خمراً</w:t>
      </w:r>
    </w:p>
    <w:p>
      <w:pPr>
        <w:pStyle w:val="BookText"/>
        <w:rPr/>
      </w:pPr>
      <w:r>
        <w:rPr>
          <w:rFonts w:ascii="IRNazanin" w:hAnsi="IRNazanin" w:eastAsia="IRNazanin"/>
          <w:color w:val="111111"/>
          <w:sz w:val="28"/>
          <w:sz w:val="28"/>
          <w:szCs w:val="28"/>
          <w:rtl w:val="true"/>
          <w:lang w:bidi="fa-IR"/>
        </w:rPr>
        <w:t>مرحوم ایروانی در اینجا یک مسئله‌ای دارد و می‌گوید در اینجا راه حل دارد، یک موقع می‌گوید حلال را حرام کن، افطاری که برای شما حرام است حلال بشود، ایشان می‌گوید اگر این باشد،جایز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موقع تغییر حکم را نمی‌خواهد، عمل را می‌خواهد و می‌گوید من از شما عملاً افطار می‌خواهم، ایشان می‌گوید این قسم جزء ما حلّ حراماً یا ما حرّم حلالاً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دستگاه الهی دست نمی‌برد، می‌گوید حکم سر جایش، می‌خواهد مسلمان باشی یا کافر،اما عملاً باید روزه را بخوری تا پایه کار برود بالا،به بیان دیگر شرط فعل می‌کند نه شرط نتیجه، شرط فعل حرّم حلالاً و حلّل حراماً نیست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فرمایش از این محقق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یک دقت عقلی است، عرفاً فرق نمی‌کند، زیرا طرف به آروزی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الاشتراط ذائع جداً و ما ذلک إلا لأجل أن الشارط لا یهمّه إلا العمل الخارجی و هو لا یطلب سوی نفس العمل من الوطء و ترک القسمة و جعل العنب خمراً، و ترک الصیام أیام علمه فی المعمل سواء أکان حلالاً أم حراماً، واجباً أم غیر واجب و هذا النوع من الاشتراط أیضاً غیر جائز، فإنّه عند العرف یعدّ مخالفاً للحکم الإلزامی 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یتصور قصور شمول الروایات لهذا القسم،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العمل لیس مخالفاً للکتاب، و إنما فیه المخالفة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تعلیقة المحقق الإیروانی، قسم الخیارات</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حکم خدا کرده،اما حکم خدا را دگرگون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کردیمکه این دقت عقلی است که شما در اینجا به خرج داده‌اید،حکم خدا را عوض نکرده، ولی با حکم خدا مخالفت کرده، عرف این چیز ها سرش نمی‌شود ولذا همه اینها جزء محرمات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فالعرف الدقیق إذا سمع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تَعاوَنُوا عَلَی الإثمِ و العُدوان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رأی أنّ المتبایعین اتّفقا علی تنفیذ جعل العنب خمراً، و ترک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 – بلا شک – بأنّ الشرطین علی خلاف الکتاب من دون التفات، إلی أنّ الموجود فی الکتاب حکم، و الملتزم به عمل، و ما ذلک إلا لأن المطلوب فی الحکم هو العمل</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bookmarkStart w:id="279" w:name="pg4254_40185"/>
    </w:p>
    <w:p>
      <w:pPr>
        <w:pStyle w:val="BookText"/>
        <w:rPr/>
      </w:pPr>
      <w:bookmarkEnd w:id="279"/>
      <w:r>
        <w:rPr>
          <w:rFonts w:ascii="IRNazanin" w:hAnsi="IRNazanin" w:eastAsia="IRNazanin"/>
          <w:color w:val="111111"/>
          <w:sz w:val="28"/>
          <w:sz w:val="28"/>
          <w:szCs w:val="28"/>
          <w:rtl w:val="true"/>
          <w:lang w:bidi="fa-IR"/>
        </w:rPr>
        <w:t>الأحکام التکلیفیة غیر الإلزامیة</w:t>
      </w:r>
    </w:p>
    <w:p>
      <w:pPr>
        <w:pStyle w:val="BookText"/>
        <w:rPr/>
      </w:pPr>
      <w:r>
        <w:rPr>
          <w:rFonts w:ascii="IRNazanin" w:hAnsi="IRNazanin" w:eastAsia="IRNazanin"/>
          <w:color w:val="111111"/>
          <w:sz w:val="28"/>
          <w:sz w:val="28"/>
          <w:szCs w:val="28"/>
          <w:rtl w:val="true"/>
          <w:lang w:bidi="fa-IR"/>
        </w:rPr>
        <w:t>احکام تکلیفیه غیر الزامیة،مانند مباحات، مکروهات و مستحبات،جواب اینها را قبلاً دادیم، دوتا جواب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جناب شارط هرگز نمی‌خواهد حکم خدا را عوض کند، می‌گوید حکم خدا سر جایش محفوظ، شما این بخشش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آنچه که واجب است، وفا به شرط واجب است،اما این عمل استحبابش باقی است، اگر نصف شب از خواب بلند شود و بگوید نماز شب واجب می‌خوانم، عمل به نذر نکرده است، بلکه باید بگوید نماز شب مستحب می‌خوانم</w:t>
      </w:r>
      <w:r>
        <w:rPr>
          <w:rFonts w:eastAsia="IRNazanin" w:cs="IRNazanin"/>
          <w:color w:val="111111"/>
          <w:sz w:val="28"/>
          <w:szCs w:val="28"/>
          <w:rtl w:val="true"/>
          <w:lang w:bidi="fa-IR"/>
        </w:rPr>
        <w:t>.</w:t>
      </w:r>
    </w:p>
    <w:p>
      <w:pPr>
        <w:pStyle w:val="Heading2"/>
        <w:numPr>
          <w:ilvl w:val="1"/>
          <w:numId w:val="1"/>
        </w:numPr>
        <w:rPr/>
      </w:pPr>
      <w:bookmarkStart w:id="280" w:name="__RefHeading___Toc332205_1479056682"/>
      <w:bookmarkStart w:id="281" w:name="_Toc94"/>
      <w:bookmarkEnd w:id="280"/>
      <w:r>
        <w:rPr>
          <w:rtl w:val="true"/>
        </w:rPr>
        <w:t>اقسام شروط قواعد فقهیه</w:t>
      </w:r>
      <w:bookmarkEnd w:id="2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شروط</w:t>
      </w:r>
    </w:p>
    <w:p>
      <w:pPr>
        <w:pStyle w:val="BookText"/>
        <w:rPr/>
      </w:pPr>
      <w:r>
        <w:rPr>
          <w:rFonts w:ascii="IRNazanin" w:hAnsi="IRNazanin" w:eastAsia="IRNazanin"/>
          <w:color w:val="111111"/>
          <w:sz w:val="28"/>
          <w:sz w:val="28"/>
          <w:szCs w:val="28"/>
          <w:rtl w:val="true"/>
          <w:lang w:bidi="fa-IR"/>
        </w:rPr>
        <w:t>دو مطلب یا دو مقام باقی مانده تا این بحث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p>
    <w:p>
      <w:pPr>
        <w:pStyle w:val="BookText"/>
        <w:rPr/>
      </w:pPr>
      <w:r>
        <w:rPr>
          <w:rFonts w:ascii="IRNazanin" w:hAnsi="IRNazanin" w:eastAsia="IRNazanin"/>
          <w:color w:val="111111"/>
          <w:sz w:val="28"/>
          <w:sz w:val="28"/>
          <w:szCs w:val="28"/>
          <w:rtl w:val="true"/>
          <w:lang w:bidi="fa-IR"/>
        </w:rPr>
        <w:t>مقام اول عبارت است از تعارضی که بین سه روایت واقع شده، یعنی روایت محمد بن مسلم و غیره بود که حضرت فرمود اگر کسی شرط کند براینکه حق ندارد زن دیگر بگیرد یا تسری کند،اگر اینها را کرد،فأنت طالق، حضرت فرمود این شرط ها اثر ندارد و زن هم مطلقه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تزوّج امرأة و شرط لها إن هو تزوّج علیها امرأة أو هجرها، أو اتّخذ علیها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به کنیزی می‌گویند که مولایش آن را برای دیگری تحلیل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طالق، فقضی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شرط الله قبل شرطکم فإن شاء و فی لها بما اشترط، و ان شاء أمسکها و اتخذ علیها و نکح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سه مضمونش یکی است، دو روایت داریم که می‌فرماید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شرط لها إن هو تزوّج علیها امرأة أو هجرها أو اتخذ علیها سریة فهی طالق، فقضی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الله قبل شرطکم، فإن شاء و فی لها بما اشترط، و إن شاء أمسکها و اتخذ علیها و نکح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العیاشی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فی امرأ تزوجها رجل شرط علیها و علی أهلها إن تزوج علیها امرأ ة أو هجرها أو أتی علیها سریّة فإنها طالق؟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الله قبل شرطکم إن شاء و فی شرطه، و إن شاء أمسک امرأته و نکح علیها و تسرّی علیها و هجرها إن أتت بسبیل 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فَانْکِحُوا مَا طَابَ لَکُمْ مِنَ النِّسَاءِ مَثْنَی وَثُلَاثَ وَرُبَاعَ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وَاللَّاتِی تَخَافُونَ نُشُوزَهُنَّ فَعِظُوهُنَّ وَاهْجُرُوهُنَّ فِی الْمَضَاجِعِ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روایت مضمون شان یکی است، در مقابل این سه روایت، سه روایت دیگر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دلالت اگر کسی شرط کند بر اینکه مرد حق ندارد زن دیگر بگیرد، یا تسری کند و اگر اینها را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این شرط ها اثر ندارد و زن هم مطلقه نیست، آن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دوتا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الرحمن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 الله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لغلامه أعتقتک علی أن أزوّجک جاریتی هذه، فإن نکحت علیها أو تسریت فعلیک مائة دینار، فأعتقه علی ذلک فنحک أو تسری، أعلیه مائة دینار و یجوز شرطه؟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شرطه</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روایتت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یقول لعبده أعتقتک علی أن أوزجک ابنتی فإن تزوجت علیها أو تسرّیت فعلیک مائة دینار فأعتقه علی ذلک و زوجکه فتسرّی أو تزوّج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شرطه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دو روایت، یعنی روایت عبد الرحمن و روایت محمد بن قیس، درست مقابل آن سه روایت هستند، آن سه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روایت می‌گوید شرط قابل عمل است و اگر صدقه‌ای هم معین کرده، باید صدقه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روایت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شما بی خود است، ولی این دو روایت می‌گوید شرط، شرط حسابی است حتی اگر خلاف کند باید صدقه را بدهد، چه رقم اینها را جمع کنیم؟</w:t>
      </w:r>
    </w:p>
    <w:p>
      <w:pPr>
        <w:pStyle w:val="BookText"/>
        <w:rPr/>
      </w:pPr>
      <w:r>
        <w:rPr>
          <w:rFonts w:ascii="IRNazanin" w:hAnsi="IRNazanin" w:eastAsia="IRNazanin"/>
          <w:color w:val="111111"/>
          <w:sz w:val="28"/>
          <w:sz w:val="28"/>
          <w:szCs w:val="28"/>
          <w:rtl w:val="true"/>
          <w:lang w:bidi="fa-IR"/>
        </w:rPr>
        <w:t>جمع بین روایات متعارض</w:t>
      </w:r>
    </w:p>
    <w:p>
      <w:pPr>
        <w:pStyle w:val="BookText"/>
        <w:rPr/>
      </w:pPr>
      <w:r>
        <w:rPr>
          <w:rFonts w:ascii="IRNazanin" w:hAnsi="IRNazanin" w:eastAsia="IRNazanin"/>
          <w:color w:val="111111"/>
          <w:sz w:val="28"/>
          <w:sz w:val="28"/>
          <w:szCs w:val="28"/>
          <w:rtl w:val="true"/>
          <w:lang w:bidi="fa-IR"/>
        </w:rPr>
        <w:t xml:space="preserve">بعد از دقتی که من کرده‌ام جمعش این است، آن سه روایتی که قبلاً خواندیم می‌گویند بی خود است، اصرار بر چه دارد؟ آیا شرط ها بی خود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بی خود است؟</w:t>
      </w:r>
    </w:p>
    <w:p>
      <w:pPr>
        <w:pStyle w:val="BookText"/>
        <w:rPr/>
      </w:pPr>
      <w:r>
        <w:rPr>
          <w:rFonts w:ascii="IRNazanin" w:hAnsi="IRNazanin" w:eastAsia="IRNazanin"/>
          <w:color w:val="111111"/>
          <w:sz w:val="28"/>
          <w:sz w:val="28"/>
          <w:szCs w:val="28"/>
          <w:rtl w:val="true"/>
          <w:lang w:bidi="fa-IR"/>
        </w:rPr>
        <w:t>حضرت در آن سه روایت نمی‌گوید شرط ها بی خود است، می‌گوید این شرط ها را کرده که اگر این کار را بکنی تو مطلقه هستی، این شرط نتیجه است، طلاق صیغه می‌خواهد، طلاق این است که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گفتن اینکه اگر زن گرفتی یا متارکه کرده یا تسری کردی، توی زن خود بخود مطلقه هستی، این باطل است فلذا این منافات با این دو روایت ندارد، در این روایت مسئله طلاق مطرح نیست، در این دو روایت این مطرح است که اگر شرط کرد،باید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روایت نظرش به مسئله شروط نیست، نظرش به تالی آن شروط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الله کدام است؟ شرط الله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گفتن اینکه اگر فلان کار را کردی تو مطلقه هستی کفایت نمی‌کند بلکه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من قبیل شرط النتیجة، که خود بخود حاصل نمی‌شود بلکه صیغه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کردم که امور اعتباری بر دو قسمند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الف؛ یک امر اعتباری داریم که برای خودش صیغه خاص می‌خواهد مانند طلاق،نذر و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قسم دیگری از امور اعتباری داریم که صیغه خاص نمی‌خواهد،مثل شرط فعل، در آن سه روایت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نه به تسری است نه به تزوج، و نه به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نظرش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باطل است، این دو روایت نمی‌گوید که شرط ها، این دو روایت می‌گوید باید عتق کنی، شرط کارش نداریم، بنابراین، مصب این دوسته روایت مختلف است، دسته اول مصبش ابطال طلاق است، که طلاق خود بخود واقع بشود، می‌گوید طلاق خود کار نیست،حتماً باید صیغه طلاق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روایت می‌گوید اگر این شرط را کردی،خلاف شرط کردی، باید صدقه را بدهی،بنابراین،تعارضی بین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بزرگان در شروح وحواشی نظر هایی دارند ولی نظر هایی آنها را نقل کردم و تا حدی خواستم خلاصه گویی کنم، من چند دوره این مسئله را بحث کرده‌ام و به این نتیجه رسیدم که آن سه روایت نظرش به بطلان طلاق است، این روایات نظرش به بطلان طلاق نیست، بلکه نظرش این است که این سه تا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بنابراین،شروط نه در اولی مطرح است نه در دومی،در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می‌گوید باطل است،در دومی می‌گوید باید صدقه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داریم که روایت زرارة است،این روایت با این دو روایت یکنوع تعارض دارد،عرض کنم که حمران بن أعین برادر زرارة است، بیت زرارة و فرزندان أعین همگی پروانه وار گرد وجود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می‌گشتند، حمران یک دختری دارد که با مردی بنام ضریس تزویج کرده، اما موقع تزویج زن سخت گیری کرده وگفته اگر روی من زن بگیری،حتماً باید اموالت چنین و چنان بشود،من هم اگر بعد از مردن تو چنین کاری را کردم، من هم اموالم چنین و چنان باشد،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دختر حمران بن اعین را گرفته، ولی یک چنین شرائطی را کرده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حضرت می‌فرماید حمران بر گردن ما حق دارد، اما این مقام حمران سبب نمی‌شود که من حق را نگویم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إنّ ضریساً کانت تحته بنت حمران فجعل لها أن لا تتزوج علیها و لا یتسرّی أبداً فی حیاتها و لا بعد موتها، علی أن جعلت له هی أن لا تتزوج بعده أبداً و جعلا علیهما من الهدی و الحج والبدن و کلّ ما لهما فی المساکین إن لم یف کلّ واحد منهما لصاحبه، ثمّ إنّه أتی أبا عبد الله علیه السلام فذکر ذلک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لإبنة حمران لحقّاً و لن یحملنا ذلک علی أن لا نقول لک الحق، اذهب فتزوّج و تسرّ فإن ذلک بشیء، و لیس علیک و لا علیها، ولیس الذی صنعتما بشیء</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حضرت در این روایت تسری را اجازه داده،در واقع از مجوز هایی تسری است، اما آنکه مخالف است، در آن دو روایت گفت حتما باید بروند صدقه مالی را بپرادزند، حضرت می‌فرماید در اینجا پرداخت صدقه لازم نیست، این روایت با آن دو روایت در صدقه تعارض دارند، حالا کدام را مقدم کنیم؟ ظاهراً آن دوتا مقدم است وقتی شرط صحیح شد، قهراً جزا هم صحیح است،این روایت را باید حمل بر یک معنای بکنیم، البته من موفق نشدم که رفع تعاض کنم بین این روایت و بین این دو،این خیلی برای ما مطرح نیست، آنی که برای ما مطرح بود همان روایات ثلاثه بود که قبلاً خواندیم و این دو روایتی که در اینجا است که ما تعارض شان را حل کردیم و گفتیم آن دو روایت نمی‌گوید که این شروط باطل است، بلکه می‌گوید طلاق شان باطل است، این دو روایت کار به شروط ندارد، فقط می‌گوید صدقه بدهد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بنابراین، دو روایت اینجا با سه روایت آنجا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پنج تا می‌گویند که شروط نافذ است، هم آن سه تای اول، سه تای اول انگشت روی شروط نمی‌گذارد،انگشت روی طلاق می‌گذارد، این دو روایت هم می‌گوید شروط صحیح است، انگشت روی طلاق می‌گذارد،این دو روایت هم می‌گوید شروط صحیح است، باید جریمه را بدهد، فقط مشکلی که می‌ماند روایت زرارة است که این روایت می‌گوید حتی پرداخت آن جریمه هم لازم نیست، این را خود شما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مقام دوم راجع به کلام شیخ انصاری است، کلام ایشان مربوط به جلسه گذشته است نه به جلسه امروز، کلام ایشان راجع به مباحات است،اشکال ما راجع به مباح این بود که حضرت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باشد،تمام شروط باید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تمام شروط باطلند،بعد از آنکه ما شرط کردیم از حالت جواز در می‌آید و واجب می‌شود؟</w:t>
      </w:r>
    </w:p>
    <w:p>
      <w:pPr>
        <w:pStyle w:val="BookText"/>
        <w:rPr/>
      </w:pPr>
      <w:r>
        <w:rPr>
          <w:rFonts w:ascii="IRNazanin" w:hAnsi="IRNazanin" w:eastAsia="IRNazanin"/>
          <w:color w:val="111111"/>
          <w:sz w:val="28"/>
          <w:sz w:val="28"/>
          <w:szCs w:val="28"/>
          <w:rtl w:val="true"/>
          <w:lang w:bidi="fa-IR"/>
        </w:rPr>
        <w:t>ما در جواب گفتیم گاهی مباح را شرط می‌کند وارد می‌شود در تشریع، یعنی می‌خواهد حکم را عوض کند، این باطل است، اما اگر حکم خدا را نمی‌خواهد عوض کند و می‌گوید حکم خدا سرجای خودش محفوظ است، اما این جانب را بگیرید،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بنابراین،تمام مباحات اگر شرط کنیم، حلالی را حرام نکردیم و در حکم خدا تصرف نکردیم،در فعل این آدم تصرف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pStyle w:val="BookText"/>
        <w:rPr/>
      </w:pPr>
      <w:r>
        <w:rPr>
          <w:rFonts w:ascii="IRNazanin" w:hAnsi="IRNazanin" w:eastAsia="IRNazanin"/>
          <w:color w:val="111111"/>
          <w:sz w:val="28"/>
          <w:sz w:val="28"/>
          <w:szCs w:val="28"/>
          <w:rtl w:val="true"/>
          <w:lang w:bidi="fa-IR"/>
        </w:rPr>
        <w:t>شیخ انصاری جواب دیگر می‌دهد، ایشان می‌فرماید احکام شرع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شرع حکمش آنچنان قرص است که با عناوین ثانویه، طواری و عوارض عوض نمی‌شوند، مثل محرمات و واجبات، واجبات و محرمات با طواری و عوارض عوض نمی‌شوند، شرط، یمین و امثالش عوضش نمی‌کند، نماز که واجب است، ربا که حرام است هزاران یمین و قسم و نذر و شرط بکنی،این احکام عوض نمی‌شوند مگر در دو حالت و آن اینکه ضرری یا حرجی باشند، در بقیه قرص و محکم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احکامی داریم که چندان قرص و محکم نیستند، فی حد نفسه حلالند، اما ممکن است با طواری و عوارض حکم شان عوض شود مانند مباحات و مستحبات 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بنابراین،حرّم حلالاً نشد،چرا؟ چون ماهیت احکام دو جور است،یک ماهیت احکامی داریم که اصلاً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ضرر 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 اما یک احکامی داریم که باطنش شل است با عناوین ثانویه عوض می‌شوند، مباحات، مکروهات و مستحبات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شیخ انصاری</w:t>
      </w:r>
    </w:p>
    <w:p>
      <w:pPr>
        <w:pStyle w:val="BookText"/>
        <w:rPr/>
      </w:pPr>
      <w:r>
        <w:rPr>
          <w:rFonts w:ascii="IRNazanin" w:hAnsi="IRNazanin" w:eastAsia="IRNazanin"/>
          <w:color w:val="111111"/>
          <w:sz w:val="28"/>
          <w:sz w:val="28"/>
          <w:szCs w:val="28"/>
          <w:rtl w:val="true"/>
          <w:lang w:bidi="fa-IR"/>
        </w:rPr>
        <w:t>در علم اصول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إما افرادی أو أحوالیّ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اطلاق افرادی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رقبه‌ای که می‌خواهد باشد، اطلاق افرادی، تمام رقبه را می‌گیرد، یک اطلاق احوالی دارد سواء أکانت مؤمنة أو کافرة، أسود،ابیض، ایرانی، عراقی، افغانی، هندی، پاکستانی،به این می‌گویند اطلاق احوالی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 شیخ معتقد است که کدام قسم هم اطلاق افرادی دارد و هم اطلاق احوالی، کدام قسم؟ واجبات و محرمات هم اطلاق افرادی دارد و هم 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حرام سواء کانت بالیمین، أو بالشرط، أو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سواء کانت بالیمین علی الترک أو بالیمن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بنابراین،محرمات وواجبات هم اطلاق افرادی دارد و هم اطلاق احوالی، اما مستحبات فقط اطلاق افرادی دارند،اما اطلاق احوالی ندارند،چون ممکن است همین مباح، با شرط واجب باشد،با یمین واجب بشود، با عهد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 احوالی ندارد، پس کلام شیخ به این برگشت که محرمات و واجبات هم اطلاق افرادی دارند و هم اطلاق احوالی، فلذا با عناوین عوض نمی‌شوند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اما این فقط اطلاق افرادی دارد، ولی اطلاق احوالی ندارد فلذا ممکن است با عناوین عوض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شیخ بود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سبحانی</w:t>
      </w:r>
    </w:p>
    <w:p>
      <w:pPr>
        <w:pStyle w:val="BookText"/>
        <w:rPr/>
      </w:pPr>
      <w:r>
        <w:rPr>
          <w:rFonts w:ascii="IRNazanin" w:hAnsi="IRNazanin" w:eastAsia="IRNazanin"/>
          <w:color w:val="111111"/>
          <w:sz w:val="28"/>
          <w:sz w:val="28"/>
          <w:szCs w:val="28"/>
          <w:rtl w:val="true"/>
          <w:lang w:bidi="fa-IR"/>
        </w:rPr>
        <w:t>ما در باب اطلاق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الإطلاق رفض القیود لا الجمع بین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معنایش این نیست که سرقت حرام است سواء أکانت شرطاً أو عهداً، أو یمیناً، چون معنای اطلاق این نیست که تمام قیود را بیاوریم، این غلط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سواء أکانت مؤمنة أو کافرة، ایرانیّاً أو عراقیّاً، بیضاءً أو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اطلاق جمع بین القیود نیست، بلکه اطلاق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تمام المموضوع است نه اینکه رقبة سواء أکانت مؤمنة أو کافرة، کسانی که اطلاق را چنین معنا می‌کنند اطلاق را به معنای جمع القیود می‌گیرند، و حال آنکه اطلاق رفض القیود است لا الجمع بین القیود، به بیان دیگر اطلاق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تحت دائرة الطلب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محرمات حرام است سواء که قسم بر فعلش بخوری یا بر ترکش، زنا حرام است سواء که صلح کنی بر فعلش یا بر ترکش، نماز واجب است سواء که قسم بخوری بر فعلش یا بر ترکش، اطلاق به معنای جمع بین القیود نیست، اطلاق به معنای رفض القیود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اطلاق را چنین معنا می‌کنند که الإطلاق جمع بین القیود، و حال آنکه اطلاق رهایی از قید است نه جمع کردن تمام قیود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bookmarkStart w:id="282" w:name="pg4254_40201"/>
    </w:p>
    <w:p>
      <w:pPr>
        <w:pStyle w:val="BookText"/>
        <w:rPr/>
      </w:pPr>
      <w:bookmarkEnd w:id="282"/>
      <w:r>
        <w:rPr>
          <w:rFonts w:ascii="IRNazanin" w:hAnsi="IRNazanin" w:eastAsia="IRNazanin"/>
          <w:color w:val="111111"/>
          <w:sz w:val="28"/>
          <w:sz w:val="28"/>
          <w:szCs w:val="28"/>
          <w:rtl w:val="true"/>
          <w:lang w:bidi="fa-IR"/>
        </w:rPr>
        <w:t>بنابراین، بیانی که من از کلام ایشان کردم کافی نیست، بر گردیم به همان بیان ما و بگوییم محرمات و واجبات،مکروهات و مستحبابت و مباحات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التدخل فی 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 تدخل در سلطان الله نیست،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می‌خواهی این طرف را انتخاب کنی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الکلام فی هذه القاعدة، أی قاعدة کلّ شرط خالف کتاب الله و سنّة رسوله فهو مردود</w:t>
      </w:r>
      <w:r>
        <w:rPr>
          <w:rFonts w:eastAsia="IRNazanin" w:cs="IRNazanin"/>
          <w:color w:val="111111"/>
          <w:sz w:val="28"/>
          <w:szCs w:val="28"/>
          <w:rtl w:val="true"/>
          <w:lang w:bidi="fa-IR"/>
        </w:rPr>
        <w:t>.</w:t>
      </w:r>
    </w:p>
    <w:p>
      <w:pPr>
        <w:pStyle w:val="Heading2"/>
        <w:numPr>
          <w:ilvl w:val="1"/>
          <w:numId w:val="1"/>
        </w:numPr>
        <w:rPr/>
      </w:pPr>
      <w:bookmarkStart w:id="283" w:name="__RefHeading___Toc332207_1479056682"/>
      <w:bookmarkStart w:id="284" w:name="_Toc95"/>
      <w:bookmarkEnd w:id="283"/>
      <w:r>
        <w:rPr>
          <w:rtl w:val="true"/>
        </w:rPr>
        <w:t>آیا شرط فاسد، مفسد عقد قواعد فقهیه</w:t>
      </w:r>
      <w:bookmarkEnd w:id="2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مفسد عقد است؟</w:t>
      </w:r>
    </w:p>
    <w:p>
      <w:pPr>
        <w:pStyle w:val="BookText"/>
        <w:rPr/>
      </w:pPr>
      <w:r>
        <w:rPr>
          <w:rFonts w:ascii="IRNazanin" w:hAnsi="IRNazanin" w:eastAsia="IRNazanin"/>
          <w:color w:val="111111"/>
          <w:sz w:val="28"/>
          <w:sz w:val="28"/>
          <w:szCs w:val="28"/>
          <w:rtl w:val="true"/>
          <w:lang w:bidi="fa-IR"/>
        </w:rPr>
        <w:t>بحث ما در قاعده بیست و ششم که مرحوم شیخ انصاری آن را در خیارات بحث کرده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که خودش فاسد است، مفسد عقد هم است یا مفسد عقد نیست؟</w:t>
      </w:r>
    </w:p>
    <w:p>
      <w:pPr>
        <w:pStyle w:val="BookText"/>
        <w:rPr/>
      </w:pPr>
      <w:r>
        <w:rPr>
          <w:rFonts w:ascii="IRNazanin" w:hAnsi="IRNazanin" w:eastAsia="IRNazanin"/>
          <w:color w:val="111111"/>
          <w:sz w:val="28"/>
          <w:sz w:val="28"/>
          <w:szCs w:val="28"/>
          <w:rtl w:val="true"/>
          <w:lang w:bidi="fa-IR"/>
        </w:rPr>
        <w:t>گاهی از اوقات شرط فاسد، مفسد هم است مانند جایی که شرط مجهول باشد، شرط اگر مجهول باشد، مفسد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که من این قالی یا سجاده را برای شما می‌فروشم به شرط اینکه یک ماشینی برای من تهیه کنی، و حال آنکه ماشین برای خودش انواعی دارد و هر کدام از نظر قیمت متفاوت است، یعنی بالا و پایین دارد، شرط اگر مجهول باشد، جهل به شرط سرایت می‌کند به جهل در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ثمن مجهول می‌شود یا مثمن،جایی که شرط مجهول باشد، جهل به شرط سرایت می‌کند به جهالت به ثمن و مثمن و این مسلماً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یا شرط ربوی باشد، شرط اگر ربوی باشد، مسلماً در ثمن و مثمن اثر می‌گذارد، این محل بحث نیست، محل بحث در جایی است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 و عقد هم به تمام معنای صحیح است، یعنی در ناحیه عقد مشکلی نیست، نه ثمن مجهول است و نه مثمن، غایة ما فی الباب شرط فاسد است، یعنی شرع مقدس این شرط را امضا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فرض کنید من نکاح می‌کنم به شرط اینکه طلاق در دست زن باشد، بحث در اینجاست،ارکان عقد درست است، شرط هم فاسد است و فساد شرط هم سرایت به ثمن و مثمن نمی‌کند، آیا چنین شرطی مفسد است یا مفسد نیست؟</w:t>
      </w:r>
    </w:p>
    <w:p>
      <w:pPr>
        <w:pStyle w:val="BookText"/>
        <w:rPr/>
      </w:pPr>
      <w:r>
        <w:rPr>
          <w:rFonts w:ascii="IRNazanin" w:hAnsi="IRNazanin" w:eastAsia="IRNazanin"/>
          <w:color w:val="111111"/>
          <w:sz w:val="28"/>
          <w:sz w:val="28"/>
          <w:szCs w:val="28"/>
          <w:rtl w:val="true"/>
          <w:lang w:bidi="fa-IR"/>
        </w:rPr>
        <w:t>بنابراین، باید در اینجا چند مطلب و مقدمه در نظر گرفته شود و من این چند مقدمه و مطلب را به تدریج می‌گویم تا مصب بحث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مقدمه اول این است که شرط دارای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 اصولی</w:t>
      </w:r>
    </w:p>
    <w:p>
      <w:pPr>
        <w:pStyle w:val="BookText"/>
        <w:rPr/>
      </w:pPr>
      <w:r>
        <w:rPr>
          <w:rFonts w:ascii="IRNazanin" w:hAnsi="IRNazanin" w:eastAsia="IRNazanin"/>
          <w:color w:val="111111"/>
          <w:sz w:val="28"/>
          <w:sz w:val="28"/>
          <w:szCs w:val="28"/>
          <w:rtl w:val="true"/>
          <w:lang w:bidi="fa-IR"/>
        </w:rPr>
        <w:t>ب؛ شرط فقهی</w:t>
      </w:r>
    </w:p>
    <w:p>
      <w:pPr>
        <w:pStyle w:val="BookText"/>
        <w:rPr/>
      </w:pPr>
      <w:r>
        <w:rPr>
          <w:rFonts w:ascii="IRNazanin" w:hAnsi="IRNazanin" w:eastAsia="IRNazanin"/>
          <w:color w:val="111111"/>
          <w:sz w:val="28"/>
          <w:sz w:val="28"/>
          <w:szCs w:val="28"/>
          <w:rtl w:val="true"/>
          <w:lang w:bidi="fa-IR"/>
        </w:rPr>
        <w:t>توضیح شرط اصولی</w:t>
      </w:r>
    </w:p>
    <w:p>
      <w:pPr>
        <w:pStyle w:val="BookText"/>
        <w:rPr/>
      </w:pPr>
      <w:r>
        <w:rPr>
          <w:rFonts w:ascii="IRNazanin" w:hAnsi="IRNazanin" w:eastAsia="IRNazanin"/>
          <w:color w:val="111111"/>
          <w:sz w:val="28"/>
          <w:sz w:val="28"/>
          <w:szCs w:val="28"/>
          <w:rtl w:val="true"/>
          <w:lang w:bidi="fa-IR"/>
        </w:rPr>
        <w:t>اگر در عقد تعلیق باشد، این شرط اصولی است، مثل اینکه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إن جاء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اصولی است و عقد، عقد معلق است، این بحث را در بیع می‌کنند و می‌گویند یکی از شرائط بیع تنجیز است و الا اگر بیع معلق شد، باطل است یا باطل نیست؟ این شرط، شرط اصولی است، هر موقع گفتیم شرط اصولی، یعنی معامله ما معلق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إن جائک الحجاج،بعتک إن طلعت الشمس، بعتک اگر فلان حادثه‌ای اتفاق افتاد، به این می‌گویند شرط اصولی</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توضیح شرط فقهی</w:t>
      </w:r>
    </w:p>
    <w:p>
      <w:pPr>
        <w:pStyle w:val="BookText"/>
        <w:rPr/>
      </w:pPr>
      <w:r>
        <w:rPr>
          <w:rFonts w:ascii="IRNazanin" w:hAnsi="IRNazanin" w:eastAsia="IRNazanin"/>
          <w:color w:val="111111"/>
          <w:sz w:val="28"/>
          <w:sz w:val="28"/>
          <w:szCs w:val="28"/>
          <w:rtl w:val="true"/>
          <w:lang w:bidi="fa-IR"/>
        </w:rPr>
        <w:t>در مقابل شرط اصول، شرط فقهی داریم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این قالی را به خیاط می‌فروشم به شرط اینکه این یک پیراهن برای من بدوزد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یخیط قمیصاً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پیراهن برای ما بدوزد،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بین این دو اصطلاح خلط می‌کنند، یعنی شرط اصولی را با شرط فقهی مخلوط می‌کنند، شرط اصولی قطعاً موجب بطلان است اگر تنجیز را شرط بدانیم، اما شرط فقهی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شرط ما معلق شد،می‌گویند شرط اصولی است، اما گر شرط ما شرط فقهی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السجادة بشرط أن تخیط لی قیمصاً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مرحوم شیخ انصاری برای صحت شرط، نه تا شرط قائل شده است، گفته شرط در صورتی صحیح است که دارای شرائط نه گانه باشد، درست است که شیخ اینها را گفته، ولی غالب اینها برای ما مطرح نیست و ما چون قبلاً نسبت به آنها مناقشه کردیم فلذا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القاعده</w:t>
      </w:r>
    </w:p>
    <w:p>
      <w:pPr>
        <w:pStyle w:val="BookText"/>
        <w:rPr/>
      </w:pPr>
      <w:r>
        <w:rPr>
          <w:rFonts w:ascii="IRNazanin" w:hAnsi="IRNazanin" w:eastAsia="IRNazanin"/>
          <w:color w:val="111111"/>
          <w:sz w:val="28"/>
          <w:sz w:val="28"/>
          <w:szCs w:val="28"/>
          <w:rtl w:val="true"/>
          <w:lang w:bidi="fa-IR"/>
        </w:rPr>
        <w:t xml:space="preserve">مقدمه سوم راجع به مصب قاعده است، یعنی این قاعده‌ای که بحث می‌کنیم شرط فاسد، مفسد است یا نیست،جایش کجاست؟ در جایی که ارکان عقد بی اشکال باشد، یعنی ایجاب و قبولش، ثمن و مثمنش مشکلی نداشته باشد، تنها مشکل در شرط باشد، مثلاً من دختر تو را عقد کردم به شرط اینکه طلاق دست خودت باشد، عقد به تمام معنا صحیح است، ولی هم رازی است، مهریه هم معین، فقط شرط فاسد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شرطی که نفوذ کند به ثمن و مثمن، مثل جهل، جهل به شرط اگر نفوذ کند به ثمن و مثمن از محل بحث ما بیرون است، چرا؟ چون محل بحث ما در جایی است که عقد ارکانش تام باشد، مشکلی در ناحیه ایجاب و قبول نباشد،مشکلی در ناحیه ثمن و مثمن نباشد و الا این شرط، سبب بشود که ثمن و مثمن هم مجهول باشد، این از محل بحث ما بیرون است، بعت هذه السجادة به شرط اینکه یک ماشین برای من هبه کنی، سیاره ها با هم فرق دارند، پیکان است، ژیان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قیمت های شان خیلی فرق می‌کند، جهل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بنده خدا نمی داند که این قالی را چند خریده،بنا شد که یک ماشین به این آدم بدهد، ژیان بدهد پنج میلیون است، ماشین دیگر بدهد سی میلیون یا بیشتر از سی میلیون است تا چهار صد میلیون، این گونه جهل سرایت می‌کند به ثمن، این از محل بحث خارج است، محل بحث جایی است که ارکان عقد مشکلی ندارد و کاملا پاک است، هیچ اشکالی در ناحیه ثمن و مثمن نیست و فقط مشکل در ناحیه شرط است، طلاق را دست زن دادی، آیا این سبب بطلان نکاح می‌شود یا نه؟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مرحوم شیخ انصاری در خیارات پنج مثال را مطرح کرده و گفته اینها از محل بحث ما بیرون است، این پنج مثال را من مطرح می‌کنم، گاهی می‌گویند درست است و گاهی می‌گویند درست نیست، شیخ می‌گوید این پنج مورد از این قاعده بیرون است، کدام قاعده؟</w:t>
      </w:r>
    </w:p>
    <w:p>
      <w:pPr>
        <w:pStyle w:val="BookText"/>
        <w:rPr/>
      </w:pPr>
      <w:r>
        <w:rPr>
          <w:rFonts w:ascii="IRNazanin" w:hAnsi="IRNazanin" w:eastAsia="IRNazanin"/>
          <w:color w:val="111111"/>
          <w:sz w:val="28"/>
          <w:sz w:val="28"/>
          <w:szCs w:val="28"/>
          <w:rtl w:val="true"/>
          <w:lang w:bidi="fa-IR"/>
        </w:rPr>
        <w:t>هل الشرط الفاسد مفسد للعقد أو لا؟ ایشان می‌گوید این پنج مورد از بحث ما بیرون است، من این پنج مسئله را مطرح می‌کنم، گاهی با شیخ موافقیم و گاهی غیر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اگر فساد شرط،جهالت شرط باشد، اگر شرط مجهول است، جهالت شرط چون ثمن را مجهول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بحث نیست،اینجا احدی نباید بحث کند که آیا شرط فاسد، مفسد عقد است یا نه؟</w:t>
      </w:r>
    </w:p>
    <w:p>
      <w:pPr>
        <w:pStyle w:val="BookText"/>
        <w:rPr/>
      </w:pPr>
      <w:r>
        <w:rPr>
          <w:rFonts w:ascii="IRNazanin" w:hAnsi="IRNazanin" w:eastAsia="IRNazanin"/>
          <w:color w:val="111111"/>
          <w:sz w:val="28"/>
          <w:sz w:val="28"/>
          <w:szCs w:val="28"/>
          <w:rtl w:val="true"/>
          <w:lang w:bidi="fa-IR"/>
        </w:rPr>
        <w:t xml:space="preserve">چون نص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اینکه غرر به معنای جهل، و به معنای فریب است،جهل سبب فریب است، ما می‌گوییم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از مصب قاعده بیرون است و علی فرض در مصب قاعده داخل است، اگر شرط ما اصالت داشته باشد، مثل اینکه قالی صد متری را می‌فروشم،می‌گویم به شرط اینکه یک وسیله‌ی برای من فراهم کنی، شرط در اینجا اصالت دارد، من می‌خواهم یک ماشینی داشته باشم سفر بروم،این مجهول است،ماشین ها با هم از نظر قیمت تفاوت بسیار زیادی دارند، یک ماشین است که چهار میلیون قیمت دارد یک ماشین است که دویست میلیون قیمت دارد، اما گاهی از اوقات شرط ما جنبه تبعی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بعتک هذا الفرس بشرط أن یکون اللجام و السرج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اسب را فروختم بشرط اینکه هم لجامش و هم زینش مال تو باشد، لجام ممکن است ده تومان باشد و ممکن است صد تومان باشد، سرج نیز ممکن است ده تومان باشد و ممکن است صد تومان باشد، این جهل اشکال ندارد، لأن الجهل هنا أمر تبعی، طرف می‌خواهد اسب را بخرد، اسب عربی باشد، عجمی باشد، لجام و سرج و زینش جنبه تبعی دارد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بنابراین، اینکه می‌گویند شرط اگر شرط مجهول شد، سرایت به ثمن و مثمن می‌کند، این از محل بحث ما بیرون است، ففیه التفصیل بین ما کان الشرط أصیلاً فی المعاملة، البته این از محل بحث خارج است، چون سبب می‌شود که یا ثمن مجهول بشود یا مثمن، اما اگر جنبه تبعی شد، مشکلی نیست، این گونه جهالت ها قابل عفو است، جهالتی قابل عفو نیست که واقعاً کلاه سر طرف برود، لجام و زین چندان قیمتی ندارد تا کلاه سر انسان برود و تا جهالتش مایه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ثانی که مرحوم شیخ مطرح می‌کند، می‌خواهد بگوید از قاعده بیرون است، این پنج مورد را می‌خواهد از قاعده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المبیع من الرّجل و اشترط فی بیع الأول شرائه ثانیاً، مرحوم شیخ می‌گوید در این موارد شرط فاسد است، اما از محل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می‌خواهد بگوید ارکان خراب است، این جور فساد ها ارکان عقد را فاسد می‌کند ولذا از محل بحث ما بیرون است، مثلاً در اولی جهالت سبب می‌شود که ارکان خراب بشود ولذا ما فرق نهادیم بین شرط اصیل و شرط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من قالی را به شما می‌فروشم، می‌گویم به شرط اینکه دو مرتبه به من بفروشی،ایشان می‌گوید چون این مسئله مستلزم دور است ارکان خراب است، اصلاً جای بحث نیست، خانه از پای بست ویران است، خواجه در فکر نقش ایوان است، اصلاً در اینجا معامله از پای بست خراب است، چون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مستلزم دور است؟</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فروش من به مشتری،کی صحیح است؟ وقتی که عمل به شرط کند،کی‌می‌تواند عمل به شرط کند؟ وقتی که معامله صحیح باشد، مالک بشود و صحت معامله و مالکیت مشتری متوقف به عمل به شرط است،عمل به شرط متوقف بر این است که مالک بشود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بیع و مالکیت مشتری بستگی دارد که عمل به شرط کند، اگر عمل به شرط نکند، بنده خدا کی می‌تواند عمل به شرط کند؟ وقتی که مالک بشود، تا مالک نوشد نمی‌تواند به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مسئله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ارکانش خراب است، چرا ارکانش خراب است؟ چون مستلزم دور محال است فلذا باید آن را از محل بحث بیرون کرد، یعنی نباید بحث کنیم که هل الشرط الفاسد مفسد أو لا؟</w:t>
      </w:r>
    </w:p>
    <w:p>
      <w:pPr>
        <w:pStyle w:val="BookText"/>
        <w:rPr/>
      </w:pPr>
      <w:r>
        <w:rPr>
          <w:rFonts w:ascii="IRNazanin" w:hAnsi="IRNazanin" w:eastAsia="IRNazanin"/>
          <w:color w:val="111111"/>
          <w:sz w:val="28"/>
          <w:sz w:val="28"/>
          <w:szCs w:val="28"/>
          <w:rtl w:val="true"/>
          <w:lang w:bidi="fa-IR"/>
        </w:rPr>
        <w:t>من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حق با شماست، ارکانش خراب است، اما علی فرض می‌گوییم ارکانش خراب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بگوییم مالکیت بایع به همین عقد درست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بشرط أن تبیعنی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سبب می‌شود جناب بایع دو مرتبه مالک بشود،به این می‌گویند شرط نتیجه، اگر شرط نتیجه باشد، مالکیت بایع بستگی داشته باشد به همین ایجاب و قبول،درست می‌شود، بعتک بشرط أن تبیعنی، آن هم بگوید قبلت،هم او مالک بشود و هم من،البته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مالکیت مشتری بستگی دارد به اینکه عمل شرط بکند و عمل به شرط هم متوقف بر مالکیت مشتری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پس عمل مالیکت مشتری بستگی دارد بر عمل به شرط، عمل به شرط هم بستگی دارد که مالک بشود، در تقریر دور این 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ما شرط نتیجه باشد،دور وارد است، شرط نتیجه این است که با همین صیغه واحد جناب بایع دو مرتبه مالک بشود، دور است، اما اگر شرط ما شرط نتیجه نباشد بلکه شرط فعل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می‌فروشم، مالک بشو،ولی بعداً دور مرتبه برای من بفروش،این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مالکیت او این است که ایجاب و قبول ما درست باشد، شرط مالکیت مشتری این است که دو مرتبه برای من بفروشد، نه در آن عقد اول، عقد اول همین است که مشتری بشود بایع، بنده بشوم فروشنده، جناب مشتری بشود بایع،اما دو مرتبه باید برای من بفروشد،این مستلزم دور است،مالکیت مشتری بستگی دارد عقد ایجاب ما صحیح باشد، لزوم معامله بستگی دارد که مشتری دو مرتبه بفروشد،صحت معامله بر فروش او متوقف نیست، بلکه لزوم معامله،و ههنا فرق بین صحت معامله و لزوم معامله، معامله صحیح است خواه بفروشد یا نفروشد، اما اگر بخواهد معامله لازم باشد و فسخ نکند، او باید برای من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دور</w:t>
      </w:r>
    </w:p>
    <w:p>
      <w:pPr>
        <w:pStyle w:val="BookText"/>
        <w:rPr/>
      </w:pPr>
      <w:r>
        <w:rPr>
          <w:rFonts w:ascii="IRNazanin" w:hAnsi="IRNazanin" w:eastAsia="IRNazanin"/>
          <w:color w:val="111111"/>
          <w:sz w:val="28"/>
          <w:sz w:val="28"/>
          <w:szCs w:val="28"/>
          <w:rtl w:val="true"/>
          <w:lang w:bidi="fa-IR"/>
        </w:rPr>
        <w:t>پس دور این شد که مالکیت مشتری بستگی دارد که بفروشد، فروشش هم بستگی دارد که مالک بشود لا بیع الا فی ملک، تمام فشار را روی مشتری آوردیم، هنگامی که خواستیم دور را بیان کنیم، فشار را روی مشتری آوردیم، ولی در مقام جواب گفتیم اگر این شرط، شرط نتیجه باشد،بایع را می گیریم، با همین یکدانه عقد ایجاب و قبول دو مرتبه بایع مالک بشود، دور وارد است، اما اگر شرط،شرط نتیجه نیست،با این عقد نیست بلکه عقد دیگر می‌خواهد،اینجا دور نیست،صحت معامله بستگی به عمل به شرط نیست،عمل به شرط بکند یا نکند،معامله صحیح است، غایة ما فی الباب لزومش بستگی دارد که دو مرتبه بفروشد، فههنا فرق بین صحة المعاملة و لزوم معاملة، صحت معامله بستگی به عمل به شرط ندارد، اما لزوم معامله بستگی دارد که عمل به شرط کنیم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پس این مثال علی فرض خارج از بحث است، اما علی فرض اصلاً شرط ما فاسد نیست، بلکه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مثال دوتا را خواندیم، مثال اول شرط مجهول بود که گفتیم اصلی یا تبعی، مثال دوم مستلزم دور است، گفتیم علی فرض دور است اگر با همان عقد و ایجاب کار تمام بشود، اگر گفتیم دو کار است، نه، صحت معامله بستگی به چیزی ندارد، اما لزوم معامله بستگی دارد که برای من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إذا باع الخشب و شرط علیه أن یجعله صنماً فإن الشرط و العقد فاسدین لأن المعاملة علی هذا الوجه أکلّ للمالک بالبالط و لبعض الأخبار،می‌گویم این چوب را می‌فروشم به شرط اینکه از آن لات عزی درست کنی، شیخ می گوید این شرط باطل است و اصلاً از محل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مبیع خشب نیست، مبیع الخشب الموصوف باللاة و العزّی است، بکونه صنماً أو وثناً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باشد درست نیست، چون اکل مال به باطل است، ولی من فکر می‌کنم این گونه نیست، بلکه مبیع ما خشب است، شرط ما شرط فعل است،می‌گویم جناب مشتری به شرط اینکه این را صنم و وثن درست کنی یا ذو النّار کنی، شرط فعل است، مبیع ما خشب است، للخشب قیمة، این در واقع جزء مبیع نیست، شیخ خیال کرده که مبیع الخشب المقیّد بالصنم است،می‌گوید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خانه از پای بست ویران است، خواجه در فکر نقش ایوان است، اگر این شد قابل صحت نیست، اما آن گونه که من می‌گویم خشب معامله است، آن شرط فاسد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إذا باع الزرع بشرط صیرورته سنبلاً أو باع البسر بشرط صیرورته ثمراً،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این زرع می‌فروشم به شرط اینکه این زرع سنبل بشود، یعنی دانه ببندد، می گویند این شرط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شرط دست خداست، چون این خداست که آفتاب را می‌تاباند، باران را نازل می‌کند، این زرع فعلاً سیاه است تا بشود سنبل، می‌گوید این از محل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شرط خارج از قدرت بایع است،بایع نمی تواند یک چنین کاری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گفت که این شرط خارج از بحث است، چون شرط قابل عمل نیست، زیرا بحث ما در جایی است که شرط قابل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ما إذا کان الشرط لغواً کما إذا اشترط أکل طعام بعینه أو لبس ثوبا کذلک و قد ثبت فی محلّه من لزوم کون الشرط ممّا یتعلّق به غرض مقصود للعقلاء ثم أورد علیه بأن هذا الشرط لا یؤثر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این عبا را به تو می‌فروشم بشرط اینکه این چای معین را بخوری، غوری پر از چایی است، می گویم به شرط اینکه این چای معین را بخوری، می‌گویم این خارج از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لعدم تعلق غرض العقلائی،غرض عقلایی به اینجا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ما در چهارمی و پنجمی با شیخ همراه باشیم، چهارمی خارج از قدرت است، پنجمی هم غرض عقلایی بر آن متعلق نیست، فرض کنید که شرط هم در اینجا غرض عقلایی ندارد لأنّه یشترط فی صحة الشرط تعلق غرض العقلائی، این پنج مثال بود که مرحوم شیخ آن را ذکر کرده بود و ما نسبت به سه تای اول مناقشه کردیم، اما ظاهراً در دوتای اول دیگر جای مناقشه نیست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bookmarkStart w:id="285" w:name="pg4254_40219"/>
    </w:p>
    <w:p>
      <w:pPr>
        <w:pStyle w:val="Heading2"/>
        <w:numPr>
          <w:ilvl w:val="1"/>
          <w:numId w:val="1"/>
        </w:numPr>
        <w:rPr/>
      </w:pPr>
      <w:bookmarkStart w:id="286" w:name="__RefHeading___Toc332209_1479056682"/>
      <w:bookmarkStart w:id="287" w:name="_Toc96"/>
      <w:bookmarkEnd w:id="285"/>
      <w:bookmarkEnd w:id="286"/>
      <w:r>
        <w:rPr>
          <w:rtl w:val="true"/>
        </w:rPr>
        <w:t>آیا شرط فاسد، مفسد عقد است یا نه قواعد فقهیه</w:t>
      </w:r>
      <w:bookmarkEnd w:id="2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مفسد عقد است یا نه؟</w:t>
      </w:r>
    </w:p>
    <w:p>
      <w:pPr>
        <w:pStyle w:val="BookText"/>
        <w:rPr/>
      </w:pPr>
      <w:r>
        <w:rPr>
          <w:rFonts w:ascii="IRNazanin" w:hAnsi="IRNazanin" w:eastAsia="IRNazanin"/>
          <w:color w:val="111111"/>
          <w:sz w:val="28"/>
          <w:sz w:val="28"/>
          <w:szCs w:val="28"/>
          <w:rtl w:val="true"/>
          <w:lang w:bidi="fa-IR"/>
        </w:rPr>
        <w:t>بحث ما در این است که آیا شرط فاسد، مفسد عقد است یا نه؟</w:t>
      </w:r>
    </w:p>
    <w:p>
      <w:pPr>
        <w:pStyle w:val="BookText"/>
        <w:rPr/>
      </w:pPr>
      <w:r>
        <w:rPr>
          <w:rFonts w:ascii="IRNazanin" w:hAnsi="IRNazanin" w:eastAsia="IRNazanin"/>
          <w:color w:val="111111"/>
          <w:sz w:val="28"/>
          <w:sz w:val="28"/>
          <w:szCs w:val="28"/>
          <w:rtl w:val="true"/>
          <w:lang w:bidi="fa-IR"/>
        </w:rPr>
        <w:t>در جلسه قبل سه مقدمه عرض کردیم و گفتیم بحث در جایی است که ارکان عقد کامل است، فقط اشکال در شرط است، و الا اگر ارکان عقد اشکال داشته باشد، آن خارج از بحث ماست، چون بحث ما در جایی است که عقد اشکالی ندارد، نه از حیث ثمن و نه از حیث مثمن، و نه از حیث بایع و مشتری، فقط مشکل ما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شرط فاسد، مفسد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می گویند شرط فاسد، 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 شرط فاسد مفسد عقد است، می خواهد بگوید عقدی که در آن شرط فاسد باشد، عمومات شامل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شامل آن نیست و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الْبَیعَ </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شاملش نیست، از تحت عمومات بیرون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شرط فاسد را مفسد عقد نمی دانند، می گویند تحت عام است، منتها خیار دارد، بنابر این، نزاع بر می گردد به اینکه آیا اگر عقد ما دارای شرط فاسد شد، تحت عمومات نیست، که قول اول باشد یا تحت عمومات هست، منتها خیار دارد؟</w:t>
      </w:r>
    </w:p>
    <w:p>
      <w:pPr>
        <w:pStyle w:val="BookText"/>
        <w:rPr/>
      </w:pPr>
      <w:r>
        <w:rPr>
          <w:rFonts w:ascii="IRNazanin" w:hAnsi="IRNazanin" w:eastAsia="IRNazanin"/>
          <w:color w:val="111111"/>
          <w:sz w:val="28"/>
          <w:sz w:val="28"/>
          <w:szCs w:val="28"/>
          <w:rtl w:val="true"/>
          <w:lang w:bidi="fa-IR"/>
        </w:rPr>
        <w:t>خلاصه، طرفین نزاع شان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تشمله العمومات أو لا تشمله العمومات؟ مثلاً نزع در این است، آن نکاحی که اختیار طلاق در دست زن است،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می گیرد یا نمی گیرد؟</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قائل به فساد می گوید نمی گیرد، قائل به صحت می گوید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قائل به صحت یک راه دیگری هم دارد، یعنی ممکن است بگوید، عمومات نمی گیرد، اما خدا برکت به روایات بدهد، زیرا ما یک مشت روایات داریم که این روایات شرط فاسد را صحیح می داند، فللقائل بالصحة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شمول العمومات،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قدما</w:t>
      </w:r>
    </w:p>
    <w:p>
      <w:pPr>
        <w:pStyle w:val="BookText"/>
        <w:rPr/>
      </w:pPr>
      <w:r>
        <w:rPr>
          <w:rFonts w:ascii="IRNazanin" w:hAnsi="IRNazanin" w:eastAsia="IRNazanin"/>
          <w:color w:val="111111"/>
          <w:sz w:val="28"/>
          <w:sz w:val="28"/>
          <w:szCs w:val="28"/>
          <w:rtl w:val="true"/>
          <w:lang w:bidi="fa-IR"/>
        </w:rPr>
        <w:t>قدما قائلین به فساد هستند، یعنی غالباً قدما قائل به فساد هستند و می گویند شرط فاسد مفسد است، ولی متاخرین غالباً قائل به عدم افساد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فساد</w:t>
      </w:r>
    </w:p>
    <w:p>
      <w:pPr>
        <w:pStyle w:val="BookText"/>
        <w:rPr/>
      </w:pPr>
      <w:r>
        <w:rPr>
          <w:rFonts w:ascii="IRNazanin" w:hAnsi="IRNazanin" w:eastAsia="IRNazanin"/>
          <w:color w:val="111111"/>
          <w:sz w:val="28"/>
          <w:sz w:val="28"/>
          <w:szCs w:val="28"/>
          <w:rtl w:val="true"/>
          <w:lang w:bidi="fa-IR"/>
        </w:rPr>
        <w:t>ما نخست ادله کسانی را می‌خوانیم که معتقدند شرط فاسد در عین حالی که فاسد است، مفسد هم است، آنگاه سراغ ادله گروهی می‌رویم که می‌گویند شرط فاسد 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ادله کسانی را می‌خوانیم که شرط فاسد، سبب می‌شود که عمومات، شاملش نباشد، تمام اصرار شان بر این است که عمومات یک چنین نکاحی را و چنین بیعی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إنّ للشرط قسطاً من الثمن، شرط یک قسطی از ثمن دارد، شرع مقدس که این شرط را امضا نکرد، ثمن می‌شود مجهول، ثمن مجهول می‌شود یا مقابل می‌شود مجهول؟</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من غلامی دارم و آن را به شما فروختم و گفتم به شرط اینکه آزادش کنی، مسلماً منهای این شرط قیمتش بالاست، ولی همین که یک چنین شرطی کردم، قیمتش پایین آمد، شرع مقدس این شرط را امضا نکرد، فرض کنید که این مستلزم دور است، فلذا امضا که نکرد، معلوم نمی شود که چه مقدار جناب بایع ضرر کرد، چون جناب بایع بخاطر این شرط ارزان فروخت، وقتی که شرع فرمود این شرط فاسد است، ولش کن،مشتری هم آزادش نمی‌کند، آن موقع جناب بایع چه قدر ضرر کرده؟</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فرض کنید که قیمتش صد هزار تومان بود، ولی اینکه گفت به شرط اینکه آزاد کنی، قیمتش خیلی پایین آمد و شد سی هزار تومان، مشتری هم عمل نکرد، ضمناً معلوم نیست که جناب بایع چه مقدار ضرر کرده است، اینکه می‌گویند فساد شرط بر می‌گردد به جهالت، استدلال این است که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به جهالت، شرط مجهول هم فاسد است و هم مفسد، قد علم کل أناس أنّ شرط المجهول فاسد و 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مجهول هم فاسد هم مفسد، شرطی که مجهول نیست،اما فاسد است، یعنی شرع مقدس آن را امضا نکرده باز گشتش به شرط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مجهول هم خودش فاسد است و هم مفسد، شرطی که مجهول نیست، اما فاسد است، شرع مقدس آن را امضا نکرده، مرجع شرط فاسد به شرط مجهول است و شرط مجهول را همه اتفاق دارند که فاسد است و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گشتش شرط فاسد به شرط مجهول است؟</w:t>
      </w:r>
    </w:p>
    <w:p>
      <w:pPr>
        <w:pStyle w:val="BookText"/>
        <w:rPr/>
      </w:pPr>
      <w:r>
        <w:rPr>
          <w:rFonts w:ascii="IRNazanin" w:hAnsi="IRNazanin" w:eastAsia="IRNazanin"/>
          <w:color w:val="111111"/>
          <w:sz w:val="28"/>
          <w:sz w:val="28"/>
          <w:szCs w:val="28"/>
          <w:rtl w:val="true"/>
          <w:lang w:bidi="fa-IR"/>
        </w:rPr>
        <w:t>چون من عبدم را که به قیمت کم فروختم برای این بود که شما آن را آزاد کنید، شرع مقدس آن را امضا نکرد،مشتری هم آن را آزاد نکرد، معلوم نیست که ثمن من چه بود؟ چون با این شرط ارزان است، منهای این شرط گران است، فلذا ثمن می‌شود مجهول، یعنی بایع نمی‌داند باید چه مقدار گیرش بیاید، مبادا خیال شود که ثمن مجهول می‌شود، نه خیر، ثمن مجهول نمی‌شود، باز گشتش به ضرر بایع است،بایع چه مقدار ضرر کرده است، ارزان فروخته بخاطر شرط، مشتری هم که به شرط عمل نکرده، فلذا معلوم نیست که بایع چه قدر ارزان فروخته؟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جواب شیخ انصاری</w:t>
      </w:r>
    </w:p>
    <w:p>
      <w:pPr>
        <w:pStyle w:val="BookText"/>
        <w:rPr/>
      </w:pPr>
      <w:r>
        <w:rPr>
          <w:rFonts w:ascii="IRNazanin" w:hAnsi="IRNazanin" w:eastAsia="IRNazanin"/>
          <w:color w:val="111111"/>
          <w:sz w:val="28"/>
          <w:sz w:val="28"/>
          <w:szCs w:val="28"/>
          <w:rtl w:val="true"/>
          <w:lang w:bidi="fa-IR"/>
        </w:rPr>
        <w:t>مرحوم شیخ در خیارات مکاسب از این سه تا جواب می‌دهد، یک جوابش خیلی خوب است، دو جواب دیگرش کم ارزش است، جواب خوبی که می‌دهد این است که خیلی روشن است، معلوم است که جناب بایع چه قدر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روشن است؟ می‌رویم بازار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عبدی که من فروختم، اگر شرط نکرده بودم، قیمتش چند بود؟ مأة درهم، صد درهم، حال که با این شرط آن را فروختم، قیمتش چند؟ هفتاد درهم، معلوم می‌شود که بایع سی درهم ضرر کرده، پس بایع سی درهم را بگیرد و سراغ کارش برود، این خیلی کار آسانی است، چون شما می‌گویید شرط فاسد باز گشتش به شرط مجهول است و در شرط مجهول همگی اتفاق دارند که شرط مجهول هم فاسد است و هم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ما نیز قبول داریم که شرط مجهول هم فاسد است و هم مفسد، اما اینجا باز گشتش به شرط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باز می‌رویم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عبد چه مقدار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شما به چند فروختید؟ به هفتاد؟ معلوم می‌شود که سی درهم ضرر کرده، سی درهم را به بایع می‌دهد و می‌گوید برو سراغ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شیخ است که جواب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شیخ</w:t>
      </w:r>
    </w:p>
    <w:p>
      <w:pPr>
        <w:pStyle w:val="BookText"/>
        <w:rPr/>
      </w:pPr>
      <w:r>
        <w:rPr>
          <w:rFonts w:ascii="IRNazanin" w:hAnsi="IRNazanin" w:eastAsia="IRNazanin"/>
          <w:color w:val="111111"/>
          <w:sz w:val="28"/>
          <w:sz w:val="28"/>
          <w:szCs w:val="28"/>
          <w:rtl w:val="true"/>
          <w:lang w:bidi="fa-IR"/>
        </w:rPr>
        <w:t>ولی ایشان یک جواب دیگری می‌دهد که ما آن در هر دوره‌ای که خیارات را تدریس کردیم، قبول نکردیم،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فقها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لا یقسط علی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ثمن در مقابل اجزاء است نه در مقابل شروط، یعنی در مقابل شروط ثمن تقسیط نمی‌شود، بنابراین، پول در مقابل عبد است، شرط باشد یا نباشد،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یقسط الثمن علی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قاعده‌ای است که شیخ مراغی هم در کتاب العناوین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الأوصاف و الشروط لا تقابلان بالأعواض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ثمنی نیست، استدلال شما از بیخ و ریشه باطل است، چون استدلال شما مبنی بر این بود که للشرط قسط من الثمن،این آقا که به شرط عمل نکرد،بایع ضرر کرده چون ارزان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می‌گوییم اصلاً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الأوصاف و الشررط لا تقابلان بالأعواض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مرحوم شیخ داده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اشکال استاد سبحانی بر جواب دوم شیخ انصاری</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جواب، جواب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گاهی از اوقات تمام پول در مقابل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اسب در دنیا فراوان است، ولی اسب عربی می‌گیرم، من می‌خواهم اسب عربی بگیرم و الا اسب در دنیا فراوان است، اسبی که غیر عربی باشد، صد تومان است، عربی‌اش هزار تومان است، نهصد تومان دیگرش در مقابل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اجلکم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مغنّیه را می‌گیرم، ممکن است آب و رنگی هم نداشته باشد، اما صدای زیبایی که دارد، بیشتر پول را بخاطر هان غنا و صدایش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شیخ انصاری تعجب می‌کنم که یک چنین جواب را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و الشروط لا تقابلان بالأعواض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خیلی از جاها ثمن در مقابل همان وصف است یا در مقابل آن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جواب ایشان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یک جواب دیگر هم می‌دهد که من آن را ذکر نکردم، عمده همان جواب اولش است که می‌گوید شرط فاسد باز گشتش به شرط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حلش آسان است، مثلاً در بازار می‌بریم و سوال می‌کنیم که منهای شرط چند و بدون شرط چند قیمت دارد، مشتری وقتی به شرط عمل نکرد، طرف خیار دارد، یا اقل ارش می‌گیرد بنابر اینکه ارش را در این موارد قائل بشویم، چون اختلافی است، از نظر بنده ارش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کسانی که می‌گویند شرط فاسد هم خودش فاسد است و هم مفسد عقد می‌باشد، و آن این است که رضایت به مبیع با این شرط داده‌اند، یعنی مبیع منهای این شرط مورد رضایت متباعین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تِجَارَةً عَنْ تَرَاضٍ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عبارت بود که مبیع دارای این شرط باشد، شارع مقدس که آمد و امضا نکرد، من به آن راضی نبودم، آنچه را که طرفین به آن راضی شدند، شرع مقدس امضا نکرد، آن را که شرع مقدس امضا کرده، طرفین به آن راضی نبوده، شرع مقدس می‌گوید نکاح صحیح است،اما اینکه طلاق دست زن باشد باطل است، شرع مقدس راضی است به مجرد عن الشرط و حال آنکه طرفین راضی بودند به المقرون من الشرط</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بنابراین،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تشمله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آنچه ما خواهانیم شرع نمی‌خواهد، آنچه را که شرع می‌خواهد، ما خواهان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w:t>
      </w:r>
    </w:p>
    <w:p>
      <w:pPr>
        <w:pStyle w:val="BookText"/>
        <w:rPr/>
      </w:pPr>
      <w:r>
        <w:rPr>
          <w:rFonts w:ascii="IRNazanin" w:hAnsi="IRNazanin" w:eastAsia="IRNazanin"/>
          <w:color w:val="111111"/>
          <w:sz w:val="28"/>
          <w:sz w:val="28"/>
          <w:szCs w:val="28"/>
          <w:rtl w:val="true"/>
          <w:lang w:bidi="fa-IR"/>
        </w:rPr>
        <w:t>مرحوم شیخ در خیارات مکاسب از این استدلال دو جواب می‌دهد، جواب اولش را من پرورش می‌دهم، اما جواب دومش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این است که گاهی از اوقات تخلف شرط، ایجاد تباین نمی‌کند، گاهی از اوقات تخلف شرط، ایجاد تباین می‌کند، آنجا که ایجاد تباین کرد، عمومات نمی‌گیرد، اما آنجا که ایجاد تباین نکرد، عمومات شاملش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فرض کنید یک گونی پر در خارج است و من گفتم این گونی گندم را به شما به صد تومان فروختم،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ارزاً فبان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گونی برنج یا پنبه از کار در آمد، مسلماً این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مرضی و بین موجود تباین است،گندم کجا و برنج کجا؟ گندم کجا و پنبه کجا؟</w:t>
      </w:r>
    </w:p>
    <w:p>
      <w:pPr>
        <w:pStyle w:val="BookText"/>
        <w:rPr/>
      </w:pPr>
      <w:r>
        <w:rPr>
          <w:rFonts w:ascii="IRNazanin" w:hAnsi="IRNazanin" w:eastAsia="IRNazanin"/>
          <w:color w:val="111111"/>
          <w:sz w:val="28"/>
          <w:sz w:val="28"/>
          <w:szCs w:val="28"/>
          <w:rtl w:val="true"/>
          <w:lang w:bidi="fa-IR"/>
        </w:rPr>
        <w:t>ولی یک موقع تفاوت شان کم است، یعنی عرفاً یکی هستند، من به شما گندم سفید فروخته بودم، اتفاقاً گندم زرد در آمد، در اینجا تفاوت در وصف است، اگر این را قبول کنند، نمی‌گویند معامله جدیدی است، در اولی می‌گویند معامله جدید است، اگر به جای گندم، برنج را قبول کند،می‌گویند این معامله جدید است، پنبه را قبول کند، می‌گویند معامله جدید است، اما اگر من گندم فروختم بودم به شرط اینکه حمراء باشد، فبان أنّه صفراء، گندم سرخ، گندم زرد درآمد، اگر قبول کند، می‌گویند همان معامله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بنابراین، اشکال مستدل را شیخ جواب می‌دهد، مستدل گفت ما رضیا به، شرع امضا نکرده، آن را که شرع امضا کرده، مرضی اینها نبوده، شیخ می‌گوید این دو حالت دارد، اگر واقعاً بین مرضی و بین حرف شارع تباین باشد، من هم قبول دارم، اما اگر تباین نباشد، چه اشکالی دارد، فرض کنید فقدان بعضی از شروط مبیع را متباین نمی‌کند، فقط مبیع را از نظر وصف این ور و آن ور می‌کند، این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تخلف شرط فاسد همه جا ایجاد تباین نمی‌کند، این جوابش، جواب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دوم می‌گوید که از نظر من درست نیست، جواب دوم را اگر بخواهیم بیان کنیم، ناچاریم که یک مقدمه اصولی بگویم، تا آن مقدمه اصولی جواب شیخ را روشن کند، آقایان در اقل و اکثر ارتباطی قائل به برائت هستند، مثلاً نمی‌دانیم که نماز با قنوت واجب است یا بدون قنوت، می‌گویند قائل به برائت هستیم،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روی اجزاء دهگانه رفته،حمد، رکوع، سجود،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روی نه تا رفته، ولی نمی‌دانیم که روی قنوت هم رفته یا نه؟ امر پخش شده روی اجزاء، نه تایش قطعی است، دهمی‌اش مشکوک است، آنجا را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روی اجزاء، این اجزاء بین معلوم و مشکوک، معلومش را می‌گیریم، مشکوکش را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بیانی که در اقل و اکثر ارتباطی دارد، اینجا هم استفاده کرده، این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است که شرع مقدس امضا کرده، آنچه را که شرع امضا کرده، غیر از آن است که ما راضی شدیم،شیخ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بیع رفته، بیع هم دارای اجزاء است، ایجاب، قبول،بایع عاقل، بایع مختار، غایة ما فی الباب رفته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شرع مقدس امضا نکرد، مثل برائت،همان گونه که در برائت،با مقراض برائت قیچی کردیم، البته اینجا مقراض برائت نیست، شرع مقدس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خالف کتاب و السنّه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آمد این را قیچی کرد، خدا برکت بدهد به باقی مانده، در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اجزاء را گرفته، فقط این آخری چون فاسد بود، شرع آن را قیچی کرد، با چه قیچی کرد؟ با کل شرط خالف کتاب الله و السنّه فهو مردود، بقیه مانده را خدا برکت بدهد، شیخ معتقد است که انشاء روی اجزاء پخش می‌شود،ایجاب، قبول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نحن فیه تحت عمومات داخل است، مجرد اینکه آخری را قیچی کردیم،سبب نمی‌شود که این مبیع از تحت عمومات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 است که می‌گویند بخاطر یک بی نماز در مسجد را نمی‌بندند، بخاطر اینکه جزء اخیر باطل است، این سبب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نگیرد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bookmarkStart w:id="288" w:name="pg4254_40232"/>
    </w:p>
    <w:p>
      <w:pPr>
        <w:pStyle w:val="Heading2"/>
        <w:numPr>
          <w:ilvl w:val="1"/>
          <w:numId w:val="1"/>
        </w:numPr>
        <w:rPr/>
      </w:pPr>
      <w:bookmarkStart w:id="289" w:name="__RefHeading___Toc332211_1479056682"/>
      <w:bookmarkStart w:id="290" w:name="_Toc97"/>
      <w:bookmarkEnd w:id="288"/>
      <w:bookmarkEnd w:id="289"/>
      <w:r>
        <w:rPr>
          <w:rtl w:val="true"/>
        </w:rPr>
        <w:t>آیا شرط فاسد، مفسد عقد است قواعد فقهیه</w:t>
      </w:r>
      <w:bookmarkEnd w:id="2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مفسد عقد است؟</w:t>
      </w:r>
    </w:p>
    <w:p>
      <w:pPr>
        <w:pStyle w:val="BookText"/>
        <w:rPr/>
      </w:pPr>
      <w:r>
        <w:rPr>
          <w:rFonts w:ascii="IRNazanin" w:hAnsi="IRNazanin" w:eastAsia="IRNazanin"/>
          <w:color w:val="111111"/>
          <w:sz w:val="28"/>
          <w:sz w:val="28"/>
          <w:szCs w:val="28"/>
          <w:rtl w:val="true"/>
          <w:lang w:bidi="fa-IR"/>
        </w:rPr>
        <w:t>سخن در باره ادله کسانی است که می گویند شرط فاسد، مفسد عقد است، آنها کوشش می کنند که بگویند عقدی که شرطش فاسد تحت عمومات داخل نیست، تمام اصرار شان بر این است که بگویند اینها تحت عمومات داخل نیستند،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آن را نمی‌گیرد، دوتا دلیل داشتند، دلیل اول را در جلسه گذشته خواندیم و تا حدی هم پسندیدیم و آن این است که مشروط با شرط غیر از مجرد است، آنچه را که طرف راضی شده، با شرط راضی شده، منهای شرط راضی نیست، در عین حال جواب این را عرض کردیم که شرط بر دو قسم، بعضی از شرطی ها داریم که جنبه تبعی دارد، آن مضر نیست، اما شرطی که جنبه اساسی دارد، آن مسلماً اگر فاسد باشد، ضرر به ثمن و مثمن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 را فعلاً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 این بود که انشاء روی مقرون به شرط رفته، چگونه شما مجرد ازا شرط را جزء منشأ می‌دانید، آنچه منشأ است، مرکب منشأ است، آنچه را که شما تصحیح می‌کنید، مجرد از شرط را تصحیح می‌کنید، طرف عبد خودش را به شما فروخته به شرط اینکه آن را آزاد کنید، این شرط فاسد است، بنابراینکه فاسد است،شما می‌گویید آن انشائی که روی مرکب رفته، روی بسیط هم رفته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مرحوم شیخ از این جواب داد و گفت مانعی ندارد، که انشاء منبسط بشود بر مرکب، کالأمر منبسط علی الأجزاء و الشرائط، در کجا؟ در اقل و اکثر ارتباطی، همان طور که امر روی مرکب رفته و اگر شک کنیم که قنوت واجب است یا نه؟ با مقراض برائت قیچی می‌کنیم،بقیه واجب است، اینجا هم انشاء رفته روی مرکب، بیع عبد به شرط عتق، شرع مقدس آمد این آخری را قیچی کرد، با چه قیچی کرد؟ کل شرط خالف کتاب الله و سنّة رسوله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تحت انشاء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جواب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جواب شیخ انصاری</w:t>
      </w:r>
    </w:p>
    <w:p>
      <w:pPr>
        <w:pStyle w:val="BookText"/>
        <w:rPr/>
      </w:pPr>
      <w:r>
        <w:rPr>
          <w:rFonts w:ascii="IRNazanin" w:hAnsi="IRNazanin" w:eastAsia="IRNazanin"/>
          <w:color w:val="111111"/>
          <w:sz w:val="28"/>
          <w:sz w:val="28"/>
          <w:szCs w:val="28"/>
          <w:rtl w:val="true"/>
          <w:lang w:bidi="fa-IR"/>
        </w:rPr>
        <w:t>ما می‌خواهیم جواب شیخ را تجزیه و تحلیل کنیم، ظاهراً جواب ایشان ناقص است،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الإنشاء واحد و المنشأ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کثیر باشد، حق با شماست، انشاء واحد و منشأ واحد، منشأ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العبد بشرط العتق، منشأ کثیر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انشائات نداریم، بلکه انشاء واحد داریم، آن را هم که شما امضا نکردید، اقل و اکثر دعوایش برای خودش باشد،نمی‌خواهیم آنجا را سبب حل اینجا قرار بدهیم، آنجا را باید بررسی کنیم و ببینیم امر رفته روی اجزاء و شرائط، مشکوک را قیچی می‌کنیم، آن سر جای خودش، اینجا الإنشاء واحد و المنشأ واحد،تملیک العقد بشرط العتق فی مقابل سبعین درهماً، این منشأ واحد را شرع امضا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شرط خالف کتاب الله و سنّة رسوله فهو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آنی را که می‌خواهی قبول کند منشأ نیست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بنابراین، دلیل این افراد قوی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المقرون بشرط فاسد لا تشمله العمومات و الاطلاقات، اصرار شان بر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نگرفته، مرکب که منشأ است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نیست، اما منشأ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ما هو الصحیح لم 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قائلین به افساد از حیث قواعد تمام شد و در عین حالی که ادله اینها قوی است، یک مشت روایات هم دارند، دلیل اول شان قابل قبول نیست چون گفتیم شرط ممکن است جنبه تبعی داشته باشد، اصیل باشد حق با شماست، تبعی باشد مشکل نیست، اما اینکه منشأ فاسد است، اما آنی که فاسد است منشأ نیست،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بالرّوایات</w:t>
      </w:r>
    </w:p>
    <w:p>
      <w:pPr>
        <w:pStyle w:val="BookText"/>
        <w:rPr/>
      </w:pPr>
      <w:r>
        <w:rPr>
          <w:rFonts w:ascii="IRNazanin" w:hAnsi="IRNazanin" w:eastAsia="IRNazanin"/>
          <w:color w:val="111111"/>
          <w:sz w:val="28"/>
          <w:sz w:val="28"/>
          <w:szCs w:val="28"/>
          <w:rtl w:val="true"/>
          <w:lang w:bidi="fa-IR"/>
        </w:rPr>
        <w:t>کسانی که قائلند بر اینکه شرط فاسد، مفسد هم است، با یک مشت روایات هم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گفته باسناده؟ شیخ سلیقه‌اش با کافی فرق دارد، کافی چون نزدیک به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واسطه ها کم فلذا همه واسطه‌ها را می‌آورد، ولی شیخ تقریباً یکصد و پنجاه سال با کافی فاصله زمانی دارد، اگر بخواهد همه واسطه ها و سلسله را بیاورد، حجم کتاب زیاد می‌شود ولذا اسم مؤلف را می‌آورد که حدیث را از آن کتاب گرفته، بعد سند خود را به این مؤلف در آخر تهذیب نقل کرده است – عن أحمد بن محمد بن عیسی –رئیس قمیین متوفای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 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الملک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توثیق نشده، اما علامه توثیق کرده، قدما توثیق نکرده‌اند، متاخرین مانند علامه توثیق کرده، اگر کسی توثیق متاخرین را قبول داشته باشد،این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ابتاع منه طعاماً أو ابتاع منه متاعاً علی أن لیس علیّ منه 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یستقیم هذا؟ و کیف یستقیم وجه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بعضی از مشتری ها زرنگ هستند، مثلاً جنس را از طرف می‌خرند که ببرند بفروشند،می‌گویند من جنس را از شما می‌خرم، اما اگر ضرر کردم، بر عهده شماست که بایع هستید، این شرط فاسد است،چون نفع و ضرر تابع مالک است، تو که مالک این مبیع شدی، هم ضرر و هم نفع به پای تو حساب می‌شود، چطور نفع مال شما باشد،اما ضرر مال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سئوال می‌کند که فردی یک چنین معامله‌ای را کرده که اگر من ضرر کردم، پای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ابتاع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طعاماً أو ابتاع منه متاعاً علی أن لیس علیّ منه 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وضیعه، به معنای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یستقیم هذا؟ و کیف یستقیم وجه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این حدیث بستگی دارد که سه مسئله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سند صحیح باشد، ظاهراً سند اشکالی ندارد، چون توثیق متاخرین به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شرط فاسد باشد که مشتری بخرد و بگوید اگر من ضرر کردم، ضررم بر عهده بایع باشد،این شرط فاسد است، و ظاهراً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النفع و الضرر تابع للملک، هر کس مالک است، نفع و ضرر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سند صحیح است، مرحله دوم شرط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الفساد،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الحرمة أو لا؟ در میان علمای ما، مرحوم محدث بحرانی صاحب کتاب الحدائق یک مقدماتی دارد خیلی مفید است، یک مقدمه دارد و در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حرمت است، بر خلاف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ولی ایشان می‌گوید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حرمت است، اگر این سه مرحله درست شد، دلالت خوب است، اولی و دومی خوب است، ولی سومی قابل تامل است، ما نمی‌دانیم ایشان استقصا کرده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بعضی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حرمت باشد،ولی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کراهت باشد و اگر دال بر کراهت باشد، دلیل بر این نیست که شرط فاسد، مفسد هم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عدة من اصحابنا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ایشان از ابن أبی عمیر نقل می‌کند که در سال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حفص بن سوقة،عن الحسین بن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أشتریه منه مکانی،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بالخیار إن شاء باع، و إن شاء لم یبع، و کنت أنت بالخیار، إن شئت إشتریت، و إن شئت لم تشتر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المسجد یزعمون أنّ هذا فاسد،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به بعد أشهر صلح،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تقویم و تأخیر فلا بأس</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می‌خواهد ربا خواری کند و برای این کارش کلاه شرعی درست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جنسی برای من تهیه کن، البته تهیه کردن لازم نیست اگر داشته باشد هم کافی است، این هم تهیه می کند،جنس را مالک شد، آنگاه همان جنس را به صد تومان به طرف می‌فروشد، طرف می‌شود صد تومان بدهکار، بعد طرف می‌آید همانی را که به صد تومان فروخته بود، می‌فروشد به این بایع به نود تومان نقداً، قهراً نود تومان نقد می‌گیرد که یکماه دیگر صد تومان بدهد، این در حقیقت یکنوع پلی است برای ربا خواری، 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قیودی در این روایت است که زاید است، یعنی این قیود چندان لازم نیست، ولی آن آقا از پیش خود گفته، آن این است که طرف پیش من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توپ شلوار بخر، خریدن لازم نیست،خودش هم داشته باشد کافی است، می‌رود تهیه می‌کند،این هم لازم نیست، داشته باشد کافی است، شلوار را به طرف به صد تومان نسیه می‌فروشد که یکماه دیگر بدهد، بعداً آن را خود این فروشنده به کمتر می‌خرد نقداً، یعنی نود تومان به او می‌دهد که یک ماه دیگر صد تومان از او بگیرد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از حضرت سوال می‌کنند چگونه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طرف در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یعنی اگر دلش بخواهد بفروشد و اگر دلش هم نخواست نفروشد، خریدار هم در خریدن آزاد باشد، یعنی اگر خواست بخرد و اگر هم نخواست یا نخرد،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اول قرار و مداری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و بده به من، به این قیمت گران به من بده، به شرط اینکه از من ارزان تر بخری،این فاسد است، ولی اگر قرار و مدار نباشد، بلکه اتفاقی باشد، این اشکال ندارد، اتفاقا من فروختم به صد، هیچ قرار و مداری نبود، ولی طرف می‌بیند پول لازم دارد فلذا می‌گوید من به تو می‌فروشم کمتر پول نقد به من بده، اتفاقی باشد، اشکال ندارد، و الا اگر طرفین قرار و مداری داشته باشد،حضرت می‌فرماید این معامله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حفص بن سوقة،عن الحسین بن 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أشتریه منه مکانی،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بالخیار إن شاء باع، و إن شاء لم یبع، و کنت أنت بالخیار، إن شئت إشتریت، و إن شئت لم تشتر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المسجد یزعمون أنّ هذا فاسد،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به بعد أشهر صلح،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تقویم و تأخیر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سندش خوب است، فقط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است، توثیق نشده، بلکه ممدوح است، إنّما الکلام در معنای روایت است،من روایت را معنا کرده‌ام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و الاستدلال یتوقف علی توضیح فقرات الروایة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الشیء نسیئة إلی مدّة معیّنة بثمن، ثمّ اشتراء منه بأقل من الثمن نقداً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 له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فی الحکم و کان موجوداً عنده یکون له نفس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أبیعه بثمن أزید ممّا اشترته و هذا أیضاً لا دخل له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مرابحة این است که خودم به نود می‌خرم، آن را به صد به دیگری می‌فروشم،این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اشتریه منه مکانی،بمعنی الإشتراء فوراً بأقل ممّما باعه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فروختم به ذمه، نقد می‌خرم به 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بالخیار إن شاء باع،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مشروطة بما إذا لم یکن هناک أی الشرط و إلّا یکون فیه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فدلّت الرّوایة علی أن الشرط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اشتراه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العقد موجب لفساد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 از روایت</w:t>
      </w:r>
    </w:p>
    <w:p>
      <w:pPr>
        <w:pStyle w:val="BookText"/>
        <w:rPr/>
      </w:pPr>
      <w:r>
        <w:rPr>
          <w:rFonts w:ascii="IRNazanin" w:hAnsi="IRNazanin" w:eastAsia="IRNazanin"/>
          <w:color w:val="111111"/>
          <w:sz w:val="28"/>
          <w:sz w:val="28"/>
          <w:szCs w:val="28"/>
          <w:rtl w:val="true"/>
          <w:lang w:bidi="fa-IR"/>
        </w:rPr>
        <w:t>مرحوم شیخ این بحث را در خیارات آورده و از آن سه جواب گفته، ولی من هر سه جواب را نمی‌گویم، بلکه مهمش را می‌گویم، جواب مهمش این است که چرا باطل است،بخاطر این نیست که شرط فاسد است، بلکه بخاطر این است که این شخص می‌خواهد ربا خواری کند، یعنی معامله،معامله جدی نیست بلکه صوری است و معامله صوری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جایی است که ارکان عقد درست است، فقط شرط فاسد است، اینجا اصلاً نظر معامله ندارد، طرف می‌خواهد ربا خواری کند، منتها کلاه شرعی درست می‌کند، پس این روایت دلیل بر طرف نیست، پس هردو روایت از استدلال ساقط شدند، اما اولی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کراهت باشد،اما این بخاطر این است که روایت در موردی است که جدی در کار نیست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باسناده، عن عبد الله بن جعفر فی قرب الاسناد، عن عبد الله بن الحسن، عن جدّه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رجل باع ثوباً بعشره دراهم، ثمّ اشتراه بخمسة دراهم أیحلّ؟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یشترط و رضیا فلا بأس</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چرا می‌گویند قرب الاسناد؟ در دنیای حدیث آن زمان،نیشابور،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آن زمان مانند بلخ، واقع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مرکز حدیث بود،بالأخص خراسان،اینها کوشش می‌کردند که روایت 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های کم نقل کنند، مثلاً ثلاثی و رباعی، گاهی به همین منظور سوار شتر می‌شدند تا یک پیره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ساله یا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کنند، تا سندش به پیغمبر کوتاه باشد، این قرب الاسنادی که مال عبد الله بن جعفر است، به سه واسطه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کرده ولذا نام آن را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یعنی سندش خیلی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نکنند، خوب است و اگر شرط کند، چون شرط فاسد است فلذا معامل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خارج از بحث است، چون بحث ما در جایی است که ارکان معامله تکمیل است، اشکالی در ارکان معامله نیست، اینجا این دو نفر بازیگر هستند،می‌خواهند ارکان معامله تکمیل است، اشکالی در ارکان معامله نیست، اینجا این دو نفر بازیگرند و از راه کلاه شرعی می‌خواهند ربا بخورند، حضرت می‌فرماید اگر قرار و مدار بگذارند،معامله باطل است،بنابراین،این دو روایت اخیر خارج از بحث ماست،بحث ما در جایی است که واقعیت عقد محفوظ باشد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bookmarkStart w:id="291" w:name="pg4254_40247"/>
    </w:p>
    <w:p>
      <w:pPr>
        <w:pStyle w:val="BookText"/>
        <w:rPr/>
      </w:pPr>
      <w:bookmarkEnd w:id="291"/>
      <w:r>
        <w:rPr>
          <w:rFonts w:ascii="IRNazanin" w:hAnsi="IRNazanin" w:eastAsia="IRNazanin"/>
          <w:color w:val="111111"/>
          <w:sz w:val="28"/>
          <w:sz w:val="28"/>
          <w:szCs w:val="28"/>
          <w:rtl w:val="true"/>
          <w:lang w:bidi="fa-IR"/>
        </w:rPr>
        <w:t xml:space="preserve">بنابراین، مشکل روایت اولی،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دوم و سوم مشکلش این است که اراده جدیه در کار نیست، پس تا اینجا ادله قائلین به اینکه شرط فاسد،مفسد است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ادله کسانی را می‌خوانیم که می‌گویند شرط فاسد،مفسد نیست، تمام دقت در این است که آیا تحت عمومات است یا تحت عمومات نیست</w:t>
      </w:r>
      <w:r>
        <w:rPr>
          <w:rFonts w:eastAsia="IRNazanin" w:cs="IRNazanin"/>
          <w:color w:val="111111"/>
          <w:sz w:val="28"/>
          <w:szCs w:val="28"/>
          <w:rtl w:val="true"/>
          <w:lang w:bidi="fa-IR"/>
        </w:rPr>
        <w:t>.</w:t>
      </w:r>
    </w:p>
    <w:p>
      <w:pPr>
        <w:pStyle w:val="Heading2"/>
        <w:numPr>
          <w:ilvl w:val="1"/>
          <w:numId w:val="1"/>
        </w:numPr>
        <w:rPr/>
      </w:pPr>
      <w:bookmarkStart w:id="292" w:name="__RefHeading___Toc332213_1479056682"/>
      <w:bookmarkStart w:id="293" w:name="_Toc98"/>
      <w:bookmarkEnd w:id="292"/>
      <w:r>
        <w:rPr>
          <w:rtl w:val="true"/>
        </w:rPr>
        <w:t>آیا شرط فاسد، مفسد عقد است؟ قواعد فقهیه</w:t>
      </w:r>
      <w:bookmarkEnd w:id="2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مفسد عقد است؟</w:t>
      </w:r>
    </w:p>
    <w:p>
      <w:pPr>
        <w:pStyle w:val="BookText"/>
        <w:rPr/>
      </w:pPr>
      <w:r>
        <w:rPr>
          <w:rFonts w:ascii="IRNazanin" w:hAnsi="IRNazanin" w:eastAsia="IRNazanin"/>
          <w:color w:val="111111"/>
          <w:sz w:val="28"/>
          <w:sz w:val="28"/>
          <w:szCs w:val="28"/>
          <w:rtl w:val="true"/>
          <w:lang w:bidi="fa-IR"/>
        </w:rPr>
        <w:t>بحث ما در اینجاست که آیا شرط فاسد عقد را هم فاسد می‌کند یا عقد به صحت خود باقی است؟</w:t>
      </w:r>
    </w:p>
    <w:p>
      <w:pPr>
        <w:pStyle w:val="BookText"/>
        <w:rPr/>
      </w:pPr>
      <w:r>
        <w:rPr>
          <w:rFonts w:ascii="IRNazanin" w:hAnsi="IRNazanin" w:eastAsia="IRNazanin"/>
          <w:color w:val="111111"/>
          <w:sz w:val="28"/>
          <w:sz w:val="28"/>
          <w:szCs w:val="28"/>
          <w:rtl w:val="true"/>
          <w:lang w:bidi="fa-IR"/>
        </w:rPr>
        <w:t>ما عرض کردیم بحث ما در جایی است که تمام ارکان عقد صحیح است و اصلاً مشکلی در عقد نداریم، تنها مشکل در شرط است و الا اگر فساد شرط در خود عقد ایجاد مشکل کند از بحث ما خارج است، مثلاً شرط فاسد ربوی باشد یا مجهول باشد،این سبب نمی‌شود که مثمن یا ثمن مجهول باشد و بیع مجهول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بحثی که داریم آیا شرط فاسد مفسد است یا مفسد نیست، مبادا خیال کنیم مال جایی است که فساد شرط ارکان عقد را بهم می‌زند،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عقد به قوت خود باقی است، اصلاً کوچکترین اشکالی در مبیع و ثمن نیست، تنها این شرط خلاف کتاب الله است، مثل اینکه بگوییم طلاق در دست زن باشد، یا امة‌ای را می‌خریم، می‌گوییم به شرط اینکه این امة ارثی نباشد، یعنی اگر بایع مرد،نباید این امه را اولادش ارث ببرد، اشکال فقط در شرط است نه در جای دیگر</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ادله کسانی که قائل بودند که شرط فاسد مفسد است را از نظر روایات خواندیم و عرض کردیم که عمومات شرط فاسد را نمی‌گیرد، اما روایاتی که به آنها استدلال کرده‌اند، این روایات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کسانی که می گویند شرط فاسد،مفسد عقد نیست</w:t>
      </w:r>
    </w:p>
    <w:p>
      <w:pPr>
        <w:pStyle w:val="BookText"/>
        <w:rPr/>
      </w:pPr>
      <w:r>
        <w:rPr>
          <w:rFonts w:ascii="IRNazanin" w:hAnsi="IRNazanin" w:eastAsia="IRNazanin"/>
          <w:color w:val="111111"/>
          <w:sz w:val="28"/>
          <w:sz w:val="28"/>
          <w:szCs w:val="28"/>
          <w:rtl w:val="true"/>
          <w:lang w:bidi="fa-IR"/>
        </w:rPr>
        <w:t>الآن وارد ادله کسانی می‌شویم که معتقدند شرط فاسد مفسد نیست، ادله قائلین به فساد را خواندیم و رد کردیم، الآن ادله کسانی را می‌خوانیم که قائلند شرط فاسد مفسد نیست، قهراً ادله اینها کتابی نیست، یعنی نمی‌توانند از قرآن برای خود شان دلیل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 قرآن در جایی است که مجموع را می‌خواهد بحث کند، و فرض این است که مجموع قابل امضا نیست، یعنی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می‌گیرد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آیات ناظر به جایی است که مجموع را امضا کند و فرض این است که مجموع قابل امضا نیست، اینکه شرط می‌کند طلاق در دست زن باشد، این قابل امضا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بنابراین،کسانی که قائلند شرط فاسد مفسد نیست، دست اینها از کتاب الله کوتاه است، کتاب الله ناظر به مجموع است و فرض اینست که مجموع قابل امضا نیست، از این رو اینها ناچارند که دلایلی از روایات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بریره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کسی بوده در مدینه، بعداً عایشه این کنیزه را خرید که در خانه خودش باشد و خدمتکار، کسانی که به این کنیز را به عایشه فروختند یکدانه شرط فاسد کردند، گفتند ما این را به تو می‌فروشیم به شرط اینکه ولائش با ما باشد، ولا در ارث به درد می‌خورد، که اگر به موقع این کنیز مرد، وارثی نداشته باشد، ارثش به ما برسد نه به کس دیگر</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عایشه این مسئله را به پغمبر اکرم عرض کرد که این کنیز را خریده‌ام و چنین شرطی کرده‌اند که ولای او مال بایع باشد، حضرت فرمود این شرط، شرط فاسد است، الولاء لمن أعتق، عایشه تو این کنیز را گرفتی و سپس آزاد کردی، آنکس که آزاد کند،ولائش هم مال اوست،کسی که به این کنیز خدمت کرده و او را آزاد کرده، اگر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درآمدی داشته باشد، آن در آمد مال معتق است نه مال کسی که آن را فروخته و پولش را هم گرفته، شرط در اینجا فاسد، ولی حضرت نفرمود این بیع و عتق باطل است، بلکه فرمود هم بیع صحیح است و هم عتق، غایة ما فی الباب شرط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الولاء لمن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آنکس که این زن را آزاد کرده، ولائش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شیعه نقل کرده و هم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المشایخ الثلاثة فی الصحیح عن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أنّ بریرة کانت عند زوج لها و هی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مزوجه اگر آزاد شد،اختیار با خودش است، می‌تواند با شوهر باشد و می‌تواند با شوهر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آزاد شد و یک درجه برتر شد،فلذا شرع مقدس مخیرش کرده یا با شوهر باشد یا از شوهر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فاشترتها عائشة فأعتقتها، فخیّرها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قعدت عند زوجها و إن شاءت 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شوهرش هم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موالیها الذین باعوها اشتراطوا علی عائشة أنّ لهم و لاءها،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خدمت حضرت پیغمبر آمد و عرض کرد که آیا امر می‌کنی که من با شوهرم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پیشنهاد می‌کنم،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حالا که چنین است، پس من می‌خواهم با عایشه باشم نه با شوهرم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نفرمود که بیع و عتق باطل و فاسد است، فقط فرمود شرط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فی التهذیب عن جمیل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الجاریة و یشترط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جناب مشتری، شروط بایع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یبیع و لا یهب و لا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 بذلک إذا شرط لهم، إلا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کنیزی را می‌خرد، صاحبانش می‌گویند ما به این کنیز علاقه داریم فلذا آن را به شما می‌فروشیم به شرط اینکه حق فروش یا بخشیدن به دیگری نداشته باشی، حتی این حق را هم نداری که اگر مردی، بچه‌هایت مالک این کنیز بشوند،خلاصه ما به این شرط این کنیز را به تو می‌فروشیم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هبه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فوت کردی و مردی، به اولادت به ارث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شرطش وفا کند مگر نسبت به میراث، چون شرط عدم ارث، مخالف کتاب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بوجوب الوفاء بالأولین دون الثالث مع أشتراط الجمیع فی العقد لا یکون إلا مع عدم فساد العقد بفساد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را جمیل نقل کرده، حلبی هم نقل کرده ولی روایت حلبی یک ذیلی دارد که در این روایت نیامده، روایت جمیل مرسل بود، اما روایت حلبی مسند است نه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 روایت سوم است که در ذیل نقل می‌کنیم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علی بن إبراهیم عن أبیه عن ابن أبی عمیر، عن حماد،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الشرط فی الإماء لا تباع و لا تورث و لا توهب؟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غیر المیراث، فإنّها تورث، و کلّ شرط خالف کتاب الله فهور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نظر دلالت دارد که شرط فاسد، 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حضرت به طور آشکارا و روشن فرمود که شرط اول و دوم نافذ است، اما شرط سوم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ذیل روایت هم دلالت دارد که شرط مخالف فقط می‌رساند که فقط باطل است، اما اینکه مبطل هم است، به این قسمت زورش نمی‌رسد، تنها زورش به این می‌رسد که بگوید باطل است، بیش از این زورش نمی‌رسد، اما اینکه عقد را هم باطل کند، به قسمت زورش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در روایت جمیل بن دراج نبود، اما روایت حلبی این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شرط فاسد، خودش را خراب می‌کند نه جای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محمد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عیسی است یا 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ضریساً کانت تحته بنت حمران فجعل لها أن لا یتزوّج علیها و لا یتسرّی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کنیزی هم آمیزش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فی حیاتها و لا بعد موتها، علی أن جعلت له فی أن لا یتزوّج بعده أبداً، و جعلا علیهما من الهدی و الحج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مخالفت با این شرط کردند، این کفاره ها را بدهند، قربانی کنند، حج بروند، گوسفند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مال لهما فی المساکین إن لم یف کلّ واحد منهما لصاحبه، ثمّ إنّه أتی أبا عبد الله علیه السلام فذکر ذلک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لابنة حمران لحقّاً، و لن یحملنا ذلک علی أن لا نقول لک الحق، إذهب فتزوّج و تسرّ، فإنّ ذلک لیس بشیء، و لیس بشیء علیک و لا علیها، و لیس ذلک الذی صنعتما بشیء، فجاء فتسرّی و ولد له بعد ذلک أولاده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ضریس از اصحاب امام صادق علیه السلام، ایشان دختر حمران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شرط کرده که چنین و چنان نکند، حضرت فرمود هرچند دختر حمران بخاطر پدرش بر گردن ما حق دارد، ولی این باعث نمی‌شود که ما سخن حق را نگوییم، این شروط از شروط باطله است و چیزی بر گردن انسان بار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این شرط نتجه است و شرط نتیجه باطل است، یعنی چیزی که سبب می‌خواهد با شرط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بخواهم این گوسفند من نذر حضرت معصومه باشد،باید بگویم نذرت، اما اگر شرط کنم، با شرط نذر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الواردة فی مختلف الأبواب الّتی یستفاد منها سقوط الشرط دون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بحث این شد که شرط فاسد، خودش فاسد است بدون اینکه مفسد عقد باشد، یعنی مفسد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تنبیهاتی دارد، گفتیم شرط فاسد مفسد نیست، این طرف چه کند، شرط گیرش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شرط کرده بود که طلاق در دست من باشد، شرع آن را امضا نکرد، آیا زن حق فسخ دارد و بگوید من این نکاح را فسخ می‌کنم؟ البته در نکاح ممکن است مشکل داشته باشد، چون نکاح قابل فسخ نیست مگر در موارد پنجگانه، در بیع شرط کرده بود به شرط أن یکون الولاء بید البائع، معلوم شد که الولاء لمن أعتق، آیا کسانی که بریرة را به عایشه فروختند و شرط امضا نشد، حق فسخ دارند یا نه؟</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مرحوم شیخ می‌فرماید ممکن است بگوییم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مرحوم شیخ شرط متعذر را با شرط تخلف قیاس می‌کند،همان گونه اگر کسی تخلف کند، خیار دارد، هکذا در جایی که شرط هم متعذر باشد، باز هم حق خیار دار، یقیس الشرط المتعذر شرعاً بشرط المتخلف، شرط متخلف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را به تو فروختم، بشرط أن تخیط لی قمیصاً، تو هم گردن کلفتی کردی و پیراهن برای من ندوختی، اگر احدهما تخلف کند، در شرط تخلف، مشتری هم گردن کلفتی کرد و پیراهن را ندوخت، به این می‌گویند تخلف شرط،اگر احدهما تخلف کنند، در شرط تخلف، حق خیار دارد، مرحوم شیخ می‌گوید ما هم قیاس می‌کنیم شرط متعذر را به شرط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شیخ از این نظر خود بر می‌گردد و می‌گوید در شرط متخلف دلیل داریم، یعنی نص داریم، اما در اینجا نص نداریم، اگر کسی بگوید از طریق لا ضرر پیش می‌آییم، در جواب می‌گوییم اگر کسی در هر کجا با لاضرر پیش برود، فقه جدید لازم می‌آید، بنابراین،ما در اینجا نمی‌توانیم بگوییم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خیار دلیل مستقل می‌خواهد، در بعضی از خیارات دلیلش یا اجماع است یا قاعده لاضرر است، اجماع در اینجا نیست، لا ضرر هم اگر بخواهد خیار ساز باشد، یلزم تأسیس فقه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قیاس شرط متعذر به شرط متخلف، قیاس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چون در شرط متخلف اسکلت عقد کامل است، یعنی من أوله و إلی آخره اسکلت عقد کامل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أن تخیط لی ثوباً، مقتضی موجود و مانع مفقود، فلذا اگر در اینجا قائل به خیار شدیم، اشکالی ندارد چون عقد تمام اسکلت و هیکلش درست است، هم مشروط درست است و هم شرط، هم مقتضی موجود است و هم مانع مفقود، اما در شرط متعذر،اسکلت عقد بهم خورد، شرع مقدس مشروط را امضا کرد، اما شرط را امضا نکرد، با این وجود چطور ما می‌توانیم حکمی را که در آنجاست، اینجا هم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قبیل إسراء حکم من موضوع إلی موضوع آخر</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bookmarkStart w:id="294" w:name="pg4254_40261"/>
    </w:p>
    <w:p>
      <w:pPr>
        <w:pStyle w:val="Heading2"/>
        <w:numPr>
          <w:ilvl w:val="1"/>
          <w:numId w:val="1"/>
        </w:numPr>
        <w:rPr/>
      </w:pPr>
      <w:bookmarkStart w:id="295" w:name="__RefHeading___Toc332215_1479056682"/>
      <w:bookmarkStart w:id="296" w:name="_Toc99"/>
      <w:bookmarkEnd w:id="294"/>
      <w:bookmarkEnd w:id="295"/>
      <w:r>
        <w:rPr>
          <w:rtl w:val="true"/>
        </w:rPr>
        <w:t>آیا شرط فاسد، مفسد عقد است؟ قواعد فقهیه</w:t>
      </w:r>
      <w:bookmarkEnd w:id="2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فاسد، مفسد عقد است؟</w:t>
      </w:r>
    </w:p>
    <w:p>
      <w:pPr>
        <w:pStyle w:val="BookText"/>
        <w:rPr/>
      </w:pPr>
      <w:r>
        <w:rPr>
          <w:rFonts w:ascii="IRNazanin" w:hAnsi="IRNazanin" w:eastAsia="IRNazanin"/>
          <w:color w:val="111111"/>
          <w:sz w:val="28"/>
          <w:sz w:val="28"/>
          <w:szCs w:val="28"/>
          <w:rtl w:val="true"/>
          <w:lang w:bidi="fa-IR"/>
        </w:rPr>
        <w:t>بحث در باره این است که اگر شرط فاسد شد، آیا جناب بایع یا مشتری خیار فسخ دارد یا خیار فسخ ندارد؟</w:t>
      </w:r>
    </w:p>
    <w:p>
      <w:pPr>
        <w:pStyle w:val="BookText"/>
        <w:rPr/>
      </w:pPr>
      <w:r>
        <w:rPr>
          <w:rFonts w:ascii="IRNazanin" w:hAnsi="IRNazanin" w:eastAsia="IRNazanin"/>
          <w:color w:val="111111"/>
          <w:sz w:val="28"/>
          <w:sz w:val="28"/>
          <w:szCs w:val="28"/>
          <w:rtl w:val="true"/>
          <w:lang w:bidi="fa-IR"/>
        </w:rPr>
        <w:t xml:space="preserve">فرض کنید جنسی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صنم بسازد، یا فروخت بشرط اینکه انگور را شراب کند، شرط مورد امضا نیست، آیا طرف خیار فسخ دارد یا خیار فسخ ندارد؟</w:t>
      </w:r>
    </w:p>
    <w:p>
      <w:pPr>
        <w:pStyle w:val="BookText"/>
        <w:rPr/>
      </w:pPr>
      <w:r>
        <w:rPr>
          <w:rFonts w:ascii="IRNazanin" w:hAnsi="IRNazanin" w:eastAsia="IRNazanin"/>
          <w:color w:val="111111"/>
          <w:sz w:val="28"/>
          <w:sz w:val="28"/>
          <w:szCs w:val="28"/>
          <w:rtl w:val="true"/>
          <w:lang w:bidi="fa-IR"/>
        </w:rPr>
        <w:t>البته بحث من حیث القواعد است، فلذا ممکن است نص و روایت در یک موردی بر خلاف قاعده باشد؟</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مرحوم شیخ فرمود در شرط فاسد اگر شرط از سوی شارع امضا نشد، طرف حق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قیاس کرده شرط متعذر را به شرط متخلف، همانطور که اگر من قالیچه را به کسی بفروشم و شرط کنم بر اینکه پیراهنی را برای من بدوزد، ولی مشتری بعد از گرفتن قالیچه پیراهن را ندوخت، در اینجا من خیار تخلف شرط دارم، مرحوم شیخ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شرط متعذر را قیاس کنیم به شرط تخلف، به این معنا وقتی که طرف به شرط عمل نکرد، طرف مقابلش حق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به این کلام خودش شبهه می‌کند و می‌فرماید خیار دوتا مدرک دارد، تقریباً بیست تا خیار داریم، دلیل خیارات یا اجماع است یا قاعده لا ضرر، در این مورد اجماع نداریم، لا ضرر هم اگر مبنای خیار باشد، فقه جدید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ما نسبت به فرمایش شیخ انصاری، دوتا نظر داریم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الف؛ اشکال ما به قیاس است، یعنی قیاس شرط متعذر به شرط متخلف، این 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ثانیاً دلیل خیار در مانحن فیه نه اجماع است و نه قاعده لا ضرر، بلکه امر ثالثی است که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که قیاس باطل است، چون این قیاس مع الفارق است، در شرط متخلف عقد از اول تا آخر مورد امضای شارع است، هم قالی هم و هم خیاطت، اما در اینجا مانند گوشت قربانی تقسیم شده، یعنی یک تکه‌اش را شارع امضا کرده،اما بخش دیگر که فاسد است، شارع آن را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نمی‌توانیم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قیاس باطل است، ثانیاً دلیل خیار در مانحن فیه نه قاعده لا ضرر است و نه اجماع، بلکه چیز سوم است و آن اینکه آنچه را من تعهد کردم طرف دوتاست، شرع مقدس که اجازه عمل به این تعهد را نداد، پس من در این مورد داعی ندارم که به تعهد خودم عمل کنم، من که شارط هستم هر چند شرطم فاسد است، رضایت من در مجموع بود، شرط مقدس مجموع را قیچی کرد، یعنی یک تکه‌اش را دور انداخت و من دیگر تعهدی ندارم و چون تعهد ندارم فلذا ممکن است پا عقب بگذارم و معامله را فسخ کنم و ممکن است آن را امضا کنم و رضایت بدهم، خیار در اینجا زاییده خود عقد است نه زاییده قاعده لاضرر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این عقد به گونه‌ای است که زاینده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آنی را که تعهد کرده بودم و الزام و التزامی داشتم، نسبت به مجموع بود، مجموع را شرع مقدس نپذیرفت، پس اگر بقیه را بر گردن من بگذارید، بر خلاف تعهد من است ولذا من هم می‌توانم قبول کنم و هم می‌توانم معامله را رد کنم، اگر به نفع من باشد امضا می‌کنم و اگر نباشد امضا نمی‌کنم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پس گاهی از اوقات خیار نه زاییده اجماع است و نه زاییده قاعده لا ضرر، بلکه نفس خود عقد زاینده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ما در کتاب خیارات گفتیم اصلاً‌خیارات را عقلائیی بگیریم، هر کجا که عقلا گفتند این طرف مخیر است، ما هم بگوییم مخیر است بدون اینکه مستند کنیم به قاعده لا ضرر، تا شیخ بگوید یلزم فقه جدید و نه مستند کنیم به اجماع، ولذا عصای ما در معاملات، امر عقلایی است، به این معنا که هر کجا عقلا گفتند طرف مخیر است، ما هم می‌گوییم مخیر است و هر کجا نگفتیم ما هم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اسقط المشروط له الشرط الفاسد</w:t>
      </w:r>
    </w:p>
    <w:p>
      <w:pPr>
        <w:pStyle w:val="BookText"/>
        <w:rPr/>
      </w:pPr>
      <w:r>
        <w:rPr>
          <w:rFonts w:ascii="IRNazanin" w:hAnsi="IRNazanin" w:eastAsia="IRNazanin"/>
          <w:color w:val="111111"/>
          <w:sz w:val="28"/>
          <w:sz w:val="28"/>
          <w:szCs w:val="28"/>
          <w:rtl w:val="true"/>
          <w:lang w:bidi="fa-IR"/>
        </w:rPr>
        <w:t>تنبیه اول تمام شد و گفتیم طرف خیار دارد و ما خیار را زاییده خود عقد دانستیم، باید دانست که باب معاملات، غیر از باب عبادات است، در باب عبادات باید در مرّ روایات عمل کنیم،اما در معاملات باید از عرف و ارتکازات عرفی کمک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شرط فاسد، مفسد عقد است، حالا اگر طرف گفت من از شرط خود صرف نکردم و گذشتم، یعنی کار ندارم که انگور را خمر درست کنی یا نکنی،یا چوب را صنم بسازی یا نسازی، آیا این کافی است که فاسد را صالح کند؟</w:t>
      </w:r>
    </w:p>
    <w:p>
      <w:pPr>
        <w:pStyle w:val="BookText"/>
        <w:rPr/>
      </w:pPr>
      <w:r>
        <w:rPr>
          <w:rFonts w:ascii="IRNazanin" w:hAnsi="IRNazanin" w:eastAsia="IRNazanin"/>
          <w:color w:val="111111"/>
          <w:sz w:val="28"/>
          <w:sz w:val="28"/>
          <w:szCs w:val="28"/>
          <w:rtl w:val="true"/>
          <w:lang w:bidi="fa-IR"/>
        </w:rPr>
        <w:t>البته این تنبیه، تنبیه مبنوی است فلذا اگر ما شرط فاسد را مفسد عقد نداریم، در این صورت احتیاج به یک چنین تنبیهی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 اگر گفتیم شرط فاسد مفسد است، رضایت بعدی فاسد را صحیح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رضایت در دوجا به درد می‌خورد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اول رضایت همراه عقد باشد و شرع هم آن را امضا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اول عقد رضایت تویش نباشد، بلکه بعداً ملحق بشود مانند عقد مکره و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نحن فیه از قبیل هیچکدام از این دوتا نیست، یعنی نه از اول همراه عقد است تا شرع آن را امضا کرده باشد و نه از قبیل دومی است که از اول رضایت نباشد، بلکه رضایت بعداً به آن ملحق شده باشد، بلکه مانحن فیه قرّن بالرض مع الشرط، ولی شرع مقدس شرط را امضا نکرده است، رضایت بعدی در دوجا موثر است، یکی اینکه مقرون به عقد باشد و شرع مقدس هم آن را امضا کرده باشد یا لا اقل اگر از اول رضایت نداشته باشد، بعداً راضی بشود مانند عقد مکره و عقد فضولی، مانحن فیه از قبیل هیچ یکی از این دوتا نیست، بلکه از اول مقرون است به رضایت 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به شیخ انصاری</w:t>
      </w:r>
    </w:p>
    <w:p>
      <w:pPr>
        <w:pStyle w:val="BookText"/>
        <w:rPr/>
      </w:pPr>
      <w:r>
        <w:rPr>
          <w:rFonts w:ascii="IRNazanin" w:hAnsi="IRNazanin" w:eastAsia="IRNazanin"/>
          <w:color w:val="111111"/>
          <w:sz w:val="28"/>
          <w:sz w:val="28"/>
          <w:szCs w:val="28"/>
          <w:rtl w:val="true"/>
          <w:lang w:bidi="fa-IR"/>
        </w:rPr>
        <w:t>ما به شیخ عرض می‌کنیم که شما در اینجا یک خلطی را مرتکب شدید و خلط این است که تصور کردید که این شرط از قبیل رباست یا از قبیل جهل است که فساد شرط، سرایت می‌کند به ثمن و مثمن، البته اگر این گونه باشد، رضایت بعدی عقد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اسکلت عقد، اسکلت فاسدی بوده، شرط فاسد از قبیل ربا و جهل نیست که هم خودش فاسد باشد و هم عقد را فاسد کند، ولی اینجا شرط فسادشرط، سرایت به ثمن و مثمن نکرده است، یعنی هر چند شرط فاسد است، اما آنچنان نیست که در ارکان عقد خلل ایجاد کند، یعنی سبب جهل ثمن و مثمن نمی‌شود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مجهول، سبب مجهول شدن ثمن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مانحن فیه شرط ما فاسد است نه مجهول، فلذا سبب جهل ثمن و مثمن نمی‌شود، یعنی هیچ ضرری به ثمن و مثمن نمی‌زند، بنا براین، چه اشکالی دارد که رضایت بعدی مفید و مؤثر باشد، اینکه شنیده‌اید رضایت بعدی مفید و مؤثر نیست، در جایی است که ضرر به ارکان عقد بزند مانند جهل و ربا، البته چنین رضایتی به درد نمی‌خورد، اما اگر به ارکان عقد ضرر نزده، بلکه مقتضی موجود است و مانع هم مفقود، فلذا مقتضی کار خودش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حتی اگر قائل بشویم که شرط فاسد، مفسد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بعداً راضی شد، رضایتش کار ساز است و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الشرط الفاسد المبنی علیه العقد کالمذکور</w:t>
      </w:r>
    </w:p>
    <w:p>
      <w:pPr>
        <w:pStyle w:val="BookText"/>
        <w:rPr/>
      </w:pPr>
      <w:r>
        <w:rPr>
          <w:rFonts w:ascii="IRNazanin" w:hAnsi="IRNazanin" w:eastAsia="IRNazanin"/>
          <w:color w:val="111111"/>
          <w:sz w:val="28"/>
          <w:sz w:val="28"/>
          <w:szCs w:val="28"/>
          <w:rtl w:val="true"/>
          <w:lang w:bidi="fa-IR"/>
        </w:rPr>
        <w:t>باید دانست که شرط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شرط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 غیر مذکور،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المبنی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قبلاً مذاکره می‌کنند و از این شرط نام می‌برند، اما موقع صیغه خواندن سخنی و اسمی از آن شرط به میان نمی‌آورند،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المبنی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 اما قبلاً در باره این شرط با هم توافق کرده‌اند که مثلاً طلاق در دست زن باشد، یا فلان چوب صنم و بت باشد،آیا شرط فاسد غیر مذکور هم حکم شرط فاسد مذکور را دارد؟ اگر گفتیم شرط مذکور مفسد نیست، پس شرط غیر مذکور هم مفسد نیست و اگر گفتیم مذکور مفسد است، پس غیر مذکور هم مفسد 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بیان شیخ انصاری</w:t>
      </w:r>
    </w:p>
    <w:p>
      <w:pPr>
        <w:pStyle w:val="BookText"/>
        <w:rPr/>
      </w:pPr>
      <w:r>
        <w:rPr>
          <w:rFonts w:ascii="IRNazanin" w:hAnsi="IRNazanin" w:eastAsia="IRNazanin"/>
          <w:color w:val="111111"/>
          <w:sz w:val="28"/>
          <w:sz w:val="28"/>
          <w:szCs w:val="28"/>
          <w:rtl w:val="true"/>
          <w:lang w:bidi="fa-IR"/>
        </w:rPr>
        <w:t>مرحوم شیخ می‌گوید اگر عمل به شرط غیر مذکور واجب است، مفسد هم هست اما اگر بگوییم عمل به شرط غیر مذکور واجب نیست، پس مفسد هم نیست، ایشان در واقع قائل به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شرط غیر مذکور واجب العمل نیست چنانچه حضرت استاد ما مرحوم آیة الله حجت می‌فرمود، پس مفسد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ایروانی</w:t>
      </w:r>
    </w:p>
    <w:p>
      <w:pPr>
        <w:pStyle w:val="BookText"/>
        <w:rPr/>
      </w:pPr>
      <w:r>
        <w:rPr>
          <w:rFonts w:ascii="IRNazanin" w:hAnsi="IRNazanin" w:eastAsia="IRNazanin"/>
          <w:color w:val="111111"/>
          <w:sz w:val="28"/>
          <w:sz w:val="28"/>
          <w:szCs w:val="28"/>
          <w:rtl w:val="true"/>
          <w:lang w:bidi="fa-IR"/>
        </w:rPr>
        <w:t xml:space="preserve">مرحوم ایروانی یک حاشیه بر مکاسب شیخ دارد که همه‌اش تحقیق است نه توضیح، ایشان از شاگردن آخوند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آخوند هم اهل هرات است که در کشور افغانستان واقع شده ولذا جا دارد که به جای آخوند خراسانی، گفته شود آخوند هروی – چنانچه در زمان خودش به آخوند هروی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آخوند افغانی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اشکال مهمی بر شیخ انصاری دارد که من آن را توضیح می‌دهم و آن اینکه جناب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الأول و الثانی، اولی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الوفاء و المفسدیة و عدم لزوم الوفاء و عدم المفسدیة، می‌گوید ملازمه نیست، ممکن است ما بگوییم شرط مبنی علیه العقد لازم الوفاء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علی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الشرط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کسی بگوید شرط مبنی علیه العقد لازم الوفاء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به شرط مذکور، یعنی شامل شرط غیر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شرط مبنی علیه العقد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ممکن است بگوییم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فساد، دایر مدار لفظ نیست، بلکه دایر مدار عقیده است، رضایت من به جفت بود، ولی شرع مقدس جفت را امضا نکرد، بنابراین، ملازمه بین عدم قبول و بین عدم افساد نیست، چون ممکن است بگوییم شرط غیر مذکور لازم العمل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المذکور لا یشمل غیر المذکور، ممکن مبنی علیه العقد لازم الوفاء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حدیث شاملش نیست، اما در عین حال ممکن است بگوییم مفسد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فساد دایر مدار لفظ نیست، بلکه دایر مدار رضایت است، رضایت من بر جفت است، جفت را شارع امضا نکرده است، اگر کسی بگوید چون شارع جفت را امضا نکرده فلذا موجب فساد است، اینجا باید بگوید مفسد نیست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bookmarkStart w:id="297" w:name="pg4254_40275"/>
    </w:p>
    <w:p>
      <w:pPr>
        <w:pStyle w:val="BookText"/>
        <w:rPr/>
      </w:pPr>
      <w:bookmarkEnd w:id="297"/>
      <w:r>
        <w:rPr>
          <w:rFonts w:ascii="IRNazanin" w:hAnsi="IRNazanin" w:eastAsia="IRNazanin"/>
          <w:color w:val="111111"/>
          <w:sz w:val="28"/>
          <w:sz w:val="28"/>
          <w:szCs w:val="28"/>
          <w:rtl w:val="true"/>
          <w:lang w:bidi="fa-IR"/>
        </w:rPr>
        <w:t>پس لا ملازمة بین العدمین، ممکن است بگوییم لازم الوفاء نیست، چون حدیث شاملش نیست، اما در عین حال بگوییم مفسد است، زیرا فساد دایر مدار لفظ نیست بلکه دایر مدار عقیده است</w:t>
      </w:r>
      <w:r>
        <w:rPr>
          <w:rFonts w:eastAsia="IRNazanin" w:cs="IRNazanin"/>
          <w:color w:val="111111"/>
          <w:sz w:val="28"/>
          <w:szCs w:val="28"/>
          <w:rtl w:val="true"/>
          <w:lang w:bidi="fa-IR"/>
        </w:rPr>
        <w:t>.</w:t>
      </w:r>
    </w:p>
    <w:p>
      <w:pPr>
        <w:pStyle w:val="Heading2"/>
        <w:numPr>
          <w:ilvl w:val="1"/>
          <w:numId w:val="1"/>
        </w:numPr>
        <w:rPr/>
      </w:pPr>
      <w:bookmarkStart w:id="298" w:name="__RefHeading___Toc332217_1479056682"/>
      <w:bookmarkStart w:id="299" w:name="_Toc100"/>
      <w:bookmarkEnd w:id="298"/>
      <w:r>
        <w:rPr>
          <w:rtl w:val="true"/>
        </w:rPr>
        <w:t>بطلان عقود جایزه با موت، جنون و اغماء قواعد فقهیه</w:t>
      </w:r>
      <w:bookmarkEnd w:id="2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عقود جایزه با موت، جنون و اغماء</w:t>
      </w:r>
    </w:p>
    <w:p>
      <w:pPr>
        <w:pStyle w:val="BookText"/>
        <w:rPr/>
      </w:pPr>
      <w:r>
        <w:rPr>
          <w:rFonts w:ascii="IRNazanin" w:hAnsi="IRNazanin" w:eastAsia="IRNazanin"/>
          <w:color w:val="111111"/>
          <w:sz w:val="28"/>
          <w:sz w:val="28"/>
          <w:szCs w:val="28"/>
          <w:rtl w:val="true"/>
          <w:lang w:bidi="fa-IR"/>
        </w:rPr>
        <w:t>اساس زندگی بستگی به عقود دارد، جامعه‌ای که بخواهد زندگی‌اش ادامه پیدا کند، باید عقدش محترم باشد، یعنی اگر کسی با دیگری قراردادی بست باید این قرار داد مورد احترام طرفین باشد خواه یکی از طرفین بمیرد یا زنده بماند، خواه بعد از عقد عقلش باقی بماند یا دچار جنون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یک نفر با نفر دیگر قرار داد الزام آور بست، این قرار داد محترم است، خواه طرفین بعد از عقد بر شرائط عقد باقی بمانند یا باقی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مواردی، از این قاعده استثنا شده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جایزة، نام دیگر عقود جایزه، عقود اذنیه است، یعنی به عقود جایزه، عقود اذنیه هم می‌گویند، عقود جایزه که قائم با اذن است،وقتی طرف بمیرد، اذن از بین می‌رود، یا مجنون بشود یا دچار اغما بشود، باز هم اذن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فرق بگذاریم بین عقود جایزه و بین عقود لازمة، در عقود لازمه موضوع همان گره است، گرهی است که طرفین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مال بمال، معوض را با عوض گره می‌زنند، یا الزام خودش را با التزام طرف گره می‌زند، اگر الزام و التزام باشد، کار را محکم کاری کرده، چنین چیزی با موت و امثال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جنون و 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بر خلاف عقود جایزه، در عقود جایزه نه الزام است و نه التزام، بلکه فقط اذن است، مثلاً شخص به رفقیش می‌گویند من امشب در یک میهمانی شرکت می‌کنم،عبای خود را به من عاریه بده، در اینجا نه الزام است و نه التزام، بلکه فقط اذن در انتفاع است ولذا اگر دلش خواست بهم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طرف را وکیل کرده‌اند، یک وقت می‌بیند که وکیل کارش به نفع من نیست، همین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دچار جنون شد، وکالت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شدّی در کار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می‌گویند عقود جایزه با موت و امثال موت باطل می‌شود، این در حقیقت یکنوع مطابق قاعده است، فرق است بین عقود لازمه و عقود جایزه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عقد</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بر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عقود عهدیه</w:t>
      </w:r>
    </w:p>
    <w:p>
      <w:pPr>
        <w:pStyle w:val="BookText"/>
        <w:rPr/>
      </w:pPr>
      <w:r>
        <w:rPr>
          <w:rFonts w:ascii="IRNazanin" w:hAnsi="IRNazanin" w:eastAsia="IRNazanin"/>
          <w:color w:val="111111"/>
          <w:sz w:val="28"/>
          <w:sz w:val="28"/>
          <w:szCs w:val="28"/>
          <w:rtl w:val="true"/>
          <w:lang w:bidi="fa-IR"/>
        </w:rPr>
        <w:t>ب؛ عقود اذنیه</w:t>
      </w:r>
    </w:p>
    <w:p>
      <w:pPr>
        <w:pStyle w:val="BookText"/>
        <w:rPr/>
      </w:pPr>
      <w:r>
        <w:rPr>
          <w:rFonts w:ascii="IRNazanin" w:hAnsi="IRNazanin" w:eastAsia="IRNazanin"/>
          <w:color w:val="111111"/>
          <w:sz w:val="28"/>
          <w:sz w:val="28"/>
          <w:szCs w:val="28"/>
          <w:rtl w:val="true"/>
          <w:lang w:bidi="fa-IR"/>
        </w:rPr>
        <w:t>عقود لازمه را می‌گویند عقود عهدیه، عقود جایزه را می‌گویند عقود اذنیه، در عقود عهدیه یکنوع پیمان است، عهد به معنای پیمان است، یعنی طرفین پیمان می بندند که این مال مشتری، آن دیگری هم مال بایع و هکذا در اجاره، مستأجر پیمان می‌بندد که این مبلغ را بگیرد و منافع خانه مال او باشد، عقود لازمه تحت عنوان عهد داخلند ولذا با مرگ و امثالش بهم نمی‌خورند، ورثه باید عهد پدر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عقود اذنیه، چون عقود اذنیه قائم با اذن است و با موت، جنون و اغما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مراد شان هم عقود عهدیه است که در آن یکنوع پیمان و شدّی وجود دارد، اما در جایی که عقود ما عقد نیست، بلکه فقط اسمش را عقد گذاشته اند و در واقع فقط اذن است نه عقد،مانند عقد وکالت، ودیعه، عاریه و امثالش، چنین عقدی با موت، جنون و اغماء از بین می‌برد و باطل می‌شود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باید به این نکته توجه داشت که عقود عهدیه نیز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عقود عهدیه تجیزیه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عقود عهدیة تعلیقی</w:t>
      </w:r>
    </w:p>
    <w:p>
      <w:pPr>
        <w:pStyle w:val="BookText"/>
        <w:rPr/>
      </w:pPr>
      <w:r>
        <w:rPr>
          <w:rFonts w:ascii="IRNazanin" w:hAnsi="IRNazanin" w:eastAsia="IRNazanin"/>
          <w:color w:val="111111"/>
          <w:sz w:val="28"/>
          <w:sz w:val="28"/>
          <w:szCs w:val="28"/>
          <w:rtl w:val="true"/>
          <w:lang w:bidi="fa-IR"/>
        </w:rPr>
        <w:t>عقود عقدیه تنجیزی، مانند بیع و اجاره، عقود عهدیه تعلیقی، مانند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فلان کار و فلان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مطالبی را که ما گفتیم، سایر علما هم آن را گفته‌اند؟</w:t>
      </w:r>
    </w:p>
    <w:p>
      <w:pPr>
        <w:pStyle w:val="BookText"/>
        <w:rPr/>
      </w:pPr>
      <w:r>
        <w:rPr>
          <w:rFonts w:ascii="IRNazanin" w:hAnsi="IRNazanin" w:eastAsia="IRNazanin"/>
          <w:color w:val="111111"/>
          <w:sz w:val="28"/>
          <w:sz w:val="28"/>
          <w:szCs w:val="28"/>
          <w:rtl w:val="true"/>
          <w:lang w:bidi="fa-IR"/>
        </w:rPr>
        <w:t>بله، یعنی آقایان گفته‌اند عقودی که جنبه اذنی دارند و حکم دایر مدار اذن طرف است، با موت طرف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جائز من طرفیه یبطل بموت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امانتی را در نزد کسی گذاشت و بعد از مدتی خودش مرد، با مردنش امانت باطل می‌شود، به این معنا که امین باید فوراً امانت را به ورثه زید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کون الودیعة من العقود الجائزة فتبطل بما تبطل به من فسخها و خروج کلّ منهما عن أهلیة التکلیف بموت أو جنون أو إغماء</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جناب زید کسی را وکیل کرده بود، با مردن زید، وکالتش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ما نکته این مسئله را بیان نکرده‌اند، ولی متاخرین مانند آقای نائینی و دیگران نکته‌اش را هم بیان کرده اند و گفته‌اند آنجا عقد است و عهد، ولی در عقود جایزه فقط اذن در انتفاع است فلذا با مردن طرف، اذنش هم از بین می‌رود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الوکالة بالموت و الجنون و الاغماء، لأنّ من أحکام العقود الجائزة ذلک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علی هذا فالعقد اللازم کالبیع و الصلح و الإجارة و الحوالة و الضمان و الکفالة و المسابقة و المزارعة و المساقات و عندنا أیضاً المضاربة لا تبطل بالأمور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محشین و معلقین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همه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را عقود جایز شمرده‌اند، ولی از نظر ما مضاربه نیز همانند بیع از عقود لازمه است ما این مطلب را در فصل چهارم متعرض می‌شویم، یعنی در آنجا که می‌خواهیم معیار شناخت عقد لازم را از جایز بیان می‌کنیم، آقایان در این مسئله به آیات و روایات تکیه کرده‌اند، ولی من یک راه دیگری را ارائه کرده‌ام و آن اینکه انسان باید خود طبیعت معامله را بررسی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طبیعة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معاملات داریم که طبیعتش ایجاب می‌کند که لازم باشد و اگر لازم نباشد غرض به دست نمی‌آید، مثلاً من که پول می‌دهم و از شما قالی می‌خرم، باید این بیع ما لازم باشد و الا اگر جایز باشد هدف و غرض عملی نمی‌شود، و هکذا در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طبیعت و غرض معامله را مطالعه کنیم،گاهی غرض قائم با لزوم است، اتفاقاً مضاربه از این قبیل است، مثلاً مالک و رب المال به عامل پول می‌دهد که با آن تجارت کند، اگر رب المال حق فسخ داشته باشد، عامل دنبال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رب المال هر روزی یک از خودش دبه در بیاورد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غرض از مضاربه حاصل نمی‌شود مگر اینکه آن عقد جایز بدانیم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آقایان در باب قرض می‌گویند، قرض از عقود جایزه است، ولی من فکر می‌کنم که قرض هم عقد جایز است، البته قرضی که مدت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کسی که قرض می‌کند با قرض می‌خواهد نیازش را بر طرف کند، اگر قبل از رسیدن مدت بخواهد آن را بهم بزند، طرف از کجا آن را تهیه کند؟</w:t>
      </w:r>
    </w:p>
    <w:p>
      <w:pPr>
        <w:pStyle w:val="BookText"/>
        <w:rPr/>
      </w:pPr>
      <w:r>
        <w:rPr>
          <w:rFonts w:ascii="IRNazanin" w:hAnsi="IRNazanin" w:eastAsia="IRNazanin"/>
          <w:color w:val="111111"/>
          <w:sz w:val="28"/>
          <w:sz w:val="28"/>
          <w:szCs w:val="28"/>
          <w:rtl w:val="true"/>
          <w:lang w:bidi="fa-IR"/>
        </w:rPr>
        <w:t>خلاصه لازم بودن یا لزوم نبودن عقد، سه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طبیعت خود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قرار شد که عقد اجاره، عقد لازم باشد و حال آنکه بعضی از جاها با موت بهم می‌خورد، مثلاً موجر شرط کرده که مستأجر بالمباشرة در این خانه بنشیند، ولی سر شش ماه مرد، اجاره در اینجا باطل است و حال آنکه شما می‌گفتید اجاره عقد لازم است و با موت،با جنون و با اغماء باطل نمی‌شود، پس چطور اینجا باطل 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بطلان در اینجا بخاطر موت نیست، بلکه بخاطر امتناع العمل بالشرط است، یعنی بخاطر این است که در اینجا عمل به شرط ممکن نیست، وقتی که طرف مرد او را دفن نمی‌کند دیگر نمی‌گذارند تا شش ماه در آنجا بماند، فلذا بطلان در آنجا بخاطر موت نیست، بلکه بخاطر امتناع عمل 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الموجر علی الأجیر المباشرة بالعمل، فلو مات الأجیر یبطل عقد الإجارة؟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البطلان هنا لا لأجل الموت، بل لأجل أنّ الموت صار سبباً لامتناع العمل بالشرط و هو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عطف القوم المضاربة علی سائر الجائزة و هی عندنا عقد لازم، و لولاه لما أقدم العامل علی قبول المضاربة و لا المالک علی اعطاء ماله للمضارب</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پس معلوم شد که عقود بر دو قسم است، عقود عهدی و عقود اذنی، عقود عهدی با موت و امثالش باطل نمی‌شود، اما عقود اذنی با موت و نظیر موت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عقد رهن، جناب راهن فوت کرد، بدهکار مرتهن است، عین مرهونه هم پیش مرتهن است، راهن فوت کرد،آیا فوت راهن موجب بطلان عقد رهن می‌شود یا نه؟ موجب باطل نمی‌شود، اگر باطل بشود، سر مرتهن بدون کلاه می‌ماند، چون ورثه عین مرهونة را از او می‌گیرند، مرتهن قرضش را از کی بگیرد؟</w:t>
      </w:r>
    </w:p>
    <w:p>
      <w:pPr>
        <w:pStyle w:val="BookText"/>
        <w:rPr/>
      </w:pPr>
      <w:r>
        <w:rPr>
          <w:rFonts w:ascii="IRNazanin" w:hAnsi="IRNazanin" w:eastAsia="IRNazanin"/>
          <w:color w:val="111111"/>
          <w:sz w:val="28"/>
          <w:sz w:val="28"/>
          <w:szCs w:val="28"/>
          <w:rtl w:val="true"/>
          <w:lang w:bidi="fa-IR"/>
        </w:rPr>
        <w:t>وأما العقد المرکب من الجواز و اللزوم کالرهن حیث إنه جائز من جانب المرتهن و لازم من جانب الراهن فموت الراهن لا یبطل الرهن، و هکذا موت المرتهن إذ لو قلنا إن موت الراهن یبطل الرهن یلزم من ذلک بطلان حق المرتهن و عدم تمکنه من استیفاء حقّه عند امتناع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مرتهن گیر کردیم، یعنی مرتهن با اینکه عقدش جایز است، ولی موتش سبب بطلان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بگوییم باطل است، راهن عین مرهونه را می‌گیرد، ورثه مرتهن سرش بی کلاه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هبه بر دو قسم است، هبه لازم و هبه جایز، هبه به ذوی الارحام لازم است، اما هبه به غیر ذوی الارحام جایز است، بحث در هبه جایزه است، یعنی جایی که به غیر ذوی الارحام هبه کند مانند همسایه و رفیق، این دو حالت دارد، اگر تصرف کند، صار عقداً لازماً، با هیچ چیزی باطل نمی‌شود و از بین نمی رود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اما اگر عبا هبه کرده، ولی هنوز تصرف نکرده، در اینجا قاعدتاً باید بگوییم با موت واهب یا موت موهوب له باطل می‌شود، حتی احتیاج ندارد که واهب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می‌گوید استصحاب ملکیت می‌کنیم، این نقض آن قاعده شد، چون به عنوان قاعده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الجائزة تبطل بالموت و الإغماء و الجنون، ولی در اینجا می‌گویید استصحاب ملکیت می‌کنیم، مگر اینکه بگوید فسخت،یعنی تا فسخت نگوید، ملکیتش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در اینجا فرمایش شیخ صحیح باشد، چون در اینجا دلیل داریم بنام استصحاب، اما در جاهای دیگر چه کنیم که استصحاب ندارد، ولی در اینجا لعل فرمایش شیخ درست باشد، چون استصحاب ملکیت ملک می‌کنیم برای موهوب له، تا موت احدهما سبب زوال ملکیت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الوصیة</w:t>
      </w:r>
    </w:p>
    <w:p>
      <w:pPr>
        <w:pStyle w:val="BookText"/>
        <w:rPr/>
      </w:pPr>
      <w:r>
        <w:rPr>
          <w:rFonts w:ascii="IRNazanin" w:hAnsi="IRNazanin" w:eastAsia="IRNazanin"/>
          <w:color w:val="111111"/>
          <w:sz w:val="28"/>
          <w:sz w:val="28"/>
          <w:szCs w:val="28"/>
          <w:rtl w:val="true"/>
          <w:lang w:bidi="fa-IR"/>
        </w:rPr>
        <w:t>حال اگر شخص وصیت کرد و بعد از وصیت یک طرف فوت کرد و مرد، این خودش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لا تبطل الوصیة بموت الموصی نظراً إلی أنّ الغرض من الإیصاء هو قیام الوصی بما أوصی به بعد وفاته، فلو بطلت الوصیة بموت الموصی لفات الغرض و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وصیت کرده که کتابخانه مرا به زید بده، موصی خودش مرد، اینجا لا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وصیت از عقود لازمه است، اصلاً معنای وصیت این است که بعد از مرگ من به این عمل کنید، اگر موت مایه بطلان باشد، این ضد غرض است، چون غرض این است که کتابهای من بعد از مرگ مال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بنابراین،موت موصی هیچگاه مایه بطلان وصیت نمی‌شود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ب؛ إذا مات الموصی له قبل تحقق القبول سواء کان الموصی حیّاً أو میّتاً، 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النص انتقال القبول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بعد از وصیت،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موصی له آنکس است که به نفع او وصیت شده،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 و بعد از قبول مرد، کار تمام است هر چند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باشد، اما اگر قبل از موصی 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مرد، در اینجا تکلیف چیست؟</w:t>
      </w:r>
    </w:p>
    <w:p>
      <w:pPr>
        <w:pStyle w:val="BookText"/>
        <w:rPr/>
      </w:pPr>
      <w:r>
        <w:rPr>
          <w:rFonts w:ascii="IRNazanin" w:hAnsi="IRNazanin" w:eastAsia="IRNazanin"/>
          <w:color w:val="111111"/>
          <w:sz w:val="28"/>
          <w:sz w:val="28"/>
          <w:szCs w:val="28"/>
          <w:rtl w:val="true"/>
          <w:lang w:bidi="fa-IR"/>
        </w:rPr>
        <w:t>در اینجا یک قاعده داریم و یک روایت، قاعدتاً باید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موصی له قبول نکرده، نیم بنده است، یعنی هنوز عقد منعقد نشده، پس قاعدتاً باید وصیت باطل بشود و مال وصیت را هم به موصی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روایت داریم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قبول بمیرد، مال وصیت شده را به اولاد او بدهید و این و روایت بر خلاف قواعد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نکرده، مثل این می‌ماند که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مشتری قبل از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قلبی بگیرد و بمیرد،این عقد نیست، چون در وسط مشتری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و سپس بمیرد، درست است، اما اگر موصی له قبل از قبول بمیرد، در اینجا ایجاب است، اما قبول نیست، پس قاعدتاً باید بگوییم وصیت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روایت می‌گوید به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چون روایت بر خلاف قاعده است، فلذا ناچاریم که روایت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توجیه کنیم؟ بگوییم نظر از وصیت این نیست که این مال فقط مال موصی له باشد، بلکه هدف این است که این مال، مال خانواده‌اش باشد هر چند خودش بمیرد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bookmarkStart w:id="300" w:name="pg4254_40291"/>
    </w:p>
    <w:p>
      <w:pPr>
        <w:pStyle w:val="BookText"/>
        <w:rPr/>
      </w:pPr>
      <w:bookmarkEnd w:id="300"/>
      <w:r>
        <w:rPr>
          <w:rFonts w:ascii="IRNazanin" w:hAnsi="IRNazanin" w:eastAsia="IRNazanin"/>
          <w:color w:val="111111"/>
          <w:sz w:val="28"/>
          <w:sz w:val="28"/>
          <w:szCs w:val="28"/>
          <w:rtl w:val="true"/>
          <w:lang w:bidi="fa-IR"/>
        </w:rPr>
        <w:t>ج؛ إذا مات الموصی له بعد القبول فلا تبطل الوصیة لانتقال الموصی به إلیه معلقاً علی موت الموصی، فإذا مات ینتقل إلی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الموصی و اغماه</w:t>
      </w:r>
    </w:p>
    <w:p>
      <w:pPr>
        <w:pStyle w:val="BookText"/>
        <w:rPr/>
      </w:pPr>
      <w:r>
        <w:rPr>
          <w:rFonts w:ascii="IRNazanin" w:hAnsi="IRNazanin" w:eastAsia="IRNazanin"/>
          <w:color w:val="111111"/>
          <w:sz w:val="28"/>
          <w:sz w:val="28"/>
          <w:szCs w:val="28"/>
          <w:rtl w:val="true"/>
          <w:lang w:bidi="fa-IR"/>
        </w:rPr>
        <w:t>إذ جن الموصی أو أغمی علیه، فهنا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لو طرأت هاتان الحالتان علی الموصی بعد قبول الموصی له و موته، فلا تبطل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وصیت باطل نمی‌شود؟ چون عقد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لو طرأت الحالتان قبل تحقق القبول، فمقتضی بطلان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که اگر بعد از تمام وصیت یکی از طرفین بمیرد یا دیوانه بشود،عقد سر جای خود باقی است 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قبل از تمام شدن عقد، یک چنین جریانی پیش بیاید، عقد وصیت باطل می‌شود</w:t>
      </w:r>
      <w:r>
        <w:rPr>
          <w:rFonts w:eastAsia="IRNazanin" w:cs="IRNazanin"/>
          <w:color w:val="111111"/>
          <w:sz w:val="28"/>
          <w:szCs w:val="28"/>
          <w:rtl w:val="true"/>
          <w:lang w:bidi="fa-IR"/>
        </w:rPr>
        <w:t>.</w:t>
      </w:r>
    </w:p>
    <w:p>
      <w:pPr>
        <w:pStyle w:val="Heading2"/>
        <w:numPr>
          <w:ilvl w:val="1"/>
          <w:numId w:val="1"/>
        </w:numPr>
        <w:rPr/>
      </w:pPr>
      <w:bookmarkStart w:id="301" w:name="__RefHeading___Toc332219_1479056682"/>
      <w:bookmarkStart w:id="302" w:name="_Toc101"/>
      <w:bookmarkEnd w:id="301"/>
      <w:r>
        <w:rPr>
          <w:rtl w:val="true"/>
        </w:rPr>
        <w:t>القواعد العامة فی المعاملات قواعد فقهیه</w:t>
      </w:r>
      <w:bookmarkEnd w:id="3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فی المعاملات</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العامّة فی المعاملات</w:t>
      </w:r>
    </w:p>
    <w:p>
      <w:pPr>
        <w:pStyle w:val="BookText"/>
        <w:rPr/>
      </w:pPr>
      <w:r>
        <w:rPr>
          <w:rFonts w:ascii="IRNazanin" w:hAnsi="IRNazanin" w:eastAsia="IRNazanin"/>
          <w:color w:val="111111"/>
          <w:sz w:val="28"/>
          <w:sz w:val="28"/>
          <w:szCs w:val="28"/>
          <w:rtl w:val="true"/>
          <w:lang w:bidi="fa-IR"/>
        </w:rPr>
        <w:t>قواعدی که در این فصل می‌خوانیم، قواعد عامه است، به این معنا که اخصاص به یک فصل ندارد، بلکه شامل همه فصول است، قواعدی است در باب معاملات به معنای اعم، حتی ممکن است در عبادات هم به کار برود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العقود تابعة للقصود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الأحکام الوضعیة غیر مشروطة بالبلوغ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الأحکام تابعة للأسماء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الأمور بمقاصدها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التعاون علی الإثم و العدوان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حرمة إهانة المحترم شرعاً و الاستخفاف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توابع العقود داخلة فیها و إن لم یذکر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همان گونه که می‌دانید عثمانی ها بر همه کشور 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می‌کرد، علمای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استانبول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برای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شان نوشتند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مرجع قضات در همه کشورهای اسلامی بود، مرحوم آیة الله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 وفق قواعد امامیه تنظیم کرده و نام آن را تحریر المجلة نهاده و در آنجا برتری قواعد فقهیه امامیه را ثابت کرده است، تعبیری که در آنجا دارد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العبرة فی العقود للمقاصد و المعانی لا للألفاظ و المبانی</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تعبیر دوتا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مبانی با الفاظ مرادف نیست، معلوم می‌شود که این آقا در سجع گیر کرده ولذا کلمه مبانی را آورده تا لفظ معنای همسان باشد، و حال آنکه مبانی با الفاظ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العبرة فی العقود للمقاصد و المعانی،این صحیح نیست،چون معنایش این است که اصلاً لفظ مدخلیت ندارد، البته معانی و مقاصد مدخلیت دارد، لفظ هم مدخلیت دارد، این تعبیر این است که لفظ اصلاً هیچ کاره است،تمام کار مربوط است به معانی و مقاصد فلذا این تعبیر ایشان چندان تعبیر خوبی نیست، تعبیر ما بهتر است که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لفظ را لغو نکردیم، یا تعبیر مرحوم مراغی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تابع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جواهر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العقد للقصد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تعبیر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العقود للمقاصد و المعانی لا للألفاظ و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مبادی در اینجا غلط است، ردیف الفاظ نیست،ثانیاً؛ آنچنان نیست که لفظ اصلاً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مفردات القاعدة</w:t>
      </w:r>
    </w:p>
    <w:p>
      <w:pPr>
        <w:pStyle w:val="BookText"/>
        <w:rPr/>
      </w:pPr>
      <w:r>
        <w:rPr>
          <w:rFonts w:ascii="IRNazanin" w:hAnsi="IRNazanin" w:eastAsia="IRNazanin"/>
          <w:color w:val="111111"/>
          <w:sz w:val="28"/>
          <w:sz w:val="28"/>
          <w:szCs w:val="28"/>
          <w:rtl w:val="true"/>
          <w:lang w:bidi="fa-IR"/>
        </w:rPr>
        <w:t>اولین مفردی که بحث می‌کنیم کلمه عقد است، عقد در لغت عرب به معنای گره زدن است، عقد الحبلین، دوتا نخ را با هم گره زدن، یا کسانی که در یک مجلس می‌رقصیدند، لباس های شان را بهم گره می‌زدند که از هم جدا نشوند یا الآن در سینه زنی برای اینکه افراد متفرق نشوند، گره می‌زنند که از هم جدا نشوند،به این می گویند عقد، العقد عبارة عن ضم حبل إلی حبل</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معنای اصطلاحی عقد</w:t>
      </w:r>
    </w:p>
    <w:p>
      <w:pPr>
        <w:pStyle w:val="BookText"/>
        <w:rPr/>
      </w:pPr>
      <w:r>
        <w:rPr>
          <w:rFonts w:ascii="IRNazanin" w:hAnsi="IRNazanin" w:eastAsia="IRNazanin"/>
          <w:color w:val="111111"/>
          <w:sz w:val="28"/>
          <w:sz w:val="28"/>
          <w:szCs w:val="28"/>
          <w:rtl w:val="true"/>
          <w:lang w:bidi="fa-IR"/>
        </w:rPr>
        <w:t>بعداً در اصطلاح علما به ایجاب و قبول به کار رفته، ایجاب و قبولی که حاکی از آن است که این دو طرف با هم عوض را با معوض گره می‌زنند، دختر را در مقابل مهر گره می‌زنند، منافع را در مقابل اجرت گره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اول موضوع لأمور المحسوسة، محسوسة کدام است؟ ضمّ الحبلین، این گوشنه ردا با آن گوشه ردا،اما بعداً در امور معنوی هم استعمال شده، امور معنوی مانند اجاره، بیع، نکاح و امثالش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ایجاب و قبول، در اصطلاح علما به نکاح، ایجاب و قبول نکاح، بیع و اجاره هم به کار رفته،حتی می‌توان گفت که در لغت قرآن هم عقد به این معنا آمده،کجا؟ در آنجا که زنی را قبل المس طلاق می‌دهند،مهریه‌اش نصف 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طَلَّقْتُمُوهُنَّ مِنْ قَبْلِ أَنْ تَمَسُّوهُنَّ وَقَدْ فَرَضْتُمْ لَهُنَّ فَرِیضَةً فَنِصْفُ مَا فَرَضْتُمْ إِلَّا أَنْ یعْفُونَ أَوْ یعْفُوَ الَّذِی بِیدِهِ عُقْدَةُ النِّکَاحِ وَأَنْ تَعْفُوا أَقْرَبُ لِلتَّقْوَی وَلَا تَنْسَوُا الْفَضْلَ بَینَکُمْ إِنَّ اللَّهَ بِمَا تَعْمَلُونَ بَصِیرٌ</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اگر آنان را، پیش از آن که با آنها تماس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آمیزش‌جنسی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در حالی که مهری برای آنها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 سفیه باشند، ولی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گره ازدواج به دست اوست،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پرهیزکاری نزدیکتر است، و گذشت و نیکوکاری را در میان خود فراموش نکنید، که خداوند به آنچه انجام می‌دهید، بیناست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به همان معنای معنوی و اصطلاحی به کار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دیگر هم داریم و این آیه در مورد زنی است که شوهرش مرده و خیلی مشتری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ثروت دارد یا جمال،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تَعْزِمُوا عُقْدَةَ النِّکَاحِ حَتَّی یبْلُغَ الْکِتَابُ أَجَلَهُ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اقدام به ازدواج ننمایید، تا عده آنها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همان معنای مصطلح به کار رفته است، برخی از مشایخ ما می گفتند اصلاً در قرآن عقد به معنای اعتباری به کار نرفته و حال آنکه این دو آیه بهترین دلیل است که در معانی معنوی هم به کار رفته، معنای معنوی عبارت است از نکاح، اجاره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هم معنایش روشن است، یعنی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عقد یک معنای لغوی پیدا کرد و یک معنای مصطلح در لسان فقها، حتی ما گفتیم در قرآن هم این معنای مصطلح آمده است، البته در قرآن عقد به معنای عهد هم به کار رفته، در قسم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أَیمَانِکُمْ وَلَکِنْ یؤَاخِذُکُمْ بِمَا عَقَّدْتُمُ الْأَیمَانَ</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خداوند شما را بخاطر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ولی در برابر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کرده‌اید، مؤاخذه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کلمه عقد، به معنای عهد است، عهود الهیه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نذر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مفاد القاعدة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این قاعده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 xml:space="preserve">مرحوم مراغی می‌فرماید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شش طائفه عقدش به درد نمی‌خورد و آنها عبارتند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نائم، ناسی، غالط، هازل و سکران، العقود تابعة للقصود، عقد این شش طائفه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قاصد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به ایشان عرض می‌کنیم که این مسئله احتیاج به این طول و تفصیل ندارد، چون همه می‌دانند که عقد این شش طائفه ارزش ندارد، پس لابد این قاعده یک چیزی را می‌گوید که ما نمی‌دانیم، همه می‌دانند آدمی که قاصد نباشد،کارش بی ارزش است،بنابراین، این تفصیلی که ایشان دارد صحیح است، ولی قاعده باید بالاتر از این را بگوید، نه اینکه قاعده فقط همین شش طائفه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بجنوردی</w:t>
      </w:r>
    </w:p>
    <w:p>
      <w:pPr>
        <w:pStyle w:val="BookText"/>
        <w:rPr/>
      </w:pPr>
      <w:r>
        <w:rPr>
          <w:rFonts w:ascii="IRNazanin" w:hAnsi="IRNazanin" w:eastAsia="IRNazanin"/>
          <w:color w:val="111111"/>
          <w:sz w:val="28"/>
          <w:sz w:val="28"/>
          <w:szCs w:val="28"/>
          <w:rtl w:val="true"/>
          <w:lang w:bidi="fa-IR"/>
        </w:rPr>
        <w:t>مرحوم علامه بجنوردی معنای دیگر برای این قاعده بیان می‌کند و می‌فرماید بعد از آنکه ارکان عقد درست شد،بقیه قصد می‌خواهد، یعنی آثار همه‌اش قصد می‌خواهد، اینکه فوری است یا تراخی، لازم است یا جایز، منجز است یا معلق، مطلق است یا مقید، متصل است یا منفصل،همه اینها قصد می‌خواهد، بعد از آنکه ارکان عقد درست شد، بقیه آثار همه‌اش قصد می‌خواهد، العقود، یعنی آثار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این معنای ایشان، اشکال اول وارد نیست، اشکال اول ما این بود که آن معنا یک معنای واضح و روشن است، حتی صغار الطلبه هم می‌داند تا چه رسد به کبار الطلبه، این معنا تا حدی قابل قبول است، یعنی بعد از آنکه ارکان عقد تمام شد،بقیه آثار قصد می‌خواهد، یعنی اینکه منجز است یا معلق، مطلق است یا مقید، متصل است یا منفصل، همه اینها قصد می‌خواهد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اشکال استاد سبحانی بر بیان محقق بجنوردی</w:t>
      </w:r>
    </w:p>
    <w:p>
      <w:pPr>
        <w:pStyle w:val="BookText"/>
        <w:rPr/>
      </w:pPr>
      <w:r>
        <w:rPr>
          <w:rFonts w:ascii="IRNazanin" w:hAnsi="IRNazanin" w:eastAsia="IRNazanin"/>
          <w:color w:val="111111"/>
          <w:sz w:val="28"/>
          <w:sz w:val="28"/>
          <w:szCs w:val="28"/>
          <w:rtl w:val="true"/>
          <w:lang w:bidi="fa-IR"/>
        </w:rPr>
        <w:t>ولی این فرمایش جناب بجنوردی هم یکدانه اشکال دارد و آن اینکه خیلی از آثار، وابسته به قصد نیست، همین که من موضوع را قصد کردم، اثر بر آن مترتب است خواه بدانم یا ندانم، خیلی ها هستند که معامله می‌کنند و حال آنکه از آثار معامله مانند یک فقیه اطلاع ندارند، همین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 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آثار بار است، بقیه آثار کدام است؟ یعنی نفقه باید بدهد، هر چهار شب با او زندگی کند، هر چهار ماه باید با او نزدیکی کند و امثال این دو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این،اینکه ایشان می‌گوید باید تمام آثار را قصد کنیم، البته اگر کسی قصد کند خوب است، ولی در خیلی از جاها داریم همین که طرف موضوع را قصد کرد، بقیه آثار بر آن مترتب می‌شود خواه قصد بکند یا قصد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این دو معنا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فکر می‌کنم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سومی دارد و من این معنای سوم را از کتاب مجلة العدل و از کتاب های اهل سنت، چون این قاعده در کتاب های آنها آمده، این قاعده در جایی می‌گویند که طرف یک عملی را انجام داده و آن عمل مشترک است بین بیع و هبه، تعیین أحدهما اجتیاج به قصد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مانند بیع الوفاء، بیع الوفاء چیست؟ ما می‌گوییم خیار الشرط، بیع بالشرط،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بیع الوفاء، مثلاً من پول لازم دارم، شما هم خانه لازم دارید، فلذا شما به من پول می‌دهید و من هم در عوض خانه را در اختیار شما قرار می‌دهم، در زمان ما به این عمل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و حال آنکه شرعاً باید بگویند بیع مع الشرط، من خانه را در مقابل یک مبلغی به شما می‌فروشم و با شما شرط می‌کنم که اگر در آخر سال مبلغ را دادم، حق خیار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من پول را گرفتم و خانه را هم به شما دادم، آیا این بیع است یا رهن؟ می‌گویند رجوع می‌کنیم به عاقد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می‌کنیم که شما چه را قصد کردی،بیع را قصد کردی یا رهن را؟ آنها اینها را مثال می‌زنند،یعنی عملی که مشترک است بین بیع و رهن، در اینجا باید رجوع به عاقد کنیم و از او بپرسیم که کدام را قصد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این بیع الوفاء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می‌گویند بیع الوفاء؟ می‌گویند چون طرف وفا به شرط کرد، یعنی آخر سال پول را داد وخانه خودش را پس گرفت،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الوفاء، ولی ما 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بالشرط</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دوتا دختر مرا وکیل کرده‌اند که آنها را برای خودم عقد کنم، ولی من نسبت به یکی علاقه دارم و نسبت به دیگری علاقه ندارم، یکی را عقد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الفتاة المعلوم لنفسی بالمهر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اختلاف دارد که کدام یکی را عقد کرده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 جای قاعده این است نه فقط آن معنای اول که آن طوائف شش گانه را خارج کنیم، یا معنای دوم که اگر ارکان عقد تمام شد، باید تمام آثار را طرف قصد کنیم، خیلی ها هستند که اصلاً آثار را نمی‌دانند، شما گردن شان بگذارید، ولی عمده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 عملاً مشترکاً بین البیع و الرهن، بین این دختر یا آن دختر،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شخصی چهار زن دارد که از دست آنها به ستوه آمده، یکی را می‌خواهد طلاق دارد، اما اینکه کدام یکی را طلاق داده است نمی‌دانیم، در اینجا چه کنیم؟ می‌گویند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من فکر می‌کنم که معنای قاعده همین است که ما گفتیم، البته معنایش این نخواهد بود که معنای اول و دوم درست نیست، بلکه هردو درست است، ولی این قاعده اشاره به معنای بالاتر از آن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قاعده ناظر به مقام ثبوت است یا مقام اثبات؟</w:t>
      </w:r>
    </w:p>
    <w:p>
      <w:pPr>
        <w:pStyle w:val="BookText"/>
        <w:rPr/>
      </w:pPr>
      <w:r>
        <w:rPr>
          <w:rFonts w:ascii="IRNazanin" w:hAnsi="IRNazanin" w:eastAsia="IRNazanin"/>
          <w:color w:val="111111"/>
          <w:sz w:val="28"/>
          <w:sz w:val="28"/>
          <w:szCs w:val="28"/>
          <w:rtl w:val="true"/>
          <w:lang w:bidi="fa-IR"/>
        </w:rPr>
        <w:t>مثالهای که من زدم، قاعده ناظر به مقام ثبوت بود، یعنی اگر بخواهیم ثبوت را کشف کنیم، احتیاج دارد به اقرار عاقد، عاقد هر کدام از اینها را اقرار کند، ما همان را خواهیم گرفت، البته ثبوت وقتی روشن شد، اثبات هم تابع مقام ثبوت است، وقتی ثبوت روشن که من قصد کردم طلاق فلان زن را یا نکاح فلان زن را،قصد کردم بودم رهن را یا بیع را، وقتی که ثبوت روشن شد، اثبات هم تابع ثبوت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bookmarkStart w:id="303" w:name="pg4254_40304"/>
    </w:p>
    <w:p>
      <w:pPr>
        <w:pStyle w:val="BookText"/>
        <w:rPr/>
      </w:pPr>
      <w:bookmarkEnd w:id="303"/>
      <w:r>
        <w:rPr>
          <w:rFonts w:ascii="IRNazanin" w:hAnsi="IRNazanin" w:eastAsia="IRNazanin"/>
          <w:color w:val="111111"/>
          <w:sz w:val="28"/>
          <w:sz w:val="28"/>
          <w:szCs w:val="28"/>
          <w:rtl w:val="true"/>
          <w:lang w:bidi="fa-IR"/>
        </w:rPr>
        <w:t>خلاصه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فقهای شیعه خیلی بهتر از تعبیر مجلة الاحکام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معنا کردیم و گفتیم عقد در لغت به معنای گره زدن است، اما در اصطلاح به همان معنای ایجاب و قبولی است که طرفین را بهم وصل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گفتیم بعید نیست که معنای مصطلح در قرآن هم آمده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را بیان کردیم، صاحب العناوین گفته قاعده مربوط به شش طائفه است، ما گفتیم این چندان مهم نیست، زیرا همه آن را 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بجنوردی بعد از آنکه ارکان عقد تمام شد، آثار را باید طرف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گفتیم خیلی از آثار خود بخود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را این گونه معنا کردیم و گفتیم این قاعده به حکم اینکه فتاوای اهل سنت ضمن این قاعده این مثال را بیان کرده،عملی را انجام داده که مردد است بین بیع و رهن، طلاق داده که مردد است بین الزوجتین، نکاح کرده که مردد است بین الفتاتین، از نظر ثبوت تابع قصد عاقد است، اثبات هم تابع قصد عاقد است، در جلسه آینده ادله قاعده را بیان می‌کنیم، ولی ادله قاعده طبق معنای اول و دوم است نه معنایی که من کردم</w:t>
      </w:r>
      <w:r>
        <w:rPr>
          <w:rFonts w:eastAsia="IRNazanin" w:cs="IRNazanin"/>
          <w:color w:val="111111"/>
          <w:sz w:val="28"/>
          <w:szCs w:val="28"/>
          <w:rtl w:val="true"/>
          <w:lang w:bidi="fa-IR"/>
        </w:rPr>
        <w:t>.</w:t>
      </w:r>
    </w:p>
    <w:p>
      <w:pPr>
        <w:pStyle w:val="Heading2"/>
        <w:numPr>
          <w:ilvl w:val="1"/>
          <w:numId w:val="1"/>
        </w:numPr>
        <w:rPr/>
      </w:pPr>
      <w:bookmarkStart w:id="304" w:name="__RefHeading___Toc332221_1479056682"/>
      <w:bookmarkStart w:id="305" w:name="_Toc102"/>
      <w:bookmarkEnd w:id="304"/>
      <w:r>
        <w:rPr>
          <w:rtl w:val="true"/>
        </w:rPr>
        <w:t>تفسیر قاعده العقود تابعة للقصود قواعد فقهیه</w:t>
      </w:r>
      <w:bookmarkEnd w:id="3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قاعده العقود تابعة للقصود</w:t>
      </w:r>
    </w:p>
    <w:p>
      <w:pPr>
        <w:pStyle w:val="BookText"/>
        <w:rPr/>
      </w:pPr>
      <w:r>
        <w:rPr>
          <w:rFonts w:ascii="IRNazanin" w:hAnsi="IRNazanin" w:eastAsia="IRNazanin"/>
          <w:color w:val="111111"/>
          <w:sz w:val="28"/>
          <w:sz w:val="28"/>
          <w:szCs w:val="28"/>
          <w:rtl w:val="true"/>
          <w:lang w:bidi="fa-IR"/>
        </w:rPr>
        <w:t>در معنای قاعده اختلاف پیدا کردیم، آقایان گفتند که مقصود این است که عاقد حتماً قاصد باشد، بنابراین، سکران، غازل، مجنون، غافل و امثالش عقد شان بی ارزش است</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برخی گفته‌اند مراد این است که هم موضوع را بحث کند وهم احکامی که مترتب بر این موضوع است،من نقد و نسیة و امثالهما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فکر کردیم و گفتیم این قاعده یک مطلب دیگری را می‌خواهد بگوید و آن این است کارهایی که انسان انجام می‌دهد اگر چهره مبهمی داشته باشد، رفع این ابهام بستگی به خود عاقد دارد، مثلاً یکی از دو زن خودش را طلاق می‌دهد یا یکی از دو دختر را عقد می‌کند و ما نمی‌دانیم که کدام زنش را طلاق داده یا کدام دختر را عقد کرده، این قاعده مربوط است به این مورد</w:t>
      </w:r>
    </w:p>
    <w:p>
      <w:pPr>
        <w:pStyle w:val="BookText"/>
        <w:rPr/>
      </w:pPr>
      <w:r>
        <w:rPr>
          <w:rFonts w:ascii="IRNazanin" w:hAnsi="IRNazanin" w:eastAsia="IRNazanin"/>
          <w:color w:val="111111"/>
          <w:sz w:val="28"/>
          <w:sz w:val="28"/>
          <w:szCs w:val="28"/>
          <w:rtl w:val="true"/>
          <w:lang w:bidi="fa-IR"/>
        </w:rPr>
        <w:t>دلیل قاعده</w:t>
      </w:r>
    </w:p>
    <w:p>
      <w:pPr>
        <w:pStyle w:val="BookText"/>
        <w:rPr/>
      </w:pPr>
      <w:r>
        <w:rPr>
          <w:rFonts w:ascii="IRNazanin" w:hAnsi="IRNazanin" w:eastAsia="IRNazanin"/>
          <w:color w:val="111111"/>
          <w:sz w:val="28"/>
          <w:sz w:val="28"/>
          <w:szCs w:val="28"/>
          <w:rtl w:val="true"/>
          <w:lang w:bidi="fa-IR"/>
        </w:rPr>
        <w:t>اینها به چند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اول شان اجماع است، یعنی اینها تمسک به اجماع کرده‌اند،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اجماعی است و همگان بر آن اجماع دارند</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در جواب این استدلال عرض می‌کنیم که اجماع در این گونه مسائل بی ارزش است، اجماع در مسائلی است که دلیلی در کار نباشد، در حالی اینکه خود شان برای این مسئله چندتا دلیل ذکر کرده‌اند، اجماعی که مدرک آن روشن باشد به درد نمی‌خواهد، زیرا ما هستیم و آن مدارک، اگر آن مدارک دلالت دارد فبها و اگر دلالت ندارد، باز هم اجماع برای ما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دلیل دوم شان اصل است و می‌گویند اصل این است که هیچ اثری بر عقد و ایجاب بار نشود و این در حقیقت یکنوع استصحاب است، اصل این است که مبیع ملک مالک باشد، ثمن هم مال مشتری، اصل این است که هیچ نوع نقل و انتقالی صورت نگیرد، خرج من هذا الأصل، جایی که عاقد قاصد باشد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بنابراین، هم تمسک می‌کنند بر استصحاب، یعنی اصل این است که اثری بر چیزی بار نشود، مبیع بر ملک مالک باقی بماند و ثمن هم بر ملک مشتری، مگر در جایی که طرفین قاصد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w:t>
      </w:r>
    </w:p>
    <w:p>
      <w:pPr>
        <w:pStyle w:val="BookText"/>
        <w:rPr/>
      </w:pPr>
      <w:r>
        <w:rPr>
          <w:rFonts w:ascii="IRNazanin" w:hAnsi="IRNazanin" w:eastAsia="IRNazanin"/>
          <w:color w:val="111111"/>
          <w:sz w:val="28"/>
          <w:sz w:val="28"/>
          <w:szCs w:val="28"/>
          <w:rtl w:val="true"/>
          <w:lang w:bidi="fa-IR"/>
        </w:rPr>
        <w:t>جوابش این است که این مسئله نیاز به این همه طول و تفصیل ندارد، از یک طرف استصحاب را پیش بکشیم و بگوییم اصل این است که اثری بر چیزی بار نباشد،بعداً برویم سراغ متیقن و بگوییم متیقن در جایی است که طرفین قاصد باشند،این مسئله اعلی و بالاتر از این است که از این راه برایش استدلال کنیم، البته استدلال خوب است، منتها هر استدلالی شایسته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بگوییم برای این مسئله این گونه استدلال کنیم و بگوییم اصل بی اثری است مگر در جایی که جناب عاقد قاصد باشد، در واقع مقام مسئله را خیلی پایین آوردیم، البته نمی‌گوییم این دلیل صحیح نیست، بلکه می‌گوییم این دلیل در شأن این مسئله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سوم شان روایات است که مرحوم صاحب وسائل آنها را در جلد اول وسائل در ابواب مقدمات عبادات آورده است، البته خواهیم گفت که این روایات ارتباطی به مسئله ما ندارد، چون این روایات می‌گویند که ثواب بستگی به نیت دارد، آدمی که فاقد نیت و قصد است ثواب ندارد، یعنی عقاب و ثواب بستگی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استادی وارد جلسه درس شد و شما هم از جای خود بلند شدید، اگر بلند شدن شما به نیت تکریم و احترام از استاد باشد،این بلند شدن شما ثواب دارد، اما اگر به نیت تکریم از استاد نبوده بلکه برفع خستگی یا چیزهای دیگر بوده، ثوابی بر این بلند شدن شما مترتب نمی‌شود، این روایات مربوط است به مسائل اخلاقی و ثواب و عقاب</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متن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أبوعروة‌السلمی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یحشر الناس علی نیاتهم یوم القیامة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الرضا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 إلا بالتواضع و لا کرم إلّا بالتقوی، و لا عمل إلّا بنیة</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اصلاً این روایات ارتباطی به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بمعنی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شان این است که عقد در لغت عرب به معنای عهد و پیمان است، عهد و پیمان قائم با قصد است، شما که جنسی را از بازار می‌خرید، کأنّه با بایع پیمان می‌بندید که ثمن مال تو باشد، مثمن هم مال من باشد، پیمان می‌بندید، مسلماً پیمان قائم با قصد است، پیمانی که در آن قصد نباشد،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این دلیل هم از نظر صغروی درست نیست و هم از نظر کبروی، یعنی اولاً عقد در لغت به معنای عهد نیست، چرا در یک روایت مرسل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العهد أو العهد المشدد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نانوایی می‌روید تا نان بخری، آیا با هم پیمان می‌بندید که این پول مال شماست و نان هم مال من؟ نه،</w:t>
      </w:r>
    </w:p>
    <w:p>
      <w:pPr>
        <w:pStyle w:val="BookText"/>
        <w:rPr/>
      </w:pPr>
      <w:r>
        <w:rPr>
          <w:rFonts w:ascii="IRNazanin" w:hAnsi="IRNazanin" w:eastAsia="IRNazanin"/>
          <w:color w:val="111111"/>
          <w:sz w:val="28"/>
          <w:sz w:val="28"/>
          <w:szCs w:val="28"/>
          <w:rtl w:val="true"/>
          <w:lang w:bidi="fa-IR"/>
        </w:rPr>
        <w:t xml:space="preserve">بنابراین، اینکه می‌گویند همه معاملات عهد است و پیمان و عقد به معنای عهد و پیمان است و عهد و پیمان هم حتماً با قصد باشد، صغری درست نیست، البته این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یک موارد خاصی بوده است، و الا در بقیه موارد عهد و پیمان نداریم</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علاوه براین، عقد در لغت عرب به معنای گره زدن است، یعنی دوتا نخ را گره می‌زنند، اطراف قبار را با هم گره می‌زنند، عقد به معنای گره زدن است در مقابل حل که به معنای باز کردن گره است ولذا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الحل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 که هم گره می‌زنند و هم گره را می‌گشایند و این خودش یکی از مشکلات است که آنکس که می‌بندد کیست و آنکه می‌گشاید چه کسی است؟</w:t>
      </w:r>
    </w:p>
    <w:p>
      <w:pPr>
        <w:pStyle w:val="BookText"/>
        <w:rPr/>
      </w:pPr>
      <w:r>
        <w:rPr>
          <w:rFonts w:ascii="IRNazanin" w:hAnsi="IRNazanin" w:eastAsia="IRNazanin"/>
          <w:color w:val="111111"/>
          <w:sz w:val="28"/>
          <w:sz w:val="28"/>
          <w:szCs w:val="28"/>
          <w:rtl w:val="true"/>
          <w:lang w:bidi="fa-IR"/>
        </w:rPr>
        <w:t>بنابراین، این ادله چهار گانه‌ای که آقایان اقامه کرده‌اند در عین حالی که ممکن است درست باشد، ولی در شأن مسئله‌ای به این عظمت نیست، البته نمی‌گوییم این ادله صحیح نیست و خراب است، بلکه می‌گوییم در شأن این مسئله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صحیح</w:t>
      </w:r>
    </w:p>
    <w:p>
      <w:pPr>
        <w:pStyle w:val="BookText"/>
        <w:rPr/>
      </w:pPr>
      <w:r>
        <w:rPr>
          <w:rFonts w:ascii="IRNazanin" w:hAnsi="IRNazanin" w:eastAsia="IRNazanin"/>
          <w:color w:val="111111"/>
          <w:sz w:val="28"/>
          <w:sz w:val="28"/>
          <w:szCs w:val="28"/>
          <w:rtl w:val="true"/>
          <w:lang w:bidi="fa-IR"/>
        </w:rPr>
        <w:t xml:space="preserve">دلیل صحیح برای قاعده این است که الأمور علی قسمین، أمور کونیة، أمور اعتباریة، تکوین در لغت عرب است ولی در استعمالات امروز نیست، من کتب اهل سنت جدید را زیاد مطالعه می‌کنیم، آنها کلمه تکوین را به کار نمی‌برند،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أمور 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أمور إعتباریة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کونیة احتیاج به قصد ندارد، وقتی من سیلی بر چهره فردی نواختم، او مسلماً اذیت می‌شود خواه من قاصد باشم یا قاصد نباشم مثل اینکه در خواب یک چنین کاری بکنم، امور کونی قصد نمی‌خواهد، البته جرمش احتیاج به قصد دارد، یعنی اگر امور کونی بخواهد جرم باشد، جرمش احتیاج به قصد دارد ولذا اگر بچه‌ای را به عنوان ادب می‌زنم،این خوب است، اما اگر یتمی را به عنوان اذیت می‌زنم، این حرام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خلاصه اینکه امور کونیه احتیاج به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قائم با کون است خواه قاصد باشد یا نباشد، منتها اگر بخواهد جرم باشد یا ارزش پیدا کند، جرم و ارزشش بستگی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اعتباری در خارج مصداق ندارد، مصداقش در عالم اعتبار است، یعنی در عالم اعتبار، امور اعتباری مصداق دارد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تمام امور اعتباریه یکنوع عکس برداری از خارج است، در خارج می‌بینند که دوتا شاخه یک ریشه دارند، عرب به این می‌گویند صنوان، در درخت می‌بیند که دوتا میوه در کنار هم دارد، در خارج من زوجیت را می‌بینم، از آن عکس برداری می‌کنم و می گوییم فلان دختر با فلان پسر زوجین‌اند، زوجیت اینها در حقیقت عکس برداری شده از زوجیتی که انسان در خارج می‌بیند، بدن انسان اگر بخواهد اداره بشود، چه می‌خواهد مغز می‌خواهد، یعنی رأس است که آن را اداره می‌کند، اگر رأسی نباشد اداره بدن نیست، در خارج می‌بیند که رأس بدن را اداره می‌کند، فلذا از آن عکس برداری می‌کنیم و می گوییم یک جمعیت حتماً باید یک رئیسی داشته باشد، این رئیس امر اعتباری است و الا در خارج این آدم قبل از اعتبار و بعد از اعتبار هیچ فرقی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مسائل و عناوین اجتماعی را ملاحظه کند، می‌بیند که یکنوع عکس برداری از خارج است، در خارج یک چیز هایی را می‌بیند و از آن در عالم اعتبار عکس برداری می‌کند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حال که فهیمده شد بر اینکه امور اعتباریه در خارج مصداق ندارد و فقط در عالم اعتبار و لحاظ مصداق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الاعتباریه لیس له مصداق فی الکون و إنّما له مصداق فی عالم الاعتبار و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بخواهد بیعی محقق بشود، بیع این است که معاوضه می‌کنیم مبیع را با ثمن، اعتبار می‌کنیم که مبیع مال مشتری باشد و ثمن هم مال بایع، این اعتبار رسمی حتماً قصد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قوام امور اعتباری با قصد و نیت است، یعنی اگر قصد و نیتی نباشد، امر اعتباری محقق نمی‌شود، این اعتبار تکوین نیست که خود بخود درست بشود، بلکه احتیاج به فعالیت ذهنی دارد، فعالیت ذهنی همان قصد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اعتبارات شرع، مانند بیع، رهن، اجاره، نکاح،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یک رشته امور اعتباری است که شرع مقدس امضا کرده و همه‌اش منعکس از خارج است و خارج هم مصداق تکوینی است،اینها مصداق اعتباری، و مسلماً مصداق اعتباری فاعل می‌خواهد، فاعلش هم ذهن است، ذهن هم فعالیتش با قصد و اراده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 لأنّ العقد أمر اعتباری و امر اعتباری محققش ذهن است، ذهن هم در اینجا قصد است و اراده، بهترین دلیل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قوام الأمر الاعتباری و شروطه و خصوصیاته إنّما هو باعتبار المعتبر فی عالم التصور، ثمّ إنشاؤه و ایجاده بلفظ أو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اعتبار المعتبر، مثل هذا الذی لیس له حقیقة فی التکوین و إنّما یوصف بالوجود عند الإنشاء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رکناً مانند ثمن و مثمن و شروطاً، نقد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القصد و الإرادة فما قصده و أراده فهو المقصود و المعقود، و ما لم یتعلق به القصد فلا یکون معقوداً و لا مقصوداً</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و علی ما ذکرنا فالقاعدة من قبیل القضایا الّتی قیاساتها معها لوجود الفرق الواضح بین الأمر الکونی و الأمر الاعتباری، فالأول لیس رهن القصد و الإرادة، فلو ضرب أحداً بلا قصد فالضرب متحقق و أما کون الضرب إیذاء و اهانة فهو أمر اعتباری مرهون بقصد القاصد فلذلک لا تتنزع اهانة من ضرب النائم دون غیره، ولذلک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التکریم و الإهانة من الأمور القصدیة، و علی ضوء ذلک فکلّ العقود بأقسامها لیس لمنشئاتها مصداقاً فی الخارج بل مصادیها عند العقلاء فی عالم الاعتبار، و من المعلوم أنّ الإیجاد تکویناً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مانند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الآلة، و لیست الآلة فی الأمور الاعتباریة إلّا القصد، فما قصده یتحقق فی عالم الاعتبار، دون ما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بعضی از چیزها مقصود بالأصالة است، بعضی از چیز ها مقصود بالتبع است، مثلاً کسی خانه‌ای را می‌خرد، خریدن خانه مقصود بالأصالة است، اما کلید خانه مقصود بالأصاله نیست، بلکه مقصود بالتبع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مقصود بالتبع است، لازم نیست که انسان آنها را مستقلاً در نظر بگیرد، در اینجا تابع عرف هستیم، همین مقداری که بایع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بایع باید کلید خانه را بدهد و بقیه چیزها جنبه تبعی دارد، در بیع اسب هم مقصود بالأصالة خود اسب است، بقیه چیزهایش مانند زین و لجام مقصود بالتبع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المقاصد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اصلیة، این قصد مستقل می‌خواهد، اما امور تبعی قصد مستقل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حجت مبنایش این بود که همه چیز باید تحت انشاء بیاید، شروط مبنی علیه العقد را قبول نداشت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ولی به نظر من شروط مبنی علیه العقد خصوصاً تبعیتش عرفی باشد، تفکیک بردار نباشد، خانه را بفروشد، اما کلیدش را ندهد، اگر این اموری که جنبه تبعی دارد لازم است، این فرق نمی‌کند که بعد العقد باشد یا خارج از 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الأخذ بالمقصود بالأصالة و المقصود ضمناً</w:t>
      </w:r>
    </w:p>
    <w:p>
      <w:pPr>
        <w:pStyle w:val="BookText"/>
        <w:rPr/>
      </w:pPr>
      <w:r>
        <w:rPr>
          <w:rFonts w:ascii="IRNazanin" w:hAnsi="IRNazanin" w:eastAsia="IRNazanin"/>
          <w:color w:val="111111"/>
          <w:sz w:val="28"/>
          <w:sz w:val="28"/>
          <w:szCs w:val="28"/>
          <w:rtl w:val="true"/>
          <w:lang w:bidi="fa-IR"/>
        </w:rPr>
        <w:t xml:space="preserve">لا شک أن بعض العقود تکون الأرکان فیها مقصودة بالأصالة و الشروط الرائجة مقصودة ضمنیّاً، مثلاً الدار فی مقابل الثمن مقصودة بالأصالة و لذا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هذ بهذا، و هناک أمور مقصودة ضمنیاً لکونها من الشروط الرائجة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را فروختم، آیا پولش نقد است یا نسیه؟ این تابع عرف زمان است، همیشه معامله نقد است، نسیه بیان می‌خواهد، این مقصود بالتبع است و مقصود بالتبع لازم نیست که گفته شود، یا من فروختم به صد، اینکه مقصود از صد آیا صد تومان ایرانی است یا صد سعودی؟ حتماً صد تومان ایرانی است، چرا؟ برای اینکه در ایران هستیم و پول رائج ایران ریال ایرانی است نه ریال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یک چیزهایی داریم که جنبه تبعی دارد فلذا لازم نیست که انسان نسبت به آنها قصد تفصیلی کند، بلکه آنها عیناً مثل لازم الماهیه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ککونها من الشروط الرائجة ککون الثمن من مساویاً للمثمن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مغبون شدم،چرا حق فسخ دارم و حال آنکه در متن عقد شرط نکرده؟ چون در ضمن عقد است که این ثمن در بازار روز مساوی با این مثمن است و اگر تفاوتی دارد، تفاوتش خیلی کم است، اما اگر تفاوتش ده برابر باشد، مسلماً نیست و طرف مغبون است و لذا حق فسخ دارد، بنابراین، خیلی از این خیارات ما، در حقیقت بخاطر همان شروط ضمنی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bookmarkStart w:id="306" w:name="pg4254_40318"/>
    </w:p>
    <w:p>
      <w:pPr>
        <w:pStyle w:val="BookText"/>
        <w:rPr/>
      </w:pPr>
      <w:bookmarkEnd w:id="306"/>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اسبی را خریدیم که بیمار نباشد، ولی این اسب بیمار در آمد، مشتری در اینجا حق فسخ دارد و حال آنکه در بایع نگفته بود که الفرس الصحیح را فروختم؟ درست است که نگفته، ولی این جهتش ضمناً در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الثمن نقداً، أو کونه نقد البلد فلکلّ ذلک مقصود ضمنیاً فیجب الأخذ بالجمیع و العدول عن هذه الشروط بحاجة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الشروط المبنیّ علیها العقد و إن لم تکن مذکورة کأمثلة السابقة، لکنّها من قیود المقصود، فالإنشاء مقیّد بها لبّا لا لفظاً و إن لم تذکر فی اللفظ، لأنّ الجمیع مقصود بالتبع</w:t>
      </w:r>
      <w:r>
        <w:rPr>
          <w:rFonts w:eastAsia="IRNazanin" w:cs="IRNazanin"/>
          <w:color w:val="111111"/>
          <w:sz w:val="28"/>
          <w:szCs w:val="28"/>
          <w:rtl w:val="true"/>
          <w:lang w:bidi="fa-IR"/>
        </w:rPr>
        <w:t>.</w:t>
      </w:r>
    </w:p>
    <w:p>
      <w:pPr>
        <w:pStyle w:val="Heading2"/>
        <w:numPr>
          <w:ilvl w:val="1"/>
          <w:numId w:val="1"/>
        </w:numPr>
        <w:rPr/>
      </w:pPr>
      <w:bookmarkStart w:id="307" w:name="__RefHeading___Toc332223_1479056682"/>
      <w:bookmarkStart w:id="308" w:name="_Toc103"/>
      <w:bookmarkEnd w:id="307"/>
      <w:r>
        <w:rPr>
          <w:rtl w:val="true"/>
        </w:rPr>
        <w:t>نقوض قاعد قواعد فقهیه</w:t>
      </w:r>
      <w:bookmarkEnd w:id="3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نقوض قاعد</w:t>
      </w:r>
    </w:p>
    <w:p>
      <w:pPr>
        <w:pStyle w:val="BookText"/>
        <w:rPr/>
      </w:pPr>
      <w:r>
        <w:rPr>
          <w:rFonts w:ascii="IRNazanin" w:hAnsi="IRNazanin" w:eastAsia="IRNazanin"/>
          <w:color w:val="111111"/>
          <w:sz w:val="28"/>
          <w:sz w:val="28"/>
          <w:szCs w:val="28"/>
          <w:rtl w:val="true"/>
          <w:lang w:bidi="fa-IR"/>
        </w:rPr>
        <w:t>همان گونه که می‌دانید قاعده را معنا کردیم و گفتیم امور اعتباری در خارج مصداق ندارد، ایجادش از قبیل ایجاد تکوینی نیست، ایجادش ایجاد تشریعی است، بنابراین، اگر بخواهیم این امر اعتباری در عالم اعتبار محقق بشود، حتماً باید طرف نیت کند و آن امر اعتباری را ایجاد کند، مثلاً در خارج می‌بیند که دوتا شاخه درخت بر یک تنه قرار گرفته‌اند، علی صنوان واحد، همین را الگو قرار می‌دهد دختر و پسر را با هم مزدج می‌کند، این ازدواج نقشه خارج است، خارج جنبه تکوینی دارد، اما عالم اعتبار، جنبه انشائی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هم قوامش با قصد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نقوض القاعدة مع الإجابة عنها</w:t>
      </w:r>
    </w:p>
    <w:p>
      <w:pPr>
        <w:pStyle w:val="BookText"/>
        <w:rPr/>
      </w:pPr>
      <w:r>
        <w:rPr>
          <w:rFonts w:ascii="IRNazanin" w:hAnsi="IRNazanin" w:eastAsia="IRNazanin"/>
          <w:color w:val="111111"/>
          <w:sz w:val="28"/>
          <w:sz w:val="28"/>
          <w:szCs w:val="28"/>
          <w:rtl w:val="true"/>
          <w:lang w:bidi="fa-IR"/>
        </w:rPr>
        <w:t>فقها برای این قاعده موارد نقضی را بیان کرده‌اند و گفته‌اند این قاعده منتقض است به امور ذیل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ماده نقضی که برای این قاعده ذکر کرده‌اند، معاطات است البته بنابر اینکه معاطات مفید اباحه تصرف باشد نه مفید ملکیت، شما که پول می‌دهید و با آن نان می‌خرید در واقع پولت را اباحه می‌کنید که طرف تصرف کند، طرف هم نان را اباحه می‌کند که شما تصرف کنید، آقایان می‌گویند المعاطاة تفید الإباحة و حال آنکه طرفین قصد تملیک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معاطات بر اساس قصد تملیک است و حال آنکه آقایان می‌گویند طرفین قصد تملیک کرده‌اند، اما نتیجه اباحه است،ما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اول</w:t>
      </w:r>
    </w:p>
    <w:p>
      <w:pPr>
        <w:pStyle w:val="BookText"/>
        <w:rPr/>
      </w:pPr>
      <w:r>
        <w:rPr>
          <w:rFonts w:ascii="IRNazanin" w:hAnsi="IRNazanin" w:eastAsia="IRNazanin"/>
          <w:color w:val="111111"/>
          <w:sz w:val="28"/>
          <w:sz w:val="28"/>
          <w:szCs w:val="28"/>
          <w:rtl w:val="true"/>
          <w:lang w:bidi="fa-IR"/>
        </w:rPr>
        <w:t>از این مطلب دو نوع جواب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جواب اول از مرحوم آیة الله حجت است، ایشان در مجلس درس شان عباراتی از قدما آوردند که اصلاً در معاطات طرفین هم غافلند از تملیک و هم غافلند از اباحه، می‌گویند اصلاً بحث در معاطات در میان علما این بود که پول را می‌داد، یخ را می‌گرفت و می‌رفت، یا پول می‌داد و سبزی را می‌گرفت و می‌رفت، اصلاً طرفین نه توجه به اباحه داشتند و نه توجه به تملیک، فقط تعاطی بوده است، ایشان عباراتی را از کتاب خلاف و غیر خلاف نقل می‌کرد که اصلاً بحث در معاطات از تعاطی است، معاطات، تعاطی است، آیا این معاطات که تعاطی است چیست؟ می‌گیرد و می‌دهد، شیخ در کتاب خلاف میفرماید این اثرش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اصلاً اباحه و تملیک در ذهن طرفین نیست، طرفین می‌خواهند معاملات جزئی بکنند، معاملات کلی را همیشه عقد و صیغه می‌خواندند، اما معاملات جزئی که یک بسته سبزی بخرد یا یکدانه نان بخرد و امثالش، ده ریال می‌دهد و یک بسته سبزی بر می‌دارد و دنبال کارش می‌رود بدون اینکه قصد تملیک یا قصد اباحه کند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سمعناه من السید المحقق الکوهکمری فی مجلس در سه حیث کان یصر علی أن محل النزاع فی المعاطاة عند المقدماء هو قصد الاعطاء مجرداً عن قصد الملکیة، فکان یستشهد بما فی خلاف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قطعة إلی البقلی أو الشارب،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بها بقلاً أو ماءً فأعطاه فانه لا یکون بیعاً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ایشان از این نقض چنین جواب می داد که اصلاً قصد تملیک و اباحه در نظر نیست، فقط یک چیزی را می‌دهد و یک چیزی را هم می‌گیرد و سراغ کارش می رود، اینها امور جزئی است و در امور جزئی مردم این دقت ها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فالاباحة و الملکیة خارجة عن دائرة القصد فتکون النتیجة اباحة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عمل اباحه است و الا طرفین نه قصد تملیک دارند و نه قصد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نقض چنین جواب می‌داد، می‌گفت در معاطات اصلاً قصد تملیک و اباحه در نظر نیست، چون امر جزئی است و در امور جزئی هرگز این دقت ها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جواب ایشان به درد زمان شیخ طوسی می‌خورد نه به درد زمان ما، چون در زمان امور معاملات همه‌اش با معاطات صورت می‌گیرد، ما می‌گوییم در آنجا متعاطیین هم قصد تملیک دارند و هم و قصد اباحه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بالقاعدة التی أفاده الشهید فی القواعد و هی السبب الفعلی کالسبب القولی، یعنی همان گونه که بعت و اشتریت مفید ملکیت است، سبب فعلی نیز چنین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بنابراین، روی مبنای دوم که عصر حاضر است، نقض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طرفین قصد تملیک کرده‌اند و نتیجه هم تملیک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وقف هم قائل به معاطاتند، کسی قالیچه خریده و می‌خواهد وقف مسجد کند، همین که آن را در مسجد پهن کرد و دو رکعت نماز روی آن خواند، این قالیچه می‌شود وقف، دیگر لازم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اخیر نقض اصلاً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دومی که بر این قاعده کرده‌اند این است که بیع مکره اگر بعداً راضی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 المکره إذا لحقه الرضا، صحّ مع أن بیعه کبیع الهازل،و قد اتفقوا علی عدم صحّة بیع الهازل بعد لحوق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مکره قصد نکرده ولی بعداً اگر راضی به معامله شد، معامله درست می‌شود و حال آنکه در اینجا تخلف شد، مکره لم یقصد، اما با رضا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دوم</w:t>
      </w:r>
    </w:p>
    <w:p>
      <w:pPr>
        <w:pStyle w:val="BookText"/>
        <w:rPr/>
      </w:pPr>
      <w:r>
        <w:rPr>
          <w:rFonts w:ascii="IRNazanin" w:hAnsi="IRNazanin" w:eastAsia="IRNazanin"/>
          <w:color w:val="111111"/>
          <w:sz w:val="28"/>
          <w:sz w:val="28"/>
          <w:szCs w:val="28"/>
          <w:rtl w:val="true"/>
          <w:lang w:bidi="fa-IR"/>
        </w:rPr>
        <w:t xml:space="preserve">جواب این نقض واضح و روشن است و آن اینکه چه کسی گفته است که مکره قصد نکرده است، نوع توده مردم اگر مکره شوند قصد می‌کنند، مکره مانند آدم‌های عادی قصد می‌کند،البته با این تفاوت که مکره طیب نفس ندارد، بعداً هم که راضی شد کار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طیب نفس به آن ضمیمه شد، علت تامه می‌شود و بیع می‌شود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غالباً در کتاب‌های فقهی ما می‌گویند مکره مختار نیست، و حال آنکه این حرف درست نیست، بلکه مکره هم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جهت اینکه فکر می‌کند که اگر بفروشد زندان نمی‌رود، ولی اگر نفروشد ممکن است ضرر به او وارد بشود، ترجیح می‌دهد این ضرر را بر آن ضرر</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پس روشن شد که مکره مختار است، منتها طیب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سوم این است که عروه بارقی گوسفند پیغمبر را برای خودش بفروشد، حضرت یک دینار داد که برو گوسفندی با آن بخر، او رفت دوتا گوسفند خرید و در وسط راه یکی از آنها را به یک دینار فروخت و با یک گوسفند و یک دینار خدمت حضرت رسید، فرض کنید که عروه بارقی گوسفند پیغمبر را برای خودش بفروشد، بعداً خدمت حضرت بیاید و حضرت هم بفرماید بارک الله فی صفقة یمینک، بیع فضولی را برای خودش اجازه بدهد، فضولی برای خودش فروخته، مالک که بعداً می‌فهمد برای خودش اجازه می‌دهد، آقایان می‌گویند این بیع درست است و حال آنکه فضولی برای خودش قصد کرده بود، اما مالک برای خودش اجازه می‌دهد نه برای فضولی،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ما وقع للمالک فهو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سوم</w:t>
      </w:r>
    </w:p>
    <w:p>
      <w:pPr>
        <w:pStyle w:val="BookText"/>
        <w:rPr/>
      </w:pPr>
      <w:r>
        <w:rPr>
          <w:rFonts w:ascii="IRNazanin" w:hAnsi="IRNazanin" w:eastAsia="IRNazanin"/>
          <w:color w:val="111111"/>
          <w:sz w:val="28"/>
          <w:sz w:val="28"/>
          <w:szCs w:val="28"/>
          <w:rtl w:val="true"/>
          <w:lang w:bidi="fa-IR"/>
        </w:rPr>
        <w:t>مرحوم شیخ جواب این اشکال را در متاجر داده است، ولی جوابی که من عرض می‌کنم ممکن است جواب شیخ باشد یا جواب شیخ نباشد، و آن این است که اصولاً در عالم بیع، بیع رابطة بین المالین کما أنّ النکاح رابطة بین الشخصین، کتاب 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مبادلة مال بمال، مال ها را پیوند می‌دهد، ولی وقتی به نکاح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وَأَنْکِحُوا الْأَیامَی مِنْکُمْ وَالصَّالِحِینَ مِنْ عِبَادِکُمْ وَإِمَائِکُمْ إِنْ یکُونُوا فُقَرَاءَ یغْنِهِمُ اللَّهُ مِنْ فَضْلِهِ وَاللَّهُ وَاسِعٌ عَلِیمٌ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مردان و زنان بی‌همسر خود را همسر دهید، همچنین غلامان و کنیزان صالح و درستکارتان را؛ اگر فقیر و تنگدست باشند، خداوند از فضل خود آنان را بی‌نیاز می‌سازد؛ خداوند گشایش‌دهنده و آگاه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فالنکاح رابطة بین الشخصین، بر خلاف بیع که رابطة بین المالین، صلح هم رابطة بین الاخوین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رابطة بین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نداریم که فروشنده چه کسی باشد و خریدار چه کسی باشد، هر کس پول داده باشد، پولش با این مبیع گره می‌خورد، اما اینکه لنفسه أو لغیره، این زاید است، بیع رابطة بین المالین، از هر کجا که ثمن درآمد، مثمن وارد آنجا می‌شود، پول از کیسه پیغمبر درآمده، قهراً مثمن هم باید وارد کیسه پیغمبر بشود یا در معامله دوم ثمن هم باید در کیسه پیغمبر داخل بشود، در بیع اصلاً اسمی از بایع و مشتری نیست، بیع حقیقتش قائم به مالین است ولذا لازم نیست که ما بدانیم فروشنده چه کسی است مانند معاملات تلفنی و اینترنتی، بر خلاف نکاح، که تا زن شوهر را با دقت نشناسد یا تا پسر دختر را به دقت نشناسد نکاح باطل است، مثلاً اگر پسر بگوید من یکی از دختران تو را گرفتم، این باطل است، در داستان شعیب هم ما گفتیم این مقدمه چینی است که حضرت شعیب می‌فرماید من یکی از دخترانم را به عقد تو در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بیع نیاز به بایع و مشتری نیست،چون بیع ایجاد رابطه بین مبیع و ثمن است، اما اینکه ثمن مال چه کسی است یا مثمن مال کیست، این خارج از ماهیت بیع است، از کیسه‌ای که مثمن درآمد، ثمن هم در کیسه او داخل می‌شود و بالعکس</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بنابراین؛قید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زاید است حتی اگر مالک هم بگوید قبلت لنفسی زاید است، بل یکفی امضاء العقد، همین که عقد را امضا کند کافی است، بیع را امضا کرد کافی 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تابع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جواب، جواب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المالک یجیز مفاد الایجاب، أی نفس المبادلة، و أما کون الثمن للعاقد أو للمجیز فیرجع فیه إلی مقتضی المبادلة و المعاوضة، و حیث إنّ المثمن ملک لمالکها الواقعی فاذا أجاز المالک المعاوضة، انتقل عوضه الیه فیکون المنشأ هو المجاز و المجاز هو المنشأ، و تکون نیة البائع الفضولی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نقض سوم</w:t>
      </w:r>
    </w:p>
    <w:p>
      <w:pPr>
        <w:pStyle w:val="BookText"/>
        <w:rPr/>
      </w:pPr>
      <w:r>
        <w:rPr>
          <w:rFonts w:ascii="IRNazanin" w:hAnsi="IRNazanin" w:eastAsia="IRNazanin"/>
          <w:color w:val="111111"/>
          <w:sz w:val="28"/>
          <w:sz w:val="28"/>
          <w:szCs w:val="28"/>
          <w:rtl w:val="true"/>
          <w:lang w:bidi="fa-IR"/>
        </w:rPr>
        <w:t>جواب دیگر، اینکه فضولی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را مالک می‌داند، مالک ادعای می‌داند،تا مالک ادعای نداند نمی‌فروشد، فرض کنید غاصب یا سارق ملک مرا برای خودش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خودش را مالک می‌داند، چه نوع مالک؟ مالک ادعایی نه مالک واقعی، پس در حقیقت فروخته به مالک، خودش را مالک قالب زده و الا جناب غاصب فروخته برای مالک، غایة ما فی الباب عنوان مالک را تطبیق بر خودش کرده، مالک واقعی که اجازه می‌دهد، همان را اجازه می‌دهد که او قصد کرده، او برای مالک فروخته بود؟ برای مالک، مالک واقعی می‌گوید من مالکم، این یک جواب دیگری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اول بر این اساس بود که اصلاً در بیع،بایع و مشتری مطرح نیست، بلکه مبیع و ثمن مطرح است، جواب دوم این است که جناب غاصب برای خودش فروخته، اما بما أنّه مالک فروخته، ادعای مالکیت کرده، بعداً این عنوان کلی را بر خودش تطبیق داده،مالک هم می‌گوید برای چه کسی فروختی؟ می‌گوید برای مالک، می‌گوید پس من مالک هستم، این یک جواب علمی تر است، اما جواب اول عرفی تر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چهارم این است که مردی می‌خواهد زنی را متعه کند، ولی خوشش نمی‌آید که به دختر بگوید من یکسال تو را عقد کردم، یعنی مدت را ذکر نمی‌کند،امام می‌فرماید اگر مدت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العقد الموقت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عقد موقت، مدت را فراموش کند و در عقد نگوید، عقد موقت منقلب به عقد دائم می‌شود و این در فقه مسلم است، این اشکال است که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موقت را نیت و قصد کرده بودم، ولی مدت را فراموش کردم، چطور این عقد لازم شد، ما قصد لم یقع و ما وقع لم یقصد؟ این اشکالی است بر روایت که شیخ این اشکال را در معاطات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فقهاء الإمامیة علی أن من نسی فی عقد المتعة ذکر المدّة ینقلب دائماً استناداً إلی روایات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 إن لم یسمّ الأجل فهو نکاح بات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أبان بن تغلب فی حدیث صیغة المتعة أنّه قال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أستحی أنّ أذکر شرط الأیام،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أضرّ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إن لم تشترط کان تزویج مقام و لزمتک العدّة، و کانت وارثاً و لم تقدر علی أن تطلّقها إلّا طلاق السنّة</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bookmarkStart w:id="309" w:name="pg4254_40326"/>
    </w:p>
    <w:p>
      <w:pPr>
        <w:pStyle w:val="BookText"/>
        <w:rPr/>
      </w:pPr>
      <w:bookmarkEnd w:id="309"/>
      <w:r>
        <w:rPr>
          <w:rFonts w:ascii="IRNazanin" w:hAnsi="IRNazanin" w:eastAsia="IRNazanin"/>
          <w:color w:val="111111"/>
          <w:sz w:val="28"/>
          <w:sz w:val="28"/>
          <w:szCs w:val="28"/>
          <w:rtl w:val="true"/>
          <w:lang w:bidi="fa-IR"/>
        </w:rPr>
        <w:t>اشکال این است که کسی اگر مدت را در عقد متعه فراموش کند، قاصد متعه است و حال آنکه دائم واقع می‌شود نه متعه؟ جواب این را در جلسه آینده بیان می‌کنیم</w:t>
      </w:r>
      <w:r>
        <w:rPr>
          <w:rFonts w:eastAsia="IRNazanin" w:cs="IRNazanin"/>
          <w:color w:val="111111"/>
          <w:sz w:val="28"/>
          <w:szCs w:val="28"/>
          <w:rtl w:val="true"/>
          <w:lang w:bidi="fa-IR"/>
        </w:rPr>
        <w:t>.</w:t>
      </w:r>
    </w:p>
    <w:p>
      <w:pPr>
        <w:pStyle w:val="Heading2"/>
        <w:numPr>
          <w:ilvl w:val="1"/>
          <w:numId w:val="1"/>
        </w:numPr>
        <w:rPr/>
      </w:pPr>
      <w:bookmarkStart w:id="310" w:name="__RefHeading___Toc332225_1479056682"/>
      <w:bookmarkStart w:id="311" w:name="_Toc104"/>
      <w:bookmarkEnd w:id="310"/>
      <w:r>
        <w:rPr>
          <w:rtl w:val="true"/>
        </w:rPr>
        <w:t>نقوض قاعده قواعد فقهیه</w:t>
      </w:r>
      <w:bookmarkEnd w:id="3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نقوض قاعده</w:t>
      </w:r>
    </w:p>
    <w:p>
      <w:pPr>
        <w:pStyle w:val="BookText"/>
        <w:rPr/>
      </w:pPr>
      <w:r>
        <w:rPr>
          <w:rFonts w:ascii="IRNazanin" w:hAnsi="IRNazanin" w:eastAsia="IRNazanin"/>
          <w:color w:val="111111"/>
          <w:sz w:val="28"/>
          <w:sz w:val="28"/>
          <w:szCs w:val="28"/>
          <w:rtl w:val="true"/>
          <w:lang w:bidi="fa-IR"/>
        </w:rPr>
        <w:t xml:space="preserve">قاعده کلیه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در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پیدا کرده‌اند که این قاعده منقوض است، چهار مورد را پیدا کردیم و جوابش را هم عرض کردیم، چهار مورد دیگر باقی مانده که یکی پس از دیگری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چهارم این است که اگر کسی، زنی را به عنوان متعه عقد کند، ولی در هنگام خواندن عقد ذکر مدت را فراموش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یک موقع تعبد دارد،تعبد جای بحث نیست، یک موقع می‌خواهیم آن را مطابق قواعد کنیم، و الا در تعبد جای بحث نیست، گفته‌اند در اینجا ما قصد لم یقع، متعه را قصد کرده و 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چهارم</w:t>
      </w:r>
    </w:p>
    <w:p>
      <w:pPr>
        <w:pStyle w:val="BookText"/>
        <w:rPr/>
      </w:pPr>
      <w:r>
        <w:rPr>
          <w:rFonts w:ascii="IRNazanin" w:hAnsi="IRNazanin" w:eastAsia="IRNazanin"/>
          <w:color w:val="111111"/>
          <w:sz w:val="28"/>
          <w:sz w:val="28"/>
          <w:szCs w:val="28"/>
          <w:rtl w:val="true"/>
          <w:lang w:bidi="fa-IR"/>
        </w:rPr>
        <w:t xml:space="preserve">در جواب عرض می‌کنیم ما علاوه بر اینکه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تعبداً می‌پذیریم، مطابق قاعده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بیان؟ به این بیان که آیا نکاح موقت با نکاح دائم صنفان‌اند، هردو بشرط شئی‌اند، عقد دائم مقید به دوام است و متعه هم مقید به وقت است، آیا از قبیل صنفان‌اند، یعنی هردو بشرط شیء‌اند، منتها یکی به شرط دوام، دیگری به شرط توقیت، اگر این باشد، نمی‌شود آن را تطبیق بر قاعده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فرد خاص عبارت است از دوام مع ذکر الدوام، من که دوام را ذکر نکردم، چگونه این دائم شد؟</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خلاصه اگر هردو را صنفان بگیریم و بگوییم هردو دارای قید است، قید یکی دوام است و قید دیگری موقت، نمی‌توانیم روایت را بر قاعده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یکی لا بشرط است، دیگری بشرط شیء است، نکاح دائم لا بشرط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سپس سکوت کند، این برای دوام کافی است، اما موقت بشرط شیء است، قهراً باید موقت مدتش گفته شود، بگوییم تفاوت دائم با موقت این است که دائم لا بشرط است، اما موقت بشرط شیء است و فرض هم این است که این آدم تکلم بلا بشرط، یعنی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و 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مدت را نگفته، همین که مدت را نگفته است، این عبارت قالب دائم است، آن دیگری ذکر مدت می‌خواهد، چون ذکر مدت نکرده، قهراً متعه نیست، اما در این طرف همین که مدت را ذکر نکند، صرف نگفتن مدت، این قالب دوام است، اگر این گونه باشد، قاعده منتقض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عبارت قالب نکاح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نکاح دائم قصد دوام شرط نیست، اما در موقت قصد توقیت شرط است، خیال نشود که در دائم باید قصد دوام کند ولذا ما وقتی عقد را می‌خوانیم بدون اینکه قصد دوام کنیم، در عقد دائم قصد دوام لازم نیست، فقط قصد ماهیت لازم است، اما در دیگری قصد مدت لازم است، بنابراین، ما وقع صار مقصوداً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لفظ بلا توقیت، و قرار شد که در دوام قصد دوام شرط نباشد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را بشرط شیء بگیریم و بگوییم در دائم قصد دوام شرط است و در موقت هم قصد توقیت، یعنی در عقد دائم باید دوام را بگوید و در متعه باید وقت را بگوید، اگر این باشد،قابل توجیه نیست، اما اگر بگوییم عقد دائم این است که انسان قصد نکاح کند،همین که قصد نکاح کرد کافی است، عیناً مانند بیع، اگر کسی قالی را به زید فروخت آیا قصد دوام می‌کند؟ نه؛ قالی را می‌فروشد، ولی دائماً ملک اوست، بنابراین، اشکال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العلماء علی أن عقد المعاوضة إذا کان فاسداً یؤثر فی ضمان کلّ من العوضین بالقیمة مع أنهما لم یقصد إلّا ضمان کلّ منهما بالآخر،</w:t>
      </w:r>
    </w:p>
    <w:p>
      <w:pPr>
        <w:pStyle w:val="BookText"/>
        <w:rPr/>
      </w:pPr>
      <w:r>
        <w:rPr>
          <w:rFonts w:ascii="IRNazanin" w:hAnsi="IRNazanin" w:eastAsia="IRNazanin"/>
          <w:color w:val="111111"/>
          <w:sz w:val="28"/>
          <w:sz w:val="28"/>
          <w:szCs w:val="28"/>
          <w:rtl w:val="true"/>
          <w:lang w:bidi="fa-IR"/>
        </w:rPr>
        <w:t>یکی از نقوضی که بر قاعده کرده‌اند این است که اگر معامله فاسد شد، یعنی بیع کردیم و معامله فاسد شد و مبیع هم زیر دست مشتری تلف شد، می‌گویند جناب مشتری باید ثمن را بگیرد، قیمت سوقیه مبیع را باید بدهد،این ماده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قیمت سوقیه مبیع را باید بدهد، این ماده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 اقدام به معامله کردم به ثمن، و حال آنکه شما می‌گویید ثمن کافی نیست، باید قیمت سوقیه را بدهی، قیمت سوقیه را بر گردن می‌گذاری و حال آنکه من قصد نکرده‌ام، آنی را که من قصد کرده بودم، قیمت ثمن بود که صد تومان باشد، یعنی قیمة المسمّی بود و حال آنکه سوقیه پنجاه تومان است، پس ما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به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یقع، و 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جواب از نقض پنجم</w:t>
      </w:r>
    </w:p>
    <w:p>
      <w:pPr>
        <w:pStyle w:val="BookText"/>
        <w:rPr/>
      </w:pPr>
      <w:r>
        <w:rPr>
          <w:rFonts w:ascii="IRNazanin" w:hAnsi="IRNazanin" w:eastAsia="IRNazanin"/>
          <w:color w:val="111111"/>
          <w:sz w:val="28"/>
          <w:sz w:val="28"/>
          <w:szCs w:val="28"/>
          <w:rtl w:val="true"/>
          <w:lang w:bidi="fa-IR"/>
        </w:rPr>
        <w:t>جوابش این است که معامله از اول فاسد بود، چون ثمن از اول ملک مشتری است، یعنی اصلاً از کیسه مشتری خارج نشده، ولو پرداخت کرده، اما مال خودش را پرداخت کرده، ملک بایع نشده، فرض این است که از اول معامله فاسد است، معامله اگر از اول فاسد باشد، ثمن از ملک مشتری در نیامده تا وارد ملک بایع بشود، بنابراین، پس دادن ثمن علی وفاق القاعدة، چون از اول از کیسه مشتری در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جناب مشتری ضامن این مبیع است، للقیمة السوقیة، این از کجا؟ این سببش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و 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احترام است، اگر این را ندهد، پس چه؟ ثمن مال مشتری، قیمت سوقیه هم ندهد، مبیع این آدم زیر نظر مشتری تلف شده، دست بایع می‌شود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همه‌اش مطابق قاعده است، اما ثمن را پس می‌دهد، چون ثمن از اول ملک مشتری بوده و هست، اما اینکه مبیع را باید بالقیمة السوقیه جبران کند و إنّما هو لحرمة مال المسلم،اگر این را هم ندهد، بیچاره بایع دستش از آسمان و ریسمان کوتاه می‌شود، چون نه ثمن را به او دادی و نه قیمت سوقیه را، مال مسلمان زیر دست شما تلف شد بدون اینکه چیزی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جوابش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الشرط الفاسد غیر مفسد، فعندئذ یکون المورد من قبیل تخلف العقد عن القصد و ذلک لأنّه لم تقصد المعاملة إلّا مقرونة بالشرط، فکیف تصحّ بلا شرط</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نقض ششم این است که شما گفتید شرط فاسد مفسد نیست، منتها به شرط اینکه به ارکان عقد لطمه وارد نکند، اگر به ارکان عقد لطمه وارد نکرد، شرط فاسد مفسد نیست، یعنی به این شرط فاسد عمل نمی‌شود،اما معامله صحیح است،می‌گویند این از قبیل تخلف العقود عن القصود است، چرا؟ چون طرفین به معامله مع الشرط راضی شده بودند، شما شرط را قیچی کردید و گفتید معامله بلا شرط مورد امضاست، آنی را که شما امضا کردید، طرفین آن را قصد نکرده بودند، آنی را که طرفین قصد کرده بودند، شما امضا نکردید، البته بنابر اینکه شرط فاسد مفسد نیست، شرط ساقط می‌شود اما معامله صحتش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نقض ششم</w:t>
      </w:r>
    </w:p>
    <w:p>
      <w:pPr>
        <w:pStyle w:val="BookText"/>
        <w:rPr/>
      </w:pPr>
      <w:r>
        <w:rPr>
          <w:rFonts w:ascii="IRNazanin" w:hAnsi="IRNazanin" w:eastAsia="IRNazanin"/>
          <w:color w:val="111111"/>
          <w:sz w:val="28"/>
          <w:sz w:val="28"/>
          <w:szCs w:val="28"/>
          <w:rtl w:val="true"/>
          <w:lang w:bidi="fa-IR"/>
        </w:rPr>
        <w:t xml:space="preserve">جواب این نقض از جواب های قبلی روشن می‌شود و آن اینکه انشاء واحد است،اما منشأ ذات اجزاء و ذات شرائط است، انشاء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المبیع بهذا الشرط، أنحکت بشرط أن یکون الطلاق بید الزوجة، أنکحت بشرط أن یکون عمل الجنسی بید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 ما انشاء واحد است، اما منشأ ذات اجزاء است، کأنّه این انشاء منبسط و پخش شده روی مبیع ذات الأجزاء، روی نکاح ذات اجزاء، انشاء واحد است،منشأ ذات اجزاء است، اجزائی است که با هم ارتباط دارند، بدون ارتباط نیست، شرع مقدس یک جزء را قیچی کرد، اما روی بقیه انشاء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فرق بگذارید بین دو کلمه، این آدم اصلاً به مقصودش نرسید یا به تمام مقصودش نرسید؟ به تمام مقصود نرسید نه اینکه اصلاً به مقصود خودش نرسیده باشد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بنابراین، خیال نشود که انشائات داریم، بلکه انشاء واحد، منتها این انشاء واحد پخش می‌شود روی مبیع مع الشرط، عیناً مثل اقل و اکثر ارتباطی، در اقل و اکثر ارتباطی چه می‌گویید؟ الوجوب واحد، الواجب ذات أجزاء، صلّ مع الحمد و السورة و الرکوع و السجود، شک می‌کنم که آیا قنوت را هم گفته یا نه؟ می‌گوییم قنوت محل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انشاء واحد است، وجوب، وجوب واحد است، واجب هم متعدد نیست، بلکه واجب هم واحد است، منتها ذات اجزاء و شرائط است، متیقنش را می گیریم، خارج متقین را با مقراض برائت قیچی می‌کنیم، به این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مقصود نرسیدم، بلکه به نود درصد رسیدم، اما به ده درصد دیگرش نرسیدم، فرق است بین اینکه بگوید اصلاً به مقصودم نرسیدم و بین اینکه بگوید به تمام مقصود نرسیدم، اما به اکثر مقصود رسیدم، هر چه شما در اقل و اکثر ارتباطی بگویید ما همان را در اینجا می‌گوییم، همه آقایان در اقل و اکثر ارتباطی برائت شرعی را قائلند ولو برائت عقلی از نظر آخوند مشکل دارد، ولی همه می‌گویند جای برائت است، هر چه در آنجا بگویید، ما هم در اینجا می‌گوییم، در آنجا وجوب است، در اینجا انشاء است، در آنجا واجب است، در اینجا منشأ است، در آنجا واجب ذات اجزاء است، اینجا هم منشأ ذات اجزاء است، غایة ما فی الباب یک تکه را شارع قیچی کرده که این تکه قانونی نیست، اما بقیه قانونی است،من اگر قبول کنم به تمام مقصود نرسیده‌ام،اما آنچنان هم نیست که اصلاً به مقصودم نرسیده باشم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البائع فرساً موصوفاً بکونه عربیّاً فبان أعجمیاً، فللمشتری الخیار بین القبول و الردّ و أخذ الثمن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بالصحّة مع أنّ المشتری قصد شراء الفرس مقروناً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اسبی خریدم عربی، اتفاقاً آنی را که به من داد اسب عجمی بود،البته به شرط اینکه اسب مشخص بخرم، مثلاً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 هذا الفرس بشرط أن یکون عربیّاً، اسب را در خانه آوردم،دیدم که این اصلاً عربی نیست و آن صفت را ندارد، به این می گویند تخلف صفت کمال،گاهی تخلف صفت صحت است، مثل اینکه اسب مریض باشد، گاهی صحتش سر جایش است، تخلفش سر جایش است، تخلف صفت کمال است، آقایان می‌گویند طرف اختیار فسخ دارد یا می‌پذیرد یا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قائل به ارش نیستند، ولی من قائل به ارش هستم، یعنی من آن قاعده آقایان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الثمن علی الصفات و الصحة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 من می‌گویم ثمن بر همه اینها تقسیم می شود و لذا من در همه این موارد هم قائل به فسخ هستم و هم قائل به ارش، اینکه می‌گویند لا تقسم الثمن علی الصفات و الصحة و الکمال، می‌گویند صحت در روایت آمده، کمال در روایت نیامده،ولی این حرف درست نیست، چون گاهی از اوقات طرف که پول می‌دهد بخاطر همان صفت کمال است، کنیز را می‌خرد لکونها خیاطاً أو لکونها مغنّیاً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مغنی یا خیاط نباشد نمی‌خرند، در اینجا گفته‌اند معامله صحیح است،منتها طرف حق فسخ دارد، پس ما قصد لم یقع، و ما وقع یقصد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جواب از نقض هفتم</w:t>
      </w:r>
    </w:p>
    <w:p>
      <w:pPr>
        <w:pStyle w:val="BookText"/>
        <w:rPr/>
      </w:pPr>
      <w:r>
        <w:rPr>
          <w:rFonts w:ascii="IRNazanin" w:hAnsi="IRNazanin" w:eastAsia="IRNazanin"/>
          <w:color w:val="111111"/>
          <w:sz w:val="28"/>
          <w:sz w:val="28"/>
          <w:szCs w:val="28"/>
          <w:rtl w:val="true"/>
          <w:lang w:bidi="fa-IR"/>
        </w:rPr>
        <w:t>الجواب، الجواب، ما در نقض قبلی گفتیم انشاء متعدد نیست،منشأ هم متعدد نیست، بلکه منشأ ذات الأجزاء است، این منشأ منبسط و پخش شده روی اجزاء، آیة الله بروجردی می‌فرمود امر منبسط می‌شود روی اجزاء، ولی من می‌گویم انشاء منبسط علی الأجزاء،العربی، الفرس، عربی نشد، اگر عربی نشد، نه اینکه من به مقصودم نرسم، مثلاً اسب بخرم، در عوض به من گاو بدهد،این گونه نیست، من اسب خریدم، طرف هم اسب تحویل من داد، منتها اسب عربی گفته بودم،غیر عربی به من تحویل داد فلذا به تمام مقصودم نرسیدم، شرع مقدس می‌گوید شما اختیار داری که قبول کنی یا رد، البته آقایان قائل به ارش نیستند، ولی من قائل به ارش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التزامین بین البائع و المشتری، التزام ببیع الفرس، و التزام بکونها موصوفة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ان هنا التزامین لاصلة لأحدهما بالآخر بل هناک التزامین بینهما صلة و ربط، و لذلک یقال فی تعریف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فی التزام، و نظیره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فقد المبیع الوصف اللازم فان ردّ فهو و إن قبل فقد أخذ بالالتزام الأول و غضّ النظر عن الالتزام الثانی فما أختاره لیس غیرما قصده نعم لیس هو تمام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اشتری حدیداً فبان قطناً فالمأخوذ غیر مقصود بخلاف ما إذا اشتری حدیداً بوصف خاص، و فقد الوصف فهناک لم یصل الیه تمام المقصود لا أن ما وصله غیر مقصوده أصلاً، فلا یقال هذا من تخلف القصود عن العقود، و انما أخذ بالتزام و غض النظر عن التزام آخر</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من بیع ما یملک و ما لا یملک، فقد أشتهر أنه یصح فیما یملک و لا یصح فیما لا یملک، کما إذا باع الغنم مع الخنزیر، و هذا من مقولة ما یُملک و ما لا یُملک، و کما لو باع الغنم المملوک معم الغنم المغصوب، فقد قالوا یصح فیما یُملک بکلتا الصیغتین و بطل فیما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ما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یاء و سکون میم و کسر لام، مانند بیع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 ما لا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معلوم،مانند بیع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یاء، سکون میم و فتح لام، فعل مجهول، مانند بیع گوسفند و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دوتا گوسفند است هردو را می‌فروشد یکی را مالک است دیگری را مالک نیست، می‌گویند بیع ما یملک مع ما لا یملک، بیع ما یملک مع ما لا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است، گوسفند را با سگ بفروشد، گوسفند را با خنزیر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جفتش را فروختم، یعنی ما یملک را با ما لا یملک، أو ما یملک مع ما لا یملک، در اینجا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ما یملک أو فی ما یملک و بطل فی ما لا یملک و فی ما لا یملک،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 بگوییم در اینجا انشائات نداریم، یعنی دوتا بیع نداریم، هر کس بگوید دوتا بیع داریم، این خلاف وجدان است، بلکه بیع واحد است، منتها منشأ ذات الأجزاء است، انشاء البیع روی مرکب رفته، به قول مرحوم آیة الله بروجردی، وجوب روی اجزاء رفته، اجزاء متیقن را می‌آوریم، نسبت به اجزاء مشکوکه که شک داریم آیا امر روی آن رفته یا نه؟ با مقراض برائت قیچی می‌کنیم،اینجا انشاء روی هردو رفته، یملک و ما یملک، قانون آمد یکی را امضا کرد، دیگری را امضا نکرد، فلذا من به تمام مقصود نرسیدم، بلکه به بعضی از مقصود رسیدم، فرق است بین اینکه بگوییم اصلاً به مقصود نرسیدم،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است، ولی این گونه نیست که اصلاً به مقصود نرسیده باشم، بلکه مقصود من مرکب بود، اما نه آن مرکبی که با انتفاء احد الجزئین، جزء دیگر هم منتفی بشود، فرض کنید زین و سرج اسب را اجازه بدهد اما اسب را اجازه ندهد، این دوتا با هم پیوسته بود،منتها شرع مقدس یکی را امضا کرد، دیگری را رد نمود، ما قصد وقع، منتها لا تمامه بل اکثره</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bookmarkStart w:id="312" w:name="pg4254_40335"/>
    </w:p>
    <w:p>
      <w:pPr>
        <w:pStyle w:val="BookText"/>
        <w:rPr/>
      </w:pPr>
      <w:bookmarkEnd w:id="312"/>
      <w:r>
        <w:rPr>
          <w:rFonts w:ascii="IRNazanin" w:hAnsi="IRNazanin" w:eastAsia="IRNazanin"/>
          <w:color w:val="111111"/>
          <w:sz w:val="28"/>
          <w:sz w:val="28"/>
          <w:szCs w:val="28"/>
          <w:rtl w:val="true"/>
          <w:lang w:bidi="fa-IR"/>
        </w:rPr>
        <w:t>بنابراین، ما از همه نقوض جواب دادیم،اینها جواب هایی بود که من خودم آنها را تحصیل کردم، گاهی از خودم، گاهی از استادم آقای حجت، گاهی از حواشی کتاب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آقایان جواب های دیگری هم گفته‌اند، ولی آنی که در نظر بهتر آمد، همین ها بود که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نراقی</w:t>
      </w:r>
    </w:p>
    <w:p>
      <w:pPr>
        <w:pStyle w:val="BookText"/>
        <w:rPr/>
      </w:pPr>
      <w:r>
        <w:rPr>
          <w:rFonts w:ascii="IRNazanin" w:hAnsi="IRNazanin" w:eastAsia="IRNazanin"/>
          <w:color w:val="111111"/>
          <w:sz w:val="28"/>
          <w:sz w:val="28"/>
          <w:szCs w:val="28"/>
          <w:rtl w:val="true"/>
          <w:lang w:bidi="fa-IR"/>
        </w:rPr>
        <w:t>مرحوم فاضل نراقی با یک کلمه خودش را راحت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العقود تابعة للقصود إلّا فی هذه الموارد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استثنا کرده، اگر استثنا کند، دیگر لازم نیست که مثل من دست و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ما اینها استثنا نیست، قاعده قابل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لسان آبی از تخصیص است، چون این یک مسئله عقلی است که العقود تابعة للقصود، زیرا امور اعتباری قوامش با قصد است، معنا ندارد که امور اعتباری بدون قصد حاصل بشود ولذا ما جواب مرحوم نراقی نمی‌پسندیم، جواب هایی که ما دادیم تا حدی مطابق کتاب متاجر شیخ است و گاهی مطابق با حواشی است و گاهی با مرحوم حجت و گاهی هم از خود ما</w:t>
      </w:r>
      <w:r>
        <w:rPr>
          <w:rFonts w:eastAsia="IRNazanin" w:cs="IRNazanin"/>
          <w:color w:val="111111"/>
          <w:sz w:val="28"/>
          <w:szCs w:val="28"/>
          <w:rtl w:val="true"/>
          <w:lang w:bidi="fa-IR"/>
        </w:rPr>
        <w:t>.</w:t>
      </w:r>
    </w:p>
    <w:p>
      <w:pPr>
        <w:pStyle w:val="Heading2"/>
        <w:numPr>
          <w:ilvl w:val="1"/>
          <w:numId w:val="1"/>
        </w:numPr>
        <w:rPr/>
      </w:pPr>
      <w:bookmarkStart w:id="313" w:name="__RefHeading___Toc332227_1479056682"/>
      <w:bookmarkStart w:id="314" w:name="_Toc105"/>
      <w:bookmarkEnd w:id="313"/>
      <w:r>
        <w:rPr>
          <w:rtl w:val="true"/>
        </w:rPr>
        <w:t>عدم اختصاص احکام وضعیه به بالغین قواعد فقهیه</w:t>
      </w:r>
      <w:bookmarkEnd w:id="3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احکام وضعیه به بالغین</w:t>
      </w:r>
    </w:p>
    <w:p>
      <w:pPr>
        <w:pStyle w:val="BookText"/>
        <w:rPr/>
      </w:pPr>
      <w:r>
        <w:rPr>
          <w:rFonts w:ascii="IRNazanin" w:hAnsi="IRNazanin" w:eastAsia="IRNazanin"/>
          <w:color w:val="111111"/>
          <w:sz w:val="28"/>
          <w:sz w:val="28"/>
          <w:szCs w:val="28"/>
          <w:rtl w:val="true"/>
          <w:lang w:bidi="fa-IR"/>
        </w:rPr>
        <w:t>قاعده سی و پنجم راجع به احکام وضعیه است، شکی نیست که احکام وضعیه مال بالغین است و غیر بالغ حکم تکلیفی ندارد، یعنی پنج تا حکم مال بالغین است، آیا احکام وضعیه نیز چنین است،مثلاً نجاست خمر و نجاست بول، که خودش حکم وضعی است، این هم فقط بالغین است یا اینکه احکام وضعیه هم شامل بالغین و هم شامل غیر بالغین می‌شود؟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بر خلاف احکام تکلیفیه، احکام وضعیه هردو را می‌گیرد،هم بالغین را و هم غیر بالغین را، عنایت در این است که اگر حکم تکلیفی مال بالغین است، این سبب نمی‌شود که احکام وضعیه هم فقط مال بالغین باشد، بلکه صبیان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بحث</w:t>
      </w:r>
    </w:p>
    <w:p>
      <w:pPr>
        <w:pStyle w:val="BookText"/>
        <w:rPr/>
      </w:pPr>
      <w:r>
        <w:rPr>
          <w:rFonts w:ascii="IRNazanin" w:hAnsi="IRNazanin" w:eastAsia="IRNazanin"/>
          <w:color w:val="111111"/>
          <w:sz w:val="28"/>
          <w:sz w:val="28"/>
          <w:szCs w:val="28"/>
          <w:rtl w:val="true"/>
          <w:lang w:bidi="fa-IR"/>
        </w:rPr>
        <w:t>برای این بحث باید مقدماتی را متعرض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حکم را تعریف کنیم، ما هو المراد من الحکم؟</w:t>
      </w:r>
    </w:p>
    <w:p>
      <w:pPr>
        <w:pStyle w:val="BookText"/>
        <w:rPr/>
      </w:pPr>
      <w:r>
        <w:rPr>
          <w:rFonts w:ascii="IRNazanin" w:hAnsi="IRNazanin" w:eastAsia="IRNazanin"/>
          <w:color w:val="111111"/>
          <w:sz w:val="28"/>
          <w:sz w:val="28"/>
          <w:szCs w:val="28"/>
          <w:rtl w:val="true"/>
          <w:lang w:bidi="fa-IR"/>
        </w:rPr>
        <w:t>ثانیاً؛ حکم وضعی و تکلیفی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حکم</w:t>
      </w:r>
    </w:p>
    <w:p>
      <w:pPr>
        <w:pStyle w:val="BookText"/>
        <w:rPr/>
      </w:pPr>
      <w:r>
        <w:rPr>
          <w:rFonts w:ascii="IRNazanin" w:hAnsi="IRNazanin" w:eastAsia="IRNazanin"/>
          <w:color w:val="111111"/>
          <w:sz w:val="28"/>
          <w:sz w:val="28"/>
          <w:szCs w:val="28"/>
          <w:rtl w:val="true"/>
          <w:lang w:bidi="fa-IR"/>
        </w:rPr>
        <w:t>تعریف حکم این است اگر یک مقامی است که این مقام،مقام قانونگذاری است، اگر از یک مقام قانونگذاری قانونی صادر بشود، به آن قانون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مقام قانونگذار گاهی از طرف خداست،مانند انبیا و اولیا، گاهی مردم آنها را انتخاب کرده‌اند، آن هم حکم است، اما اینکه آیا از نظر شرع نافذ است یا نافذ نیست، آن یک مسئله دیگری است،بحث ما در معنای لغوی حکم است، اگر یک مقامی است که این مقام،مقام قانونگذار است و تقنین، اگر چیزی را تصویب کرد، به آن مصوّب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حکم تکلیفی</w:t>
      </w:r>
    </w:p>
    <w:p>
      <w:pPr>
        <w:pStyle w:val="BookText"/>
        <w:rPr/>
      </w:pPr>
      <w:r>
        <w:rPr>
          <w:rFonts w:ascii="IRNazanin" w:hAnsi="IRNazanin" w:eastAsia="IRNazanin"/>
          <w:color w:val="111111"/>
          <w:sz w:val="28"/>
          <w:sz w:val="28"/>
          <w:szCs w:val="28"/>
          <w:rtl w:val="true"/>
          <w:lang w:bidi="fa-IR"/>
        </w:rPr>
        <w:t xml:space="preserve">حال می‌خواهیم حکم تکلیفی را تعریف کنیم،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بود به تعریف مطلق حکم،اما تعریف حکم تکلیفی،حکم تکلیفی آن است که یا مشتمل است بر بعث، یا زجر و یا تاخییر، هر منشئی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البعث و الزجر أو التأخییر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تکلیفی است، عرض کردیم که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الوجوب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الحرمة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تاخییر اباحه است، تعریف جامعی که برای حکم تکلیفی می‌شود کرد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منشأ یشتمل علی البعث و الزجر و التأخییر فهو حکم تکلیفی</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تعریف حکم وضعی</w:t>
      </w:r>
    </w:p>
    <w:p>
      <w:pPr>
        <w:pStyle w:val="BookText"/>
        <w:rPr/>
      </w:pPr>
      <w:r>
        <w:rPr>
          <w:rFonts w:ascii="IRNazanin" w:hAnsi="IRNazanin" w:eastAsia="IRNazanin"/>
          <w:color w:val="111111"/>
          <w:sz w:val="28"/>
          <w:sz w:val="28"/>
          <w:szCs w:val="28"/>
          <w:rtl w:val="true"/>
          <w:lang w:bidi="fa-IR"/>
        </w:rPr>
        <w:t>اما حکم وضعی، من خیلی گشتم تا ببینم که برای حکم وضعی چه تعریفی کرده‌اند، سابقاً در کتاب یکی از اساتید دانشگاه بغداد که از خانواده آقای حکیم بود، او یک کتابی دارد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فقه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برای حکم وضعی یک تعریفی کرده بود، من آن در قدیم الأیام دیده بودم، من گشتم، ولی او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آنچه که برای حکم وضعی می‌توان تعریف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موضوع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أثر، جعل نجاست بر بول می‌کند و له أثر، جعل نجاست بر خمر می‌کند له أثر، جعل طهارت بر اشیاء دیگر می‌کند له أثر، جعل شیء که له أثر شرعی، این یک قسمش است که مستقیماً قابل جعل است، حاکمیت را برای فقیه جعل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حنظله،جعل حاکمیت می‌کند،اگر موضوعی را جعل کرد که یستتبع حکماً،این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ینتزع من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حکم تکلیفی انتزاع می‌کنیم، مثلاً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شرطیت را انتزاع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شرطیت را انتزاع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جزئیت را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وضعی را دو جور تعریف می‌کنیم، به عبارت دیگر، حکم وضعی را یک جور تعریف می‌کنیم که دارای دو 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مجعول مستقل مباشرة له أحکام کجعل النجاسة و الطهارة و جعل الولایة للفقیه، کجعل الولایة للأب و الأمّ، همه اینها مستقلاً مورد جعل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Amiri" w:hAnsi="Amiri" w:eastAsia="Amiri" w:cs="Amiri"/>
          <w:color w:val="111111"/>
          <w:sz w:val="28"/>
          <w:sz w:val="28"/>
          <w:szCs w:val="28"/>
          <w:rtl w:val="true"/>
          <w:lang w:bidi="ar-SA"/>
        </w:rPr>
        <w:t>یک موقع حکم تکلیفی است و از آن حکم تکلیفی انتزاع می‌کنیم،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آن چه انتزاع می‌کنید؟ السببیة، سببیة دلوک الشمس لوجوب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شرطیت طهارت را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حکم وضعی می‌گوییم حکم، مسامحه است، چون وضع حکم نیست، اگر می‌گوییم حکم، بخاطر آثاری است که دارد، یا آثاری که از آن انتزاع می‌کنیم، بنابراین، از قبیل وصف به حال متعلق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خودش حکم نیست، یا موضوعی است که یستتبع حکماً، یا منشأ انتزاعش حکم است، پس اگر می‌گوییم احکام وضعیه، احکام وضعیه حکم نیست، حکم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الزجر و البعث و التأخییر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است برای حکم، جعل نجاست که برای خمر کرد، حکمش این است که باید اجتناب کنی، یا منشأ انتزاعش حکم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 و همچنین قرآن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 که قرآن فجر،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انتزاع می‌کنیم سببیت را،اینها همه‌اش جنبه مقدماتی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اصلی</w:t>
      </w:r>
    </w:p>
    <w:p>
      <w:pPr>
        <w:pStyle w:val="BookText"/>
        <w:rPr/>
      </w:pPr>
      <w:r>
        <w:rPr>
          <w:rFonts w:ascii="IRNazanin" w:hAnsi="IRNazanin" w:eastAsia="IRNazanin"/>
          <w:color w:val="111111"/>
          <w:sz w:val="28"/>
          <w:sz w:val="28"/>
          <w:szCs w:val="28"/>
          <w:rtl w:val="true"/>
          <w:lang w:bidi="fa-IR"/>
        </w:rPr>
        <w:t>آیا احکام وضعیه فقط مال بالغین است مانند احکام تکلیفیه یا هم مال بالغین است و هم مال غیر بالغین؟ می‌خواهیم این مسئله را تعقیب کنیم،</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از دو راه می‌توانیم مسئله را تعقیب کنیم، بلکه از چهار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اولین دلیل اطلاقات است، اگر ما اطلاقات را ملاحظه کنیم، اطلاقات هم صبی را می‌گیرد و هم بالغ را،</w:t>
      </w:r>
    </w:p>
    <w:p>
      <w:pPr>
        <w:pStyle w:val="BookText"/>
        <w:rPr/>
      </w:pPr>
      <w:r>
        <w:rPr>
          <w:rFonts w:ascii="IRNazanin" w:hAnsi="IRNazanin" w:eastAsia="IRNazanin"/>
          <w:color w:val="111111"/>
          <w:sz w:val="28"/>
          <w:sz w:val="28"/>
          <w:szCs w:val="28"/>
          <w:rtl w:val="true"/>
          <w:lang w:bidi="fa-IR"/>
        </w:rPr>
        <w:t>إذا عرفت هذا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الإحکام الوضعیة للبالغ و غیره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ما یمکن أن یکون مانعاً من الشمول</w:t>
      </w:r>
    </w:p>
    <w:p>
      <w:pPr>
        <w:pStyle w:val="BookText"/>
        <w:rPr/>
      </w:pPr>
      <w:r>
        <w:rPr>
          <w:rFonts w:ascii="IRNazanin" w:hAnsi="IRNazanin" w:eastAsia="IRNazanin"/>
          <w:color w:val="111111"/>
          <w:sz w:val="28"/>
          <w:sz w:val="28"/>
          <w:szCs w:val="28"/>
          <w:rtl w:val="true"/>
          <w:lang w:bidi="fa-IR"/>
        </w:rPr>
        <w:t>چون برخی از ادله داریم که بر خلاف است،مثلاً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ممکن است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الأصحاب عموم الموضوعات التالیة للبالغ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جنابت مثل اینکه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شود،قطعاً جنب است، البته اگر خودش جنب بشود، آن سبب بلوغ است، ولی اگر ایجاد جنابت کند، جنابت را اگر بخواهیم در صبی فکر کنیم، ناچاریم جنبه دیگرش را در نظر بگیریم، مثل اینکه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خواه پسر باشد یا دختر، قهراً جنب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البته حدث اصغر هم،مثلاً بچه را نباید اجازه بدهیم که دست روی روی خطوط قرآن بگذارد، ولی باید جلو گیری کند اگر بچه وضو ندارد، دست روی قرآن نگذارد، حدث اصغر، این هم محدث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الغیر، مثل اینکه شیشه مردم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مال الغیر فی ید غیر البالغ غیر المأذونة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مردم را گرفته بود و درستش تلف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حیازة المباحات و تملکها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بچه‌ای لب دریا رفت و ماهی را حیازت کرد و آورد، مالک می‌شود، نمی شود گفت که بچه مالک نمی‌شود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سبب الدّیة فی النفس و الأعضاء و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بچه‌ای، کسی را کشت یا یکی از اعضائش را برید و قطع کرد یا ضرر به منافع کسی وارد کرد، مثلاً شامه‌اش را از بین برد یا شنوائی‌اش را از بین برد و هکذا، بچه در همه اینها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النجاسات بأنواعها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کلّ شیء وقع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عباراتی را که خواندیم، اینها استدلال نیست، بلکه تمسک به کلمات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ما داریم از چهار راه وارد می‌شویم که لا فرق فی الأحکام الوضعیة بین البالغ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بإطلاقات الأدلة</w:t>
      </w:r>
    </w:p>
    <w:p>
      <w:pPr>
        <w:pStyle w:val="BookText"/>
        <w:rPr/>
      </w:pPr>
      <w:r>
        <w:rPr>
          <w:rFonts w:ascii="IRNazanin" w:hAnsi="IRNazanin" w:eastAsia="IRNazanin"/>
          <w:color w:val="111111"/>
          <w:sz w:val="28"/>
          <w:sz w:val="28"/>
          <w:szCs w:val="28"/>
          <w:rtl w:val="true"/>
          <w:lang w:bidi="fa-IR"/>
        </w:rPr>
        <w:t>اگر کسی ادله را ملاحظه کند، تویش خطاب نیست مانند روایات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مواتاً فهی له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بچه‌ای که هنوز به پانزده سالگی نرسیده، یک منطقه‌ای را آباد کرد، مالک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 أو للعین ما رأت و للید ما أخذت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الدّابة إذا سرحها أهلها أو عجزوا عن علفها أو نفقتها، فهی للذی أحیاها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اگر دابه‌ای را رها کنند، یا از علف دادن آن عاجز شوند یا از نفقه‌اش عاجز شوند، هر کس آن را احیا کند، مال همان کس است، مثلاً اگر بچه‌ای شتری را که رها کردند بودند،گرفت و آن را علف داد و از مرگ حتمی نجات داد، مالک آن می‌شود، این حدیث اطلاق دارد، یعنی مقید به بالغین نیست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اگر خوب ملاحظه کنید، در این روایات خطاب نداریم،همه‌اش به صورت قانون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تؤدّه</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این روایات خطاب نداریم،همه‌اش قانون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الرجل و المرأة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الغسل حین یدخله و إذا التقی الختانان فیغسلان فرجهما</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محل شاهد در این روایت،جمله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الغسل حین 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بالرجل من باب الغلبة،چون غالباً این وسائل مال رجل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موسی بن جعفر علیهما السلام فی سؤال أخیه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یمرّ بالمکان الذی فیه العذرة، فتهبّ الریح فتسفی علیه من العذرة، فیصیب ثوبه و رأسه، یصلّی فیه قبل أن یغسله؟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ینفضه و یصلّی</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اطلاق دارد،عذره‌ای که در آنجا بوده، عذره بالغ باشد یا غیر بالغ، ولی معلوم می‌شود که این عذره خشک بوده، که با تکان دادن اجزاء از بین می‌رفته و الا اگر تر بود، چنین چیزی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اطلاق عذره است،چون تنها بزرگان برای قضای حاجت در آنجا نمی‌رفتند، بلکه بچه‌ها نیز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البته اطلاقات منحصر به اینها نیست، اگر کسی وسائل و فقه را بگردد، بیش از اینها اطلاقات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چهار راه وارد شدیم که احکام وضعیه خواه مستقلاً جعل بشود یا منتزع باشد،هم بالغ را می‌گیرد و هم غیر بالغ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روح شریعت</w:t>
      </w:r>
    </w:p>
    <w:p>
      <w:pPr>
        <w:pStyle w:val="BookText"/>
        <w:rPr/>
      </w:pPr>
      <w:r>
        <w:rPr>
          <w:rFonts w:ascii="IRNazanin" w:hAnsi="IRNazanin" w:eastAsia="IRNazanin"/>
          <w:color w:val="111111"/>
          <w:sz w:val="28"/>
          <w:sz w:val="28"/>
          <w:szCs w:val="28"/>
          <w:rtl w:val="true"/>
          <w:lang w:bidi="fa-IR"/>
        </w:rPr>
        <w:t>دومین راه،راهی است که من انتخاب کردم و آن اینکه باید روح شریعت را بررسی کنیم، اهل سنت از تونس و الجزائر شروع شده،تونسی ها،الجزائری ها و مراکشی ها با دیگر کشورهای اسلامی فرق دارد، آنها همیشه متصل بودند با غرب، فلذا یکنوع روشنفکری خاصی دارند که این نوع روشنفکری در این طرف ها کم است،آنها یک بابی را باز کرده‌اند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باب را در سال هفتصد و خورده‌ای باز شده بود، اما بسته شد، ولی از زمان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دوباره این باب را باز کردند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راه می‌توانند کبود های فقه را اصلاح کنند، چون می‌بینند در فقه چهار صد تا روایت دارند، یک مقدار هم مراسل دارند، با این چهار صد تا روایت و مراسل نمی‌شود یک فقه جهانی داشته باشند فلذا این باب را باز کردند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باب چه مقدارش صحیح است و چه مقدارش باطل، منتها در این باب خیلی کتاب نوشته‌اند من خودم پنج یا شش تا از کتابهایش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مقاصد الشریعة را داریم،البته نه به نحو قیاس و استحسان، بلکه روح شریعت را در نظر می‌گیریم و من در اینجا از روح شریعت استفاده کرده‌ام و آن این است که اگر بیاییم صبی را از احکام وضعیه استثنا کنیم، گاهی ظلم بر خود صبی است و گاهی ظلم با افراد دیگر است و این با روح شریعت سازگار نیست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باید توجه داشت که من در این زمینه نه به قیاس تمسک می‌کنم و نه به استحسان، بلکه از روح شریعت بهره می‌گیرم، چون روح شریعت با ظلم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 و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بگوییم که احکام وضیعه فقط مال بالغین است، اصلاً صبی را نمی‌گیرد،گاهی ظلم بر صبی کردیم و گاهی ظلم بر غیر صبی، آنجا که ظلم بر صبی است مانند جایی که صبی شکار کرد یا زمینی را احیا کرد، بگوییم اعمال او هیچ ارزش ندارد، این ضرر بر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ظلم در بر دیگران است مثل اینکه صبی شیشه کسی را بشکند یا مال کسی را تلف کند، اگر بگوییم اشکالی ندارد و هیچ چیزی بر گردن صبی نیست، این ظلم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امتنان یا روح شریعت با یک چنین چیزهای مخالف است و این گونه چیزها خلاف امتنان است، این خلاف امتنان است، خلاق متعال یک چنین قانونی را نیاورده که خلاف منت باشد،یا صبی تو سری بخورد، صبی شیطان را بگوییم دستت درد نکند از این خراب کاری ها بکن، گاهی نام این را می‌گذاریم که روح شریعت ظلم پذیر نیست یا اسمش را می‌گذاریم قانون امتنان، یا خلاف امتنان است بر صبی، یا خلاف امتنان است بر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تخصیص قسم من القواعد بالبلوغ ینافی الامتنان، فالقول بأنّ الصبی إذا حاز لم یملک، فللغیر أن یستولی علی ما حازه، أو القول بأنّ الصبی إذا أتلف لا یستتبع شیئاً أو أنه إذا أوجد سبب الدیة فی النفس و النفیس لا یحکم علیه بشیء، کلّ ذلک علی خلاف الامتنان، فتخصیص هذه الاحکام بالبالغین و اخراج غیرهم عن تحتها، ینافی روح الشریعة الدالّة علی العدل و الانصاف، و القول بعدم الضمان فی هذه الموارد نوع إذن للصبی أن یفعل ما یشاء و یعتدی علی الآخرین</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bookmarkStart w:id="315" w:name="pg4254_40344"/>
    </w:p>
    <w:p>
      <w:pPr>
        <w:pStyle w:val="BookText"/>
        <w:rPr/>
      </w:pPr>
      <w:bookmarkEnd w:id="315"/>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المسألة عن طریق تناسب الحکم الموضوع، فإن التکلیف بالاجتناب عن البول و الغائط و سائر النجاسات لأجل وجود القذارة فیها، و لها آثار ضارة بالانسان هذا لا فرق بین ان تتنجس بها ید البالغ أو ید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حکم و موضوع این است، این بولی که پر از میکروب است، بگوییم برای صبی مشکلی نیست اما برای دیگران مشکل است، این بر خلاف روح اسلام است، عذره ها فرق ندارند، میکروب همان میکروب است، ضرر همان ضرر است،اگر بگوییم بر صبی مشکلی نیست، این در حقیقت بر خلاف تناسب حکم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التکلیف بالاجتناب عن البول و الغائط و سائر النجاسات لأجل وجود القذارة فیها، و لها آثار ضارة بالانسان هذا لا فرق بین ان تتنجس بها ید البالغ أو ید غیر البالغ</w:t>
      </w:r>
      <w:r>
        <w:rPr>
          <w:rFonts w:eastAsia="IRNazanin" w:cs="IRNazanin"/>
          <w:color w:val="111111"/>
          <w:sz w:val="28"/>
          <w:szCs w:val="28"/>
          <w:rtl w:val="true"/>
          <w:lang w:bidi="fa-IR"/>
        </w:rPr>
        <w:t>.</w:t>
      </w:r>
    </w:p>
    <w:p>
      <w:pPr>
        <w:pStyle w:val="Heading2"/>
        <w:numPr>
          <w:ilvl w:val="1"/>
          <w:numId w:val="1"/>
        </w:numPr>
        <w:rPr/>
      </w:pPr>
      <w:bookmarkStart w:id="316" w:name="__RefHeading___Toc332229_1479056682"/>
      <w:bookmarkStart w:id="317" w:name="_Toc106"/>
      <w:bookmarkEnd w:id="316"/>
      <w:r>
        <w:rPr>
          <w:rtl w:val="true"/>
        </w:rPr>
        <w:t>عدم اختصاص احکام وضعیه به بالغین قواعد فقهیه</w:t>
      </w:r>
      <w:bookmarkEnd w:id="3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احکام وضعیه به بالغین</w:t>
      </w:r>
    </w:p>
    <w:p>
      <w:pPr>
        <w:pStyle w:val="BookText"/>
        <w:rPr/>
      </w:pPr>
      <w:r>
        <w:rPr>
          <w:rFonts w:ascii="IRNazanin" w:hAnsi="IRNazanin" w:eastAsia="IRNazanin"/>
          <w:color w:val="111111"/>
          <w:sz w:val="28"/>
          <w:sz w:val="28"/>
          <w:szCs w:val="28"/>
          <w:rtl w:val="true"/>
          <w:lang w:bidi="fa-IR"/>
        </w:rPr>
        <w:t>بحث در باره این است که احکام وضعیه مشترک است بین بالغین و غیر بالغین، احکام تکلیفیه معلوم است که مال بالغین است، یعنی وجوب صلات و صوم مال بالغین است، بر غیر بالغین واجب نیست، اما احکام وضعیه مانند ضمان و امثالش اختصاص به بالغین ندارد، بلکه مال صبی و غیر بالغین نیز است، ما از چهار راه وارد شدیم که احکام وضعیه مشترک است بین بالغین و غیر بالغین، یعنی هم شامل بالغین است و هم شامل غیر بالغین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اطلاقات روایات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مسئله مقاصد الشریعة و امتنان بود، چون اگر بگوییم احکام شریعیت فقط برای بالغین است و شامل صبی نیست، این بر خلاف امتنان است، چون گاهی بر ضرر دیگری است و گاهی بر ضرر خود صبی</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مطالعه خود موضوعات است، یعنی اگر شریعت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نجس،البول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ضرری است که در آنها وجود دارد، بول صبی با بول غیر صبی چه فرق می‌کند، غائط ها چه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ضررهایی که در بالغ است در غیر بالغ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راهی که الآن عرض می‌کنیم لسان روایات است، زمان خلیفه دوم شش نفر را به اتهام زنا گرفتند،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آنها را دید که مجنون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به دستور حضرت او را بر گرداندند، حضرت در محکمه آمد و فرمود چرا این مجنون را محکوم به تازیانه یا رجم کردی؟ گفت بخاطر زنا، حضرت فرمود این آدم مجنون است،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آنها مجنون است، دیگری هم صبی است، فلذا کار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روایات استفاده می‌کنم، در ذیل این روایات دارد که اگر صبی این کار را کرد،مرتکب قتل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خود صبی محکوم به پرداخت دیه نباشد، معنا ندارد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طرف صبی می‌پردازند، معلوم می‌شود که خود صبی محکوم به پرداخت است، اما شرع مقدس برای اینکه امکان برای صبی نباشد، بر عهده عاقله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مثلاً شما از طرف جناب زید جریمه می‌دهید، این نشان می‌دهد که جناب زید محکوم به جریمه است که شما جریمه او را می‌دهید و الا اگر محکوم به جریمه نباشد، نیابت شما بی معنا خواهد بود،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کافی است که بگوییم اولاً و بالذات خود صبی محکوم است،ولی از جانب او عاقله می‌دهد، البته عاقله فقط در قتل جریمه صبی را می‌دهد، اما در جنایت اطراف و منافع محل بحث است تا چه سر به اتلاف،همه اینها ربطی به عاقله ندارد، عاقله فقط در صورت قتل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ادله کسانی که احکام وضعیه را از مختصات بالغین می‌دانند</w:t>
      </w:r>
    </w:p>
    <w:p>
      <w:pPr>
        <w:pStyle w:val="BookText"/>
        <w:rPr/>
      </w:pPr>
      <w:r>
        <w:rPr>
          <w:rFonts w:ascii="IRNazanin" w:hAnsi="IRNazanin" w:eastAsia="IRNazanin"/>
          <w:color w:val="111111"/>
          <w:sz w:val="28"/>
          <w:sz w:val="28"/>
          <w:szCs w:val="28"/>
          <w:rtl w:val="true"/>
          <w:lang w:bidi="fa-IR"/>
        </w:rPr>
        <w:t>کسانی که احکام وضعیه را مختص به بالغین می دانند، در همه جا نمی‌توانند این حرف را بزنند، چون بول صبی قطعاً نجس است، فقط در بعضی از موارد می‌توانند این حرف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استدلال شان با این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القلم، یعنی قلم التکلیف، قلم را قلم التکلیف معنا می‌کنیم من غیر فرق بین قلم وضعی و بین قلم تکلیفی، به کلمه قلم تمسک می‌کنند و حال آنکه ما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است که اولاً و بالذات خود صبی محکوم است، بعداً از طرف او عاقله می‌پردازد، این آقا صدر روایت را گرفته،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القلم، قلم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دو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مراد از قلم، قلم تکلیف نیست، بلکه قلم مؤاخذه است،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با این حدیث استدلال کرد، خواست مؤاخذه را از مجنون بردارد، شاهد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المواخذه است نه قلم التکلیف، در این روایت نائم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 می‌گویند اگر نائم در عالم خواب و نوم به کسی ضرر بزند ضامن است،اگر واقعاً قلم التکلیف است، پس نائم اگر به کسی لگد زد و ضرری به او رساند یا مال مردم را از بین برد، باید بگویم ضامن نیست، این بر خلاف اتفاق همه فقهای اسلام است،معلوم می‌شود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المؤاخذة است نه قلم التکلیف</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روی بالغین آمده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یک احکامی داریم که در آنها قصد شرط است، یعنی تا قصد نباشد حکم هم نیست، مانند قصاص، پس یک احکامی داریم که در آنها قصد شرط است، اگر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کشت، حتماً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 فِی الْقِصَاصِ حَیاةٌ یا أُولِی الْأَلْبَابِ لَعَلَّکُمْ تَتَّقُونَ</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اما یک مشت احکامی داریم که قصد در آنها شرط نیست، بلکه نفس العمل موضوع است مانند اتلاف، اگر کسی مال دیگری تلف کند ولو در عالم خواب باشد، این آدم مسلماً ضامن است، بگوییم احکام بالغین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یشترط فیه القصد و العمد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لا یشترط فیه القصد و العمد</w:t>
      </w:r>
    </w:p>
    <w:p>
      <w:pPr>
        <w:pStyle w:val="BookText"/>
        <w:rPr/>
      </w:pPr>
      <w:r>
        <w:rPr>
          <w:rFonts w:ascii="IRNazanin" w:hAnsi="IRNazanin" w:eastAsia="IRNazanin"/>
          <w:color w:val="111111"/>
          <w:sz w:val="28"/>
          <w:sz w:val="28"/>
          <w:szCs w:val="28"/>
          <w:rtl w:val="true"/>
          <w:lang w:bidi="fa-IR"/>
        </w:rPr>
        <w:t>اگر می‌گوییم از صبی مرفوع است، اولی مرفوع است، چرا؟ چون قصدش کلا قصد است، عمدش کلا عمد است، اگر بنا باشد که بگوییم قصد صبی کلا قصد است در اولی است نه در دومی، چون در دومی قصد مدخلیت ندارد، آنی که مدخلیت دارد، نفس الفعل و نفس الاتلاف است، اگر نفس الاتلاف است، دیگر فرقی بین صبی و غیر صبی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 اشکال شما این است که قصدش کلا قصد است، مثل مجنون است، من هم قبول دارم که الأحکام المترتبة علی القصد،، در صبی در نیست، صبی اگر قصداً بکشد، مسلماً قصاص نیست، اما بالغ اگر قصداً بکشد قصاص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اما در افعالی که ذات الفعل موضوع است،من أتلف مال الغیر، اتلف ظهور در قصد ندارد، بلکه قصد و غیر قصد را می‌گیرد،مثل ضرب است که هم ضرب عن قصد را می‌گیرد و هم ضرب عن قصد را می‌گیرد، اگر این باشد، دلیل ندارد که این فقط مال بالغین باشد، چرا؟ چون موضوع قصد درش مدخلیت ندارد، ذات الفعل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همین دوتا فعل،صبی عمداً کسی را بکشد قصدش کلا قصد است می‌شود مانند اتلاف، چه مانع دارد که فعل صبی موضوع باشد برای عاقله و موضوع باشد برای ولی؟</w:t>
      </w:r>
    </w:p>
    <w:p>
      <w:pPr>
        <w:pStyle w:val="BookText"/>
        <w:rPr/>
      </w:pPr>
      <w:r>
        <w:rPr>
          <w:rFonts w:ascii="IRNazanin" w:hAnsi="IRNazanin" w:eastAsia="IRNazanin"/>
          <w:color w:val="111111"/>
          <w:sz w:val="28"/>
          <w:sz w:val="28"/>
          <w:szCs w:val="28"/>
          <w:rtl w:val="true"/>
          <w:lang w:bidi="fa-IR"/>
        </w:rPr>
        <w:t>این بیان غیر از بیان اول است،چون در بیان اول تکیه بر این کردیم که الأفعال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قسمی قصد مدخلیت دارد، در قسم دیگر قصد مدخلیت ندارد،اولی مال صبی نیست،اما دومی مال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دیگر این است که چه مانعی دارد که هردو فعل صبی، چه آنجا که عمداً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آنجا که أتلف بلا قصد، موضوع باشد، اما نه برای صبی،بلکه موضوع باشد برای ولی،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ولی باید جریمه فرزند خودش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بر ولی لازم نیست،کسی که مال باخته، باید صبر کند تا این صبی بالغ بشود، اگر این را بگوییم، این عرض ما را تایید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بنابراینکه ولی باید جریمه را بپردازد، یکنوع اشتراک است، پس دو بیان شد، در بیان اول تکیه بر خود صبی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قصد مدخلیت دارد،معفو هستی، اما آنجا قصد مدخلیت ندارد معفو نیستی</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در بیان دوم می‌گوییم چه مانع دارد، همین دوتا فعل که قصد مدخلیت دارد یا قصد مدخلیت ندارد، موضوع باشد للغیر، مراد از غیر هم ولی و عاقله است، عاقله در قتل است، ولی هم در اتلافات است،یعنی ولی در تمام اتلافات ضامن است،بنابر اینکه ولی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هذه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IRNazanin" w:hAnsi="IRNazanin" w:eastAsia="IRNazanin"/>
          <w:color w:val="111111"/>
          <w:sz w:val="28"/>
          <w:sz w:val="28"/>
          <w:szCs w:val="28"/>
          <w:rtl w:val="true"/>
          <w:lang w:bidi="fa-IR"/>
        </w:rPr>
        <w:t>الأحکام تابعة للأسماء</w:t>
      </w:r>
    </w:p>
    <w:p>
      <w:pPr>
        <w:pStyle w:val="BookText"/>
        <w:rPr/>
      </w:pPr>
      <w:r>
        <w:rPr>
          <w:rFonts w:ascii="IRNazanin" w:hAnsi="IRNazanin" w:eastAsia="IRNazanin"/>
          <w:color w:val="111111"/>
          <w:sz w:val="28"/>
          <w:sz w:val="28"/>
          <w:szCs w:val="28"/>
          <w:rtl w:val="true"/>
          <w:lang w:bidi="fa-IR"/>
        </w:rPr>
        <w:t>حکمی که در لسان دلیل است، این ناچار موضوع دارد، حکم دایر مدار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تابع موضوع است، احدی در این باره بحث ندارد بر اینکه حکم تابع موضوع است، اگر موضوع است،حکم هم هست، اما اگر موضوع نیست، حکم هم نیست، کأنّه الأسماء علة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بما أنّة ماء طاهر 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کأنّه خمریت علت حرمت است ولذا در کتاب طهارت یک بابی باز کرده‌اند و گفته‌اند یکی از مطهرات استحاله و انقلاب است، چرا؟ لأنّ الأحکام تابعة للأسماء، وقتی انقلاب شد، دیگر اسمی نیست، مثلاً فلان مایع خمر بود و تبدیل به سرکه شد، الآن خمر نیست، مسلماً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بود و نجس، در نمک زار افتاد و تبدیل به نمک شد و می‌شود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می‌گویند یکی از مطهرات انقلاب است،گاهی می‌گویند استحالة است،این از همین قاعده سرچشمه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تابعة للأسماء فما دام الإسم صادقاً الحکم موجود، فإذا ارتفع، حکم هم از بین می‌رود،مثال‌هایی که زده‌اند،همین مثال‌هایی است که ما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بول إذا صار بخاراً، آقایان می‌گویند پاک است، فرض کنید چوب نجسی داشتیم، این را سوزاندیم و شد خاکستر،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اما اگر سوزاندیم و شد زغال، آیا آنجام هم پاک است یا نه؟</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خلاصه قانون کلی این است که انقلاب و استحالة سبب می شود که حکم اولی از بین برود،کما اینکه اگر سرکه شراب بشود، بر می‌گردد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 xml:space="preserve">آثار بر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مترتب علی الصورة النوعیة، بعضی از آثار مترتب علی الصورة الجسمیة، آقایان کمی و بیش در فلسفه خوانده‌اید، منظور از صورت، مجموع هیأتی که با این جسم قائم است، اشتباه نشود که صورت فارسی غیر از صورت عربی است، صورت جسمیة، یعنی آنی که ابعاد ثلاثة دارد، یعنی عرض، طول و عمق، به این می‌گویند صورت جسمیة، صورت نباتی، علاوه براینکه طول، عرض و عمق دارد، رشد هم دارد، صورت حیوانی علاوه بر اینها دارای اراده هم است، صورت انسانی علاوه بر اینها دارای فکر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الأثار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اثری داریم که اثر مترتب بر صورت نوعی است،انسان بما أنّه إنسان، حیوان بما أنّه حیوان، نبات بما أنّه 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 داریم که مترتب بر صورت نوعی نیست، بلکه بر صورت جسمی است، فرض کنید که گندم نجس بود، گندم را به آرد تبدیل کردیم، این صورتش عوض شد، اما صورت جسمی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النجاسة لم تکن قائمة بالصورة النوعیة، فرض کنید که آرد نجس بود و آن را پختیم و نان شد، باز هم آقایان می‌گویند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الأحکام علی قسمین، قائم بالصورة النوعیة و قائم بالصورة الجسمیة، آب نجس بود، آن را در یخچال گذاشتیم و تبدیل به یخ شد، باز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صورت جسمیه میزان است نه صورت نوعیة، شیر نجس بود، تبدیل به پنیر کردیم، باز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حکم دایر مدار صورت نوعی نیست، بلکه دایر مدار صورت جسمی است،این ضابطه اس</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صغریات است، و الا این قاعده را همه می‌دانند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علی قسمین، قسم منها قائم بالصورة النوعیة و قسم آخر قائم بالصورة الجسمیة،</w:t>
      </w:r>
    </w:p>
    <w:p>
      <w:pPr>
        <w:pStyle w:val="BookText"/>
        <w:rPr/>
      </w:pPr>
      <w:r>
        <w:rPr>
          <w:rFonts w:ascii="IRNazanin" w:hAnsi="IRNazanin" w:eastAsia="IRNazanin"/>
          <w:color w:val="111111"/>
          <w:sz w:val="28"/>
          <w:sz w:val="28"/>
          <w:szCs w:val="28"/>
          <w:rtl w:val="true"/>
          <w:lang w:bidi="fa-IR"/>
        </w:rPr>
        <w:t>در اولی اگر نوع رفت، پاک می‌شود مثل اینکه خمر تبدیل به خل بشود، وقتی که سرکه شد پاک است، سگ هنگامی که سگی را از دست داد، پاک می‌شود،بعضی از چیز ها داریم که قائم به صورت جسمیه است، آرد نجس و گندم نجس، چنانچه تبدیل به نان کنیم نجاستش باقی است، هکذا شیر نجس را اگر تبدیل به پنیر کنیم باز هم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صغریات است، چوب نجس را اگر تبدیل به زغال کردیم، آیا می‌توانیم بگوییم صورت جسمی محفوظ است آیا قائم با صورت نوعی بود یا صورت جسمی؟</w:t>
      </w:r>
    </w:p>
    <w:p>
      <w:pPr>
        <w:pStyle w:val="BookText"/>
        <w:rPr/>
      </w:pPr>
      <w:r>
        <w:rPr>
          <w:rFonts w:ascii="IRNazanin" w:hAnsi="IRNazanin" w:eastAsia="IRNazanin"/>
          <w:color w:val="111111"/>
          <w:sz w:val="28"/>
          <w:sz w:val="28"/>
          <w:szCs w:val="28"/>
          <w:rtl w:val="true"/>
          <w:lang w:bidi="fa-IR"/>
        </w:rPr>
        <w:t>اگر بگوییم صورت نوعی بود، زغال غیر از چوب است، اما اگر بگوییم قائم به صورت جسمی بود،صورت جسمی الآن هم محفوظ است، مثلاً آب نجس در اثر حرارت تبدیل به بخار شد، آیا نجس است یا پاک؟</w:t>
      </w:r>
    </w:p>
    <w:p>
      <w:pPr>
        <w:pStyle w:val="BookText"/>
        <w:rPr/>
      </w:pPr>
      <w:r>
        <w:rPr>
          <w:rFonts w:ascii="IRNazanin" w:hAnsi="IRNazanin" w:eastAsia="IRNazanin"/>
          <w:color w:val="111111"/>
          <w:sz w:val="28"/>
          <w:sz w:val="28"/>
          <w:szCs w:val="28"/>
          <w:rtl w:val="true"/>
          <w:lang w:bidi="fa-IR"/>
        </w:rPr>
        <w:t>تشخیص اینها مشکل است، اگر تشخیص دادیم که اهلاً و سهلاً، اگر گفتیم زغال غیر از چوب است، رماد مسلم است، یعنی اگر چوب نجس تبدیل به رماد و خاکستر بشود قطعاً پاک است،اما در زغال یک کمی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آب چه کنیم، آیا اگر آب نجس در اثر حرارت تبدیل به بخار شد، بخارش پاک است یا نجس؟ اگر تشخیص دادیم که اهلا و سهلاً، اما اگر تشخیص ندادیم چه کار کنیم، به چه رجوع کنیم، هل المرجع قاعدة الطهارة أو المرجع استصحاب النجاسة؟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آیا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قطراتی که از سقف می‌ریزد، آب نجس بخار شده، رفته سقف و می‌ریزد بر سر،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استصحاب نجاست کنیم؟</w:t>
      </w:r>
    </w:p>
    <w:p>
      <w:pPr>
        <w:pStyle w:val="BookText"/>
        <w:rPr/>
      </w:pPr>
      <w:r>
        <w:rPr>
          <w:rFonts w:ascii="IRNazanin" w:hAnsi="IRNazanin" w:eastAsia="IRNazanin"/>
          <w:color w:val="111111"/>
          <w:sz w:val="28"/>
          <w:sz w:val="28"/>
          <w:szCs w:val="28"/>
          <w:rtl w:val="true"/>
          <w:lang w:bidi="fa-IR"/>
        </w:rPr>
        <w:t>ظاهراً در این گونه موارد نظرات مختلف است، در جایی که چوب را تبدیل به زغال کنند، اینجا جای قاعده طهارت است نه جای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لعدم بقاء الموضوع، موضوع باقی نیست، عرفاً موضوع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یشترط فی جریان الإستصحاب وحدة القضیة المشکوکة مع قضیة المتقینة، گاهی می‌گویند یشترط بقاء الموضوع، گاهی می‌گویند یشترط وحدة القضیة المشکوکة مع المتیقنة، زغال کجا و چوب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آبی که بخارش کنند و بعد بالا برود و به صورت قطره باران بر صورت انسان بریزد، بعید است که در اینجا به قاعده طهارت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الاستصحاب حاکم علی القاعدة الطهارة چون استصحاب حالت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ما گرفتار کبری نیست، کبری برای ما روشن است، انقلاب از مطهرات است، هکذا استحالة از مطهرات است، همه فقها می‌گویند این را می‌گویند، إنّما الکلام در جایی است که شک کنیم آیا انقلاب یا استحاله صورت گرفته یا نه؟ آیا این نجاست قائم با صورت جسمیه است که انقلاب باشد یا قائم با صورت جسمیه است که حکم باقی باشد؟ مرحوم سید کاظم یزدی تمسک به قاعده طهارت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الحکم قائماً بصورته الجسمیة کنجاسة الحنطة فهی باقیة و إن تبدلت طحیناً أو دقیقاً أو خبزاً، أو الحلیب إذا صار جبناً، فی هذه الموارد ربما یمیّز الإنسان الحکم القائم بالصورة النوعیة عن القائم بالصورة الجسمیة، و ربما یشتبه الحال فی الأمثلة التالیة</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bookmarkStart w:id="318" w:name="pg4254_40353"/>
    </w:p>
    <w:p>
      <w:pPr>
        <w:pStyle w:val="BookText"/>
        <w:rPr/>
      </w:pPr>
      <w:bookmarkEnd w:id="3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الخشب النجس فحماً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فاء و سکون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صیرورة الطین النجس خزفاً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آجراً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البول بخاراً ثمّ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المرجع فی هذه الموارد؟ فهل المرجع هنا هو الاستصحاب کما علیه السید الطباطبائی فی العروة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فی الاستحالة لا یحکم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حصول المطهّر الموجب للرجوع إلی أصالة عدمه، الموافق لاصالة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المرجع هو قاعدة الطهارة کما لو علم بالاستحالة؟</w:t>
      </w:r>
    </w:p>
    <w:p>
      <w:pPr>
        <w:pStyle w:val="BookText"/>
        <w:rPr/>
      </w:pPr>
      <w:r>
        <w:rPr>
          <w:rFonts w:ascii="IRNazanin" w:hAnsi="IRNazanin" w:eastAsia="IRNazanin"/>
          <w:color w:val="111111"/>
          <w:sz w:val="28"/>
          <w:sz w:val="28"/>
          <w:szCs w:val="28"/>
          <w:rtl w:val="true"/>
          <w:lang w:bidi="fa-IR"/>
        </w:rPr>
        <w:t>و الظاهر هو الثانی، لعدم بقاء الموضوع حیث یشترط فی الاستصحاب وحدة القضیة المشکوکة مع القضیة المتیقنة و من المعلوم أن القضیة المتیقنة غیر المشکوکة، فأین الطین من الخزف و الخشب من الفحم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بشرطیة بقاء الموضوع کما هو التعبیر الآخر عن شرطیة وحدة القضیتین فی الاستصحاب فالحکم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بخار با مرحوم سید موافقیم، اما در بقیه ظاهراً جای استصحاب نیست</w:t>
      </w:r>
      <w:r>
        <w:rPr>
          <w:rFonts w:eastAsia="IRNazanin" w:cs="IRNazanin"/>
          <w:color w:val="111111"/>
          <w:sz w:val="28"/>
          <w:szCs w:val="28"/>
          <w:rtl w:val="true"/>
          <w:lang w:bidi="fa-IR"/>
        </w:rPr>
        <w:t>.</w:t>
      </w:r>
    </w:p>
    <w:p>
      <w:pPr>
        <w:pStyle w:val="Heading2"/>
        <w:numPr>
          <w:ilvl w:val="1"/>
          <w:numId w:val="1"/>
        </w:numPr>
        <w:rPr/>
      </w:pPr>
      <w:bookmarkStart w:id="319" w:name="__RefHeading___Toc332231_1479056682"/>
      <w:bookmarkStart w:id="320" w:name="_Toc107"/>
      <w:bookmarkEnd w:id="319"/>
      <w:r>
        <w:rPr>
          <w:rtl w:val="true"/>
        </w:rPr>
        <w:t>تبعیة الأحکام للاسماء قواعد فقهیه</w:t>
      </w:r>
      <w:bookmarkEnd w:id="3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الأحکام للاسماء</w:t>
      </w:r>
    </w:p>
    <w:p>
      <w:pPr>
        <w:pStyle w:val="BookText"/>
        <w:rPr/>
      </w:pPr>
      <w:r>
        <w:rPr>
          <w:rFonts w:ascii="IRNazanin" w:hAnsi="IRNazanin" w:eastAsia="IRNazanin"/>
          <w:color w:val="111111"/>
          <w:sz w:val="28"/>
          <w:sz w:val="28"/>
          <w:szCs w:val="28"/>
          <w:rtl w:val="true"/>
          <w:lang w:bidi="fa-IR"/>
        </w:rPr>
        <w:t xml:space="preserve">بحث ما در باره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تابعة للإسماء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می‌باشد،هر موقع اسم صدق نکرد، حکم هم نیست، مسلماً این یک قاعده روشنی است، اما صغریاتش محل بحث است، خمر اگر تبدیل به سرکه شود، معلوم است که این پاک است و انقلاب واقعی در آن رخ داده،چون ماهیت عوض شده، ولی مواردی است که انسان گیر می‌کند و نمی‌داند که به این قاعده عمل کند یا به استصحاب؟</w:t>
      </w:r>
    </w:p>
    <w:p>
      <w:pPr>
        <w:pStyle w:val="BookText"/>
        <w:rPr/>
      </w:pPr>
      <w:r>
        <w:rPr>
          <w:rFonts w:ascii="IRNazanin" w:hAnsi="IRNazanin" w:eastAsia="IRNazanin"/>
          <w:color w:val="111111"/>
          <w:sz w:val="28"/>
          <w:sz w:val="28"/>
          <w:szCs w:val="28"/>
          <w:rtl w:val="true"/>
          <w:lang w:bidi="fa-IR"/>
        </w:rPr>
        <w:t>فرض کنید گل نجس تبدیل به آجر شد، یا گندم یا آرد نجس را پختیم و تبدیل به نان شد، اینجا چه کنیم؟ یا آب نجس را منجمد کردیم، در این موارد چه کنیم، اسماء صدق نمی‌کند، چون آجر غیر از گل است، یا شیر نجس را تبدیل به پنیر کردیم، پنیر غیر از شیر است،نان هم غیر از آرد است همان گونه که یخ هم غیر از آب است، در این موارد چه کنیم؟</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در مورد اول ممکن است که ما قائل به انقلاب بشویم، مورد اول کدام است؟ خشب تبدیل به زغال شد، گل نجس تبدیل به آجر شد،بعید نیست که در اینجا بگوییم صورت نوعیه عوض شده،نجاست قائم با صورت نوعیه بود،الآن صورت نوعیه نیست، هیچکس نمی‌گوید که زغال عیناً خشب است، یا آجر همان گل است فلذا بعید نیست که در این موارد قائل به انقلاب و طهارت بشویم،استصحاب نجاست نکنیم بلکه قاعده طهارت جاری کنیم، یعنی در جایی که خشب تبدیل به زغال بشود یا گل تبدیل به آجر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پایین تر،بعید نیست که استصحاب کنیم،گندم نجس را تبدیل به آرد کردیم،آرد را هم پختیم و تبدیل به نان شد، در اینجا بعید نیست که بگوییم صورت نوعیه باقی است،خیلی اختلاف شدید نیست، در اولی اختلاف شدید است، آجر کجا و گل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گل نمی‌شود خانه ساخت،اما با آجر می‌شود چند طبقه خانه ساخت، فاصله خیلی زیاد است فلذا ممکن است قائل به انقلاب بشویم و استصحاب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فاصله کمتر است، یعنی اینکه آرد را تبدیل به نان کنیم،یا گندم را تبدیل به آرد کنیم و بگوییم در اینجا انقلاب صدق نمی‌کند، قهراً حالت سابقه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اسوء حالاً است، یعنی اینکه آب نجس را تبدیل به یخ کنند، فکر نمی‌کنم احدی در اینجا قائل به انقلاب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در دو صورت اول قائل به انقلاب هستیم، یعنی اینکه خشب تبدیل به زغال بشود، یا گل تبدیل به آجر بشود،در دومی استصحاب را جاری می‌کنیم، اما در سومی که اسوأ حالاً است، نمی‌توانیم قائل به انقلاب بشویم</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ولی ما در اینجا یک بیانی داریم و با این بیان ممکن است حتی در اولی هم استصحاب کنیم، چون اشکال کردیم که موضوع باقی نیست، گفتیم قضیه متیقنه غیر از قضیه مشکوکه است، حال بر گردیم حتی در اولی هم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رقم؟</w:t>
      </w:r>
    </w:p>
    <w:p>
      <w:pPr>
        <w:pStyle w:val="BookText"/>
        <w:rPr/>
      </w:pPr>
      <w:r>
        <w:rPr>
          <w:rFonts w:ascii="IRNazanin" w:hAnsi="IRNazanin" w:eastAsia="IRNazanin"/>
          <w:color w:val="111111"/>
          <w:sz w:val="28"/>
          <w:sz w:val="28"/>
          <w:szCs w:val="28"/>
          <w:rtl w:val="true"/>
          <w:lang w:bidi="fa-IR"/>
        </w:rPr>
        <w:t>آن این است که حکمی را از عنوانی به عنوان بردن، قیاس است، اسراء حکم من عنوان إلی عنوان آخر أو من موضوع إلی موضوع آخر، این خودش قیاس است، انگور خودش یک عنوانی است و برای خودش حکمی دارد،حکم انگور را روی زبیب بردن قیاس است، اسراء حکم عنب و انگور روی زبیب از قبیل اسراء حکم من عنوان إلی عنوان آخر است، با اینکه من بر این اعتراف می‌کنم، ولی قائل استصحاب خواهیم بود، انگور اگر می‌جوشید، نجس یا حرام می‌شد، کشمش هم اگر بگوشد این حکم را دارد، چطور تناقض نیست؟ اگر بخواهیم حکم عنوانی را روی عنوان دیگر ببریم، این قیاس است، أین العنب من الزبیب؟</w:t>
      </w:r>
    </w:p>
    <w:p>
      <w:pPr>
        <w:pStyle w:val="BookText"/>
        <w:rPr/>
      </w:pPr>
      <w:r>
        <w:rPr>
          <w:rFonts w:ascii="IRNazanin" w:hAnsi="IRNazanin" w:eastAsia="IRNazanin"/>
          <w:color w:val="111111"/>
          <w:sz w:val="28"/>
          <w:sz w:val="28"/>
          <w:szCs w:val="28"/>
          <w:rtl w:val="true"/>
          <w:lang w:bidi="fa-IR"/>
        </w:rPr>
        <w:t>اما ما از راه دیگر وارد می‌شویم و آن اینکه دست روی انگور می‌گذاریم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ماهیت خارجی اشاره می‌کنم نه به عنوان عنب، بعد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خورد و تبدیل به کشمش شد، می‌گوییم هاذویتش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بخواهیم حکم عنب را ببریم روی زبیب، این قیاس است،اما اگر حکم که مال عنب است،عنبی که در دکان بقالی است، دست روی آن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روی عنوان عنب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آن دست می‌گذارم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این هذا با آن هذا در خارچ یکی هستند، تفاوتش این است که یکی آب دارد،دیگری آب ندارد، بنابراین، نخواستیم حکم عنب را ببریم روی زبیب، بلکه حکم عنب را آوردیم روی این عنب خارجی، انگشت گذاشتیم روی آن و عنوان را نادیده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آفتاب خورد،این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غلی یحرم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بنابراین، اگر علمای قائل به استصحاب تعلیقی هستند، از این راه وارد می‌شوند نه از رواه اول، چون راه اول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از این راه وارد بشویم، بسیاری از مشکلاتی که در استصحاب است، از ما بر طرف می‌شود، عین این مسئله را در آجر و گل پیاده می‌کنیم و می‌گوییم موقعی که گل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آمد یا در کوره آجر پزی گذاشتند و تبدیل به آجر شد، می‌گوییم هاذویت محفوظ است، ولو عنوان محفوظ نیست، اما هاذویت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دوران بچگی و دوران جوانی، جوانی غیر از دوران بچگی است،ولی هاذویت محفوظ است، اگر انسانی در شانزده سالگی آدمی را کشت، این شده الآن سی ساله،موقع کشتن این نوجوان بود، الآن انسان کاملی است، می‌گوییم عناوین هر چند عوض شده، اما هاذویت محفوظ است، ما از این راه خیلی از اشکالات استصحاب را حل کردیم،موضوع استصحاب هاذویت است نه اینکه موضوع استصحاب عنب باشد تا بگویید عنب غیر از زبیب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برای ما روشن شد، در بیان اول درجه بندی کردیم، در اولی قائل به انقلاب شدیم، در دومی گفتیم فاصله کم است فلذا استصحاب نمودیم، سومی که حتماً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دوم گفتیم بعید نیست که در اولی هم استصحاب نجاست کنیم،اما نه اینکه حکم طین را روی عنوان آجر ببریم،چون طین یک عنوان است، آجر هم عنوان دیگر است، فحم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است، خشب هم عنوان دیگر است، هر کس حکم خشب را روی فحم ببرد،این از قبیل اسراء حکم من موضوع إلی موضوع آخر است و قیاس</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ولی ما این کار را نمی‌کنیم، بلکه از عنوان استفاده می‌کنیم، همین که عنوان منطبق شد، عنوان را کنار می‌گذاریم، اشاره به این خارج می‌کنیم و می‌گوییم مادامی که هاذویت محفوظ است استصحاب می‌کنیم، موضوع استصحاب عنوان نیست، بلکه موضوع استصحاب هاذویت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دو مبنا پیدا کردیم، در بیان اول قائل به انقلاب شدیم، در بیان دوم گفتیم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قاعدة</w:t>
      </w:r>
    </w:p>
    <w:p>
      <w:pPr>
        <w:pStyle w:val="BookText"/>
        <w:rPr/>
      </w:pPr>
      <w:r>
        <w:rPr>
          <w:rFonts w:ascii="IRNazanin" w:hAnsi="IRNazanin" w:eastAsia="IRNazanin"/>
          <w:color w:val="111111"/>
          <w:sz w:val="28"/>
          <w:sz w:val="28"/>
          <w:szCs w:val="28"/>
          <w:rtl w:val="true"/>
          <w:lang w:bidi="fa-IR"/>
        </w:rPr>
        <w:t>این قاعده ما در فقه مساحت زیادی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أوانی الفضة و الذهب یحرم عملها و استعمالها فإن غیّر شیء منها علی نحو زال الاسم السابق، فهل تبقی علی الحرمة أو لا؟</w:t>
      </w:r>
    </w:p>
    <w:p>
      <w:pPr>
        <w:pStyle w:val="BookText"/>
        <w:rPr/>
      </w:pPr>
      <w:r>
        <w:rPr>
          <w:rFonts w:ascii="IRNazanin" w:hAnsi="IRNazanin" w:eastAsia="IRNazanin"/>
          <w:color w:val="111111"/>
          <w:sz w:val="28"/>
          <w:sz w:val="28"/>
          <w:szCs w:val="28"/>
          <w:rtl w:val="true"/>
          <w:lang w:bidi="fa-IR"/>
        </w:rPr>
        <w:t>کاری کردیم که آن عنوان بر آنها صدق نمی‌کند، مثلاً سوراخ کردیم یا کمرش را دو نیم کردیم،آیا باز هم بر حرمت خودش باقی است یا نه؟</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تابعة للأسماء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در اینجا نیست، اما ممکن است حکم استصحاب داشته باشد، در اینجا باید ببینیم مرجع ما قاعده الأحکام تابعة اللأسماء است، اگر این باشد، الآن اناء نیست، اما ممکن است حرمت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غیر صادقة لافتراض حدوث تغییر موجب لسلب الاسم عنها، فیکون المرجع هو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المحددة بالوزن إذا أنقص منها شیء کالکر بالأرطال، و مد الطعام فی الصدقات، و نصاب النقدین و الغلات وصاع الفطرة إذا طرء علیها شیء النقص فهل یجزی أو 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تابعة للاسماء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سوم و چهارم خواهر و برادرند، دومی اشیائی است که با وزن تحدید شده‌اند، سومی اشیائی که با مساحت تحدید شده‌اند، چهارمی چیزهایی است که با شمارش اندازه گیری شده‌اند، در فقه ما یک مشت اشیائی داریم که آنها را با وزن اندازه گیری کرده‌اند، مثلاً کر را با وزن اندازه گیری کرده‌اند، بعضی از چیزها داریم که با مساحت اندازه گیری کرده‌اند که کر هم وزن دارد و هم مساحت، اما نصاب وزن دارد،یک چیز‌هایی داریم که با عدد اندازه گیری می‌کنند، مثلاً می‌گویند اگر چاه نجس شد، چند دلو بکشید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المحددة بالوزن إذا أنقص منها شیء کالکر بالأرطال، و مد الطعام فی الصدقات، و نصاب النقدین و الغلات وصاع الفطرة إذا طرء علیها شیء النقص فهل یجزی أو 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تابعة للاسماء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مقداری که شرع گفته بود کر داشتیم، یک استکان از آن برداشتیم، آیا در اینجا باز هم کر است یا کر نیست؟ اگر بگوییم الأحکام تابعة للأسماء، 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شرع مقدس کر را با رطل و دلو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حساب نقره و طلا،نقرة باید دویست مثقال باشد، حالا اگر از آن یک مثقال کم شد،یا نصاب غنم که چهل تا باشد،اگر سی و نه تا شد چه می‌شود؟ چیزهایی که اسلام آنها را دقیقاً معین کند،کمترین تغییر سبب می‌شود که حکم خود بخود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اسلام دقت کرد و با عینک دقت به کار و به نصاب نگاه کرده، نصاب کر، نصاب غنم و نصاب نقدین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المحددة بالوزن إذا أنقص منها شیء کالکر بالأرطال، و مد الطعام فی الصدقات، و نصاب النقدین و الغلات وصاع الفطرة إذا طرء علیها شیء النقص فهل یجزی أو 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تابعة للاسماء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عرفاً صدق می‌کند، یعنی اگر انسان از کر نصف استکان بردارد، عرف می‌گوید باز هم کر است، ولی ما نمی‌توانیم و باید عرف را در اینجا تخطئه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اسلام در اینجا اعمال دقت کرده، اگر اسلام اعمال دقت نمی‌کرد،حرف عرف را می‌پذیرفتیم، اما اسلام خودش دقت کرده است فلذا جا برای پذیرش حرف عرف باقی نمی‌ماند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bookmarkStart w:id="321" w:name="pg4254_40359"/>
    </w:p>
    <w:p>
      <w:pPr>
        <w:pStyle w:val="BookText"/>
        <w:rPr/>
      </w:pPr>
      <w:bookmarkEnd w:id="3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حدد بالمساحة کالکر، و بعد البالوعة عن البئر بالأذرع و بعد الرجل عن المرأة بعشرة أذرع فی الصلاة، و مسافة القصر، و فراسخ تلقی الرکبان،إذا طرأ علیها شیء یغیر حالتها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شرع می‌گوید بین آب کر و بالوعة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آب‌های آلوده در آنجا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ذراع فاصله باشد، حال اگر چهل و نه ذراع فاصله شد چه می‌شود؟ صدق نمی‌کند که پنجاه ذراع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اسلام در این موارد دقت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و مرد در یک صف قرار دارند، باید بین شان به اندازه ده ذراع فاصله باشد، حالا اگر کمتر از ده ذراع فاصله شد، در اینجا صدق نمی‌کند که ده ذراع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حدد بالعدد کدلاء البئر، و نصب الشاة و الابل و البقر، و أعداد الرضعات، و اعداد الطواف و السعی، فتأتی فیها القاعدة، فلو صدقت علیها فهو و إلا فالمرجع الاشتغال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هذه الموارد التی حددت إما بالوزن أو بالمساحة أو بالعدد إذا طرأ علیها شیء من النقص فهل یبقی الحکم السابق أو لا؟ فلو صدق الاسم فهو، و إلا فالمرجع هو الأصول العملیة من الاشتغال و البراءة و غیرهما، و بذلک ظهر أن القاعدة قاعدة فعالة لها مجال کبیر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قاعدة الأحکام تابعة للاسماء</w:t>
      </w:r>
      <w:r>
        <w:rPr>
          <w:rFonts w:eastAsia="IRNazanin" w:cs="IRNazanin"/>
          <w:color w:val="111111"/>
          <w:sz w:val="28"/>
          <w:szCs w:val="28"/>
          <w:rtl w:val="true"/>
          <w:lang w:bidi="fa-IR"/>
        </w:rPr>
        <w:t>.</w:t>
      </w:r>
    </w:p>
    <w:p>
      <w:pPr>
        <w:pStyle w:val="Heading2"/>
        <w:numPr>
          <w:ilvl w:val="1"/>
          <w:numId w:val="1"/>
        </w:numPr>
        <w:rPr/>
      </w:pPr>
      <w:bookmarkStart w:id="322" w:name="__RefHeading___Toc332233_1479056682"/>
      <w:bookmarkStart w:id="323" w:name="_Toc108"/>
      <w:bookmarkEnd w:id="322"/>
      <w:r>
        <w:rPr>
          <w:rtl w:val="true"/>
        </w:rPr>
        <w:t>الأمور بمقاصدها قواعد فقهیه</w:t>
      </w:r>
      <w:bookmarkEnd w:id="3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w:t>
      </w:r>
    </w:p>
    <w:p>
      <w:pPr>
        <w:pStyle w:val="BookText"/>
        <w:rPr/>
      </w:pPr>
      <w:r>
        <w:rPr>
          <w:rFonts w:ascii="IRNazanin" w:hAnsi="IRNazanin" w:eastAsia="IRNazanin"/>
          <w:color w:val="111111"/>
          <w:sz w:val="28"/>
          <w:sz w:val="28"/>
          <w:szCs w:val="28"/>
          <w:rtl w:val="true"/>
          <w:lang w:bidi="fa-IR"/>
        </w:rPr>
        <w:t xml:space="preserve">همان گونه که می‌دانید یک قاعده داشتیم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وارد یک قاعده دیگر می‌شویم که لفظاً شبیه آن قاعده است بدون اینکه از نظر معنا به آن ربط داشته باشد و آن قاعده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بقاصدها</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 xml:space="preserve">تفاوت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بمقاصدها</w:t>
      </w:r>
    </w:p>
    <w:p>
      <w:pPr>
        <w:pStyle w:val="BookText"/>
        <w:rPr/>
      </w:pPr>
      <w:r>
        <w:rPr>
          <w:rFonts w:ascii="IRNazanin" w:hAnsi="IRNazanin" w:eastAsia="IRNazanin"/>
          <w:color w:val="111111"/>
          <w:sz w:val="28"/>
          <w:sz w:val="28"/>
          <w:szCs w:val="28"/>
          <w:rtl w:val="true"/>
          <w:lang w:bidi="fa-IR"/>
        </w:rPr>
        <w:t xml:space="preserve">تفاوت این قاعده با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موضوع عقود بود، عقود یعنی ایجاب و قبول،العقود یعنی الإیجاب و القبول، اگر اثر گذار باشد، تابعة للقصود، البته ما معنا کردیم و گفتیم ما معنای خاصی را انتخاب کردیم که اگر کسی چهار زن دارد چنانچه یکی از آنها را طلاق بدهد،تعیین آن بستگی دارد به نظر طرف، ولی مشهور جور دیگر معنا کرده‌اند و گفته‌اند عقد بدون قصد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موضوع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بمقاصدها،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است نه الفاظ، یتیمی را می‌زند،اگر به عنوان ادب باشد،اشکالی ندارد بلکه طرف مثاب هم است،اما اگر به عنوان ایذاء باشد، حرام است و طرف معاقب می‌شود، در این گونه موارد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 یعنی الأفعال بقاصدها، بنابراین،موضوع در آنجا الفاظ است، اما موضوع در اینجا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یک لقطه‌ای است، من آن را برداشتم، اگر به این عنوان برداشتم که امین باشم تا صاحبش را پیدا کنم و به او بدهم، اگر با این نیت برداشتم و اتفاقاً بدون افراط و تفریط تلف شد، من در اینجا ضامن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 نیکوکاران راه مؤاخذه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نیت تملک برداشتم، اتفاقاً بدون افراط یا تفریط تلف شد، من ضامن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ارتباط به کیفیت قصد دارد نه به اصل قصد، بر خلاف قاعده اولی که ارتباط به اصل قصد داشت</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این قاعده را بیشتر اهل سنت ایجاد کرده‌اند، در زمان عثمانی ها که تمام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عثمانی ها اداره می‌شد،علمای اهل سنت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در حقیقت یک قانونی باشد زیر دست قضات،تا وحدت رویه حفظ بشود، در آنجا این قاعده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قاعده را ایجاد کرده‌اند؟ این قاعده بیشتر به وسیله بخاری ایجاد شده است، بخاری شافعی مذهب است و مخالف با ابوحنیفه، بخاری یک بابی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إذا غصب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آمد و کنیز کسی را غصب کرد، بعداً از روی دروغ گفت مرده، طرف ناچار شد که پولش را بگیرد، می‌گوید اگر این آدم بعداً از دروغش برگشت، باید پول را بدهد و کنیز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معامله بر فرض موت کنیز بود، فلذا اگر بعداً کشف خلاف شد، باید طرف کنیز خود را بگیرد و پول طرف را هم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بخاری می‌گوید و قال 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بخاری از بعض الناس،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که حکم کرده، حکم قاضی قابل نقض نیست ولو بعداً کشف خلاف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می‌دانید که این فتوا چه اثر بدی دارد، اثر بدش این است هر کس که از کنیز دیگری خوشش آمد، او را سرقت می‌کند، بعداً می‌گوید او مرده است، صاحب کنیز مجبور می‌شود که تن بدهد که قیمتش را بگیرد،این سبب شده که علما این قاعده را ایجاد کند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بمقاصدها</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مدرک قاعده</w:t>
      </w:r>
    </w:p>
    <w:p>
      <w:pPr>
        <w:pStyle w:val="BookText"/>
        <w:rPr/>
      </w:pPr>
      <w:r>
        <w:rPr>
          <w:rFonts w:ascii="IRNazanin" w:hAnsi="IRNazanin" w:eastAsia="IRNazanin"/>
          <w:color w:val="111111"/>
          <w:sz w:val="28"/>
          <w:sz w:val="28"/>
          <w:szCs w:val="28"/>
          <w:rtl w:val="true"/>
          <w:lang w:bidi="fa-IR"/>
        </w:rPr>
        <w:t xml:space="preserve">مدرک این قاعده روایتی است که عمر بن خطاب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اتفاقا اولین روایتی که صحیح بخاری در صحیح بخاری آورده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البخاری فی الصفحة الأولی من صحیحه عن عمر بن الخطاب قال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بالنیّات،و إنما لکل امری ما نوی، فمن کانت هجرته إلی الله و رسوله فهجرته إلی الله و رسوله، و من کانت هجرته إلی دنیا یصیبها أو امرأة ینکحها فهجرته إلی ما هاجر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جهاد می روند اگر برای خدا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برای عقال و غنائم می‌روند در قیامت حظی ندارد، حظش همان عقال و غنائم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بخاری اولین روایت را این روایت قرار داده؟ بخاطر مخالفت با ابوحنیفه و در مقابل فتح الذرائع، فتح الذرائع همان حیل شرعی است که ما داریم، می‌خواهد بگوید حیل شرعی اثر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می‌خواهند ربا بخورند، این صورت سازیها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دلیل منحصر به روایت صحیح بخاری نیست، بلکه در کتب ما هم روایت آمده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قول إلا بعمل و لا قول و لا عمل إلا بنیة، و لا قول و لا عمل و لا نیة إلا باصابة السنة</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عروة السلمی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اللله یحشر الناس علی نیاتهم یوم القیامة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ثمّ إنّ ما رواه البخاری قد روی عن طریق أئمة أهل البیت علیه السلام عن آبائهم عن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ولکل امری ما نوی، فمن غزی ابتغاء ما عند الله فقد وقع أجره علی الله عزوجل، و من غزا یرید عرض الدنیا، أو نوی عقالأ، لم یکن له إلا ما نوی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بنابراین، این قاعده، یک قاعده محکمی است هم اهل سنت روایت دارند و هم ما، و این روایات می‌تواند رد بر قاعده فتح الذرائع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ما در این قاعده بها و ارزش به اصل نیت نمی‌دهیم، بها و ارزش به کیفیت می‌دهیم و الا اصل نیت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 از در مسیر خود یک چیزی را پیدا کردید و آن را برداشتید، اگر به این نیت برداشتید که به صاحبش بر گردانید، در این صورت اگر تلف بشود شما ضامن نیستید، اما اگر به نیت تملک برداشتید، چنانچه تلف بشود شما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الأمور بمقاصدها، در اولی محسن هستید، در دومی مجرم، چرا؟ چون باید لقطه را تا یکسال تعریف کنید، فلذا حق تملک ندارید و بعد از یکسال هم اگر صاحبش پیدا نشد، صدقه بدهید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که شما اهل شمال هستید، شبکه‌ای دارید برای گرفتن ماهی،شبکه را بیرون دریا آوردید و در مقابل آفتاب پهن کردید، شبکه احتیاج به شستن و تمیز کردن دارد،مرغی آمد و در این شبکه نشست، این مرغ مال کیست؟ اینجا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آدم که شبکه را پهن کرده تا مرغان هوا را در آن صید کند، مرغ مال اوست، اما اگر شبکه را به این نیت در مقابل آفتاب پهن کرده که بو نگیرد و خشک بشود، عابری آمد مرغ را از داخل شبکه گرفت،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الأمور بمقاصدها، در اولی نظرش کسب مال است، یعنی می‌خواهد با آن شبکه در دریا ماهی و در خشکی پرنده را صید کند، مرغ مال صاحب شبکه است، اما اگر شبکه را آورد و در مقابل آفتاب پهن کرد، اتفاقاً پرنده‌ای هم داخل آن رفت، در اینجا اگر کسی یواشکی آن مرغ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قصد تملک نکرده و در حیازت، قصد الحیازة شرط است، در اولی قصد دارد،اما در دومی قصد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خلاق متعال می‌فرماید اگر زنی را گرفتید که با شما سازگار نیست، چنانچه او را طلاق دادید، باید چگونه طلاق بدهد؟</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طَلَّقْتُمُ النِّسَاءَ فَبَلَغْنَ أَجَلَهُنَّ فَأَمْسِکُوهُنَّ بِمَعْرُوفٍ أَوْ سَرِّحُوهُنَّ بِمَعْرُوفٍ وَلَا تُمْسِکُوهُنَّ ضِرَارًا لِتَعْتَدُوا وَمَنْ یفْعَلْ ذَلِکَ فَقَدْ ظَلَمَ نَفْسَهُ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یا به طرز صحیحی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وقتی که عده‌اش تمام می‌شود، یکی از دو کار را بکنید، یا دو مرتبه بر گردید یا اینکه رها کنید تا برای خودش شوهری پیدا کند، ولی شوهر هایی هستند لجباز، فلذا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عن 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می‌خواهد مانند توپ فوتبال این زن را یچرخاند،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رجعت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رجعت برای این است که او را اذیت کنی،این حرام است، الأمور بمقاصدها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سبحانه الازواج عند قرب خروج زوجاتهم عن العدة،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الامساک بمعروف أو التسریح بمعروف، ثم ینهاهم عن شیء ثالث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علی هذا فلو کان الرجوع لغایة الاضرار فهو أمر حرام إذ یرید أن یجعل الزوجة بمنزلة کرة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یجذبها لنفسه و أخری یطردها عنها، 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بمقاصدها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التجری والانقیاد</w:t>
      </w:r>
    </w:p>
    <w:p>
      <w:pPr>
        <w:pStyle w:val="BookText"/>
        <w:rPr/>
      </w:pPr>
      <w:r>
        <w:rPr>
          <w:rFonts w:ascii="IRNazanin" w:hAnsi="IRNazanin" w:eastAsia="IRNazanin"/>
          <w:color w:val="111111"/>
          <w:sz w:val="28"/>
          <w:sz w:val="28"/>
          <w:szCs w:val="28"/>
          <w:rtl w:val="true"/>
          <w:lang w:bidi="fa-IR"/>
        </w:rPr>
        <w:t>از مطالبی که ما گفتیم فرق تجری و انقیاد روشن می‌شود، تجری هم خلاف واقع است انقیاد هم خلاف واقع است، در تجری می‌خواهد شراب بخورد، آب گیرش می‌آید، در انقیاد هم می‌خواهد اطاعت کند، اتفاقاً خلاف از کار در می‌آید، در اولی آقایان می‌گویند عقاب دارد،ما می‌گوییم مذمت دارد، دومی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الأمور بمقاصدها، در اولی طرف می‌خواهد با این برداشتن لیوان و کاسه شراب بخورد،قصدش تجری است ولذا آقایان می‌گوید یعاقب، ولی در انقیاد واقعاً می‌خواهد خدا را اطاعت کند، منتها خلاف واقع از آب در می‌آید، هردو قصد دارند، اما کیفیت قصد فرق دارد، در آنجا کیفیت به تجری است، در اینجا کیفیت به انقیاد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اگر کسی بخواهد موقعیت این قاعده را بفهمد، باید به آیاتی که در سوره مبارکه اعراف است مراجعه کنند، خداوند منان به بنی اسرائیل گفت روز های شنبه حق صید ماهی را ندارید، اتفاقاً روزهای شنبه ماهیان چاق و چله لب دریا می‌آمدند، غیر شنبه ماهیان خوبی نمی‌آمد، چند روزی آنها عمل کردند، دیدند که تجارت شان خوابید، فلذا جدول هایی را ایجاد کردند، جدول هم منتهی می‌شود به گودال، شنبه که می‌شد، آب مد دارد، آب دریا می‌آید بالا،ماهی ها را از این جدول ها می‌برد داخل گودال، موقعی که می‌خواهد جزر کند، یعنی آب بیاید پایین، فوراً لب جوب را می‌بستند، یکشنبه می‌آمدند 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وَاسْأَلْهُمْ عَنِ الْقَرْیةِ الَّتِی کَانَتْ حَاضِرَةَ الْبَحْرِ إِذْ یعْدُونَ فِی السَّبْتِ إِذْ تَأْتِیهِمْ حِیتَانُهُمْ یوْمَ سَبْتِهِمْ شُرَّعًا وَیوْمَ لَا یسْبِتُونَ لَا تَأْتِیهِمْ کَذَلِکَ نَبْلُوهُمْ بِمَا کَانُوا یفْسُقُونَ</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از 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در روزهای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می‌کردند؛ همان هنگام که ماهیانشان،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استراحت و عبادت بود، بر سطح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می‌شدند؛ اما در غیر روز شنبه، به سراغ آنها نمی‌آمدند؛ این چنین آنها را به چیزی آزمایش کردیم که نافرمانی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می‌گویند اینها سه گروه شدند، گروهی آمر به معروف و ناهی از منکر، گفتند این چه کاری است که شما می‌کنید، گروه دیگر بی تفاوت ماندند و گفتند به ما چه،عیسی به دین خود موسی هم به دین خود حتی به آمرین به معروف و ناهین از منکر طعنه می‌زدند؟ خداوند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أُمَّةٌ مِنْهُمْ لِمَ تَعِظُونَ قَوْمًا اللَّهُ مُهْلِکُهُمْ أَوْ مُعَذِّبُهُمْ عَذَابًا شَدِیدًا قَالُوا مَعْذِرَةً إِلَی رَبِّکُمْ وَلَعَلَّهُمْ یتَّقُونَ</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bookmarkStart w:id="324" w:name="pg4254_40367"/>
    </w:p>
    <w:p>
      <w:pPr>
        <w:pStyle w:val="BookText"/>
        <w:rPr/>
      </w:pPr>
      <w:bookmarkEnd w:id="3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می‌دهید که سرانجام خداوند آنها را هلاک خواهد کرد، 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بعلاوه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آمد فقط یک گروه را نجات داد، و آن همان گروه آمر به معروف و ناهی از منکر بود، بقیه را هلاک کرد، از این معلوم می‌شود که این آقایان کلاه شرعی برای خود درست کردند،إنّما الأمور بمقاصدها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قاعدة الأحکام تابعة للإسماء</w:t>
      </w:r>
      <w:r>
        <w:rPr>
          <w:rFonts w:eastAsia="IRNazanin" w:cs="IRNazanin"/>
          <w:color w:val="111111"/>
          <w:sz w:val="28"/>
          <w:szCs w:val="28"/>
          <w:rtl w:val="true"/>
          <w:lang w:bidi="fa-IR"/>
        </w:rPr>
        <w:t>.</w:t>
      </w:r>
    </w:p>
    <w:p>
      <w:pPr>
        <w:pStyle w:val="Heading2"/>
        <w:numPr>
          <w:ilvl w:val="1"/>
          <w:numId w:val="1"/>
        </w:numPr>
        <w:rPr/>
      </w:pPr>
      <w:bookmarkStart w:id="325" w:name="__RefHeading___Toc332235_1479056682"/>
      <w:bookmarkStart w:id="326" w:name="_Toc109"/>
      <w:bookmarkEnd w:id="325"/>
      <w:r>
        <w:rPr>
          <w:rtl w:val="true"/>
        </w:rPr>
        <w:t>قاعده تعاون بر اثم و گناه قواعد فقهیه</w:t>
      </w:r>
      <w:bookmarkEnd w:id="3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تعاون بر اثم و گناه</w:t>
      </w:r>
    </w:p>
    <w:p>
      <w:pPr>
        <w:pStyle w:val="BookText"/>
        <w:rPr/>
      </w:pPr>
      <w:r>
        <w:rPr>
          <w:rFonts w:ascii="IRNazanin" w:hAnsi="IRNazanin" w:eastAsia="IRNazanin"/>
          <w:color w:val="111111"/>
          <w:sz w:val="28"/>
          <w:sz w:val="28"/>
          <w:szCs w:val="28"/>
          <w:rtl w:val="true"/>
          <w:lang w:bidi="fa-IR"/>
        </w:rPr>
        <w:t xml:space="preserve">یکی از قواعده فقهیه‌ای که آقایان در مکاسب خوانده اند،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قاعده علاوه براینکه مدرک قرآنی دارد، و لی از نظر محتوا قابل بحث است، تنها مدرکی که برای این قاعده می‌توان از کتاب الله آورد، آیه دوم از سوره مبارکه مائده است، در آن آیه خداوند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 حرام را، و نه قربانیهای بی‌نشان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صیدکردن 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نباید شما را وادار به تعدی و تجاوز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فعل است و چند تا مفعول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شَعَائِرَ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الشَّهْرَ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الْقَلَائِدَ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آمِّینَ الْبَیتَ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ما در این آیه مبارکه چند محرم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می‌فرماید شعائر الله را حلال نشمارید، مرحوم طبرسی برای شعائر الله ذکر کرده و معنای اول را پذیرفته، ما نیز همان معنا را پذیرفتیم، شعائر الله، یعنی علامت دین خدا، حدود الله، لَا تُحِلُّوا حدود الله، حدودی را که خدا معین کرده ا ست، اینها را حلال نکنید و بهم نزنید، مثل اینکه واجب را ترک کنید و حرام را هم انجام بدهید، این خودش بهم زدن حدود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جمع شعیره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علامت است، ولی در اینجا بعضی به صفا،مروه،منا و امثالش زده‌اند، ولی ظاهراً معنای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را که خدا معین کرده است، با این حدود بازی نکنید،اینها را حلال نشمارید، ربا حرام است، زنا حرام است، سرقت حرام است،یا چیزهای دیگر واجب است، حج واجب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خلاصه حدود خدا را بهم نزند، مرحوم طبرسی این معنا را انتخاب کرده است، البته معانی دیگر هم گفته‌اند، مثلاً گفته‌اند راجع به منی،عرفات، صفا و مروه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حرام را حلال نشمارید، جنگ در شهر حرام را حلال نشمارید،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الْهَدْی وَلَا 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به معنای قربانی است، قربانی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گاهی قلاده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قلاده دارد که مال حج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احترام بگذارید، اینها را سرقت نکنید و ندزدید، اینها در حقیقت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أی القاصدین، کسانی که بیت حرام را قصد کرده‌اند، زائران خانه خدا را محترم بشمارید، ظاهراً مشرک ها را هم می‌گیرد، غیر مسلمان را هم می‌گیرد، یا ممکن است بگوییم تنها مسلمان ها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آمِّینَ؟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رَبِّهِمْ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این سفر یا تجارت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مِنْ رَبِّهِمْ 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زیارت خانه خدا هم زیارت بود و هم تجارت، خدا می‌فرماید اینها را سبک نشمارید، حدودی را که خدا معین کرده، قتال و خون ریزی را خدا در شهر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است، و کسانی که 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یعنی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هستند، اینها را محترم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مادامی که محرم هستید، شکار بر شما حرام است، هر موقع از احرام خارج شدید،شکار بر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است و امر هم برای وجوب است، پس باید شکار کردن واجب باشد؟</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چون امر در اینجا در موقع توهم حظر است به معنای اباحه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موقعیتی قرار داریم که دشمن شهرها را بمباران می‌کند، رادیو اعلام می‌کند که در پناهگاه برید،ما هم رفتیم،بعداً می‌گوید از پناهکاه بیرون بیایید، این امر در مقام توهم حظر است، یعنی آزاد هستید هر کس دلش خواست از پناهگاه بیرون بیاید و هرکس هم نخواست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یجْرِمَنَّکُمْ شَنَآنُ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بغضاء است، از اینکه مکی ها سبب شدند که شما به زیارت خانه خدا نروید، کی؟ در حدیبیه، پیغمبر اکرم با اصحابش تا حدیبیه آمد، کفار قریش جلوی حضرت را گرفتند و ایشان هم برگشت، بغض قریش در دل مسلمانان بود، حالا که خدا مسلمانان را مسلط بر مکه کرده، می‌فرماید مبادا آن بغضی که از قریش در دل دارید، سبب بشود که نسبت به آنها اجحاف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یجْرِمَنَّکُمْ شَنَآنُ قَوْمٍ أَنْ صَدُّوکُمْ عَنِ الْمَسْجِدِ الْحَرَامِ أَنْ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آنها کار بد کردند، ولی این نباید سبب بشود که شما هم به آنها اعتدا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وَتَعَاوَنُوا عَلَی الْبِرِّ وَالتَّقْوَی وَلَا تَعَاوَنُوا عَلَی الْإِثْمِ وَالْعُدْوَانِ وَاتَّقُوا اللَّهَ إِنَّ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یکی از محرمات تعاون بر اثم است و برای آن ده تا مثال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انگور خود را به کسی می‌فروشد که شراب می‌سازد، می‌گوید این تعاون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چوب خود را به بت پرست می‌فروشد که از آن صنم و بت بسازد، می‌گوید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تعاون بر اثم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خود را برای حمل خمر اجاره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برای شراب سازی اجاره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خود را به مردی می‌فروشد که می‌داند خودش می‌پوشد، می‌گویند همه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تعاون بر اثم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طلا و نقره خود را به کسی می‌فروشد که آن را به کار می‌گیرد و استعمال می‌کند نه اینکه فقط نگهداری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مجمسه ساز دستور می‌دهد که برایش مجمسه افلاطون را بسازد، او مجسمه افلاطون را ساخت و این آدم هم در مقابل پول به او داد، می‌گویند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اجرت بر عمل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نجس خود را به اهل کتاب می‌فروشد، اهل کتاب روغن نجس را می‌خورد و حال آنکه این تعاون بر اثم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الکفار محکومون بالفروع کما أنهم محکومون علی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من از کشورهای مختلف وارداتی دارم، اگر آنها را وارد کشور کنم،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حق گمرک می‌گیرد، فتوای آقایان بود که گمرک حرام است، من که از خارج جنس وارد می‌کنم، عشّار از من گمرک می‌گیرد، این تعاون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البیت ممّن یعلم أنّه یشرب فیه الخمر</w:t>
      </w:r>
    </w:p>
    <w:p>
      <w:pPr>
        <w:pStyle w:val="BookText"/>
        <w:rPr/>
      </w:pPr>
      <w:r>
        <w:rPr>
          <w:rFonts w:ascii="IRNazanin" w:hAnsi="IRNazanin" w:eastAsia="IRNazanin"/>
          <w:color w:val="111111"/>
          <w:sz w:val="28"/>
          <w:sz w:val="28"/>
          <w:szCs w:val="28"/>
          <w:rtl w:val="true"/>
          <w:lang w:bidi="fa-IR"/>
        </w:rPr>
        <w:t>یعنی خانه را به کسی می‌فروشد که می‌داند در آن خمر شرب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با این قاعده،این ده مورد را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آیا واقعاً آیه این ده مورد می‌گیرد یا نمی‌گیرد؟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اولین کسی که براین آیه استدلال کرده،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حاشیه بر مکاسب شیخ دارد، حضرت امام به این حاشیه اهمیت می‌داد، یعنی به دو حاشیه اهمیت می‌داد، یکی حاشیه مرحوم سید، دیگری هم حاشیه مرحوم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محقق ایروانی</w:t>
      </w:r>
    </w:p>
    <w:p>
      <w:pPr>
        <w:pStyle w:val="BookText"/>
        <w:rPr/>
      </w:pPr>
      <w:r>
        <w:rPr>
          <w:rFonts w:ascii="IRNazanin" w:hAnsi="IRNazanin" w:eastAsia="IRNazanin"/>
          <w:color w:val="111111"/>
          <w:sz w:val="28"/>
          <w:sz w:val="28"/>
          <w:szCs w:val="28"/>
          <w:rtl w:val="true"/>
          <w:lang w:bidi="fa-IR"/>
        </w:rPr>
        <w:t>محقق ایروانی چند تا اشکال بر این استدلال دارد، اولاً می‌گوید سیاق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وَتَعَاوَنُوا عَلَی الْبِرِّ وَالتَّقْوَی وَلَا تَعَاوَنُوا عَلَی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سیاق،سیاق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قرینه ما قبل، رفیقش هم کراهت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عَلَی الْإِثْمِ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بخواهیم حال رفیقی را بفهمیم، از رفیقش می‌فهمیم، در کتابت همین طور است، آیه دوم و فقره دوم به وسیله فقره اول و آیه اول توضیح می‌شود، تعاون علی البر و التقوی مستحب است، مثلاً حسینه می‌سازد، کمک کنید، برای ایتام پول جمع می‌کند، کمک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کراراً در تفسیر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حجة ما لم یدل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دلیل بر خلاف نباشد سیاق حجت است، ولی در اینجا دلیل بر خلاف داریم و آن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تَعَاوَنُوا عَلَی الْإِثْمِ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کراهت است؟ اصلاً، عرفاً نمی‌شود گفت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بر اثم عدوان مکروه است، کلمه اثم و عدوان،مناسبت حکم و موضوع، موضوع که اثم و عدوان است، بهترین دلیل است 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تعاونی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محقق ایروانی</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ایراد دومی که مرحوم ایروانی کرده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مجرد را به باب مفاعله،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باهم زدند، قرآن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بلکه می‌فرماید تعاون،من اگر خانه‌ام را برای شراب سازی دادم، این عون است نه تعاون، تعاون این است که دونفر جمع بشوند و یکی را بکشند یا چند نفر کنار هم جمع بشوند و یک کار زشتی را انجام بدهند، تعاون این است که نیروها رویهم بریزیم و کاری را انجام بدهیم، و الا اینکه من کشتی را برای حمل خمر می‌دهم، این تعاون نیست،این 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اصفهانی</w:t>
      </w:r>
    </w:p>
    <w:p>
      <w:pPr>
        <w:pStyle w:val="BookText"/>
        <w:rPr/>
      </w:pPr>
      <w:r>
        <w:rPr>
          <w:rFonts w:ascii="IRNazanin" w:hAnsi="IRNazanin" w:eastAsia="IRNazanin"/>
          <w:color w:val="111111"/>
          <w:sz w:val="28"/>
          <w:sz w:val="28"/>
          <w:szCs w:val="28"/>
          <w:rtl w:val="true"/>
          <w:lang w:bidi="fa-IR"/>
        </w:rPr>
        <w:t>مرحوم شیخ اصفهانی می‌گوید من دو دو بار قرآن را خواندم تا ببینم که آیا در قرآن باب مفاعله همیشه دو طرفه است یا گاهی باب مفاعله یک طرفی است؟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بر دو قسم است، گاهی یک طرف است و گاهی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أَسْکِنُوهُنَّ مِنْ حَیثُ سَکَنْتُمْ مِنْ وُجْدِکُمْ وَلَا تُضَارُّوهُنَّ لِتُضَیقُوا عَلَیهِنَّ وَإِنْ کُنَّ أُولَاتِ حَمْلٍ فَأَنْفِقُوا عَلَیهِنَّ حَتَّی یضَعْنَ حَمْلَهُنَّ فَإِنْ أَرْضَعْنَ لَکُمْ فَآتُوهُنَّ أُجُورَهُنَّ وَأْتَمِرُوا بَینَکُمْ بِمَعْرُوفٍ وَإِنْ تَعَاسَرْتُمْ فَسَتُرْضِعُ لَهُ أُخْرَی</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توانایی شماست سکونت دهید؛ و به آنها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باردار باشند، نفقه آنها را بپردازید تا وضع حمل کنند؛ 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می‌دهند، پاداش آنها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شایسته انجام دهید؛ و اگر به توافق نرسیدید، آن دیگری شیردادن آن بچه را بر عهده می‌گیرد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تُضَارُّوهُنَّ لِتُضَیقُوا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شوهر می‌گوید بر این زن مطلقه یا زن مرضعه فشار 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است، ضارر یضارر اگر ادغام نشود، ادغام شد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تُضَارُّوهُنَّ لِتُضَیقُوا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شوهر است که به زن فشار نیاورد، یا زن مطلقه است یا مرضعه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سوره مبارکه بقره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یضَارَّ کَاتِبٌ وَلَا شَهِیدٌ</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ولی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یک طرفه به کار رفته، بنابراین، تعاون دو جور است، گاهی با هم جمع می‌شویم برای ساختن یک مرکز فحشا و بد، و گاهی من کمک می‌کنم و شما کار زشتی را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یک جواب دیگر دادم و آن این است که یک آدم می‌خواست مرکز فحشا بسازد، من هم او را کمک کردم، من هم می‌خواستم یک کار بدی بکنم، او هم به من کمک کرد، تعاون صدق می‌کند، لازم نیست که دو نفر جمع بشوند برای یک کار،زید می‌خواست یک مرکز فحشا بسازد، ظلم به یک نفر بکند، من هم به او کمک کردم، من هم می‌خواستم به یکی ظلم کنم، او مرا کمک کرد، می‌گویند این دو نفر همدیگر را کمک کردند، بنابراین، اشکال دومی که ایشان کردند، اشکال مهمی است،ولی جوابش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تعاون در لسان العرب</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در لسان العرب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تعاونا، أعان بعض بعضاً</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نمی‌گوید دوتای شان، یک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طبرسی</w:t>
      </w:r>
    </w:p>
    <w:p>
      <w:pPr>
        <w:pStyle w:val="BookText"/>
        <w:rPr/>
      </w:pPr>
      <w:r>
        <w:rPr>
          <w:rFonts w:ascii="IRNazanin" w:hAnsi="IRNazanin" w:eastAsia="IRNazanin"/>
          <w:color w:val="111111"/>
          <w:sz w:val="28"/>
          <w:sz w:val="28"/>
          <w:szCs w:val="28"/>
          <w:rtl w:val="true"/>
          <w:lang w:bidi="fa-IR"/>
        </w:rPr>
        <w:t>طبرسی هم به صورت مفصل گرفته است و می‌گوید اعم است</w:t>
      </w:r>
    </w:p>
    <w:p>
      <w:pPr>
        <w:pStyle w:val="BookText"/>
        <w:rPr/>
      </w:pPr>
      <w:r>
        <w:rPr>
          <w:rFonts w:ascii="IRNazanin" w:hAnsi="IRNazanin" w:eastAsia="IRNazanin"/>
          <w:color w:val="111111"/>
          <w:sz w:val="28"/>
          <w:sz w:val="28"/>
          <w:szCs w:val="28"/>
          <w:rtl w:val="true"/>
          <w:lang w:bidi="fa-IR"/>
        </w:rPr>
        <w:t>أضف إلی ذلک أن المفسرین فسرو الآیة بصورة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عباده بأن یعین بعضهم بعضاً علی البر و التقوی، و هو العمل بما أمرهم الله تعالی به واتقاء ما نهاهم عنه، و نهاهم أن یعین بعضهم بعضاً علی الإثم، و هو ترک ما أمرهم به و ارتکاب ما نهاهم عنه من العدوان، و هو مجاوزة ما حد الله لعباده فی دینهم و فرض لهم فی أنفسهم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بنابر این، استدلال به این آیه با دو اشکال روبرو شد، اشکال اول سیاق آیه بود و ما جوابش را دادیم، اشکال دوم این بود که این تعاون است و دو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این گونه نیست، بلکه گاهی دو طرفه است و گاهی یک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در آن زمان اصرار داشت که آیه تعاون را می‌گوید نه عون را، و حال آنکه از نظر ما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ثانی</w:t>
      </w:r>
    </w:p>
    <w:p>
      <w:pPr>
        <w:pStyle w:val="BookText"/>
        <w:rPr/>
      </w:pPr>
      <w:r>
        <w:rPr>
          <w:rFonts w:ascii="IRNazanin" w:hAnsi="IRNazanin" w:eastAsia="IRNazanin"/>
          <w:color w:val="111111"/>
          <w:sz w:val="28"/>
          <w:sz w:val="28"/>
          <w:szCs w:val="28"/>
          <w:rtl w:val="true"/>
          <w:lang w:bidi="fa-IR"/>
        </w:rPr>
        <w:t xml:space="preserve">اشکال سوم مال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العالی، متوفای</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 فرماید اگر این استدلال با آیه درست باشد، باید اکثر معاملات مردم حرام باشد، سپس مثالهایی را در این زمینه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المطاعم والمشارب للکفّار فی نهار شهر رمضان مع علمهم بأکلهم فیه</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من نانوایی دارم، پشت ترازو هم ایستاده‌ام، ماه رمضان است و یک مسیحی از من نان می‌خرد، فروختن نان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تعاون بر اثم است، زیرا با نان من روزه خودش را می‌خورد، شما می‌گویید الکفار محکومون بالفروع کما أنّهم محکومون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ماه رمضان هر نوع معامله مطعمی برای آنها معاونت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بیعهم بساتین العنب منهم مع العلم العادی بجعل بعضه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باغ انگوری دارم، آن را به کسی می‌فروشم که می‌دانم خمر می‌سازد،این باید حرام باشد چون معاونت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القرطاس منهم مع العلم العادی بأنّه ما یتحذ کتب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کج اندیش است و می‌خواهد بر ضد اسلام و شیعه کتاب بنویسد و من هم کاغذ فروشم، کاغذم را به او می فروشم با اینکه می‌دانم که کاغذ را در همین راه مصرف می کند، بنابراین، باید فروش قلم و قرطاس به او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الکافر لکونه إعانة علی الإثم بتنجس الماء بمباشرته إیاه فیحرم علیه شربه</w:t>
      </w:r>
    </w:p>
    <w:p>
      <w:pPr>
        <w:pStyle w:val="BookText"/>
        <w:rPr/>
      </w:pPr>
      <w:r>
        <w:rPr>
          <w:rFonts w:ascii="IRNazanin" w:hAnsi="IRNazanin" w:eastAsia="IRNazanin"/>
          <w:color w:val="111111"/>
          <w:sz w:val="28"/>
          <w:sz w:val="28"/>
          <w:szCs w:val="28"/>
          <w:rtl w:val="true"/>
          <w:lang w:bidi="fa-IR"/>
        </w:rPr>
        <w:t>فرض کنید آب نجسی در اختیار من است، کافر هم تشنه است، من آب نجس را به او می‌دهم، این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اعانت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الزوجة الزوج إذا علمت بعدم اغتساله عن الجنابة</w:t>
      </w:r>
    </w:p>
    <w:p>
      <w:pPr>
        <w:pStyle w:val="BookText"/>
        <w:rPr/>
      </w:pPr>
      <w:r>
        <w:rPr>
          <w:rFonts w:ascii="IRNazanin" w:hAnsi="IRNazanin" w:eastAsia="IRNazanin"/>
          <w:color w:val="111111"/>
          <w:sz w:val="28"/>
          <w:sz w:val="28"/>
          <w:szCs w:val="28"/>
          <w:rtl w:val="true"/>
          <w:lang w:bidi="fa-IR"/>
        </w:rPr>
        <w:t>زنی در اختیار شوهر است، شوهر می‌گوید حتماً برای نزدیکی آماده باش، و حال آنکه زن می‌داند اگر نزدیکی کند،شوهر غسل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می‌شود ولی غسل نخواهد کرد، پس باید تمکین برای این زن حرام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معاونت بر اثم است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bookmarkStart w:id="327" w:name="pg4254_40377"/>
    </w:p>
    <w:p>
      <w:pPr>
        <w:pStyle w:val="BookText"/>
        <w:rPr/>
      </w:pPr>
      <w:bookmarkEnd w:id="3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تجارةه التاجر و مسیر الحاج و الزوار و اعطاهم الضریبة المعیّنة للظلمة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من از کشور چین،جنس وارد می‌کنم، گمرکچی ضریبه می‌طلبد، باید این تجارت من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اعانت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الدواب و السفن و السیارات و الطیارات من المسافرین مع العلم إجمالاً بأن فیهم من یقصد فی رکوبه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کسانی را سوار ماشین، هواپیما و کشتی می‌کنم که می‌دانم برای کار حرام می‌روند،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معاونت بر اثم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المجالس لتبلیغ الأحکام مع العلم بوقوع المعاصی فیها من الغیبة، و نظر کلّ من الرجال و النساء إلی من لا یجوز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منبر رفتن ما حرام باشد،کی؟ در مجلسی که یک طرف مرد است و طرف دیگر زن، و زن ها بر چهره واعظ نگاه می‌کنند، نگاه زن بر چهره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بر مرد نگاه کند مگر به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اشکالات محقق ثانی قوی است،فلذا ما در جلسه آینده بر معاونت بر اثم، بر پنج جهت بحث خواهیم کرد،این پنج جهت مشکلات را حل خواهد کرد</w:t>
      </w:r>
      <w:r>
        <w:rPr>
          <w:rFonts w:eastAsia="IRNazanin" w:cs="IRNazanin"/>
          <w:color w:val="111111"/>
          <w:sz w:val="28"/>
          <w:szCs w:val="28"/>
          <w:rtl w:val="true"/>
          <w:lang w:bidi="fa-IR"/>
        </w:rPr>
        <w:t>.</w:t>
      </w:r>
    </w:p>
    <w:p>
      <w:pPr>
        <w:pStyle w:val="Heading2"/>
        <w:numPr>
          <w:ilvl w:val="1"/>
          <w:numId w:val="1"/>
        </w:numPr>
        <w:rPr/>
      </w:pPr>
      <w:bookmarkStart w:id="328" w:name="__RefHeading___Toc332237_1479056682"/>
      <w:bookmarkStart w:id="329" w:name="_Toc110"/>
      <w:bookmarkEnd w:id="328"/>
      <w:r>
        <w:rPr>
          <w:rtl w:val="true"/>
        </w:rPr>
        <w:t>حرمت اعانت بر اثم و گناه قواعد فقهیه</w:t>
      </w:r>
      <w:bookmarkEnd w:id="3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اعانت بر اثم و گناه</w:t>
      </w:r>
    </w:p>
    <w:p>
      <w:pPr>
        <w:pStyle w:val="BookText"/>
        <w:rPr/>
      </w:pPr>
      <w:r>
        <w:rPr>
          <w:rFonts w:ascii="IRNazanin" w:hAnsi="IRNazanin" w:eastAsia="IRNazanin"/>
          <w:color w:val="111111"/>
          <w:sz w:val="28"/>
          <w:sz w:val="28"/>
          <w:szCs w:val="28"/>
          <w:rtl w:val="true"/>
          <w:lang w:bidi="fa-IR"/>
        </w:rPr>
        <w:t>مطلب به اینجا منتهی شد، اگر اعانت بر اثم حرام باشد، لازمه‌اش این است که بسیاری از معاملات و کارهای مردم حرام باشد ولذا این سبب شد که مرحوم محقق ثانی یک طرح جدیدی بریزد تا این مشکلات را حل کند، و الا اگر بگوییم اعانت بر اثم حرام است، پس نانوا که به کسی نان می‌فروشد که می‌داند روزه‌اش را می‌خورد،این می‌شود اعانت بر اثم و امثال ذلک</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ما برای روشن شدن این مطلب، در پنج مقام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آیا در معین قصد شرط است یا شرط نیست، آدمی که به گناه کمک می‌کند آیا قصد در او معتبر است یا در او قصد معتبر نیست؟</w:t>
      </w:r>
    </w:p>
    <w:p>
      <w:pPr>
        <w:pStyle w:val="BookText"/>
        <w:rPr/>
      </w:pPr>
      <w:r>
        <w:rPr>
          <w:rFonts w:ascii="IRNazanin" w:hAnsi="IRNazanin" w:eastAsia="IRNazanin"/>
          <w:color w:val="111111"/>
          <w:sz w:val="28"/>
          <w:sz w:val="28"/>
          <w:szCs w:val="28"/>
          <w:rtl w:val="true"/>
          <w:lang w:bidi="fa-IR"/>
        </w:rPr>
        <w:t>بیان محقق ثانی</w:t>
      </w:r>
    </w:p>
    <w:p>
      <w:pPr>
        <w:pStyle w:val="BookText"/>
        <w:rPr/>
      </w:pPr>
      <w:r>
        <w:rPr>
          <w:rFonts w:ascii="IRNazanin" w:hAnsi="IRNazanin" w:eastAsia="IRNazanin"/>
          <w:color w:val="111111"/>
          <w:sz w:val="28"/>
          <w:sz w:val="28"/>
          <w:szCs w:val="28"/>
          <w:rtl w:val="true"/>
          <w:lang w:bidi="fa-IR"/>
        </w:rPr>
        <w:t>مرحوم محقق ثانی می خواهد تمام موارد دهگانه را که در جلسه قبل بیان شد، ازاین راه حل کند فلذا می‌فرماید براینکه در اعانت بر اثم شرط این است آدمی که کمک می‌کند قاصد باشد و در این موارد من قاصد اعانت بر اثم نیستم، بلکه قاصد فعل خود هستم، اینکه فلان شخص از فعل من، مرتکب حرام می شود، به من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می‌خواهد موارد دهگانه را با یک کلمه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صدق الاعانة قصد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باید قاصد باشد، در این موارد قاصد نیست، طرف در مسیر خود می‌آید، عشار جلوش را می‌گیرد و از او گمرک می‌خواهد، یا می‌خواهد حج برود، عشار راه او می‌گیرد و ضریبه می‌خواهد و هکذا و هکذا،می‌فرماید در این موارد دهگانه و امثالش دافع قاصد نیست و لذا می‌گوییم حرام نیست، با یک کلمه مسئله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اردبیلی</w:t>
      </w:r>
    </w:p>
    <w:p>
      <w:pPr>
        <w:pStyle w:val="BookText"/>
        <w:rPr/>
      </w:pPr>
      <w:r>
        <w:rPr>
          <w:rFonts w:ascii="IRNazanin" w:hAnsi="IRNazanin" w:eastAsia="IRNazanin"/>
          <w:color w:val="111111"/>
          <w:sz w:val="28"/>
          <w:sz w:val="28"/>
          <w:szCs w:val="28"/>
          <w:rtl w:val="true"/>
          <w:lang w:bidi="fa-IR"/>
        </w:rPr>
        <w:t>مرحوم اردبیلی پشت سر محقق ثانی است، محقق ثانی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فوت کرده، اردبیلی در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تقریباً پنجاه سال تفاوت فوتی دارند، البته همدیگر را در نجف دیده‌اند، اما از نظر فوتی پنجاه سال متاخر است، مرحوم اردبیلی یک چیزی اضافه کرده و فرموده یا قاصد باشد یا اینکه عرفاً بگویند این اعانت بر اثم است هر چند قاصد نباشد، مثلاً یک نفر می‌خواهد کسی بکشد یا بزند، فلذا رو به شخصی می‌کند و می‌گوید عصایت را به من بده، او هم عصا را می‌دهد، ولو این آدم قصدش زدن او نیست، اما عملاً این اعانت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خودش می‌بیند که طرف می‌خواهد دیگری را بکشد یا بزند و بخاطر همین از من وسیله و عصا می‌طلبد، همین دادن وسیله خودش یکنوع بر اثم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پس یشترط فی الإعانة علی الإثم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المعین قاصداً بالاعانة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یوصف بالاعانة عرفاً و لو لم یکن المعین قاصداً،</w:t>
      </w:r>
    </w:p>
    <w:p>
      <w:pPr>
        <w:pStyle w:val="BookText"/>
        <w:rPr/>
      </w:pPr>
      <w:r>
        <w:rPr>
          <w:rFonts w:ascii="IRNazanin" w:hAnsi="IRNazanin" w:eastAsia="IRNazanin"/>
          <w:color w:val="111111"/>
          <w:sz w:val="28"/>
          <w:sz w:val="28"/>
          <w:szCs w:val="28"/>
          <w:rtl w:val="true"/>
          <w:lang w:bidi="fa-IR"/>
        </w:rPr>
        <w:t>به من می‌گوید عصایت را به من و من هم می‌دانم که می‌خواهد طرف را بزند با این حال عصایم را به او دادم، این یکنوع اعانت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در اطراف این مسئله بحث کنیم و باید دانست که با احترامی که با این دو بزرگوار داریم، در عین حال موافق 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ما سوال می‌کنیم اینکه جناب محقق می‌فرماید حتما قاصد باشد و قصد کند، مرادش از قصد چیست؟ آیا مرادش قصد فعل است، قصد ذات الفعل است،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اعان با ضرب چه فرق می‌کند، ضرب، نصر، قتل، اصلاً این شرط نیست، من در عالم خواب یک سیلی به صورت کسی بزنم،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یا در عالم خواب لگد بزنم و یکی را بکشم،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فلانی،فلانی را کشت، چه کسی گفته است که قصد ذات الفعل شرط است، نه خیر قصد ذات الفعل شرط نیست، بلکه تمام این افعال یصدق و لو لم یکن هناک قصد، شما نگاه کنید العرف ببابک، ضرب، نصر،قتل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مراد محقق ثانی این قصد نیست،چون بعید است آنها بگویند این افعال، افعال قصدی می‌باشند، این افعال، افعال قصدی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تظیم و تحقیر از افعال قصدی است، اما این نوع افعال یصدق بلا قصد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علی قسمین، قصد عمدی و قتل خطئی، به نظر من مرادش دومی است، کدام؟ قاصد باشد اعانت را نه فعل را، قصد خود فعل لازم نیست، قاصد باشد اعانت او را، لابد این را می‌گوید و الا قصد ذات الفعل در ضرب و قتل نیست،اینکه می‌گویند یشترط فیه أحد الأمرین إما القصد و إما عقد العرفی الاعانة علی الإثم، بگوییم مرادش عنوان اعانت را قصد کند نه عنوان فعل را، دادن عصا ذات فعل است، دادن عصا به عنوان زدن، این محل بحث است، اگر این را می‌گوید، ما با این حرف هم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ما گر عرف را حساب کنیم، وقتی طرف آماده کشتن است، من ولو اعانت را قصد نکنم خود این قتل است، اگر دومی را بگوید،این مثال ها فرق می‌کند در بعضی اعانت است در بعضی اعانت نیست، اگر دومی را بگوید، دومی کدام است؟ قصد کند عنوان اعانت را، نه ذات فعل را ذات فعل قصد لازم نیست، دادن عصا،اعانت را بگوید، بگوییم این امثله لیس علی نمط واحد، در برخی قصد هم نکند اعانت است،اعانت را هم قصد نکند، اعانت است، کجا؟ مثل جایی که از من عصا بخواهد، من می‌دانم و می‌بینم که پدر طرف را در بیاورد، این خودش اعانت است هر چند اعانت را قصد نکند، یا یک انسان ناپاکی است، می‌خواهد کتاب بر رد اسلام و تشیع بنویسد، از من قلم و کاغذ می‌خرد، مرکب می‌خواهد، این خودش اعانت است هر چند من قصد اعانت نکنم، در بعضی از موارد ولو عنوان اعانت را قصد نکند، اعانت صدق می‌کند مانند دادن عصا و دادن قلم و مرکب و کاغذ</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حق با اینهاست، مثلاً من مشغول کار خود هستم، دارم حج می‌روم، سعودی ها جلوی بنده را می‌گیرد می‌گوید باید ضریبه و مالیات بدهید، من به او کاری ندارم، او جلو مرا می‌گیرد و از من مالیات می‌خواهد، یا از خارج جنس وارد می‌کنم، عشار جلو بنده را می‌گیرد و می‌گوید مالیات بده، در اینجا من هیچ نوع قصد فعل لازم نیست، قصد عنوان هم لازم نیست، در این موارد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این نتیجه می‌رسیم که این افعال دهگانه و این امثله دهگانه را همه را به یک چوب راند، پس چه باید کرد؟ اولاً قصد اعانت لازم نیست،یعنی نه قصد ذات الفعل و نه قصد اعانت، ضرب الجمیع بسهم واحد، اگر عرف می‌گویند این واقعاً اعانت است، ولو من قاصد نیستم، مانند دو مثال، قهراً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مشغول کار خود هستم و با او کاری ندارم، حالا او از کار سوء استفاده می‌کند،این جهتش به من مربوط نیست، مثلاً من شاطرم و نان می‌پزم و نان می‌فروشم، حالا اگر یک نفر از من نان می‌خورد و با نان من روزه‌اش می‌خورد به من ربطی ندارد، من انگور فروشم و می‌خواهم انگورم را بفروشم، حال اگر یکی می‌آید و از من انگور می‌خورد و سپس با آن شراب می‌سازد، ربطی به من دارد و به من نمی‌گویند اعانت به اثم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بنابراین، در اولی به این نتیجه رسیدیم که لا یعتبر لا قصد ذات الفعل و لا قصد عنوان الاعانة، بلکه باید عرف را بنگریم،در بعضی از موارد اعانه صدق می‌کند مانند دادن چوب و عصا و فروختن قرطاس به کسی که کتاب علیه السلام و تشیع می‌نویسد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اما در بعضی از موارد اعانه صدق نمی‌کند، من مشغول کار خود هستم،حال اگر از کار من سوء استفاده می‌کند،این جهتش به من ربطی ندارد، مثلاً من مرده شور هستم، عطار می‌گوید کار من عطاری است، حالا اگر کسی از کار سوء استفاده می‌کند، به من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القوم ذهبوا إلی أخذ القصد فی الاعانة لکی یتخلّصوا عن الاشکالات و الامثلة المذکورة و لکن التصرف فی اللغة أمر و التخلّص عن الاشکالات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برای مشکلات فقهی در لغت تصرف کنیم، محقق چنین کرده، یعنی برای اینکه مشکلات فقهی را حل کند، می‌گوید قصد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 لا شک أنّ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ذهب 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الأُمور القصدیة، بل من الأُمور التکوینیة الصادرة من الإنسان، غایة الأمر یکون معذوراً إذا صدر بلا قصد، فالقول بدخول القصد فی ماهیة الإعانة غفلة عن معناها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یراد من اعتبار القصد فی صدق الإعانة؟</w:t>
      </w:r>
    </w:p>
    <w:p>
      <w:pPr>
        <w:pStyle w:val="BookText"/>
        <w:rPr/>
      </w:pPr>
      <w:r>
        <w:rPr>
          <w:rFonts w:ascii="IRNazanin" w:hAnsi="IRNazanin" w:eastAsia="IRNazanin"/>
          <w:color w:val="111111"/>
          <w:sz w:val="28"/>
          <w:sz w:val="28"/>
          <w:szCs w:val="28"/>
          <w:rtl w:val="true"/>
          <w:lang w:bidi="fa-IR"/>
        </w:rPr>
        <w:t>فهناک احتمالان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الإرادة و الاختیار فی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در ماده اعانت اراده خوابیده،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صحته لأنّ من ضرب رجلاً فی حالة النوم أو قتل شخصاٌ غفلة یصدق أنه قتل، و مثله الإعانة فلو أعطی رجل لرجل دیناراً أو دنانیر زاعماً لاستحقاقه فصرفه فی الحرام فقد أعانه علی ارتکاب الحرام غایة الأمر أنّه یعدّ معذوراً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القصد الداعی الباعث نحو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ذات الفعل، بلکه قصد عنوان اعانت، اگر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حصول الحرام غایة لفعل المعین، و هذا هو الذی اعتبره الشیخ الأنصاری فی صدق الإعانة</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و الحق عدم إعتباره مثل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ذات الشیء و نه قصد عنوان 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الاتیان بمقدمات فعل الغیر إعانة له علی الفعل و إن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الأمثلة لیست علی نمط واحد، فإنّ بعضاً منها حرام جداً، و لا یعبأ بالسیرة لو کانت کبیع القرطاس من الکفار و الفساق، مع العلم بأنّ بعضهم یکتب به کتب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بعضا منها لا یُعدّ إعانة علی الحرام، بل یُعدّ تخلّصاً من شرّ الظالم، کدفع التاجر و الحاج و الزّوار الضریبة المعینة للظلمة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الأمر الأول، لا یعتبر القصد لا قصد ذات الفعل و لا قصد عنوان الإعانة، بلکه تابع عرف هستیم، عرف اگر اعانت شمرد ولو شما قصد نکنید اعانت است و اگر عرف اعانت حساب نکرد، ما اعانت حساب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وقوع الإثم فی الخارج</w:t>
      </w:r>
    </w:p>
    <w:p>
      <w:pPr>
        <w:pStyle w:val="BookText"/>
        <w:rPr/>
      </w:pPr>
      <w:r>
        <w:rPr>
          <w:rFonts w:ascii="IRNazanin" w:hAnsi="IRNazanin" w:eastAsia="IRNazanin"/>
          <w:color w:val="111111"/>
          <w:sz w:val="28"/>
          <w:sz w:val="28"/>
          <w:szCs w:val="28"/>
          <w:rtl w:val="true"/>
          <w:lang w:bidi="fa-IR"/>
        </w:rPr>
        <w:t>امر اول را خواندیم و گفتیم نه قصد ذات الفعل است و نه قصد اعانت، بلکه تابع عرف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در باره این است که آیا در صدق اعانت وقوع اثم هم شرط است یا نه؟ من طرف را کمک کردم، او هم نظرش زدن، کشتن و امثالش بود،اما موفق نشد به زدن و کشتن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موفق نشد؟ مانعی پیش آمد، آیا وقوع اثم شرط است، پس آنجا که صد درصد قاصد گناه هستم، معان هم قاصد گناه است، اما مانع پیش آمد و این آدم توفیق به ارتکاب گناه پیدا نکرد، آقا وقوع اثم شرط است یا نه؟</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دیدگاه محقق بجنوردی</w:t>
      </w:r>
    </w:p>
    <w:p>
      <w:pPr>
        <w:pStyle w:val="BookText"/>
        <w:rPr/>
      </w:pPr>
      <w:r>
        <w:rPr>
          <w:rFonts w:ascii="IRNazanin" w:hAnsi="IRNazanin" w:eastAsia="IRNazanin"/>
          <w:color w:val="111111"/>
          <w:sz w:val="28"/>
          <w:sz w:val="28"/>
          <w:szCs w:val="28"/>
          <w:rtl w:val="true"/>
          <w:lang w:bidi="fa-IR"/>
        </w:rPr>
        <w:t>مرحوم بجنوردی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می‌گویید اعانت بر اثم، باید اثمی در خارج باشد،تا اعانت بر اثم صدق کند، اگر در خارج اثمی محقق نشود، تخیل بوده و الا اعانت بر اثم نبوده، من خیال کردم که این اعانت بر اثم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اینکه می‌گوید حتما باید اثمی در خارج باشد تا اعانت صدق کند، اگر اثمی در خارج نباشد، اعانت صدق نمی‌کند و صرف تخیل است، این ناظر به کجاست؟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مربوط است به مقدمه واجب و اینکه آیا مقدمه واجب است یا مقدمه موصله، این مربوط به آنجاست، که بعضی ها می‌گویند مقدمه واجب نیست، بلکه مقدمه موصله واجب است، قهراً مقدمه موصله حرام است، مبنای مرحوم صاحب فصول همین است که مقدمه موصله واجب یا حرام است، ایشان هم درحقیقت همان مقدمه موصله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حضرت آقای بجنوردی خیال کرده که کلمه اثم، اثم مصدر است، اثم را اثم مصدر گرفته و حال آنکه أثم یأثم إثماً مصدر است نه اثم مصدر، اثم یعنی گناه کردن، نه گناه،خیال کرده که در آیه مبارکه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فلذا می‌گوید مادامی که اثم مصدر نباشد، اعانت بر اثمی نیست فقط تخیل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فرق است بین مصدر و بین اثم مصدر، اثم یعنی گناه، من کمک به گناه کردن کردم،حالا گناه کرد یا نکرد، من اعانت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حجت هر دو سال از صرف میر تا مغنی مطالعه می‌کرد، کتاب بغلش می‌گذاشت و مطالعه می‌کرد که مبادا قواعد عربیه یادش برود و در استنباط اشتباه کند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ما یک مصدر داریم و یک اسم مصدر، اگر انتساب به فاعل باشد، آن مصدر است و اگر انتساب به فاعل نباشد، آن اسم مصدر است، در فارسی می‌گوییم شستن، کشتن، این دوتا مصدر است، اما کشتار و شست وشو اسم مصدر است، اثم در مانحن فیه هم به معنای گناه کردن است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 کردم به گناه کردن، حالا او گناه بکند یا گناه نکند، و العجب مرحوم آیة الله بجنوردی در عبارت جایی را فرض کرده که دهنده قصدش گناه است، اما گیرنده قصدش گناه نیست، اگر این باشد،محل بحث نیست، محل بحث ما آنجایی است که گیرنده و دهنده هردو قصد گناه کنند و الا اگر من قصد کنم و او قصد نکند، فائده‌ای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یشترط فی صدق الاعانة علی الاثم وقوع الإثم فی الخارج أو لا؟ ربما قیل بالأول مستدلاً بأنّ الظاهر من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تَعَاوَنُوا عَلَی الْإِثْمِ وَالْعُدْوَانِ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هو الاعانة علی الاثم المحقق، فلو لم یتحقق یکون تجرئاً لا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p>
    <w:p>
      <w:pPr>
        <w:pStyle w:val="BookText"/>
        <w:rPr/>
      </w:pPr>
      <w:r>
        <w:rPr>
          <w:rFonts w:ascii="IRNazanin" w:hAnsi="IRNazanin" w:eastAsia="IRNazanin"/>
          <w:color w:val="111111"/>
          <w:sz w:val="28"/>
          <w:sz w:val="28"/>
          <w:szCs w:val="28"/>
          <w:rtl w:val="true"/>
          <w:lang w:bidi="fa-IR"/>
        </w:rPr>
        <w:t>بأنّ الإثم فی الآیة مصدر و لیس بإسم مصدر و المستدل خلط بینهما، و یکفی فی صدق الإعانة و صف عمل الغیر بالإثم و العدوان، و یدل علی ذلک أنّه إذا طلب السارق من شخص سلّماً للسرقة فسلّمه إلیه ثمّ حیل بین السارق و السرقة، یصدق علیه أنّه أعانه علی الإثم إذا کان عمله موصوفاً بالإثم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یکی می‌خواهد دزدی کند، از کسی نردبان طلب می‌کند برای دزدی، او هم نردبان را داد، نردبان را گذاشت و بالا رفت، صاحب خانه بیدار شد و سارق فرار کرد، صاحب نردبان اعانت بر اثم کرده ولو جناب سارق موفق به دزدی و سرقت نشد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کما أنّه إذا أعان رجل علی عمارة المسجد بالآجر و الجصّ ثمّ طرأ مانع عن البناء، یصدق أنّه أعان علی البناء و إن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الإنسان إذا کان مصمِّماً علی العصیان و المخالفة و التمرّد فمن أعانه ممّا یتوقف علیه العمل فقد أعان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مسئله را قبول کردیم که اثم مصدر است نه اثم مصدر،فهو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قبول نکردیم و گفتیم اثم، مصدر نیست بلکه اسم مصدر است، ناچاریم که بگوییم مراد قاصد بر اثم است، یک قاصدی را مقدر کنیم، قاصد بر اثم و لو اینکه اثم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النظر فیما أفاده بعض الاعلام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قصد الإعانة و لم یقع الإثم فالظاهر عدم صدق الاعانة علی الإثم لعدم وجود إثم فی البین فلو أعطی العصا بقصد أن یضرب و لکن لم یضرب أو أعطاه الخشب لیصنع صلیباً أو صنماً أو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لیصنع منه خمراً، و لکنه صنعه خلّا و لم یصنع خمراً، فلیس هناک معصیة و لم یصدر منه إثمٌ، حتی تکون الأفعال المذکورة من إعطاء العصا و الخشب و بیع العنب إعانة علی الإثم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ما به ایشان عرض می‌کنیم شما فرض کردید که من قاصدم، اما طرف قاصد نیست، این محل بحث نیست، من دادم که خمر درست کند، ولی او خمر درست نکرد، این معنایش این است که از اول قاصد نبوده و الا اگر از اول قاصد بوده، بعداً مانع جلوش را گرفت، در اینجا اعانت صدق می‌کند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بنابراین، اگر اثمی در خارج محقق نشد، این خلف فرض است، فرض ما در جایی است که هردو قاصد عمل بودند، طرف هم قاصد بود، ولی ایشان جایی را گفت که یک طرف قاصد است، اما طرف دیگر قاصد نیست، این خلاف فرض و خارج از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وقوع اثم لازم نیست، به اصطلاح اصولی ها ذات مقدمه حرام است نه مقدمه موصله که مرحوم صاحب فصول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خلاف المفروض لأنه فرض أن الآخذ لم یقصد الإثم من أول الأمر، و من المعلوم أنه لا یوصف اعطاء الخشب إعانة علی الاثم، و المفروض أن الآخذ أخذ بنیة الإثم و لکن حیل بینه و بین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صدق الاعانة ممنوع لما عرفت من ان المراد من الإثم هو المعنی المصدری لا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بالدقة فی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المعان للإثم</w:t>
      </w:r>
    </w:p>
    <w:p>
      <w:pPr>
        <w:pStyle w:val="BookText"/>
        <w:rPr/>
      </w:pPr>
      <w:r>
        <w:rPr>
          <w:rFonts w:ascii="IRNazanin" w:hAnsi="IRNazanin" w:eastAsia="IRNazanin"/>
          <w:color w:val="111111"/>
          <w:sz w:val="28"/>
          <w:sz w:val="28"/>
          <w:szCs w:val="28"/>
          <w:rtl w:val="true"/>
          <w:lang w:bidi="fa-IR"/>
        </w:rPr>
        <w:t xml:space="preserve">ما یک معین داریم، معان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مثلاً من معین هستم، شما معان هستید، خشب را صنم کردن معان علیه است، آیا در صدق اعانت بر اثم، قصد معان شرط است یا نه؟ آقا به من می‌گوید قصد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قصد را در معین گفتم نه در معان، مسلماً در معان قصد است، آدمی که اصلاً قصدش صنم سازی و شراب سازی نیست، خارج از محل بحث است، من که گفتم قصد شرط نیست در معین گفتم نه در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قصد در معان شرط است و الا اگر نظرش نباشد و یک آدم مقدسی است و از من انگور می‌خرد و من به این قصد می‌فروشم که شراب درست کند و حال آنکه او محال است که شراب درست کند بلکه محال است که شراب درست کند، به این نمی‌گویند اعانت بر اثم</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bookmarkStart w:id="330" w:name="pg4254_40387"/>
    </w:p>
    <w:p>
      <w:pPr>
        <w:pStyle w:val="Heading2"/>
        <w:numPr>
          <w:ilvl w:val="1"/>
          <w:numId w:val="1"/>
        </w:numPr>
        <w:rPr/>
      </w:pPr>
      <w:bookmarkStart w:id="331" w:name="__RefHeading___Toc332239_1479056682"/>
      <w:bookmarkStart w:id="332" w:name="_Toc111"/>
      <w:bookmarkEnd w:id="330"/>
      <w:bookmarkEnd w:id="331"/>
      <w:r>
        <w:rPr>
          <w:rtl w:val="true"/>
        </w:rPr>
        <w:t>حرمت اعانت بر اثم و گناه قواعد فقهیه</w:t>
      </w:r>
      <w:bookmarkEnd w:id="3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اعانت بر اثم و گناه</w:t>
      </w:r>
    </w:p>
    <w:p>
      <w:pPr>
        <w:pStyle w:val="BookText"/>
        <w:rPr/>
      </w:pPr>
      <w:r>
        <w:rPr>
          <w:rFonts w:ascii="IRNazanin" w:hAnsi="IRNazanin" w:eastAsia="IRNazanin"/>
          <w:color w:val="111111"/>
          <w:sz w:val="28"/>
          <w:sz w:val="28"/>
          <w:szCs w:val="28"/>
          <w:rtl w:val="true"/>
          <w:lang w:bidi="fa-IR"/>
        </w:rPr>
        <w:t>مسائلی را که محقق ثانی مطرح کرد و فرمود اگر اعانت بر اثم حرام باشد، بسیاری از معاملات مردم حرام خواهد بود، ما اینها را با بررسی پنج قاعده حل می‌کنیم، سه تا را در جلسه قبل خواندیم، اول این است که آیا آنکس که اعانت بر اثم می‌کند، حتماً باید قاصد اعانت باشد یا قصد اعانت لازم نیست؟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به نتیجه رسیدیم که قصد اعانت لازم نیست، یعنی هر چند طرف قاصد نباشد، اما عرفاً بگویند این آدم اعانت بر اثم کرد، کافی است، ما در حقیقت نظریه محقق اردبیلی را انتخاب کردیم و آن اینکه یا قاصد باشد یا اگر قاصد هم نشد، عرفاً بگویند این آدم اعانت بر اثم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وصف الاعانة بالحرمة وقوع الاثم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سوم، آیا در اعانت بر اثم شرطش این است که آن ذی المقدمه محقق بشود، یا اگر محقق هم نشود اعانت صدق می‌کند؟ ما گفتیم لازم نیست که اثم محقق بشود، مرحوم بجنوردی تصور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فلذا گفته حتماً باید اثم در خارج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نه اسم مصدر، همین که به عنوان عملاً یا قصداً کمک کردم، من اعانت کردم و اگر احیاناً اثم در خارج محقق نشد، این جهتش به من ارتباط ندارد،چون من کار خودم را کردم، اگر محقق شد که محقق شده و اگر هم نشد، به من ربطی ندارد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قصد المعان الحرام أو یکفی تخیل المعین أنّه قاصد؟</w:t>
      </w:r>
    </w:p>
    <w:p>
      <w:pPr>
        <w:pStyle w:val="BookText"/>
        <w:rPr/>
      </w:pPr>
      <w:r>
        <w:rPr>
          <w:rFonts w:ascii="IRNazanin" w:hAnsi="IRNazanin" w:eastAsia="IRNazanin"/>
          <w:color w:val="111111"/>
          <w:sz w:val="28"/>
          <w:sz w:val="28"/>
          <w:szCs w:val="28"/>
          <w:rtl w:val="true"/>
          <w:lang w:bidi="fa-IR"/>
        </w:rPr>
        <w:t>آیا قصد معان شرط است، آن آدمی که من کمکش می‌کنم، قصد او شرط است یا قصد او شرط نیست؟</w:t>
      </w:r>
    </w:p>
    <w:p>
      <w:pPr>
        <w:pStyle w:val="BookText"/>
        <w:rPr/>
      </w:pPr>
      <w:r>
        <w:rPr>
          <w:rFonts w:ascii="IRNazanin" w:hAnsi="IRNazanin" w:eastAsia="IRNazanin"/>
          <w:color w:val="111111"/>
          <w:sz w:val="28"/>
          <w:sz w:val="28"/>
          <w:szCs w:val="28"/>
          <w:rtl w:val="true"/>
          <w:lang w:bidi="fa-IR"/>
        </w:rPr>
        <w:t>البته اگر قاصد باشد چه بهتر، اگر قاصد هم نباشد و من تخیل کردم این آدم که از من چاقو می‌طلبد، می‌خواهد آدم بکشد، همین کافی است ولو این آدم قاصد نباشد، من کار خودم را انجام داده‌ام، البته اگر او قاصد باشد چه بهتر، اگر قاصد هم نباشد من کار خود را انجام دادم، یعنی من برای گناه کمک کردم،اما اینکه خیال می‌کردم که او قاصد است و لم یکن قاصداً، در من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المعین بقدرة المعان علی الاثم علی ما یعین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باید بدانم که اثم بر آن عمل مترتب می‌شود یا اگر ندانم هم کافی است، مثلاً یک آدمی است مسلح، خودش کارد دارد و می‌تواند با آن آدم بکشد، من یک کارد دیگر به او می‌دهم و من نمی‌دانم که آیا با کارد من می‌خواهد آدم بکشد یا با کارد خودش؟ آیا شرطش این است که بدانم حتما با سلاح من می‌خواهد آدم کشی کند یا این شرط لازم نیست، همین که او را مجهز تر کردم صدق اعانت می‌کند؟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 نداشت و من چاقو به او می دادم، در این صورت حتما اعانت بر اثم است، اما اگر خودش مسلح است و من هم به او سلاح دادم،علی الظاهر این هم اعانت بر اثم است هر چند من ندانم که از سلاح من استفاده می‌کند یا از سلاح خودش؟</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یشرط علم المعین بترتب الإثم علی الفعل الذی أعان علیه؟ الظاهر عدم الاشتراط، بل یکفی علمه بقصد الأخذ الإثم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بتوقف تحقق الإثم علی خصوص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یعتبر فی صدق الاعانة علی الإثم توقف تحقق الإثم علی خصوص هذه المقدمة، مثلاً لو کان المهاجم مسلّحاً و سلاحه قتّالاً و أعانه المعین بسلاح آخر رجاء أن یستفید منه فی قتل الغیر، فالظاهر أنّه تصدق الإعانة علی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خودش مسلح باشد، سلاحی را که من می‌دهم، بدانم که اثر بر این مترتب است، اگر سلاح نداشته باشد،حتماً اثر بر این مترتب است، اما اگر سلاح داشته باشد، پنجاه در صد ممکن است مترتب باشد،پنجاه درصد هم ممکن است مترتب نباشد، ولی عرفاً می‌گویند به قتل این آدم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المعین بترتب الإثم علی ما یعین علیه</w:t>
      </w:r>
    </w:p>
    <w:p>
      <w:pPr>
        <w:pStyle w:val="BookText"/>
        <w:rPr/>
      </w:pPr>
      <w:r>
        <w:rPr>
          <w:rFonts w:ascii="IRNazanin" w:hAnsi="IRNazanin" w:eastAsia="IRNazanin"/>
          <w:color w:val="111111"/>
          <w:sz w:val="28"/>
          <w:sz w:val="28"/>
          <w:szCs w:val="28"/>
          <w:rtl w:val="true"/>
          <w:lang w:bidi="fa-IR"/>
        </w:rPr>
        <w:t>هل یشترط علم المعین بترتب الإثم علی الفعل الذی أعان علیه؟ الظاهر عدم الاشتراط، بل یکفی علمه بقصد الأخذ الإثم و المعصیة علیه، و أمّا أنّه هل یکون موفقاً لما یرید أولا؟ فلا یعدّ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سلاح می‌دهم،نمی‌دانم این آدم حریف این آدم می‌شود یا حریفش نمی‌شود، ترتب اثم را نمی‌دانم، چون احتمال می‌دهم که آن طرف بر گردد و این را بزند، آیا موفق بودن او شرط است، یعنی بدانم حتماً این چاقو را که به او می‌دهم، با آن طرف را می‌کشد یا این علم لازم نیست؟ ظاهراً علم لازم نیست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آیا احراز توانایی معان شرط است یا نه؟ می‌گوییم احراز توانایی معان شرط نیست،من احتمال می‌دهم که او توانایی داشته باشد و احتمال هم می دهم که توانایی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امر دوم مسئله توانایی و عدم توانایی مطرح نیست، دوم این است که بالأخرة آیا این کار به نتیجه می‌رسد یا به نتیجه نمی‌رسد یا در وسط طرف از قصد خودش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چهارم توانایی و عدم توانایی مطرح است،آیا این آدم موفق می شود یا موفق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صدق اعانه یا باید انسان قاصد باشد یا عرفاً به آن اعانه بگویند، ما تا اینجا علی القواعد خواندیم، آیا روایت هم داریم؟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است، یعنی در کنار این آیه روایات هم داریم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الکلینی عن أبی حمزة الثمالی عن علی بن الحسین علیه السلام فی حدیث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و صحبة العاصین و معونة الظالمین</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أیضاً عن طلحة بن زید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له و الراضی به، شرکاء ثلاثتهم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عذافر، إنبئت أنّک تعامل أبا أیوب و الربیع فما حالک إذا نودی بک فی أعوان الظلمة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 أبی – پدر من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عبدالله علیه السلام لما رای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عذا فر إنّی إنما خوفتک بما خوفنی الله عزوجل به</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إلی غیر ذلک من الروایات الواردة فی ذلک الباب الذی سمّاه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معونة الظالمین ولو بمدّة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 القلم فی الدواة مرة للکتابة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باسناده عن عبد المؤمن عن صابر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یؤاجر بیته فیباع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یؤاجر سفینة أو دابّة ممن یحمل فیها أو علیها الخمر أو الخنازیر،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این روایت، با روایات قبل معارض است و بر خلاف قواعد می‌باشد، از ا ین رو ناچاریم حمل کنیم بر صورت جهل، یعنی جایی که طرف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محمولة علی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فی ذلک المورد کثیرة تارة تعلق النهی فیها بعنوان الاعانة و أخری بمصادیقها، و الناظر فیها یقف علی أن حرمة الإعانة علی الإثم کانت أمراً مسلماً بین الأصحاب و إنما الإمام صار بصدد الارشاد إلی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روایة فی المقام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بسنده عن الحسین بن زید عن الصادق عن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نهی أن یشتری الخمر، و أن یسقی الخمر،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 غارسها و عاصرها و شاریها و ساقیها و بائعها و مشتریها و آکل ثمنها و حاملها و المحمولة إلیه</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البته بعضی از اینها حرمت نفسی دارد و بعضی هم از باب اعانت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حمرة الشارب حرمة نفسیة و حرمة آکل ثمنها لأجل بطلان بیعها و الباقی من باب الإعانة علی الإثم، و الحدیث محمول علی أنّ الغارس و العاصر و الساقی یعملون بقصد الاعانة علی الإثم، و لو جهل یصحّ أن یقال إنّه أعانه و لکنه یعدّ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الاعانة علی النفس</w:t>
      </w:r>
    </w:p>
    <w:p>
      <w:pPr>
        <w:pStyle w:val="BookText"/>
        <w:rPr/>
      </w:pPr>
      <w:r>
        <w:rPr>
          <w:rFonts w:ascii="IRNazanin" w:hAnsi="IRNazanin" w:eastAsia="IRNazanin"/>
          <w:color w:val="111111"/>
          <w:sz w:val="28"/>
          <w:sz w:val="28"/>
          <w:szCs w:val="28"/>
          <w:rtl w:val="true"/>
          <w:lang w:bidi="fa-IR"/>
        </w:rPr>
        <w:t>تا حال بحث ما در اعانت بر دیگری بود،حال اگر انسان اعانت بر نفس خودش بکند، آیا اعانت بر نفس هم حرام است؟</w:t>
      </w:r>
    </w:p>
    <w:p>
      <w:pPr>
        <w:pStyle w:val="BookText"/>
        <w:rPr/>
      </w:pPr>
      <w:r>
        <w:rPr>
          <w:rFonts w:ascii="IRNazanin" w:hAnsi="IRNazanin" w:eastAsia="IRNazanin"/>
          <w:color w:val="111111"/>
          <w:sz w:val="28"/>
          <w:sz w:val="28"/>
          <w:szCs w:val="28"/>
          <w:rtl w:val="true"/>
          <w:lang w:bidi="fa-IR"/>
        </w:rPr>
        <w:t>مسلماً آن هم حرام است، مثلاً خودش کشی کردن، اعانت بر نفس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کشیدن، حشیش کشیدن و امثالش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همه افعالی که انسان انجام می‌دهد و می‌داند به ضررش است، حرام است و احتیاج به قاعده لا ضرر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المتبادر من الاعانة علی الاثم فی بادئ النظر، هو اعانة الغیر علی الاثم،ولکن الظاهر من بعض الروایات شموله للاعانة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فی حدیث آخر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یأکل الطین، فنهاه،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تأکله فإن اکلته و متّ کنت قد اعنت علی نفسک</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bookmarkStart w:id="333" w:name="pg4254_40393"/>
    </w:p>
    <w:p>
      <w:pPr>
        <w:pStyle w:val="BookText"/>
        <w:rPr/>
      </w:pPr>
      <w:bookmarkEnd w:id="333"/>
      <w:r>
        <w:rPr>
          <w:rFonts w:ascii="IRNazanin" w:hAnsi="IRNazanin" w:eastAsia="IRNazanin"/>
          <w:color w:val="111111"/>
          <w:sz w:val="28"/>
          <w:sz w:val="28"/>
          <w:szCs w:val="28"/>
          <w:rtl w:val="true"/>
          <w:lang w:bidi="fa-IR"/>
        </w:rPr>
        <w:t xml:space="preserve">و یظهر من الروایة أنّ حرمة الاعانة علی النفس کان أمراً مسلماً و أنّ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قاعدة</w:t>
      </w:r>
    </w:p>
    <w:p>
      <w:pPr>
        <w:pStyle w:val="BookText"/>
        <w:rPr/>
      </w:pPr>
      <w:r>
        <w:rPr>
          <w:rFonts w:ascii="IRNazanin" w:hAnsi="IRNazanin" w:eastAsia="IRNazanin"/>
          <w:color w:val="111111"/>
          <w:sz w:val="28"/>
          <w:sz w:val="28"/>
          <w:szCs w:val="28"/>
          <w:rtl w:val="true"/>
          <w:lang w:bidi="fa-IR"/>
        </w:rPr>
        <w:t>التعاون علی الإثم</w:t>
      </w:r>
    </w:p>
    <w:p>
      <w:pPr>
        <w:pStyle w:val="Heading2"/>
        <w:numPr>
          <w:ilvl w:val="1"/>
          <w:numId w:val="1"/>
        </w:numPr>
        <w:rPr/>
      </w:pPr>
      <w:bookmarkStart w:id="334" w:name="__RefHeading___Toc332241_1479056682"/>
      <w:bookmarkStart w:id="335" w:name="_Toc112"/>
      <w:bookmarkEnd w:id="334"/>
      <w:r>
        <w:rPr>
          <w:rtl w:val="true"/>
        </w:rPr>
        <w:t>حرمت اهانت به مقدسات اسلامی قواعد فقهیه</w:t>
      </w:r>
      <w:bookmarkEnd w:id="3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اهانت به مقدسات اسلامی</w:t>
      </w:r>
    </w:p>
    <w:p>
      <w:pPr>
        <w:pStyle w:val="BookText"/>
        <w:rPr/>
      </w:pPr>
      <w:r>
        <w:rPr>
          <w:rFonts w:ascii="IRNazanin" w:hAnsi="IRNazanin" w:eastAsia="IRNazanin"/>
          <w:color w:val="111111"/>
          <w:sz w:val="28"/>
          <w:sz w:val="28"/>
          <w:szCs w:val="28"/>
          <w:rtl w:val="true"/>
          <w:lang w:bidi="fa-IR"/>
        </w:rPr>
        <w:t>بحث ما در اینجا در باره اهانت بر مقدسات است و اینکه اهانت بر مقدسات چه حکمی دارد، این خودش یک قاعده‌ای است و می‌توان احکامی را از آن استخراج کرد، چیزهایی که در اسلام مقدس و محترم است، اگر کسی به آنها اهانت کند، چه حکمی دارد آیا حلال است یا حرام و اگر حرام شد، کفاره آن چیست؟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ما ناچاریم که در اینجا از آیات و روایات استفاده کنیم، قبل از آنکه وارد استدلال بشویم، یاد آور می شویم که در دین مقدس اسلام اموری مقدس و محترم هستند، مثلاً کعبه خیلی محترم است، مسجد الحرام از احترام خاصی بر خوردار است، مصحف خیلی محترم است، کتاب هایی حدیثی که کلام پیغمبر و اهل بیت در آنجا هست از احترام خاصی بر خوردار است، شما می‌توانید بالاتر بروید، مثلاً صفا و مروه،عرفات و منا، اینها یک مراکز مقدسی‌اند که هر نوع اهانت در آنجا امر حرامی است، البته اهانت یک امر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قبور انبیا، اولیا و مؤمنین</w:t>
      </w:r>
    </w:p>
    <w:p>
      <w:pPr>
        <w:pStyle w:val="BookText"/>
        <w:rPr/>
      </w:pPr>
      <w:r>
        <w:rPr>
          <w:rFonts w:ascii="IRNazanin" w:hAnsi="IRNazanin" w:eastAsia="IRNazanin"/>
          <w:color w:val="111111"/>
          <w:sz w:val="28"/>
          <w:sz w:val="28"/>
          <w:szCs w:val="28"/>
          <w:rtl w:val="true"/>
          <w:lang w:bidi="fa-IR"/>
        </w:rPr>
        <w:t>هکذا قبور انبیا و اولیا، حتی قبور مؤمنین و صالحین احترام خاصی دارد، کسی به این قبور بی احترامی کند، مسلماً امر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ابو سفیان به قبر حضرت حمزه عموی پیغمبر</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من در تاریخ دیدم که ابوسفیان دراحد آمد، یعنی آنجا که قبر مبارک حضرت حمزه هست و الآن دورش را دیوار گشیده‌اند، سابقاً مسجدی هم در آنجا بود، دختر پیغمبر اکرم هر هفته در آنجا می‌آمد و دو رکعت نماز در مسجد آنجا می‌خواند و سپس به خانه‌اش بر می‌گشت، ابوسفیان در دوران حکومت عثمان در آنجا آمد و با پایش به قبر حمزه سید الشهدا یک لگدی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قبر بیرون آور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ما بر سر آن با هم می‌جنگیدیم چگونه ملعبه و بازیچه جوانان ما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اینجا است که مقدسات و حرمات اسلام اگر مورد اهانت قرار گرفت، حکمش چیست؟</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در اینجا با چهار آیه می‌شود استدلال کرد، 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 حرام را، و نه قربانیهای بی‌نشان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احرام بیرون آمدید، صیدکردن 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 نباید شما را وادار به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پرهیزگاری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مجازات خدا شدید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در استدلال با این آیه باید مراحلی را طی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شعائر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تعظیم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اهانت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شعیرة است و به معنای علامت می‌باشد، شعائر، یعنی علائم، منتها بحث در این است که علائم چه؟ سه احتمال دراینجا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 وجود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علائم وجود خداوند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مراد از شعائر، یعنی علائم عبادت و اطاعت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نشانه‌های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اول</w:t>
      </w:r>
    </w:p>
    <w:p>
      <w:pPr>
        <w:pStyle w:val="BookText"/>
        <w:rPr/>
      </w:pPr>
      <w:r>
        <w:rPr>
          <w:rFonts w:ascii="IRNazanin" w:hAnsi="IRNazanin" w:eastAsia="IRNazanin"/>
          <w:color w:val="111111"/>
          <w:sz w:val="28"/>
          <w:sz w:val="28"/>
          <w:szCs w:val="28"/>
          <w:rtl w:val="true"/>
          <w:lang w:bidi="fa-IR"/>
        </w:rPr>
        <w:t>اما احتمال اول که بگوییم شعائر به معنای علامت وجود خداست، احدی این احتمال را نگفته است، اگر این باشد، باید هر آنچه در عالم است احترام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عالم وجود و کون، همه شان علائم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درست نیست، چون اگر آن مراد باشد، لازمه‌اش این است که ما به هر سنگ و چوب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علائم وجود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دوم</w:t>
      </w:r>
    </w:p>
    <w:p>
      <w:pPr>
        <w:pStyle w:val="BookText"/>
        <w:rPr/>
      </w:pPr>
      <w:r>
        <w:rPr>
          <w:rFonts w:ascii="IRNazanin" w:hAnsi="IRNazanin" w:eastAsia="IRNazanin"/>
          <w:color w:val="111111"/>
          <w:sz w:val="28"/>
          <w:sz w:val="28"/>
          <w:szCs w:val="28"/>
          <w:rtl w:val="true"/>
          <w:lang w:bidi="fa-IR"/>
        </w:rPr>
        <w:t>اما احتمال دوم، احتمال دوم ظاهراً داخل در معنای سومی است، یعنی علائم عبادت و مراکز عبادت، مراکز طاعت مثل مسجد الحرام، مثل کعبه، مثل صفا و مروة، که اینها علائم عبادت و مراکز اطاعت هستند، اینها داخل است در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سوم</w:t>
      </w:r>
    </w:p>
    <w:p>
      <w:pPr>
        <w:pStyle w:val="BookText"/>
        <w:rPr/>
      </w:pPr>
      <w:r>
        <w:rPr>
          <w:rFonts w:ascii="IRNazanin" w:hAnsi="IRNazanin" w:eastAsia="IRNazanin"/>
          <w:color w:val="111111"/>
          <w:sz w:val="28"/>
          <w:sz w:val="28"/>
          <w:szCs w:val="28"/>
          <w:rtl w:val="true"/>
          <w:lang w:bidi="fa-IR"/>
        </w:rPr>
        <w:t>معنای سومی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دین الله تبارک و تعالی، مربوط به دین خدا باشد، هر چیزی که یکنوع ارتباط مستقیم با دین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صلة بدین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 این شعائر است، فدخل فیه المساجد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مساجد با دین خدا یکنوع ارتباطی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دوم همین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کعبه، منا، عرفات و مساجدی که در آنجا هست، داخل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دین خدا ارتباط دارند، قرآن مجید و کتاب های حدیثی و کتاب های دینی که در حقیقت برای اثبات توحید و اثبات اسلام نوشته شده است، همه‌اش داخل در شعائرند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یکنوع ارتباط و پیوند با دین خدا دارد، قبول انبیا و ضرائح انبیا و اولیا، حتی علمای بزرگ یکنوع ارتباط و پیوندی با دین خدا دارد، اگر کسی قبر یک عالم و یک انسانی را که با دین خدا ارتباط داشته نابود کند، در حقیقت شعائر را از بین برده و به آن اهانت کرده</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وجود آثار اسلامی در مکه و مدینه قبل از شصت سال</w:t>
      </w:r>
    </w:p>
    <w:p>
      <w:pPr>
        <w:pStyle w:val="BookText"/>
        <w:rPr/>
      </w:pPr>
      <w:r>
        <w:rPr>
          <w:rFonts w:ascii="IRNazanin" w:hAnsi="IRNazanin" w:eastAsia="IRNazanin"/>
          <w:color w:val="111111"/>
          <w:sz w:val="28"/>
          <w:sz w:val="28"/>
          <w:szCs w:val="28"/>
          <w:rtl w:val="true"/>
          <w:lang w:bidi="fa-IR"/>
        </w:rPr>
        <w:t xml:space="preserve">اگر کسی لغت را مطالعه کند، می‌تواند وهابیت را محکوم کند که آنها تمام آثار اسلامی را از بین برده‌اند، من وقتی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مطابق با سال</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شصت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مشرف شدمَ، خیلی از آثار اسلامی بود، با اینکه عبد العزیز بسیاری از آنها را ویران کرده بود، اما بعضی از آثار هنوز بود، مثلاً من قبر حضرت اسماعیل را در بقیع دیدم، منتها مقفل بود، قبر پیغمبر اکرم که الآن صحن مسجد شده است، آن زمان در یک اطاقی بود و من حتی وارد اطاق هم شدم، مسجد خیف آثار انبیا در آنجا بود، الآن اینها هر چه توانستند از بین بردند، اصلاً مکه معظمه تبدیل شده به یکی از شهرها اروپایی، آن حالت اسلامی‌اش از بین رفته، مقابل مسجد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مضیّف و میهمان دار پیغمبر اکرم بود، یعنی ابوایوب انصاری، دوطبقه بود و من خودم دیدم، یعنی تا آن زمان از بین نبرده بودند، اینها برای توسعه حرم که یک بهانه و دست آویز خوبی برای آنها شده، تمام را از بین برد‌ه‌اند و چیزی از آنها باقی نمانده و فقط مولد النبی مانده، آنهم یک کتابخانه‌ای است بنام مکه مکرمه،که آن را هم به یک بهانه‌ای می‌خواهند از بین ببرند، تمام اطراف را خراب کرده‌اند و فقط زیرش مانده، اگر ما این آیه را درست معنا کنیم، شعائر الله یعنی چیزی که به دین خدا ارتباط دارد، این حکم خاصی در اسلام دارد، خیلی از کار های وهابی‌ها بر خلاف شرع است، و عجیب این است که اینها بنام توحید، آثار توحید را از بین می برد، بنام پیغمبری که نبی توحید است،آثار او را به عنوان شرک از بین می‌برند، این مساجدی که الآن است و شما را برای زیارت می‌برند، از روی ناچاری است، اگر بتوانند همه اینها را اسمای شان را پاک می‌کنند تا از آنها چیزی نماند، مثلاً آن نقطه‌ای که حضرت زهرا در آنجا می‌رفت و در فراق پیغمبر اکرم گریه می کرد، در گوشه بقیع بود، ولی الآن از آن هیچ اثری نیست و هکذا جاهای دیگر که قبلاً بود، ولی به تدریج از بین رفته، مثلاً قبر علی بن جعفر در نزدیکی های مدینه موجود بود،الآن از بین برده‌اند، تمام آثار توحید را بنام شرک از بین می‌برند، که در حقیقت بعد از هزار سال بشود افسانه، و حال آنکه عقلای عالم تما آثار خود شان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نشانه اصالت هاست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تعظیم شعائر الله</w:t>
      </w:r>
    </w:p>
    <w:p>
      <w:pPr>
        <w:pStyle w:val="BookText"/>
        <w:rPr/>
      </w:pPr>
      <w:r>
        <w:rPr>
          <w:rFonts w:ascii="IRNazanin" w:hAnsi="IRNazanin" w:eastAsia="IRNazanin"/>
          <w:color w:val="111111"/>
          <w:sz w:val="28"/>
          <w:sz w:val="28"/>
          <w:szCs w:val="28"/>
          <w:rtl w:val="true"/>
          <w:lang w:bidi="fa-IR"/>
        </w:rPr>
        <w:t>باید ببینیم که تعظیم شعائر الله چیست؟ احترام کلّ شیء حسبه، ما نمی‌توانیم برای احترام یک معنای خاصی قائل بشویم، احترام قرآن جلد کردن قرآن است، احترام قرآن این است که پای مان را به سویش دراز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مسلمانان از همان صدر اسلام تا زمان سعودی ها آثار شان را حفظ کردند، من در اردن چندین بار رفته‌ام، تمام قبور انبیا را حفظ کرده‌اند، یا در شام و سوریه حفظ کرده‌اند، در مصر هم آثار را حفظ کرده‌اند، تمام مسلمین نسبت به قبور انبیاء و اولیا قائل به احترام بوده‌اند،حالا این آدم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ظهور و به تمام معنا قشری آمده‌اند و می‌گویند نگهداری اینها شرک است، اگر از آنها سوال کنیم که شرک چیست؟ نمی‌دانند، آیا شرک در ذات است یا شرک در صفات یا شرک در افعال است یا شرک در عبادت است؟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قوتی عطار اینها بیش از دو چیز نیست، یکی بدعت و دیگری شرک، من بر حصیر سجده می‌کردم، به من گفتند این شرک است، گفتم پیغمبر اکرم بر حصیر سجده کرده و در این زمینه روایات متضافر داریم و در صحیحین هم این مسئله آمده است، چرا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یکنوع محفظه و ضبط صوت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آیات بهترین دلیل است بر اینکه آنچه در دین است حفظ کنیم و اهانت بر آنها مسلماً امر حرامی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داریم در باره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خدا حلال نشمارید، یعنی چه شعائر خدا را حلال نشمارید؟ ما این را در بحث قبلی معنا کردیم و گفتیم یکی از شعائر خدا احکام خداست، احکام خدا واجبات،محرمات اینها شعائر خداست، یعنی شما اینها را حلال نشمارید،نماز را سبک نشمارید، روزه را سبک نشمارید، بعدا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حرام را حلال نشمارید،یعنی در آن جنگ نکنید و خون ریزی به راه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سبک نشمارید، یعنی آن را دزدی و سرقت نکنید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پس شعائر نه علامت وجود خداست و نه علامت عبادت خدا، بلکه علامت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تحلیل شعائر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 فَهُوَ خَیرٌ لَهُ عِنْدَ رَبِّهِ وَأُحِلَّتْ لَکُمُ الْأَنْعَامُ إِلَّا مَا یتْلَی عَلَیکُمْ فَاجْتَنِبُوا الرِّجْسَ مِنَ الْأَوْثَانِ 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برنامه‌های الهی را بزرگ دارد،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 برای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پلیدیهای بتها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باطل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احترام دارد، حرمات الله، یعنی چیزی که هتک آن حرام است، حرمات الله، چیزی که انهتاک و هتک آن حرام است، حرمات الله تنها حرام به معنای حکم تکلیفی نیست مثل اینکه می‌گوییم خمر حرام است، چیزی که حق تعالی هتک و بی احترامی به آن را حرام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حرمت، یعنی چیزی که یکنوع احترامی عند الله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لا یحل انهتاکه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خودش مصادیقی دارد، احکام خدا نباید مورد هتک قرار بگیرد، شراب خواری یکنوع هتک حرمت خداست، ربا خواری یکنوع هتک حرمت خداست و عبادته سبحانه محال حرمات الله إذا یحرم هتکها بترکها، بی نمازی یکنوع هتک حرمت خداست ولی اختصاص به اینها ندارد کما أنّ هتک أنبیائه و اوصیاهم و شهداء دینه و کتبه و صحفه من حرمات الله، یحرم هتکها فمن عظم المؤمنین أحیاء و امواتاً فقد عمل بآیتین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یعظم حرمات الله، مومن در پیشگاه خدا بیسار عزیز است و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المؤمنین دمه، و عرضه و ماله و أن یظنّ به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مقام بالا دارد، چهار تا احترام دارد،جانش، عرضش، مالش، حتی مومن در فکر شما هم محترم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یظن 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برادر مومن خود بد گمان باشی، بد گمانی یکنوع هتک حرمت مومن است در مغز</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کم کم می‌خواهیم وارد مصادیق بشویم، یعنی مصادیق مورد بحث ما، یعنی در حقیقت من این بحث را که آوردم برای این است که در مقابل این هتک حرمت های وهابی ها مجهز بشویم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خداوند نور آسمانها و زمین است؛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حبابی قرار گیرد، حبابی شفاف و درخشنده همچون یک ستاره فروزان، 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 نوری است بر فراز نوری؛ و خدا هر کس را بخواهد به نور خود هدایت می‌کند، و خداوند به هر چیزی داناست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است متعلق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مشکات در این خانه‌هاست، بعضی می‌خواهند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 بعد آیه است، ولی این درست نیست، بلکه متعلق به ماقبل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چراغی را روشن کرده‌ام، این چراغ، چراغی است که در مشکات است، یک مشکات داریم و یک مصباح، مشکات، آن طاقچه‌ای است که چراغ را در آن تاقچه قرار می‌دادند، کأنّه در زمان پیغمبر اکرم خانه‌ها یک تاقچه کوچکی داشته که بلند بوده،چراغ را در همان تاقچه می‌گذاشتند، هم اتاق را روشن می‌کرد و هم حیاط را روشن می کرد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bookmarkStart w:id="336" w:name="pg4254_40400"/>
    </w:p>
    <w:p>
      <w:pPr>
        <w:pStyle w:val="BookText"/>
        <w:rPr/>
      </w:pPr>
      <w:bookmarkEnd w:id="336"/>
      <w:r>
        <w:rPr>
          <w:rFonts w:ascii="IRNazanin" w:hAnsi="IRNazanin" w:eastAsia="IRNazanin"/>
          <w:color w:val="111111"/>
          <w:sz w:val="28"/>
          <w:sz w:val="28"/>
          <w:szCs w:val="28"/>
          <w:rtl w:val="true"/>
          <w:lang w:bidi="fa-IR"/>
        </w:rPr>
        <w:t xml:space="preserve">علی ای حال مشکات جای مصباح است، مصباح همان فتیله است، این فتیله یک شیشه‌ای در بالای سرش قرار گرفته، این فتیله از روغن زیتون بهره می‌گیرد، روغن زیتون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درختی که در غرب بکارند، دیوار دارد فلذا کمتر آفتاب می‌بیند، اما آنکه در شرق بکارند، آنجا هم دیوار دارد فلذا کمتر آفتاب می‌بیند، اما درخت زیتونی که در وسط بکارند، همیشه آفتاب می‌بیند و روغن این خیلی روغن خالص است و بسیار قشنگ می‌سوزد، بر خلاف روغنی که از زیتون شرقی و غربی باشد، می‌فرماید این چراغ دارای روغنی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آماده سوختن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بنزین ها، مانند بنزین هواپیما به قدری صاف است که اگر مختصر حرارت به آن برسد، آتش می‌گیرد لازم نیست که آتش در کنار بنزین باشد، حتی اگر زیر آفتاب هم باشد آتش می‌گیرد،می‌فرماید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صاف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 نُورٌ عَلَی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خدا همان قرآن و پغمبر است، این مثلی که می‌گوید چراغ، خود پیغمبر است و قرآن پیغمبر است، این درحقیقت منور است، این پیغمبر و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جلسه آینده باید ببینیم که مراد از بیوت چیه و مراد از ترفیع چیه؟</w:t>
      </w:r>
    </w:p>
    <w:p>
      <w:pPr>
        <w:pStyle w:val="Heading2"/>
        <w:numPr>
          <w:ilvl w:val="1"/>
          <w:numId w:val="1"/>
        </w:numPr>
        <w:rPr/>
      </w:pPr>
      <w:bookmarkStart w:id="337" w:name="__RefHeading___Toc332243_1479056682"/>
      <w:bookmarkStart w:id="338" w:name="_Toc113"/>
      <w:bookmarkEnd w:id="337"/>
      <w:r>
        <w:rPr>
          <w:rtl w:val="true"/>
        </w:rPr>
        <w:t>حرمت اهانت به مقدسات اسلامی قواعد فقهیه</w:t>
      </w:r>
      <w:bookmarkEnd w:id="338"/>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اهانت به مقدسات اسلامی</w:t>
      </w:r>
    </w:p>
    <w:p>
      <w:pPr>
        <w:pStyle w:val="BookText"/>
        <w:rPr/>
      </w:pPr>
      <w:r>
        <w:rPr>
          <w:rFonts w:ascii="IRNazanin" w:hAnsi="IRNazanin" w:eastAsia="IRNazanin"/>
          <w:color w:val="111111"/>
          <w:sz w:val="28"/>
          <w:sz w:val="28"/>
          <w:szCs w:val="28"/>
          <w:rtl w:val="true"/>
          <w:lang w:bidi="fa-IR"/>
        </w:rPr>
        <w:t>مقدسات اسلامی ممکن است از جنبه های مختلف مورد بحث قرار گیرد، یعنی گاهی بحث در تعظیم و تکریم مقدسات اسلامی بحث می‌کنیم، و گاهی از اوقات بحث در اهانت آنهاست، ممکن است کسی اهانت نکند، اما تعظیم و ترفیع هم نکند، غرض اینکه این دو بحث را باید از هم جدا کرد، تعظیم واجب است در حالی که اهانت حرام می‌باشد، گاهی از اوقات اهانت به مرحله ارتداد می‌کشد، مثل اینکه کسی در کعبه یا در مسجد الحرام برود و حال آنکه محدث به حدث اکبر است، این مسلماً به ارتداد می‌کشد یا آنجا را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مسئله را از دو دیدگاه بررسی کنید، گاهی مسئله تعظیم و گاهی مسئله اهانت، ما مسئله اهانت را مطرح کردیم وحال آنکه باید مسئله تعظیم هم مطرح شود</w:t>
      </w:r>
    </w:p>
    <w:p>
      <w:pPr>
        <w:pStyle w:val="BookText"/>
        <w:rPr/>
      </w:pPr>
      <w:r>
        <w:rPr>
          <w:rFonts w:ascii="Amiri" w:hAnsi="Amiri" w:eastAsia="Amiri" w:cs="Amiri"/>
          <w:color w:val="111111"/>
          <w:sz w:val="28"/>
          <w:sz w:val="28"/>
          <w:szCs w:val="28"/>
          <w:rtl w:val="true"/>
          <w:lang w:bidi="ar-SA"/>
        </w:rPr>
        <w:t>آیاتی که بر تعظییم دلالت می‌کرد خواندیم، آیه‌ای که دلالت بر اهانت کرد را هم خواندیم،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حلال نشمارید، یعنی آنها را مورد استخفاف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آیه‌ای که می‌خواهیم در اینجا از آن استفاده کنیم در سوره نور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خدا نور زمین و آسمان است، اینکه مراد از نور چیست؟ فعلاً به بحث ما ارتباط ندارد، آنچه که من از این آیه فهمیدم، مراد از این نور، نور تکوینی نیست که خدا آن را ایجاد کرده، بلکه مراد از این نور، نور هدایت است، به این معنا که خداوند تمام موجودات را آفریده و یکنوع هدایت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هر چه را آفرید نیکو آفرید؛ و 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در اینجا که کلمه نور آمده، یعنی خداوند هدایت گر کون است، چون یکی از خصائص نور هم هدایت است، بدون نور انسان نمی‌تواند در یک شب ظلمانی بدون نور مسیر خودش را پیدا کند، فلذا اگر قرآن می‌فرماید خدا نور آسمانها و زمین است، مراد از این نور هدایت گری خداست، نه اینکه خدا این عالم را آفریده، حکما غالباً این آیه چنین معنا می‌کنند، که ماهیات در دریای ظلمت بودند و خداوند آنها را به وسیله وجود نور بخشید، این درست است، ولی آیه ربطی به این معنا ندارد، چون بعداً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در این نیست که خداوند ایجاد کننده زمین و آسمان است، که در حقیقت با ایجادش به آسمان و زمین نور بخشیده، کما اینکه حکما فکر می‌کنند و می‌گویند ماهیات در ظلمت عدم به سر می‌بردند و به وسیله وجود نور پیدا کردند، این درست است،ولی آیه این را نمی‌گوید، آیه می‌فرماید هر موجودی را آفرید و آن را هدایت کرد،الذی أحسنه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هدایت گر 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هم جای چراغ است، یعنی طاقچه‌ای که چراغ را در آنجا قرار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مصباع هم فتیله‌ای است که می‌سوزد،اما این فتیله فتیله اگر بخواهد خوب بسوزد، باید شیشه بالا سرش باشد و الا دود می‌شود، اگر شیشه‌ای بالا سرش باشد، نور آن را به اطراف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یک ستاره درخشان می‌درخشد،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پیغمبر اکرم از روغن زیتون استفاده می‌کردند، هر چند نفت هم استخراج شده بود،ولی کم بود، این زیتون، زیتون خاص است، چنانچه الآن می‌گویند ما چند نوع بنزین داریم، بنزین هواپیما غیر از بنزین ماشین است، هر چه رقیق تر و صاف تر باشد، زود تر آتش می‌گیرد، این زیتون مال یک درختی است که در وسط باغ رشد کرده،یعنی همیشه آفتاب بر آن تابیده، نه در شرق که فقط بخشی از روز را آفتاب می‌بیند و نه در غرب که باز هم بخشی از آفتاب را در روز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 یکَادُ زَیتُهَا یضِیءُ وَلَوْ لَمْ تَمْسَسْهُ نَارٌ نُورٌ عَلَی نُورٍ یهْدِی اللَّهُ لِنُورِهِ مَنْ یشَاءُ وَیضْرِبُ اللَّهُ الْأَمْثَالَ لِلنَّاسِ وَاللَّهُ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مشکات است، این مشکات در خانه‌هاست، کدام مشکات است؟ قرآن، کدام مشکات است؟ پیغمبر اکرم، خانه پیغمبر اکرم مشکات است و خودش چراغ، اطراف را روشن کرده، قرآن هم یک چراغی است که در خانه پیغمبر اکرم قرار گرفته، اطرافش را روشن کرده،این نور در حقیقت، عبارت است از قرآن، پیغمبر، وحی، آنچه که مربوط به عالم بالاست،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بیوت چیست؟</w:t>
      </w:r>
    </w:p>
    <w:p>
      <w:pPr>
        <w:pStyle w:val="BookText"/>
        <w:rPr/>
      </w:pPr>
      <w:r>
        <w:rPr>
          <w:rFonts w:ascii="IRNazanin" w:hAnsi="IRNazanin" w:eastAsia="IRNazanin"/>
          <w:color w:val="111111"/>
          <w:sz w:val="28"/>
          <w:sz w:val="28"/>
          <w:szCs w:val="28"/>
          <w:rtl w:val="true"/>
          <w:lang w:bidi="fa-IR"/>
        </w:rPr>
        <w:t xml:space="preserve">این بیوت کدام بیوت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افرادی هستند که می‌خواهند بیوت را تفسیر به مسجد کنند، وهابی ها و وهابی منش ها بیوت را تفسیر به مسجد می‌کنند و حال آنکه مسجد غیر از بیت است،در قرآن بیت داریم و مسجد، بیت غیر از مسجد است، لسان العرب بیت را اینگونه تعریف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مأوی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در آنجا پناه می‌برد، روز کار می‌کند و خسته می‌شود، شب در آنجا پناه می‌برد، قهراً باید سقف داشته باشد،چون تا سقف نداشته باشد، مأوی نمی‌شود، چهار دیواری بیت نیست، بیت آن است که سقف داشته باشد، در حالی که در مسجد سقف شرط نیست، مسجد الحرام اصلاً سقف ندارد، بخش اعظمی از مسجد النبی سقف ندارد، در مسجد سقف شرط نیست و حال آنکه در بیت سقف از مقوّمات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بیوت را نباید به مسجد تفسیر و معنا کنیم، این کدام بیوت و خانه‌هاست؟ روایت می‌فرماید خانه‌های انبیا و اولیا، سیوطی در درالمنثور می‌گوید این آیه بر پیغمبر اکرم نازل شد، بعد از آنکه وحیش تمام شد، آیه را خواند، یک نفر یا رسول اللهً ما هذه البیوت؟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ثمّ قام أبوبکر،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البیت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بیت علی و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نعم،من أفاضلها</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پس مراد از این بیوت، بیوت انبیا و اولیاست، مشعل و نور خدا که هدایت گر است،در این خانه‌هاست، دلیل من بر اینکه نمی‌شود بیوت را به مسجد تفسیر و معنا کرد، این است که بیوت حتماً باید سقف داشته باشد،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کافرها را در این دنیا متنعم می‌کنیم، حتی حاضریم سقف خانه های آنها را نقره قرار بدهیم، پلّکان شان را نقره قرار بدهیم، تا در این دنیا سیر و سیر بشوند و از آخرت حظی نداشته باشند، ولی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سبب گمراهی بعضی بشوند، معلوم می‌شود که خانه باید سقف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یکُونَ النَّاسُ أُمَّةً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کافر می‌شدند خانه‌هایی قرار می‌دادیم با سقفهایی از نقره و نردبانهایی که از آن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کافر و مسلمان یکنواخت باشند، اگر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 لِمَنْ یکْفُرُ بِالرَّحْمَنِ لِبُیوتِهِمْ سُقُفًا مِنْ فِضَّةٍ وَمَعَارِجَ عَلَیهَا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سقف شان را فضه می‌کردیم و هم نردبان های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وَمَعَارِجَ عَلَیهَا یظْهَرُونَ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یکنواخت بشوند، سقف مومن و کافر هردو یکسان شد، معلوم می شود که بیت حتماً سقف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بنابراین،کسانی که می‌خواهند این آیه را به مساجد بزنند، اینها دور از معنویت و دور از مقامات انبیا و اولیا هستند، یعنی مقامات انبیا و اولیا را نشناخته‌اند، این روایتی است که جناب سیوطی در در المنثور نقل می‌کند که پیغمبر فرمود مراد از این بیوت، بیوت انبیا و اولیاست، اما بیوت فاطمه و علی من افضالها</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علت سوال ابوبکر از پیغمبر چیست؟</w:t>
      </w:r>
    </w:p>
    <w:p>
      <w:pPr>
        <w:pStyle w:val="BookText"/>
        <w:rPr/>
      </w:pPr>
      <w:r>
        <w:rPr>
          <w:rFonts w:ascii="IRNazanin" w:hAnsi="IRNazanin" w:eastAsia="IRNazanin"/>
          <w:color w:val="111111"/>
          <w:sz w:val="28"/>
          <w:sz w:val="28"/>
          <w:szCs w:val="28"/>
          <w:rtl w:val="true"/>
          <w:lang w:bidi="fa-IR"/>
        </w:rPr>
        <w:t>منتها در اینجا پرسش به ذهن انسان می‌رسد که چطور ابوبکر این را سوال می‌کند و می‌گوید آیا خانه زهرا از همین هاست، این را سوال کرده، ولی موقع مرگش چند مطلب را مطرح کرد، یکی اینکه گفت ای کاش من سه چیز را انجام نمی‌دادم، فجائه را آتش نمی‌زدم، نمی‌سوزاندم، ای کاش بیت فاطمه را کشف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خیلی ها از ابوبکر نقل کرده‌اند، با اینکه پیغمبر در جواب سوالش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من افاضلها، ایشان کشف حرمت کرد، عبد الله بن مسعود می‌گوید موقع مرگ ابوبکر پهلویش رفتم، گفت ای کاش سه چیز را انجام نمی‌دادم، ای کاش سه چیز را انجام می‌دادم، ای کاش سه چیز را از پیغمبر اکرم سوال می‌کردم، یکی هم راجع به حکومت است که از پیغمبر سوال می‌کردم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در قرآن دو معنا دارد، سازندگی، در کجای قرآن رفع به معنای سازندگی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رفع به معنای احترام و تکریم است، مراد در اینجا سازندگی نیست، چون بیوت موجود است، دومی است، مراد رفع قدرها و منزلتهاست و مکانتها،این بیوت باید محترم باشند، اگر می‌بینید که سگ در آنجا می‌گردد، او را از آنجا خارج کنید، نباید آنجا را تلبیث کنید و نباید به آنجا لگد بزنید، نباید به آنها بی احترامی کنید، این رفع به معنای ایجاد نیست، رفعش احترام و تکریمش است، بعد این بیوت مال کیست؟ خودش معنا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 آنها از روزی می‌ترسند که در آن، دلها و چشمها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است، چون معبد امام عسکری بود و آن سردابی که در حرم عسکریین است، معبد حضرت بوده، هر خانه‌ای که معبد انبیا و اولیا باشد، خانه‌ای مرحوم علامه طباطبایی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آنجا المیزان را نوشته است،المیزانی که برای ما آبرو و افتخار است، هم خودش در آنجا نماز شب می‌خواند و هم عبادت می‌کرد و هم این کتاب را در آنجا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می‌گوید ترفیع کنید، از اینها احترام کنید، البته اختصاص به انبیا و اولیا ندارد،آنها مصداق اکمل هستند،خودش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مربوط به اکرام بود،حقش این بود که ما این بحث مان را دو بخش می‌کردیم، یک بخش تکریم وتعظیم، دیگری هم بخش اهانت و استخفاف، تعظیمش یک بحث است،استخفافش هم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 العزیز روی کار آمد، یعنی در سال</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الآن نود و یکسال است که اینها بر حرمین شریفین مسلط هستند، قبل از اینها همه بقیع گنبد و بارگاه داشت،فاطمه بنت اسد داشت، عباس داشت، همچنین صحابه مکرمی که در آنجا مدفون بودند، یکنوع دارای ساختمان محترمانه داشت، تخریب آنها استخفاف و اهانت است، آنها آمدند با یک حدیث استدلال کردند،این حدیث را مسلم در صحیح نقل می‌کند، آن این است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تدع قبراً إلا سویّته،هنگامی که خواستند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کنند، قاضی القضاة این حدیث را بر علمای مدینه خواند و از آنها امضا گرفت و گفت باید طبق این حدیث این مقابر خراب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أبعثک علی شیء بعثنی الیک رسول الله، ما من قبر الا و قد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دو جور است، گاهی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گاهی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بدون باء متعدی شد، صفت خود شیء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و 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ساخته،</w:t>
      </w:r>
    </w:p>
    <w:p>
      <w:pPr>
        <w:pStyle w:val="BookText"/>
        <w:rPr/>
      </w:pPr>
      <w:r>
        <w:rPr>
          <w:rFonts w:ascii="IRNazanin" w:hAnsi="IRNazanin" w:eastAsia="IRNazanin"/>
          <w:color w:val="111111"/>
          <w:sz w:val="28"/>
          <w:sz w:val="28"/>
          <w:szCs w:val="28"/>
          <w:rtl w:val="true"/>
          <w:lang w:bidi="fa-IR"/>
        </w:rPr>
        <w:t xml:space="preserve">در اینجا صفت خودش است، ولی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 قیاسی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این تسویه باید صفت خود قبر باشد، یعنی قبر را مساوی کن، که مانند پشت ماهی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مرادش این است که با زمین یکسان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سویته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درست است،اما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هذا بهذا، آنجا می‌گویند بهذا، دوتا نخ را که مساوی کنند،می‌گویند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آنجا که قیاسی نباشد، یعنی صفت خود شیء باشد، صاف باید باشد، معلوم می‌شود که قبر های آن زمان ناهموار بوده و فراز و نشیب داشته، پشت ماهی بوده، فلذا حضرت می‌فرماید حضرت آنها را صاف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ثمّ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این معنا معتقد شده و می‌گوید چرا ما قبر ها را پشت ماهی می‌کنیم، می‌گوید چه کنیم اگر صاف کنیم، این شعار رافضه است،ما برای اینکه تابع رافضه نباشیم، قبر ها را باید پشت ماهی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دیگر داریم بر تکریم انبیاء و اولیاء و آن عبارت است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الکافی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الجمر فاشتر هدیک إن کان من البدن أو من البقر، و إلا فاجعل کبشاً سمیناً فحلاً، فإن لم تجد فموجوءاً من الضأن، فإن لم تجد فتیساً 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فما تیسر علیک؛ فإن لم تجد فما تیسر علیک؛ و عظّم شعائر الله </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باسناده عن الحسن بن محبوب عن أبی الصباح الکنانی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افضل، الإیمان أو الإسلام؟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أحدث فی المسجد الحرام متعمداً؟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فما تقول فیمن أحدث فی الکعبة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ألاتری أن الکعبة أفضل من المسجد؟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ما عرض کردیم که گاهی از اوقات به حد ارتداد می‌رسد، خلاصه باید درجه بندی کنیم، مادامی که به انکار اسلام، پیغمبر نرسد،حدش همان تعزیر است،مگر اینکه اهانت به جایی برسد که منجر به انکار خدا،خاتمیت و امثالش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أمیر المؤمنین علیه السلام رأی قاصّاً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 یعنی داستان جاهلیت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فضربه بالدّرة و طرده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أبواب أحکام الشعرة من حرمة إهانة المؤمن، حیث روی أبان بن تغلب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أهان لی ولیاً فقد بارزنی بالمحاریة و أنا اسرع شیء إلی نصرة أولیائی</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عیون الأخبار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 من استذلّ مؤمناً أو حقّره لفقره و قلّة ذات یده، شهره الله یوم القیامة ثمّ یفضحه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الاستدلال بالعقل علی القاعدة</w:t>
      </w:r>
    </w:p>
    <w:p>
      <w:pPr>
        <w:pStyle w:val="BookText"/>
        <w:rPr/>
      </w:pPr>
      <w:r>
        <w:rPr>
          <w:rFonts w:ascii="IRNazanin" w:hAnsi="IRNazanin" w:eastAsia="IRNazanin"/>
          <w:color w:val="111111"/>
          <w:sz w:val="28"/>
          <w:sz w:val="28"/>
          <w:szCs w:val="28"/>
          <w:rtl w:val="true"/>
          <w:lang w:bidi="fa-IR"/>
        </w:rPr>
        <w:t>تا اینجا روایات را خواندیم، حالا می‌خواهیم دلیل عقلی را مورد بررسی قرار دهیم،چون عقل هم در اینجا حاکم است، عقل چه می‌گوید؟ عقل به ما می‌گوید خداوند در قرآنش فرموده که معالم دین، شعائر دین خدا، یعنی آنچه که ارتباط به دین خدا دارد،احترامش لازم است، من سوال می‌کنم، انبیا و اولیایی که فوت می‌کنند و مسلمانان قبور آنها را حفظ کرده‌اند، آیا این قبور را یکسان کردن، کوبیدن، حتی قبور آنها را در معرض گذر حیوانات نجس العین قرار دادن، صحیح است؟ هرگز، تمامی این کار ها بر خلاف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اثار اسلامی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هنگامی که به جنگ می‌رفتند، تابوت حضرت موسی را با خود می‌بردند، تابوت عبارت از صندوقی است که عصای موسی، انگشتر موسی و پیراهن موسی و کفش های حضرت موسی در میان آن بود، این تابوت را همراه خود در جنگ می‌بردند و با آن تبرک می‌جستند و همیشه پیروز بودند، اتفاقاً اینها در یکی از جنگ ها به علت سستی مغلوب شدند، فلذا دشمنان اینها تابوت را از آنها گرفتند، نبی آنها آمد و گفت اگر این بار بجگنید، شما پیروز می‌شوید و من قول می‌دهم که تابوت بر می‌گردد، تابوت محترم بوده، فقط در آنجا چاروق حضرت موسی و بعضی از وسائل حضرت موسی بوده، قرآن اینها را محترم می‌شمارند و حال آنکه وهابی ها می‌گویند این شرک است،چون تمسک به غیر خداست،تمسک به تابوت کردید، وقتی که از آنها سوال می‌کنیم که شرک چیست؟</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bookmarkStart w:id="339" w:name="pg4254_40410"/>
    </w:p>
    <w:p>
      <w:pPr>
        <w:pStyle w:val="BookText"/>
        <w:rPr/>
      </w:pPr>
      <w:bookmarkEnd w:id="339"/>
      <w:r>
        <w:rPr>
          <w:rFonts w:ascii="IRNazanin" w:hAnsi="IRNazanin" w:eastAsia="IRNazanin"/>
          <w:color w:val="111111"/>
          <w:sz w:val="28"/>
          <w:sz w:val="28"/>
          <w:szCs w:val="28"/>
          <w:rtl w:val="true"/>
          <w:lang w:bidi="fa-IR"/>
        </w:rPr>
        <w:t>از جواب عاجز می‌مانند، روزی کسی از یکی از این وهابی ها سوال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التقرب بغیر الله، هر کس به غیر خدا وابسته بشود، در جواب او گفتیم که اگر معنای شرک این باشد، اصلاً موحدی در روی زمین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کسی به دیگری تعلق دارد، تلمیذ به استاد تعلق دارد، سرباز به فرمانده و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دیگر طلب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یک معنای کجی از شرک ارائه می‌دهند که همه توسل ها بشود شرک</w:t>
      </w:r>
      <w:r>
        <w:rPr>
          <w:rFonts w:eastAsia="IRNazanin" w:cs="IRNazanin"/>
          <w:color w:val="111111"/>
          <w:sz w:val="28"/>
          <w:szCs w:val="28"/>
          <w:rtl w:val="true"/>
          <w:lang w:bidi="fa-IR"/>
        </w:rPr>
        <w:t>.</w:t>
      </w:r>
    </w:p>
    <w:p>
      <w:pPr>
        <w:pStyle w:val="Heading2"/>
        <w:numPr>
          <w:ilvl w:val="1"/>
          <w:numId w:val="1"/>
        </w:numPr>
        <w:rPr/>
      </w:pPr>
      <w:bookmarkStart w:id="340" w:name="__RefHeading___Toc332245_1479056682"/>
      <w:bookmarkStart w:id="341" w:name="_Toc114"/>
      <w:bookmarkEnd w:id="340"/>
      <w:r>
        <w:rPr>
          <w:rtl w:val="true"/>
        </w:rPr>
        <w:t>دخول توابع در عقود هر چند ذکر نشوند قواعد فقهیه</w:t>
      </w:r>
      <w:bookmarkEnd w:id="3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توابع در عقود هر چند ذکر نشوند</w:t>
      </w:r>
    </w:p>
    <w:p>
      <w:pPr>
        <w:pStyle w:val="BookText"/>
        <w:rPr/>
      </w:pPr>
      <w:r>
        <w:rPr>
          <w:rFonts w:ascii="IRNazanin" w:hAnsi="IRNazanin" w:eastAsia="IRNazanin"/>
          <w:color w:val="111111"/>
          <w:sz w:val="28"/>
          <w:sz w:val="28"/>
          <w:szCs w:val="28"/>
          <w:rtl w:val="true"/>
          <w:lang w:bidi="fa-IR"/>
        </w:rPr>
        <w:t>قاعده‌ای که الآن می‌خوانیم، اختصاص به بیع ندارد، بلکه در همه عقود این قاعده جاری است و آن این است که عقد یک معقود اصیل دارد و یک معقود بالتبع، چیزی که روی آن عقد می شود خواه بالبیع أو بالتجارة أو بالهبه، اگر اصیل را عقد کردند، تابعش هم در آن اصیل داخل است و لو در زبان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توابع العقود داخلة فیه و إن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خانه‌ام را به کسی فروختم، هیچ وقت در حین بیع نمی‌گویند که نردبان هم جزء خانه است، نردبان متصل نه نردبان منفصل، هرگز در قباله ها نمی‌نویسند که کلید هم داخل است، هر گز نمی‌نویسند چراغ هایی که منصوب است، اینها هم مال مشتری است، در بیع دار، توابع دار هم داخل است، نردبانی که متصل است و جوش خورده است، آن هم جزء مبیع است، لامپ هایی که منصوب است آنها هم جزء مبیع است، البته بعضی از افراد موقعی که خانه خود را می‌فروشند، تمام لامپ ها را می‌کنند و با خود می‌برند، این خلاف است،چون اینها در حقیقت توابع مبیع است و قتی که مبیع را فروخت، اینها هم جزئش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دهکده خود را می‌فروشم، معنای فروختن دهکده این است که مزارع هم جزء مبیع است، مراتع هم جزء مبیع است، آب قریه هم جزء مبیع است فلذا لازم نیست که در قباله و سند تمام جزئیات قریة را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 اسب خود را می‌فروشم، مسلماً اسب دارای زین و لجام است، رکاب دارد،همه اینها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ماشین خودش را بفروشد، سویج ماشین هم جزء مبیع است، ابزار و ادواتی که کارخانه معمولاً به صاحب ماشین می‌دهد، جزء مبیع و جزء ماشین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 خانه‌ای خود را به کسی اجاره می‌دهم، چاهی دارد آنهم داخل در اجاره است،معنا ندارد که بگوید از آب چاه حق استفاده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زمین زراعی را اجاره می‌دهم، زمین را که اجاره دادم، قهراً علفش هم داخل در عقد الاجاره است، گندمش هم مال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حال باید سراغ دلیل مسئله برویم و ببینیم که دلیل بر این مسئله چیست؟</w:t>
      </w:r>
    </w:p>
    <w:p>
      <w:pPr>
        <w:pStyle w:val="BookText"/>
        <w:rPr/>
      </w:pPr>
      <w:r>
        <w:rPr>
          <w:rFonts w:ascii="IRNazanin" w:hAnsi="IRNazanin" w:eastAsia="IRNazanin"/>
          <w:color w:val="111111"/>
          <w:sz w:val="28"/>
          <w:sz w:val="28"/>
          <w:szCs w:val="28"/>
          <w:rtl w:val="true"/>
          <w:lang w:bidi="fa-IR"/>
        </w:rPr>
        <w:t xml:space="preserve">دلیل ملازمه عرفیه است، عرفاً می‌گویند وقتی که این را فروختی، تابعش هم داخل در مبیع است، وقتی خانه را فروختی،کلید خانه هم داخل در مبیع است، خانه را فروختی، نردبان متصل هم داخل در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هکذا اگر خانه را اجاره دادی، باید از آب چاهش هم استفاده کند، دهکده را فروختی، مراتعش هم داخل است، یکنوع دلالت التزامیه عرفیه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الدلالة الالتزامیة، اللزوم العرفی و اللزوم العقلی، فلذا لازم نیست که در قباله ها و سند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اصل را که نوشتند، بقیه هم بالملازمة العقلیه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طرف تصریح کند و بگوید اسب را می‌فروشم، اما زینش را نمی‌دهم،لجامش را نمی‌دهم، یا ماشین را می‌فروشم، اما ابزار و ادواتی که کارخانه به من داده نمی‌دهم چون مورد لزوم من است، مادامی که تصریح نکند، ملازمه عرفیه ایجاب می‌کند که توابع معقود هم داخل بشود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فروع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که متذکر می‌شویم، الفرع الأول این است که مرجع در شناسایی تابع از متبوع چیست، کدام دادگاه صالح باید بگوید هذا متبوع و هذا تابع،هذا اصیل و ذاک فرع؟ دادگاه صالح برای تشخیص متبوع از تابع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 هم فرق می کند، ممکن است در ایران یک عرفی باشد و در کشورهای دیگر عرف دیگر، عرف هر منطقه، در آنجا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مرجع صالح عرف است مگر اینکه دلیل بر خلافش داشته باشیم، در این غیر این صورت عرف برای ما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طرفین که معامله می‌کنند بر اساس ضوابط عرف معامله می‌کنند، این ضوابط عرفی کأنّه زیر بنای معامله است، چون بر اساس عرف معامله کرده‌اند، قهراً مبنای عرف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روایات دو مورد داریم که ما در آنجا تعبداً پذیرفتیم، یکی در جایی است که طرف می‌میرد و می‌گوید این صندوق مال زید است، طرف که می‌میرد، ورثه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صندوق مال توست،اما ما فی الصندوق مال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می‌فرماید هم باید صندوق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هم ما فی الصندوق را، این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داخل صندوق هر گز تابع صندوق نیست، چه بسا قیمت صندوق یکصد هزار تومان باشد، اما ما فی الصندوق یک برلیانی باشد که بیش از پنج میلیون ارزش دارد، تعبداً در آنجا پذیرفتیم، لو أوصی رجل بأنّ الصندوق لزید، ورثه هم باید صندوق را بدهد و هم ما فی الصندوق را، و حال آنکه در اینجا جنبه تبعی نیست، أوصی بالصندوق و لم یوص بما فی الصندوق</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ولی حضرت در اینجا می‌فرماید ملازمه است که اگر بگوید صندوق را بده، آنچه را که در درون صندوق است هم بده، حضرت در اینجا تابعیت قائل شده و حال آنکه تابعیت نیست، چه بسا قضیه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تابعیت چیست؟</w:t>
      </w:r>
    </w:p>
    <w:p>
      <w:pPr>
        <w:pStyle w:val="BookText"/>
        <w:rPr/>
      </w:pPr>
      <w:r>
        <w:rPr>
          <w:rFonts w:ascii="IRNazanin" w:hAnsi="IRNazanin" w:eastAsia="IRNazanin"/>
          <w:color w:val="111111"/>
          <w:sz w:val="28"/>
          <w:sz w:val="28"/>
          <w:szCs w:val="28"/>
          <w:rtl w:val="true"/>
          <w:lang w:bidi="fa-IR"/>
        </w:rPr>
        <w:t>میزان در تابعیت این است که متبوع ارزشمند است، تابع بی ارزش است، اسب کجا و زینش کجا، فلذا می‌گویند زین تابع است، در اینجا این قاعده نیست، صندوق فرض کنید یک صندوق چوبی یا آهنی است که بیش از صد هزار تومان ارزش ندارد، اما داخلش معلوم نیست، شاید مملوء از درهم و دینار باشد، حضرت فرموده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روی الکلینی بسنده عن علی بن عقبه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لرجل بصندوق و کان فی الصندوق مال، فقال الورثة إنّما لک الصندوق و لیس لک ما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الصندوق بما فیه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حضرت قانون تبعیت را اجرا کرده و حال آنکه تابع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هم کشتی است، البته مراد از کشتی همان کشتی های قدیم است که ده نفر را از این طرف به آن طرف می‌برد، گفته این کشتی مال زید است، ورثه می‌گویند ما کشتی را به شما می‌دهیم، اما داخل کشتی فرش، غذا و چیزهای دیگر است،حضرت می فرماید هم کشتی را بدهید و هم آنچه در درون کشتی است، ممکن است در آن زمان اینها جنبه تبعی داشته، و الا بعید است که حضرت تعبداً فرموده باشد، چون این مسائل قابل تعبد نیست، لعل اینها در آن زمان جزء توابع بوده است</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روایت دیگر</w:t>
      </w:r>
    </w:p>
    <w:p>
      <w:pPr>
        <w:pStyle w:val="BookText"/>
        <w:rPr/>
      </w:pPr>
      <w:r>
        <w:rPr>
          <w:rFonts w:ascii="IRNazanin" w:hAnsi="IRNazanin" w:eastAsia="IRNazanin"/>
          <w:color w:val="111111"/>
          <w:sz w:val="28"/>
          <w:sz w:val="28"/>
          <w:szCs w:val="28"/>
          <w:rtl w:val="true"/>
          <w:lang w:bidi="fa-IR"/>
        </w:rPr>
        <w:t>روی الکلینی أیضاً عن عقبة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هذه السفینة لفلان، ولم یسمّ ما فیها، و فیها طعام، أیعطیها الرجل و ما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للتی أوصی 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صاحبها متهماً و لیس وللورثة شیء</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تا اینجا روشن شد که دادگاه صالح برای تشخیص تابع از متبوع عرف است مگر اینکه از معصوم یکنوع تعبدی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اول این شد که مرجع برای شناسایی تابع از متبوع عرف است، مگر اینکه از معصوم روایتی از بر خلاف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آیا این تابع باید معلوم باشد یا معلوم بودنش لازم نیست؟</w:t>
      </w:r>
    </w:p>
    <w:p>
      <w:pPr>
        <w:pStyle w:val="BookText"/>
        <w:rPr/>
      </w:pPr>
      <w:r>
        <w:rPr>
          <w:rFonts w:ascii="IRNazanin" w:hAnsi="IRNazanin" w:eastAsia="IRNazanin"/>
          <w:color w:val="111111"/>
          <w:sz w:val="28"/>
          <w:sz w:val="28"/>
          <w:szCs w:val="28"/>
          <w:rtl w:val="true"/>
          <w:lang w:bidi="fa-IR"/>
        </w:rPr>
        <w:t xml:space="preserve">آقایان می‌گویند جهل در معاملات مایه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را به معنای جهل می‌گیرند، اگر این تابع معلوم نیست، یعنی نمی‌دانیم این کلید خانه از آهن است یا از طلا و نقره، این نردبان خانه چگونه است، زین اسب چگونه است؟ ظاهراً معلوم نیست که تابع معلوم باشد، چرا؟ چون مقصود بالإصالة نیست بلکه مقصود بالتبع است، اگر علما فرموده‌اند جهل در معامله باطل است، در جایی که جهل مال مقصود بالإصالة باشد، اما چیزی که جنبه تبعی دارد و مورد نظر نیست،نه روایات اینجا را می‌گیرد نه عرف اهمیت می‌دهند، من یک عبدی را خریدم، لباسش هم همراهش است، آیا لباسش از پشم است است یا از حریر و پنبه، کفش او از چه نوع کفش است، علم به اینها لازم نیست، اگر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فقها می‌گویند جهل به مبیع مایه بطلان است، در مقصود بالاصالة می‌گویند نه در واقع</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اول این بود که مرجع برای تشخیص تابع از متبوع عرف است مگر اینکه دلیل بر خلاف داشته باشیم</w:t>
      </w:r>
    </w:p>
    <w:p>
      <w:pPr>
        <w:pStyle w:val="BookText"/>
        <w:rPr/>
      </w:pPr>
      <w:r>
        <w:rPr>
          <w:rFonts w:ascii="IRNazanin" w:hAnsi="IRNazanin" w:eastAsia="IRNazanin"/>
          <w:color w:val="111111"/>
          <w:sz w:val="28"/>
          <w:sz w:val="28"/>
          <w:szCs w:val="28"/>
          <w:rtl w:val="true"/>
          <w:lang w:bidi="fa-IR"/>
        </w:rPr>
        <w:t>فرع دوم این بود که لازم نیست تابع معلوم باشد،جهل به تابع مضر در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این است که آیا می‌توانیم با قصد خود متبوع را تابع کنیم و تابع را متبوع؟ چیزی که در عرف اصل است و بقیه فرع است، اما من روی مصالحی عکس کنم، یعنی تابع را اصل قرار بدهم و متبوع را فرع؟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ما معتقدیم که قصد انسان، خارج را عوض نمی‌کند و خارج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اگر روایات نبود، کسانی هستند که می‌خواهند کفاره روزه را بدهند، کفاره روزه عتق رقبه است، رقبه‌ای که الآن حی و حاضر است قیمتش بالاست، اما رقبه‌ای که فرار کرده،قیمتش خیلی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اختیار مولا نیست، من روی صرفه جوی می‌روم عبد آبق را می خرم، تا کفاره روزه باشد،از این طرف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المبیع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آدم قدرت بر تسلیم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کلاه شرعی درست می‌کنیم و می‌گوییم من دستمال یک قرانی را از تو می‌خرم به ضمیمه عبد آبق به قیمت صد تومان و یک قران، که در واقع دستمال را می‌خرم،اما این عبد آبق جنبه تبعی داشته باشد؟</w:t>
      </w:r>
    </w:p>
    <w:p>
      <w:pPr>
        <w:pStyle w:val="BookText"/>
        <w:rPr/>
      </w:pPr>
      <w:r>
        <w:rPr>
          <w:rFonts w:ascii="IRNazanin" w:hAnsi="IRNazanin" w:eastAsia="IRNazanin"/>
          <w:color w:val="111111"/>
          <w:sz w:val="28"/>
          <w:sz w:val="28"/>
          <w:szCs w:val="28"/>
          <w:rtl w:val="true"/>
          <w:lang w:bidi="fa-IR"/>
        </w:rPr>
        <w:t>آقایان می‌گویند اشکال ندارد در بیع مقصود بالاصاله مقدور باشد، ولو تابع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دستمال را از تو می‌خرم به ضمیمه عبد آبق، به عبد آبق رنگ تبعی می‌دهد، می‌گویند این نمی شود، مادامی که نص وروایتی نباشد، نمی شود، اندیشه من خارج را عوض نمی‌کند، در خارج همه می‌گویند عبد اصیل است و این دستمال فرع است، ولی در این مورد روایت داریم که می‌گوید اشکال ندارد انسان عبد آبق را بخرد به ضمیمه 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الأصل فی الرق انتشار الحرّیة،اسلام می‌خواهد مردم از زیر بار رقیت بیرون بیایند و بخاطر این مصلحت عالیه، در اینجا تخفیف قائل شده است و فرموده اشکال ندارد که متبوع مقدور نباشد و تابع مقدور باشد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و الا در جاهایی دیگر صحیح نیست، مثلاً من گوسفند فراری را که غیر مقدور است با ضمیمه یک دستمال بخرم، این باطل است، چون گوسفند اصیل است و دستمال فرع، و یشترط فی المبیع القدرة علی التسلیم،اینجا قدرت بر تسلیم گوسفند ندارد، همه جا باطل است مگر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معلوم می شود که در خیلی از حیل شرعی این اشکال است، حیل شرعیه‌ای که در ربا دارند، غالباً این گونه است، یعنی در حقیقت می‌خواهند تابع را اصیل کنند و اصیل را تابع، اگر کسی حیل شرعیه ربا را مطالعه کند، این مشکل در آنجا وجود دارد ولذا ما معتقدیم که با اراده انسان واقع عوض نمی‌شود، در این مورد نص داریم و نص هم فلسفه‌اش معلوم است و آن اینکه اسلام می‌خواهد بشر از زیر بار رقیت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روی الکلینی عن رفاعة بن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 به کسی می‌گویند که کارش برده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أیصلح لی أن اشتری من القوم الجاریة الآبقة، و اعطیهم الثمن و أطلبها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شراؤها إلا أن تشتری منهم معها ثوباً أو متاعاً،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منکم جاریتکم فلانة و هذا المتاع بکذا، و کذا درهماً فإن ذلک جائز</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 مورد نص دارد فلذا ما ناچاریم که قبول کنیم،اما در جاهای دیگر نمی‌توانیم این را میزان کلی قرار بدهیم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فرع چهار</w:t>
      </w:r>
    </w:p>
    <w:p>
      <w:pPr>
        <w:pStyle w:val="BookText"/>
        <w:rPr/>
      </w:pPr>
      <w:r>
        <w:rPr>
          <w:rFonts w:ascii="IRNazanin" w:hAnsi="IRNazanin" w:eastAsia="IRNazanin"/>
          <w:color w:val="111111"/>
          <w:sz w:val="28"/>
          <w:sz w:val="28"/>
          <w:szCs w:val="28"/>
          <w:rtl w:val="true"/>
          <w:lang w:bidi="fa-IR"/>
        </w:rPr>
        <w:t>عرض کردیم که در بیع توابع داخل است، اسبی را که می‌فروشند، زین و لجام آن هم داخل است، حالا اگر اسبی دارای زین و لجام نباشد، آیا بایع حتماً برود آنها را از بازار تهیه کند و به مشتری بدهد؟ چنین کاری بر بایع لازم نیست، ما این حرفی را که زدیم بر فرض وجود است، اگر باشد باید بدهد، حق ندارد جدا کند، اما اگر از اول این فاقد اینهاست، در آنجا لازم نیست مگر اینکه استفاده متوقف بر این تابع باشد مانند کلید خانه، اگر خانه کلید ندارد، چگونه از آن استفاده کند،باید برود و کلید تهیه کند، اگر استفاده از این مبیع توقف بر تابع است، در آنجا باید تهیه کند، اما اگر استفاده از مبیع توقف بر تابع ندارد، در آنجا لازم نیست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اساتید ما مانند آیة الله حجت می‌فرمودند که شروط مبنی علیه العقد فایده ندارد، باید تمام شروط در عقد گفته شود و الا اگر قبلاً مذاکره کردیم و چانه زنی کردیم، ولی موقع انشاء عقد آنها را به زبان نیاوردیم، می‌فرمایند اگر تحت انشاء واقع نشوند، بگو و نگو های قبلی اثر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البته ما این نظر را نپذیرفتیم و گفتیم عرف چنین نیست، اگر قبلاً مذاکره کنند و در مورد شروط توافق پیدا کنند، ولو در متن عقد ذکر نکند،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نفس به همان شرائط قبلی است، در این بحث ما، دلیل بر عرض ما است، با اینکه توابع تحت انشاء نیست،اما داخل است، از اینجا معلوم می شود که لازم نیست همه چیز از سیر و پیاز تحت انشاء باشد، هر چند تحت انشاء هم نباشد، همین که جنبه تبعیت پیدا کند کافی است، شرائط مبنی علیه العقد کمتر از توابع بیع، اجاره و جعاله نیست، اگر توابع اینها داخل است هر چند تحت انشاء واقع نشده باشد، شرائط مبنی علیه العقد هم داخل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bookmarkStart w:id="342" w:name="pg4254_40418"/>
    </w:p>
    <w:p>
      <w:pPr>
        <w:pStyle w:val="Heading2"/>
        <w:numPr>
          <w:ilvl w:val="1"/>
          <w:numId w:val="1"/>
        </w:numPr>
        <w:rPr/>
      </w:pPr>
      <w:bookmarkStart w:id="343" w:name="__RefHeading___Toc332247_1479056682"/>
      <w:bookmarkStart w:id="344" w:name="_Toc115"/>
      <w:bookmarkEnd w:id="342"/>
      <w:bookmarkEnd w:id="343"/>
      <w:r>
        <w:rPr>
          <w:rtl w:val="true"/>
        </w:rPr>
        <w:t>قاعدة أصالة اللزوم فی العقود قواعد فقهیه</w:t>
      </w:r>
      <w:bookmarkEnd w:id="3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أصالة اللزوم فی العقود</w:t>
      </w:r>
    </w:p>
    <w:p>
      <w:pPr>
        <w:pStyle w:val="BookText"/>
        <w:rPr/>
      </w:pPr>
      <w:r>
        <w:rPr>
          <w:rFonts w:ascii="IRNazanin" w:hAnsi="IRNazanin" w:eastAsia="IRNazanin"/>
          <w:color w:val="111111"/>
          <w:sz w:val="28"/>
          <w:sz w:val="28"/>
          <w:szCs w:val="28"/>
          <w:rtl w:val="true"/>
          <w:lang w:bidi="fa-IR"/>
        </w:rPr>
        <w:t>مرحوم شیخ انصاری این قاعده را در دو جا بحث کرده، یکی در اول بیع، دیگری هم در اول خیارات، البته در بیع اجمالاً بحث کرده، اما در خیارات مفصلاً بحث نموده است، من تتبع کردم اولین کسی که این قاعده را مطرح کرده علامه حلی است، قبل از ایشان را نجستم، ایشان اولین کسی است که این قاعده را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البیع اللزوم، البته ایشان فقط بیع را می‌گوید، ولی 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هم گاهی بیع را می‌گوید و گاهی عقد را به صورت مطلق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دلیل قاعده را بخوانیم، چند مطلب تمهیدی و مقدمی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گاهی فقیه می‌داند که این عقد لازم است، گاهی فقیه می‌داند که این عقد جایز است، اما گاهی خود فقیه شک می‌کند که آیا لازم است یا لازم نیست؟</w:t>
      </w:r>
    </w:p>
    <w:p>
      <w:pPr>
        <w:pStyle w:val="BookText"/>
        <w:rPr/>
      </w:pPr>
      <w:r>
        <w:rPr>
          <w:rFonts w:ascii="IRNazanin" w:hAnsi="IRNazanin" w:eastAsia="IRNazanin"/>
          <w:color w:val="111111"/>
          <w:sz w:val="28"/>
          <w:sz w:val="28"/>
          <w:szCs w:val="28"/>
          <w:rtl w:val="true"/>
          <w:lang w:bidi="fa-IR"/>
        </w:rPr>
        <w:t>بحث ما در سومی است نه در دوتای اول، بحث در جایی است که نداند لازم است یا جایز؟ 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البیع اللزوم یا الأصل فی العقود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دو جا بحث می‌کند، گاهی شبهه‌اش حکمیه است، آیا قرض عقد جایز است یا لازم، مادامی که عینش باقی است مثلاً صد تومان به کسی قرض داده، هنوز مصرف نکرده، آیا می‌تواند بهم بزند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عقد جایز است یا عقد لازم است،این هم شبهه حکمیه است؟</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گاهی شبهه از قبیل شبهه موضوعیه است، فرض کنید در سند بیع نوشته است مع اسقاط کافة الخیارات الفاحشة و غیر الفاحشة، طرف الآن می‌بیند که پنجاه در صد مغبون شده، آیا غبن فاحش را هم می‌گیرد؟ چیزی که قیمتش یک میلیارد است، آن را به پانصد میلیون فروخته است و از طرفی هم در عقدنامه نوشته مع اسقاط کافة الخیارات حتی الفاحش، آیا اینجا را می‌گیرد یا نه؟</w:t>
      </w:r>
    </w:p>
    <w:p>
      <w:pPr>
        <w:pStyle w:val="BookText"/>
        <w:rPr/>
      </w:pPr>
      <w:r>
        <w:rPr>
          <w:rFonts w:ascii="IRNazanin" w:hAnsi="IRNazanin" w:eastAsia="IRNazanin"/>
          <w:color w:val="111111"/>
          <w:sz w:val="28"/>
          <w:sz w:val="28"/>
          <w:szCs w:val="28"/>
          <w:rtl w:val="true"/>
          <w:lang w:bidi="fa-IR"/>
        </w:rPr>
        <w:t>گاهی از اوقات شبهه موضوعیه است، ممکن است طرف بگوید من غبن فاحش را که گفته‌ام، فاحش در حد غبن، اما اگر من می دانستم که میلیارد را به پانصد میلیون فروخته‌ام هرگز اقدام نمی‌کردم، فاحش بیست در صد، سی در صد نه پنجاه در 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فقیه گاهی شک می‌کند از حیث شبهه حکمیه و گاهی شک می کند من حیث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دختری را عقد می‌کند که خودش را دختر فلان مقام بالا معرفی کرده، یعنی دختر وزیر و وکیل است، طرف هم بخاطر همین جهت با او ازدواج کرده و بعد از عقد روشن شده که دختر یک آدم معمولی است نه دختر وزیر، آیا این تدلیس است یا تدلیس نیست، شبهه، شبهه موضوعیه است؟ اگر تدلیس باشد عقد جایز است و اگر تدلیس نباشد عقد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عقد گاهی از دو طرف لازم است مثل بیع، صلح و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هردو طرف جایز است مانند ودیعه و عاریه، و وکالت که از هردو طرف جایز است</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گاهی از یک طرف لازم است، اما از طرف دیگر جایز است مانند عقد رهن، رهن از طرف راهن لازم است، اما از طرف مرتهن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الأصل، اصل یعنی چه؟</w:t>
      </w:r>
    </w:p>
    <w:p>
      <w:pPr>
        <w:pStyle w:val="BookText"/>
        <w:rPr/>
      </w:pPr>
      <w:r>
        <w:rPr>
          <w:rFonts w:ascii="IRNazanin" w:hAnsi="IRNazanin" w:eastAsia="IRNazanin"/>
          <w:color w:val="111111"/>
          <w:sz w:val="28"/>
          <w:sz w:val="28"/>
          <w:szCs w:val="28"/>
          <w:rtl w:val="true"/>
          <w:lang w:bidi="fa-IR"/>
        </w:rPr>
        <w:t>چهار جور معنا کرده‌اند، من تعجب می‌کنم که شیخ این معانی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گاهی می‌گویند مراد از این اصل، اصل استصحاب است، فرض کنید که قالی را به زید فروخته‌ام و سپس ادعای غبن می‌کنم، شبهه موضوعیه، بایع می‌گوید مغبون شد‌ه‌ام، مشتری می‌گوید مغبون نشدی؟ اصل در اینجا لزوم است، یعنی ملکیت مشتری را نسبت به این قالی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کون القالی ملکاً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عکسش هم است، یعنی ممکن است مشتری ادعای غبن کند، در اینجا استصحاب ملکیت بایع للثمن را می‌کنیم و می‌گوییم؟ اصل این است که مشتری مغبون نشده فلذا حق رجوع به ثمن را ندارد و ثمن همچنان در ملکیت بایع باقی است فلذا مرحوم شیخ انصاری احتمال می‌دهد که مراد از این اصل،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گاهی می‌گویند مراد از اصل در اینجا غلبه است، اصل فی البیع اللزوم، مراد از این اصل غلبه است، ولی غلبه حجت نیست، فقط ظن آور است، اما چون اصل در عقود غالباً لزوم است، بگوییم در اینجا هم لازم است، غلبه را دلیل بر مورد بگیریم،بگوییم غالباً چو بیع ها لزوم است، پس اینجا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اساس عقد بر لزوم است، یعنی احتمال می‌دهند که اصل به معنای لغوی باشد، ولی من احتمال می‌دهم که به معنای هیچکدام نباشد، یعنی نه به معنای استصحاب و نه به معنای غلبه و نه به معنای لغوی</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 xml:space="preserve">مقتضی الأدلة الإجتهادیه، الاحتمال چهارم این است که باید ببینیم مقتضای ادله اجتهادیه چیست؟ بگوییم ادله مقتضای ادله اجتهادیه در عقد بیع و سایر عقود چیست؟ این قطعاً مراد است و اتفاقاً ریزش بحث نیز همین است، مرحوم شیخ و محشین هم که بحث می‌کنند همه شان تمسک می کنند به ادله اجتهادیه،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آیا از ادله عامة لزوم العقود استفاده می‌شود لزوم البیع استفاده می‌شود یا جواز؟</w:t>
      </w:r>
    </w:p>
    <w:p>
      <w:pPr>
        <w:pStyle w:val="BookText"/>
        <w:rPr/>
      </w:pPr>
      <w:r>
        <w:rPr>
          <w:rFonts w:ascii="IRNazanin" w:hAnsi="IRNazanin" w:eastAsia="IRNazanin"/>
          <w:color w:val="111111"/>
          <w:sz w:val="28"/>
          <w:sz w:val="28"/>
          <w:szCs w:val="28"/>
          <w:rtl w:val="true"/>
          <w:lang w:bidi="fa-IR"/>
        </w:rPr>
        <w:t>ابتکار شیخ هادی تهرانی</w:t>
      </w:r>
    </w:p>
    <w:p>
      <w:pPr>
        <w:pStyle w:val="BookText"/>
        <w:rPr/>
      </w:pPr>
      <w:r>
        <w:rPr>
          <w:rFonts w:ascii="IRNazanin" w:hAnsi="IRNazanin" w:eastAsia="IRNazanin"/>
          <w:color w:val="111111"/>
          <w:sz w:val="28"/>
          <w:sz w:val="28"/>
          <w:szCs w:val="28"/>
          <w:rtl w:val="true"/>
          <w:lang w:bidi="fa-IR"/>
        </w:rPr>
        <w:t>شیخ محمد هادی تهرانی در یکی از کتابهایش ابتکار یک قاعده کرده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المقتضی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سید است، سیادت مقتضی دادن خمس است، شک داریم که فقیر است یا فقیر نیست؟ استصحاب عدم غنا می‌کنیم و به او خمس می‌دهیم، تمام ادله استصحاب را بر قاعده مقتضی و عدم المانع منطبق کرده است، ما نظریه ایشان در باب استصحاب مطرح کرده‌ایم، ایشان گفته اصل، به معنای المقتضی و عدم المانع است، عقد متقضی است، شک داریم مجوز فسخ دارد یا نه؟ اصل عدم مجوز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کردیم و گفتیم در اسلام یک چنین قاعده‌ای نداریم، عمده در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است، یعنی ببینیم که از ادله اجتهادیه 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کشف ماهیت عقد</w:t>
      </w:r>
    </w:p>
    <w:p>
      <w:pPr>
        <w:pStyle w:val="BookText"/>
        <w:rPr/>
      </w:pPr>
      <w:r>
        <w:rPr>
          <w:rFonts w:ascii="IRNazanin" w:hAnsi="IRNazanin" w:eastAsia="IRNazanin"/>
          <w:color w:val="111111"/>
          <w:sz w:val="28"/>
          <w:sz w:val="28"/>
          <w:szCs w:val="28"/>
          <w:rtl w:val="true"/>
          <w:lang w:bidi="fa-IR"/>
        </w:rPr>
        <w:t>حال که این مقدمات فهمیده شد، وارد اصل ذی المقدمه می‌شویم و می‌گوییم برای کشف ماهیت عقد دو راه وجود دارد، آقایان راه اول را نرفته‌اند، ولی راه دوم را رفته‌اند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راه اول</w:t>
      </w:r>
    </w:p>
    <w:p>
      <w:pPr>
        <w:pStyle w:val="BookText"/>
        <w:rPr/>
      </w:pPr>
      <w:r>
        <w:rPr>
          <w:rFonts w:ascii="IRNazanin" w:hAnsi="IRNazanin" w:eastAsia="IRNazanin"/>
          <w:color w:val="111111"/>
          <w:sz w:val="28"/>
          <w:sz w:val="28"/>
          <w:szCs w:val="28"/>
          <w:rtl w:val="true"/>
          <w:lang w:bidi="fa-IR"/>
        </w:rPr>
        <w:t>راه اولی که نرفته‌اند این است که طبیعت هر عقدی را بررسی کنیم و ببینیم این عقد برای چه انشاء شده است، چرا قانونی شده، برای چه عقلا یک چنین عقدی را در قانون مدنی و غیر مدنی آورده‌اند، شریعت برای چه این قانون را امضا کرده است، طبیعت خود عقد را ملاحظه کنیم؟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ماهیت وقف را بررسی می‌کنیم، ماهیت وقف ایجاب می‌کند که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وقف جناب مالک، ملک را از خودش قطع کند و به خدا واگذار می‌کند، وقتی ملکیت را از خودش قطع کرد و به خدا داد، اگر بخواهد دو مرتبه بر گردد و بگوید من پشیمان هستم، این با ماهیت وقف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عاریه ماهیتش این است که طرف استفاده کند و سپس آن را بر گرداند، یعنی معیر رابطه خودش را با عین عاریه داده شده قطع نکرده است،قطعاً عقد عاریه جایز است، این راه بسیار راه خوبی است که یک فقیه ماهیت هر عقدی را بررسی کند و سپس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مثلاً در عقد مضاربه همه فقها و حتی حضرت امام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است، ولی اگر ما ماهیت مضاربه را مطالعه کنیم، می‌فهمیم که ماهیت مضاربه لزوم را ایجاب می‌کند، یعنی عامل اگر اطمینان نداشته باشد بر بقای عقد و هکذا مالک هم اگر اطمینان بر بقای عقد نداشته باشد، هرگز زیر بار یک چنین عقدی نمی‌رود، البته مضاربه باید وقت داشته باشد، مضاربه موقت ماهتیش ایجاب می‌کند که هم از طرف مالک لازم باشد و هم از طرف عامل</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مثلاً در باب قرض، فرض کنید کسی از رفیقش قرض می‌کند که نیاز خودش را بر طرف کند، اگر لازم نباشد این غرض حاصل نمی‌شود، ماهیت قرض لزوم را ایجاب می‌کند و حال آنکه عده‌ای قائل به جواز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انسان در باب معاملات یک دید عرفی داشته باشد، چون باب معاملات جای تعبد نیست، بر خلاف باب عبادات که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یک راهی است که انسان می‌تواند کشف کند که فلان عقد لازم است یا جایز، البته این راه به درد شبهات حکمیه می‌خورد، البته در شبهات موضوعیه هم می‌شود از این راه استفاده کرد، مثلاً دختری خودش را دختر وزیر معرفی کرده،بعداً معلوم شد که دختر یک فرد عادی و معمولی است، اصل در ماهیت نکاح لزوم است مگر اینکه دلیل بر خلافش قائم بشود مانند تدلیس، در اینجا شک داریم که تدلیس است یا تدلیس نیست؟</w:t>
      </w:r>
    </w:p>
    <w:p>
      <w:pPr>
        <w:pStyle w:val="BookText"/>
        <w:rPr/>
      </w:pPr>
      <w:r>
        <w:rPr>
          <w:rFonts w:ascii="IRNazanin" w:hAnsi="IRNazanin" w:eastAsia="IRNazanin"/>
          <w:color w:val="111111"/>
          <w:sz w:val="28"/>
          <w:sz w:val="28"/>
          <w:szCs w:val="28"/>
          <w:rtl w:val="true"/>
          <w:lang w:bidi="fa-IR"/>
        </w:rPr>
        <w:t>راه دوم</w:t>
      </w:r>
    </w:p>
    <w:p>
      <w:pPr>
        <w:pStyle w:val="BookText"/>
        <w:rPr/>
      </w:pPr>
      <w:r>
        <w:rPr>
          <w:rFonts w:ascii="IRNazanin" w:hAnsi="IRNazanin" w:eastAsia="IRNazanin"/>
          <w:color w:val="111111"/>
          <w:sz w:val="28"/>
          <w:sz w:val="28"/>
          <w:szCs w:val="28"/>
          <w:rtl w:val="true"/>
          <w:lang w:bidi="fa-IR"/>
        </w:rPr>
        <w:t>راه دوم که فقها آن را رفته‌اند این است که ببینیم ادله اجتهادیه چه می‌گوید؟ آیا ادله اجتهادیه می‌گوید هر عقدی لازم است یا هر قاعد جایز است، یا هر عقدی جایز است؟</w:t>
      </w:r>
    </w:p>
    <w:p>
      <w:pPr>
        <w:pStyle w:val="BookText"/>
        <w:rPr/>
      </w:pPr>
      <w:r>
        <w:rPr>
          <w:rFonts w:ascii="IRNazanin" w:hAnsi="IRNazanin" w:eastAsia="IRNazanin"/>
          <w:color w:val="111111"/>
          <w:sz w:val="28"/>
          <w:sz w:val="28"/>
          <w:szCs w:val="28"/>
          <w:rtl w:val="true"/>
          <w:lang w:bidi="fa-IR"/>
        </w:rPr>
        <w:t>آقایان در اینجا با سه آیه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شده است؛ مگر آنچه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احرام، صید را حلال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سه تا نبوی هم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الا من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روایت دیگر، ما باید اینها را دانه دانه بخوانیم که آیا از اینها لزوم استفاده می‌شود یا نه؟</w:t>
      </w:r>
    </w:p>
    <w:p>
      <w:pPr>
        <w:pStyle w:val="BookText"/>
        <w:rPr/>
      </w:pPr>
      <w:r>
        <w:rPr>
          <w:rFonts w:ascii="IRNazanin" w:hAnsi="IRNazanin" w:eastAsia="IRNazanin"/>
          <w:color w:val="111111"/>
          <w:sz w:val="28"/>
          <w:sz w:val="28"/>
          <w:szCs w:val="28"/>
          <w:rtl w:val="true"/>
          <w:lang w:bidi="fa-IR"/>
        </w:rPr>
        <w:t>بررسی آیه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 شیخ طوسی و بلکه قبل از زمان شیخ طوسی علمای شیعه و سنی به این آیه استدلال می‌کند، اما این آیه مشکل پیدا کرده، مشکلش روایت امام صادق است،می‌گویند عقد در اینجا به معنای عقود معامله نیست، به معنای عقود معامله نیست، یعنی به معنای بعت و اشتریت نیست، یا به معنای انکحت و زوجت نیست، بلکه مراد از این عقود، العهود، العهود الالهیه، عاهدت الله اگر فلان کار را کنم، اگر با خدا عهد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العقد، العهد، حتی روایت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أعنی العهد المشدد، که قسم بخورد و نذر کند،خلاصه اینکه این آیه مبارکه ارتباطی به باب معاملات و سایر عقد ها ندارد، بلکه العقد بمعنی العهد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الاستدلال بالآیة یتوقف علی تبیین المراد من العقود و أنّها تشمل العقود العرفیة إذ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المراد العهود الإلهیة کالنذر و العهد، و الیمین و ربما یؤیّد بمرسلة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قوله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فتکون الآیة أجنبیة عن المقام، إذ لا عهد فی العقود العرفیة، و قال الحطیئة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إذا عقدوا عقداً لجارهم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شدّوا العناج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العناج حبل یشد فی أسفل الدلو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شدّوا فوقه الکربا</w:t>
      </w:r>
    </w:p>
    <w:p>
      <w:pPr>
        <w:pStyle w:val="BookText"/>
        <w:rPr/>
      </w:pPr>
      <w:r>
        <w:rPr>
          <w:rFonts w:ascii="IRNazanin" w:hAnsi="IRNazanin" w:eastAsia="IRNazanin"/>
          <w:color w:val="111111"/>
          <w:sz w:val="28"/>
          <w:sz w:val="28"/>
          <w:szCs w:val="28"/>
          <w:rtl w:val="true"/>
          <w:lang w:bidi="fa-IR"/>
        </w:rPr>
        <w:t>ما یک جمعیتی هستیم که وقتی با همسایگان خود پیمان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یا به معنای همسایه است، یا به معنای کسانی که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قدری قوی هستند که هردو طناب را می‌بندند، طنابی که زیر دلو است،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عناج، طنابی که بالای دلو است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کمر همت را می‌بندند و به پیمان شان عمل می کنند، عقد دراینجا به معنای عرفی است، یعنی به معنای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اولاً، این روایت مرسله است، فلذا این حدیث برای ما حجت نیست، متاسفانه تفسیر به این عظمت را که در شرق اسلامی نوشته بی اعتبار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ما شیعیان در اوائل قرن دوم و سوم سه حوزه داشتیم، حوزه‌ای در مدینه، حوزه دوم در کوفه، حوزه سوم هم در قم، یک حوزه چهارمی هم بود که منقطع از ما بوده و آن در شرق اسلامی بود مانند کش و امثالش، که البته مراد استاد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پر رونقی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بلخ افغانستان در آن زمان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عیاشی مال آن حوزه است و در سال</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هم فوت کرده است،ایشان خیلی آثار دارد، این اثرش بخاطر ارسال سند، از حجیت افتاده فلذا این حدیث حجت نیست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bookmarkStart w:id="345" w:name="pg4254_40426"/>
    </w:p>
    <w:p>
      <w:pPr>
        <w:pStyle w:val="BookText"/>
        <w:rPr/>
      </w:pPr>
      <w:bookmarkEnd w:id="345"/>
      <w:r>
        <w:rPr>
          <w:rFonts w:ascii="IRNazanin" w:hAnsi="IRNazanin" w:eastAsia="IRNazanin"/>
          <w:color w:val="111111"/>
          <w:sz w:val="28"/>
          <w:sz w:val="28"/>
          <w:szCs w:val="28"/>
          <w:rtl w:val="true"/>
          <w:lang w:bidi="fa-IR"/>
        </w:rPr>
        <w:t xml:space="preserve">ولی ما در جلسه آینده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خواهیم کرد و خواهیم گفت که اگر کسی به قرآن مراجعه کند، در می‌یابد که عقد به معنای پیمان نیست، بلکه به همین معنای عرفی است، هرچند ممکن است به معنای پیمان هم آمده باشد</w:t>
      </w:r>
      <w:r>
        <w:rPr>
          <w:rFonts w:eastAsia="IRNazanin" w:cs="IRNazanin"/>
          <w:color w:val="111111"/>
          <w:sz w:val="28"/>
          <w:szCs w:val="28"/>
          <w:rtl w:val="true"/>
          <w:lang w:bidi="fa-IR"/>
        </w:rPr>
        <w:t>.</w:t>
      </w:r>
    </w:p>
    <w:p>
      <w:pPr>
        <w:pStyle w:val="Heading2"/>
        <w:numPr>
          <w:ilvl w:val="1"/>
          <w:numId w:val="1"/>
        </w:numPr>
        <w:rPr/>
      </w:pPr>
      <w:bookmarkStart w:id="346" w:name="__RefHeading___Toc332249_1479056682"/>
      <w:bookmarkStart w:id="347" w:name="_Toc116"/>
      <w:bookmarkEnd w:id="346"/>
      <w:r>
        <w:rPr>
          <w:rtl w:val="true"/>
        </w:rPr>
        <w:t>قاعدة أصالة اللزوم فی العقود قواعد فقهیه</w:t>
      </w:r>
      <w:bookmarkEnd w:id="3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أصالة اللزوم فی العقود</w:t>
      </w:r>
    </w:p>
    <w:p>
      <w:pPr>
        <w:pStyle w:val="BookText"/>
        <w:rPr/>
      </w:pPr>
      <w:r>
        <w:rPr>
          <w:rFonts w:ascii="IRNazanin" w:hAnsi="IRNazanin" w:eastAsia="IRNazanin"/>
          <w:color w:val="111111"/>
          <w:sz w:val="28"/>
          <w:sz w:val="28"/>
          <w:szCs w:val="28"/>
          <w:rtl w:val="true"/>
          <w:lang w:bidi="fa-IR"/>
        </w:rPr>
        <w:t>بحث در این قاعده معروفه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بیع نیست، بلکه مطلق عقد مورد بحث است، برای این قاعده به چند آیه و روایت استدلال شده، یکی از آیات، آیه سوره مبارکه مائده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استدلال بر این آیه اشکال کرده‌اند و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بنابر این، آیه ناظر به جایی است که انسان دارای عهد و پیمانی باشد، مانند یمین و عهد، و ربطی به باب معاملات و سایر عقود ندارد، حتی روایتی هم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هو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 آیه مربوط است به عهود الهیه، که بشر با خدا پیمان می 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آیه ناظر به این گونه عهد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اشکال</w:t>
      </w:r>
    </w:p>
    <w:p>
      <w:pPr>
        <w:pStyle w:val="BookText"/>
        <w:rPr/>
      </w:pPr>
      <w:r>
        <w:rPr>
          <w:rFonts w:ascii="IRNazanin" w:hAnsi="IRNazanin" w:eastAsia="IRNazanin"/>
          <w:color w:val="111111"/>
          <w:sz w:val="28"/>
          <w:sz w:val="28"/>
          <w:szCs w:val="28"/>
          <w:rtl w:val="true"/>
          <w:lang w:bidi="fa-IR"/>
        </w:rPr>
        <w:t xml:space="preserve">حلّ این اشکال بستگی دارد به اینکه ببینیم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این آقا می‌گوید، یعنی آیا واقعاً عقد به معنای عهد و پیمان است، یا عقد یک معنای جامع دارد، به گونه ای که هم عقود الهی را شامل است و هم عقود بشری را</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معنای لغوی عقد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گره زدن و بستن است، مانند گره زدن دوتا قبا یا گره زدن دوتا نخ، این عقد است، منتها این کنایه است در هر چیزی که جنبه استحکام دارد، در عهود الهی استحکام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اگر دوتا نخ را بهم گره بزنند،می‌شود محکم و به این زودی باز نمی‌شود، این را کنایه آورده‌اند از هر التزامی که محکم است،عهود الهی التزامش محکم است، کار هایی که ما انجام می‌دهیم و خرید و فروش می‌کنیم، التزام و لزومی است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بنابراین،عقد یک معنای جامعی دارد که گره زدن باشد، این در هردو مورد به عنوان کنایة یا استعارة استعمال می‌شود، خواه عهود الهی باشد و خواه قراردادهای بشری باشد، قرارداد های بشری هم گره زدن است، کأنّه ایجاب بایع با قبول مشتری گره می‌خورد، یا مبیع بایع با ثمن مشتری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دلیل ما بر اینکه عقد به معنای عهود الهی نیست، بلکه به معنای گره زدن و بستن است و هردو از مصادیق عقد به معنای لغوی هستند، خود قرآن است، خود قرآن عهد را به معنای ایجاب و قبول به کار برده، یعنی به معنای التزام و الزام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النِّکَاحِ حَتَّی یبْلُغَ الْکِتَابُ أَجَلَهُ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زنانی بودند مطلقه یا شوهر شان فوت می‌کرد، کسانی بودند که مشتری این زنان بودند، قرآن می‌فرماید قبل از آنکه عده شان تمام بشود، شما قصد عقد کردن آنها را نداشته باشید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تَعْزِمُوا عُقْدَةَ النِّکَاحِ حَتَّی یبْلُغَ الْکِتَابُ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ننمایید، تا عده آنها 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گره نکاح را نبندید تا آن فرمان خدا که مکتوب خداست به آخر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در همان عقد بشری به کار رفته نه پیمان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یعْفُونَ أَوْ یعْفُوَ الَّذِی بِیدِهِ عُقْدَةُ النِّکَاحِ</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جایی که زنی را قبل از آ‌نکه ملاقات کند، طلاق می‌دهد، در اینجا مهریه نصف می‌شود، خداوند می‌فرماید باید شوهر نصف مهریه را به زن بدهد، مگر اینکه خود زن یا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معروف به کار برده نه پیمان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عهود الهی نیز به کار رفته است،مانند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 وَلَکِنْ یؤَاخِذُکُمْ بِمَا عَقَّدْتُمُ الْأَیمَانَ، الخ</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خداوند شما را بخاطر سوگندهای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ولی در برابر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کرده‌اید، مؤاخذه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الهی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مَوَالِی مِمَّا تَرَکَ الْوَالِدَانِ وَالْأَقْرَبُونَ وَالَّذِینَ عَقَدَتْ أَیمَانُکُمْ فَآتُوهُمْ نَصِیبَهُمْ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برای هر کسی، وارثانی قرار دادیم، که از میراث پدر و مادر و نزدیکان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پیمان بسته‌اید، نصیبشان را بپردازید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این آیه ظاهراً ناظر به ضامن جریره است، با ضامن جریره پیمان می‌بندد که اگر من کار خلافی کردم، دیه را شما بدهید و اگر شما کار خلافی کردید، من دیه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به این نتیجه رسیدیم که عقد به معنای عهد نیست، عقد به معنای گره زدن و بستن است،من باب کنایه هم در عهود الهی به کار رفته وهم در عقود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را رفع کردیم، چون اشکال اول این بود که این آیه اصلاً مربوط به معاملات نیست،ما در جواب گفتیم قرآن در معاملات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آیه بر لزوم</w:t>
      </w:r>
    </w:p>
    <w:p>
      <w:pPr>
        <w:pStyle w:val="BookText"/>
        <w:rPr/>
      </w:pPr>
      <w:r>
        <w:rPr>
          <w:rFonts w:ascii="IRNazanin" w:hAnsi="IRNazanin" w:eastAsia="IRNazanin"/>
          <w:color w:val="111111"/>
          <w:sz w:val="28"/>
          <w:sz w:val="28"/>
          <w:szCs w:val="28"/>
          <w:rtl w:val="true"/>
          <w:lang w:bidi="fa-IR"/>
        </w:rPr>
        <w:t>چگونه این آیه دلالت بر لزوم می‌کند؟</w:t>
      </w:r>
    </w:p>
    <w:p>
      <w:pPr>
        <w:pStyle w:val="BookText"/>
        <w:rPr/>
      </w:pPr>
      <w:r>
        <w:rPr>
          <w:rFonts w:ascii="IRNazanin" w:hAnsi="IRNazanin" w:eastAsia="IRNazanin"/>
          <w:color w:val="111111"/>
          <w:sz w:val="28"/>
          <w:sz w:val="28"/>
          <w:szCs w:val="28"/>
          <w:rtl w:val="true"/>
          <w:lang w:bidi="fa-IR"/>
        </w:rPr>
        <w:t>مرحوم شیخ انصاری بیانی دارد، من بیان شیخ را از مکاسب نقل می‌کنم، سپس نظر خود را عرض می‌کنم، مرحوم شیخ در کتاب خیارات مکاسب و هکذا در کتاب بیع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ثمن مال بایع و مبیع و مثمن هم ملک مشتری است و ما باید به این ملکیت احترام بگذاریم، به این تملیک و تملک احترام بگذاریم فلذا فسخ از ناحیه هر کدام که باشد بر خلاف آیه است، خواه فسخ از ناحیه بایع صورت بگیرد یا از ناحیه مشتری، هردو فسخ بر خلاف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روی تملیک و تملک تکیه می‌کند و می‌گوید همین که تملیک و تملک کردید، دو مرتبه پس گرفتن و عقد را بهم زدن بر خلاف تملیک و تملک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انصاری</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بما اقتضاه العقد فی نفسه بحسب دلالته اللفظیة، نظیر الوفاء بالنذر، فإذا دل العقد مثلاً علی تملیک العاقد ماله من غیره، وجب العمل بما یقتضیه التملیک من ترتیب آثار ملکیة 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فأخذه من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رضاه و التصرف فیه کذلک نقض لمقتضی ذلک العهد فهو حرام فإذا حرم بإطلاق الآیة جمیع ما یکون نقضاً لمضمون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التصرفات الواقعة بعد فسخ المتصرف من دون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لازماً مساویاً للزوم العقد و عدم انفساخه بمجرد فسخ أحدهما فیستدل بالحکم التکلیفی علی الحکم الوضعی، أعنی فساد الفسخ من أحدهما بغیر رضا الآخر و هو معنی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تکیه شیخ روی تملیک و تملک است و می‌گوید همین که تملیک و تملک کردید، کار تمام شد، فسخ کردن و پس گرفتن، معنایش این است که احترام به تملیک و تملک نگذاشتید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بیان شیخ انصاری</w:t>
      </w:r>
    </w:p>
    <w:p>
      <w:pPr>
        <w:pStyle w:val="BookText"/>
        <w:rPr/>
      </w:pPr>
      <w:r>
        <w:rPr>
          <w:rFonts w:ascii="IRNazanin" w:hAnsi="IRNazanin" w:eastAsia="IRNazanin"/>
          <w:color w:val="111111"/>
          <w:sz w:val="28"/>
          <w:sz w:val="28"/>
          <w:szCs w:val="28"/>
          <w:rtl w:val="true"/>
          <w:lang w:bidi="fa-IR"/>
        </w:rPr>
        <w:t xml:space="preserve">اشکالی که بر بیان شیخ انصاری وارد می‌باشد این است که ایشان تصور کرده که آیه مبارکه اطلاق زمانی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و حال آنکه آیه شریفه اطلاق زمانی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همین که من عبا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ثمن را از شما گرفتم، وفا به عقد شد، اما اینکه پس فردا می‌آیم عبا را از شما می‌گیرم و ثمن را به شما می‌دهم،این یک ظلم و ستم است نه اینکه بر خلاف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همان بود که من عبا را به شما دادم و پول را از شما گرفتم، اما اینکه 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 عبا را از شما می‌گیرم و پول را به شما می‌دهم، این معنایش این نیست که من وفا به عقد نکردم، وفا به عقد کردم، بعداً می‌خواهم دغل بازی در بیاورم، یعنی ظلم و ستم کنم، نه اینکه این وفا بر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خیال کرده که وفا به عقد اطلاق زمانی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و إلی آخر عمرکم و حیاتکم، و حال آنکه این گونه نیست، بلکه وقتی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نماز خواندم، تکلیف از گردنم ساقط می‌شود، همین که عبا را دادم و پول را گرفتم، وفا به عقد شد، بعداً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مال شما تصرف کنم، این خلاف وفا نیست، بلکه ظلم بر مشتری یا بر بایع است، البته بستگی دارد به اینکه فسخ از ناحیه چه کسی صورت بگیرد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 xml:space="preserve">تمام اشتباه شیخ این است که خیال کرده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زمانی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دوم بر بیان شیخ انصاری</w:t>
      </w:r>
    </w:p>
    <w:p>
      <w:pPr>
        <w:pStyle w:val="BookText"/>
        <w:rPr/>
      </w:pPr>
      <w:r>
        <w:rPr>
          <w:rFonts w:ascii="IRNazanin" w:hAnsi="IRNazanin" w:eastAsia="IRNazanin"/>
          <w:color w:val="111111"/>
          <w:sz w:val="28"/>
          <w:sz w:val="28"/>
          <w:szCs w:val="28"/>
          <w:rtl w:val="true"/>
          <w:lang w:bidi="fa-IR"/>
        </w:rPr>
        <w:t xml:space="preserve">اشکال من بر شیخ انصاری مهم بود که اصلاً وفا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اول را شامل است، لحظات بعدی را شامل نیست، ولی بزرگان اشکالات دیگری کرده‌اند و آن اینکه یک مثل معروف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الأرض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یجب الوفاء بالعقد، اول عقد را ثابت بکن، آنگاه بگو وفا به عقد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این معامله لازم است یا جایز؟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فسخت، وجود عقد می شود مشکوک، اگر لازم باشد، عقد است، اما اگر جایز باشد، عقد نیست، پس من شک در مصداق و موضوع دارم و آن اینکه عقد است یا عقد نیست، با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حکم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الأرض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محشین شیخ دارند همین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اینجاست هل هذا العقد لازم أو جائز؟ شما به این آیه می‌خواهید بگویید لازم است و حال آنکه موضوع مشکوک است، لو کان جائزاً عقد نیست، لو کان لازماً عقد است، پس شک در موضوع داریم و با شک در موضوع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معنی است و درست نیست، این یک اشکال سیال است هم در این آیه و هم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اشکالی که بزرگان بر شیخ دارند، شک در موضوع است و با شک در موضوع تمسک به اطلاق معنی ندارد، لا یختص بهذه الآیة بلکه سه آیه دیگر را هم می‌گیرد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دفع اشکال از شیخ انصاری</w:t>
      </w:r>
    </w:p>
    <w:p>
      <w:pPr>
        <w:pStyle w:val="BookText"/>
        <w:rPr/>
      </w:pPr>
      <w:r>
        <w:rPr>
          <w:rFonts w:ascii="IRNazanin" w:hAnsi="IRNazanin" w:eastAsia="IRNazanin"/>
          <w:color w:val="111111"/>
          <w:sz w:val="28"/>
          <w:sz w:val="28"/>
          <w:szCs w:val="28"/>
          <w:rtl w:val="true"/>
          <w:lang w:bidi="fa-IR"/>
        </w:rPr>
        <w:t>بیان من با بیان شیخ فرق دارد، ایشان تکیه روی تملیک و تملک داشتند، دو مرتبه پس گرفتن و فسخ کردن، خلاف تملیک و تملک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ولی من روی تملیک و تملک تکیه نمی‌کنم، بلکه می‌گویم عقد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الزام و التزام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أوفوا بالإلزام و التزام، بایع الزام دارد و التزام و هکذا مشتری الزام دارد و التزام، اگر مطلب از این قرار باشد، دیگر بایع و مشتری حق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مخالف با الزام و التزام است، هر کدام از متبایعین به دیگری الزام و التزام داده‌اند که مبیع مال مشتری و ثمن مال بایع باشد، با وجود الزام و التزام دادن،چگونه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بنابراین،من اجازه نمی‌دهم که موضوع مشکوک است، بلکه موضوع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الزام و التزام همیشه بوده، مشتری الزام و التزام داشته، بایع هم الزام و التزامی داشته، شما که می‌گویید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فسخت گفتن شما غلط است، چرا؟ زیرا خلاف الزام و التزامی است که به همدیگر دادید و لذا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 است و حرمت تکلیفی دلالت بر فساد نمی‌کند،کار حرامی کرده، فساد از کجا؟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نواهیی که در معاملات وارد شده، ارشاد به فسادند، یعنی غالباً نواهی که در باب معاملات آمده حرمت تکلیفی ندارند و اگر هم داشته باشند، ارشاد به فسادند،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ریشه را سوزاندیم، بر خلاف شیخ که سراغ شاخه را رفت و گفت این آقا که تملیک و تملک کرده،شما حق ندارید در مالی او تصرف کنید، مستشکل گفت از کجا که مال او باشد، لعل فسخت گفتن من مؤثر است فلذا مال او نیست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ولی من ریشه را گرفتم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الزام و التزام است،باید برای الزام و التزام ارزش قائل بشویم فکل شیء یخالف اللزام و الالتزام و منها الفسخ، محکوم بالحرمة و الحرمة فی المعاملات ارشاد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مشکل را این گونه حل کردیم، بنا بر این آیه دلالتش بر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یعلم أنّ التمسک بإطلاق الآیة أو عمومها لیس من مقولة التمسک بالحکم مع الشک فی الموضوع و ذلک لما عرفت من أن العقد هو عبارة عن الإلزام و الالتزام اللذین دلّ علیهما الایجاب و القبول، و هما أمران ثابتان فی ظرفهما و العقد بوجوده الحدوثی صار موضوعاً لوجوب الوفاء بالعقد و الفسخ بدون رضی الطرف الآخر یعدّ نقضاً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عناوین السارق و الزانی فإنّهما بوجودهما الحدوثی أوجبا حکماً علی الحاکم فی أن یقطع ید السارق و یجلد الزانی بعد صدور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آمدیم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غایة ما فی الباب این آیه دلالت بر حرمت می‌کند و حرمت غیر از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در باب معاملات تمام تحریم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اشکالی که سید و سایر محشین دارد، می‌گویند تمسک به این آیه، تمسک به حکم است مع الشک</w:t>
      </w:r>
    </w:p>
    <w:p>
      <w:pPr>
        <w:pStyle w:val="BookText"/>
        <w:rPr/>
      </w:pPr>
      <w:r>
        <w:rPr>
          <w:rFonts w:ascii="IRNazanin" w:hAnsi="IRNazanin" w:eastAsia="IRNazanin"/>
          <w:color w:val="111111"/>
          <w:sz w:val="28"/>
          <w:sz w:val="28"/>
          <w:szCs w:val="28"/>
          <w:rtl w:val="true"/>
          <w:lang w:bidi="fa-IR"/>
        </w:rPr>
        <w:t>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شک در موضوع نیست، چون موضوع مسلماً هست، آنان می‌گویند فسخ ممکن است عقد را از بین ببرد، ما می‌گوییم فسخ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فسخ بر خلاف الزام و التزام است و صار هذا حراماً فصار فاسداً، وقتی فاسد شد، عقد سر جای خودش هست</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bookmarkStart w:id="348" w:name="pg4254_40434"/>
    </w:p>
    <w:p>
      <w:pPr>
        <w:pStyle w:val="Heading2"/>
        <w:numPr>
          <w:ilvl w:val="1"/>
          <w:numId w:val="1"/>
        </w:numPr>
        <w:rPr/>
      </w:pPr>
      <w:bookmarkStart w:id="349" w:name="__RefHeading___Toc332251_1479056682"/>
      <w:bookmarkStart w:id="350" w:name="_Toc117"/>
      <w:bookmarkEnd w:id="348"/>
      <w:bookmarkEnd w:id="349"/>
      <w:r>
        <w:rPr>
          <w:rtl w:val="true"/>
        </w:rPr>
        <w:t>قاعدة أصالة اللزوم فی العقود قواعد فقهیه</w:t>
      </w:r>
      <w:bookmarkEnd w:id="3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أصالة اللزوم فی العقود</w:t>
      </w:r>
    </w:p>
    <w:p>
      <w:pPr>
        <w:pStyle w:val="BookText"/>
        <w:rPr/>
      </w:pPr>
      <w:r>
        <w:rPr>
          <w:rFonts w:ascii="IRNazanin" w:hAnsi="IRNazanin" w:eastAsia="IRNazanin"/>
          <w:color w:val="111111"/>
          <w:sz w:val="28"/>
          <w:sz w:val="28"/>
          <w:szCs w:val="28"/>
          <w:rtl w:val="true"/>
          <w:lang w:bidi="fa-IR"/>
        </w:rPr>
        <w:t>همان گونه که می‌دانید، در اینجا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بیان شیخ و اشکال ما بر بیان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اشکالات قدما بر استدلال به این آیه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w:t>
      </w:r>
    </w:p>
    <w:p>
      <w:pPr>
        <w:pStyle w:val="BookText"/>
        <w:rPr/>
      </w:pPr>
      <w:r>
        <w:rPr>
          <w:rFonts w:ascii="IRNazanin" w:hAnsi="IRNazanin" w:eastAsia="IRNazanin"/>
          <w:color w:val="111111"/>
          <w:sz w:val="28"/>
          <w:sz w:val="28"/>
          <w:szCs w:val="28"/>
          <w:rtl w:val="true"/>
          <w:lang w:bidi="fa-IR"/>
        </w:rPr>
        <w:t>مرحوم شیخ فرمود این آیه دلالت دارد که هر عقدی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مدلولی دارد و یک اثری، مدلولش تملیک است، یعنی تملیک مبیع به مشتری، اثرش این است که نباید مبیع را از دستش مشتری بدون رضایتش بگیری، این معنایش همان لزوم عقد است، پس 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مبیع را از دست مشتری می‌گیرید، این بر خلاف وفا به عقد است، وفا به عقد، یعنی وفا به آثار عقد، عقد مدلولی دارد و هو التملیک، آثاری دارد که نباید ملک کسی را بدون رضایت از دستش بگیرید، شما 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مبیع را از دست مشتری می گیرید، با این کار خود نقض می‌کنید آثار تملیک را، و این کار حرام است، معنای حرام بودن لزوم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شیخ انصاری</w:t>
      </w:r>
    </w:p>
    <w:p>
      <w:pPr>
        <w:pStyle w:val="BookText"/>
        <w:rPr/>
      </w:pPr>
      <w:r>
        <w:rPr>
          <w:rFonts w:ascii="IRNazanin" w:hAnsi="IRNazanin" w:eastAsia="IRNazanin"/>
          <w:color w:val="111111"/>
          <w:sz w:val="28"/>
          <w:sz w:val="28"/>
          <w:szCs w:val="28"/>
          <w:rtl w:val="true"/>
          <w:lang w:bidi="fa-IR"/>
        </w:rPr>
        <w:t xml:space="preserve">ما نسبت به بیان شیخ اشکال کردیم و گفتیم بیان شیخ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ازمانی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العمر،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ازمانی داشته باشد، حق با شماست،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ندارد، من عبا را به شما فروختم و تحویل دادم، شما هم یک هفته عبا را پوشیدید، بعداً عبا را از شما گرفتم، خواه فسخ کنم و بگیرم و خواه فسخ نکنم، معنایش این نیست که من وفا به عقد نکردم، وفا به عقد کردم، منتها بعداً کار زور انجام دادم</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بنابراین،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جنس را از شما بگیرم، نه اینکه من وفا به عقد نکردم، وفا به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کارم ظلم کردم و زور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ازمانی دارد و مادام العمر، حق با شماست،ولی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 شما در مورد نکاح چه می‌فرمایید، اگر زن یکبار تمکین کرد کافی است، پس معلوم می‌شود که عموم مازمانی دارد، درنکاح باید مادام العمر تمکین 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در جواب می‌گوییم که این مطلب نکته‌اش چیز دیگر است، ربطی به عموم ازمانی ندارد، گاهی از اوقات یک موضوع آناماً اثر دائمی دارد نه عموم ازمانی، یک موضوع آناماً اثر دائمی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 أَیدِیهُمَا جَزَاءً بِمَا کَسَبَا نَکَالًا مِنَ اللَّهِ وَاللَّهُ عَزِیزٌ حَکِیمٌ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دست مرد دزد و زن دزد را، به کیفر عملی که انجام داده‌اند، بعنوان یک مجازات الهی،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یک لحظه دزدی کرد، هر موقع قاضی دست به او پیدا کرد، می‌تواند دستش را ببرد، این ربطی به عموم ازمانی ندارد، بلکه وجود السرقة آناما یک چنین اثری رادارد، یعنی حکم دائمی ایجاد می‌کند و ارتباطی به عموم ازمانی ندارد ولذا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نکاح آناماً سبب می‌شود که زن مادام العمر تمکین کند،نه اینکه عموم ازمانی دارد، فرق است بین اینکه تمکین کند و بین اینکه عموم ازمانی داشته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نیست، بلکه وجود الموضوع آناماً این اثر را دارد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اشکال قدما بر استدلال به این آیه مبارکه</w:t>
      </w:r>
    </w:p>
    <w:p>
      <w:pPr>
        <w:pStyle w:val="BookText"/>
        <w:rPr/>
      </w:pPr>
      <w:r>
        <w:rPr>
          <w:rFonts w:ascii="IRNazanin" w:hAnsi="IRNazanin" w:eastAsia="IRNazanin"/>
          <w:color w:val="111111"/>
          <w:sz w:val="28"/>
          <w:sz w:val="28"/>
          <w:szCs w:val="28"/>
          <w:rtl w:val="true"/>
          <w:lang w:bidi="fa-IR"/>
        </w:rPr>
        <w:t xml:space="preserve">علمای اسلام نسبت به استدلال بر این آیه اشکال کرده‌اند، مهم ترین اشکال این است که تمسک به عموم عام فرع وجود موضوع است، یعنی تا موضوع نباشد، ما نمی‌توانیم به عموم عام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رقبة باشد تا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مؤمنة و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موضوع نباشد یا شک در موضوع داشته باشیم،تمسک به عموم عام بی معناست، در اینجا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عقد از بین رفته باشد، لو کان لازماً از بین نرفته، لو کان جائزاً از بین رفته، بایع که گفت فسخت، مشتری حق ندارد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کجا معلوم که عقد باشد، لعل عقد پریده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العقد دائر بین کونه لازماً و جائزاً،چون مردد است،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عقد از بین رفته باشد،با شک در موضوع چطور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اشکال را با آن بیان حل کرد و گفت یک عقد داریم که یک مدلول دارد و یک اثر، از این راه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ولی ما از راه دیگر پیش آمدیم و آن اینکه اگر ما کاری کردیم که خود فسخ کردن حرام باشد، قهراً مشکل حل می‌شود، اگر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حرام باشد، قهراً عقد سر جای خودش 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حرام شد، قهراً بی اثر است، عقد سر جای خودش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شاملش است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اگر ما یک بیانی داشته باشیم که خود فسخت گفتن را شرعاً حرام کند، آیه بگوید فسخت حرام است، اگر آیه بگوید فسخت حرام است، قهراً شک در موضوع نداریم، بلکه عقد سر جای خودش است، حرمت فسخت،حرمت ارشادی است، ارشاد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بیان اشکال را ریشه‌ای حل می‌کنیم، شیخ اشکال را ریشه‌ای حل نکرد، بلکه سراغ تملیک رفت و گفت اثر تملیک این است که نباید عبا را از او بگیرید، ما سراغ تملیک و اثر نمی‌رویم، بلکه سراغ این می‌رویم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فسخت گفتن شما از نظر آیه حرام است، اگر حرام شد، می‌شود فاسد پس عقد قطعاً هست، شک در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 xml:space="preserve">ما می‌خواهیم مشکل را ریشه‌ای حل کنیم فلذا می‌گوییم عقد عبارت است از گره زدن، یعنی گره زدن عوض با معوض، این دوتا را با هم گره می‌زنیم، گاهی از اوقات هم گره زدن ذمه است در مقابل ثمن، در کجا؟ در بیع صرف و سلم، گره زدن عوض و معوض یعنی چه؟ یعنی یکنوع الزام و التزام است، الزامی است که مبیع را بدهم،التزام است که مبیع را دوباره از او نگیرم، او هم الزام است که ثمن را بدهد، دو مرتبه از من نگیرد،معنای عقد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فیه الزام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بایع و هم مشتری، این معنای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الزام و التزام،اگر واقعاً الزام و التزام واجب الوفاء است فکل شیء یعدّ ضدّا للإلزام و الإلتزام فهو حرام، و منها الفسخ،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داده بودید فسخ می‌کنید،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الزام و التزام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أوفوا بالالزام و الالتزام، فکل شیء یعدّ نقضاً للإلزام و الالتزام،خلاف وفاست و اگر خلاف وفا شد، می‌شود حرام، وقتی حرام شد می‌شود بی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یوفُونَ بِعَهْدِ اللَّهِ وَلَا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عهد الهی وفا می‌کنند، و پیمان را نمی‌شکنند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فقره اول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نقض میثاق بر خلاف وفا به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أوفوا بالإلزام و الإلتزام، و لا تنقض المیثاق، کدام میثاق؟ میثاق عرفی، یعنی آن قولی که به هم دادید، آن را نقض نکنید، یعنی آن الزام و التزامی که دادید آن را نشکنید،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می‌کنید؟ آن الزام و التزام را می‌شکنید و شکستن آن حرام است، وقتی حرام شد، قهراً فسخ می‌شود بی اثر، در نتیجه معامله می‌شود معامله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شما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نقض بالوفاء بالعقد و حرمت هم در معاملات، حرمت تکلیفی نیست، بلکه حرمت ارشادی است، یعنی نکن که نمی‌شود، بکنی بی فائده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 بی اثر است، وقتی فسخ بی اثر شد، موضوع سر جای خودش هست، فلذا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الآیة للعهود غیر الإلزامیة</w:t>
      </w:r>
    </w:p>
    <w:p>
      <w:pPr>
        <w:pStyle w:val="BookText"/>
        <w:rPr/>
      </w:pPr>
      <w:r>
        <w:rPr>
          <w:rFonts w:ascii="IRNazanin" w:hAnsi="IRNazanin" w:eastAsia="IRNazanin"/>
          <w:color w:val="111111"/>
          <w:sz w:val="28"/>
          <w:sz w:val="28"/>
          <w:szCs w:val="28"/>
          <w:rtl w:val="true"/>
          <w:lang w:bidi="fa-IR"/>
        </w:rPr>
        <w:t xml:space="preserve">اشکال دوم مال سید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عقود لازمه را گرفته، عقود جائزه را هم گرفته، مثل ودیعه، رهن از طرف مرتهن،عاریة، وکالت و حتی عهود الهیه را هم گرفته، عهود الهیه کدام است؟ نماز شب، مستحبات،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آیه‌ای است که تحت آن مستحبات است، عقود جایز است و عقود لازمه نیز هست، شما یکی از دو راه را انتخاب کنید، اگر گفتید من دلالت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وجوب حفظ می‌کنم، ناچار هستید که تخصیص قائل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أوفوا بالعقود الجائزة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ناچارید هیأت را دست کاری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بالجامع بین الوجوب و الاستحباب، وقتی که در جامع استعمال شد، دیگر دلالت بر مقصود شما نخواهد کرد، چون مقصود شما بر این اساس بود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بفهمیم، وقتی که ما وجوب را نفهمیدیم دلالت ساقط است، حاصل اشکال مرحوم سید این است که اگر دلالت هیأت را بر وجوب حفظ کردید، استدلال صحیح است،اما لازم می‌آید تخصیص اکثر و هو مستهجن، ما صد ها مستحب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هیأت راحفظ نکردیم، تخصیص اکثر لازم نمی‌آید، آن موقع هیأت استعمل فی الجامع بین الوجوب والاستحباب، آنوقت آیه دلالت بر لزوم عقود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هر چند مرحوم سید آدم بزرگواری است، اما این سبب نمی‌شود که اشکالی بر کلامش نکنیم و آن این است که اصلاً عقود فقط الزام و التزام را می‌گیرد، مستحبات که عقد نیست، عهد نیست،بنا شد که عقد به معنای الزام والتزام باشد و ما در مستحبابت الزام و التزامی نداریم، نماز شب بخوانیم و اعتکاف کنیم، چه کسی گفته است که اینها تحت عقد داخل است،چنانچه در عقود جائزه هم الزام و التزامی نیست، حتی آنها را عقد خواندن مجازاً است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إذنیه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اذن بدهد،مثلاً در باب عاریه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می‌خواهم بروم به عروسی، آیا اجازه می‌دهی که عبایت را بپوشم؟</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بنابراین،مستحبات جزء عقود نیست، حتی عقود جائزه هم یکنوع یدک کشیدن است نه اینکه عقد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واقع عقود لازمه الزام و التزام است و حال آنکه ما در مستحبات و عقود جائزه الزام و التزام نداریم،</w:t>
      </w:r>
    </w:p>
    <w:p>
      <w:pPr>
        <w:pStyle w:val="BookText"/>
        <w:rPr/>
      </w:pPr>
      <w:r>
        <w:rPr>
          <w:rFonts w:ascii="IRNazanin" w:hAnsi="IRNazanin" w:eastAsia="IRNazanin"/>
          <w:color w:val="111111"/>
          <w:sz w:val="28"/>
          <w:sz w:val="28"/>
          <w:szCs w:val="28"/>
          <w:rtl w:val="true"/>
          <w:lang w:bidi="fa-IR"/>
        </w:rPr>
        <w:t xml:space="preserve">بنابراین، اشکال مرحوم سید وارد نیست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نختار حفظ الهیأة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دلالت بر وجوب می‌کند و ما آن را حفظ می‌کنیم، اگر بگویید تخصیص اکثر لازم می‌آید؟ در جواب می‌گوییم سالبه به انتفاء موضوع است، از اول عقود جائزه داخل نبود، از اول مستحبات داخل نبود تا خارج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بمقتضی العقد جوازاً و وجوباً</w:t>
      </w:r>
    </w:p>
    <w:p>
      <w:pPr>
        <w:pStyle w:val="BookText"/>
        <w:rPr/>
      </w:pPr>
      <w:r>
        <w:rPr>
          <w:rFonts w:ascii="IRNazanin" w:hAnsi="IRNazanin" w:eastAsia="IRNazanin"/>
          <w:color w:val="111111"/>
          <w:sz w:val="28"/>
          <w:sz w:val="28"/>
          <w:szCs w:val="28"/>
          <w:rtl w:val="true"/>
          <w:lang w:bidi="fa-IR"/>
        </w:rPr>
        <w:t xml:space="preserve">ایشان می گوید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کلّ عقد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جائز است، وفایش هم جائز است، اگر لازم است، وفایش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عقدی را طبق تقاضای خودش رفتار کنید، عقود جائزه رفتارش جایز است، عقود لازمه رفتارش لازم، پس با این آیه نمی‌شود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لازم، بلکه می‌گوید هر عقدی متناسب خودش، لو کان لازماً عمل لازم است، لو کان مستحبً عمل هم مستحب است،پس این آیه دلالت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 xml:space="preserve">به ایشان عرض می‌کنیم که جواز و لزوم مدلول عقد نیست، جواز و لزوم از احکام عقلائیه و شرعیه است، چیزی که اصلاً آیه بر آن دلالت ندارد، جزء آیه می‌کنی، لزوم و جواز مدلول عقد نیست، بعت و اشتریت، نه لزوم در معنایش خوابیده و نه جواز، و کلتک، نه جواز دارد و نه لزوم، لزوم وجواز در مرحله بعد است، شرع می‌گوید لازم، یا شرع می‌گوید جائز، اصلاً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لزوم خوابیده و نه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اللزوم و الجواز فی مرتبة المتأخرة عن العقد، بعد از آنکه عقد تمام شد، عقلا و شارع می‌گوید لازم و عقلا و شارع می‌گوید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مدلول عقد نیست تا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متناسب خودش،عین این مسئله را آقایان در مقدمه کفایه خوانده‌اند، کجا؟ صحت و فساد، آیا الفاظ عبادات و معاملات موضوعة للصحیح أو للفساد، مرحوم آخوند می‌فرماید، صحت و فساد جزء موضوع له نیست بلکه از امور انتزاعیه است، لو وافق المأتی به المأموربه، ینتزع منه الصحة، و لو خالف ینتزع منه الفساد، همانطور که صحت و فساد جزء موضوع له نیست،هکذا لزوم وجواز هم جزء موضوع له نیست، تا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متناسب با خودش، بنابراین، دلالت این آیه بر اینکه الأصل فی العقود اللزوم از نظر ما تمام است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bookmarkStart w:id="351" w:name="pg4254_40440"/>
    </w:p>
    <w:p>
      <w:pPr>
        <w:pStyle w:val="Heading2"/>
        <w:numPr>
          <w:ilvl w:val="1"/>
          <w:numId w:val="1"/>
        </w:numPr>
        <w:rPr/>
      </w:pPr>
      <w:bookmarkStart w:id="352" w:name="__RefHeading___Toc332253_1479056682"/>
      <w:bookmarkStart w:id="353" w:name="_Toc118"/>
      <w:bookmarkEnd w:id="351"/>
      <w:bookmarkEnd w:id="352"/>
      <w:r>
        <w:rPr>
          <w:rtl w:val="true"/>
        </w:rPr>
        <w:t>ادله قاعده الأصل فی العقود اللزوم قواعد فقهیه</w:t>
      </w:r>
      <w:bookmarkEnd w:id="3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الأصل فی العقود اللزوم</w:t>
      </w:r>
    </w:p>
    <w:p>
      <w:pPr>
        <w:pStyle w:val="BookText"/>
        <w:rPr/>
      </w:pPr>
      <w:r>
        <w:rPr>
          <w:rFonts w:ascii="IRNazanin" w:hAnsi="IRNazanin" w:eastAsia="IRNazanin"/>
          <w:color w:val="111111"/>
          <w:sz w:val="28"/>
          <w:sz w:val="28"/>
          <w:szCs w:val="28"/>
          <w:rtl w:val="true"/>
          <w:lang w:bidi="fa-IR"/>
        </w:rPr>
        <w:t>بحث ما در ادله قرآنی این قاعده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شبهه ما حکمیه باشد مثل اینکه شک کنیم، مضاربه عقد لازم است یا عقد جایز، یا شبهه موضوعیه باشد، کسی ادعای تدلیس می کند و حال آنکه طرف مقابلش منکر است، عرض کردیم که با آیات سه گانه و نبویات سه گانه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از نظر ما دلالتش کامل بود و ما آن شبهه ای را که در نوع کتاب ها آمده است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 xml:space="preserve">شبهه این بود که ما نمی‌دانیم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است یا عقد نیست؟ چون احتمال می‌دهیم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در کار نباشد و با شک در موضوع نمی‌شود تمسک به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درجواب گفتیم عقد در اینجا به معنای الزام و التزام است، شرع مقدس می فرماید باید به این الزام و التزام پایبند باشید فلذا هر نوع عملی که با این الزام و التزام در تضاد باشد، آن خلف وفاست و از جمله فسخ، خود فسخ را ضد وفا به عقد شمردیم، بنابراین، تمسک به عام در شبهه مصداقیه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التجارة</w:t>
      </w:r>
    </w:p>
    <w:p>
      <w:pPr>
        <w:pStyle w:val="BookText"/>
        <w:rPr/>
      </w:pPr>
      <w:r>
        <w:rPr>
          <w:rFonts w:ascii="IRNazanin" w:hAnsi="IRNazanin" w:eastAsia="IRNazanin"/>
          <w:color w:val="111111"/>
          <w:sz w:val="28"/>
          <w:sz w:val="28"/>
          <w:szCs w:val="28"/>
          <w:rtl w:val="true"/>
          <w:lang w:bidi="fa-IR"/>
        </w:rPr>
        <w:t>آیه دومی که استدلال شده، آیه تجارت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وَلَا تَقْتُلُوا أَنْفُسَکُمْ إِنَّ اللَّهَ کَانَ بِکُمْ رَحِیمًا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این آیه هم باید راجع به مستثنی صحبت کنیم و هم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مستنثی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مستثنی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از آنکه در باره هردو بحث کنیم، باید ابتدا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برخی از مفسرین یا برخی از فقها می‌گویند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مقابل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 xml:space="preserve">ولی من فکر می‌کنم که این گونه معنا کردن دور از ذوق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الباطل، مثل ربا، مثل معاملاتی که در عصر جاهلیت بود، مثل شخص در دوران جاهلیت می‌گفت من دستمال خود را پرت می کنم روی هر کدام که افتاد آن مبیع من است، خیلی اسباب متنوع و مختلف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سببیت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بالإسباب الباطلة و منها الر با و معاملات مختلف که در عصر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استثنا در این آیه متصل است یا منقطع؟</w:t>
      </w:r>
    </w:p>
    <w:p>
      <w:pPr>
        <w:pStyle w:val="BookText"/>
        <w:rPr/>
      </w:pPr>
      <w:r>
        <w:rPr>
          <w:rFonts w:ascii="Amiri" w:hAnsi="Amiri" w:eastAsia="Amiri" w:cs="Amiri"/>
          <w:color w:val="111111"/>
          <w:sz w:val="28"/>
          <w:sz w:val="28"/>
          <w:szCs w:val="28"/>
          <w:rtl w:val="true"/>
          <w:lang w:bidi="ar-SA"/>
        </w:rPr>
        <w:t xml:space="preserve">آیا این استثنا متصل است یا منقطع؟ علی الظاهر استثنا منقطع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ضد باطل است نه از اقسام باطل، یعنی از اقسام باطل نیست</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انکار استثنای منقطع در قرآن</w:t>
      </w:r>
    </w:p>
    <w:p>
      <w:pPr>
        <w:pStyle w:val="BookText"/>
        <w:rPr/>
      </w:pPr>
      <w:r>
        <w:rPr>
          <w:rFonts w:ascii="IRNazanin" w:hAnsi="IRNazanin" w:eastAsia="IRNazanin"/>
          <w:color w:val="111111"/>
          <w:sz w:val="28"/>
          <w:sz w:val="28"/>
          <w:szCs w:val="28"/>
          <w:rtl w:val="true"/>
          <w:lang w:bidi="fa-IR"/>
        </w:rPr>
        <w:t>گاهی بعضی از افراد غیر وارد می‌گویند ما در قرآن استثنای منقطع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استنثای منقطع در کلام غیر ادباست، اما کسانی که علیم، فصیح و بلیغ هستند، در کلمات آنها استنثای منقطع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انکار</w:t>
      </w:r>
    </w:p>
    <w:p>
      <w:pPr>
        <w:pStyle w:val="BookText"/>
        <w:rPr/>
      </w:pPr>
      <w:r>
        <w:rPr>
          <w:rFonts w:ascii="IRNazanin" w:hAnsi="IRNazanin" w:eastAsia="IRNazanin"/>
          <w:color w:val="111111"/>
          <w:sz w:val="28"/>
          <w:sz w:val="28"/>
          <w:szCs w:val="28"/>
          <w:rtl w:val="true"/>
          <w:lang w:bidi="fa-IR"/>
        </w:rPr>
        <w:t>یردّه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استنثای منطقع است، کسانی که می‌گویند در قرآن استثنانی منقطع نداریم،این فراز آیه استثنای منقطع است، و باز در جاهای دیگر می‌شود پیدا کرد، چون ممکن است گاهی فصاحت در اتصال باشد و گاهی در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علی أنّ الأصل فی العقود اللزوم</w:t>
      </w:r>
    </w:p>
    <w:p>
      <w:pPr>
        <w:pStyle w:val="BookText"/>
        <w:rPr/>
      </w:pPr>
      <w:r>
        <w:rPr>
          <w:rFonts w:ascii="IRNazanin" w:hAnsi="IRNazanin" w:eastAsia="IRNazanin"/>
          <w:color w:val="111111"/>
          <w:sz w:val="28"/>
          <w:sz w:val="28"/>
          <w:szCs w:val="28"/>
          <w:rtl w:val="true"/>
          <w:lang w:bidi="fa-IR"/>
        </w:rPr>
        <w:t>مرحوم شیخ کیفیت استدلال را چنین بیان می‌کند و می‌گوید 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مبیعی که مال مشتری بود، تصرف می‌کنی، این تصرف چون طرف راضی نیست داخل است تحت مستنثی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تتصرفوا فی أموالکم بالباطل، مشتری راضی نیست، مال مشتری را گرفتی،تصرف در مال مشتری کردی و حال آنکه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الإشکال،الإشکال</w:t>
      </w:r>
    </w:p>
    <w:p>
      <w:pPr>
        <w:pStyle w:val="BookText"/>
        <w:rPr/>
      </w:pPr>
      <w:r>
        <w:rPr>
          <w:rFonts w:ascii="IRNazanin" w:hAnsi="IRNazanin" w:eastAsia="IRNazanin"/>
          <w:color w:val="111111"/>
          <w:sz w:val="28"/>
          <w:sz w:val="28"/>
          <w:szCs w:val="28"/>
          <w:rtl w:val="true"/>
          <w:lang w:bidi="fa-IR"/>
        </w:rPr>
        <w:t>اشکال این بود که این از قبیل تمسک به عام است در حالی که شک در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جهت اینکه طرف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 صدر احتمال دارد که ملک مشتری باشد، اگر عقد لازم باشد، و پنجاه در صدر دیگر هم احتمال دارد ملک بایع باشد، اگر عقد جایز باشد فلذا شک داریم که آیا این تصرف،تصرف باطل است یا تصرف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موضوع روشن نیست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بله، اگر می‌دانستیم که لازم است، حرفی نبود، اما مردد است بین کونه لازما أو جائزاً، چون مردد است فلذا بایع که گرفت،نمی‌شود گفت که تصرف بالباطل است، بلکه یحتمل تصرف در باطل باشد و یحتمل اینکه تصرف در باطل نباشد، با شک در موضوع نمی‌شود به اطلاق آیه تمسک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بیانی که 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کردیم آیا در اینجا می‌توانیم آن بیان رابگوییم؟</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دادیم، چه رقم جواب دادیم؟ گفتیم وفا به عقد یعنی وفا به الزام و التزام،هر کاری که بر خلاف الزام و التزام باشد محکوم است،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بر خلاف الزام و التزام، پس محکوم است، آیا می‌توانیم آن بیان را دراینجا هم بیاوریم؟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نمی‌توانیم آن بیان در اینجا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اینجا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تتصرفوا فی أموالکم تصرفاّ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بعد از فسخت گفتن مال مردم است یا مال خود بایع است،بیان من منحصر بود به همان آیه اولی، آن بیانی که من داشتم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گفتیم عقد عبارت است از الزام و التزام، فسخ را دشمن الزام و التزام دانستیم و گفتیم این نقض میثاق است، ولی در اینجا الزام و التزام نیست، بلکه تصرف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تتصرفوا فی أموالکم بالباطل، و ما نمی‌دانیم که بعد از فسخت هو مال المشتری پس حرام است أو مال البایع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موضوع روشن نیست، که هل هو عقد لازم أو هوعقد جائز؟</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بنابراین، استدلال با مستنثی منه، بر اینکه کل عقد لازم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می‌خواهند با مستثنی استدلال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می‌خواهند با مستثنی استدلال کنند؟ می‌گوید شرع می‌فرماید هرنوع تصرف باید بر پایه تجارت عن تراض باشد، شما که فسخت گفتید و مبیع را از مشتری گرفتید، این که تجارة عن تراض نیست، باید تمام تصرفات بر محور تجارة عن تراض بگردد و بچرخد، شما که مبیع را از مشتری گرفتید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تجارة عن 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استدلال خیلی ضعیف است، چون آیه درمقام حصر نیست، زیرا در خیلی از چیز ها تصرف جایز است و حال آنکه سندش تراض نیست، مثلاً پدر می‌میرد، اموالش به ورثه می‌رسد ورثه هم تصرف می‌کند آیا این تجارة عن تراض است؟ فرض کنید شما یک چیزی را به من هبه می کنید، من در آن تصرف می‌کنم،آیا این تجارة عن تراض است؟،چه کسی گفته است که عن تراض،حتماً علت منحصرة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بنابراین،دلالت آیه هم صدرش و ذیلش علی الأصل فی العقود اللزوم، فی غایة الإشکال، حتی خود شیخ می‌گوید فی غایة الاشکال، همان شیخی که آیه اول را محکم کاری می‌کرد، در اینجا سست شده، فیرجع کلمتنا إلی کلمتین، فیرجع نظرنا إلی کلمتین، اما الصدر لا دلالة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نمی‌دانم که اکل مال به باطل است یا نه؟ چون اگر لازم باشد اکل مال به باطل است و ا گر جایز باشد،اکل مال به باطل نیست،با شک در موضوع نمی‌شود به اطلاق تمسک کرد، اما ذیل، ذیل هم انحصار ندارد که حتماً تجارة عن تراض باشد، تا بگویید اینکه فسخت می‌گویید، این که تجارت نیست، تجارت یکی اقسام حلیت است و کم من حلیة من علل و اسباب</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و أمّا کیفیة الدلالة فإنّ فسخ العقد و أخذ مال الغیر بلا رضاه هو من مقولة الأکل بالباطل، و لا یخفی ضعف الإستدلال و ذلک لأنّ الموضوع للحرمة هو الأکل بالباطل و التصرف الموصوف بأنّه باطل و بعد الفسخ نشکّ فی أنّه تصرف بالباطل أو لا؟ اگرلازم باشد تصرف به باطل است و الا نه، و مع الشک فی الموضوع کیف یتمسک بإطلاق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آیه و آیه سابقه که در آیه سابقه سینه را سپر کردیم و گفتیم دلالتش محکم است و اصلاً نگذاشتیم که طرف بگوید فسخت، گفتیم اگر فسخت بگویید این خودش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الزام و التزام است ولی در اینجا طرف کار ما الزام و التزام نیست، طرف بحث ما تصرف است، معلوم نیست که بعد از فسخت گفتن، تصرف حرام است اگر لازم باشد یا جایز است اگر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استدلال به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شما که فسخت می‌گویید و عبا را از دوش مشتری بر می‌داری، این که تجارة عن 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که آیه در مقام بیان و حصر نیست، تا همه تصرف ها دور کاکل تجارة عن تراض باشد، چون خیلی از تصرف ها هست که تجارة عن 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حلیة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گاهی بپا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بیع را حلال کرده،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فرق میان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نظر آیه مورد توجه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می‌گوید آدم های ربا خوار، مثل آدم های جن زده هستند، شیطان مس کنند آنها را، کسانی که آدم جن زده و مست باشند، مثل آن است، آیا واقعاً آدم های ربا خوار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که غش می‌کنند، آدم هایی که از حال بی حال می‌شوند،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ربا خوار است، این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 مربوط است به قیامت، یعنی در قیامت افراد ربا خوار دیوانه وار راه می‌روند، می‌گویند مربوط به آخرت است نه مربوط به این دنیا</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ولی این بعید است،چون قرآن نمی‌خواهد از آخرت خبر دهد، بلکه قرآن می‌خواهد همین الآن آدم های ربا خوار را محکوم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یقُومُونَ إِلَّا کَمَا یقُومُ الَّذِی یتَخَبَّطُهُ الشَّیطَانُ مِنَ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آدم هایی که مسّه الشیطان، یعنی شیطان عقل و اندیشه‌اش را گرفته، خبط دماغ پیدا کرده‌اند، می‌گوید آدم های ربا خوار آدم هایی هستند که خبط دماغ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بحث دوم این است که یعنی چه آدم های که خبط دماغ دارند، شیطان آنها را مس کرده و حال آنکه علم امروز می‌گوید دستگاه ادارکی اینها اختلال پیدا کرده ولذا عکس برداری می‌کنند،تشعشعاتی که از مغز است،می‌فهمند که اعصاب این آدم، اعصاب سالم است یا اعصاب غیر سالم، یعنی چه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شیطان مس کرده و دستگاه ادارکی این آدم را خبط دماغ کرده؟</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روشن است،علم امروز این را نفی نمی‌کند، علم حق اثبات دارد نه حق نفی، اشتباه متجدد های ما این است که خیال می‌کنند علم هم حق اثبات دارد و هم حق نفی،علم این مسئله را کشف کرده،روی چشم ما، آدم هایی که خبط دماغ دارند، یعنی حالت دیوانگی و شبه دیوانگی دارند،اینها دستگاه عصاب شان یکنوع خلل دارد، از تشعشعات می‌فهمند،اما شیطان هم مس نکرده، من نمی‌توانم نفی کنم، احتمال دارد مس شیطان هم باشد،چون وراء غیب است، لابراتوار فقط می‌تواند امور مادی را بگوید،اما امور معنوی را نمی‌تواند درک کند، از کجا بفهمیم که اجنه و شیطان در دستگاه ادراکی انسان تصرف نمی‌کنند، نفی حق علم نیست، علم حقش اثبات است، مثلاً در باره چشم علم خیلی ترقی کرده،اما آن مقداری که ثابت کرده، درست است، ولی ما ورای آن را حق 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آدم های مادی حق ندارند ما وراء طبیعت را نفی کنند، شما ما وراء طبیعت را اثبات کن، اما حق نداری که ما وراء طبیعت رانفی کنی</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بنابراین،در این آیه از دو نظر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چگونه آدم های ربا خوار بسان آدم های که خبط دماغ دارند زندگی می‌کنند، این را به عهده خود شما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علم می‌گوید خبط دماغ مال ضعف اعصاب است و اختلال اعصاب، فلذا مسی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علم حق اثبات دارد، اما حق نفی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روشن شد، علما با این آیه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الْبَیعُ مِثْلُ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شأن نزول این آیه مراجعه نکنیم، معنای این جمله روشن نمی‌شود،بیع کجا و ربا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خرید و فروش است، ربا قرض است، شأن نزول را اگر نگاه کنیم،معنای این آیه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 عباس</w:t>
      </w:r>
    </w:p>
    <w:p>
      <w:pPr>
        <w:pStyle w:val="BookText"/>
        <w:rPr/>
      </w:pPr>
      <w:r>
        <w:rPr>
          <w:rFonts w:ascii="IRNazanin" w:hAnsi="IRNazanin" w:eastAsia="IRNazanin"/>
          <w:color w:val="111111"/>
          <w:sz w:val="28"/>
          <w:sz w:val="28"/>
          <w:szCs w:val="28"/>
          <w:rtl w:val="true"/>
          <w:lang w:bidi="fa-IR"/>
        </w:rPr>
        <w:t xml:space="preserve">ابن عباس می‌گوید در عصر جاهلیت طرف بنا بود که طرف بدهی را بدهد، موفق به دادن بدهی نشد،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مدت را بالا ببر، طلبکار می‌گوید اگر من مدت را بالا ببرم، باید ثمن را هم بالا ببرم، یعنی قرضی که دادم باید دو برابر، یا سه برابر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الأجل أزیدک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رد می‌کند، اینکه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الْبَیعُ مِثْلُ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 را می‌گویند، می‌گویند مثل خرید و فروش است،چطور در خرید و فروش جنس را ارزان و جنس را گران می‌خری، نسیه باشد گران است، نقد باشد ارزان است، مشرکین همین را می‌گویند، بنا بود که سر سال پول ما را بدهد، حال که نداد،طلبکار می‌گوید به تو مهلت می‌دهم به شرط اینکه قیمت را بالا ببری، اسلام این را رد می‌کند، اینکه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الْبَیعُ مِثْلُ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 را می‌گویند، زد فی الأجل أزیدک فی الثمن، نه</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که معنای آیه روشن شد، فقهای ما با این آیه استدلال می‌کند علی أنّ کلّ عقد لازم إلّا ما خرج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می‌گویند حلیت بیع،مراد از این حلیت،حلیت تکوینی نیست، حلیت وضعی است، الآن که حلیت وضعی است، شما که می‌روید عبا را از دوش او بر می‌دارید، با حلیت بیع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بیع حلال کرد، عبا ملک او شد، اینکه شما عبا را از دوش او بر می‌داری، این کار شما بر خلاف حلیت بیع است،حلیت بیع، یعنی حرمة التصرفات فیما یأتی من الزمان،یعنی در آینده شما حق نداری در عبایی که فروختی تصرف کنی، این حلیت،حلیت تکوینی نیست، که بگوییم آب خوردن حلال است، این حلیت،حلیت وضعی است، یعنی عبا ملک مشتری است، حالا که ملک مشتری است، اگر بعداً بگویی فسخت، یعنی عبا را دوباره به من بده و پول خود را بگیر، این با حلیت که تملیک و تملک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الإشکال الإشکال، همان اشکالی که تمسک به عام، یا تمسک به اطلاق در شک در موضوع است، حلیت تصرف، یعنی گذرا قرار دادن بیع، ملک شما هم هست، تا ملک شما هست، من حق ندارم حتی یک ناخنکی بزنم، اما وقتی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معلوم که ملک شماست؟ اگر جایز باشد ملک من است و اگر لازم باشد ملک شماست،ما شک در موضوع داریم که این عبا ملک شما هست یا ملک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الأرض ثمّ انقش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بیانی که من در آیه بود، اینجا نمی آید، بیان در آیه این بود که سراغ فسخ رفتم و فسخ را سر بریدم و گفتم حق نداری که فسخ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الزام و الزام است، ولی در اینجا کسی نیست که این فسخ را سر ببرد، طرف در فسخت گفتن آزاد است، وقتی که گفت فسخت، نمی دانم ملک شما هست تا من تصرف نکنم، یا ملک شما نیست من تصرف کنم، ولذا مرحوم شیخ می‌فرماید استدلال به این دو آیه در نهایت ضعف است</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استدل بها الشیخ علی أنّ الأصل فی خصو ص البیع اللزوم قائلاً بأنّ حلیة البیع التی لا یراد منها إلّا حلّیة جمیع التصرفات، المترتبة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منا ما یقع بعد الفسخ أحد المتابعین بغیر رضا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لعدم تأثر ذلک الفسخ و کونه لغواً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برای این آدم است، برای شما نیست، فلذا حق نداری که شما عبا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شیخ می‌فرماید تصرفات، و حال آنکه در این آیه تصرفات نداریم،در این آیه بیع داریم،اصلاً در این تصرف نیست تا بگوییم تمام تصرفات برای مشتری است و شما حق نداری که در تصرفات او مداخله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درست است که تمام تصرفات مال مشتری است، اما مادامی که مشتری مالکش باشد و ما شک داریم که بعد از فسخت هل کان مالکا أو لا؟ اگر این بیع لازم باشد مالک است و اگر جایز باشد، مالک نیست، حلیت و حرمت تصرف، دور کاکل مالکیت مشتری می‌گردد و می‌چرخد، و مالکیت مشتری بعد از فسخت زیر سوال رفت فلذا معلوم نیست که مالک است، بعداً شأن نزول را نقل کردم که چرا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الْبَیعُ مِثْلُ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شأن نزول را نگاه کنید، معنای آیه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سوال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ربا خوار در این دنیا همان حالت را دارد؟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سوال دوم را من جوابش گفتم، بعید نیست که آدم ای خبط دماغ تحت تاثیر شیطان باشد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bookmarkStart w:id="354" w:name="pg4254_40451"/>
    </w:p>
    <w:p>
      <w:pPr>
        <w:pStyle w:val="BookText"/>
        <w:rPr/>
      </w:pPr>
      <w:bookmarkEnd w:id="354"/>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یکی از مسیحیان که بر قرآن ایراد گرفته این آیه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الرّبا مثل البیع؟ جواب این را فردا بیاورید</w:t>
      </w:r>
      <w:r>
        <w:rPr>
          <w:rFonts w:eastAsia="IRNazanin" w:cs="IRNazanin"/>
          <w:color w:val="111111"/>
          <w:sz w:val="28"/>
          <w:szCs w:val="28"/>
          <w:rtl w:val="true"/>
          <w:lang w:bidi="fa-IR"/>
        </w:rPr>
        <w:t>.</w:t>
      </w:r>
    </w:p>
    <w:p>
      <w:pPr>
        <w:pStyle w:val="Heading2"/>
        <w:numPr>
          <w:ilvl w:val="1"/>
          <w:numId w:val="1"/>
        </w:numPr>
        <w:rPr/>
      </w:pPr>
      <w:bookmarkStart w:id="355" w:name="__RefHeading___Toc332255_1479056682"/>
      <w:bookmarkStart w:id="356" w:name="_Toc119"/>
      <w:bookmarkEnd w:id="355"/>
      <w:r>
        <w:rPr>
          <w:rtl w:val="true"/>
        </w:rPr>
        <w:t>ادله قاعده الأصل فی العقود اللزوم قواعد فقهیه</w:t>
      </w:r>
      <w:bookmarkEnd w:id="3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الأصل فی العقود اللزوم</w:t>
      </w:r>
    </w:p>
    <w:p>
      <w:pPr>
        <w:pStyle w:val="BookText"/>
        <w:rPr/>
      </w:pPr>
      <w:r>
        <w:rPr>
          <w:rFonts w:ascii="IRNazanin" w:hAnsi="IRNazanin" w:eastAsia="IRNazanin"/>
          <w:color w:val="111111"/>
          <w:sz w:val="28"/>
          <w:sz w:val="28"/>
          <w:szCs w:val="28"/>
          <w:rtl w:val="true"/>
          <w:lang w:bidi="fa-IR"/>
        </w:rPr>
        <w:t>بحث دراینجاست که آیا اصل در عقود لزوم است تا در شبهات حکمیه و شبهات موضوعیه به این اصل عمل کنیم، یا چنین اصلی نیست؟</w:t>
      </w:r>
    </w:p>
    <w:p>
      <w:pPr>
        <w:pStyle w:val="BookText"/>
        <w:rPr/>
      </w:pPr>
      <w:r>
        <w:rPr>
          <w:rFonts w:ascii="Amiri" w:hAnsi="Amiri" w:eastAsia="Amiri" w:cs="Amiri"/>
          <w:color w:val="111111"/>
          <w:sz w:val="28"/>
          <w:sz w:val="28"/>
          <w:szCs w:val="28"/>
          <w:rtl w:val="true"/>
          <w:lang w:bidi="ar-SA"/>
        </w:rPr>
        <w:t xml:space="preserve">با سه آیه استدلال کرده اند بر اینکه اصل در عقود لزوم است، ما فقط آیه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اما دو آیه دیگر را قبول نکردیم و گفتیم این تمسک به عام یا به اطلاق در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نبویات</w:t>
      </w:r>
    </w:p>
    <w:p>
      <w:pPr>
        <w:pStyle w:val="BookText"/>
        <w:rPr/>
      </w:pPr>
      <w:r>
        <w:rPr>
          <w:rFonts w:ascii="IRNazanin" w:hAnsi="IRNazanin" w:eastAsia="IRNazanin"/>
          <w:color w:val="111111"/>
          <w:sz w:val="28"/>
          <w:sz w:val="28"/>
          <w:szCs w:val="28"/>
          <w:rtl w:val="true"/>
          <w:lang w:bidi="fa-IR"/>
        </w:rPr>
        <w:t>البته با سه نبوی هم استدلال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إلّا عن طیب نفسه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با این سه نبوی استدلال کرده‌اند که اصل در عقود لزوم است، ما هرکدام اینها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نبوی اول</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حلیة المال یشمل إنشاء الفسخ أیضاً فتدل علی أنّ التملک بالفسخ غیر حلال أی غیر ممضی</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بایع به شما فروختم و شما هم مالک شدید، الآن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گفتن فسخت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مداخله در قمرو مشتری می‌کنی، قلمرو مشتری عبارت بود از حلیة المال، مال او حلال بود برای او، برای دیگری نمی‌تواند حلال بشود، مگر بدون رضا، شما با این فسخ درحقیقت حلیت مال او را از بین می‌بری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فنفی حلیة المال یشمل إنشاء الفسخ أیضاً فتدل علی أنّ التملک بالفسخ غیر حلال أی غیر ممضی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شریف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را می‌گوید، فسخت گفتن تصرف نیست، حتی در عقد لازم صد درصد، من در خانه خود نشسته‌ام و می‌گویم فسخت می‌گویم، این تصرف نیست، بلکه کار لغو است،جایی که من در عقد لازم صد درصد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شما نکرده‌ام، حرف بیهوده زده‌ام، در جایی که عقد مردد بین لازم و جواز است،اگر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مال شما تصرف کرده‌ام؟ نه، فسخت گفتن تصرف نیست، بلکه کار لغو است،جایی که عقد لازم باشد و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فسخت گفتن من تصرف نیست تا چه برسد به عقد مردد بین لازم و جایز، که قطعاً فسخت گفتن تصرف نیست، 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احتمال دارد که این عقد بهم بخورد، وقتی بهم خورد، شما در تصرفات بعدی حق نداری استدلال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تمسک به عام است در شبهه مصداقیه، نمی‌دانم بعد از فسخت گفتن من، مال امرئ است أو مالی، چون مردد است، اگر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جایز نباشد، مال امرئ است، جایی که مردد است بین مالی و مال الغیر، شما تمسک می‌کنی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 امرئ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کبری استدلال می‌کنی و حال آنکه صغری روشن نیست، یعنی نمی‌دانی که مال توست اگر لازم باشد یا مال من است اگر جایز باشد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Amiri" w:hAnsi="Amiri" w:eastAsia="Amiri" w:cs="Amiri"/>
          <w:color w:val="111111"/>
          <w:sz w:val="28"/>
          <w:sz w:val="28"/>
          <w:szCs w:val="28"/>
          <w:rtl w:val="true"/>
          <w:lang w:bidi="ar-SA"/>
        </w:rPr>
        <w:t xml:space="preserve">خلاصه مرحوم سید همان بیان ما را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داشتیم و گفتیم فسخ بر خلاف الزام و التزام است، می‌خواهد بگوید در اینجا هم فسخت گفتن در مال مردم، تصرف کردن است و حرام است، وقتی حرام شد می شود بی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که فسخت گفتن تصرف در مال مردم نیست، حتی در عقد لازم هم فسخت تصرف نیست، اگر واقعاً لازم است، فسخت گفتن لغو است و اگر جایز است نافذ است، حالا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شد مردد بین کونه مال امرئ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تردد نمی‌شود تمسک به اطلاق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مال امرئ الّا عن طبیب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تمسک به اطلاق کرد؟ لأنّ الموضوع غیر محرز، موضوع محرز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مال امرئ أو مالی؟</w:t>
      </w:r>
    </w:p>
    <w:p>
      <w:pPr>
        <w:pStyle w:val="BookText"/>
        <w:rPr/>
      </w:pPr>
      <w:r>
        <w:rPr>
          <w:rFonts w:ascii="IRNazanin" w:hAnsi="IRNazanin" w:eastAsia="IRNazanin"/>
          <w:color w:val="111111"/>
          <w:sz w:val="28"/>
          <w:sz w:val="28"/>
          <w:szCs w:val="28"/>
          <w:rtl w:val="true"/>
          <w:lang w:bidi="fa-IR"/>
        </w:rPr>
        <w:t>بنابراین، با این حدیث هم نمی‌توانیم به جای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 دوم</w:t>
      </w:r>
    </w:p>
    <w:p>
      <w:pPr>
        <w:pStyle w:val="BookText"/>
        <w:rPr/>
      </w:pPr>
      <w:r>
        <w:rPr>
          <w:rFonts w:ascii="IRNazanin" w:hAnsi="IRNazanin" w:eastAsia="IRNazanin"/>
          <w:color w:val="111111"/>
          <w:sz w:val="28"/>
          <w:sz w:val="28"/>
          <w:szCs w:val="28"/>
          <w:rtl w:val="true"/>
          <w:lang w:bidi="fa-IR"/>
        </w:rPr>
        <w:t>حدیث دوم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همان بیانی که آقایان در حدیث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امرأ مسلم إلّا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اینجا هم دارند،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می‌شوید بر مال مردم و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فسخت گفتن خود بر اموال مردم مسلط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الأرض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روشن نیست که این اموال ناس است،بلکه مردد است بین اینکه مال ناس و مردم باشد اگر لازم باشد و بین مالی اگر جایز باشد، بحث این است که واقع برای ما روشن نیست، پنجاه در صد ممکن است مال شما باشد، پنجاه در صد دیگر ممکن است مال من باشد، لأنّ العقد مردد بین الجائز و اللازم،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فخست گفتن من، تسلط بر اموال مردم نیست، چون مال مردم بودنش محرز نیست، پنجاه درصدد ممکن است مال مردم باشد، پنجاه در صد دیگر احتمال دارد که مال مردم نباشد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الناس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أیضا علی اللزوم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السلطنة التی أضاها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یجوز أخذه من یده و تملکه علیه من 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العقد – الراجع إلی تسلط الفاسخ علی تملک ما انتقل عنه وصار مالا لغیره، منه بغیر رضاه – مناف لهذا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لا یعد تصرفا و لا منافیا لتسلط الناس علی أموالهم و بعد الفسخ یکون المورد شبهة مصداقیة للحدیث إذ من المحتمل أن یکون المال ملکا للفاسخ لا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الجواب عن التمسّک بالنبویین أن الفسخ اللفظی لا یُعدّ تصرفا فی مال الغیر حتی فی العقد اللازم بل یکون لغوا، و أما بعد الفسخ فالموضثوع غیر محرز أی کونه مال امرئ مسلم أو مال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بحث در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الآن نمی‌دانیم که اموالهم است یا اموالهم نیست، اگر لازم باشد، اموالهم است و اگر جایز باشد، اموالهم نیست، شک در موضوع است، چون واقع برای ما روشن نیست، یعنی نمی‌دانیم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العقد لازم أو جائز؟ چون واقع روشن نیست، من هم گفتم فسخت، نمی‌دانم که آیا این اموالهم است پس کار غلط و گناهی کرده‌ام یا اموالهم نیست، بلکه مال من است؟</w:t>
      </w:r>
    </w:p>
    <w:p>
      <w:pPr>
        <w:pStyle w:val="BookText"/>
        <w:rPr/>
      </w:pPr>
      <w:r>
        <w:rPr>
          <w:rFonts w:ascii="IRNazanin" w:hAnsi="IRNazanin" w:eastAsia="IRNazanin"/>
          <w:color w:val="111111"/>
          <w:sz w:val="28"/>
          <w:sz w:val="28"/>
          <w:szCs w:val="28"/>
          <w:rtl w:val="true"/>
          <w:lang w:bidi="fa-IR"/>
        </w:rPr>
        <w:t>اصولاً اشکال سیّال در همه اینهاست، فقط در آیه اولی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تمام این ادله آن اشکال سیال وجود دارد که موضوع مشخص نیست، موضوع مردد است بین اینکه مال مردم باشد یا مال من؟</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بررسی حدیث سوم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سومی سوم خوب و آن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مرحوم شیخ به این حدیث اشکال می‌کند و حال آنکه خوب بود که این حدیث را قبول کند، مرحوم شیخ معتقد است که شرط آن است که در ضمن چیزی باشد، اصلاً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ابتدایی و التزامامت ابتدایی را نمی‌گیرد، التزامات ابتدایی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نیست، شرط عبارت است از التزام فی التزام،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عقد می‌کند به شرط اینکه حق سکنی با انتخاب او باشد، به این می‌گویند شرط، اصلاً فکر می‌کند که این حدیث مربوط است به التزام فی التزام، استدلال با این حدیث در التزامات ابتدایی، التزامات ابتدایی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اشتریت، آجرت، وهبت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الشرط التزام فی التزام، اصلاً این حدیث ارتباطی به التزامات ابتدایی ندارد، آنگاه برای این مدعای خودش از دعای ندبه شاهد می‌آورد و می‌گوید ببینید در دعای ندبه شرط در التزامات ابتدایی به کار نرفته، بلکه در التزام فی التزام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شرطت علیهم الزهد درجات الدّنیا</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اما اینکه خدا کی شرط کرده است؟ علمش در عالم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امام سجاد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شرط ألا أعود فی مکروهک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امام زین العابدین، من دعائه فی ذکر التوبه</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من الآن از تو می‌خواهم که حاجت مرا بر آورده کنی،قول می‌دهم که گناه نکنم، ایشان می‌گوید اصلاً این حدیث در این مورد بی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ابتدایی اصلاً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موارد استعمالات شرط</w:t>
      </w:r>
    </w:p>
    <w:p>
      <w:pPr>
        <w:pStyle w:val="BookText"/>
        <w:rPr/>
      </w:pPr>
      <w:r>
        <w:rPr>
          <w:rFonts w:ascii="IRNazanin" w:hAnsi="IRNazanin" w:eastAsia="IRNazanin"/>
          <w:color w:val="111111"/>
          <w:sz w:val="28"/>
          <w:sz w:val="28"/>
          <w:szCs w:val="28"/>
          <w:rtl w:val="true"/>
          <w:lang w:bidi="fa-IR"/>
        </w:rPr>
        <w:t>ما موقعی که خیارات را تدریس می‌کردیم، دنبال کلمه‌ی شرط رفتیم، دیدیم که شرط دوتا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استعمالش همین التزام فی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هم شرط در شرط ابتدایی هم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عایشه کنیزی را خرید، ولی فروشنده علیه عایشه شرط کرده بود که ولائش با من باشد، پیغمبر اکرم فهمید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لقوم تشترطون شرطاً لیس فی کلام الله 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تشرطون شرط ابتدایی بود، یعنی شرط فی ضمن العقد نبوده، یا شاید هم همان ضمن عقد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روی أصحاب الصحاح و المسانید فی بریرة لما اشتریها عائشة و شرط موالیها علیها کون ولائها لهم، و وقف النبیّ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یشترطون شروطاً لیس فی کتاب الله، من اشترط شرطاً لیس فی کتاب الله فهو باطل و إن اشترط مائة شرط قضاء الله أحقّ و شرطه أوثق و الولاء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بگوییم آنها در ضمن فروختن شرط کرده‌اند، اگر در ضمن فروختن شرط کرده باشند، مسلماً شاهد نیست، اما اگر مطلقا شرط کرده باشند شاهد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 معنای التزام است، فقط جناب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معاجم شرط را به معنای التزام معنا می‌کنند، اگر این باشد،همه معاملات شرط است، بعت و اشتریت شرط است، آجرت شرط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اذا علمنا که شرط در ابتدا هم به کار می‌رود، این حدیث بهترین دلیل است که علی أنّ 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شرط به معنای التزام است، همان بیانی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اینجا هم می‌آید، آنجا گفتیم که فسخ شما ضد وفا به عقد است، وفا به عقد یعنی چه؟ الزام و التزام که این مال مشتری باشد، اینکه می‌گویید فسخت، بر خلاف آن قول و قرار داد شماست،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عبا را به مشتری فروختی، ملتزم شدی که این مال او باشد، فسخت گفتن شما تف کردن به قولی که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عبا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آن اشکال وارد نیست که نمی‌دانیم آیا مال اوست یا مال او نیست؟ ما با او کاری نداریم، می‌خواهد مال او باشد یا مال او نباشد،مشکل را ببریم به خود فسخ و بگوییم اصلاً این فسخ از نظر اسلام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فسخ یکنوع نادیده گرفتن شرط است، کدام شرط؟ التزام به اینکه مبیع مال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ما از میان ادله ششگانه آیه اول را پذیرفتیم، و حدیث سوم را 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اولی و آخری تمام ایراد ما بر خود فسخ شد، یعنی خود فسخ را سر بریدیم، چطور؟ گفتیم این فسخت گفتن شما با آن قول و قراردادی که بستید سازگار نیست، حال می‌خواهد مال او باشد یا مال او نباشد، در هر حال این فسخ شما یضاد التزام و اللزوم، قهراً‌دلالتش تمام است و بذلک یعلم أن الأصل فی العقود اللزوم إلا ما خرج بالدلیل</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بنابراین، این مسئله تمام است، ولی باید دنبال دلیلی بگردیم که بگوید شرط در ابتدا هم به کار می‌رود، من اینجا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روی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کلّه شرط ثلاثة أیام للمشتری و هو بالخیار فیها إن شرط أو لم یشترط و المراد بالشرط هو الحکم الشرعی المستقل النافذ علی المتبایعین لا الشرط الضمنی التبعی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یا نخواهد، شرع مقدس این شرط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شرط را در شرط ابتدائی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شریعت می‌گوید این اشکال سیال هم در همه است، یعنی هم در آیات و هم در نبویات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ایشان در آیه اول و حدیث اخیر نیست، چون در آیه اول و حدیث اخیر تمام فشار روی کلمه فسخ است، شرع فسخ را محکوم می‌کند و می‌گوید فسخت گفتن لغو است، معلوم می‌شود که این فسخت گفتن حرام است به معنای حرمت وضعی، یعنی اثر ندارد، اما آیات دیگر روی فسخت نیست، آیات دیگر روی تصرف در اموال مردم تکیه می‌کنند، گفتیم اگر این باشد شک در موضوع است فلذا نمی‌توانیم مال مردم است یا مال مردم نیست؟</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w:t>
      </w:r>
    </w:p>
    <w:p>
      <w:pPr>
        <w:pStyle w:val="BookText"/>
        <w:rPr/>
      </w:pPr>
      <w:r>
        <w:rPr>
          <w:rFonts w:ascii="IRNazanin" w:hAnsi="IRNazanin" w:eastAsia="IRNazanin"/>
          <w:color w:val="111111"/>
          <w:sz w:val="28"/>
          <w:sz w:val="28"/>
          <w:szCs w:val="28"/>
          <w:rtl w:val="true"/>
          <w:lang w:bidi="fa-IR"/>
        </w:rPr>
        <w:t>قال الشیخ و منها الأخبار المستفضیة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البیع، و أنّه لا خیار لهما بعد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حدیث هم استدلال می‌کنند بر اینکه اصل در عقود 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فإذا افترقا وجب البیع، وجب البیع، یعنی کلّ بیع لازم</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بنابراین، اگر موردی شک کردیم که این بیع لازم است یا لازم نیست؟ می‌گوییم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ادعای غبن می‌کنید، این ادعای شما بر خلاف کلام پیغمبر است، ادعای تدلیس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حدیث</w:t>
      </w:r>
    </w:p>
    <w:p>
      <w:pPr>
        <w:pStyle w:val="BookText"/>
        <w:rPr/>
      </w:pPr>
      <w:r>
        <w:rPr>
          <w:rFonts w:ascii="IRNazanin" w:hAnsi="IRNazanin" w:eastAsia="IRNazanin"/>
          <w:color w:val="111111"/>
          <w:sz w:val="28"/>
          <w:sz w:val="28"/>
          <w:szCs w:val="28"/>
          <w:rtl w:val="true"/>
          <w:lang w:bidi="fa-IR"/>
        </w:rPr>
        <w:t>ولی استدلال با این حدیث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نگاه کرد که آیا حدیث جنبه ا طلاق دارد یا جنبه حیثی؟ آیا حدیث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افترقا وجب البیع مطلقا یا وجب از این حیث مادامی که در مجلس واحد هستید، جایز است، همین که جدا شدید، جواز از بین می‌رود، این لزوم حیثی است نه لزوم مطلق، می‌گوید مادامی که در مجلس هستید، این جایز است،اما همین که از هم جدا شدید، جوازش تبدیل به لزوم شد،هذا اللزوم لزوم الحیثیّ، اما از جهات دیگر لازم نیست،چون ممکن است من خیار شرط داشته باشم، همان معامله که در خیار شرط دارم، اگر جدا شدم، از یک نظر لازم است، اما از نظر خیار شرط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 لزوم مطلق را نمی‌گوید، بلکه لزوم حیثی را می‌گوید، این منافات ندارد که از لحاظ دیگر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طرف ادعای تدلیس می‌کند، ادعای عیب یا اعادی غبن می‌کند، حق نداریم به این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حضرت می‌فرماید از این نظر لازم شد،اما جهات دیگر مطرح نیست، اینها را می‌گویند جنبه حیثی، جنبه اطلاق درش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شما در حال خواندن نماز عصر هستی، نمی‌دانی که نماز ظهر را خواندی یا نخواندی، آقایان می‌گویند قاعده فراغ یا قاعده تجاوز می‌گوید ظهر را خواندی، این نماز عصرت درست است، ولی بعداً می‌گوید باید بعد از نماز عصرت، ظهر را بخوانی، یعنی چه؟ من موقعی که شک کردم که آیا ظهر را خواندم یا نه و حال آنکه نیت عصر کردم؟ گفتید بنا بگذار که ظهر را خواندی، اگر بنا گذاشتم چرا ظهر را بخوانم؟ می‌گوید این نماز جنبه حیثی دارد، از این نظر که این نماز شرطش این است که تقدم الظهر، اما واقعاً ظهر را خواندم، این را ثابت نمی‌کند فلذا باید بعد از این نماز، باید نماز ظهر را بخوانی، اینها را می‌گویند جنبه حیثی</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bookmarkStart w:id="357" w:name="pg4254_40460"/>
    </w:p>
    <w:p>
      <w:pPr>
        <w:pStyle w:val="BookText"/>
        <w:rPr/>
      </w:pPr>
      <w:bookmarkEnd w:id="357"/>
      <w:r>
        <w:rPr>
          <w:rFonts w:ascii="IRNazanin" w:hAnsi="IRNazanin" w:eastAsia="IRNazanin"/>
          <w:color w:val="111111"/>
          <w:sz w:val="28"/>
          <w:sz w:val="28"/>
          <w:szCs w:val="28"/>
          <w:rtl w:val="true"/>
          <w:lang w:bidi="fa-IR"/>
        </w:rPr>
        <w:t>خلاصه در حال نماز عصرم، نمی‌دانم ظهر را خواندم یا نخواندم، حالا نیت عصرکردم، همه می‌گویند بنا می‌گذارد که این نماز عصر است و بعداً باید نماز ظهر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قاعده تجاوز ثابت کرد که این نماز عصر واجد للشرط، شرط کدام است؟ تقدم الظهر، اما واقعاً هم ظهر را خوانده، این را ثابت نمی‌کند فلذا باید بعداً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جواز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نشسته بودی و صحبت می‌کردی، عقد جایز بود، حالا با افتراق آن جواز رفت، شد لازم، جهات دیگر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هفت دلیل را خواندیم که عبارتند بودند از آیات ثلاثه و نبویات سه گانه، دلیل هفتم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الاستصحاب</w:t>
      </w:r>
    </w:p>
    <w:p>
      <w:pPr>
        <w:pStyle w:val="BookText"/>
        <w:rPr/>
      </w:pPr>
      <w:r>
        <w:rPr>
          <w:rFonts w:ascii="IRNazanin" w:hAnsi="IRNazanin" w:eastAsia="IRNazanin"/>
          <w:color w:val="111111"/>
          <w:sz w:val="28"/>
          <w:sz w:val="28"/>
          <w:szCs w:val="28"/>
          <w:rtl w:val="true"/>
          <w:lang w:bidi="fa-IR"/>
        </w:rPr>
        <w:t>دلیل هشتم استصحاب است، این دلیل، دلیل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سابقاً من عبا را به شما فروخته بودم و عبا ملک شما شد، نمی‌دانم این بیع لازم است یا جایز؟من می‌گویم فسخت، مشتری می‌گوید من استصحاب ملکیت می‌کنم، سابقاً ملک من بود، الآن هم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داشتم که ملک من است، الآن همان ملکیت را استصحاب می‌کنم</w:t>
      </w:r>
      <w:r>
        <w:rPr>
          <w:rFonts w:eastAsia="IRNazanin" w:cs="IRNazanin"/>
          <w:color w:val="111111"/>
          <w:sz w:val="28"/>
          <w:szCs w:val="28"/>
          <w:rtl w:val="true"/>
          <w:lang w:bidi="fa-IR"/>
        </w:rPr>
        <w:t>.</w:t>
      </w:r>
    </w:p>
    <w:p>
      <w:pPr>
        <w:pStyle w:val="Heading2"/>
        <w:numPr>
          <w:ilvl w:val="1"/>
          <w:numId w:val="1"/>
        </w:numPr>
        <w:rPr/>
      </w:pPr>
      <w:bookmarkStart w:id="358" w:name="__RefHeading___Toc332257_1479056682"/>
      <w:bookmarkStart w:id="359" w:name="_Toc120"/>
      <w:bookmarkEnd w:id="358"/>
      <w:r>
        <w:rPr>
          <w:rtl w:val="true"/>
        </w:rPr>
        <w:t>ادله قاعده الأصل فی العقود اللزوم قواعد فقهیه</w:t>
      </w:r>
      <w:bookmarkEnd w:id="3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الأصل فی العقود اللزوم</w:t>
      </w:r>
    </w:p>
    <w:p>
      <w:pPr>
        <w:pStyle w:val="BookText"/>
        <w:rPr/>
      </w:pPr>
      <w:r>
        <w:rPr>
          <w:rFonts w:ascii="IRNazanin" w:hAnsi="IRNazanin" w:eastAsia="IRNazanin"/>
          <w:color w:val="111111"/>
          <w:sz w:val="28"/>
          <w:sz w:val="28"/>
          <w:szCs w:val="28"/>
          <w:rtl w:val="true"/>
          <w:lang w:bidi="fa-IR"/>
        </w:rPr>
        <w:t xml:space="preserve">آخرین دلیلی که بر این اصل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عقود لزوم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 البته نوبت به استصحاب موقعی می‌رسد که دلیل اجتهادی در کار نباشد، و الا اگر دلیل اجتهادی داشته باشیم، کما اینکه از نظر ما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ضمناً ما در آن حدیث یک کمی مردد شدیم، بعداً خاطرم آمد که استدلال روشن است، یعنی در آن حدیث پیغمبر اکرم شرط را در شرط ابتدایی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الله أحقّ و شرطه أوثق و الولاء لمن أعتق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شاهد در اینجاست که خود پیغمبر اکرم شرط را در شرط ابتدایی به کار برده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تفسیر می‌کند، شرط خدا کدام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اعتق، ولا لمن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خودش یک جمله مستقله است، ابتدایی است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الاستصحاب</w:t>
      </w:r>
    </w:p>
    <w:p>
      <w:pPr>
        <w:pStyle w:val="BookText"/>
        <w:rPr/>
      </w:pPr>
      <w:r>
        <w:rPr>
          <w:rFonts w:ascii="IRNazanin" w:hAnsi="IRNazanin" w:eastAsia="IRNazanin"/>
          <w:color w:val="111111"/>
          <w:sz w:val="28"/>
          <w:sz w:val="28"/>
          <w:szCs w:val="28"/>
          <w:rtl w:val="true"/>
          <w:lang w:bidi="fa-IR"/>
        </w:rPr>
        <w:t>آخرین دلیل شان استصحاب است، استصحاب را دو جور می‌شود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عبا را به عمرو فروخته، ولی شک داریم که عقد لازم است یا عقد جایز؟ جناب بایع هم گفت فسخت، نمی‌دانیم که این فسخ اثر کرد یا اثر نکرد؟ استصحاب می‌گوید این عبا در ملکیت جناب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چون قبل از فسخت گفتن بایع، این عبا ملک مشتری بود، بعد از فسخت گفتن بایع، نمی‌دانیم که از ملک او در آمد یا در نیامد؟ لا تنقض الیقیین بالشک، بگو الآن عبا ملک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مخالف</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استصحاب، دوتا استصحاب دیگر هم ثبت شده که مخالف این استصحاب است، اولین استصحابی که می‌کنند این است که سابقا بایع نسبت به این مبیع علاقه داشت، نمی‌دانیم با فروختن آن به عمرو،علاقه‌اش از بین رفت یا نرفت؟ اگر لازم باشد از بین رفته، اما اگر جایز باشد از بین نرفته، استصحاب بقای علاقه بایع را نسبت به مبیع جاری کنیم که ضد استصحاب مشتری است</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در جواب می‌گوییم که این استدلال کاملاً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اینکه می‌گویید جناب بایع سابقاً علاقه داشت، علاقه با بیع و فروختن از بین رفت، خواه بیع لازم باشد یا جایز، علاقه قبلی منقطع شد، بعد از فروختن علاقه‌ای باقی نماند تا آن را استصحاب کنیم، علاقه جدید هم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استصحاب اول به گونه دیگر اشکال کرده‌اند، یعنی در مقابل استصحاب مشتری، یک استصحاب دیگری درست کرده‌اند، آن کدام است؟</w:t>
      </w:r>
    </w:p>
    <w:p>
      <w:pPr>
        <w:pStyle w:val="BookText"/>
        <w:rPr/>
      </w:pPr>
      <w:r>
        <w:rPr>
          <w:rFonts w:ascii="IRNazanin" w:hAnsi="IRNazanin" w:eastAsia="IRNazanin"/>
          <w:color w:val="111111"/>
          <w:sz w:val="28"/>
          <w:sz w:val="28"/>
          <w:szCs w:val="28"/>
          <w:rtl w:val="true"/>
          <w:lang w:bidi="fa-IR"/>
        </w:rPr>
        <w:t>استصحاب کلی قسم ثلث</w:t>
      </w:r>
    </w:p>
    <w:p>
      <w:pPr>
        <w:pStyle w:val="BookText"/>
        <w:rPr/>
      </w:pPr>
      <w:r>
        <w:rPr>
          <w:rFonts w:ascii="IRNazanin" w:hAnsi="IRNazanin" w:eastAsia="IRNazanin"/>
          <w:color w:val="111111"/>
          <w:sz w:val="28"/>
          <w:sz w:val="28"/>
          <w:szCs w:val="28"/>
          <w:rtl w:val="true"/>
          <w:lang w:bidi="fa-IR"/>
        </w:rPr>
        <w:t>آقایان در استصحاب این مسئله را خوانده‌اند، ما یک استصحاب کلی قسم ثالث داریم، استصحاب قسم سوم این است که زید در خانه بود، یقین داریم که جناب زید از خانه بیرون رفت، ولی احتمال می‌دهیم که همراه زید، عمرو در خانه بوده، یا مقارن خروج زید، جناب عمرو وارد خانه شده است، اینجا نمی‌توانیم استصحاب زید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قطعی الإرتفاع، حتی استصحاب عمرو هم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مشکوک الحدوث، اما جامع را می‌شود استصحاب کرد و گفت در این اتاق انسانی بود، الآن هم در این اتاق انسانی هست، به این می‌گویند استصحاب کلی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آمده و می خواهد در مقابل استصحاب اول یک معارضی درست کند، معارض اولش را رد کردیم که استصحاب می کرد علاقه بایع را، ما گفتیم علاقه بایع با فروختن از بین رفته، آمده از راه دیگر وارد شده و آن این است که جناب بایع خیار مجلس داشت، یقین داریم که خیار مجلسش از بین رفته، احتمال می‌دهیم همراه خیار مجلس، خیار تدلیس، خیار غبن یا خیار تخلف شرط باشد، چون احتمال می‌دهیم، نمی‌توانیم خیار مجلس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قطعی الارتفاع، خیار تدلیس و امثالش را هم نمی توانیم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مشکوک الحدوث هستند، اما جامع بینهما را می‌توانیم استصاب کنیم و بگوییم سابقا در اینجا بایع خیار داشت، جامع را استصحاب می‌کنیم به این می‌گویند استصحاب کلی قسم ثالث</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عرفی کردن مسئله</w:t>
      </w:r>
    </w:p>
    <w:p>
      <w:pPr>
        <w:pStyle w:val="BookText"/>
        <w:rPr/>
      </w:pPr>
      <w:r>
        <w:rPr>
          <w:rFonts w:ascii="IRNazanin" w:hAnsi="IRNazanin" w:eastAsia="IRNazanin"/>
          <w:color w:val="111111"/>
          <w:sz w:val="28"/>
          <w:sz w:val="28"/>
          <w:szCs w:val="28"/>
          <w:rtl w:val="true"/>
          <w:lang w:bidi="fa-IR"/>
        </w:rPr>
        <w:t>ما باید مسئله را عرفی کنیم و دقت های فلسفی را کنار بگذاریم، آیا امام صادق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جناب زراره،محمد بن مسلم و امثالش بیان کرد، آیا به عقل آنها یک چنین فرد فلسفی می‌رسید؟ نه، لا تنقض الیقین بالشک فرد عرفی را بیان می‌کند، البته نه عرف گیج، اما این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لا تنقض الیقین بالشک باشد، مصداق عقلی ابن سینا و امثالش است نه مصداق عرفی مانند زراره و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ثانی</w:t>
      </w:r>
    </w:p>
    <w:p>
      <w:pPr>
        <w:pStyle w:val="BookText"/>
        <w:rPr/>
      </w:pPr>
      <w:r>
        <w:rPr>
          <w:rFonts w:ascii="IRNazanin" w:hAnsi="IRNazanin" w:eastAsia="IRNazanin"/>
          <w:color w:val="111111"/>
          <w:sz w:val="28"/>
          <w:sz w:val="28"/>
          <w:szCs w:val="28"/>
          <w:rtl w:val="true"/>
          <w:lang w:bidi="fa-IR"/>
        </w:rPr>
        <w:t>دو مرتبه به استصحاب مشتری بر می‌گردیم، آیا مشتری که استصحاب ملکیت می‌کند، بایع می‌گوید فسخت، مشتری می‌گوید من استصحاب ملکیت خودم را می‌کنم، استصحاب ملکیت مشتری از کدام مقوله است؟ گاهی می‌گویند استصحاب مشتری از مقوله کلی قسم ثانی استصحاب است، استصحاب کلی قسم ثانی این است که یک حیوانی در اتاق بوده، پشه باشد، سه روز بیشتر عمر نمی‌کند، اما اگر فیل باشد، صد سال عمر می‌کند، پشه را نمی‌شود استصحاب کرد، چون قطعی الارتفاع است، فیل را هم نمی‌شود استصحاب کرد، چون مشکوک الحدوث است، حیوانیت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بللی از زید خارج شده، ولی نمی‌دانیم که این بلل بول است یا منی، رفت وضو گرفت، اگر بول باشد قطعاً مرتفع شده، اگر منی بوده قطعی البقاء است، نه بول را می شود استصحاب کرد چون قطعی الارتفاع است نه منی را می‌شود استصحاب کرد چون مشکوک الحدوث است، اما جامع بینهما را استصحاب می‌کنیم، یعنی حدث را استصحاب می‌کنیم، عقل می‌گوید حالا که محدث هستی، برو غسل کن</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عین این مسئله را در باره مشتری پیاده می‌کنیم، جناب مشتری استصحابش خوب است، دوتا هم دشمن داشت، سر بریدیم، اما استصحابش از قبیل قسم کلی قسم اول نیست، بلکه از قبیل استصحاب کلی قسم ثانی است، یعنی مردد است بین قصیر العمر و طویل العمر، اگر جایز باشد، قصیر العمر است، بایع که گفت فسخت،این قصیر العمر است، اما اگر لازم باشد، طویل العمر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جامع را استصحاب کنیم، در واقع می‌خواهد استصحاب مشتری را رد نکند، بلکه می‌خواهد تجزیه و تحلیل کند و بگوید این از قبیل استصحاب کلی قسم ثانی است، لو کان جائزاً ارتفع قطعاً، لو کان لازماً فهو باق قطعاً، و لی چون مردد است بین قصیر العمر و طویل العمر، قصیرش ارتفع، طویل العمرش هم مشکوک است، جامع بینهما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ملکیت مشتری را رد نکردیم بلکه تجزیه و تحلیل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فکر می‌کنم از قبیل قسم اول است، زید در خانه بود، نمی‌دانیم در خانه زید هست یا نیست؟ دو جور می‌توانیم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استصحاب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استصحاب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براینکه زید هم اثر داشته باشد، انسان هم اثر داشته باشد، زید باشد دو درهم می‌دهم،انسان باشد سه درهم خواهم داد، هر کدام اثر دارد، آنجا می‌گویند هم می‌تواند استصحاب فرد کند و هم استصحاب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ما نحن فیه از قبیل استصحاب کلی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توهم که از قبیل کلی قسم ثانی است، خیال کردم بر اینکه ملکیت لازمه یکنوع است، ملکیت جایزه هم نوع دیگر است، مثل اینکه یکی بق است دیگری فیل، یکی بول است دیگری منی، خیال کردم که اینها نوعان است، أو صنفان من نوع واحد است و حال آنکه ملکیت جایزه و لازمه دارای ماهیت واحد هستند، یعنی یک ماهیت دارند، جواز و لزوم مقوم نیست بلکه از آثارش است، بسیار فرق است که بگوییم جواز و لزوم مقوم ملکیت است و بین اینکه بگوییم جواز و لزوم از آثار ملکیت است نه از مقومات ملکیت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به بیان دیگر ملکیت اعبتار عقلائی است، جواز و لزوم مال آسمان و سماء است، یعنی مال خداست که می‌فرماید هذا جائز و ذلک لازم، آقای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الحکم الشرعی بالمقوم، خیال کرده کرده که جواز داخل در ملکیت است، لزوم هم داخل است در ملکیت، فلذا خیال کرده که نه اولی را می‌شود استصحاب کرد و نه دومی را، باید جامع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اللزوم من الأحکام الشرعیه للملکیة، از احکام شرعیه ملکیت است داخل در موضوع نیست،ملکیت در هردو یکی است، منتها یکی پا برجاست دیگری پا بر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آیة الله سید کاظم یزدی</w:t>
      </w:r>
    </w:p>
    <w:p>
      <w:pPr>
        <w:pStyle w:val="BookText"/>
        <w:rPr/>
      </w:pPr>
      <w:r>
        <w:rPr>
          <w:rFonts w:ascii="IRNazanin" w:hAnsi="IRNazanin" w:eastAsia="IRNazanin"/>
          <w:color w:val="111111"/>
          <w:sz w:val="28"/>
          <w:sz w:val="28"/>
          <w:szCs w:val="28"/>
          <w:rtl w:val="true"/>
          <w:lang w:bidi="fa-IR"/>
        </w:rPr>
        <w:t>ولی مرحوم سید کاظم یزدی دچار لغزش شده و خیال کرده که ملکیت لازمه یکنوع از ملکیت است و ملکیت جائزه نوع دیگری از ملکیت است و فرموده مشتری نباید ملکیت لازمه را استصحاب کند، باید جامع بینهما را استصحاب کند، لأنّ الأمر یدور بین کونه قصیر العمر أو طویله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السید الطباطبائی أنّ الاختلاف بینهما اختلاف فی الحقیقة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فی أنظار العرف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من جهة اختلاف السبب، فالملکیة الحاصلة فی الهبة عندهم غیر الملکیة الحاصلة فی البیع، حیث إنّ الأول مبنی علی الجواز عندهم، و یجوّزون الرجوع فیه، بخلاف الثانی فإنّه مبنی علی اللزوم، فالاختلاف بینهما کالاختلاف فی حدث الجنابة و حدث النوم و البول، و إلّا فأمکن أن یقال إنّ حقیقة الحدث أیضاً أمر واحد، و أنّ اختلاف الأحکام من جهة اختلاف الأسباب، و من المعلوم أنّه لیس کذلک</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اشکال بر آیت الله سید کاظم یزدی</w:t>
      </w:r>
    </w:p>
    <w:p>
      <w:pPr>
        <w:pStyle w:val="BookText"/>
        <w:rPr/>
      </w:pPr>
      <w:r>
        <w:rPr>
          <w:rFonts w:ascii="IRNazanin" w:hAnsi="IRNazanin" w:eastAsia="IRNazanin"/>
          <w:color w:val="111111"/>
          <w:sz w:val="28"/>
          <w:sz w:val="28"/>
          <w:szCs w:val="28"/>
          <w:rtl w:val="true"/>
          <w:lang w:bidi="fa-IR"/>
        </w:rPr>
        <w:t>ما می‌گوییم دو اشکال بر سید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جواز و لزوم حکم آسمان است، یعنی خدا، حکم شرعی است، ملکیت امر عرفی است، این خداست که در یکی می‌گوید یجوز الرجوع، در دیگری می‌گوید لا یجوز،نباید حکم را داخل در واقع و ماهیت ملکیت کرد تا ملکیت ها دوتا بشود که نشود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قیاس شما قیاس مع الفارق است، چون ماهیت بول، غیر از ماهیت منی است، حدثی که از بول حادث می‌شود ضعیف است و اما حدثی که از منی حاصل می‌شود قوی است، فلذا نباید ما نحن فیه را با آن قیاس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مضافا إلی أنّ ما مثل به من الاختلاف بین حدث الجنابة و حدث النوم و البول خارج عن محط البحث، لقوّة الحدث فی الأولی دون الأخیرین، بخلاف المقام إذ لیست إحدی الملکیتین أقوی من الآخر، الملکیة بمعنی وجود العلقة بین المالک و المملوک فی کلا الموردین من مقولة واحدة، غیر أنّ الشارع سوّغ للواهب أن یرجع فی ملکه دون البائع، فکیف یکون ذلک سبباً للاختلاف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 استصحاب ملکیت را می‌کنیم،کلی به معنای اول را، ملکیت سابقاً بود، الآن هم ملکیت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مستصحب ما ملکیت بود، ولی از این به بعد می‌خواهیم علقه را استصحاب کنیم، تا این اشکالات وارد نشود، بگویید سابقاً عقله مشتری نسبت به این مبیع بود، بایع فسخ کرد بعد از فسخت گفتن بایع شک می‌کنیم که آیا علقه مشتری از بین رفت یا از بین نرفت؟ استصحاب می‌کنیم علقه مشتری را نسبت به مبیع</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bookmarkStart w:id="360" w:name="pg4254_40469"/>
    </w:p>
    <w:p>
      <w:pPr>
        <w:pStyle w:val="BookText"/>
        <w:rPr/>
      </w:pPr>
      <w:bookmarkEnd w:id="360"/>
      <w:r>
        <w:rPr>
          <w:rFonts w:ascii="IRNazanin" w:hAnsi="IRNazanin" w:eastAsia="IRNazanin"/>
          <w:color w:val="111111"/>
          <w:sz w:val="28"/>
          <w:sz w:val="28"/>
          <w:szCs w:val="28"/>
          <w:rtl w:val="true"/>
          <w:lang w:bidi="fa-IR"/>
        </w:rPr>
        <w:t>اگر این مستصحب را در میدان بیاوریم، از تمام آن اشکالالت خلاص می‌شویم، توضیح مطلب را در حکومت اصل سببی بر اصل مسببی بیان خواهیم کرد، ما معتقدیم که اصل سببی موضوع ساز است، اصل مسببی کبری و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عبای من نجس بود و من آن را با یک آب مستصحب الطهارة آب کشیدم و شستم، آقایان می‌گویند در اینجا دو استصحاب متناقض داری، استصحاب آب می گوید این عبا پاک است، استصحاب عبا می‌گوید این عبا نجس است، آقایان می‌گویند استصحاب طهارت آب سببی است، حاکم بر مسببی است، ما معتقدیم که استصحاب سببی موضوع ساز است، به این معنی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العباء غسل بماء طاهر، کبری می گوید کل نجس غسل بماء طاهر فهو طاهر، اصل سبب کارش صغری ساز است،کبری دلیل اجتهادی است، اصل سببی می‌گوید این آب پاک است، پس غسل النجس بماء طاهر،کبری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نجس غسل بماء طاهر فهو طاهر،ما نحن فیه از این قبیل است، سابقاً علقه مشتری باقی بود، الآن هم باقی است، کبری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می‌گوید به این عقد خود وفا کنید، مستصحب صغرا را ساخت، قرآن مجید هم کبرا را درست کرد،اگر از این راه وارد بشویم، بحث های قبلی برای ما چندان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 عقد باقی است، قرآن مجید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صغری ساز است، قرآن هم کبری ساز</w:t>
      </w:r>
      <w:r>
        <w:rPr>
          <w:rFonts w:eastAsia="IRNazanin" w:cs="IRNazanin"/>
          <w:color w:val="111111"/>
          <w:sz w:val="28"/>
          <w:szCs w:val="28"/>
          <w:rtl w:val="true"/>
          <w:lang w:bidi="fa-IR"/>
        </w:rPr>
        <w:t>.</w:t>
      </w:r>
    </w:p>
    <w:p>
      <w:pPr>
        <w:pStyle w:val="Heading2"/>
        <w:numPr>
          <w:ilvl w:val="1"/>
          <w:numId w:val="1"/>
        </w:numPr>
        <w:rPr/>
      </w:pPr>
      <w:bookmarkStart w:id="361" w:name="__RefHeading___Toc332259_1479056682"/>
      <w:bookmarkStart w:id="362" w:name="_Toc121"/>
      <w:bookmarkEnd w:id="361"/>
      <w:r>
        <w:rPr>
          <w:rtl w:val="true"/>
        </w:rPr>
        <w:t>ادله قاعده الأصل فی العقود اللزوم قواعد فقهیه</w:t>
      </w:r>
      <w:bookmarkEnd w:id="362"/>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الأصل فی العقود اللزوم</w:t>
      </w:r>
    </w:p>
    <w:p>
      <w:pPr>
        <w:pStyle w:val="BookText"/>
        <w:rPr/>
      </w:pPr>
      <w:r>
        <w:rPr>
          <w:rFonts w:ascii="IRNazanin" w:hAnsi="IRNazanin" w:eastAsia="IRNazanin"/>
          <w:color w:val="111111"/>
          <w:sz w:val="28"/>
          <w:sz w:val="28"/>
          <w:szCs w:val="28"/>
          <w:rtl w:val="true"/>
          <w:lang w:bidi="fa-IR"/>
        </w:rPr>
        <w:t>آخرین سخن این است که شک داریم که آیا این عقد لازم است یا جایز؟</w:t>
      </w:r>
    </w:p>
    <w:p>
      <w:pPr>
        <w:pStyle w:val="BookText"/>
        <w:rPr/>
      </w:pPr>
      <w:r>
        <w:rPr>
          <w:rFonts w:ascii="IRNazanin" w:hAnsi="IRNazanin" w:eastAsia="IRNazanin"/>
          <w:color w:val="111111"/>
          <w:sz w:val="28"/>
          <w:sz w:val="28"/>
          <w:szCs w:val="28"/>
          <w:rtl w:val="true"/>
          <w:lang w:bidi="fa-IR"/>
        </w:rPr>
        <w:t>هشت دلیل اقامه کردند بر اینکه اصل لزوم است، آخرین دلیل این بود که استصحاب کنیم، فرض کنید جناب بایع گفت فسخت و با این کار می‌خواهد عبا را از مشتری بگیرد و پول را هم به مشتری بر گرداند، مشتری در اینجا این استصحاب را داشت که سابقاً عقد باقی بود، الآن هم عقد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ما عرض کردیم که این استصحاب کارش صغری ساز است، کبری را دلیل دیگر درست می‌کند، مبنای ما در استصحابات موضوعی این است که استصحاب موضوعی یصنع الصغری، صغری را می‌سازد، تنها به درد نمی‌خورد، باید در کنار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کبرایی هم باشد، استصحاب می‌گوید سابقاً عقد باقی بود، عقدی که بین بایع و مشتری واقع شده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می‌گوید پس به این عقد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تمام استصحابات موضوعی کارش فقط احراز موضوع است، تا یک کبرایی در کنارش نباشد، استصحاب موضوعی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اینجا باقی است و آن این است که شما در جلد اول کفایه خواندید در شبهات مصداقیه نه به عام می شود تمسک کرد و نه به خاص و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مولا نخست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نامی هست که می‌دانیم عالم است، ولی نمی‌دانیم فاسق است یا عادل؟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مصداقیه مخصّص، نمی‌توانیم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نه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عموم عام نمی‌توانیم تمسک کنیم؟</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چون اراده جدیه متعلق به عالم عادل بوده، این آدم هر چند عالم است، اما فاسق نبودنش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تمسک به مخصّص</w:t>
      </w:r>
    </w:p>
    <w:p>
      <w:pPr>
        <w:pStyle w:val="BookText"/>
        <w:rPr/>
      </w:pPr>
      <w:r>
        <w:rPr>
          <w:rFonts w:ascii="IRNazanin" w:hAnsi="IRNazanin" w:eastAsia="IRNazanin"/>
          <w:color w:val="111111"/>
          <w:sz w:val="28"/>
          <w:sz w:val="28"/>
          <w:szCs w:val="28"/>
          <w:rtl w:val="true"/>
          <w:lang w:bidi="fa-IR"/>
        </w:rPr>
        <w:t>به مخصص هم نمی‌شود تمسک کرد، مخصص کدام است؟ اکرم العالم العادل أو لا 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عادل است یا عادل نیست، بنابر این،در شبهات مصداقیه مخصص نه به عام می‌شود تمسک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نمی‌شود به مخصص عمل کرد 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عام نمی‌شو تمسک کرد و حال آنکه این آدم عالم است؟ می‌گوییم به حسب اراده استعمالیه عالم است، اما اراده جدیه به عالم عادل خورده، ما نمی‌دانیم این آدم عادل است یا نه؟</w:t>
      </w:r>
    </w:p>
    <w:p>
      <w:pPr>
        <w:pStyle w:val="BookText"/>
        <w:rPr/>
      </w:pPr>
      <w:r>
        <w:rPr>
          <w:rFonts w:ascii="IRNazanin" w:hAnsi="IRNazanin" w:eastAsia="IRNazanin"/>
          <w:color w:val="111111"/>
          <w:sz w:val="28"/>
          <w:sz w:val="28"/>
          <w:szCs w:val="28"/>
          <w:rtl w:val="true"/>
          <w:lang w:bidi="fa-IR"/>
        </w:rPr>
        <w:t>به بیان دیگر نمی‌دانیم تحت عام باقی است یا خارج است؟ اگر عادل باشد باقی است، اما فاسق باشد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مخصص هم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مخصص هم موضوعش محرز نیست، یعنی نمی دانیم آیا این عادل است یا نه؟</w:t>
      </w:r>
    </w:p>
    <w:p>
      <w:pPr>
        <w:pStyle w:val="BookText"/>
        <w:rPr/>
      </w:pPr>
      <w:r>
        <w:rPr>
          <w:rFonts w:ascii="IRNazanin" w:hAnsi="IRNazanin" w:eastAsia="IRNazanin"/>
          <w:color w:val="111111"/>
          <w:sz w:val="28"/>
          <w:sz w:val="28"/>
          <w:szCs w:val="28"/>
          <w:rtl w:val="true"/>
          <w:lang w:bidi="fa-IR"/>
        </w:rPr>
        <w:t xml:space="preserve">پس این یک نرخ شاه عباسی است که در شبهات مصداقیه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جدیه دائره‌اش مضیق است و لا بالمخصص، چون شبهه در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کسی در اینجا اشکال می‌کند و می‌گوید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تخصیص زده و فرموده إلّا العقود الجائزة، شما در اینجا استصحاب بقای عقد کردید، این از قبیل تمسک به عام در شبهه مصداقیه است، عیناً مثل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عام تمسک کردیم، چون اراده جدیه مضیق است و نه به مخصص تمسک کردیم، چون شک در موضوع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در اینجا هم که جناب عالی استصحاب بقای عقد کردی، بسیار خوب،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تمسک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به عقود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 بالعقود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العقود الجائزة، ما نمی‌دانیم که این عقد تحت العام باقی است یا تحت العام باقی نیست؟ عیناً مثل همان عالمی که نمی‌دانیم عادل است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نتوانستی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 اینجا هم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داریم که هو باق تحت العام أو خارج تحت العام، اگر لازم باشد تحت عام باقی است، اگر جایز باشد، خارج از تحت عام است، فلذا نمی‌شود به عام تمسک کرد، این همان است که می‌گویند در شبهه مصداقیه نه به عام تمسک می‌شود و نه به خاص، بلکه رجوع می‌کنند به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اراده استعمالی داریم و یک اراده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اراده استعمالی شامل همه عقود می‌شود، اما در اراده جدی، شامل همه نمی‌شود بلکه اراده جدی خورده به عقود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أوفوا بالعقود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این لازم است یا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است که بین آن مثال و ما نحن فیه فرق بسیار است، راجع به آن مثال حق با شماست،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را خارج کرده، اراده جدیه به عالم غیر فاسق خورده، این آدم عالم است، اما نمی‌دانیم که غیر فاسق هم است یا نه؟ آنجا درست است که نه به عام تمسک می‌شود و نه به خاص</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ولی در ما نحن فیه این قضیه باطل است که خدا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إلّا العقود الجائزة، این عبارت علما است، خدا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الوفاء بالهبه، لا یجب الوفاء بالجعاله، این را نگفته، اینها را دانه دانه گفته نه اینکه همگی را به یک نخ بسته باشد و یکبار گفته باشد، شک داریم که الا القرض هم گفته یا نگفته، شک در تخصیص زاید است که آیا این را هم گفته یا نه؟</w:t>
      </w:r>
    </w:p>
    <w:p>
      <w:pPr>
        <w:pStyle w:val="BookText"/>
        <w:rPr/>
      </w:pPr>
      <w:r>
        <w:rPr>
          <w:rFonts w:ascii="IRNazanin" w:hAnsi="IRNazanin" w:eastAsia="IRNazanin"/>
          <w:color w:val="111111"/>
          <w:sz w:val="28"/>
          <w:sz w:val="28"/>
          <w:szCs w:val="28"/>
          <w:rtl w:val="true"/>
          <w:lang w:bidi="fa-IR"/>
        </w:rPr>
        <w:t>بله، اگر خدا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یک نخ ببندد و عقود جائزه را یکبارگی بیرون کند، حق با شما است نمی‌دانیم که این جایز است یا نه؟ ولی خدا دانه دانه بیرون کرده،مثل اینکه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سوم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ترکم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یا نه؟ در اینجا تمسک به عام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شک در تخصیص زاید است که آیا تخصیص چهارم هم هست یا نه؟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بار دوم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کردیم، بار سوم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یا نه؟ شک در تخصیص زاید است، تمسک به عام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آنجا و ما نحن فیه بعد المشرقین است، آنجا یک عنوان آمده بود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کنیم که أنّه عالم و باز باید احراز کنیم که أنّه غیر فاسق، ولی خداوند ما را در اینجا گیر نینداخته، مثل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زیداً، الا عمرواً، الا بکراً، نمی‌دانیم خالد را هم گفته یا نه؟ همه در اینجا تمسک به عموم عام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سه تا را بیرون کرده، شک در چهارمی و پنجمی است، این شک در تخصیص زاید است</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جنس قلابی را جای جنس واقعی نگذارید،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عقود واقعیه، اینجا شما استصحاب عقد کردید و گفتید عقد سابقاً بود، حالا هم عقد است، این عقد غیر از آن عقدی است که در قرآن می‌فرماید،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العقود المحققة، العقود الواقعیه، نه عقد تعبدی که سابقاً عقد بود، حالا هم عقد هست، چون اصلاً ممکن است الآن عقدی در کار نباشد، خانه‌ای است در لب دریا، سومانی آمده،نمی‌دانم این خانه باقی است یا نه؟ استصحاب می‌گوید خانه است،اما این خانه،خانه واقعی نیست، بلکه خانه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سابقاً عقد بود،حالا هم هست، اما عقد حالا،عقد تعبدی است، عقدی است که ممکن است باشد و ممکن است نباشد، ولی به ظاهر می‌گوییم عقد است،اما قرآن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واقعیه را گفته، یعنی واقعاً عقد باشد به گونه‌ای که قسم حضرت عباسی بخوریم که عقد هست، اما نسبت به این عقد نمی‌توانیم قسم بخوریم، ممکن است باشد اگر لازم باشد، و ممکن است نباشد اگر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آنچه را که ما استصحاب می‌کنیم و می‌گوییم عقد واقعی الآن هست، تعبد در استصحاب هست، اما مستصحب ما تعبدی نیست، بگوییم عقد واقعی که سابقاً خوانده بودم، الآن که بایع گفت فسخت، نمی‌دانیم که عقد واقعی از بین رفت یا نه؟ مستصحب ما عقد واقعی است، تعبد در ابقاء است، اما مبقاء عقد واقعی است، آن عقد واقعی را کشیدیم و استصحاب کردیم، تعبد در ابقاء عقد واقعی است</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بسیار فرق است بین اینکه بگوییم عقد ما تعبدی است و بین اینکه بگوییم عقد ما واقعی است، تعبد در ابقاء است، ولذا می‌گویند استصحاب جزء اصول محرزه و تنزیلیه است، در واقع یک نخی می‌کشیم به واقع، واقع را می‌کشیم و طولانی می‌کنیم، عقد ما فعلاً عقد واقعی است، تعبد در ابقاء است،اما مبقاء عقد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قاعدة الأصل فی العقود اللزوم</w:t>
      </w:r>
    </w:p>
    <w:p>
      <w:pPr>
        <w:pStyle w:val="BookText"/>
        <w:rPr/>
      </w:pPr>
      <w:r>
        <w:rPr>
          <w:rFonts w:ascii="IRNazanin" w:hAnsi="IRNazanin" w:eastAsia="IRNazanin"/>
          <w:color w:val="111111"/>
          <w:sz w:val="28"/>
          <w:sz w:val="28"/>
          <w:szCs w:val="28"/>
          <w:rtl w:val="true"/>
          <w:lang w:bidi="fa-IR"/>
        </w:rPr>
        <w:t>بحث ما در قواعدی که مربوط به معاملات بود به پایان رسید، به دنبال آن، قواعدی را که مربوط به عبادات است مورد بحث قرار می‌دهیم، قبل از بیان قواعد عبادات، چند روزی مسائل علم اجمالی در عبادات را بحث می‌کنم و سپس سراغ قواعد فقهیه در عبادات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w:t>
      </w:r>
    </w:p>
    <w:p>
      <w:pPr>
        <w:pStyle w:val="BookText"/>
        <w:rPr/>
      </w:pPr>
      <w:r>
        <w:rPr>
          <w:rFonts w:ascii="IRNazanin" w:hAnsi="IRNazanin" w:eastAsia="IRNazanin"/>
          <w:color w:val="111111"/>
          <w:sz w:val="28"/>
          <w:sz w:val="28"/>
          <w:szCs w:val="28"/>
          <w:rtl w:val="true"/>
          <w:lang w:bidi="fa-IR"/>
        </w:rPr>
        <w:t>علم اجمالی در عروة الوثقی در باب خلل صلات است، یعنی آنجا که مرحوم سید شکیات را بیان می‌کند، بعداً مرحوم سید شصت و چهار مسئله را به عنوان خلل ذکر می‌کند، ما فقط چند مسئله از آن شصت مسئله را بیان می کنیم و سپس سراغ قواعد فقهیه در عبادات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نماز عصرم، شک می‌کنم آیا این نمازی که می‌خوانم نماز ظهر است یا نماز عصر؟</w:t>
      </w:r>
    </w:p>
    <w:p>
      <w:pPr>
        <w:pStyle w:val="BookText"/>
        <w:rPr/>
      </w:pPr>
      <w:r>
        <w:rPr>
          <w:rFonts w:ascii="IRNazanin" w:hAnsi="IRNazanin" w:eastAsia="IRNazanin"/>
          <w:color w:val="111111"/>
          <w:sz w:val="28"/>
          <w:sz w:val="28"/>
          <w:szCs w:val="28"/>
          <w:rtl w:val="true"/>
          <w:lang w:bidi="fa-IR"/>
        </w:rPr>
        <w:t>مرحوم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سه حالت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یقین داری که ظهر 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یقین داری که ظهر را نخواندی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شک داری که ظهر را خواندی یا نه؟</w:t>
      </w:r>
    </w:p>
    <w:p>
      <w:pPr>
        <w:pStyle w:val="BookText"/>
        <w:rPr/>
      </w:pPr>
      <w:r>
        <w:rPr>
          <w:rFonts w:ascii="IRNazanin" w:hAnsi="IRNazanin" w:eastAsia="IRNazanin"/>
          <w:color w:val="111111"/>
          <w:sz w:val="28"/>
          <w:sz w:val="28"/>
          <w:szCs w:val="28"/>
          <w:rtl w:val="true"/>
          <w:lang w:bidi="fa-IR"/>
        </w:rPr>
        <w:t>ما نخست آنجا را بحث می‌کنیم که یقین دارم که نماز ظهر را نخوانده‌ام، اینجا یعدل من اللاحقة إلی السابقة، در روایات ما هست که از لاحقه به سابقه می‌شود عدول کرد و برگشت،اما از سابقه به لاحقه نمی‌شود برگشت،این قانون کلی است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bookmarkStart w:id="363" w:name="pg4254_40482"/>
    </w:p>
    <w:p>
      <w:pPr>
        <w:pStyle w:val="BookText"/>
        <w:rPr/>
      </w:pPr>
      <w:bookmarkEnd w:id="363"/>
      <w:r>
        <w:rPr>
          <w:rFonts w:ascii="IRNazanin" w:hAnsi="IRNazanin" w:eastAsia="IRNazanin"/>
          <w:color w:val="111111"/>
          <w:sz w:val="28"/>
          <w:sz w:val="28"/>
          <w:szCs w:val="28"/>
          <w:rtl w:val="true"/>
          <w:lang w:bidi="fa-IR"/>
        </w:rPr>
        <w:t>اما نمی‌دانم که ظهر را خوانده‌ام یا نه، یعنی شک دارم که خوانده‌ام یا نه؟</w:t>
      </w:r>
    </w:p>
    <w:p>
      <w:pPr>
        <w:pStyle w:val="BookText"/>
        <w:rPr/>
      </w:pPr>
      <w:r>
        <w:rPr>
          <w:rFonts w:ascii="IRNazanin" w:hAnsi="IRNazanin" w:eastAsia="IRNazanin"/>
          <w:color w:val="111111"/>
          <w:sz w:val="28"/>
          <w:sz w:val="28"/>
          <w:szCs w:val="28"/>
          <w:rtl w:val="true"/>
          <w:lang w:bidi="fa-IR"/>
        </w:rPr>
        <w:t>آقایان می‌گویند در صورت شک می‌توانم به نماز ظهر عدول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یا من از اول نیت ظهر کرده‌ام، عدول نمی‌خواهد، بلکه باید استمرار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نیت ظهر نکرده‌ام، از لاحقه به سابقه بر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است، یعنی یقین دارم که نماز ظهر را خوانده‌ام، منتها نمی‌دانم این نمازی که نیت کرده‌ام نماز ظهر است یا عصر، این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لاحقه به سابقه می‌شود عدول کرد، اما از سابقه به لاحقه نمی‌شود عدول کرد، یعنی اگر نیت ظهر کرده باشد، نمی‌تواند به عصر بر گردد، در این حالت چه باید کرد؟</w:t>
      </w:r>
    </w:p>
    <w:p>
      <w:pPr>
        <w:pStyle w:val="BookText"/>
        <w:rPr/>
      </w:pPr>
      <w:r>
        <w:rPr>
          <w:rFonts w:ascii="IRNazanin" w:hAnsi="IRNazanin" w:eastAsia="IRNazanin"/>
          <w:color w:val="111111"/>
          <w:sz w:val="28"/>
          <w:sz w:val="28"/>
          <w:szCs w:val="28"/>
          <w:rtl w:val="true"/>
          <w:lang w:bidi="fa-IR"/>
        </w:rPr>
        <w:t>یقین دارم که من نماز ظهر را خوانده‌ام، ولی نمی‌دانم که این نمازی که الآن می‌خوانم، اگر نیت ظهر کرده‌ام باطل است، اگر نیت عصر کرده‌ام صحیح است، مرحوم سید می‌گوید این نماز باطل است، اما اینکه چرا صحیح است و چرا باطل است، علت صحت و بطلان را در جلسه آینده بحث می‌کنیم</w:t>
      </w:r>
      <w:r>
        <w:rPr>
          <w:rFonts w:eastAsia="IRNazanin" w:cs="IRNazanin"/>
          <w:color w:val="111111"/>
          <w:sz w:val="28"/>
          <w:szCs w:val="28"/>
          <w:rtl w:val="true"/>
          <w:lang w:bidi="fa-IR"/>
        </w:rPr>
        <w:t>.</w:t>
      </w:r>
    </w:p>
    <w:p>
      <w:pPr>
        <w:pStyle w:val="Heading2"/>
        <w:numPr>
          <w:ilvl w:val="1"/>
          <w:numId w:val="1"/>
        </w:numPr>
        <w:rPr/>
      </w:pPr>
      <w:bookmarkStart w:id="364" w:name="__RefHeading___Toc332261_1479056682"/>
      <w:bookmarkStart w:id="365" w:name="_Toc122"/>
      <w:bookmarkEnd w:id="364"/>
      <w:r>
        <w:rPr>
          <w:rtl w:val="true"/>
        </w:rPr>
        <w:t>خلل در نماز قواعد فقهیه</w:t>
      </w:r>
      <w:bookmarkEnd w:id="3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نماز</w:t>
      </w:r>
    </w:p>
    <w:p>
      <w:pPr>
        <w:pStyle w:val="BookText"/>
        <w:rPr/>
      </w:pPr>
      <w:r>
        <w:rPr>
          <w:rFonts w:ascii="IRNazanin" w:hAnsi="IRNazanin" w:eastAsia="IRNazanin"/>
          <w:color w:val="111111"/>
          <w:sz w:val="28"/>
          <w:sz w:val="28"/>
          <w:szCs w:val="28"/>
          <w:rtl w:val="true"/>
          <w:lang w:bidi="fa-IR"/>
        </w:rPr>
        <w:t>بحث ما در باره خلل صلات است، عرض کردم که مهمات قواعد فقهیه معاملات را تمام کردیم، قبل از آنکه وارد قواعد فقهیه عبادات بشویم، چند روزی در باره فروع علم اجمالی بحث می‌کنیم تا مسئله اجتهاد در ذهن شما روشن 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علم اجمالی در باب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مرحوم آیة الله حکیم آن را در جلد هفتم کتاب خود شرح کرده، آیة الله خوئی هم آن را در جلد هیجدهم مستند العروة بحث نموده و هکذا دیگران هم رساله های مختلفی در این مورد نوشته‌اند، مرحوم محقق ایروانی در این باره یک رساله مستقل دارد، مرحوم محقق مامقانی هم رساله مستقلی دارد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آیا عدول از سابقه به لاحقه صحیح است و بالعکس؟</w:t>
      </w:r>
    </w:p>
    <w:p>
      <w:pPr>
        <w:pStyle w:val="BookText"/>
        <w:rPr/>
      </w:pPr>
      <w:r>
        <w:rPr>
          <w:rFonts w:ascii="IRNazanin" w:hAnsi="IRNazanin" w:eastAsia="IRNazanin"/>
          <w:color w:val="111111"/>
          <w:sz w:val="28"/>
          <w:sz w:val="28"/>
          <w:szCs w:val="28"/>
          <w:rtl w:val="true"/>
          <w:lang w:bidi="fa-IR"/>
        </w:rPr>
        <w:t xml:space="preserve">بحث در این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از لاحقه می‌شود به سابقه عدول کرد، اما از سابقه به لاحقه نمی‌شود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کسی که نماز ظهر را نخوانده و نیت عصر کرده، او می‌تواند از نماز عصر به نماز ظهر عدول کند، اما عکسش صحیح نیست، یعنی کسی که نماز عصر را نخوانده، نیت ظهر کرده، از سابقه نمی‌تواند به لاحقه عدول کند، این یک قاعده‌ای است در کتاب مواقیت، مسئله ما اولی است که از لاحقه می خواهد به سابقه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مسئله ما این است که انسانی در حال صلات است، منتها نمی‌داند که آیا ما بیده ظهر أو عصر؟</w:t>
      </w:r>
    </w:p>
    <w:p>
      <w:pPr>
        <w:pStyle w:val="BookText"/>
        <w:rPr/>
      </w:pPr>
      <w:r>
        <w:rPr>
          <w:rFonts w:ascii="IRNazanin" w:hAnsi="IRNazanin" w:eastAsia="IRNazanin"/>
          <w:color w:val="111111"/>
          <w:sz w:val="28"/>
          <w:sz w:val="28"/>
          <w:szCs w:val="28"/>
          <w:rtl w:val="true"/>
          <w:lang w:bidi="fa-IR"/>
        </w:rPr>
        <w:t>دو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یقین دارد ظهر را نخوانده، یعدل من اللاحقه إلی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شک دارد که خوانده یا نه؟ استصحاب می‌گوید نخوانده، از لاحقه به سابقه عدول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این دو مورد اشکال ندارد، یعنی انسان می‌تواند از لاحقه به سابقه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اینجاست که الآن این آدم در حال نماز است و یقین هم دارد که ظهر را خوانده فلذا جای عدول از سابقه به لاحق نیست، یعنی راه عدول بسته است، اما نمی‌داند نیت عصر کرده یا نیت ظهر کرده، اگر نیت ظهر کرده باطل است، اگر نیت عصر کرده صحیح است، این آدم در این حالت چه کند؟</w:t>
      </w:r>
    </w:p>
    <w:p>
      <w:pPr>
        <w:pStyle w:val="BookText"/>
        <w:rPr/>
      </w:pPr>
      <w:r>
        <w:rPr>
          <w:rFonts w:ascii="IRNazanin" w:hAnsi="IRNazanin" w:eastAsia="IRNazanin"/>
          <w:color w:val="111111"/>
          <w:sz w:val="28"/>
          <w:sz w:val="28"/>
          <w:szCs w:val="28"/>
          <w:rtl w:val="true"/>
          <w:lang w:bidi="fa-IR"/>
        </w:rPr>
        <w:t>اگر ظهر را خوانده باشد و باز نیت ظهر کند باطل است، اگر نیت عصر کرده باشد صحیح است، ولی نمی‌نداند که نیت عصر کرده یانه؟</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ادله قائلین به بطلان</w:t>
      </w:r>
    </w:p>
    <w:p>
      <w:pPr>
        <w:pStyle w:val="BookText"/>
        <w:rPr/>
      </w:pPr>
      <w:r>
        <w:rPr>
          <w:rFonts w:ascii="IRNazanin" w:hAnsi="IRNazanin" w:eastAsia="IRNazanin"/>
          <w:color w:val="111111"/>
          <w:sz w:val="28"/>
          <w:sz w:val="28"/>
          <w:szCs w:val="28"/>
          <w:rtl w:val="true"/>
          <w:lang w:bidi="fa-IR"/>
        </w:rPr>
        <w:t>در اینجا گروهی از علما می‌گویند این نماز قابل اصلاح نیست، چرا؟ می‌گویند اگر بخواهید این نماز را اصلاح کنید، تنها عصای شما قاعده تجاوز است، بگویید چون از محل تجاوز کرده‌ام، انشاء الله که من نیت عصر کرده‌ام نه نیت ظهر، مثلاً الآن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ظهر کرده‌ام یا نیت عصر؟</w:t>
      </w:r>
    </w:p>
    <w:p>
      <w:pPr>
        <w:pStyle w:val="BookText"/>
        <w:rPr/>
      </w:pPr>
      <w:r>
        <w:rPr>
          <w:rFonts w:ascii="IRNazanin" w:hAnsi="IRNazanin" w:eastAsia="IRNazanin"/>
          <w:color w:val="111111"/>
          <w:sz w:val="28"/>
          <w:sz w:val="28"/>
          <w:szCs w:val="28"/>
          <w:rtl w:val="true"/>
          <w:lang w:bidi="fa-IR"/>
        </w:rPr>
        <w:t>بگوییم قاعده تجاوز ایجاب می‌کند که این نماز شما صحیح است پس نیت عصر کردی فلذا نمازت را ادامه بده، تنها راهی که می شود این نماز را درست کنید،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قاعده تجاوز</w:t>
      </w:r>
    </w:p>
    <w:p>
      <w:pPr>
        <w:pStyle w:val="BookText"/>
        <w:rPr/>
      </w:pPr>
      <w:r>
        <w:rPr>
          <w:rFonts w:ascii="IRNazanin" w:hAnsi="IRNazanin" w:eastAsia="IRNazanin"/>
          <w:color w:val="111111"/>
          <w:sz w:val="28"/>
          <w:sz w:val="28"/>
          <w:szCs w:val="28"/>
          <w:rtl w:val="true"/>
          <w:lang w:bidi="fa-IR"/>
        </w:rPr>
        <w:t>اما قاعده تجاوز به سه جهت در اینجا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قاعده تجاوز در جایی است که انسان شک در وجود الشیء کند، اما در اینجا شک در وجود نیست، بلکه شک در صحت شیء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مال شک در وجود است نه مال شک در صحت، مثلاً شک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یا نه؟ اما در اینجا شک در وجود نیست بلکه شک در صحت است، یعنی شک می‌کند که آیا این نماز من صحیح است یا صحیح نیست؟</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اولاً؛ چه کسی گفته است که قاعده تجاوز مال شک در وجود است، روایتش روایت زرارة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هم شک در وجود را می‌گیرد و هم شک در صحت را، روایت زرارة بهترین روایت این باب است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متن روایت زرارة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این اعم است، یعنی هم شامل شک در وجود می‌شود و هم شامل شک در صحت، حتی می‌توان گفت که این روایت به شک در صحت اقرب است تا شک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خرجت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 را موجود فرض می کند، آن موقع شک می‌کند، قهراً شک در صحت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اگر مخصوص شک در صحت نباشد، قطعاً شک در صحت را می‌گیرد حتی بعید نیست که مخصوص شک در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مفروض الوجود فرض می‌کند، قهراً می‌شود شک در صحت، اگر مفروض الوجود است، قهراً شک در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یا مخصوص شک در صحت است و یا اعم از صحت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نائینی</w:t>
      </w:r>
    </w:p>
    <w:p>
      <w:pPr>
        <w:pStyle w:val="BookText"/>
        <w:rPr/>
      </w:pPr>
      <w:r>
        <w:rPr>
          <w:rFonts w:ascii="IRNazanin" w:hAnsi="IRNazanin" w:eastAsia="IRNazanin"/>
          <w:color w:val="111111"/>
          <w:sz w:val="28"/>
          <w:sz w:val="28"/>
          <w:szCs w:val="28"/>
          <w:rtl w:val="true"/>
          <w:lang w:bidi="fa-IR"/>
        </w:rPr>
        <w:t>آیة الله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هردو را نمی‌تواند بگیرد، چرا؟ چون یلزم استعمال لفظ واحد فی أکثر من معنی واحد، در شک در وجود موضوع مشکوک است، در شک در صحت موضوع مشکوک نیست، صفتش مشکوک است و ما جامع بینهما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بیان آیت الله نائینی</w:t>
      </w:r>
    </w:p>
    <w:p>
      <w:pPr>
        <w:pStyle w:val="BookText"/>
        <w:rPr/>
      </w:pPr>
      <w:r>
        <w:rPr>
          <w:rFonts w:ascii="IRNazanin" w:hAnsi="IRNazanin" w:eastAsia="IRNazanin"/>
          <w:color w:val="111111"/>
          <w:sz w:val="28"/>
          <w:sz w:val="28"/>
          <w:szCs w:val="28"/>
          <w:rtl w:val="true"/>
          <w:lang w:bidi="fa-IR"/>
        </w:rPr>
        <w:t>جوابش روشن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با خصوصیات نداریم، کار به کلی داریم، رویت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و دخلت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می‌گوییم حالا می‌خواهد مشکوک واقعی من وجود الشیء باشد یا صفت شیء باشد، خصوصیات داخل در مستعمل فیه نیست، من خصوصیات را در نظر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عام است که هردو را در بر می گیرد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البته عند التحلیل دوتاست، چون در یکی وجود مشکوک است و در دیگری صفت مشکوک است، اما در مقام استعمال خصوصیات مشکوک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مرتفع شد، چون عرض کردیم تنها عصای ما بر صحت این نماز یک دانه قاعده است که عبارت باشد از قاعده تجاوز، انشاء الله من نیت عصر کرده‌ام، چون یقین دارم که ظهر را خوانده‌ام، انشاء الله نیت عصرکرده‌ام نه نیت ظهر که نشود از سابقه به لاحقه عدول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قاعده تجاوز می‌گوید انشاء الله نیت عصر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اشکال دوم بر قاعده تجاوز این است که این قاعده مشکل دارد، قاعده تجاوز،مال تجاوز از محل است، نیت عصر محلش نگذشته، از اول نماز معتبر است 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شک در محل است، قاعده تجاوز مال جایی است که از محل تجاوز کند و حال آنکه این آدم از محل تجاوز نکرده بلکه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لأنّ نیة العصر معتبرة من أول الصلاة إلی آخر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جواب این اشکال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درست است که نیت عصر معتبر است، اما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نیت اول نماز است، البته نیت باید مستمر باشد، این آقا خیال کرده که تمام نماز محل نیت است، و حال آنکه تمام نماز محل نیت نیست، محل نیت فقط اول نماز است، اول نماز هم گذشته، چون فرض این است که من در سوره اخلاص رسیدم و شک می کنم که اول نماز نیت عصر کردم یا نه؟</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می‌گوییم إنّما الشک فی شیء لم تجزه، من از آن شیء عدول کردم،البته استدامه نیت شرط است، ادامه نیت شرط است، اما احرازش اول نماز است، اول نماز که من احراز کردم، یعنی به برکت قاعده تجاوز که احراز کردم، این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تا اشکال بر این قاعده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اشکال اول این بود که قاعده مال شک در وجود است، و حال آنکه شک شما شک در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 جواب دادیم و گفتیم قاعده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استعمال لفظ واحد در اکثر از معنای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در مستعمل فیه ملحوظ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اشکال سوم کردند و گفتند این شک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فرق است بین استدامه نیت و بین محل نیت،محل نیت اول نماز است و من نسبت به آن گذشته‌ام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 این است که قاعده تجاوز در جای جاری می‌شود که عنوان عمل محرز بشود، مادامی که عنوان عمل محرز نشود، قاعده تجاوز جاری نیست، قاعده تجاوز به حکم محمول است، محمول در جایی است که موضوع احراز شود، شما عنوان موضوع را که اصل باشد، احراز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p>
    <w:p>
      <w:pPr>
        <w:pStyle w:val="BookText"/>
        <w:rPr/>
      </w:pPr>
      <w:r>
        <w:rPr>
          <w:rFonts w:ascii="IRNazanin" w:hAnsi="IRNazanin" w:eastAsia="IRNazanin"/>
          <w:color w:val="111111"/>
          <w:sz w:val="28"/>
          <w:sz w:val="28"/>
          <w:szCs w:val="28"/>
          <w:rtl w:val="true"/>
          <w:lang w:bidi="fa-IR"/>
        </w:rPr>
        <w:t>جوابش این است که موضوع عنوان عصر نیست، بلکه موضوع صلات است و من صلات را احراز کردم، ایشان می‌گوید موضوع عنوان عصر است، چطور شما عنوان عصر را احراز نکرده قاعده تجاوز را جاری می‌کنید؟</w:t>
      </w:r>
    </w:p>
    <w:p>
      <w:pPr>
        <w:pStyle w:val="BookText"/>
        <w:rPr/>
      </w:pPr>
      <w:r>
        <w:rPr>
          <w:rFonts w:ascii="IRNazanin" w:hAnsi="IRNazanin" w:eastAsia="IRNazanin"/>
          <w:color w:val="111111"/>
          <w:sz w:val="28"/>
          <w:sz w:val="28"/>
          <w:szCs w:val="28"/>
          <w:rtl w:val="true"/>
          <w:lang w:bidi="fa-IR"/>
        </w:rPr>
        <w:t>ما در جواب می‌گوییم موضوع عنوان عصر نیست بلکه موضوع عبارت است از صلات، من الآن در حال نمازم، منتها شک در صفت نماز دارم که این نماز من عنوان عصر را دارد یا نه؟</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بنابراین،این اشکالات اربعه مردود است، قاعده تجاوز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نیت عصر را کردی نه نیت ظهر را، که نشود از سابقه به لاحقه عدول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اشکالات اربعه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اولاً؛ قاعده مال شک در وجود است،مال شما شک در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شک در محل است، قاعده مال بعد از تجاوز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تجاوز کرده، محل اول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می‌گویند قاعده تجاوز مال جایی است که عنوان را احراز کنیم، و ما عنوان را احراز نکردیم، چون عنوان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عنوان عصر نیست، عنوان صلات است و ما عنوان را احراز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تجاوز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اشکال پنجم این است که نماز اجزاء دارد، نیت جزء اجزاء نیست، مثلاً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رفتم، سفرمن اجزاء دارد، یکی از اجزائش نیة السفر است، البته نیة السفر جزء اجزاء نیست، نیة السفر موتور حرکت انسان است، من خانه ساختم، مواد خانه گچ، سیمان، آجر، آهن و امثالش است، نیت را اصلاً کسی جزء عمل نمی‌شمارد، اگر یک انسانی عمل مرکبی را انجام بدهد و بگوید یکی از اجزاء عمل نیت است، همه به او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نیت دو معنا دارد، نیت به معنای قصد عمل، البته این جزء عمل نیست، نیت به معنای قاصد،در مقابل آدم خواب آلود، نیت اینجا عنوان عصریت و عنوان ظهریت است و این جزء اجزای نماز است، آنی را که می‌گویند جزء اجزای نماز نیست، جایی است که انسان اراده کند نماز را، البته اراده نماز جزء نماز نیست، اما مرادش أنّه عصر و أنّه ظهر،این جزء اجزای نماز است، پس این اشکال هم مرتفع است</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بنابراین، غالب محشین عروه که می‌خواهند بگویند این نماز قابل اصلاح نیست، نسبت به قاعده تجاوز این چند اشکال را متوجه کرده‌اند و یکی از اشکالات شان این است که می گویند نیت جزء عمل نیست،خلطوا نیت به معنای قصد را با نیت به معنای عنوان عمل را، من باید قاصد عصر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بروجردی می‌فرمود اگر عنوانی تحت امر قرار گرفت، باید آن عنوان را قصد کرد، صلّو الظهر، باید عنوان ظهر را قصد کنی، صلّوا العصر،می‌فرمود اگر عنوانی تحت امر قرار گرفت باید آن عنوان را قصد کرد، نیت به این معنا جزء عمل نیست، آن حرکت انسان، نیت اینکه بلند شوم و کار کنم، اما منوی من عصر است یا ظهر، این جزء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آخرین مطلبی که می‌شود در باره قاعده تجاوز گفت این است که اشکالات شما در صورتی است که ابتدای عمل روشن نیست دو جور است، گاهی از اوقات من در این حالت شک دارم که آیا من از اول نیت ظهر کرده‌ام یا نیت عصر، همین تردید و شک تا حالا باقی هست، ممکن است بگوییم این شک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الآن ناوی عصر هستم و در این حالت نیت عصر دارم، شک دارم که آیا ابتدا نیت کردم یا نه؟ فقها در اینجا قاعده تجاوز را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از اول تا حالا ادامه پیدا کند، جای قاعده تجاوز نیست، چرا؟ چون شک در محل است، اما اگر حالا خودم را در حال عصر می‌بینم، منتها شک در ابتدای صلات عصر دارم که آیا نماز عصر را نیت کردم یا نیت نماز ظهر را، این شک در محل نیست، اگر شک من متوجه اول باشد، اما در این حالت خودم را در حال خواندن نماز عصر ببینم، این شک در محل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چند تا شاهد می‌آورم</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پشت سر یک آقای نماز می‌خوانم و خودم را در حال جماعت می‌بینم، ولی نمی‌دانم از اول هم نیت جماعت کرده‌ام یا نه؟ همه می‌گویند دراینجا قاعده تجاوز جاری است یا نه؟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شک کنم که آیا من از اول نیت جماعت کرده‌ام تا حالا، این ممکن است بگوییم شک در محل نیست، اما اگر حالا خودم را ناوی جماعت می‌بینم، شکم در ابتدای صلات است، این عمل درست است و مرحوم سید هم در عروة می‌گوید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در اثنای نماز شک می‌کنم که آیا تکبیرة الاحرام را گفتم یا نه؟ این دو حالت دارد، یک موقع از اول تا حالا شاک هستم، این قابل اصلاح نیست، این شک در محل است، یک موقع حالا خودم را در حال نماز احساس می‌کردم، خودم را در حال نماز می‌دانستم، یک مرتبه شیطان این شک را در ذهنم آورد که آیا تکبیره الاحرام را گفتم یا نه؟ اینجا می‌گوییم جای قاعده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ممکن است قائل به تفصیل بشویم، اگر خودم را در حالت عصری می بینم، یک مرتبه شک عارض شد، این جای قاعده تجاوز است، اما اگر از اول شیطان با من همراه است تا حالا، ممکن است بگوییم قاعده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عصای ما در اینجا قاعده تجاوز است، انشاء الله نیت عصر کردم، نیت ظهر نکردم که نشود از سابق به لاحق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قاعده تجاوز مال شک در وجود است و بحث ما در شک در صحت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گفتیم بحث ما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گفتند این شک در محل است، چون نیت عصر باید ادامه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محل نیت اول است،حالا استدامه دارد، نسبت به محل، شک در محل نیست بلکه شک بعد از تجاوز از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گفتند باید شما عنوان را احراز کنید، ما عنوان عصر را احراز نکردیم</w:t>
      </w:r>
    </w:p>
    <w:p>
      <w:pPr>
        <w:pStyle w:val="BookText"/>
        <w:rPr/>
      </w:pPr>
      <w:r>
        <w:rPr>
          <w:rFonts w:ascii="IRNazanin" w:hAnsi="IRNazanin" w:eastAsia="IRNazanin"/>
          <w:color w:val="111111"/>
          <w:sz w:val="28"/>
          <w:sz w:val="28"/>
          <w:szCs w:val="28"/>
          <w:rtl w:val="true"/>
          <w:lang w:bidi="fa-IR"/>
        </w:rPr>
        <w:t>در جواب گفتیم عنوان صلات است، من صلات را احراز کردم هر چند عصر بودن احراز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گفتند در تمام دنیا ندیدیم کسی که نیت را جزء واجبات بشمارد، چطور شما قاعده تجاوز جاری می‌کنید؟</w:t>
      </w:r>
    </w:p>
    <w:p>
      <w:pPr>
        <w:pStyle w:val="BookText"/>
        <w:rPr/>
      </w:pPr>
      <w:r>
        <w:rPr>
          <w:rFonts w:ascii="IRNazanin" w:hAnsi="IRNazanin" w:eastAsia="IRNazanin"/>
          <w:color w:val="111111"/>
          <w:sz w:val="28"/>
          <w:sz w:val="28"/>
          <w:szCs w:val="28"/>
          <w:rtl w:val="true"/>
          <w:lang w:bidi="fa-IR"/>
        </w:rPr>
        <w:t>در جواب گفتیم نیت به معنای قصد الفعل جزء نماز نیست، اما نیت در اینجا عنوان عصر است و عنوان عصر و عنوان ظهر است و این جزء واجبات و جزء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گفتیم لا اقل قائل به تفصیل باشیم، اگر خودم را حالا جازم ببینم، یعنی جزم دارم که نماز عصر است، یک مرتبه شیطان شک را در دل من آورد که از اول چه نیت کردم، اینجا بگویم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خودم را در حال عصر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همان موقع که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شک دارم که آیا نیت ظهر کردم یا عصر، از اول تا آخر شک هست،ممکن است بگوییم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عروه حاشیه بزند، باید بگوید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ففیه التفصیل بینما یری نفسه فی حالة العصر یجری قاعدة التجاوز، و اما إذا یری نفسه متردداً بین الظهر و العصر از حالا تا آخر، اینجا جای قاعده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w:t>
      </w:r>
    </w:p>
    <w:p>
      <w:pPr>
        <w:pStyle w:val="BookText"/>
        <w:rPr/>
      </w:pPr>
      <w:r>
        <w:rPr>
          <w:rFonts w:ascii="IRNazanin" w:hAnsi="IRNazanin" w:eastAsia="IRNazanin"/>
          <w:color w:val="111111"/>
          <w:sz w:val="28"/>
          <w:sz w:val="28"/>
          <w:szCs w:val="28"/>
          <w:rtl w:val="true"/>
          <w:lang w:bidi="fa-IR"/>
        </w:rPr>
        <w:t>ولی من در اینجا یک راه دیگری دارم که می‌خواهم با آن، این نماز را درست کنم، این غالباً در کتاب های آقایان نیست، و آن این است که این از قبیل خطا در تطبیق است، خطا در تطبیق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نیت کرده‌ام که این سجده دوم است، و حال آنکه سجده اول است، من نیت کرده‌ام که این رکوع رکعت دوم است، معلوم شد که رکوع رکعت سوم است، می‌گویند این نوع تخلف ها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قبیل خطا در تطبیق است، من نظرم این است که رکوع واقعی را بیاورم، خیال می‌کنم که رکوع اول است، من در واقع قصدم رکوع واقعی است، خطا در تطبیق است، خدایا، می‌خواهم رکوع واقعی را بیاورم، خیال می‌کنم که رکوع واقعی مال رکعت اول است و حال آنکه مال دوم است، به نحوی اگر یک نفر گوش مرا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اول است نه رکوع دوم،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تطبیق این است که انسان نیت امتثال امر واقعی کرده، می‌خواهد امر واقعی را امتثال کند، اشتباه من در تطبیق واقع بر موجود است، می‌خواهم رکوع واقعی را بیاورم، خیال می‌کنم که رکوع واقعی دوم است و حال آنکه اول است، من می‌خواهم سجده واقعی را بیاورم، خیال می‌کنم سجده دوم است و حال آنکه سجده اول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آقایان می‌گویند خطا در تطبیق مضر در نماز نیست، ما نحن فیه از قبیل خطا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 من نماز ظهر را خوانده بودم، بعداً می‌گویم نماز ظهر می‌خوانم چهار رکعت، این از قبیل خطا در تطبیق، دل و قلبم را اگر بخواهید بشکافید، می‌خواهم امر الهی را بیاورم، خیال می‌کنم که امر الهی امر ظهر است و حال آنکه امر عصر است، در تمام این موارد که من خطا می‌کنم، خطای من در امر واقعی نیست، نسبت به امر واقعی جازم هستم،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تو را بجای بیاورم، اما خیال می‌کنم که آن امر واقعی ظهر است و حال آنکه امر واقعی عصر است، پس من در حقیقت امر خدا را قصد کرده‌ام، خطای من در قصد امر نیست، بلکه خطای من در تطبیق امر واقعی بر مقصود خودم است، آقایان می‌گویند در همه جا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ماه رمضان است، بلند شدم نیت کردم روزه پانزدهم رجب را و حال آنکه پانزدهم رمضان است، این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خطا در تطبیق است، در واقع من که بلند شدم که سحری بخورم و به امر الهی عمل کنم، نیت کرده‌ام رجب را و حال آنکه رمضان است، همه می‌گویند روزه‌اش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خطا در تطبیق است، این آدم می‌خواهد امر خدا را بجای بیاورد، منتها خیال می‌کند که امر خدا ماه رجب است و حال آنکه امر خدا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مسئله را در یوم الشک هم گفتیم، در یوم الشک اگر انسان به نیت آخر شعبان روزه بگیرد، کما اینکه در روایات است ولو رمضان باشد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خطا در تطبیق است، من در واقع بلند شدم که امر خدا را انجام بدهم، خیال کردم که امر خدا شعبان است و حال آنکه در واقع رمضان است، اینجا هم من ولو بلند شدم و گفتم نماز ظهر می‌خوانم، حواس پرت است و الا می‌خواستم امر خدا را انجام بدهم، اشتباه من در تطبیق امر واقعی است، این بیان هم بیان خوبی است</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bookmarkStart w:id="366" w:name="pg4254_40505"/>
    </w:p>
    <w:p>
      <w:pPr>
        <w:pStyle w:val="BookText"/>
        <w:rPr/>
      </w:pPr>
      <w:bookmarkEnd w:id="366"/>
      <w:r>
        <w:rPr>
          <w:rFonts w:ascii="IRNazanin" w:hAnsi="IRNazanin" w:eastAsia="IRNazanin"/>
          <w:color w:val="111111"/>
          <w:sz w:val="28"/>
          <w:sz w:val="28"/>
          <w:szCs w:val="28"/>
          <w:rtl w:val="true"/>
          <w:lang w:bidi="fa-IR"/>
        </w:rPr>
        <w:t>بنابر این، در حاشیه عروه می‌نوسیم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هذه الصلاة إما لقاعدة التجاوز أو من باب الخطاء فی التطبیق</w:t>
      </w:r>
      <w:r>
        <w:rPr>
          <w:rFonts w:eastAsia="IRNazanin" w:cs="IRNazanin"/>
          <w:color w:val="111111"/>
          <w:sz w:val="28"/>
          <w:szCs w:val="28"/>
          <w:rtl w:val="true"/>
          <w:lang w:bidi="fa-IR"/>
        </w:rPr>
        <w:t>.</w:t>
      </w:r>
    </w:p>
    <w:p>
      <w:pPr>
        <w:pStyle w:val="Heading2"/>
        <w:numPr>
          <w:ilvl w:val="1"/>
          <w:numId w:val="1"/>
        </w:numPr>
        <w:rPr/>
      </w:pPr>
      <w:bookmarkStart w:id="367" w:name="__RefHeading___Toc332263_1479056682"/>
      <w:bookmarkStart w:id="368" w:name="_Toc123"/>
      <w:bookmarkEnd w:id="367"/>
      <w:r>
        <w:rPr>
          <w:rtl w:val="true"/>
        </w:rPr>
        <w:t>شک بین نماز ظهر و عصر قواعد فقهیه</w:t>
      </w:r>
      <w:bookmarkEnd w:id="3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نماز ظهر و عصر</w:t>
      </w:r>
    </w:p>
    <w:p>
      <w:pPr>
        <w:pStyle w:val="BookText"/>
        <w:rPr/>
      </w:pPr>
      <w:r>
        <w:rPr>
          <w:rFonts w:ascii="IRNazanin" w:hAnsi="IRNazanin" w:eastAsia="IRNazanin"/>
          <w:color w:val="111111"/>
          <w:sz w:val="28"/>
          <w:sz w:val="28"/>
          <w:szCs w:val="28"/>
          <w:rtl w:val="true"/>
          <w:lang w:bidi="fa-IR"/>
        </w:rPr>
        <w:t>مشکل در جایی بود که یقین دارد ظهر را خوانده، ولی نمی داند که ما بیده ظهر است تا بشود باطل، یا عصر است که بشود صحیح؟ ما از دو راه تصحیح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قاعده تجاوز</w:t>
      </w:r>
    </w:p>
    <w:p>
      <w:pPr>
        <w:pStyle w:val="BookText"/>
        <w:rPr/>
      </w:pPr>
      <w:r>
        <w:rPr>
          <w:rFonts w:ascii="IRNazanin" w:hAnsi="IRNazanin" w:eastAsia="IRNazanin"/>
          <w:color w:val="111111"/>
          <w:sz w:val="28"/>
          <w:sz w:val="28"/>
          <w:szCs w:val="28"/>
          <w:rtl w:val="true"/>
          <w:lang w:bidi="fa-IR"/>
        </w:rPr>
        <w:t>راه اول قاعده تجاوز بود و گفتیم محل نیت اول نماز است و انشاء الله من در اول نماز حواسم جمع است و نیت عصر</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خطا در تطبیق</w:t>
      </w:r>
    </w:p>
    <w:p>
      <w:pPr>
        <w:pStyle w:val="BookText"/>
        <w:rPr/>
      </w:pPr>
      <w:r>
        <w:rPr>
          <w:rFonts w:ascii="IRNazanin" w:hAnsi="IRNazanin" w:eastAsia="IRNazanin"/>
          <w:color w:val="111111"/>
          <w:sz w:val="28"/>
          <w:sz w:val="28"/>
          <w:szCs w:val="28"/>
          <w:rtl w:val="true"/>
          <w:lang w:bidi="fa-IR"/>
        </w:rPr>
        <w:t xml:space="preserve">راه دوم این بود که این مورد از قبیل خطا در تطبیق است، فرض کنید من نیت ظهر کردم، اما این ظهر من زبانی است، اگر کسی باطن مرا می‌شکافت، من می‌خواستم امر الهی را امتثال کنم، منتها غفلت کردم فلذا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گفتم، و چون میزان واقعیات است، پس این نماز من درست است، آنچه ما در نماز می‌خواهیم یک نیت الهی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w:t>
      </w:r>
    </w:p>
    <w:p>
      <w:pPr>
        <w:pStyle w:val="BookText"/>
        <w:rPr/>
      </w:pPr>
      <w:r>
        <w:rPr>
          <w:rFonts w:ascii="IRNazanin" w:hAnsi="IRNazanin" w:eastAsia="IRNazanin"/>
          <w:color w:val="111111"/>
          <w:sz w:val="28"/>
          <w:sz w:val="28"/>
          <w:szCs w:val="28"/>
          <w:rtl w:val="true"/>
          <w:lang w:bidi="fa-IR"/>
        </w:rPr>
        <w:t>بعضی ها می‌گویند در اینجا که یقین دارد ظهر را خوانده و الآن نمی‌داند ما بیده ظهر أو عصر، نماز را تمام کند و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اجمالی دارد اگر نیت عصر کرده، باید ادامه دهد، اگر نیت ظهر کرده، باید بشکند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آدم علم اجمالی دارد یا باید ادامه دهد یا باید اعاده کند، اگر نیت عصر کرده باید ادامه دهد و اگر نیت ظهر کرده، باید اعاده کند، پس اتمام کند و اعاده</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می‌گوییم یک چنین علم اجمالی منجز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یشترط فی تنجیز علم الاجمالی أن یکون محدثاً للتکلیف علی کل تقدیر، اینجا قطعاً اعاده برای من واجب است، اعاده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ادامه بدهم باید اعاده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من نیت ظهر کرده باشم، اگر نماز را بشکنم،باز هم باید اعاده کنم، جایی که اعاده امر قطعی است،علم اجمالی معنی ندارد که بگوییم یا اتمام و یا اعاده،چون اگر اتمام هم بکنم باید اعاده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 واپسم، احتمال می‌دهم من نیت ظهر کرده باشم، پس جایی که اعاده قطعی شد،چنین علم اجمالی منجز نیست، علم اجمالی در صورتی منجز است که هردو طرف تنجز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است، ادامه بدهم باید اعاده کنم، بشکنم و ادامه ندهم،باز هم باید اعاده کنم، جایی که اعاده مسلم شد، معنی ندارد که جمع کنم بین اتمام و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إذا شک فی أنّ ما بیده مغرب أو عشاء فمع علمه باتیان المغرب بطل و مع علمه بعدم الإتیان بها أو الشک فیه عدل بنیته إلیها إن لم یدخل فی رکوع الرابعة، و الّا بطل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عین مسئله اول است، فقط با یک تفاوت که آنجا هردو چهار رکعتی‌اند، 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ممکن است، اما در اینجا یک طرف سه رکعتی است، طرف دیگر چهار رکعتی، عدول در صورتی است که وارد رکعت چهارم نشود، و الآ اگر وارد رکعت چهارم بشود، عدول ممکن نیست</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علت تکرار مسأله</w:t>
      </w:r>
    </w:p>
    <w:p>
      <w:pPr>
        <w:pStyle w:val="BookText"/>
        <w:rPr/>
      </w:pPr>
      <w:r>
        <w:rPr>
          <w:rFonts w:ascii="IRNazanin" w:hAnsi="IRNazanin" w:eastAsia="IRNazanin"/>
          <w:color w:val="111111"/>
          <w:sz w:val="28"/>
          <w:sz w:val="28"/>
          <w:szCs w:val="28"/>
          <w:rtl w:val="true"/>
          <w:lang w:bidi="fa-IR"/>
        </w:rPr>
        <w:t>علت اینکه مرحوم سید این مسئله را تکرار می کند، همین سه رکعتی بودن و چهار رکعتی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تمام حالات ممکن است، اما اینجا عدول در جایی است که وارد رکوع رکعت چهارم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سه حالت در اینجا نیز هست، ما بر خلاف عروه آسان ها را جلو می‌اندازیم، مشکل ها را برای بعد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آسانش این است که یقین دارم مغرب را نخواندم، نمی‌دانم ما بیدی مغرب أو عشاء، یقین دارم که مغرب را نخواندم، در اینجا عدول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فقها اتفاق نظر دارند که عدول از لاحقه به سابقه جایز است، عکسش جایز نیست، اما این طرفش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بدانم که مغرب را قطعاً نخوانده‌ام، می‌توانم از لاحقه به سابقه عدول کنم، یعنی از نماز عشاء به نماز مغرب عدول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دارم که مغرب را خوانده‌ام یا نخوانده‌ام، استصحاب می‌گوید نخواندم، دو مرتبه از لاحقه به سابقه عدول می‌کنم، اما به شرط اینکه وارد رکوع چهارم نشده باشم و الا عدول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یقین دارم نماز مغرب را خوانده‌ام، نمی‌دانم که ما بیدی مغرب أو عشاء؟ نمی‌توانم نیت مغرب کنم، چون مغرب را خوانده‌ام، نمی‌توانم نیت عشاء کنم، چون دلیل بر صحت نیست، دلیل بر اینکه آن را عشا قرار بدهم نیست، پس این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تصحیح نماز</w:t>
      </w:r>
    </w:p>
    <w:p>
      <w:pPr>
        <w:pStyle w:val="BookText"/>
        <w:rPr/>
      </w:pPr>
      <w:r>
        <w:rPr>
          <w:rFonts w:ascii="IRNazanin" w:hAnsi="IRNazanin" w:eastAsia="IRNazanin"/>
          <w:color w:val="111111"/>
          <w:sz w:val="28"/>
          <w:sz w:val="28"/>
          <w:szCs w:val="28"/>
          <w:rtl w:val="true"/>
          <w:lang w:bidi="fa-IR"/>
        </w:rPr>
        <w:t>ولی ما از دو راه تصحیح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قاعده تجاوز</w:t>
      </w:r>
    </w:p>
    <w:p>
      <w:pPr>
        <w:pStyle w:val="BookText"/>
        <w:rPr/>
      </w:pPr>
      <w:r>
        <w:rPr>
          <w:rFonts w:ascii="IRNazanin" w:hAnsi="IRNazanin" w:eastAsia="IRNazanin"/>
          <w:color w:val="111111"/>
          <w:sz w:val="28"/>
          <w:sz w:val="28"/>
          <w:szCs w:val="28"/>
          <w:rtl w:val="true"/>
          <w:lang w:bidi="fa-IR"/>
        </w:rPr>
        <w:t>راه قاعده تجاوز بود، اشکال اینکه نیت ادامه دارد، در جواب گفتیم درست است که نیت ادمه دارد، ولی محل احرازش اول نماز است که محلش گذشته است، قاعده تجاوز جاری می‌کنم و می‌گویم انشاء الله حواسم جمع بود و نیت نماز عشا کردم نه نیت نماز مغرب</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راه دوم خطا در تطبیق</w:t>
      </w:r>
    </w:p>
    <w:p>
      <w:pPr>
        <w:pStyle w:val="BookText"/>
        <w:rPr/>
      </w:pPr>
      <w:r>
        <w:rPr>
          <w:rFonts w:ascii="IRNazanin" w:hAnsi="IRNazanin" w:eastAsia="IRNazanin"/>
          <w:color w:val="111111"/>
          <w:sz w:val="28"/>
          <w:sz w:val="28"/>
          <w:szCs w:val="28"/>
          <w:rtl w:val="true"/>
          <w:lang w:bidi="fa-IR"/>
        </w:rPr>
        <w:t>راه دوم این بود که این از قبیل خطا در تطبیق است، فرض کنید که من گفتم مغرب، ولی من در حقیقت واقع را نیت کردم، منتها خیال کردم که واقع مغرب است، و الا گر دلم را بشکافی، در دل من این است که امر الهی را امتثال کنم، امر الهی عشاست، آن را نیت کردم، خیال کردم که امر واقعی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اشکالاتی که آقایان کرده بودند، همه را رد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کافی نیست که نیت فقط در اول نماز احراز بشود، باید نیت در تمام اجزای نماز احراز بشود بنابراین، شک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بله، اگر بگوییم محل نیت اول نماز است، این شک شما شک بعد از محل است،اما اگر گفتیم نیت ادامه دارد و باید در هر لحظه نیت را احراز کنیم، یعنی قائل به تفصیل بشویم، اگر در این حالت خودم را در نماز عشا ببینم، نیت من عشاست، یک مرتبه شک در ذهنم آمد که آیا در اول نماز نیت عشا کرده بودم یا نه؟ قاعده تجاوز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محلش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اول تا حالا شک کنم که نیت عشا کردم یا نه؟ ممکن است بگوییم باطل است، اما اگر در این حالت خودم را در حال عشا ببینم، گیرم نسبت به حالا نباشد، بلکه گیرم نسبت به اول نماز باشد، قاعده تجاوز جاری می‌کنم و می‌گویم بر گذشته ها صلوات</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مرحوم آیت الله سید محمد تقی خوانساری می‌فرمود قاعده تجاوز عبارة اخرای این است که بگوییم بر گذشته ها صلوات، خودم را در حال عشا می‌بینم، گذشته را نمی‌دانم، انشاء الله که حواسم جمع بوده و نیت عشا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مرا پذیرفتید که جای احراز نیت اول نماز است، نماز تا آخر درست است، اما اگر نسبت به آ‌ن دل واپس شدید، پس لا اقل قائل به تفصیل بشوید، اگر خودم را در حال عشا دیدم نسبت به گذشته قاعده تجاوز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pStyle w:val="BookText"/>
        <w:rPr/>
      </w:pPr>
      <w:r>
        <w:rPr>
          <w:rFonts w:ascii="IRNazanin" w:hAnsi="IRNazanin" w:eastAsia="IRNazanin"/>
          <w:color w:val="111111"/>
          <w:sz w:val="28"/>
          <w:sz w:val="28"/>
          <w:szCs w:val="28"/>
          <w:rtl w:val="true"/>
          <w:lang w:bidi="fa-IR"/>
        </w:rPr>
        <w:t>محقق نائینی در اینجا تفصیلی دارد و می‌گوید در همین حالت یقین دارد که این آدم مغرب را خوانده، اگر در همین حالت هست، این آدم می‌تواند یکی از دو کار را انجام بدهد، تفصیل محقق نائینی مربوط به دو فرع اول است نه مربوط به فرع سوم، من آن دو فرع اول را بخاطر آسان بودنش جلو انداختم، جایی که یقین دارد خوانده، جایی که شک دارد که خوانده یا نخوانده؟</w:t>
      </w:r>
    </w:p>
    <w:p>
      <w:pPr>
        <w:pStyle w:val="BookText"/>
        <w:rPr/>
      </w:pPr>
      <w:r>
        <w:rPr>
          <w:rFonts w:ascii="IRNazanin" w:hAnsi="IRNazanin" w:eastAsia="IRNazanin"/>
          <w:color w:val="111111"/>
          <w:sz w:val="28"/>
          <w:sz w:val="28"/>
          <w:szCs w:val="28"/>
          <w:rtl w:val="true"/>
          <w:lang w:bidi="fa-IR"/>
        </w:rPr>
        <w:t>ما گفتیم عدول می‌کند به شرط اینکه به رکوع رکعت چهارم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فرع سوم آمدیم، یعنی جایی که یقین دارد که مغرب را خوانده، مشکل اینجا بود،آقایان گفتند باطل است، ولی ما از دو راه ثابت کردیم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دو مرتبه به همان دو فرع اول بر می گردیم، یعنی یقین دارد که نخوانده، یا شک دارد که خوانده یا نخوانده؟ ما گفتیم به یک شرط می‌تواند عدول کند که وارد رکوع رکعت چهارم نشده باشد، ولی مرحوم نائینی می‌فرماید حتی اگر وارد رکوع رکعت چهارم هم شده باشد، باز هم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دو راه، راه اول این است که حالا که به رکوع رسیده، یادش آمد که من نماز مغرب را نخواندم یا شک دارم که خواندم یا نه؟ می‌گوید اشکال ندارد، همین را عشا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در اینجا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ترتیب ساقط است؟ لا تعاد الصلاة إلّا من خمسة، معلوم می‌شود که ترتیب شرط ذکری است نه شرط واقعی</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خلاصه می‌گوید همین جا که یقین داری که مغرب را نخواندی، یا شک داری که مغرب را خواندی یا نه؟</w:t>
      </w:r>
    </w:p>
    <w:p>
      <w:pPr>
        <w:pStyle w:val="BookText"/>
        <w:rPr/>
      </w:pPr>
      <w:r>
        <w:rPr>
          <w:rFonts w:ascii="IRNazanin" w:hAnsi="IRNazanin" w:eastAsia="IRNazanin"/>
          <w:color w:val="111111"/>
          <w:sz w:val="28"/>
          <w:sz w:val="28"/>
          <w:szCs w:val="28"/>
          <w:rtl w:val="true"/>
          <w:lang w:bidi="fa-IR"/>
        </w:rPr>
        <w:t xml:space="preserve">ما گفتیم اگر وارد رکوع رکعت چهارم شده باشد باطل است، او می‌گوید حتی اگر وارد رکوع رکعت چهارم شد، همان را را به عنوان نماز عشاء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یتمّها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را به نیت عشا تمام کنم، خلاف ترتیب است، یعنی ترتیب از بین می‌رود، یقدم المغرب علی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شرط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شرط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پنج 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همین نماز را که وارد رکوع رکعت چهارم شده و حال آنکه مغرب را نخوانده یا شک دارد که خوانده یا نخوانده؟ آن را به عنوان عشا تمام کند و سپس نماز مغرب را بخواند، ترتیب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قاعده لا تعاد دو نفر را شامل است، یکی جاهل، دیگری ناسی، این آدم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نسبت به گذشته عامد نیست، اما نسبت به آینده عامد است، یعنی عمداً مغرب را نخوانده و می‌خواهد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تعاد یا جاهل را می‌گیرد یا ناسی را، اما عامد را شامل نیست و الا تنبل پرور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بعد از نماز است، شما می‌خواهید در اثنای نماز جاری کنید، همان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 تعاد عامد را نمی‌گیرد و این آدم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مال بعد از نماز است، و شما آن را در وسط نماز جاری می‌کنید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پس یک نظر این شد که این نماز را عشا حساب کند و بعداً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رکوع رکعت چهارم رسید، به یادش آمد که من مغرب را نخوانده‌ام یا شک کرد که مغرب را خوانده یا نه؟ تا اینجا را نماز عشا حساب کند، اول نیت نماز مغرب کند و بعد از تمام کردن نماز مغرب، دنباله نماز عشا را بخواند، یعنی از همانجا که رها کرده بود، ادامه بدهد و تتمه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مسألة الاقحام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اقحام است که وسط نماز عشا، مغرب را بخواند، بعداً عشا را از همان جا تمام کند، اقحام در جایی است که گذشته به نیت عشا باشد و حال آنکه گذشته نیم بند است، یعنی معلوم نیست که به نیت عشا بوده یا به نیت مغرب بوده؟</w:t>
      </w:r>
    </w:p>
    <w:p>
      <w:pPr>
        <w:pStyle w:val="BookText"/>
        <w:rPr/>
      </w:pPr>
      <w:r>
        <w:rPr>
          <w:rFonts w:ascii="IRNazanin" w:hAnsi="IRNazanin" w:eastAsia="IRNazanin"/>
          <w:color w:val="111111"/>
          <w:sz w:val="28"/>
          <w:sz w:val="28"/>
          <w:szCs w:val="28"/>
          <w:rtl w:val="true"/>
          <w:lang w:bidi="fa-IR"/>
        </w:rPr>
        <w:t>بله، در روایات داریم گاهی از اوقات اگر کسی نماز دوم را خواند، در وسط یادش آمد که نماز اول را نخوانده، بعضی از فقها قائل به اقحام است و می‌گویند همان بخش را برای نماز دوم نگه دارد، نماز اول را بخواند، بعداً نماز دوم را از همان جا که مانده بود تکمیل کند،این مال جایی است که از اول نمازش به نیت عشا باشد، ولی ما نمی‌دانیم گذشته به نیت عشا بوده یا به نیت مغرب بوده؟ اقحام در جایی است که صلات دوم از اول به عنوان صلات دوم شروع شده باشد، منتها در وسط بداند که اولی را نیاورده، می‌گویند اقحام کنید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ولی در اینجا نمی‌داند که به نیت عشا آورده یا به نیت مغرب؟ اقحام در جایی است که گذشته از نظر نیت محرز شود، روایت داریم که نماز را در همین جا رها کنید، دومی را بیاورد و سپس دومی را از همان جا که ماند بود تکمیل کند، اما به شرط اینکه آن نمازی که نیم بند است و می‌خواهد رها کند، به نیت خودش آورده باشد و حال آنکه در اینجا مردد است که آیا به نیت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یا به نیت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مسألة الاقحام انما یصح اذا أحرز أنه نواها من أول الأمر عشاء فعندئذ إذا دخل فی رکوع الرکعة الرابعة یمکن أن یترک هذه الاجزاء بحالها و یأتی بصلاة المغرب ثم یأتی بما بقی من الأجزاء الصلاة العشاء، و أما المقام فالمفروض أنّه شکّ فی أنّه هل دخل فیها بنیة المغرب أو بنیة العشاء فقیاس أحدهما علی ا الآخر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روی مبنای محقق نائینی بحث می کنم و الا روی مبنای خود، گفتم می‌توانیم نیت را به وسیله قاعده تجاوز احراز کنیم، روی مبنای آقایان بحث می‌کنیم و می‌گوییم شما که می‌گویید باطل است، نمی‌توانید این را از مصادیق اقحام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اقحام در جایی است که از اول به نیت نماز دوم شروع شود، در اثنای نماز بفهمم که اولی را نخواندم، می‌گویند اولی را اقحام در دومی کنید و حال آنکه در اینجا نیت نماز دوم محرز نیست، اشکال من مبنوی است و الا روی مبنای ما، می‌توانستیم به وسیله قاعده تجاوز احراز کنم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bookmarkStart w:id="369" w:name="pg4254_40520"/>
    </w:p>
    <w:p>
      <w:pPr>
        <w:pStyle w:val="BookText"/>
        <w:rPr/>
      </w:pPr>
      <w:bookmarkEnd w:id="369"/>
      <w:r>
        <w:rPr>
          <w:rFonts w:ascii="IRNazanin" w:hAnsi="IRNazanin" w:eastAsia="IRNazanin"/>
          <w:color w:val="111111"/>
          <w:sz w:val="28"/>
          <w:sz w:val="28"/>
          <w:szCs w:val="28"/>
          <w:rtl w:val="true"/>
          <w:lang w:bidi="fa-IR"/>
        </w:rPr>
        <w:t>عنوان مسئله سوم</w:t>
      </w:r>
    </w:p>
    <w:p>
      <w:pPr>
        <w:pStyle w:val="BookText"/>
        <w:rPr/>
      </w:pPr>
      <w:r>
        <w:rPr>
          <w:rFonts w:ascii="IRNazanin" w:hAnsi="IRNazanin" w:eastAsia="IRNazanin"/>
          <w:color w:val="111111"/>
          <w:sz w:val="28"/>
          <w:sz w:val="28"/>
          <w:szCs w:val="28"/>
          <w:rtl w:val="true"/>
          <w:lang w:bidi="fa-IR"/>
        </w:rPr>
        <w:t>مسئله سوم این است که می‌دانم دوتا سجده از من فوت شده، اگر فی رکعة واحدة باشد، مثلاً نماز ظهر را می‌خوانم، در سلام نماز بودم که دوتا سجده از من فوت شده، اگر بدانم که من رکعة واحده بوده، نماز باطل است، چون رکن ترک شده، اما می دانم این دو سجده از دو رکعت است، احتمال می‌دهم من الرکعتین الأولیین، احتمال می‌دهم من الرکعتین الأخریین، احتمال می‌دهم یکی از اولیین و دیگری از اخریین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در همه اینها نمازش درست است، غایة ما فی الباب باید بعد از نماز چند تا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دوتا سجده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لکلّ زیادة و نقصیة سجده سهو است، شما ببینید که آیا حرف سید مطلقا درست است و یا در بعضی از موارد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 اگر احتمال بدهم که این دومی مال رکعت اخیر است، اینجا حرفش درست نیست که دوتا سجده سهو انجام بدهد، بلکه باید معالجه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رقم؟ انشاء الله در جلسه آینده عرض خواهیم کرد</w:t>
      </w:r>
      <w:r>
        <w:rPr>
          <w:rFonts w:eastAsia="IRNazanin" w:cs="IRNazanin"/>
          <w:color w:val="111111"/>
          <w:sz w:val="28"/>
          <w:szCs w:val="28"/>
          <w:rtl w:val="true"/>
          <w:lang w:bidi="fa-IR"/>
        </w:rPr>
        <w:t>.</w:t>
      </w:r>
    </w:p>
    <w:p>
      <w:pPr>
        <w:pStyle w:val="Heading2"/>
        <w:numPr>
          <w:ilvl w:val="1"/>
          <w:numId w:val="1"/>
        </w:numPr>
        <w:rPr/>
      </w:pPr>
      <w:bookmarkStart w:id="370" w:name="__RefHeading___Toc332265_1479056682"/>
      <w:bookmarkStart w:id="371" w:name="_Toc124"/>
      <w:bookmarkEnd w:id="370"/>
      <w:r>
        <w:rPr>
          <w:rtl w:val="true"/>
        </w:rPr>
        <w:t>ترک سجدتین در یک نماز قواعد فقهیه</w:t>
      </w:r>
      <w:bookmarkEnd w:id="3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سجدتین در یک نماز</w:t>
      </w:r>
    </w:p>
    <w:p>
      <w:pPr>
        <w:pStyle w:val="BookText"/>
        <w:rPr/>
      </w:pPr>
      <w:r>
        <w:rPr>
          <w:rFonts w:ascii="IRNazanin" w:hAnsi="IRNazanin" w:eastAsia="IRNazanin"/>
          <w:color w:val="111111"/>
          <w:sz w:val="28"/>
          <w:sz w:val="28"/>
          <w:szCs w:val="28"/>
          <w:rtl w:val="true"/>
          <w:lang w:bidi="fa-IR"/>
        </w:rPr>
        <w:t>بحث ما در مسئله سوم است و گفتیم اگر فردی بداند دو سجده از یک نماز از او فوت شده، آنهم بعد از آنکه از نماز فارغ شده، مسلماً اگر این دو سجده از یک رکعت باشد، نمازش باطل است چون ترک رکن باعث بطلان نماز می‌شود،</w:t>
      </w:r>
    </w:p>
    <w:p>
      <w:pPr>
        <w:pStyle w:val="BookText"/>
        <w:rPr/>
      </w:pPr>
      <w:r>
        <w:rPr>
          <w:rFonts w:ascii="IRNazanin" w:hAnsi="IRNazanin" w:eastAsia="IRNazanin"/>
          <w:color w:val="111111"/>
          <w:sz w:val="28"/>
          <w:sz w:val="28"/>
          <w:szCs w:val="28"/>
          <w:rtl w:val="true"/>
          <w:lang w:bidi="fa-IR"/>
        </w:rPr>
        <w:t>اما اگر یقین دارد که دو سجده از دو رکعت از او فوت شده</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این آدم که بعد از نماز یک چنین حالتی برایش دست داده، دوتا سجده را قضا می‌کند، بعداً هم سجده سهو می‌کند، یعنی دوتا سجده را قضا می‌کند بعداً هم سجده سهو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محققینی که در عروه حاشیه زده‌اند، یکجا را استثنا می‌کنند،می‌گویند اگر این دو سجده مربوط به رکعت اول و دوم باشد، یا دوم و سوم باشد، حق با شماست، یعنی هردو سجده را قضا می‌کند و سپس سجده سهو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یکی از این سجده ها مربوط به رکعت اخیر است، اینجا نباید هردو سجده را قضا کند، باید سجده رکعت اخیر را قضا کند، تشهد بخواند، سلام را بهم بگوید، بعداً سجده دوم را قضا کند، بعداً هم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این است که مرحوم سید فرق نمی‌گذارد، بلکه مطلقا می‌گوید دو سجده را قضا می‌کند، اما معلقین و محشین عروه می‌گویند اگر مربوط به رکعات قبلی باشد،حق با سید است و اما اگر یکی از این سجده ها مربوط به رکعت اخیر باشد، باید اول سجده اخیر را قضا کند، تشهد را بخواند و سلام را هم بدهد، بعداً سجده دوم را قضا کند و بعداً هم سجده سهو را انجام بدهد، این دو مطلب مبنایش چیست؟ چرا سید می‌گوید هردو را قضا کند، بعداً سجده سهو را انجام بدهد، اما برخی از معلقین و محشین عروه می‌گوید، اول باید سجده اول را که مال رکعت اخیر است جلو بیندازد،تشهد را هم بخواند بعد سجده دوم را قضا کند و بعد سجده سهو را انجام بدهد؟</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مبتنی بودن مسأله بر یک فرع فقهی</w:t>
      </w:r>
    </w:p>
    <w:p>
      <w:pPr>
        <w:pStyle w:val="BookText"/>
        <w:rPr/>
      </w:pPr>
      <w:r>
        <w:rPr>
          <w:rFonts w:ascii="IRNazanin" w:hAnsi="IRNazanin" w:eastAsia="IRNazanin"/>
          <w:color w:val="111111"/>
          <w:sz w:val="28"/>
          <w:sz w:val="28"/>
          <w:szCs w:val="28"/>
          <w:rtl w:val="true"/>
          <w:lang w:bidi="fa-IR"/>
        </w:rPr>
        <w:t xml:space="preserve">این مسئله مبنی بر یک فرع فقهی است که در فقه هست، آیا مطلق السلام مخرج است، یعنی هر کس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مخرج است هر چند فی غیر محله؟ یا سلام در صورتی مخرج است که وقع فی محله؟</w:t>
      </w:r>
    </w:p>
    <w:p>
      <w:pPr>
        <w:pStyle w:val="BookText"/>
        <w:rPr/>
      </w:pPr>
      <w:r>
        <w:rPr>
          <w:rFonts w:ascii="IRNazanin" w:hAnsi="IRNazanin" w:eastAsia="IRNazanin"/>
          <w:color w:val="111111"/>
          <w:sz w:val="28"/>
          <w:sz w:val="28"/>
          <w:szCs w:val="28"/>
          <w:rtl w:val="true"/>
          <w:lang w:bidi="fa-IR"/>
        </w:rPr>
        <w:t>گروهی ادعای اطلاق می کند و می‌گویند هر سلامی مخرج است، این آدم که سلام نماز را گفته ولو سجده رکعت اخیر را انجام نداده، سلامش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سجده اخیر را بجای نیاورده و سلام گفته، سلام مطلقا مخرج است، این آدم خرج عن السلام، بعداً چه اشکال دارد که دو سجده را با هم بیاورد و سپس سجده سهو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 هر سلام مخرج نیست، سلامی مخرج است که وقع فی محله و سلام این آدم لم یکن فی محله، پس محل سجده اخیر باقی است، هنوز از نماز بیرون نیامده،سلام این آدم سلام بی جا و بی محل بوده، چون هنوز از نماز بیرون نیامده، اول باید سجده اخیر را بجای بیاورد، بعداً تشهد بخواند و بعدا سجده سهو را بجای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نزاع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المخرج مطلق السلام و إن کان فی غیر محله؟ یا اینکه سلامی مخرج است وقع فی محله؟ باید ببینیم که از روایت چه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استدل للقول الأول، أی کونه مخرجاً فی کل حال و إن لم یقع فی آخر الصلاة بصحح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ذکرت الله عزّ و جلّ به و النبی صلّی الله علیه و آله فهو من الصلاة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فقد انصرفت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فإطلاقه یعم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گونه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یفسّر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حلبی خیال می‌کنیم که اطلاق دارد، یعنی هم تشهد اول را می‌گوید و هم تشهد اخیر را، اما به بعضی از روایات که نگاه می‌کنیم، حضرت می‌خواهد تشهد اول را بگوید، آقایان اهل سنت هنگامی که سر از سجده دوم رکعت دوم بر می‌دارند، سلام می‌دهند، بعد تشهد خود شان را می‌خوانند، حضرت این را می‌گوید، یعنی اهل سنت که در نماز شان در رکعت دوم سلام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نماز خارج شده‌اند، آن رکعات بعدی، به این رکعات قبلی متصل نخواهد شد، نظر حضرت رد فتوای اهل سنت است، آنها در تشهد اول حتی در تشهد دوم، اول سلام می‌دهند، بعداً تشهد را می‌خوانند و حال آنکه ما اول تشهد را می خوانیم و سپس سلام می‌دهیم، بعد آن تشهد خاص خود شان را می خوانند که در بعضی از روایات ما هم آمده است، حضرت می‌فرماید اینها که سلام می‌دهند، از نماز در آمده‌اند، پس ارتباطی به رکعت اخیر ندارد، این روایت ناظر است به رکعت دوم، روایت حلبی ولو به ظاهر انسان خیال می‌کند که هم تشهد اول را می‌گیرد و هم تشهد دوم را، اما با توجه به روایت ابی کهمس که الآن می‌خوانیم، این ناظر است به تشهد دوم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تشهد السلام علینا و علی عباد الله الصالحین، از نماز خارج می شوند، دیگر آن دو رکعت نمی‌چسبد، نظرش تشهد اول است نه تشهد دوم</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و لکن دراسة الروایات الواردة فی هذا المقام تدلّ علی أن المقصود هو ردّ ما راج بین أهل السنة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الأول و حاصل الردّ أنّه کلام آدمی یخرج المصلّی عن الصلاة مع أنّه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روایت أبی کهمس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الرّکعتین الأولتین إذا جلست فیها للتشهد فقلت 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انصراف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فهو انصراف</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قرینه است که آن روایت حلبی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است و گفتید اطلاق دارد، چه با جا و چه بی جا، اصلاً روایت او ناظر به رکعت اخیر نیست تا بگویید سلام بی جا و چه بگوییم سلام با جا، طرف می‌گوید آن روایت حلبی رکعت تشهد دوم را می‌گیرد، می‌گوید سلام مخرج است، اطلاق دارد هم سلام با جا را می گیرد و هم سلام بی جا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اصلاً روایت حلبی مربوط به تشهد اول است، کار به تشهد دوم ندارد تا شما اخذ به اطلاق بکنید و بگویید خواه سلامش با جا باشد یا سلامش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 نحن فیه سلامش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می‌خواست بگوید که مطلق التسلیم مخرج است ولذا می‌گفت لازم نیست که سجده رکعت اخیر را اول بیاوری، هردو سجده را با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السلام مخرج،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است</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ما می‌گوییم اصلاً استدلال شما موضوع ندارد، روایتی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ناظر به تشهد دوم نیست، ناظر به تشهد اول است که اهل سنت می‌گویند، حضرت می‌فرماید این بنده های خدا در اثنای نماز هستند ولی از نماز می‌آیند بیرون، بنابراین، روایت حلبی ناظر به تشهد دوم نیست تا اخذ به اطلاق کنید و بگویید سواء کان سلامه فی محله أو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فتقیید محل التسلیم بالتشهد الأوّل ثمّ الاقتصار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یذکر التسلیم الآخر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را در تشهد اول نمی‌گویند، در تشهد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مخرج بالإجماع، شاهدان علی أنّ محل السؤال و الجواب حتی فی صحیحة الحلبی هو التشهد الأول فإطلاقه ناظر إلی هذه الصورة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نداریم که این آدم از نماز خارج شده، بلکه در اثنای نماز است،دلیل این آدم اطلاق روایت حلبی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روایت حلبی تشهد دوم را می‌گرفت، اطلاقش درست بود،اما روایت حلبی تشهد دوم را نمی‌گیرد، فقط تشهد اول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الرّوایات یفسّر بعضهم بعضاً کما أنّ القرآن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أیضاً علی ما ذکرنا روایة میسر بن عبدالعزیز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یَفسد الناس بهما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اسمک، و تعالی جدّک و لا إله غیرک، و إنما هو شیء قالته الجن بجهالة فحکی الله عنهم</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ما هنگامی که سر اررکوع بر می‌داریم،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اهل سنت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و تعالی جدّک و لا إله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با این کار شان از نماز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کلام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جن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تَعَالَی جَدُّ رَبِّنَا مَا اتَّخَذَ صَاحِبَةً وَلَا وَلَدًا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اینکه بلند است مقام باعظمت پروردگار ما، و او هرگز برای خود همسر و فرزندی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در اینجا به معنای عظمت است، قرآن این را از زبان اهل جن نقل می‌کند، معنایش امضا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رکعت؟ در رکعت اول، و الا در رکعت دوم ما هم می‌گوییم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مع هذه القرائن و الشواهد لا یبقی و ثوق لإطلاق صحیحة الحلبی فالأولی التفصیل بین إتیان المنافی قبل التذکر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فیقضی کما فی المتن و علی الثانی یتدارک السجدة المنسیة ثم یتشهد و یسلم ثم یقضی السجدة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سجده رکعت اخیر را قضا کند، تشهد را بگوید، چون هنوز از نماز خارج نشده، در محل است، فقط تشهد را بگوید و سجده را بیاورد،بعداً سجده دوم،بعداً سجده سهو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منافی را بجای آورده باشد، فرض کنید پشت به قبله کرده، در اینجا فرق نمی‌کند که هردو را با هم بیاورد یا جدا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خرج من الصلاة، پشت به قبله که کرد،خرج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هم باطل نیست، چون دو سجد مال یک رکعت نیست، بلکه مال دو رکعت است، بنابراین، فرق نمی‌کند که با هم بیاورد یا جدا از هم</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إذا کان فی الرکعة الرابعة مثلاً و شک أنّ فی أن شکه السابق – بین الإثنین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إکمال السجدتین أو بعدهما، بنی علی الثانی کما أنّه کذلک إذا شک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این آدم شک کرده بین د و رکعت و سه رکعت، و بنا را هم بر سه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بلند شد و شروع کرد به تسبحات اربعه خواندن، سپس دچار شک شد که آیا شک من قبل از اکمال سجدتین بود یا بعد از اکمال سجدتین؟ چون اگر قبل از اکمال سجدتین باشد،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اولتین شک بردار نیست، ابتدا که شک کرد بنا را بر اکثر گذاشت، توجه نداشت که آیا این شکش قبل از اکمال سجدتین است یا بعد از اکمال سجدتین، فلذا بنا را بر اکثر گذاشت و بلند شد برای رکعت چهارم و شروع کرد به خواندن تسبیحات اربعة، سپس شک کرد که آیان شک قبلی من قبل از اکمال سجدتین بود، پس نماز من باطل است یا بعد از اکمال سجدتین بود، پس نماز من درست است؟</w:t>
      </w:r>
    </w:p>
    <w:p>
      <w:pPr>
        <w:pStyle w:val="BookText"/>
        <w:rPr/>
      </w:pPr>
      <w:r>
        <w:rPr>
          <w:rFonts w:ascii="IRNazanin" w:hAnsi="IRNazanin" w:eastAsia="IRNazanin"/>
          <w:color w:val="111111"/>
          <w:sz w:val="28"/>
          <w:sz w:val="28"/>
          <w:szCs w:val="28"/>
          <w:rtl w:val="true"/>
          <w:lang w:bidi="fa-IR"/>
        </w:rPr>
        <w:t>در اینجا دو حالت دارد، گاهی این شک در اثنای نماز است، گاهی این شک بعد از نماز است، شک بعد از نماز را در جلسه آینده بحث می‌کنیم، فعلاً بحث ما در اثنای نماز است، در اثنای نماز که این آدم شک کرد و بنا را بر اکثر نهاد و سپس شک کرد که آیا این شک قبلی من قبل از اکمال سجدتین بود و من بی خود بنا را بر اکثر نهادم و حقش بود که من نماز را رها کنم، یا شک قبلی من بعد از اکمال سجدتین بود و بنای من درست بود و نماز من هم درست؟ دیدگاه صاحب عروة</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مرحوم سید می‌گوید بنا را بر صحت می 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بعد از اکمال سجدتین بود، بنا را بر صحت می‌گذارد و نماز را بدون اشکال و بدون دل واپسی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الرکعة الرابعة مثلاً و شک أنّ فی أن شکه السابق – بین الإثنین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إکمال السجدتین أو بعدهما، بنی علی الثانی کما أنّه کذلک إذا شک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این متن مسئله بود، حال باید سراغ دلیلش برویم که دلیلش چیست؟</w:t>
      </w:r>
    </w:p>
    <w:p>
      <w:pPr>
        <w:pStyle w:val="BookText"/>
        <w:rPr/>
      </w:pPr>
      <w:r>
        <w:rPr>
          <w:rFonts w:ascii="IRNazanin" w:hAnsi="IRNazanin" w:eastAsia="IRNazanin"/>
          <w:color w:val="111111"/>
          <w:sz w:val="28"/>
          <w:sz w:val="28"/>
          <w:szCs w:val="28"/>
          <w:rtl w:val="true"/>
          <w:lang w:bidi="fa-IR"/>
        </w:rPr>
        <w:t xml:space="preserve">نظریه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حاشیه عروة می‌فرماید این نماز قابل علاج نیست، احتیاط کند، عمل به شک کند و نماز را به همین حالت ادامه بدهد، بعداً اعاده کند، خلاصه ایشان می‌فرماید این نماز قابل اصلاح نیست، یعنی یقین ندارد، احتیاط کند و می‌گوید هم عمل کند به وظیفه شک و نماز را تمام کند، بعداً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ایشان غالباً همان حرف سید را می‌زنند و می‌گویند این نماز قابل اصلاح است، اینها از دو راه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w:t>
      </w:r>
    </w:p>
    <w:p>
      <w:pPr>
        <w:pStyle w:val="BookText"/>
        <w:rPr/>
      </w:pPr>
      <w:r>
        <w:rPr>
          <w:rFonts w:ascii="IRNazanin" w:hAnsi="IRNazanin" w:eastAsia="IRNazanin"/>
          <w:color w:val="111111"/>
          <w:sz w:val="28"/>
          <w:sz w:val="28"/>
          <w:szCs w:val="28"/>
          <w:rtl w:val="true"/>
          <w:lang w:bidi="fa-IR"/>
        </w:rPr>
        <w:t>بررسی استصحاب</w:t>
      </w:r>
    </w:p>
    <w:p>
      <w:pPr>
        <w:pStyle w:val="BookText"/>
        <w:rPr/>
      </w:pPr>
      <w:r>
        <w:rPr>
          <w:rFonts w:ascii="IRNazanin" w:hAnsi="IRNazanin" w:eastAsia="IRNazanin"/>
          <w:color w:val="111111"/>
          <w:sz w:val="28"/>
          <w:sz w:val="28"/>
          <w:szCs w:val="28"/>
          <w:rtl w:val="true"/>
          <w:lang w:bidi="fa-IR"/>
        </w:rPr>
        <w:t>شک می‌کنم که آیا شک من قبل از اکمال سجدتین بود یا بعد از اکمال سجدتین؟ استصحاب عدم می‌کنم و می‌گویم اصل این است که شک من بعد از اکمال سجدتین بود، یعنی تا آن زمان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ولی این دوتا اشکال دارد، اشکال اول این است که این اصل شما مثبت است، استصحاب عدم شک، شک نکردم تا اکمال سجدتین، لا یثبت تأخر الشک عن السجدتین، باید تاخر را ثابت کند، شما می‌گویید شک نکردم و این عدم شک من ادامه داشت تا اکمال سجدتین، عقل می‌گوید وقتی تا اکمال سجدتین شک نکردی، پس شک شما متاخر است و استصحاب لازم عقلی را ثابت نمی‌کند</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از این جواب دادیم، این مسئله را که شیخ آورده و گفته اصل مثبت حجت نیست، خیلی سخت گیری کرده، بعضی از جاها لوازم عقلی روشن است، یعنی در حقیقت عرف فرق نمی‌گذارد بین مستصحب و بین آن لوازم، وقتی که شما می‌گویید شک نکردم و این عدم شک همچنان ادامه داشت تا اکمال سجدتین، عرف می‌گوید بعد از سجدتین شک کردی، تاخر الشک بعد السجدتین، تاخر هر چند امر لازم است، اما چون از لوازم ظاهره است در این گونه موارد اصل مثبت حجت است، خود شیخ هم در فرائد استثنا کرده مگر آن لوازم عقلی که از لوازم ظاهرة باشد و روشن باشد به گونه‌ای که عرف نپسندد و بگوید شک نکردم تا اکمال سجدتین، اما تاخر،یعنی اینکه شک نکردی تا اکمال سجدتین،یعنی چه؟ یعنی الشک متاخر، بنا براین، تاخر هر چند لازم عقلی است، اما چون از لوازم جلیه است، فلذا استصحاب لوازم جلیه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شما باید این نماز را کامل کنید، شک نکردم و این عدم شک همچنان ادامه داشت تا بعد از اکمال سجدتین، شک من متاخر بود،دلیل بر اینکه نماز احتیاط بخوانی چرا؟ شما باید برای نماز احتیاط هم دلیلی داشته باشی،این نماز صلات احتیاط می خواهد، چون شک بین سه و دو کردی و بنا را بر ثلاث گذاشتی، این نماز سوم بود و بلند شدی برای رکعت چهارم و باید یک رکعت نماز احتیاط هم بخواند، این دلیلش چیه؟</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دلیلش همان است که کراراً گفتیم و آن اینکه استصحاب موضوعی، موضوع ساز است برای دلیل اجتهادی، همیشه اصل موضوعی نوکر دلیل اجتهادی است، من شکّ بعد اکمال السجدتین،این صغراست برای کبرایی که در صحیحه زرارة است، در صحیحه زراره می‌گوید اگر بین اثنین و ثلاثه شک کردی، بنا را بر ثلاث بگذار، بعداً رکعت چهارم را بیاور وبعداً یک رکعت نماز احتیاط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استصحاب کافی نیست، استصحاب موضوع ساز است برای قاعده کلی، و ما در علم اصول در تمام دوره ها گفته‌ایم که اصل موضوعی کاره‌ای نیست، کارش نوکری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لا یثبت تأخر الشک إلی إکمال السجدتین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التأخر لما کان من اللوازم الواضحة للأصل المذکور فیثبت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یترتب علی الأصل هو صحة ما أتی به من الصلاة، و أمّا وجوب صلاة الاحتیاط فلا 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بالأصل أنّ شکّه بینهما کان بعد الإکمال یکون المورد موضوعاً لدلیل الإجتهادی و هو أنّ من شک بین الثلاث و الأربع بعد الإکمال یبنی علی الأکثر ثمّ یصلّی رکعة احتیاطاً، ففی صحیح زرارة عن أحدهما علیهما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یدر إثنین صلّی أم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دخله الشک بعد دخوله فی الثالثة مضی فی الثانیة، ثمّ صلّی الأخری و لا شیء علیه و یسلّم</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bookmarkStart w:id="372" w:name="pg4254_40542"/>
    </w:p>
    <w:p>
      <w:pPr>
        <w:pStyle w:val="BookText"/>
        <w:rPr/>
      </w:pPr>
      <w:bookmarkEnd w:id="37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فی الثالثه، أی أتمّه برکعة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مراد از این صلات أخری، صلات احتیاط است، چون اگر مراد رکعت چهارم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ما توانستیم این نماز را با استصحاب درست کنیم، در جلسه آینده خواهیم گفت که کسانی هم هستند که می‌خواهند با قاعده تجاوز درست کنند</w:t>
      </w:r>
      <w:r>
        <w:rPr>
          <w:rFonts w:eastAsia="IRNazanin" w:cs="IRNazanin"/>
          <w:color w:val="111111"/>
          <w:sz w:val="28"/>
          <w:szCs w:val="28"/>
          <w:rtl w:val="true"/>
          <w:lang w:bidi="fa-IR"/>
        </w:rPr>
        <w:t>.</w:t>
      </w:r>
    </w:p>
    <w:p>
      <w:pPr>
        <w:pStyle w:val="Heading2"/>
        <w:numPr>
          <w:ilvl w:val="1"/>
          <w:numId w:val="1"/>
        </w:numPr>
        <w:rPr/>
      </w:pPr>
      <w:bookmarkStart w:id="373" w:name="__RefHeading___Toc332267_1479056682"/>
      <w:bookmarkStart w:id="374" w:name="_Toc125"/>
      <w:bookmarkEnd w:id="373"/>
      <w:r>
        <w:rPr>
          <w:rtl w:val="true"/>
        </w:rPr>
        <w:t>شک بین دو رکعت و سه رکعت قواعد فقهیه</w:t>
      </w:r>
      <w:bookmarkEnd w:id="3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رکعت و سه رکعت</w:t>
      </w:r>
    </w:p>
    <w:p>
      <w:pPr>
        <w:pStyle w:val="BookText"/>
        <w:rPr/>
      </w:pPr>
      <w:r>
        <w:rPr>
          <w:rFonts w:ascii="IRNazanin" w:hAnsi="IRNazanin" w:eastAsia="IRNazanin"/>
          <w:color w:val="111111"/>
          <w:sz w:val="28"/>
          <w:sz w:val="28"/>
          <w:szCs w:val="28"/>
          <w:rtl w:val="true"/>
          <w:lang w:bidi="fa-IR"/>
        </w:rPr>
        <w:t xml:space="preserve">بحث ما در این بود که شخصی بین اثنین و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و رکعت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بنا را بر اکثر گذاشته و گفته این رکعت سوم است، برای رکعت چهارم بلند شده، در آنجا یک شک دیگری برایش پیدا شده که آیا من که بین اثنین و ثلاث شک کردم، این شک من قبل از اکمال سجدتین بود یا بعد از اکمال سجدتین؟ اگر قبل از اکمال سجدتین بوده، نماز من باطل است و اگر بعد از اکمال سجدتین بوده، پس نماز من صحیح است؟</w:t>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معتقد است که این نماز قابل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ها می‌خواهند بگویند که این نماز از دو راه اصلاح است و این دو صورت دارد، گاهی در اثنای نماز است و گاهی بعد از نماز و فعلاً بحث ما در اثنای نماز است نه در بعد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استصحاب</w:t>
      </w:r>
    </w:p>
    <w:p>
      <w:pPr>
        <w:pStyle w:val="BookText"/>
        <w:rPr/>
      </w:pPr>
      <w:r>
        <w:rPr>
          <w:rFonts w:ascii="IRNazanin" w:hAnsi="IRNazanin" w:eastAsia="IRNazanin"/>
          <w:color w:val="111111"/>
          <w:sz w:val="28"/>
          <w:sz w:val="28"/>
          <w:szCs w:val="28"/>
          <w:rtl w:val="true"/>
          <w:lang w:bidi="fa-IR"/>
        </w:rPr>
        <w:t>طریق اول استصحاب است و می‌خواهند از این طریق این نماز را تصحیح کنند، مثلاً شک می‌کنم که آیا شک من بعد از اکمال سجدتین بود یا بعد از اکمال سجدتین؟ اصالة عدم الشک إلی إکمال السجدتین</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بر این استصحاب اشکال شد که این تأخر را ثابت نمی‌کند؟</w:t>
      </w:r>
    </w:p>
    <w:p>
      <w:pPr>
        <w:pStyle w:val="BookText"/>
        <w:rPr/>
      </w:pPr>
      <w:r>
        <w:rPr>
          <w:rFonts w:ascii="IRNazanin" w:hAnsi="IRNazanin" w:eastAsia="IRNazanin"/>
          <w:color w:val="111111"/>
          <w:sz w:val="28"/>
          <w:sz w:val="28"/>
          <w:szCs w:val="28"/>
          <w:rtl w:val="true"/>
          <w:lang w:bidi="fa-IR"/>
        </w:rPr>
        <w:t>در جواب گفتیم که تاخر از لوازم ظاهر و روشن است، استصحاب موضوع درست کرد برای دلیل اجتهادی که همان روایت زرارة باشد، روایت زراره را هم دو جور می‌شود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رکعة الأخری، ممکن است همان چهارمتصل باشد، قهراً صلات احتیاط را باید از دلیل دیگر بفهمیم، احتمال هم دارد که مراد همان صلات احتیاط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قاعده تجاوز</w:t>
      </w:r>
    </w:p>
    <w:p>
      <w:pPr>
        <w:pStyle w:val="BookText"/>
        <w:rPr/>
      </w:pPr>
      <w:r>
        <w:rPr>
          <w:rFonts w:ascii="IRNazanin" w:hAnsi="IRNazanin" w:eastAsia="IRNazanin"/>
          <w:color w:val="111111"/>
          <w:sz w:val="28"/>
          <w:sz w:val="28"/>
          <w:szCs w:val="28"/>
          <w:rtl w:val="true"/>
          <w:lang w:bidi="fa-IR"/>
        </w:rPr>
        <w:t>بیان دیگر تمسک به قاعده تجاوز است، کلّ ما مرّ علیک من صلاة و طهور، فامضیه کما هو، شک می‌کنم که آیا شک قبلی من قبل از اکمال سجدتین بوده، پس نماز من باطل است، یا بعد از اکمال سجدتین بوده، پس نماز من صحیح است، قاعده تجاوز می‌گوید حالا که از محل تجاوز کرده‌ای، انشاء الله نماز شما صحیح است، یعنی چه صحیح است؟ یعنی شک شما بعد از سجدتین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می‌خواهند با قاعده تجاوز این نماز را درست کنند و بگویند نماز گذشته من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قاعده تجاوز</w:t>
      </w:r>
    </w:p>
    <w:p>
      <w:pPr>
        <w:pStyle w:val="BookText"/>
        <w:rPr/>
      </w:pPr>
      <w:r>
        <w:rPr>
          <w:rFonts w:ascii="IRNazanin" w:hAnsi="IRNazanin" w:eastAsia="IRNazanin"/>
          <w:color w:val="111111"/>
          <w:sz w:val="28"/>
          <w:sz w:val="28"/>
          <w:szCs w:val="28"/>
          <w:rtl w:val="true"/>
          <w:lang w:bidi="fa-IR"/>
        </w:rPr>
        <w:t>مسلماً این قاعده در اینجا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مفاد قاعده تجاوز این است که نماز گذشته شما صحیح است، ولی گم شده ما این نیست، گم شده ما این است که شک من بعد از اکمال سجدتین بود، این را ثابت کند، اما اینکه قاعده تجاوز می‌گوید گذشته صحیح است، این سر جای خودش، اما اینکه شک من بعد از اکمال سجدتین بوده، این را ثابت نمی‌کند، بر خلاف استصحاب که این جهت را هم ثابت می‌کرد، استصحاب گفت شک نکردم و این عدم شک همچنان ادامه داشت تا بعد از اکمال سجدتین</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ما گفتیم لازمه عقلی‌اش این بوده که پس شک من بعد از سجدتین بوده، لازمه عقلی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تجاوز فقط می‌گوید گذشته درست است، این به درد من نمی‌خورد، باید ثابت کند که شک من بعد از اکمال سجدتین بوده و حال آنکه این را ثابت نمی‌کند، در اصول خواندیم که اصول عملیه لوازم عقلی شان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لازمه عقلی است، یعنی اگر نماز من درست است، پس شک من بعد از سجدتین بوده، این لازمه، لازمه عقلی است و لازمه عقلی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اگر نماز من درست است، پس شک من بعد از اکمال سجدتین است و این لازمه، لازمه عقلی است، شرع مقدس در حد کارخودش ما را متعبد می‌کند، اما اموری که از دایره شرع بیرون است، ما را به آن متعبد نمی‌کند، لازمه عقلی این است که اگر نماز من درست است، پس شک من بعد از اکمال سجدتین بوده و این حرف عقل است نه حرف شارع و عقل هم در این موارد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ما منحصر شد به استصحاب، به شرط اینکه بگوییم استصحاب تاخر را ثابت می‌کند، قاعده تجاوز تاخر را ثابت نکرد، اما در استصحاب بعید نیست که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لوزام عقلی واضح است، چیزهایی که از لوازم واضح است، اصل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ادله کسانی را خواندیم که می‌گفتند این نماز قابل تصحیح و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بطلان صلات</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در وسائل بابی داریم که بنا بود مردم در هر وقت دو رکعت نماز بخوانند، صبح دو رکعت، ظهر دو رکعت، عصر دو رکعت، هکذا و عشا دو رکعت بخوانند، بعداً به دعای پیغمبر اکرم دو رکعت بر سه نماز اضافه شد، ظهر، عصر و عشا، یک رکعت هم بر نماز مغرب،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فرض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شک نیست، حتماً یقین می‌خواهد، اما آن پنج رکعت قابل شک است، در یک رکعت مغرب، دو رکعت مغرب و عشا، دو رکعت ظهر و دو رکعت عصر، ولذا می‌گویند دو رکعت اولی در نماز هایی چهار رکعتی شک بردار نیستند، اما اخیرین شک بردار هستند، روایت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فرض الله تعالی علی العباد عشر رکعات و فیهنّ القراءة و لیس فیهنّ و هم، یعنی سهواً، فزاد رسول الله صلّی الله علیه و آله و سلم سبعاً و فیهنّ الوهم و لیس فیهنّ قراءة، فمن شکّ فی الأولیین أعاد حتّی یحفظ و یکون علی یقین، و من شکّ فی الأخیرتین عمل بالوهم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فالرّوایة بلسانها تنقح موضوع السهو و أنّ موضوعه هو الأخیرتان، فالشک الحادث فی الأخیرتین بعنوانه، موضوع للبناء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عبدالله بن سلیمان العامری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السهو فیما زاد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الحسن بن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وشّاء در عصر امام هشتم و نهم زندگی می‌کرده و معاصر با این دو امام است، ایشان می‌گوید من در مسجد کوفه بودم و دیدم که نهصد نفر شیخ کلّهم یقولون حدّثنی جعفر بن محمد علیهما السلام، مسجد کوفه همانند مدرسه فیضیه علمای شیعه بوده، کوفه پایگاه و مأمن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یا 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الإعادة فی الرکعتین الأولتین و السهو فی الرکعتین الأخیرتین</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ذکر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برای اشکال بود، اشکال این است که این استصحاب شما ناکام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استصحاب شما فقط ثابت کرد که شک بعد از رکعتین بوده، و حال آنکه استصحاب باید ثابت کند که شک فی الرکعتین الأخیرتین بوده، این که ثابت نیست، استصحاب خیلی هم زور بزند فقط ثابت می‌کند که شک من قبل از سجدتین نبوده، بلکه بعد از سجدتین بود، اینکه موضوع نیست، احتیاط إذا کان الإنسان شاکاً فی الرکعتین الأخرتین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ذهن شما به لوازم عقلی نرود، استصحاب لوازم عقلی را ثابت نمی‌کند، البته این لوازم عقلی است، باید ثابت بشود که أنّک شککت فی الرکعتین الأخیرتین، تا بشود قابل علاج، استصحاب خیلی هم زور بزند فقط تاخر را ثابت می‌کند، اما بعضی ها می‌گویند حتی تاخر را هم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بالفرض استصحاب ثابت کرد که أنّ الشک بعد السجدتین، این کافی نیست، اگر بخواهد تحت این روایات داخل بشود،باید یک دلیلی بیاوریم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شکک کان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شما بیاید که اگر شک بعد از سجدتین بوده، پس شک من در أخیرتین بوده، این لازمه عقلی است، بنا بود که اصل مثبت حجت نباشد</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اما قاعده تجاوز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گفت نماز تان صحیح نیست، باید ثابت کند که نماز من صحیح است و شک من فی الرکعتین الأخیرتین است، متأسفانه نه استصحاب این را ثابت می‌کند و نه قاعده تجاوز، چرا؟ لأنّ أصل المثبت لیس بحجة، اصول عملیه فقط آثار شرعیه را ثابت می‌کند نه آثار عقلیه را،حتی تاخر را هم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که شیخ در فرائد الأصول می‌گوید حتی تاخر را هم ثابت نمی‌کند، بالفرض ما تنزل کنیم و بگوییم تاخر را ثابت می‌کند، ولی تنها اثبات تاخر کافی نیست، باید ثابت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الرکعتین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ثابت نمی‌کند ولذا نه استصحاب به درد می‌خورد و نه قاعده تجاوز، قاعده تجاوز که مرده است، فقط می‌گوید نماز درست است، این کافی نیست، باید ثابت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ادله شکوک بگیرد، إذا شککت فابن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تحدّد البناء علی الأکثر و هو أنّه إذا تعلق الشک بالأخرتین و من الواضح أنّ هذا الموضوع لا یثبت بالاستصحاب فإنّ غایة ما یثبته الاستصحاب تأخّر الشک عن الاکمال و أمّا تعلق الشک بالأخرتین الذی هو الموضوع للبناء علی الأکثر فلا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الموضوع للبناء علی الأکثر فی الروایات هو إحراز کون الشک متعلقاً بالأخیرتین و هذا هو الموضوع للبناء علی الأکثر و ما اقیم من الدلیل من الاستصحاب أو قاعدة التجاوز فلا یثبت هذا الموضوع أی تعلق الشک إلی حین الشک، و کلّ منهما لیس موضوعاً للبناء علی الأکثر</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عروض شک بعد از نماز</w:t>
      </w:r>
    </w:p>
    <w:p>
      <w:pPr>
        <w:pStyle w:val="BookText"/>
        <w:rPr/>
      </w:pPr>
      <w:r>
        <w:rPr>
          <w:rFonts w:ascii="IRNazanin" w:hAnsi="IRNazanin" w:eastAsia="IRNazanin"/>
          <w:color w:val="111111"/>
          <w:sz w:val="28"/>
          <w:sz w:val="28"/>
          <w:szCs w:val="28"/>
          <w:rtl w:val="true"/>
          <w:lang w:bidi="fa-IR"/>
        </w:rPr>
        <w:t>پس این نماز قابل اصلاح نیست، تا حال بحث ما در اثنای نماز بود، اما اگر بعد از صلات یک چنین شکی کردیم، اگر در اثنا شک کرده بودم که آیا دو رکعت خواندم یا سه رکعت؟ بنا را بر سه گذاشتم، یعنی این رکعت رکعت سوم من است ولذا بلند شدم برای رکعت چهارم، بعداً شک کردم که آن شک من قبل از اکمال سجدتین بود یا بعد از اکمال سجدتین، بعضی ها خواستند که از طریق استصحاب درست کنند، دیگری تلاش کرد که از طریق قاعده تجاوز اصلاح کند، ما گفتیم اینها نمی‌توانند این نماز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ثابت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گفت فی الأخیرتین، این أخیرتین، لازمه شرعی نیست بلکه لازمه عقلی استصحاب است، حالا اگر این حالت بعد از صلات رخ داد چه کنیم؟</w:t>
      </w:r>
    </w:p>
    <w:p>
      <w:pPr>
        <w:pStyle w:val="BookText"/>
        <w:rPr/>
      </w:pPr>
      <w:r>
        <w:rPr>
          <w:rFonts w:ascii="IRNazanin" w:hAnsi="IRNazanin" w:eastAsia="IRNazanin"/>
          <w:color w:val="111111"/>
          <w:sz w:val="28"/>
          <w:sz w:val="28"/>
          <w:szCs w:val="28"/>
          <w:rtl w:val="true"/>
          <w:lang w:bidi="fa-IR"/>
        </w:rPr>
        <w:t>قائل به صحت از راه استصحاب درست می‌کند، عدم التعلق الشک إلی آخر السجدتین، پس شک متاخر از سجدتین است، قاعده تجاوز هم می‌گوید نماز شما درست است، اما قائل به بطلان چه گفت؟ می‌گویند نماز در صورتی درست می‌شود که ثابت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الشک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ثابت نیست، استصحاب لازمه عقلیه‌اش است،قاعده تجاوز حتی تآخر را هم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درد ما را دوا می‌کند این است که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روایات شاملش بشود، اخیرتین، أنّ الشک فی الأخیرتین، وجداناً ثابت نیست، استصحاب هم که لازمه عقلی‌اش را ثابت نمی‌کند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مرحوم آیت الله خوئی</w:t>
      </w:r>
    </w:p>
    <w:p>
      <w:pPr>
        <w:pStyle w:val="BookText"/>
        <w:rPr/>
      </w:pPr>
      <w:r>
        <w:rPr>
          <w:rFonts w:ascii="IRNazanin" w:hAnsi="IRNazanin" w:eastAsia="IRNazanin"/>
          <w:color w:val="111111"/>
          <w:sz w:val="28"/>
          <w:sz w:val="28"/>
          <w:szCs w:val="28"/>
          <w:rtl w:val="true"/>
          <w:lang w:bidi="fa-IR"/>
        </w:rPr>
        <w:t>ایشان می‌خواهد این مشکل را حل کند فلذا می‌گوید آنی که موضوع صحت است،امر سلبی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لم یکن فی الأولین، می‌گوید موضوع البناء علی الأکثر، موضوعش لم یتعلق الشک بالأولین، و این محرز است، استصحاب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تعلق الشک، یعنی من شک نکردم و این عدم شک همچنان ادامه داشت تا اکمال سجدتین، پس موضوع امر سلبی است، یعنی لم یتعلق الشک بالأولین، این محرز است، استصحاب گفت شک من در اولین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ایشان،خیلی بیان ناقص است، موضوع امر سلبی نیست، موضوع امر ایجابی است، تعلق الشک بالأخیرین،این را ثابت کن، امر سلبی نیست، امر ایجابی است، به نظر من این را مقرر تقریر کرده و الا برای ایشان این مسئله مخفی نمی‌ماند که موضوع شک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الشک بالأولین، تعلق الشک بالأخیرین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دومی که ایشان دارند، می‌خواهند ثابت کنند که شک من متعلق به اخیرین است، از اولی بالا تر می‌آید، در بیان اول می‌گوید شک لم یتعلق بالأولین، ما گفتیم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فایده ندارد، بعداً می‌خواهد بیان کند که أنّ الشک تعلق بالأخیرین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شما که بنا گذاشتید بر اینکه این دو رکعت است یا سه رکعت، بنا را گذاشتید بر سه، پس اولین را احراز کردی، شک شما متعلق شد به اخیرین، جنابعالی در اثنای نماز و یا بعد از نماز شک کردی که دو رکعت خواندی یا سه رکعت، بنا را بر سه گذاشتی، فقط یک گرفتاری داشتی و آن اینکه نکند شک من قبل از اکمال سجدتین باشد، آن را هم با استصحاب علاج کردیم، پس شک شما تعلق بالأخیرین،جنابعالی شک کردی که دو رکعت خواندی یا سه رکعت، بنا را بر سه گذاشتید و گفتید این رکعت که الآن می‌خوانم سومی است، بلند شدی و چهارمی را بجای آوردی، پس شک شما متعلق به اخیرین است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من با بیان یک مثال مطلب را روشن می‌کنم و آن اینکه فرق است بین بکر و ثیّب، در بکر لا نکاح إلّا بالولی، أی بإذن الولی، اما اگرثیّب باشد، اذن ولی نمی‌خواهد،یک ثیب داریم و یک بکر، شک ما هم دو جور است، یک شک بکر داریم و یک شک ثیّب، اینکه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بین الأقل و الأکثر، جایی است که شک شما ابتدایی باشد،ابتداءً شک کنیم که دو رکعت است یا سه رکعت، اما اگر بعد از مراحل شک کردید که آیا دو رکعت است یا سه رکعت، آن شک موضوع حکم نیست، بلکه آن شکی موضوع است که ابتداءً شک کنم که دو رکعت است یا سه رکعت، فابن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ابتداء شک نکنم، بلکه بعد از یک سلسله عملیات ریاضی یا غیر ریاضی شک کنم که آیا دو رکعت است یا سه رکعت،این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نیست، در اینجا شک من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شک کردم که دو رکعت است یا سه رکعت، بنا را بر اکثر گذاشتم، شما می‌گویید اولتین وجداناً ثابت است، پس شک من در اخیریتن است، این مرحله بعد است، شما در مرحله بعد ثابت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جاری می‌کنید که انشاء الله شک من قبل نبوده بلکه بعد بوده پس شک من در اخیرتین است، این شک شما بکر نیست، بلکه ثیّب است، شکی موضوع حکم است که بدون این مقدمات برای انسان حاصل بشود، یعنی نداند که آیا دو رکعت است یا سه رکعت، بنا را بر سه بگذار</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bookmarkStart w:id="375" w:name="pg4254_40560"/>
    </w:p>
    <w:p>
      <w:pPr>
        <w:pStyle w:val="BookText"/>
        <w:rPr/>
      </w:pPr>
      <w:bookmarkEnd w:id="375"/>
      <w:r>
        <w:rPr>
          <w:rFonts w:ascii="IRNazanin" w:hAnsi="IRNazanin" w:eastAsia="IRNazanin"/>
          <w:color w:val="111111"/>
          <w:sz w:val="28"/>
          <w:sz w:val="28"/>
          <w:szCs w:val="28"/>
          <w:rtl w:val="true"/>
          <w:lang w:bidi="fa-IR"/>
        </w:rPr>
        <w:t>ولی در اینجا شک من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 استصحاب جاری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قبل از اکمال است یا بعد از اکمال، استصحاب گفت بعد الاکمال، پس شک من در اخیرتین است، فلذا این شک شما شک بکر نیست، بلکه شک ثیّب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بعد از جریان استصحاب ثابت کردید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استصحاب جاری نمی‌کردید، هرگز شک شما شک ابتدایی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احتمال می‌دهم شک من قبل اکمال سجدتین باشد، اول من این مرحله را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مرحله؟ أنّ الشک کان بعد اکمال السجدتین، این را طی کنم و بعداً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کان فی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فکر می‌کنم که فتوای حضرت امام در اینجا اقوی است فلذا اول این آدم باید به وظیفه شک عمل کند، بعداً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هذه المسألة</w:t>
      </w:r>
      <w:r>
        <w:rPr>
          <w:rFonts w:eastAsia="IRNazanin" w:cs="IRNazanin"/>
          <w:color w:val="111111"/>
          <w:sz w:val="28"/>
          <w:szCs w:val="28"/>
          <w:rtl w:val="true"/>
          <w:lang w:bidi="fa-IR"/>
        </w:rPr>
        <w:t>.</w:t>
      </w:r>
    </w:p>
    <w:p>
      <w:pPr>
        <w:pStyle w:val="Heading2"/>
        <w:numPr>
          <w:ilvl w:val="1"/>
          <w:numId w:val="1"/>
        </w:numPr>
        <w:rPr/>
      </w:pPr>
      <w:bookmarkStart w:id="376" w:name="__RefHeading___Toc332269_1479056682"/>
      <w:bookmarkStart w:id="377" w:name="_Toc126"/>
      <w:bookmarkEnd w:id="376"/>
      <w:r>
        <w:rPr>
          <w:rtl w:val="true"/>
        </w:rPr>
        <w:t>شک بین دو رکعت و سه رکعت قواعد فقهیه</w:t>
      </w:r>
      <w:bookmarkEnd w:id="3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رکعت و سه رکعت</w:t>
      </w:r>
    </w:p>
    <w:p>
      <w:pPr>
        <w:pStyle w:val="BookText"/>
        <w:rPr/>
      </w:pPr>
      <w:r>
        <w:rPr>
          <w:rFonts w:ascii="IRNazanin" w:hAnsi="IRNazanin" w:eastAsia="IRNazanin"/>
          <w:color w:val="111111"/>
          <w:sz w:val="28"/>
          <w:sz w:val="28"/>
          <w:szCs w:val="28"/>
          <w:rtl w:val="true"/>
          <w:lang w:bidi="fa-IR"/>
        </w:rPr>
        <w:t>کسانی که معتقدند این نماز باطل است، مشکل شان چیز دیگری است و آن اینکه باید ثابت بشود شک شما در اولین نیست، شک شما در اخیرین است، شما نمی‌توانید این را با استصحاب ثابت کنید، چون استصحاب فقط می‌گوید شک شما بعد از سجدتین بوده، اما شک شما در اخیرین بوده، این لازمه عقلی است و هرگز استصحاب لازمه عقلی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شک بعد از سجدتین است، عقل می‌گوید پس شک در رکعتین أخیرتین است، بنا براین، چون بنا بر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شک در اخیرتین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این نماز قابل اصلاح نیست</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بیان آیت الله خوئی</w:t>
      </w:r>
    </w:p>
    <w:p>
      <w:pPr>
        <w:pStyle w:val="BookText"/>
        <w:rPr/>
      </w:pPr>
      <w:r>
        <w:rPr>
          <w:rFonts w:ascii="IRNazanin" w:hAnsi="IRNazanin" w:eastAsia="IRNazanin"/>
          <w:color w:val="111111"/>
          <w:sz w:val="28"/>
          <w:sz w:val="28"/>
          <w:szCs w:val="28"/>
          <w:rtl w:val="true"/>
          <w:lang w:bidi="fa-IR"/>
        </w:rPr>
        <w:t>مرحوم آیت الله خوئی می‌خواهد بفرماید که شک ما در اخیرتین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گفت شک شما بعد از سجدتین بود، اگر شک من بعد از سجدتین است، قهراً شک من در اخیرتین است، فقط یک مشکل داشتیم و آن این بود که نکند این شک من بعد از سجدتین باشد، این مشکل را هم رفع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ما به وسیله استصحاب ثابت می‌کنیم که شک ما دراخیرین است، استصحاب عدم ظهور شک إلی نهایة السجدتین، یعنی الشک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قبل یک اشکال کردیم که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کردیم شک را به شک بکر و شک ثیّب، آن شکی موضوعی بنا بر اکثر است، شکی است که ابتداء رخ بدهد، یعنی وجداناً بداند که دو رکعت را خوانده و وجداناً شکش در اخیرین باشد، وجداناً بداند اولین ثابت است، وجداناً شک او در اخیرین باشد، این وجداناً نیست بلکه بالتعبد است، استصحاب است که بر گردن ما گذاشت و گفت شک شما بعد از سجدتین است، و بنا بر اکثر شما در اخیرین است، این شک موضوع روایات نیست، موضوع روایات آن شکی است که ابتداء وجداناً انسان شک کند که آیا من دو رکعت خواندم یا سه، وجداناً بداند که دو رکعت را خوانده، شک او در رکعت سوم باشد،اینجا ما وجداناً این علم برای ما حاصل نشد، بلکه به برکت استصحاب ثابت شد که اولین محفوظ، شک در اخیرین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باید بلا توسیط شیء دو چیز در ما باشد، اولین محفوظ است، شک ما در اخیرین است بلا توسیط شیء وحال آنکه در اینجا بلا توسیط شیء نیست، بلکه به برکت استصحاب فهمیدیم که دو رکعت اول محفوظ است و شک ما در اخیرین است</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خلاصه روایاتی که می‌گوید فابن علی الأکثر، باید این دو شرط را وجداناً احراز کند، وجداناً یعنی چه؟ یعنی بلا توسیط شیء،وجداناً بداند که دو رکعت را خوانده، شکش در سومی باشد وجداناً، شما بینی و بین الله این دو شرط را وجدانا ً‌درک نکردی، بلکه پای استصحاب را در میان کشیدی و گفتی اصل این است که شک من قبل الإکمال نبوده، به برکت این استصحاب تعبداً ثابت شد که اکمال رکعتین و الشک فی الرکعتین الأخیرتین، تعبد میزان نیست، آنی که میزان است وجدان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إذا شک فی الرکعة الّتی بیده أنّها ظهر آخر الظهر أو أنّه أتمّها و هذه أوّل العصر، جعلها آخر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طرف مشغول خواندن تسبیحات اربعه است، یکدفعه شک پیدا می‌کند که آیا این رکعت اخیر ظهر است، پس تمام کنم یا اینکه ظهر را خواندم،این آخرین رکعت عصر است؟</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أتمّها ظهراً و جعلها أخر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قاعده اشتغال است، یعنی اشتغال یقینی برائت یقینی می‌خواهد، من در صورتی می توانم وارد عصر بشوم که بدانم ظهر را خوانده‌ام، و حال آنکه من در اینجا نمی دانم ظهر را خواندم یا نه، حال که نمی دانم آیا این آخرین رکعت ظهر است یا اولین رکعت عصر است، پس من احراز ظهر نکرده‌ام، مادامی که احراز ظهر نکنم، نمی‌توانم وارد عصر بشوم، اشتغال یقینی برائت یقینی می‌خواهد، می‌گوید این را آخرین رکعت ظهر قرار بده و تمام کن و سپس نماز عصر را بخوان</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اگر در واقع ظهر را خوانده باشی، یکون هذا لغواً، این نماز می‌شود لغو، و اگر نخوانده باشی، یکون ظهراً و صلات بعدی می‌شود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فتوای مرحوم سید قضایا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 xml:space="preserve">ولی در اینجا یک احتمال دیگر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احتمالی که سید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در همین حالت نماز را رها کند و از نو نیت نماز ظهر کند، قطع صلات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آقایان می‌گویند نمی‌تواند قطع صلات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مخالفة قطعیة، چرا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قطعیه است؟ چون یا ظهر بوده، مخالفتش قطعی است و حرام، اگر عصر بوده، باز هم مخالفتش قطعی است، بنا براین، احتمال اینکه این آدم نماز را قطع کند، فیه مخالفة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نیست، فقط همان احتمال سید خوب است که یتمّها ظهراً ثمّ یصلّی العصر، اگر ظهر را خوانده، یکون هذا لغواً و اگر ظهر را نخوانده، این ظهر حساب می‌شود و سپس نماز عصر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نماز را قطع کند، این مخالفت قطعیه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براین مخالفت قطعیه یک اشکال داریم، اگر بگویند مخالت احتمالیه این درست است، اما مخالفت قطعیه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فی قطع الصلاة مخالفة قطعیة لافتراض أنّ الصلاة صلاة صحیحة و یمکن أن یقال بجواز القطع لأنّ الشک دائر بین کون ما بیده من الظهر الذی یدخل فیه الشک و بین کونه أول العصر الذی لا یدخل فیه الشک، فلو کان فی الواقع عصراً فهو شاک فی الرکعة الأولی منه و قد مر أن الشک فیها میطل غیر قابل للعلاج، و علی هذا فلیس هناک علم تفصیلی بوجوب الإتمام، إذ لو کانت جزءاً من العصر لا یجب إتمامها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من الظهر یجب إتمامها</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و مثل هذا العلم الدائر بین کون شیء واجباً علی وجه، غیر واجب علی وجه آخر لا یکون منجزاً</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ما عرض می کنیم اگر نماز را قطع کند، مخالفت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یشترط فی تنجیز العلم الاجمالی أن یکون محدثاً للتکلیف علی کلّ تقدیر، یعنی علم اجمالی در صورتی منجز است که علی کل تقدیر احداث اثر کند، قطره خونی یا در این آب افتاد یا در آن آب دیگر، در هردو احداث تکلیف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انائین بود یکی آب بود، دیگری بول، قطره خونی افتاد، نمی‌دانیم در آب افتاد یا در بول، این احداث تکلیف نمی‌کند، اگر در بول افتاده باشد اثر ندارد، در آب افتادنش هم شک بدوی است، این مسأله خیلی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 اینجا این علم اجمالی این آدم این شرط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این رکعت جزء ظهر باشد، یدخل فیه الشک، اشکال ندارد که انسان به قانون شک عمل کند، اما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عصر باشد بنا شد که رکعت اولتین قابل شک نباشد، پس هذه الرکعة أمره دائر بین أن یدخله الشک که انسان بتواند ادامه بدهد وبین کونه اولتین،نمی‌تواند با شک ادامه بدهد، بلکه باید رها کند، پس علم اجمالی بین این است که یا می‌توانم ادامه بدهم اگر ظهر باشد،نمی‌توانم ادامه بدهم اگر عصر باشد، چنین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یحدث التکلیف علی تقدیر و هو کونه ظهراً و لا یحدث تکلیفاً علی تقدیر آخر، اگر اول عصر باشد ولذا غالباً آقایان می‌گویند قطع کردن مخالفت قطعی است، ولی به نظر من مخالفت قطعی نیست بلکه مخالفت احتمالی است که اگر ظهر باشد، قطع کردن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عصر باشد، مخالفت او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الرکعتین الأولتین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پس در مسأله دو احتمال وجود اشت، احتمال اول مال خود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ظهراً ثمّ یأتی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 این نماز را قطع کند، آقایان می‌گفت قطع کردن جایز نیست چون مخالفت قطعیه لازم می‌آید، ولی من گفتم مخالفت احتمالیه لازم می‌آید نه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عصراً، بگوید این اول عصر است، قهراً باید عصر را تمام کند، دو مرتبه باید ظهر بخواند و سپس باز عصر را بخواند، یعنی سه کار را باید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یجعله عصراً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چون ظهر را احراز نکرده باید 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ترتب عصر بر ظهر باید احراز بشود فلذا باید عصر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 کار پر زحمتی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این آدم که یجعله عصراً، خصوصاً اگر خودش را در حال عصر ببیند، یک مرتبه شک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آخر الظهر أو أول العصر؟ گفتیم یجعله عصراً، خصوصاً اگر خودش را در حال عصر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آدم که خودش را در حالت عصر می‌بیند، قاعده تجاوز جاری می‌کند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وقتی خودش را در حال عصر دید و در حالت عصر بود که شک برایش نازل شد، این حالت می‌گوید نسبت به ما سبق قاعده تجاوز جاری کن و بگو انشاء الله ظهر را خواندم، اگر قاعده تجاوز جاری کرد، پس چرا دو مرتبه نماز ظهر را بخواند؟</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قاعده تجاوز أثبت الظهر نسبیّاً لا مطلقاً، گفت شرط عصر حاضر است، شرط عصر کدام است؟ تقدم الظهر، و اما واقعاً هم ظهر را خوانده، آن را ثابت نمی‌کند، همیشه این نوع اصول صحت نسبی را ثابت می‌کند نه صحت مطلق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خودم را در حالت عصر دیدم، قاعده تجاوز را جاری کردم ولو بعداً شک کردم که آیا رکعت آخر ظهر است یا رکعت اول عصر؟ ولی قبلاً خودم را در حالت عصر دیدم و قاعده تجاوز می‌گوید انشاء الله ظهر را خواندی،این قاعده تجاوز صحت نسبی را ثابت می کند نه صحت مطلق را، می‌گوید شرائط عصر موجود است،اما واقعاً ظهر را هم خواندی، این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مطلب</w:t>
      </w:r>
    </w:p>
    <w:p>
      <w:pPr>
        <w:pStyle w:val="BookText"/>
        <w:rPr/>
      </w:pPr>
      <w:r>
        <w:rPr>
          <w:rFonts w:ascii="IRNazanin" w:hAnsi="IRNazanin" w:eastAsia="IRNazanin"/>
          <w:color w:val="111111"/>
          <w:sz w:val="28"/>
          <w:sz w:val="28"/>
          <w:szCs w:val="28"/>
          <w:rtl w:val="true"/>
          <w:lang w:bidi="fa-IR"/>
        </w:rPr>
        <w:t>نظیر این مطلب را قبلاً خوانیدم، مثلاً من در اثنای نماز ظهرم، شک کردم که وضو دارم یا نه؟ قاعده تجاوز جاری می‌کنم، نماز ظهر را تمام می‌کنم، اما باید برای عصر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تجاوز أثبت الصحة النسبیة، یعنی ثابت می‌کند که شرط صلات ظهر موجود است و اما واقعاً من وضو دارم،این را ثابت نمی‌کند فلذا من باید برای عصر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این است که این نوع قواعد صحت مطلق را ثابت نمی‌کند، فقط صحت نسبی را ثابت می‌کند و می‌گویند این نماز واجد شرط است، اما اینکه نسبت به صلوات آتیه هم جاری باشد، نسبت به صلوات آتیه باید احراز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آدم خودش را در حالت عصر دید، قاعده تجاوز جاری می‌کند، می‌گوید من شرائط ظهر را دارا بودم، اما باید دو باره ظهر را بخواند، مجرد اینکه خود را درحال خواندن عصر دیدم و گفتم انشاء الله ظهر را خواندم، این کافی نیست، بله،او کافی است که فقط این نماز را درست کند، اما اینکه من ظهر را خواندم، ثابت نمی‌کند، باید ظهر را دوباره بخواند</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bookmarkStart w:id="378" w:name="pg4254_40574"/>
    </w:p>
    <w:p>
      <w:pPr>
        <w:pStyle w:val="BookText"/>
        <w:rPr/>
      </w:pPr>
      <w:bookmarkEnd w:id="378"/>
      <w:r>
        <w:rPr>
          <w:rFonts w:ascii="IRNazanin" w:hAnsi="IRNazanin" w:eastAsia="IRNazanin"/>
          <w:color w:val="111111"/>
          <w:sz w:val="28"/>
          <w:sz w:val="28"/>
          <w:szCs w:val="28"/>
          <w:rtl w:val="true"/>
          <w:lang w:bidi="fa-IR"/>
        </w:rPr>
        <w:t>تا اینجا سه مسئله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مرحوم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آخر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نماز را قطع کند و از اول نماز ظهر را بخواند و سپس نماز عصر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در قطع مخالفت احتمالیه است نه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اگر خود را در حال عصر دید، ادامه بدهد وقاعده تجاوز جاری کند و بگوید انشاء الله ظهر را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تجاوز می‌گوید فقط عصر واجد شرط است،اما واقعاً ظهر را خواندم، این را ثابت نمی‌کند فلذا باید ظهر را بخواند</w:t>
      </w:r>
      <w:r>
        <w:rPr>
          <w:rFonts w:eastAsia="IRNazanin" w:cs="IRNazanin"/>
          <w:color w:val="111111"/>
          <w:sz w:val="28"/>
          <w:szCs w:val="28"/>
          <w:rtl w:val="true"/>
          <w:lang w:bidi="fa-IR"/>
        </w:rPr>
        <w:t>.</w:t>
      </w:r>
    </w:p>
    <w:p>
      <w:pPr>
        <w:pStyle w:val="Heading2"/>
        <w:numPr>
          <w:ilvl w:val="1"/>
          <w:numId w:val="1"/>
        </w:numPr>
        <w:rPr/>
      </w:pPr>
      <w:bookmarkStart w:id="379" w:name="__RefHeading___Toc332271_1479056682"/>
      <w:bookmarkStart w:id="380" w:name="_Toc127"/>
      <w:bookmarkEnd w:id="379"/>
      <w:r>
        <w:rPr>
          <w:rtl w:val="true"/>
        </w:rPr>
        <w:t>هرگاه شک در عشاء سرایت کند به شک در مغرب قواعد فقهیه</w:t>
      </w:r>
      <w:bookmarkEnd w:id="3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در عشاء سرایت کند به شک در مغرب</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إذا شک فی العشاء بین الثلاث و الأربع فتذکر أنّه منها عن المغرب بطلت صلاته، و إن کان الأحوط إتمامها عشاءً و الإتیان بالاحتیاط ثمّ إعادتها بعد الإتیان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 در باره این است که کسی در نماز عشای خود بین سه رکعت و چهار رکعت شک می‌کند، یعنی در حال قیام شک می‌کند که آیا این رکعت من،رکعت سوم است یا رکعت چهارم؟ در این حال یک مشکل دیگر هم پیدا شد و آن اینکه در همین حال به یادش آمد که من در نماز مغرب شک کردم و به شک عمل کردم وحال آنکه نماز مغرب شک بردار نیست، یعنی یقین پیدا کردم که نماز مغرب من باطل است؟</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این نماز قابل اصلاح نیست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را جزء مغرب حساب کند،مغرب شک بردار نیست، چون شک کرده بین سه و چهار، اگر بنا را بر اقل بگذارد و این را نماز مغرب حساب بکند، نماز مغرب شک بردار، و اگر بخواهد به حساب نماز عشا بگذارد، ترتیب بهم خورده است، زیرا فرض این است که این آدم یا نماز مغرب را نخوانده یا اگر هم خوانده باطل است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مرحوم سید می‌فرماید این نماز قابل اصلاح نیست، یعنی نمی‌توانیم آن را به پای مغرب حساب بکنیم، چون در حال شک است و باید بنا را بر اقل بگذارد و اگر بنا را بر اکثر بگذاریم که باطل می‌شود، بنا بر اقل بگذاریم و بگوییم نماز مغرب است، ولی نماز مغرب مانند نماز صبح شک بردار نیست باید وجداناً آن را احراز کنیم و اگر پای عشا حساب بکنیم، هنوز مغرب را نخوانده فلذا ترتیب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ایشان می‌فرماید حالا که به نیت عشا نماز می‌خواند بنا را بر اکثر بگذارد و یک رکعت احتیاط هم بخواند، بعداً بر گردد و نماز مغرب را بخواند و دو مرتبه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فی العشاء بین الثلاث و الأربع فتذکر أنّه منها عن المغرب بطلت صلاته، و إن کان الأحوط إتمامها عشاءً و الإتیان بالاحتیاط ثمّ إعادتها بعد الإتیان بالمغرب</w:t>
      </w:r>
    </w:p>
    <w:p>
      <w:pPr>
        <w:pStyle w:val="BookText"/>
        <w:rPr/>
      </w:pPr>
      <w:r>
        <w:rPr>
          <w:rFonts w:ascii="IRNazanin" w:hAnsi="IRNazanin" w:eastAsia="IRNazanin"/>
          <w:color w:val="111111"/>
          <w:sz w:val="28"/>
          <w:sz w:val="28"/>
          <w:szCs w:val="28"/>
          <w:rtl w:val="true"/>
          <w:lang w:bidi="fa-IR"/>
        </w:rPr>
        <w:t>در واقع این آدم باید چهار کار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نماز را عشاءً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بعداً از بنا بر اکثر بگذارد و یک رکعت هم نماز احتیاط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آنگاه نماز مغرب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سپس ً دو مرتبه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دلیلش هم این است که این نماز قابل اصلاح نیست، یعنی نمی‌شود آن را پای مغرب حساب بکنیم چون مغرب شک بردار نیست و عشا هم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w:t>
      </w:r>
    </w:p>
    <w:p>
      <w:pPr>
        <w:pStyle w:val="BookText"/>
        <w:rPr/>
      </w:pPr>
      <w:r>
        <w:rPr>
          <w:rFonts w:ascii="IRNazanin" w:hAnsi="IRNazanin" w:eastAsia="IRNazanin"/>
          <w:color w:val="111111"/>
          <w:sz w:val="28"/>
          <w:sz w:val="28"/>
          <w:szCs w:val="28"/>
          <w:rtl w:val="true"/>
          <w:lang w:bidi="fa-IR"/>
        </w:rPr>
        <w:t>مرحوم محقق نائینی در اینجا نظر دیگری دارد و می‌فرماید همین را به عنوان عشا تمام کند، بعداً یک دانه نماز مغرب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اشکال شما این بود که اگر پای عشا حساب بکنیم ترتیب بهم می‌خورد، محقق نائینی می‌فرماید ترتیب شرط ذکری و علمی است نه شرط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دلیل قاعده لا تعاد،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خمسه نیست، یعنی ترتیب مغرب و عشا جزء خمسه نیست، وقتی که جزء خمسه نباشد داخل است تحت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 و منها ترتیب العشاء علی المغرب،چون نگفته، می‌فهمیم که ترتیب شرط ذکری و علمی است نه شرط واقعی، یعنی اگر یادش باشد، شرط است و اگر اشتباه کند و یادش برود،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محقق نائینی است</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را قیچی می‌کند، یعنی شرطیت ترتب العشاء علی المغرب را قیچی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آینده چطور که فهمیدم مغرب را نخواندم؟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العشاء علی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قیچی کرد، تا کی؟ مادام کنت ناسیاً و غافلاً، حالا که فهمیدم من نماز مغرب را نخواندم یا باطل است، نسبت به بقیه چطور؟ در بقیه ترتب المغرب علی العشاء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غفلتی که صورت گرفته این است که خیال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شرطیت ترتیب را 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کرد، و حال آنکه این گونه نیست، بلکه نسبت به گذشته ساقط کرد،اما نسبت به آینده چطور؟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 صحت نسبی را ثابت می‌کند نه صحت مطلق را،ما مضی را ثابت می‌کند، اما ما یأتی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این،فرمایش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همین نماز را به عنوان عشا تمام کند،مغرب را بعداً بیاورد و تمسک به قاعده لا تعاد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اگر 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فرض این است که بین سه و چهار از خواب غفلت بیدار شدم و فهمیدم که مغرب را نخواندم،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درست می‌کند نه آینده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استاد سبحانی بر محقق نائینی</w:t>
      </w:r>
    </w:p>
    <w:p>
      <w:pPr>
        <w:pStyle w:val="BookText"/>
        <w:rPr/>
      </w:pPr>
      <w:r>
        <w:rPr>
          <w:rFonts w:ascii="IRNazanin" w:hAnsi="IRNazanin" w:eastAsia="IRNazanin"/>
          <w:color w:val="111111"/>
          <w:sz w:val="28"/>
          <w:sz w:val="28"/>
          <w:szCs w:val="28"/>
          <w:rtl w:val="true"/>
          <w:lang w:bidi="fa-IR"/>
        </w:rPr>
        <w:t xml:space="preserve">محقق نائینی حقش این بود که در اینجا یک فتوای دیگری بدهد نه این فتوا را، یعنی فتوای سید را قبول نکند، چون سید می‌گوید این نماز باطل است، یعنی نه آن را به عنوان مغرب می‌شود حساب کرد و نه به عنوان عشا، چون مغرب را نخوانده، ایشان فتوای سید را قبول نکرد،این فتوایش را که ما قبول نکردیم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ترتیب را ثابت کند، چون ما گفتیم این حرف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نه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یأتی</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اما مرحوم نائینی حقش این بود که یک مطلب سومی را بگوید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اقحام صلاة فی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اقحام صلاة فی صلاة أخری در بعضی از موارد داریم، مثلاً آفتاب گرفته است، ماه گرفته است، اگر من بخواهم نماز آیات را بخوانم، وقت فریضه می‌گذرد، در آنجا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باید فتوای سوم بدهد و بفرماید این سه و چهار رکعت را در آب و نمک بخواباند و بگوید این سه رکعت که مردد است بین ثالثه و رابعه همین جا باشد، برود نماز مغرب را بخواند، بعدا بیاید همین را تکمیل کند، حقش بود که نائینی این مطلب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 جواز اقحام صلاة فی صلاة أخری، اما نمی‌دانم که چرا ایشان از این فتوا غفلت کرده است و حال آنکه روی مبنای قبلی، اینجا جای اقحام صلاة فی صلاة أخری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فتوای ثلاثه</w:t>
      </w:r>
    </w:p>
    <w:p>
      <w:pPr>
        <w:pStyle w:val="BookText"/>
        <w:rPr/>
      </w:pPr>
      <w:r>
        <w:rPr>
          <w:rFonts w:ascii="IRNazanin" w:hAnsi="IRNazanin" w:eastAsia="IRNazanin"/>
          <w:color w:val="111111"/>
          <w:sz w:val="28"/>
          <w:sz w:val="28"/>
          <w:szCs w:val="28"/>
          <w:rtl w:val="true"/>
          <w:lang w:bidi="fa-IR"/>
        </w:rPr>
        <w:t>تا اینجا سه فتوا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فتوای سید این بود که این نماز باطل است و قابل اصلاح نیست، یعنی نمی‌شود آن را به عنوان مغرب حساب کرد و نه به عنوان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فتوای محقق نائینی که فرمود عشا را به همین حالت ادامه بدهد، بعداً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الترتیب شرط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ما گفتیم حقش این بود که محقق نائینی اقحام صلاة فی صلاة أخری کند، یعنی این سه رکعت را توی آب نمک بخواباند و بگوید دست نخورید و تکان نخورید، باید مغرب را بخواند و بعداً بیاید همین نماز عشا را از همان جا که باقی مانده بود بخواند و تکمیل کند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دیدگاه آیت الله حکیم</w:t>
      </w:r>
    </w:p>
    <w:p>
      <w:pPr>
        <w:pStyle w:val="BookText"/>
        <w:rPr/>
      </w:pPr>
      <w:r>
        <w:rPr>
          <w:rFonts w:ascii="IRNazanin" w:hAnsi="IRNazanin" w:eastAsia="IRNazanin"/>
          <w:color w:val="111111"/>
          <w:sz w:val="28"/>
          <w:sz w:val="28"/>
          <w:szCs w:val="28"/>
          <w:rtl w:val="true"/>
          <w:lang w:bidi="fa-IR"/>
        </w:rPr>
        <w:t>ایشان می‌خواهد از محقق نائینی دفاع کند، چون محقق نائینی فرمود من این عشا را تمام می‌کنم، بعداً مغرب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الترتیب شرط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محقق نائینی اشکال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درست می‌کند نه آینده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نسبت به آینده ذاکرم نه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حکیم می‌فرماید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را درست می‌کند و هم آینده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جایگاه احراز ترتیب کجاست؟ قبل از صلات عشا است، جایگاه اینکه من مغرب را خوانده‌ام،جایگاه احرازش حالت صلات نیست، هنگامی که می‌خواهم بگویم چهار رکعت نماز عشا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آنجا من احراز کنم که مغرب را خوانده‌ام،جایش آنجاست و قد فات محلّه، وقتی محلش فات، قاعده تجاوز می‌گوید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احراز ترتب العشاء علی المغرب قبل از صلات عشا است و فرض این است که محلش گذشته است، چون محلش گذشته است، قابل تدارک نیست، پس چرا نماز عشای من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جای احرازش من اول صلاة المغرب إلی آخر صلاة العشاء باشد، اشکال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اشکال وارد است؟ چون من نسبت به گذشته معذورم نه نسبت به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جایگاه ترتب العشاء علی المغرب قبل از صلات مغرب است و فرض این است که محلش گذشته، هر چیزی که محلش گذشت، آن مبطل صلات نیست مگر اینکه رکن باشد، مادامی که رکن نباشد، اگر محلش گذشت، مبطل نیست</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فرض کنید من حمد را نخواندم و در حال رکوع هستم، این نماز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محلش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این است که شما در رکوع باشید و بدانید که حمد را نخواندید، نماز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جای تأمین جزء نیست، اینجا هم از این قبیل است، حقش این بود که من قبل از صلات عشا احراز کنم،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دخلت فی صلاة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احرازش گذشت ولذا قابل جبران نیست و مبطل نیست، مرحوم حکیم این بیان را دارد و سپس اشکال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ستر و بین تقدم المغرب علی العشاء، اگر من در حال نمازم و شک می کنم که آیا من ساتر دارم یا ندارم؟</w:t>
      </w:r>
    </w:p>
    <w:p>
      <w:pPr>
        <w:pStyle w:val="BookText"/>
        <w:rPr/>
      </w:pPr>
      <w:r>
        <w:rPr>
          <w:rFonts w:ascii="IRNazanin" w:hAnsi="IRNazanin" w:eastAsia="IRNazanin"/>
          <w:color w:val="111111"/>
          <w:sz w:val="28"/>
          <w:sz w:val="28"/>
          <w:szCs w:val="28"/>
          <w:rtl w:val="true"/>
          <w:lang w:bidi="fa-IR"/>
        </w:rPr>
        <w:t>آقایان می‌گویند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تا آخر نماز ستر را احراز کند، گذشته، گذشته، الآن شما که در اثنای نماز شک می‌کنید، شک کافی نیست، بلکه باید احراز ساتر کنید فلذا نمازت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اثنای نماز شک کند، باید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احراز ترتب العشاء علی المغرب، آن را می‌گویید اول نماز احراز کند و حال آنکه ترتب شرط للصلاة من أولها إلی آخرها؟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فرق بین شرط المقارن و الشرط المتقدّم، ستر از قبیل شرط مقارن است و باید احراز کند،اما تقدّم المغرب علی العشاء شرط متقدم، همان جا که احراز کردم کافی است، غفلت کردم و احراز نکردم، محلش گذشت و قابل عود نیست، بقیه نماز درست و صحیح است</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خلاصه مطلب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طبق فتوای سید این نماز باطل است، یعنی نمی‌توانیم آن را پای مغرب حساب کنیم چون مشکوک است، نمی‌توانیم پای عشا حساب بکنیم چون فقد الترتیب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محقق نائینی فرمود من می توانم این را پای عشا حساب بکنم، شرطیت ترتیب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المغرب علی العشاء جزء خمسة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عشا صحیح است و بعداً مغرب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ما گفتیم حقش این بود که محقق نائینی به این اشکال توجه می‌کرد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درست می‌کند نه آینده را، چون نسبت به آینده من ناسی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ناسی است و من نسبت به گذشته ناسی هستم نه نسبت به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از فتوای گذشته خود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 إقحام صلاة فی صلاة می‌کرد، یعنی همین نماز را توی آب نمک می‌خواباند، مغرب را می‌خواند،بعداً عشا را تکمیل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آیت الله حکیم از اشکالی که ما بر محقق نائینی کردیم، جواب داده و فرموده احراز ترتیب در همه نماز لازم نیست، احراز ترتیب جایگاهش اول نماز است و الآن چون محلش گذشته و قابل عود نیست، شرطیتش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الستر و بین الترتیب، در اثنای نماز اگر در ستر شک کند،می‌گویید نمازش باطل است، ولی در اینجا که یقین دارد ترتیب بهم خورده، می‌گویید نمازش درست است؟</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می‌گوید فرق است بین شرط مقارن و شرط متقدم، ستر شرط مقارن است و باید از اول تا آخر نماز احراز بشود، اما ترتیب شرط مقارن نیست، بلکه شرط متقدم است، حقش بود احراز کند، ولی احراز نکرد و غفلت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اشکال ندارد، چون ناسی هستی، نماز عشای شما درست است و صحیح، اما باید نماز مغرب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بیان آیت الله حکیم</w:t>
      </w:r>
    </w:p>
    <w:p>
      <w:pPr>
        <w:pStyle w:val="BookText"/>
        <w:rPr/>
      </w:pPr>
      <w:r>
        <w:rPr>
          <w:rFonts w:ascii="IRNazanin" w:hAnsi="IRNazanin" w:eastAsia="IRNazanin"/>
          <w:color w:val="111111"/>
          <w:sz w:val="28"/>
          <w:sz w:val="28"/>
          <w:szCs w:val="28"/>
          <w:rtl w:val="true"/>
          <w:lang w:bidi="fa-IR"/>
        </w:rPr>
        <w:t>ایشان چطور می‌فرماید که ترتیب احرازش اول نماز است، این درست است، اما شرطتیش من أول الصلاة إلی آخر الصلاة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جای احرازش آنجاست، اما شرطیتش مال اول نماز نیست، شرطیت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عشا بعد از نماز مغرب باشد، اینجا سه تایش قبل از نماز مغرب است، می‌گویید معذوریم، در چهارم معذور نیستی،در چهارمی جنابعالی به تمام معنا عامد هستی، جایگاه یک مسئله است، شرطیت مسئله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جایگاه احراز همان اول نماز است، اما شرطیت مال همه است، از 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بترتبها علی المغرب، در سه رکعت ناسی بودم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می‌کند، اما نسبت به چهارم ناسی نیستم، بلکه عامد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فتوای محقق نائینی و فتوای آیت الله حکیم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صلاته عشاءً و یتمّها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مغرب را بخواند،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درست می‌کند نه آینده را</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نقص کلام آیت الله حکیم</w:t>
      </w:r>
    </w:p>
    <w:p>
      <w:pPr>
        <w:pStyle w:val="BookText"/>
        <w:rPr/>
      </w:pPr>
      <w:r>
        <w:rPr>
          <w:rFonts w:ascii="IRNazanin" w:hAnsi="IRNazanin" w:eastAsia="IRNazanin"/>
          <w:color w:val="111111"/>
          <w:sz w:val="28"/>
          <w:sz w:val="28"/>
          <w:szCs w:val="28"/>
          <w:rtl w:val="true"/>
          <w:lang w:bidi="fa-IR"/>
        </w:rPr>
        <w:t>یک نقصی بر آیت الله حکیم وارد است و آن اینکه اگر من در رکعت دوم نماز عصر هستم، یادم آمد که ظهر را نخوانده‌ام، باید سید بگوید که عصر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جایگاه احراز ترتیب اول نماز بود، من اول نماز احراز نکردم، پس نماز را تمام کن، و حال آنکه فتویً وروایةً همگان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یعدل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یعدل من الثانیة إلی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به این نقص توجه نکرده و الا اگر احراز این شرط جایگاهش اول است و این کافی باشد نسبت به تمام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ناسیاً در سه تا و عامداً در چهارمی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فرض می کنیم ظهر را غفلت کردم و نخواندم، بلند شدم و نماز عصر را خواندم، در رکعت دوم عشا یادم آمد که ظهر را نخواندم،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ترتیب شرطیتش مربوط به اول نماز است، اول نماز هم گذشته و من نمی‌توانم اعاده کنم، هر چیزی که محلش بگذرد و اگر رکن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pStyle w:val="BookText"/>
        <w:rPr/>
      </w:pPr>
      <w:r>
        <w:rPr>
          <w:rFonts w:ascii="IRNazanin" w:hAnsi="IRNazanin" w:eastAsia="IRNazanin"/>
          <w:color w:val="111111"/>
          <w:sz w:val="28"/>
          <w:sz w:val="28"/>
          <w:szCs w:val="28"/>
          <w:rtl w:val="true"/>
          <w:lang w:bidi="fa-IR"/>
        </w:rPr>
        <w:t xml:space="preserve">پس تا اینجا ثابت شد که فتوای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خوب است و این نماز باطل است و قابل اصلاح نمی‌باشد، یعنی نمی‌توان آن را به حساب مغرب گذاشت و نه به حساب عشا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إذا تذکر فی أثناء العصر أنّه ترک من الظهر رکعة، قطعها و أتمّ الظهر ثمّ أعاد الصلاتین، و یحتمل العدول إلی الظهر یجعل ما بیده رابعة لهما إذا لم یدخل فی رکوع الثانیة ثمّ اعاد الصلاتین، و کذا إذا تذکر فی أثناء العشاء أنّه ترک من المغرب رکعة</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bookmarkStart w:id="381" w:name="pg4254_40586"/>
    </w:p>
    <w:p>
      <w:pPr>
        <w:pStyle w:val="BookText"/>
        <w:rPr/>
      </w:pPr>
      <w:bookmarkEnd w:id="381"/>
      <w:r>
        <w:rPr>
          <w:rFonts w:ascii="IRNazanin" w:hAnsi="IRNazanin" w:eastAsia="IRNazanin"/>
          <w:color w:val="111111"/>
          <w:sz w:val="28"/>
          <w:sz w:val="28"/>
          <w:szCs w:val="28"/>
          <w:rtl w:val="true"/>
          <w:lang w:bidi="fa-IR"/>
        </w:rPr>
        <w:t>من در رکعت اول نماز عصر هستم که متوجه شدم یک رکعت از نماز ظهر را نخوانده‌ام، مرحوم سید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تذکر فی أثناء العصر أنّه ترک من الظهر رکعة، قطعها و أتمّ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یک رکعت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الصلاتین، فتوایش این است که این یک رکعت را از ظهر می‌خواند، ظهر که تمام شد،هردو نماز را اعاده می‌کند</w:t>
      </w:r>
      <w:r>
        <w:rPr>
          <w:rFonts w:eastAsia="IRNazanin" w:cs="IRNazanin"/>
          <w:color w:val="111111"/>
          <w:sz w:val="28"/>
          <w:szCs w:val="28"/>
          <w:rtl w:val="true"/>
          <w:lang w:bidi="fa-IR"/>
        </w:rPr>
        <w:t>.</w:t>
      </w:r>
    </w:p>
    <w:p>
      <w:pPr>
        <w:pStyle w:val="Heading2"/>
        <w:numPr>
          <w:ilvl w:val="1"/>
          <w:numId w:val="1"/>
        </w:numPr>
        <w:rPr/>
      </w:pPr>
      <w:bookmarkStart w:id="382" w:name="__RefHeading___Toc332273_1479056682"/>
      <w:bookmarkStart w:id="383" w:name="_Toc128"/>
      <w:bookmarkEnd w:id="382"/>
      <w:r>
        <w:rPr>
          <w:rtl w:val="true"/>
        </w:rPr>
        <w:t>وظیفه کسی که در حال خواندن نماز عصر، یادش بیاید که یک رکعت از نماز ظهر را نخوانده،چیست؟ قواعد فقهیه</w:t>
      </w:r>
      <w:bookmarkEnd w:id="3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در حال خواندن نماز عصر، یادش بیاید که یک رکعت از نماز ظهر را نخوانده،چیست؟</w:t>
      </w:r>
    </w:p>
    <w:p>
      <w:pPr>
        <w:pStyle w:val="BookText"/>
        <w:rPr/>
      </w:pPr>
      <w:r>
        <w:rPr>
          <w:rFonts w:ascii="IRNazanin" w:hAnsi="IRNazanin" w:eastAsia="IRNazanin"/>
          <w:color w:val="111111"/>
          <w:sz w:val="28"/>
          <w:sz w:val="28"/>
          <w:szCs w:val="28"/>
          <w:rtl w:val="true"/>
          <w:lang w:bidi="fa-IR"/>
        </w:rPr>
        <w:t>نخست باید مسأله را درک کنیم و سپس سراغ دلیلش برویم، متن مسأله این است که انسانی مشغول خواندن نمازعصر است، یادش می‌آید که یک رکعت از نماز ظهر من ترک شده، در اثنای نماز عصر است یادش آمد که قطعاً یک رکعت از نماز ظهر من ناقص بوده و ترک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 هم این مسأله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نوع پیش آمد ها نسبت به مسافر رخ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صاحب عروة</w:t>
      </w:r>
    </w:p>
    <w:p>
      <w:pPr>
        <w:pStyle w:val="BookText"/>
        <w:rPr/>
      </w:pPr>
      <w:r>
        <w:rPr>
          <w:rFonts w:ascii="IRNazanin" w:hAnsi="IRNazanin" w:eastAsia="IRNazanin"/>
          <w:color w:val="111111"/>
          <w:sz w:val="28"/>
          <w:sz w:val="28"/>
          <w:szCs w:val="28"/>
          <w:rtl w:val="true"/>
          <w:lang w:bidi="fa-IR"/>
        </w:rPr>
        <w:t>مرحوم سید در اینجا دونظر یا دو 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نظر اولش این است که الآن که در حال خواندن نماز عصر هستی و ظهرت ناقص است، نماز عصر را رها کن و یک رکعت با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بعداً هردو نماز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اول ایشان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عصر را قطع می‌کند، یک رکعت می‌خواند به گونه‌ای که به عصر بخورد، یعنی با تسبیحات اربعه، بعداً هردو نماز را اعاده می‌کند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ولی جناب سید در اینجا یک چیزی را نگفته، آن کدام است؟ این نماز عصری که من یک رکعتش را خوانده‌ام و هنوز به رکوع رکعت دوم نرفته‌ام، این نماز چه می شود؟ آیا این نماز به درد می‌خورد یا نه؟</w:t>
      </w:r>
    </w:p>
    <w:p>
      <w:pPr>
        <w:pStyle w:val="BookText"/>
        <w:rPr/>
      </w:pPr>
      <w:r>
        <w:rPr>
          <w:rFonts w:ascii="IRNazanin" w:hAnsi="IRNazanin" w:eastAsia="IRNazanin"/>
          <w:color w:val="111111"/>
          <w:sz w:val="28"/>
          <w:sz w:val="28"/>
          <w:szCs w:val="28"/>
          <w:rtl w:val="true"/>
          <w:lang w:bidi="fa-IR"/>
        </w:rPr>
        <w:t>ایشان در این باره اصلاً بحث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این نماز را قطع کن، دیگه نمی‌گوید این نمازی که من خوانده‌ام چه می‌شود؟ چیزی در این زمینه نمی‌گوید، ممکن است من یک رکعت خوانده باشم، سه رکعت خوانده باشم، آی یک چنین نمازی اصلاً این به درد می‌خورد یا نه؟ در این جهت بحث نمی‌کند، فقط همین قدر می‌گوید که نماز عصر را قطع کند و یک رکعت دیگر به عنوان ظهر بخواند، بعداً هردو نماز را اعاده کند، بیش از این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فرق نمی‌کند که رکعت اول عصر باشد، یا رکعت دوم عصر باشد یا رکعت سوم یا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فرق نمی‌کند؟ چون می‌خواهد این را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چون می‌خواهد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فلذا مهم نیست، بلند می شود و یک رکعت برای ظهر می‌خواند،بعداً هردو نماز را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قول دوم وصله و پینه است، یعنی این نمازی که به عنوان عصر خواندی به حساب ظهر بگذار، این فقط در یک صورت می‌شود و آن اینکه در رکوع درکعت دوم وارد نشود، این را به حساب نماز ظهر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وصله و پینه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هردو نماز را اعاده کن</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پس قول این شد که نماز عصر را قطع و رها می‌کند و بلند می‌شود یک رکعت برای ظهر می‌خواند، بعداً هردو نماز را اعاده می‌کند، در این قسمت فرق نمی‌کند که رکعت اول باشد، رکعت دوم یا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می‌خواهد ولش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قول دوم می‌خواهد وصله و پینه می‌کند، ناچار است که وارد رکعت دوم نشود، به جهت اینکه می‌خواهد وصله و پینه کند، یعنی این را پای نماز ظهر حساب کند، این یک رکعت را پای ظهر حساب کن، بعداً هردو نماز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قول اول که می‌گوید نماز عصر را قطع کند و سپس بلند شود و یک رکعت مستقلاً با تسبیحات اربعه بخواند و آن را پای ظهر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می‌گوییم چرا هردو را اعاده کند؟ اما وجه اینکه عصر را باید اعاده کند معلوم است، چون هنوز عصر را نخوانده، اما ظهر را چرا اعاده کند؟ به جهت اینکه بین این یک رکعت و بین بقیه رکعات، چیز های واقع شده، تکبیرات الاحرام را گفته، حمد را خوانده،رکوع و سجود کرده، اینها اضافه است فلذ احتمال دارد که اینها لطمه بر نماز ظهر بزند، از این روست که ظهر را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قول اول</w:t>
      </w:r>
    </w:p>
    <w:p>
      <w:pPr>
        <w:pStyle w:val="BookText"/>
        <w:rPr/>
      </w:pPr>
      <w:r>
        <w:rPr>
          <w:rFonts w:ascii="IRNazanin" w:hAnsi="IRNazanin" w:eastAsia="IRNazanin"/>
          <w:color w:val="111111"/>
          <w:sz w:val="28"/>
          <w:sz w:val="28"/>
          <w:szCs w:val="28"/>
          <w:rtl w:val="true"/>
          <w:lang w:bidi="fa-IR"/>
        </w:rPr>
        <w:t>بر این قول چهار تا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بین این سه رکعتت و بین رکعت اخیر،مانند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تسبیحه، حمد، رکوع و سجود، ممکن است من تا سه رکعت را پیش رفته باشم، چون ولش خواهم کرد، این سبب می‌شود که نماز ظهر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بین آن سه رکعت و بین این یک رکعت،چیزهایی که به عنوان عصر آوردم فاصله شد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ب؛ اشکال دوم این است که موالات بهم خورد، باید بین آن رکعات و بین این رکعات موالات باشد و حال آنکه موالات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محو صورت، آقایان می‌گویند فعل کثیری که ماحی صورت باشد نماز را باطل می‌کند، این نمازی که به عنوان عصر آوردی، خواه یک رکعت، خواه دو رکعت و سه رکعت، این ماحی صورت است، یعنی صورت ظهر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زیادی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اشکالات وارده بر قول اول</w:t>
      </w:r>
    </w:p>
    <w:p>
      <w:pPr>
        <w:pStyle w:val="BookText"/>
        <w:rPr/>
      </w:pPr>
      <w:r>
        <w:rPr>
          <w:rFonts w:ascii="IRNazanin" w:hAnsi="IRNazanin" w:eastAsia="IRNazanin"/>
          <w:color w:val="111111"/>
          <w:sz w:val="28"/>
          <w:sz w:val="28"/>
          <w:szCs w:val="28"/>
          <w:rtl w:val="true"/>
          <w:lang w:bidi="fa-IR"/>
        </w:rPr>
        <w:t>خلاصه این اشکال ها را بر قول اول کرده‌اند، من فکر می‌کنم می‌شود از این اشکال‌ها جواب داد، اینکه فتوای سید صحیح است یا نه؟ وصله و پینه صحیح است یا نه؟ می‌شود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p>
    <w:p>
      <w:pPr>
        <w:pStyle w:val="BookText"/>
        <w:rPr/>
      </w:pPr>
      <w:r>
        <w:rPr>
          <w:rFonts w:ascii="IRNazanin" w:hAnsi="IRNazanin" w:eastAsia="IRNazanin"/>
          <w:color w:val="111111"/>
          <w:sz w:val="28"/>
          <w:sz w:val="28"/>
          <w:szCs w:val="28"/>
          <w:rtl w:val="true"/>
          <w:lang w:bidi="fa-IR"/>
        </w:rPr>
        <w:t>اشکال اول این بود که بین رکعات ظهر و بین این رکعت اخیر، رکوع، سجود، تکبیرة الاحرام واقع شده و زیادی ارکان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زیادی ارکان مبطل نیست، فقط نقصیه مبطل است، اینکه در السنه مشهور شده که رکن مبطل است، ما یکون زیادته و نقصیته مبطلة، حرف مشهور است، و الا نقصیه مبطل است نه زیاده، یعنی زیادی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عمره و حج مشرف شده‌اند، امام مسجد نبوی مقید است که در شبهای سه شنبه و چهار حتماً سوره سجده را می‌خواند و خودش هم سجده می‌رود و دیگران هم سجده می‌روند، از اما سوال می‌کند که این نماز چطور است؟</w:t>
      </w:r>
    </w:p>
    <w:p>
      <w:pPr>
        <w:pStyle w:val="BookText"/>
        <w:rPr/>
      </w:pPr>
      <w:r>
        <w:rPr>
          <w:rFonts w:ascii="IRNazanin" w:hAnsi="IRNazanin" w:eastAsia="IRNazanin"/>
          <w:color w:val="111111"/>
          <w:sz w:val="28"/>
          <w:sz w:val="28"/>
          <w:szCs w:val="28"/>
          <w:rtl w:val="true"/>
          <w:lang w:bidi="fa-IR"/>
        </w:rPr>
        <w:t>امام می‌فرماید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إنّ السجود زیادة فی المکتوبة، پس معلوم می‌شود که زیادی مبطل است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جوابش این است که این روایت تعبد است، و الا این زیادة فی المکتوبة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نیت نماز سجده کنم و حال آنکه من به نیت نماز سجده نکردم، بلکه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کردم، ولذا این روایت تعبد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الجار بجرم الجار، این سجده تابع سوره است، چون سوره جزء نماز است، پس سجده هم که از توالی آن است جزء نماز است، مگر یک چنین چیزی را بگوییم و الا سجده لیس فی المکتوبة، یعنی من به عنوان سجده سوره می‌آورم نه به عنوان سجده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اشکال دوم این بود که فعل کثیر است، جوابش این است که فعل کثیر در صورتی است که ماحی صورت باشد، ماحی صورت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یمین و إلی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 گرداند و الا اذکار را بگوید، معلوم نیست که ماحی صورت باشد،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ماحی الصورة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این جوری انجام بدهد، مثلاً به چپ نگاه کند، به راست نگاه کن، به یمین برگردد و به یسار بگردد، این گونه کار ها ماحی صورت است نه ذکر گفتن، یعنی اذکار و نماز ماحی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فعل کثیری ماحی صورت است که شبه اوراد و اذکار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 xml:space="preserve">اشکال چهارم این است که مگر شما نگفتید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است،خب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در نماز ظهر یک رکعت را که کم کرده، با سلام خارج شده، سه رکعت را با سلام خوانده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مخرج</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مخرج إذا وقع فی محلّه، اما إذا لم یقع فی محلّه لیس بمخرج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قول اول را احیا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نخست قول اول را بیان کردیم، قول اول این بود که این نماز را ول می‌کند، یک رکعت به عنوان وصله و پینه می‌خواند،بعداً‌هردو نماز را اعاده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چرا هردو نماز را اعاده کند؟ چون عصر را به پایان نرساند و آن را ول کرد، ظهر را چرا اعاده نماید؟ زیرا بین آن سه رکعت و بین این یک رکعت، چیزهایی واقع شود، لعلّ آنها سبب بطلان ظهر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گفتند این قول باطل است من وجوه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بین سه رکعت و این یک رکعت،ارکان زیاد شده، یعنی سجود و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ممکن است این چیزها ماحی صورت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بین اینها فعل کثیر انجام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آدم از نماز بوسیله تسلیم خارج شده و شما گفتید تسلیم در حقیقیت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اینها جواب دادیم و گفتیم، اما اینکه ارکان زیادی‌اش مبطل است، این مسئله قطعی نیست، نقصیه مبطل است، اما زیادی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ماحی صورت، آقایان می‌گویند ماحی صورت این است که به طرف یمین و یسار نگاه کند یا روی خود را به طرف یمین و یسار بگرداند، اذکار ماحی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می‌گویید موالات بهم خورد، موالات در جایی بهم می‌خورد که اذکاری در بین نباشد که انسان از حالت صلاتی بیرون بیاید و حال آنکه من از حالت صلاتی بیرون نیامدم</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اما اینکه می‌گویید من از نماز ظهر به وسیله تسلیم در آمدم، نماز ظهر را که سه رکعت خوانده، سلام داده و از نماز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تسلیم در صورتی خروج از نماز است که وقع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وجه اول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قول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نمازی که به عنوان عصر است، چرا آن را بی فایده کردی، در قول اول آنچه را که به عنوان عصر خوانده بود، ول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دوم می‌گوید عصر را ول نکن، بلکه همین عصر را به پای ظهر حساب کن، این فقط در یک صورت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صورت؟ یعنی در صورتی که رکعت، رکعت اول عصر باشد و الا اگر رکعت دوم عصر را خوانده باشد، دو رکعت را نمی‌تواند حساب کند، چون فرض این است که یک رکعت از نماز ظهر را نخوانده است، پس همین را پای ظهر حساب کن و بعداً هردو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مورد روایت داریم یا نه؟</w:t>
      </w:r>
    </w:p>
    <w:p>
      <w:pPr>
        <w:pStyle w:val="BookText"/>
        <w:rPr/>
      </w:pPr>
      <w:r>
        <w:rPr>
          <w:rFonts w:ascii="IRNazanin" w:hAnsi="IRNazanin" w:eastAsia="IRNazanin"/>
          <w:color w:val="111111"/>
          <w:sz w:val="28"/>
          <w:sz w:val="28"/>
          <w:szCs w:val="28"/>
          <w:rtl w:val="true"/>
          <w:lang w:bidi="fa-IR"/>
        </w:rPr>
        <w:t xml:space="preserve">یکدانه روایت داریم و باید ببینیم که این روایت وجه دوم را می‌گوید یا وجه اول را، روایت توقیع است از ناحیه امام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حمیری</w:t>
      </w:r>
    </w:p>
    <w:p>
      <w:pPr>
        <w:pStyle w:val="BookText"/>
        <w:rPr/>
      </w:pPr>
      <w:r>
        <w:rPr>
          <w:rFonts w:ascii="IRNazanin" w:hAnsi="IRNazanin" w:eastAsia="IRNazanin"/>
          <w:color w:val="111111"/>
          <w:sz w:val="28"/>
          <w:sz w:val="28"/>
          <w:szCs w:val="28"/>
          <w:rtl w:val="true"/>
          <w:lang w:bidi="fa-IR"/>
        </w:rPr>
        <w:t xml:space="preserve">و اما الاحتمال الثانی، أی جعل ما بیده رابعة للظهر ثمّ إعادة الصلاتین، فیدلّ علیه ما رواه الطبرسی فی الاحتجاج عن الحمیری، إنّه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صلّی الظهر و دخل فی صلاة العصر فلمّا صلّی من صلاة العصر رکعتین، استیقن أنّه صلّی الظهر رکعتین، کیف یصنع؟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أحدث بین الصلاتین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قبله کردن یا مبطل وضو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بها الصلاة أعاد الصلاتین، و إن لم یکن أحدث حادثة جعل الرکعتین الأخیرتین تتمة لصلاة الظهر و صلی العصر بعد ذلک</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ما می‌خواهیم با این حدیث قول دوم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کدام است؟ همین را ولش نکنیم، قول اول گفت همین را ولش کن، از نو برای او تدارک کن، ولی این قول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بیده را جزء ظهر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رکعتین اخیرتین چیست؟</w:t>
      </w:r>
    </w:p>
    <w:p>
      <w:pPr>
        <w:pStyle w:val="BookText"/>
        <w:rPr/>
      </w:pPr>
      <w:r>
        <w:rPr>
          <w:rFonts w:ascii="IRNazanin" w:hAnsi="IRNazanin" w:eastAsia="IRNazanin"/>
          <w:color w:val="111111"/>
          <w:sz w:val="28"/>
          <w:sz w:val="28"/>
          <w:szCs w:val="28"/>
          <w:rtl w:val="true"/>
          <w:lang w:bidi="fa-IR"/>
        </w:rPr>
        <w:t xml:space="preserve">یک احتمال این است که همان را که خوانده، 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ثانی این بود که قطع نکن، بلکه همین را پای اولی حساب بکن،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رکعتین الأخیرتین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أتی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آورده، تتمة لصلاة الظهر، اگر این باشد یحتمل وجه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ممکن است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را که نیاورده، یعنی آن را که نیاورده است، آن را پای ظهر حساب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چگونه حضرت این روایت را معنا کند؟ آیا مراد از رکعتین اخیرتین همان است که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اخیرتین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اخیرتنی است که از اولی کم گذاشته؟ اگر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حرف آقایان را زدیم بدون اینکه خود مان اظهار نظر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pStyle w:val="BookText"/>
        <w:rPr/>
      </w:pPr>
      <w:r>
        <w:rPr>
          <w:rFonts w:ascii="IRNazanin" w:hAnsi="IRNazanin" w:eastAsia="IRNazanin"/>
          <w:color w:val="111111"/>
          <w:sz w:val="28"/>
          <w:sz w:val="28"/>
          <w:szCs w:val="28"/>
          <w:rtl w:val="true"/>
          <w:lang w:bidi="fa-IR"/>
        </w:rPr>
        <w:t>من می‌گویم مرحوم سید باید یکی از دو کار را بکند، آیا ایشان قائل است به اقحام صلاة فی صلاة أخری؟ روایت هم داریم، آیا به این قائل است که می‌گوید من در حال نماز آیات هستم، ولی وقت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روی الشیخ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ربّما ابتلینا بالکسوف بعد المغرب و قبل العشاء الآخرة، فإن صلّیت الکسوف خشینا أن تفوت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فریضه است، معلوم می‌شود راوی از کسانی بوده که معتقد بوده بر اینکه نماز مغرب وقتش تا شفق است، همین که شفق زایل شد، وقت نماز مغرب هم تمام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خیشت ذلک فاقطع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واقض فریضتک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قضا، قضای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که خوانده بودی، همان را تکمیل کن</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معتقد هستید که اقحام صلاة فی صلاة أخری، اگر قائل به این هستی، چرا وجه اول را می‌گویید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ول کند و یک رکعت مستقلاً بخواند وصله و پینه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همین را توی آب نمک بخواباند، یعنی مقداری را که از عشا خوانده توی آب نمک بخواباند، برود یک رکعت بخواند متصل بشود به ظهر،بعداً بیاید این را تمام کند، این نماز صحیح است، بعداً بیاید عصر را تکمیل کند، اما اینکه بعداً هردو نماز را اعاده کند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من به سید این است که ایشان می‌گوید بعد از آنکه یک رکعت را متصل کرد، هردو نماز را اعاده می‌کند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ولی من از ایشان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آن کسانی هستید که قائلند به اقحام صلاة فی صلاة أخری یا نه؟ اگر معتقدید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عصر خوانده نگه دارد، بعداً یک رکعت بخواند و ظهر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بیاید عصر را تکمیل کند،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بلکه هم صلات اولش درست است و هم صلات دومش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معتقدید که اقحام صلاة فی صلاة أخری صحیح نیست، آن وقت وجه دوم باطل می‌شود، وجه دوم کدام بود؟ وجه دوم این بود که همین را متصل کند به اولی، این معنایش این است که آن رکعات، بین اجزای اصلی و این جزء بعدی فاصله بشود و شما معتقدید که اقحام صلاة فی صلاة جایز نیست، پس باید بگویید قطع کند و هردو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در اولی اعاده لازم نیست، در دومی عمل لغو است، اما در اولی اعاده لازم نیست، چون معتقد به اقحام صلاة فی صلاة هستیم، این یک رکعت نماز اول را پر می‌کند، بعداً این دو رکعت یا سه رکعت را تکمیل می‌کنیم، هردو نماز ما درست است و احتیاجی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اقحام صلاة فی صلاة أخری نباشیم، اصلاً نمی‌تواند این آدم ما بیده را وصل کند به اولی و بعداً این سه رکعت را برای خودش حساب کند، چون ما معتقد به اقحام صلاة فی صلاة نیستیم</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bookmarkStart w:id="384" w:name="pg4254_40596"/>
    </w:p>
    <w:p>
      <w:pPr>
        <w:pStyle w:val="BookText"/>
        <w:rPr/>
      </w:pPr>
      <w:bookmarkEnd w:id="384"/>
      <w:r>
        <w:rPr>
          <w:rFonts w:ascii="IRNazanin" w:hAnsi="IRNazanin" w:eastAsia="IRNazanin"/>
          <w:color w:val="111111"/>
          <w:sz w:val="28"/>
          <w:sz w:val="28"/>
          <w:szCs w:val="28"/>
          <w:rtl w:val="true"/>
          <w:lang w:bidi="fa-IR"/>
        </w:rPr>
        <w:t>اگر گفتیم اقحام صلاة فی صلاة جایز نیست، وجه دوم از ریشه از باطل است، وجه دوم این بود که می‌گفت همین را وصل کن به اولی، موجود را هم تکمیل کن، و حال آنکه شما معتقدید که اقحام صلاة فی صلاة جایز نیست، پس اصلاً باطل است و باید از اول هردو نماز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اقوی همان وجه اول است، منتها نه به آن وجهی که سید می‌گوید، بهتر این است که این کار را بکنیم، یعنی قطع کنیم و یک رکعت بخوانیم و صل کنیم، بعداً عصر را تکمیل کنیم، بعداً هردو را اعاده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رکعت بخوانیم مکمل باشد، عصر را هم تکمیل کنیم، بعداً هردو را بخوانیم،در حقیقت چهار تا عمل را انجام بدهیم</w:t>
      </w:r>
      <w:r>
        <w:rPr>
          <w:rFonts w:eastAsia="IRNazanin" w:cs="IRNazanin"/>
          <w:color w:val="111111"/>
          <w:sz w:val="28"/>
          <w:szCs w:val="28"/>
          <w:rtl w:val="true"/>
          <w:lang w:bidi="fa-IR"/>
        </w:rPr>
        <w:t>.</w:t>
      </w:r>
    </w:p>
    <w:p>
      <w:pPr>
        <w:pStyle w:val="Heading2"/>
        <w:numPr>
          <w:ilvl w:val="1"/>
          <w:numId w:val="1"/>
        </w:numPr>
        <w:rPr/>
      </w:pPr>
      <w:bookmarkStart w:id="385" w:name="__RefHeading___Toc332275_1479056682"/>
      <w:bookmarkStart w:id="386" w:name="_Toc129"/>
      <w:bookmarkEnd w:id="385"/>
      <w:r>
        <w:rPr>
          <w:rtl w:val="true"/>
        </w:rPr>
        <w:t>وظیفه کسی که در حال خواندن نماز عصر، یادش بیاید که یک رکعت از نماز ظهر را نخوانده،چیست؟ قواعد فقهیه</w:t>
      </w:r>
      <w:bookmarkEnd w:id="3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در حال خواندن نماز عصر، یادش بیاید که یک رکعت از نماز ظهر را نخوانده،چیست؟</w:t>
      </w:r>
    </w:p>
    <w:p>
      <w:pPr>
        <w:pStyle w:val="BookText"/>
        <w:rPr/>
      </w:pPr>
      <w:r>
        <w:rPr>
          <w:rFonts w:ascii="IRNazanin" w:hAnsi="IRNazanin" w:eastAsia="IRNazanin"/>
          <w:color w:val="111111"/>
          <w:sz w:val="28"/>
          <w:sz w:val="28"/>
          <w:szCs w:val="28"/>
          <w:rtl w:val="true"/>
          <w:lang w:bidi="fa-IR"/>
        </w:rPr>
        <w:t>بحث در این بود که شخص در حال خواندن نماز عصر است و یک رکعت از نماز عصر را خوانده، یادش آمد که یک رکعت از نماز ظهر را نخوانده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سید یزدی</w:t>
      </w:r>
    </w:p>
    <w:p>
      <w:pPr>
        <w:pStyle w:val="BookText"/>
        <w:rPr/>
      </w:pPr>
      <w:r>
        <w:rPr>
          <w:rFonts w:ascii="IRNazanin" w:hAnsi="IRNazanin" w:eastAsia="IRNazanin"/>
          <w:color w:val="111111"/>
          <w:sz w:val="28"/>
          <w:sz w:val="28"/>
          <w:szCs w:val="28"/>
          <w:rtl w:val="true"/>
          <w:lang w:bidi="fa-IR"/>
        </w:rPr>
        <w:t>مرحوم سید در اینجا دوتا راه معین کردند، راهی که خود ایشان انتخاب کردند این بود که آنچه را از عصر آورده، رها کند و یک رکعت نماز ظهر را بخواند و بعداً هردو را اعاده کند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پس مسأله این شد که کسی نماز ظهر را خوانده، از نماز عصر هم یک رکعت را خوانده، یادش آمد که از ظهر یک رکعت را کم کرده، آنچه را که خوانده، ایشان در باره آن بحث نمی‌کند، فقط می‌گوید یک رکعت از بابت ظهر بیاورد، دو مرتبه هردو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سبحانی بر صاحب عروة</w:t>
      </w:r>
    </w:p>
    <w:p>
      <w:pPr>
        <w:pStyle w:val="BookText"/>
        <w:rPr/>
      </w:pPr>
      <w:r>
        <w:rPr>
          <w:rFonts w:ascii="IRNazanin" w:hAnsi="IRNazanin" w:eastAsia="IRNazanin"/>
          <w:color w:val="111111"/>
          <w:sz w:val="28"/>
          <w:sz w:val="28"/>
          <w:szCs w:val="28"/>
          <w:rtl w:val="true"/>
          <w:lang w:bidi="fa-IR"/>
        </w:rPr>
        <w:t>ما می‌گوییم این فتوای سید یزدی به این صورت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چون ایشان باید یکی از دو مطلب را انتخاب کند، آیا شما قائل به اقحام صلاة فی صلاة هستید، یعنی قائل هستید که می‌شود یک نماز را در نماز دیگر اقحام کرد؟ اگر قائل به اقحام هستید، پس این آدم یک رکعت بخواند و با این کارش اولی را تکمیل کند، دومی هم را هم با خواندن سه رکعت دیگر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هردو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واقعاً قائل به اقحام صلاة فی صلاة هست، دوتا وصله و پینه کند، یک رکعت بخواند ظهر را تکمیل کند، سه رکعت دیگر هم بخواند و عصر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جناب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اقحام صلاة فی صلاة نیست، پس هردو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ظهر باطل است، چون سه رکعت است و یک رکعت کم دارد، اما عصر باطل است، چون هنوز ظهر را نخوانده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فتوای اول ایشان با مبانی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قول دوم را مرحوم سید پیشنهاد می‌کند و می‌گوید قطع نکند، وجه اول این بود که قطع کند، وجه دوم این است که نمازش را قطع نکند، بلکه این یک رکعت خوانده شده را ظهر حساب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ظهر حساب کند، بعداً عصر را از نو بخواند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پس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قطع نکند،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تکمله ظهر قرار بدهد و سپس عصر را ا ز نو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 روایت می‌خوانیم تا معلوم شود که این روایت وجه اول را می‌گوید یا وجه دوم را؟</w:t>
      </w:r>
    </w:p>
    <w:p>
      <w:pPr>
        <w:pStyle w:val="BookText"/>
        <w:rPr/>
      </w:pPr>
      <w:r>
        <w:rPr>
          <w:rFonts w:ascii="IRNazanin" w:hAnsi="IRNazanin" w:eastAsia="IRNazanin"/>
          <w:color w:val="111111"/>
          <w:sz w:val="28"/>
          <w:sz w:val="28"/>
          <w:szCs w:val="28"/>
          <w:rtl w:val="true"/>
          <w:lang w:bidi="fa-IR"/>
        </w:rPr>
        <w:t>روایت حمیری</w:t>
      </w:r>
    </w:p>
    <w:p>
      <w:pPr>
        <w:pStyle w:val="BookText"/>
        <w:rPr/>
      </w:pPr>
      <w:r>
        <w:rPr>
          <w:rFonts w:ascii="IRNazanin" w:hAnsi="IRNazanin" w:eastAsia="IRNazanin"/>
          <w:color w:val="111111"/>
          <w:sz w:val="28"/>
          <w:sz w:val="28"/>
          <w:szCs w:val="28"/>
          <w:rtl w:val="true"/>
          <w:lang w:bidi="fa-IR"/>
        </w:rPr>
        <w:t xml:space="preserve">ما رواه الطبرسی فی الاحتجاج عن الحمیری، أنّه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صلّی الظهر و دخل فی صلاة العصر فلمّا صلّی من صلاة العصر رکعتین، استیقن أنّه صلّی الظهر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که مسافر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أحدث بین الصلاتین حادثة، یقطع بها الصلاة أعاد الصلاتین – اگر حدثی رخ داده، هیچکدام شان قابل اصلاح نیست، یعنی نه اولی قابل اصلاح است و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أحدث حادثة جعل الرکعتین الأخیرتین تتمّة لصلاة الظهر و صلی العصر بعد ذلک</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الرکعتین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خوانده است یا آنچه را می‌خواند؟ آنچه را که خوانده، معلوم می‌شود آن دو رکعت را ظهر قرار می‌دهد، از نو نماز عصر را می‌خواند، پس روایت دلیل برای قول 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براین،مراد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الرکعتین الأخیرتین تتمّة لصلاة الظهر و صلی العصر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را که خوانده می‌باشد، نه آنی را که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فهم مسأله بستگی دارد که این روایت را چگونه معنا کنیم، اگر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الرکعتین الأخیرتین تتمّة 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را که خوانده، این منطبق می‌شود به قول دوم</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اما اگر بگوییم مراد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الرکعتین الأخیرتین تتمّة لصلاة الظهر و صلی العصر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بعداً می‌خواند،این دلیل قول اول می‌شود، قول اول این بود که از نو ناقص را بخواند، اولی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اول می‌گفت هردو را اعاده کند،ولی این نمی‌گوید هردو را اعاده کند،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فهم مسأله بستگی دارد که جنابعالی برداشت تان از این روایت کدام باشد، آنچه را که خوانده یا آنچه را که می‌خواند؟</w:t>
      </w:r>
    </w:p>
    <w:p>
      <w:pPr>
        <w:pStyle w:val="BookText"/>
        <w:rPr/>
      </w:pP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مراد رکعتینی است که خوانده است، ولی من یک سوال دارم و با این سوال من ممکن است نظر شما بر گردد،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حدث رخ نداده باشد،این حدث رخ دادن، در چه اثر می‌گذارد،در گذشته یا در آینده،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رخ نداده،دو رکعت را چنین و چنان کند، حدث اگر رخ بدهد در چه اثر می‌گذارد، در گذشته یا در آینده؟ در آینده، پس رکعتین باید مربوط به آینده باشد، حدث در آینده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روایت برای ما مردد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IRNazanin" w:hAnsi="IRNazanin" w:eastAsia="IRNazanin"/>
          <w:color w:val="111111"/>
          <w:sz w:val="28"/>
          <w:sz w:val="28"/>
          <w:szCs w:val="28"/>
          <w:rtl w:val="true"/>
          <w:lang w:bidi="fa-IR"/>
        </w:rPr>
        <w:t>إذا صلّی صلاتین ثمّ علم نقصان رکعة أو رکعتین من احداهما من غیر تعیین فإن کان قبل الإتیان بالمنافی ضمّ إلی الثانیة ما یحتمل من النقص ثمّ أعاد الأولی فقط بعد الإتیان بسجدتی السهو لأجل السلام احتیاطاً، و إن کان بعد الإتیان بالمنافی فإن اختلفا فی العدد اعادهما و إلا أتی بصلاة واحدة بقصد ما فی الذمة</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بحث در مسأله هشتیم این است که کسی دوتا نماز خوانده و فرض کنید که هردو ظهرین بوده، بعداً یادش آمد که یک رکعت از نماز من کم بوده، یا ظهر را کم کردم یا عصر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تقریر مسأله این است که این آدم هم ظهر را خواند و هم عصر را، بعداً یادش آمد که یکی از دو نماز من، یک رکعتش کم بوده، اینجا چه کند؟ فإن کان قبل الإتیان بالمنافی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حدثی رخ نداده و پشت به قبله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إلی الثانیة ما یحتمل من النقص ثمّ أعاد الأولی فقط بعد الإتیان بسجدتی السهو لأجل السلام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رکعت می‌خواند و آن را به نماز عصر ضمیمه می‌کند، آنگاه نماز ظهر را هم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علم اجمالی دارد که یا نماز ظهرش ناقص است یا نماز عصرش، یعنی بعد از سلام نماز عصر متوجه شد که یکی از دو نماز من، یک رکعتش کم بوده، منتها نمی‌داند که این یک رکعت مال نماز ظهر بوده یا مال نماز عصر؟ این علم اجمالی منجز است، از این روست که اگر از نماز عصر کم گذاشته باشم،باید فوراً بخوانم،اگر از نماز ظهر کم گذاشته باشم،باید اعاده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علم اجمالی اثر گذار است، چه می‌کند؟ فوراً یک رکعت می‌خواند و آن را به نماز عصر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محل عصر هنوز باقی است، زیرا پشت به قبله نکرده و حدثی هم برای او رخ نداده است، اما نسبت به نماز ظهر محلش گذشته فلذا آن را اعاده می‌کند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پس این آدم یک رکعت بخواند و آن را به عصر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عصرش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را هم بر می‌گرداند و از نو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w:t>
      </w:r>
    </w:p>
    <w:p>
      <w:pPr>
        <w:pStyle w:val="BookText"/>
        <w:rPr/>
      </w:pPr>
      <w:r>
        <w:rPr>
          <w:rFonts w:ascii="IRNazanin" w:hAnsi="IRNazanin" w:eastAsia="IRNazanin"/>
          <w:color w:val="111111"/>
          <w:sz w:val="28"/>
          <w:sz w:val="28"/>
          <w:szCs w:val="28"/>
          <w:rtl w:val="true"/>
          <w:lang w:bidi="fa-IR"/>
        </w:rPr>
        <w:t>در اینجا یک نظر دیگر هم می‌شود داد و آن در صورتی است که اقحام صلاة فی صلاة صحیح باشد، سید می‌گوید یک رکعت بخواند و آن را به عصر بچسباند و سپس ظهر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معتقدم که یک رکعت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کمبود مال نماز عصر باشد،عصر را تکمیل می‌کند و اگر نقصان مربوط به نماز ظهر باشد، ظهر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به ذهن کسی خطور کند که پس ترتیب چه می‌شود، چون باید نماز عصر مترتب بر نماز ظهر باشد و باین بیان شما ترتب عصر بر ظهر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اشکالی اینکه باید عصر مترتب بر ظهر باشد، این ترتب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جزء خمسه نیست فلذا اگر یک رکعت بخواند، این یک رکعت کارساز است، به این معنا که اگر کمبود نقص مال نماز عصر باشد،عصر را تکمیل می‌کند و اگر نقص مربوط به نماز ظهر باشد، نماز ظهر را تکمیل می‌کند،اشکال اینکه این آدم عصرش بدون ظهر است،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العصر علی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ذکری و علمی است نه شرط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نماز ها متساویین هستند، حدثی هم رخ نداده، منتها یک رکعت کم شده، مرحوم سید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بخواند و عصر را وصله و پینه کند و سپس ظهر را هم از نو بخواند</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ولی من می‌گویم فقط یک رکعت کافی است، اگر یک رکعت مال عصر باشد، این یک رکعت عصر را وصله و پینه می‌کند، اگر نقص و کمبود مال ظهر باشد، این یک رکعت ظهر را وصله و پینه می‌کند، مشکل اینکه این آدم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ترتب شرط ذکری است نه شرط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 شدنی است، حلش این است که ترتّب شرط ذکری و علمی است نه شرط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حدثی رخ نداده باشد،اما اگر حدث یا منافی رخ داده باشد، مثلاً عصر را خواند و منافی انجام داده، یعنی یا پشت به قبله کرده یا محدث شده و هکذا، در اینجا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یا این دو نماز متحد المآل است، مثلاً نمازظهر است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 متحد المآل نیست، یعنی مغرب است و عشاء،اگر نماز شما نماز متحد المآل است، یعنی ظهر و عصر است، یکفی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ظهر خراب است،جای ظهر را می‌گیرد و اگر عصر خراب است، جای عصر را می‌گیرد،تصور اینکه لازم می‌آید که عصر بدون ظهر اقامه بشود، در جواب گفتیم ترتب شرط ذکری است نه شرط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 ما متحد المآل نیست، یعنی یک مغرب است و دیگری عشا، اشتغال یقینی برائت یقینی می‌خواهد، باید هردو نماز را بخواند،یعنی هم مغرب را بخواند و هم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w:t>
      </w:r>
    </w:p>
    <w:p>
      <w:pPr>
        <w:pStyle w:val="BookText"/>
        <w:rPr/>
      </w:pPr>
      <w:r>
        <w:rPr>
          <w:rFonts w:ascii="IRNazanin" w:hAnsi="IRNazanin" w:eastAsia="IRNazanin"/>
          <w:color w:val="111111"/>
          <w:sz w:val="28"/>
          <w:sz w:val="28"/>
          <w:szCs w:val="28"/>
          <w:rtl w:val="true"/>
          <w:lang w:bidi="fa-IR"/>
        </w:rPr>
        <w:t>إذا صلّی صلاتین ثمّ علم نقصان رکعة أو رکعتین من احداهما من غیر تعیین فإن کان قبل الإتیان بالمنافی ضمّ إلی الثانیة ما یحتمل من النقص ثمّ أعاد الأولی فقط بعد الإتیان بسجدتی السهو لأجل السلام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وسط 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الإتیان بالمنافی فإن اختلفا فی العدد اعادهما و إلا أتی بصلاة واحدة بقصد ما فی الذمة</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bookmarkStart w:id="387" w:name="pg4254_40603"/>
    </w:p>
    <w:p>
      <w:pPr>
        <w:pStyle w:val="BookText"/>
        <w:rPr/>
      </w:pPr>
      <w:bookmarkEnd w:id="387"/>
      <w:r>
        <w:rPr>
          <w:rFonts w:ascii="IRNazanin" w:hAnsi="IRNazanin" w:eastAsia="IRNazanin"/>
          <w:color w:val="111111"/>
          <w:sz w:val="28"/>
          <w:sz w:val="28"/>
          <w:szCs w:val="28"/>
          <w:rtl w:val="true"/>
          <w:lang w:bidi="fa-IR"/>
        </w:rPr>
        <w:t>ولی من گفتم یک رکعت بخواند و آن را پای هردو حساب کند، یا عصر یا ظهر،عبارت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بجواز اقحام صلاة فی صلاة یکفی فی الصورة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الإتیان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رکعة مرددة بین کونها للظهر أو للعصر من دون حاجة إلی إعادة الصلاة و ذلک لأنه لو کان الناقص هی الأولی فحیلولة العصر لا تضرّ بانضمام الرکعة إلی الظهر، و إن کان الناقص هو العصر فتنضم الرکعة إلیها من دون حیلولة شیء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منافی انجام داده، یعنی پشت به قبله کرده یا حدث از او سر زده، اشتغال یقینی برائت یقینی می‌خواهد، اگر از نظر تعداد رکعات یکی هستند، یک نماز ما فی الذمه می‌خواند یا ظهر یا عصر، اگر ظهر باشد،عصرش هم درست است، لأنّ الترتب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نظر رکعات متعدد باشد مانند نماز مغرب و عشا، یک رکعت کافی نیست، بلکه هم باید نماز مغرب را بخواند و هم عشا را</w:t>
      </w:r>
      <w:r>
        <w:rPr>
          <w:rFonts w:eastAsia="IRNazanin" w:cs="IRNazanin"/>
          <w:color w:val="111111"/>
          <w:sz w:val="28"/>
          <w:szCs w:val="28"/>
          <w:rtl w:val="true"/>
          <w:lang w:bidi="fa-IR"/>
        </w:rPr>
        <w:t>.</w:t>
      </w:r>
    </w:p>
    <w:p>
      <w:pPr>
        <w:pStyle w:val="Heading2"/>
        <w:numPr>
          <w:ilvl w:val="1"/>
          <w:numId w:val="1"/>
        </w:numPr>
        <w:rPr/>
      </w:pPr>
      <w:bookmarkStart w:id="388" w:name="__RefHeading___Toc332277_1479056682"/>
      <w:bookmarkStart w:id="389" w:name="_Toc130"/>
      <w:bookmarkEnd w:id="388"/>
      <w:r>
        <w:rPr>
          <w:rtl w:val="true"/>
        </w:rPr>
        <w:t>إذا شکّ بین الإثنین و الثلاث، ثم الشک فی أنّ الرکعة التی بیده آخر صلانه أو أولی صلاة الاحتیاط؟ قواعد فقهیه</w:t>
      </w:r>
      <w:bookmarkEnd w:id="3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الإثنین و الثلاث، ثم الشک فی أنّ الرکعة التی بیده آخر صلانه أو أولی صلاة الاحتیاط؟</w:t>
      </w:r>
    </w:p>
    <w:p>
      <w:pPr>
        <w:pStyle w:val="BookText"/>
        <w:rPr/>
      </w:pPr>
      <w:r>
        <w:rPr>
          <w:rFonts w:ascii="IRNazanin" w:hAnsi="IRNazanin" w:eastAsia="IRNazanin"/>
          <w:color w:val="111111"/>
          <w:sz w:val="28"/>
          <w:sz w:val="28"/>
          <w:szCs w:val="28"/>
          <w:rtl w:val="true"/>
          <w:lang w:bidi="fa-IR"/>
        </w:rPr>
        <w:t>بحث ما در باره خلل در مورد فروع علم اجمالی است، مرحوم سید بعد از آنکه در خلل بحث می کند، شصت و چهار فرع دیگر ذکر می‌کند که نامش فروع علم اجمالی است، غالباً علمای ما بعد از مرحوم سید این شصت و چهار مسأله را بحث کرده‌اند و در باره آن کتاب هم نوشته‌اند، برخی حتی بر این شصت و چهار فرع، فروع دیگری را هم افزوده‌اند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مسأله نهم</w:t>
      </w:r>
    </w:p>
    <w:p>
      <w:pPr>
        <w:pStyle w:val="BookText"/>
        <w:rPr/>
      </w:pPr>
      <w:r>
        <w:rPr>
          <w:rFonts w:ascii="IRNazanin" w:hAnsi="IRNazanin" w:eastAsia="IRNazanin"/>
          <w:color w:val="111111"/>
          <w:sz w:val="28"/>
          <w:sz w:val="28"/>
          <w:szCs w:val="28"/>
          <w:rtl w:val="true"/>
          <w:lang w:bidi="fa-IR"/>
        </w:rPr>
        <w:t xml:space="preserve">مسأله نهم این 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رکعت و سه رکعت شک کرد، بنا را بر اکثر گذاشت و گفت انشاء الله این رکعت سوم است، یا سر از سجده برداشت، شک کرد که این رکعت دوم است یا رکعت سوم؟ گفت انشاء الله رکعت سوم است، یعنی بنا را بر اکثر گذاشت، فلذا به عنوان رکعت چهارم بلند شد و آن را بجای آورد، در عین حال یک شک دیگر هم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آدم در این نماز دوتا مشکل دارد، یک مشکلش همین است که بین دو رکعت و سه رکعت شک کرد و بنا را بر اکثر نهاد و گفت انشاء الله این رکعت سوم است فلذا بلند شد و رکعت چهارم را هم بجای آورد، یک شک دیگر هم کرد، یعنی در همان موقعی که نماز می‌خواند، شک کرد که آیا این رکعت ظهر من است یا رکعت اول صلات احتیاط من، چون یک رکعت نماز احتیاط بر گردنش بود؟ در همان موقع یک شک دیگری هم کرد که آیا این رکعت، رکعت اخیر ظهر است یا چهار رکعت را خوانده‌ام و این یک رکعت من، نماز احتیاط است؟</w:t>
      </w:r>
    </w:p>
    <w:p>
      <w:pPr>
        <w:pStyle w:val="BookText"/>
        <w:rPr/>
      </w:pPr>
      <w:r>
        <w:rPr>
          <w:rFonts w:ascii="IRNazanin" w:hAnsi="IRNazanin" w:eastAsia="IRNazanin"/>
          <w:color w:val="111111"/>
          <w:sz w:val="28"/>
          <w:sz w:val="28"/>
          <w:szCs w:val="28"/>
          <w:rtl w:val="true"/>
          <w:lang w:bidi="fa-IR"/>
        </w:rPr>
        <w:t>پس این آدم نمازش دو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مشکلش این است که بین دو رکعت و سه رکعت شک کرد،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 است، فلذا بلند شد که رکعت چهارم را بخواند، شرع او را ملزم کرد که بعداً یک رکعت نماز احتیاط هم بخواند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ب؛ مشکل دوم اینکه در همان موقعی که داشت نماز می‌خواند، یک شک دیگر هم کرد آیا این رکعتی که می‌خوانم، چهارم بنایی ظهر من است یا رکعت اول صلات احتیاط من؟</w:t>
      </w:r>
    </w:p>
    <w:p>
      <w:pPr>
        <w:pStyle w:val="BookText"/>
        <w:rPr/>
      </w:pPr>
      <w:r>
        <w:rPr>
          <w:rFonts w:ascii="IRNazanin" w:hAnsi="IRNazanin" w:eastAsia="IRNazanin"/>
          <w:color w:val="111111"/>
          <w:sz w:val="28"/>
          <w:sz w:val="28"/>
          <w:szCs w:val="28"/>
          <w:rtl w:val="true"/>
          <w:lang w:bidi="fa-IR"/>
        </w:rPr>
        <w:t>ما قبلاً نظیر این مسأله را خواندیم که آیا این رکعت من آخر ظهر است یا اول عصر، سابقا سید فرمود بنا بگذارد که أنّه ظهر و نماز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سه گانه</w:t>
      </w:r>
    </w:p>
    <w:p>
      <w:pPr>
        <w:pStyle w:val="BookText"/>
        <w:rPr/>
      </w:pPr>
      <w:r>
        <w:rPr>
          <w:rFonts w:ascii="IRNazanin" w:hAnsi="IRNazanin" w:eastAsia="IRNazanin"/>
          <w:color w:val="111111"/>
          <w:sz w:val="28"/>
          <w:sz w:val="28"/>
          <w:szCs w:val="28"/>
          <w:rtl w:val="true"/>
          <w:lang w:bidi="fa-IR"/>
        </w:rPr>
        <w:t>در اینجا مرحوم سید برای ما سه تکلیف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بگوید این رکعت، آخرین رکعت نماز ظهر من است نه اولین رکعت صلات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باید این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حکمش خیلی روشن است، در اینکه این را آخرین رکعت نماز ظهر قرار بدهد،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اصل این است که من نماز ظهر را نخوانده‌ام، فلذا اشتغال یقینی برائت یقینی می‌خواهد، باید این یک رکعت را پای ظهر حساب بکنم تا یقین پیدا کنم که نماز ظهر را خوانده‌ام، اگر در واقع این یک رکعت مال نماز ظهر است که ظهر است، و اگر ظهر را خوانده‌ای، این می‌شود یک رکعت زاید و به درد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باید نماز احتیاط بخواند، چون شک کرد بین دو رکعت و سه رکعت، شرع مقدس فرمود بنا را بر سه بگذار و یک رکعت هم نماز احتیاط بجای بیاور، این دو حکمش خیلی روشن است، یعنی اینکه این رکعت را پای ظهر حساب بکند، چون اصل این است که نماز ظهر را نخوانده است، در اینکه باید نماز احتیاط بخواند، باز هم مطلب روشن است چون نماز احتیاط بخاطر شک قبلی است</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اعاده چرا؟</w:t>
      </w:r>
    </w:p>
    <w:p>
      <w:pPr>
        <w:pStyle w:val="BookText"/>
        <w:rPr/>
      </w:pPr>
      <w:r>
        <w:rPr>
          <w:rFonts w:ascii="IRNazanin" w:hAnsi="IRNazanin" w:eastAsia="IRNazanin"/>
          <w:color w:val="111111"/>
          <w:sz w:val="28"/>
          <w:sz w:val="28"/>
          <w:szCs w:val="28"/>
          <w:rtl w:val="true"/>
          <w:lang w:bidi="fa-IR"/>
        </w:rPr>
        <w:t>اما اینکه چرا باید نماز را اعاده کند؟ ظاهراً برای اعاده نماز 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جنابعالی نماز ظهر را تکمیل نکرده بودی، این یک رکعت تکمیل می‌کند و اگر نماز ظهر را خوانده بودی، این یک رکعتی که پای ظهر حساب کرده بودی، یک چیز زایدی می‌شود،این سبب نمی‌شود که نماز ظهر را اعاده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چرا من نماز ظهر را تکرار کنم؟ اگر نماز من از اول ناقص بود، این یک رکعت وصله و پینه می‌کند و اگر نماز ظهر من کامل بوده، این یک رکعت را که بعداً خواندم و جای ظهر حساب کردم،یکون أمراً لغواً، با این وجود چرا من نماز ظهر را اعاده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علت اعاده‌اش این است که فاصل افتاده بین نماز و بین صلات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در واقع نماز این آدم تمام بود، یعنی ظهرش تمام بود،این رکعت صار فاصلاً بین صلات ظهر و بین صلات احتیاط، این یک رکعتی که جای ظهر حساب کرد، اگر ظهرش ناقص بود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مشکلی نیست، اما اگر ظهرش کامل بوده، این یک رکعت صار فاصلاً بین صلات تامه و بین صلات احتیاط، مگر کسی این حرف را بزند و این هم خودش محل بحث است که آیا زیادی رکن، مبطل است یا مبطل نیست،چون نقیصه‌اش حتماً مبطل است، اما زیاده‌اش هم مبطل است یا نه؟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اولی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الأثنین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فرمود بنا را بر سه بگذار و یک رکعت دیگر بیاور،باید برای این نماز یک رکعت نماز احتیاط حتماً بخواند، یک شک دیگر هم پیدا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بیده آخر الظهر أو أوّل صلاة الإحتیاط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یجعله جزءً للظهر، چرا؟ چون اشتغال یقینی برائت یقینی می‌خواهد،بعداً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شک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احتیاط می‌خواند، آنگاه نماز را اعاده می‌کند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ولی ما گفتیم وجهی برای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نماز ظهرش ناقص بوده، این یک رکعت نماز احتیاط، آن را تکمیل می‌کند و اگر نماز ظهرش کامل بوده، این یک رکعت نماز احتیاط ضرر به نماز قبلی نمی‌زند مگر اینکه بگوییم بین نماز ظهر و بین صلات احتیاط، این یک رکعت پنجاه درصد احتمال دارد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ناقص باشد، حائل نیست، ولی اگر تام باشد، این یک رکعت حائل است ولذا گفتم پنجاه درصد، اگر نمازش تام بوده،این حائل است و اگر ناقص بوده، حائل نیست و این در واقع ظهر بوده نه احتیاط، ولذا پنجاه درصد فصل بین اصل نماز و بین صلات احتیاط وجود دارد و شاید همین سبب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اولی شک بین دو رکعت و سه رکعت بود، ولی صورت دوم شک بین سه رکعت و چهار رکعت است، این از کجا استفاده می‌شود؟ از متن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الإثنین و الثلاث – أو غیره من الشکوک الصحیحة – ثمّ شکّ فی أنّ الرکعة الّتی بیده آخر صلاته أو أولی صلاة الاحتیاط –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أولی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شک باید بین دو رکعت و چهار رکعت باشد و الا اگر شک بین دو رکعت و سه رکعت باشد، یک رکعت است، از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أولی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نماز احتیاط این آدم دو رکعت است نه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آخر صلاته و أتمّ، ثمّ أعاده – احتیاطاً – بعد الاتیان بصلاة الاحتیاط</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این نماز دوتا مشکل دارد، یک مشکلش این است که بین دو رکعت و چهار رکعت شک کرد و بنا را بر چهار گذاشت و باید دو رکعت نماز احتیاط بخواند، بعدً یک مشکل دیگر پیدا کرد و آن اینکه آیا این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رکعت ظهر من است یا این اولین رکعت از دو رکعت نماز احتیاط من می‌باشد؟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یجعلها جزءً من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اشتغال یقینی برائت یقینی می‌خواهد، تو باید از ظهر یقیناً خارج بشوی و حال آنکه یقیناً خارج نشدی، باید این یک رکعت را ظهر حساب بکنی تا یقین پیدا کنی که ظهر را خواندی، علاوه براین، باید نماز احتیاط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بخاطر مشکل دوم، بلکه بخاطر مشکل اول، مشکل اول این بود که بین دو رکعت و چهار رکعت شک کردی فلذا باید دو رکعت نماز احتیاط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بنابراین،نماز احتیاط مربوط است به آن شک اول، و ارتباطی به شک دوم ندارد ولذا شک اول سر جای خودش محکم ایستاده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نماز ظهر حساب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اشتغال یقینی برائت یقینی می‌خواهد، باید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شک اولش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براینها،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این رکعت، واقعاً رکعت ظهر بود، نماز احتیاط بلا فاصله چسبیده، اما اگر این یک رکعت، رکعت ظهر نبوده، رکعت احتیاط بود، منتها ناچار شد که این را پای ظهر حساب بکند، در واقع یلزم الفصل برکعتین بین الصلاة الظهر و صلاة الاحتیاط،البته این صد درصد نیست، بلکه پنجاه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نمازش واقعاً ناقص بوده، یعنی در واقع چهار بوده، اول احتیاط نبوده، نمازش تمام است و نماز احتیاط هم بلا فاصله می‌خواند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اما اگر این آدم از نماز ظهر فارغ شده بود،بعداً این یک رکعت را پای ظهر حساب کرد، یقع الفصل بین الظهر و بین الصلاة الاحتیاط برکعتین ولذا می‌گوید نماز ظهر را هم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عنایت بر این است که این پنجاه درصد احتیاط است نه صد درصد، چون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ظهر بوده، فصلی واقع نشده،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بوده و پای ظهر حساب کرده، یلزم الفصل بین الظهر و صلاة الاحتیاط برکعتین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حکیم</w:t>
      </w:r>
    </w:p>
    <w:p>
      <w:pPr>
        <w:pStyle w:val="BookText"/>
        <w:rPr/>
      </w:pPr>
      <w:r>
        <w:rPr>
          <w:rFonts w:ascii="IRNazanin" w:hAnsi="IRNazanin" w:eastAsia="IRNazanin"/>
          <w:color w:val="111111"/>
          <w:sz w:val="28"/>
          <w:sz w:val="28"/>
          <w:szCs w:val="28"/>
          <w:rtl w:val="true"/>
          <w:lang w:bidi="fa-IR"/>
        </w:rPr>
        <w:t>مرحوم آیت الله حکیم می‌فرماید دراینجا حتماً باید ظهر را اعاده کند، من گفتم اعاده کردن ظهر حتمی نیست، بلکه پنجاه درصد است، چون اگر نمازش کامل نبوده و این جزء ظهر بوده، فصلی واقع نشده،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ظهرش کامل بوده، آن چهارمی بنایی، واقعی بوده، این یک رکعت را که پای ظهر حساب کرد، وقع حائلاً بین الظهر و صلاة الاحتیاط، پنجاه درصد است نه صد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حتماً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اجمالی دارد، یعنی اجمالی دارد که باید دو رکعت نماز احتیاط بخواند یا باید این نماز را اعاده کند، قبل از خواندن نماز احتیاط، علم اجمالی پیدا می‌کند که یا باید نماز احتیاط بخواند یا باید این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همان حیلوله یک رکعت بین نماز ظهر و بین صلات احتیاط، البته این حیلوله در تمام حالات نیست، بلکه در یک حالت است</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ما در جواب ایشان عرض می‌کنیم که شما در علم اصول خواندید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علی تقدیر ایجاد تکلیف بکند و علی تقدیر ایجاد تکلیف نکند، چنین علم اجمالی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دو کاسه مایع در جلوی من بود که در یکی از آنها خون بود و در دیگری آب پاک و زلال، سگی از آنجا عبور کرد و دهانش را به یکی از این دو کاسه زد، یا به کاسه خون و یا به کاسه آب، این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به کاسه خون زده باشد،احداث تکلیف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نجس بوده، اما اگر بر کاسه پاک دهان زده باشد، احداث تکلیف کرده، پنجاه درصد احداث تکلیف کرده، پنجاه درصد دیگر احداث تکلیف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بچه‌ای از آنجا عبور کرد و دستش هم نجس بود و به یکی از آن دو کاسه دست زد، نمی‌دانیم که دست خود را به کاسه خون زد یا به کاسه آب؟ می‌گویند این علم اجمال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یشترط فی تنجیز العلم الاجمالی أن یکون محدثاً للتکلیف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طرف حکمش منجز است، کدام طرف؟ صلات احتیاط، صلات احتیاط قطعی است،آن طرف باشد یا نباشد، صلات احتیاط قطعی است، اما اگر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شک اول، ولذا گفتم نماز این آدم دوتا مشکل دارد، مشکل اولش شک بین دو رکعت و چهار رکعت است، مشکل دومش این است که آیا این یک رکعت مال نماز ظهر است یا مال نماز احتیاط؟</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bookmarkStart w:id="390" w:name="pg4254_40611"/>
    </w:p>
    <w:p>
      <w:pPr>
        <w:pStyle w:val="BookText"/>
        <w:rPr/>
      </w:pPr>
      <w:bookmarkEnd w:id="390"/>
      <w:r>
        <w:rPr>
          <w:rFonts w:ascii="IRNazanin" w:hAnsi="IRNazanin" w:eastAsia="IRNazanin"/>
          <w:color w:val="111111"/>
          <w:sz w:val="28"/>
          <w:sz w:val="28"/>
          <w:szCs w:val="28"/>
          <w:rtl w:val="true"/>
          <w:lang w:bidi="fa-IR"/>
        </w:rPr>
        <w:t>بنابراین، در اینکه نماز احتیاط بخواند، حکم قطعی است، این طرف می‌شود مشکوک،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العلم الاجمالی إلی علم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نماز احتیاط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نماز ظهر را اعاده بکنم یا اعاده نکنم؟</w:t>
      </w:r>
    </w:p>
    <w:p>
      <w:pPr>
        <w:pStyle w:val="BookText"/>
        <w:rPr/>
      </w:pPr>
      <w:r>
        <w:rPr>
          <w:rFonts w:ascii="IRNazanin" w:hAnsi="IRNazanin" w:eastAsia="IRNazanin"/>
          <w:color w:val="111111"/>
          <w:sz w:val="28"/>
          <w:sz w:val="28"/>
          <w:szCs w:val="28"/>
          <w:rtl w:val="true"/>
          <w:lang w:bidi="fa-IR"/>
        </w:rPr>
        <w:t>باید توجه داشت که نماز ظهر پنجاه در صد آسیب می‌بیند، کی؟ اگر تمام بوده باشد، یعنی چهارمش باشد، چهارمش را خوانده باشم، واقعاً این یک رکعت نماز احتیاط باشد، در اینجا صدمه می‌بیند، اما اگر نماز ظهر کامل نبوده و این رکعت من،رکعت ظهر بوده نه رکعت احتیاط، اصلاً دراینجا لطمه نمی‌بیند، چون پنجاه درصد است فلذا علم اجمالی منحل می‌شود، این طرف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طرف؟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اعاده صلات امر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اول درس تا اینجا معلوم شد که مسأله ما دو حالت دارد، گاهی بین دو رکعت و سه رکعت شک می‌کند و گاهی بین دو رکعت و چهار رکعت شک می‌نماید، هیچکدام شان فرق نمی‌کند، مشکل برای اعاده نماز، همان یک رکعتی است که ممکن است جزء ظهر باشد، ضرر به احتیاط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جزء احتیاط باشد و من ول کردم، این ضرر به ظهر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حائلاً بین الظهر و صلاة الاحتیاط</w:t>
      </w:r>
      <w:r>
        <w:rPr>
          <w:rFonts w:eastAsia="IRNazanin" w:cs="IRNazanin"/>
          <w:color w:val="111111"/>
          <w:sz w:val="28"/>
          <w:szCs w:val="28"/>
          <w:rtl w:val="true"/>
          <w:lang w:bidi="fa-IR"/>
        </w:rPr>
        <w:t>».</w:t>
      </w:r>
    </w:p>
    <w:p>
      <w:pPr>
        <w:pStyle w:val="Heading2"/>
        <w:numPr>
          <w:ilvl w:val="1"/>
          <w:numId w:val="1"/>
        </w:numPr>
        <w:rPr/>
      </w:pPr>
      <w:bookmarkStart w:id="391" w:name="__RefHeading___Toc332279_1479056682"/>
      <w:bookmarkStart w:id="392" w:name="_Toc131"/>
      <w:bookmarkEnd w:id="391"/>
      <w:r>
        <w:rPr>
          <w:rtl w:val="true"/>
        </w:rPr>
        <w:t>هرگاه نداند رکعتی که در آن مشغول رکعت چهارم مغرب است یا اول عشا، حکم نمازش چیست قواعد فقهیه</w:t>
      </w:r>
      <w:bookmarkEnd w:id="3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نداند رکعتی که در آن مشغول رکعت چهارم مغرب است یا اول عشا، حکم نمازش چیست؟</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IRNazanin" w:hAnsi="IRNazanin" w:eastAsia="IRNazanin"/>
          <w:color w:val="111111"/>
          <w:sz w:val="28"/>
          <w:sz w:val="28"/>
          <w:szCs w:val="28"/>
          <w:rtl w:val="true"/>
          <w:lang w:bidi="fa-IR"/>
        </w:rPr>
        <w:t xml:space="preserve">انسانی در حال قیام است نمی‌نداند این رکعتی که الآن در آن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چهارم مغرب است که اگر علاج نکند نمازش باطل می‌شود یا مغرب را خوانده و این رکعت، رکعت اول نماز عشا است و می‌تواند ادامه بدهد؟</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دراینجا می‌فرماید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 در حالت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 در حالت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در حالت اول است، یعنی در حال قیام شک می‌کند که آیا این رکعت اول عشاست یا آخرین رکعت مغرب؟</w:t>
      </w:r>
    </w:p>
    <w:p>
      <w:pPr>
        <w:pStyle w:val="BookText"/>
        <w:rPr/>
      </w:pPr>
      <w:r>
        <w:rPr>
          <w:rFonts w:ascii="IRNazanin" w:hAnsi="IRNazanin" w:eastAsia="IRNazanin"/>
          <w:color w:val="111111"/>
          <w:sz w:val="28"/>
          <w:sz w:val="28"/>
          <w:szCs w:val="28"/>
          <w:rtl w:val="true"/>
          <w:lang w:bidi="fa-IR"/>
        </w:rPr>
        <w:t>در اینجا راه علاج و چاره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قیام را می‌شکند و می‌نشیند، تشهد را می‌خواند و سلام را می‌دهد و بعد از تشهد سه سجده سهو می‌کند، یکی بخاطر قیام، دیگری بخاطر تسبیحات بی جا، سومی هم بخاطر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حال قیام باشد،امکان اصلاح این نماز وجود دارد و آن اینکه قیام را می‌شکند، اگر در واقع مغرب بوده که تمام می‌کند و اگر در واقع عشا بوده،نماز مغربش را قبلاً خوانده، دو مرتبه عشا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اشتغال یقینی برائت یقینی حاصل می شود، یعنی با شکستن قیام، نماز مغرب را می‌خواند، اگر مغرب را قبلاً خوانده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نخوانده این می‌شود نماز مغرب، کارهای اضافی را هم با سجده سهو جبران می‌کند، بعداً بلند می‌شود و عشا را می‌خواند، و معلقین و محشین عروة هم در اینجا چیزی ننوشته‌اند</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راه علاج از نظر استاد سبحانی</w:t>
      </w:r>
    </w:p>
    <w:p>
      <w:pPr>
        <w:pStyle w:val="BookText"/>
        <w:rPr/>
      </w:pPr>
      <w:r>
        <w:rPr>
          <w:rFonts w:ascii="IRNazanin" w:hAnsi="IRNazanin" w:eastAsia="IRNazanin"/>
          <w:color w:val="111111"/>
          <w:sz w:val="28"/>
          <w:sz w:val="28"/>
          <w:szCs w:val="28"/>
          <w:rtl w:val="true"/>
          <w:lang w:bidi="fa-IR"/>
        </w:rPr>
        <w:t>ولی به نظر من این یک راه هست، راه دیگر هم وجود دارد، منتها طولانی است، در اینجا من یک مخالفت احتمالیه را مرتکب می‌شوم، من که قیام را می‌شکنم، در این احتمال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این نماز من، نماز عشا باشد نه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راه دیگر پیشنهاد می‌کنم و آن اینکه این آدم که در این حالت هست، رجاء این نماز را به عنوان عشا تمام کند، بعدا از آنکه به عنوان عشا تمام شد، دوباره یک مغرب و نماز عشای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 در عمل اول مخالفت احتمالیه است و هم در عمل دوم، در عمل اول مخالفت احتمالیه است، چون قیام را می شکند، شاید این عشا بوده و شکستنش درست نباشد، در بیان من هم مخالفت احتمالیه است، چون می‌گویم عشا را ادامه دهد، ممکن است در واقع مغرب باشد، هیچکدام ترجیح بر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آسان تر است، قیام را می‌شکند، می‌شود مغرب، یکدانه عشا هم می‌خواند و دیگر خواندن مغرب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من یک کمی طولانی تر است، چون هردو طرف مخالفت احتمالیه است، اگر بشکند، مخالفت احتمالیه است، اگر به عنوان عشا ادامه بدهد باز هم مخالفت احتمالیه است، پس بهتر است که قیام را بشکند و آن را به عنوان نماز مغرب تمام کند، آنگاه یک نماز به عنوان مغرب و یک نماز هم به عنوان عشا بخواند و دیگر نیاز به سجده سهوه هم ندارد</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البته این سجدات سهو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احتیاطی است؟ چون سجده سهو در جایی است که در نماز باشد، ممکن است این کار من در نماز نبوده، مغرب را خوانده بودم و این نماز عشا بوده ولذا آقایان می‌گویند سجده سهوش احتیاطی است، چون سجده سهو در اضافی است که إذا أضاف فی الصلاة، این یک رکعتی که در دست من است و من در آن مشغولم، معلوم نیست که نماز باشد، چون ممکن است عشا باشد و آن هم عشای غلط، زیرا من هنوز نماز مغرب را درست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أفتی المصنف بأنّه یقوم بعملین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یجعلها من المغرب بمعنی أنّه یهدم القیام و یجلس و یتشهد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أنه یسجد سجدتی السهو لکل زیادة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للقیام، و للتسبیحات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فعندئذ تجب علیه سجدتا السهو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آقایان در سجده سهو اشکال می‌کنند و می‌گویند سجده سهو احتیاطی است، سجده سهو در جایی واجب است که من بدانم در نماز اضافه کرده‌ام، این یک رکعت من اگر مال مغرب باشد که اصلاً نماز نیست، اگر عشا باشد، هنوز برای من عشا بودنش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أشکل فی وجوب سجدتی السهو بتاتاً لأنّه الموضوع لها هو الزیادة فی الفریضة و الحال أنّه لا یعلم بحصول الزیادة فی المغرب لا حتمال أنّ ما بیده هو الرکعة الأولی للعشاء، و المفروض أنها بطلت بهدم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 دو راه دارد، یک راه این است که قیام را بشکند و آن را به حساب مغرب بگیرد و سپس عشا را بخواند و سه تا سجده سهو بجای بیاورد</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راه دیگر این است همین را رجاءً به عنوان عشا ادامه دهد، بعداً از نو یک مغرب بخواند،چون اشتغال یقینی برائت یقینی می‌خواهد، نمی‌دانم مغرب را خوانده یا نه؟ اشتغال یقینی برائت یقینی می‌خواهد، مغرب را که خواند عشا را نیز 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العشاء مترتب علی المغرب، فلذا معلوم نیست آنچه را من خوانده‌ام عشا بوده، لعل رکعت آخر مغرب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دوم</w:t>
      </w:r>
    </w:p>
    <w:p>
      <w:pPr>
        <w:pStyle w:val="BookText"/>
        <w:rPr/>
      </w:pPr>
      <w:r>
        <w:rPr>
          <w:rFonts w:ascii="IRNazanin" w:hAnsi="IRNazanin" w:eastAsia="IRNazanin"/>
          <w:color w:val="111111"/>
          <w:sz w:val="28"/>
          <w:sz w:val="28"/>
          <w:szCs w:val="28"/>
          <w:rtl w:val="true"/>
          <w:lang w:bidi="fa-IR"/>
        </w:rPr>
        <w:t>صورت دوم این است که من در حال رکوعم نه در حال قیام، و تسبیحات اربعه را می‌خوانم، در همین حال شک می‌کنم که آیا این رکعت، چهارمین رکعت مغرب است یا اولین کعت عشا؟</w:t>
      </w:r>
    </w:p>
    <w:p>
      <w:pPr>
        <w:pStyle w:val="BookText"/>
        <w:rPr/>
      </w:pPr>
      <w:r>
        <w:rPr>
          <w:rFonts w:ascii="IRNazanin" w:hAnsi="IRNazanin" w:eastAsia="IRNazanin"/>
          <w:color w:val="111111"/>
          <w:sz w:val="28"/>
          <w:sz w:val="28"/>
          <w:szCs w:val="28"/>
          <w:rtl w:val="true"/>
          <w:lang w:bidi="fa-IR"/>
        </w:rPr>
        <w:t>آقایان می‌گویند این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اگر بشکند و بنشیند، زیادی رکوع است و بنا شد که ارکان زیادی‌اش مبطل باشد، این قابل اصلاح نیست فلذا آن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الرکوع بطلت ووجب علیه إعادة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فرمایش سید اقرب به حق باشد که بگوییم قابل علاج نیست، چون اگر بنشینم زیادی در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w:t>
      </w:r>
    </w:p>
    <w:p>
      <w:pPr>
        <w:pStyle w:val="BookText"/>
        <w:rPr/>
      </w:pPr>
      <w:r>
        <w:rPr>
          <w:rFonts w:ascii="IRNazanin" w:hAnsi="IRNazanin" w:eastAsia="IRNazanin"/>
          <w:color w:val="111111"/>
          <w:sz w:val="28"/>
          <w:sz w:val="28"/>
          <w:szCs w:val="28"/>
          <w:rtl w:val="true"/>
          <w:lang w:bidi="fa-IR"/>
        </w:rPr>
        <w:t>مرحوم آیت الله خوئی یک راه حلی فکر کرده و فرموده این آدم همان را به عنوان عشا ادامه دهد و کافی است و صحیح، مغرب هم اعاده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تمسکاً بقاعدة الفراغ، تمسک به قاعده فراغ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می‌بیند که کلمه فراغ در اینجا صدق نمی‌کند، می‌گوید در روایات کلمه فراغ نیامده، یا کلمه مضی آمده یا کلمه تجاوز،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وطهورک فامضیه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که در این رکعت در حال رکوع است، چون منافی را انجام داده، انجام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است، در تجاوز لازم نیست حتی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اگر کسی نمازی را بخواند و بعداً خود را در حال منافی ببیند و نسبت به ما قبل شک کند، قاعده فراغ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می‌گوید کلمه فراغ صدق نمی‌کند، ولی ما در روایات کلمه فراغ نداریم بلکه کلمه مضی و کلمه تجاوز داریم، و الدخول فی المنافی تجاوز عن الصلاة، من از مغرب تجاوز کردم و شک دارم که آیا مغرب من صحیح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عشا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باطل بود اگر این جزء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مضی من صلاتک و طهورک فامضیه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انشاء الله درست است، فتوایی است که در میان معلقین عروة فقط ایشان این فتوا را داده است و می‌گوید من نسبت به نماز مغرب قاعده تجاوز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موقع انسان خودش را در حال منافی دید که نشود جبران ما سبق کرد، این مصداق قاعده فراغ است، من خودم را در حال رکوع می‌بینم، و این رکوع نمی‌تواند جزء مغرب باشد، یعنی منافی است به گونه‌ای که اگر مغرب من مشکل داشته باشد، دیگر قابل علاج نیست، من در این صورت نسبت به مغرب قاعده فراغ جاری می‌کنم و می‌گویم انشاء الله مغرب من درست بوده فلذا عشا را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حاشیه بر فتوای ایشان نزدم، بعد ایشان می‌فرماید من از استادم مرحوم نائینی تعجب می‌کنم اینجا می‌گوید نمازش باطل است و حال آنکه در کتاب صلاة فرموده اگر کسی خود را در حال منافی ببیند، می‌تواند نسبت به گذشته قاعده فراغ جاری کند، اگر خودش را پشت به قبله ببیند و سپس شک کند که در صلات، قاعده فراغ جاری می‌کند، اینجا هم خودش را در حال منافی می‌بیند، یعنی رکوع، رکوع نمی‌تواند جزء نماز مغرب باشد، چون خودش را در حال منافی می‌بیند به گونه‌ای اگر نماز مغرب مشکل داشته باشد و قابل معالجه نباشد، قاعده تجاوز جاری می شود، ایشان می‌گوید من تعجب می‌کنم که چرا شیخنا الاستاذ در اینجا فرمود نماز این آدم باطل است</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صورت اول به نظر ما قابل اصلاح بود، آنهم با وصله و پینه، یعنی باید سه سجده سهو کند و بعداً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اصلاً به نظر ما قابل اصلاح نبود، ایشان عکس می‌کند و می‌گوید صورت دوم بدون وصله و پینه قابل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سابقاً عرض کردیم که قاعده فراغ صحت نسبی را درست می‌کند، فرض کنید من در حال نمازم و نمی‌دانم وضو گرفته‌ام یا نه؟ قاعده تجاوز جاری می‌کنم و این نماز را میخوانم،ولی باید برای نماز دوم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فراغ صحت نسبی درست می‌کند و می‌گوید این نماز شما واجد شرط است، اما نسبت به نماز‌های آینده باید وضو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درس اشکالش این است که جنابعالی در حال رکوع قاعده تجاوز جاری کردی و گفتی حتماً این عشا واجد شرط است، شرطش کدام است؟ تقدم المغرب علی العشاء، این نسبتاً ثابت شد، یعنی این نماز عشاء واجد شرط است، شرطش کدام است؟ تقدم المغرب علی العشاء، اما در واقع مغرب را خوانده‌ام یا نخواند‌ه‌ام؟ این جهت را ثابت نمی‌کند، باید بعداً نماز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داشت که قاعده فراغ صحت نسبی را درست می‌کند نه صحت مطلق را، مثلاً در حال نماز شک می‌کنی که من وضو دارم یا نه؟ قاعده فراغ جاری می‌کنی و می‌گویی انشاء الله وضو دارم، ولی باید برای نمازهای آینده وضوی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من در حال خواندن نماز عصرم، نمی‌دانم ظهر را خواندم یا نخواندم؟ می‌گویم انشاء الله این عصر من واجد شرط است، شرطش کدام است؟ تقدّم الظهر علی العصر، اما اینکه در واقع ظهر را خوانده‌ام، این جهت را ثابت نمی‌کند، باید بعداً نماز ظهر را بخوانم</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bookmarkStart w:id="393" w:name="pg4254_40618"/>
    </w:p>
    <w:p>
      <w:pPr>
        <w:pStyle w:val="BookText"/>
        <w:rPr/>
      </w:pPr>
      <w:bookmarkEnd w:id="393"/>
      <w:r>
        <w:rPr>
          <w:rFonts w:ascii="IRNazanin" w:hAnsi="IRNazanin" w:eastAsia="IRNazanin"/>
          <w:color w:val="111111"/>
          <w:sz w:val="28"/>
          <w:sz w:val="28"/>
          <w:szCs w:val="28"/>
          <w:rtl w:val="true"/>
          <w:lang w:bidi="fa-IR"/>
        </w:rPr>
        <w:t>بنا براین، عشا را خواندی صحیح است، اما مغرب را در واقع هم خوانده‌ا‌ی، این را ثابت نمی‌کند</w:t>
      </w:r>
      <w:r>
        <w:rPr>
          <w:rFonts w:eastAsia="IRNazanin" w:cs="IRNazanin"/>
          <w:color w:val="111111"/>
          <w:sz w:val="28"/>
          <w:szCs w:val="28"/>
          <w:rtl w:val="true"/>
          <w:lang w:bidi="fa-IR"/>
        </w:rPr>
        <w:t>.</w:t>
      </w:r>
    </w:p>
    <w:p>
      <w:pPr>
        <w:pStyle w:val="Heading2"/>
        <w:numPr>
          <w:ilvl w:val="1"/>
          <w:numId w:val="1"/>
        </w:numPr>
        <w:rPr/>
      </w:pPr>
      <w:bookmarkStart w:id="394" w:name="__RefHeading___Toc332281_1479056682"/>
      <w:bookmarkStart w:id="395" w:name="_Toc132"/>
      <w:bookmarkEnd w:id="394"/>
      <w:r>
        <w:rPr>
          <w:rtl w:val="true"/>
        </w:rPr>
        <w:t>هرگاه در حال جلوس بعد از سجدتین ما بین دو و سه شک کند و بداند که در این نماز تشهد را نخوانده، وظیفه‌اش چیست قواعد فقهیه</w:t>
      </w:r>
      <w:bookmarkEnd w:id="3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جلوس بعد از سجدتین ما بین دو و سه شک کند و بداند که در این نماز تشهد را نخوانده، وظیفه‌اش چیست؟</w:t>
      </w:r>
    </w:p>
    <w:p>
      <w:pPr>
        <w:pStyle w:val="BookText"/>
        <w:rPr/>
      </w:pPr>
      <w:r>
        <w:rPr>
          <w:rFonts w:ascii="IRNazanin" w:hAnsi="IRNazanin" w:eastAsia="IRNazanin"/>
          <w:color w:val="111111"/>
          <w:sz w:val="28"/>
          <w:sz w:val="28"/>
          <w:szCs w:val="28"/>
          <w:rtl w:val="true"/>
          <w:lang w:bidi="fa-IR"/>
        </w:rPr>
        <w:t>بحث ما در مسأله یازدهم است و آن اینکه اگر کسی در حال جلوس بعد از سجدتین شک کند که آیا این رکعتی که نشسته‌ام رکعت دوم است یا رکعت سوم، وظیفه‌اش چیست؟</w:t>
      </w:r>
    </w:p>
    <w:p>
      <w:pPr>
        <w:pStyle w:val="BookText"/>
        <w:rPr/>
      </w:pPr>
      <w:r>
        <w:rPr>
          <w:rFonts w:ascii="IRNazanin" w:hAnsi="IRNazanin" w:eastAsia="IRNazanin"/>
          <w:color w:val="111111"/>
          <w:sz w:val="28"/>
          <w:sz w:val="28"/>
          <w:szCs w:val="28"/>
          <w:rtl w:val="true"/>
          <w:lang w:bidi="fa-IR"/>
        </w:rPr>
        <w:t>در اینجا باید بنا را بر سه بگذارد و برای رکعت چهارم بلند شود، ولی این آدم در عین حالی که شک کرد که آیا این رکعت دوم است یا سوم، در همین حالت یقین پیدا کرد که تشهد رکعت دوم را نخوانده، در اینجا چه کند؟</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مسلماً باید در اینجا به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اکثر بنایی، همانند اکثر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من یقین داشته باشم که این رکعت سوم است و تشهد را نخوانده‌ام، چه کار می‌کنم؟ نگه می‌دارم و بعد از نماز قضا می‌کنم، هکذا الآن که یقین دارم تشهد را نخوانده‌ام، اما رکعت سوم من، سوم بنایی است نه سوم قطعی، و سوم بنایی از نظر حکم، حکم سوم قطعی را دارد، یعنی اگر واقعاً قطعی بود و یقین داشتم که تشهد را نخوانده‌ام، چه کار می‌کردم؟ بعد از نماز قضا می‌کردم، حالا هم که سوم من قطعی نیست، بلکه بنایی است، معنای بنایی این است که تمام آثار اکثر را بار کن، حتی باید بعد از نماز این تشهد را قضا کنی ولذا من ندیدم که احدی از معلقین ومحشین عروه در اینجا حاشیه بزند</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احتمال ضعیف</w:t>
      </w:r>
    </w:p>
    <w:p>
      <w:pPr>
        <w:pStyle w:val="BookText"/>
        <w:rPr/>
      </w:pPr>
      <w:r>
        <w:rPr>
          <w:rFonts w:ascii="IRNazanin" w:hAnsi="IRNazanin" w:eastAsia="IRNazanin"/>
          <w:color w:val="111111"/>
          <w:sz w:val="28"/>
          <w:sz w:val="28"/>
          <w:szCs w:val="28"/>
          <w:rtl w:val="true"/>
          <w:lang w:bidi="fa-IR"/>
        </w:rPr>
        <w:t>ولی من در اینجا یک احتمال ضعیف دیگر هم می دهم، البته آنچه تا کنون گفتیم درست است، یعنی این آدم که بنا را بر سه گذاشته، باید همه آثارش را بار کند و یکی از آثارش این بود که تشهد را بعد از نماز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اگر سوم شما قطعی بود و می دانستی که تشهد را نخواندی، بعد از نماز قضا می کردی، هکذا در سوم بنایی هم باید تشهد را بعد از نماز قضا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یک احتمال دیگر هم می دهم و آن اینکه چه مانعی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بخواند، یعنی در همین حالتی که شک دارد که دو رکعت خوانده یا سه رکعت، احتمال دارد که دوم را تمام کرده باشد، یک تشهد را قربة الله بخواند و بعداً این تشهد را بعد از نماز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بعضی ها یک دلیل دومی هم آورده‌اند که نباید تشهد را در اینجا بخواند، بلکه باید بعد از نماز بخواند، دلیل شان چیست؟</w:t>
      </w:r>
    </w:p>
    <w:p>
      <w:pPr>
        <w:pStyle w:val="BookText"/>
        <w:rPr/>
      </w:pPr>
      <w:r>
        <w:rPr>
          <w:rFonts w:ascii="IRNazanin" w:hAnsi="IRNazanin" w:eastAsia="IRNazanin"/>
          <w:color w:val="111111"/>
          <w:sz w:val="28"/>
          <w:sz w:val="28"/>
          <w:szCs w:val="28"/>
          <w:rtl w:val="true"/>
          <w:lang w:bidi="fa-IR"/>
        </w:rPr>
        <w:t>دلیل شان این است که تشهد در جایی است که محلش باقی باشد و حال آنکه ما احراز نکردیم که محلش باقی است، بلکه پنجاه درصد محلش باقی است و پنجاه درصد دیگر باقی نیست، اگر رکعت دوم باشد، محلش باقی است و اگر رکعت سوم را تمام کرده باشد، محلش گذشته و چون احراز نکردیم، شما نمی‌توانید تشهد را به عنوان جزئیت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دوتا دلیل اقامه کردیم،دلیل اول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تمام آثار اکثر را بار کن، یکی از آثار این بود که اگر بدانی تشهد را نخواندی و سوم شما قطعی باشد، بعد تشهد را قضا می‌کنی، حالا که سوم شما بنایی است، باز هم باید بعداً قضا کنی</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دلیل دوم این بود که باید تشهد را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خواندن تشهد موقعی است که احراز کنی این رکعت دوم است و حال آنکه شما این را احراز نکردی، بلکه احتمال می دهی رکعت ثانیه باشد و هکذا احتمال می دهی رکعت ثالثه باشد، چون محلش را احراز نکردی فلذا نمی‌توانی تشهد را به عنوان جزئیت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گفتم به عنوان جزئیت نبود، بلکه به عنوان قربة إلی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دلیل خوبی است که به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رکعت بنایی، مانند رکعت واقعی است، همانطور که در رکعت سوم واقعی جای تشهد گذشته، در سوم بنایی هم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مخدوش است، دلیل دوم می‌گفت احراز نکردیم که محل تشهد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مخدوش است؟ می‌گوییم خدا برکت بدهد به استصحاب، من سر از سجده دوم که برداشتم، جای تشهد باقی بود، نمی‌دانیم جای تشهد از بین رفت یا نرفت؟ استصحاب بقای محل برای تشهد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دلیل دوم، دلیل ضعیفی است، چون می‌گوید ما احراز نکردیم که محل تشهد باقی است، بلکه علی فرض باقی است و علی فرض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خدا برکت بدهد به استصحاب، سابقاً عند الله من سر از سجده دوم رکعت دوم برداشتم، جای تشهد باقی بود، الأصل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شما معارض است با قاعده تجاوز، قاعده تجاوز حاکم بر استصحاب است و الا اگر در همه جا عمل به استصحاب کنیم، دیگر برای قاعده تجاوز جایی باقی نمی‌ماند، قاعده تجاوز که گفت این رکعت سوم است، معنایش این است که محل تشهد گذشته است</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بنابراین، قاعده تجاوز استصحاب را محکوم می‌کند و حاکم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استصحاب است، مال جایی است که تعارض شان وجهاً لوجه باشد، یعنی تعارض شان به دلالت مطابقی باشد، ولی اینجا به دلالت مطابقی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بنا را بر اکثر بگذار، لازمه‌اش این است که محل تشهد گذشته ولذا قاعده تجاوز این لازم را ثابت نمی‌کند، استصحاب سر جای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هم قبول داریم که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بر استصحاب است و الا برای قاعده تجاوز موردی باقی نمی‌ماند، اما این حاکمیت مال جایی است که تعارض شان وجهاً لوجه باشد، یعنی به دلالت مطابقی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خواندی، استصحاب می‌گوید نخواندی،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وجهاً لوجه، یعنی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دراینجا تقابل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ندارد که محل تشهد گذشته یا نگذشته مگر بالدلالة الالتزامیه و بالدلالة العقلیه، می‌گوییم عقل می‌گوید اگر این رکعت سوم است، پس محل تشهد گذشته است و شما می‌گویید اصل مثبت حجت نیست فلذا دلیل دوم از نظر ما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در صورت دوم باز مسأله همان است،منتها جای مسئله را عوض می‌کنیم و آن اینکه در حال ایستاده شک می‌کنم بین سه و چهار، یقین پیدا کردم که تشهد رکعت دوم را نخواندم، اینجا هم آقایان می‌گویند بنا برچهار می‌گذارد و یک رکعت نماز احتیاط هم می‌خواند و بعداً تشهد را قضا می‌کند، البته در اولی هم نماز احتیاط را می‌خواند چه در دلیل اول، بنا شد که این چهارم واقعی باشد، اگر چهارم واقعی بود و شما یقین داشتی که تشهد را نخواندی، بر نمی‌گشتی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طریق اولی بر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شما در این حالت که یقین پیدا کردی تشهد را نخواندی، شرع مقدس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مع هذه الرکعة معاملة الرکعة الرابعة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رکعت چهارم واقعی بود، شما بر نمی‌گشتی، آن احتمالی که من در اولی دادم در اینجا نمی‌آید، من چه احتمال دادم؟ گفتم مانع ندارد که تشهد را قربة إلی الله بخواند، در اینجا نمی‌توانیم آن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آنجا این آدم نشسته بود و شک کرد بین دو و سه فلذا خواندن تشهد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نداشت، ولی در اینجا ایستاده است، اگر بنشیند و تشهد را بخواند،خواندن تشهد بی مورد است، چون اگر بنشیند می‌شود رکعت سوم و معنایش این است که تشهد رکعت دوم را در رکعت سوم بخواند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بنا براین، آنچه را که من در اولی احتمال داده بودم و گفتم تعبداً و قربة إلی الله تشهد را بخواند، اینجا نمی‌توانیم آن حرف را بزنیم، چون اگر بنشیند و تشهد را بخواند، تشهد را در رکعت سوم خوانده و حال آنکه باید در رکعت دوم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این آدم نشسته بود فلذا اگر تشهد را می خواند، پنجاه درصد تشهد خواندنش در محل بود و پنجاه درصد دیگرش بی جا بود، اما اگر در اینجا بنشنید و تشهد را بخواند، صد درصد بی جا و در غیر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که آقایان می‌گویند جای تشهد گذشته، چرا؟ چون احراز نکردیم که این دوم است، ما عرض کردیم این دلیل، دلیل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استصحاب بقای محل تشهد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دوازدهم</w:t>
      </w:r>
    </w:p>
    <w:p>
      <w:pPr>
        <w:pStyle w:val="BookText"/>
        <w:rPr/>
      </w:pPr>
      <w:r>
        <w:rPr>
          <w:rFonts w:ascii="IRNazanin" w:hAnsi="IRNazanin" w:eastAsia="IRNazanin"/>
          <w:color w:val="111111"/>
          <w:sz w:val="28"/>
          <w:sz w:val="28"/>
          <w:szCs w:val="28"/>
          <w:rtl w:val="true"/>
          <w:lang w:bidi="fa-IR"/>
        </w:rPr>
        <w:t>إذا شک فی أنّه بعد الرکوع من الثالثة، أو قبل الرکوع من الرابعة؟</w:t>
      </w:r>
    </w:p>
    <w:p>
      <w:pPr>
        <w:pStyle w:val="BookText"/>
        <w:rPr/>
      </w:pPr>
      <w:r>
        <w:rPr>
          <w:rFonts w:ascii="IRNazanin" w:hAnsi="IRNazanin" w:eastAsia="IRNazanin"/>
          <w:color w:val="111111"/>
          <w:sz w:val="28"/>
          <w:sz w:val="28"/>
          <w:szCs w:val="28"/>
          <w:rtl w:val="true"/>
          <w:lang w:bidi="fa-IR"/>
        </w:rPr>
        <w:t>بنی علی الثانی، لأنّه شاک بین الثلاث و الأربع و یجب علیه الرکوع، لأنّه شاک فیه مع بقاء محلّه و أیضاً هو مقتضی البناء علی الأربع فی هذه الصورة،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ایستاده است و نمی‌داند این رکعت سوم است که رکوع کرده و می‌رود سجده یا رکعت چهارم است و هنوز رکوع نکرده و باید به رکوع برود، دوران امر بین محذورین است، یعنی شک دارد که آیا این رکعت سوم است رکوع کرده‌ام و بروم سجده کنم یا رکعت چهارم است، من رکوع نکرده‌ام و بروم رکوع کنم؟</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bookmarkStart w:id="396" w:name="pg4254_40623"/>
    </w:p>
    <w:p>
      <w:pPr>
        <w:pStyle w:val="BookText"/>
        <w:rPr/>
      </w:pPr>
      <w:bookmarkEnd w:id="396"/>
      <w:r>
        <w:rPr>
          <w:rFonts w:ascii="IRNazanin" w:hAnsi="IRNazanin" w:eastAsia="IRNazanin"/>
          <w:color w:val="111111"/>
          <w:sz w:val="28"/>
          <w:sz w:val="28"/>
          <w:szCs w:val="28"/>
          <w:rtl w:val="true"/>
          <w:lang w:bidi="fa-IR"/>
        </w:rPr>
        <w:t>پس در حال قیام شک می‌کند که آیا این رکعت سوم است و رکوع کرده‌ام و بروم سجده و یک رکعت دیگر بخوانم، یا رکعت چهارم است و هنوز رکوع نکرده‌ام، پس رکوع کنم و بروم سجده و نماز را تمام کنم، در اینجا باید چه کند؟</w:t>
      </w:r>
    </w:p>
    <w:p>
      <w:pPr>
        <w:pStyle w:val="BookText"/>
        <w:rPr/>
      </w:pPr>
      <w:r>
        <w:rPr>
          <w:rFonts w:ascii="IRNazanin" w:hAnsi="IRNazanin" w:eastAsia="IRNazanin"/>
          <w:color w:val="111111"/>
          <w:sz w:val="28"/>
          <w:sz w:val="28"/>
          <w:szCs w:val="28"/>
          <w:rtl w:val="true"/>
          <w:lang w:bidi="fa-IR"/>
        </w:rPr>
        <w:t>باید بنا را بر چهار بگذارد و رکوع و سجود کند و نماز را تمام نماید کند و بعداً یک رکعت نماز احتیاط بخواند</w:t>
      </w:r>
      <w:r>
        <w:rPr>
          <w:rFonts w:eastAsia="IRNazanin" w:cs="IRNazanin"/>
          <w:color w:val="111111"/>
          <w:sz w:val="28"/>
          <w:szCs w:val="28"/>
          <w:rtl w:val="true"/>
          <w:lang w:bidi="fa-IR"/>
        </w:rPr>
        <w:t>.</w:t>
      </w:r>
    </w:p>
    <w:p>
      <w:pPr>
        <w:pStyle w:val="Heading2"/>
        <w:numPr>
          <w:ilvl w:val="1"/>
          <w:numId w:val="1"/>
        </w:numPr>
        <w:rPr/>
      </w:pPr>
      <w:bookmarkStart w:id="397" w:name="__RefHeading___Toc332283_1479056682"/>
      <w:bookmarkStart w:id="398" w:name="_Toc133"/>
      <w:bookmarkEnd w:id="397"/>
      <w:r>
        <w:rPr>
          <w:rtl w:val="true"/>
        </w:rPr>
        <w:t>هرگاه در حال قیام شک کند که بعد از رکوع رکعت سوم است یا پیش از رکوع رکعت چهارم، تکلیفش چیست قواعد فقهیه</w:t>
      </w:r>
      <w:bookmarkEnd w:id="3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قیام شک کند که بعد از رکوع رکعت سوم است یا پیش از رکوع رکعت چهارم، تکلیفش چیست؟</w:t>
      </w:r>
    </w:p>
    <w:p>
      <w:pPr>
        <w:pStyle w:val="BookText"/>
        <w:rPr/>
      </w:pPr>
      <w:r>
        <w:rPr>
          <w:rFonts w:ascii="IRNazanin" w:hAnsi="IRNazanin" w:eastAsia="IRNazanin"/>
          <w:color w:val="111111"/>
          <w:sz w:val="28"/>
          <w:sz w:val="28"/>
          <w:szCs w:val="28"/>
          <w:rtl w:val="true"/>
          <w:lang w:bidi="fa-IR"/>
        </w:rPr>
        <w:t>بحث ما در مسأله دوازدهم می‌باشد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حال ایستاده بین دو چیز شک می‌کند، اگر رکعت سوم باشد، این قیامش بعد از رکوع است و اگر چهارم باشد، قیامش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pStyle w:val="BookText"/>
        <w:rPr/>
      </w:pPr>
      <w:r>
        <w:rPr>
          <w:rFonts w:ascii="IRNazanin" w:hAnsi="IRNazanin" w:eastAsia="IRNazanin"/>
          <w:color w:val="111111"/>
          <w:sz w:val="28"/>
          <w:sz w:val="28"/>
          <w:szCs w:val="28"/>
          <w:rtl w:val="true"/>
          <w:lang w:bidi="fa-IR"/>
        </w:rPr>
        <w:t>پس شخصی در حال ایستاده شک می‌کند که این قیام من چه قیامی است؟ اگر رکعت سوم باشد، رکوع کرده‌ام و باید سجده کنم، اما اگر رکعت چهارم باشد، باید به رکوع بروم و سپس سجده کنم؟</w:t>
      </w:r>
    </w:p>
    <w:p>
      <w:pPr>
        <w:pStyle w:val="BookText"/>
        <w:rPr/>
      </w:pPr>
      <w:r>
        <w:rPr>
          <w:rFonts w:ascii="IRNazanin" w:hAnsi="IRNazanin" w:eastAsia="IRNazanin"/>
          <w:color w:val="111111"/>
          <w:sz w:val="28"/>
          <w:sz w:val="28"/>
          <w:szCs w:val="28"/>
          <w:rtl w:val="true"/>
          <w:lang w:bidi="fa-IR"/>
        </w:rPr>
        <w:t>تمسک صاحب عروة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فقط به یک قاعده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قاعده؟ البناء علی الأکثر، می‌گوید بنا را بر چهارم بگذارد، قهراً باید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چهارم باشد، قبل از رکوع است، پس رکوع بکند و سپس سجده کند و بعداً یک رکعت نماز احتیاط بخواند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فتوای مرحوم سید دارای اشکال است و آن این است که بنا بر اکثر در جایی است که ما فقط یکدانه دغدغه داشته باشیم و ندانیم که آیا نماز ما کم است یا زیاد؟</w:t>
      </w:r>
    </w:p>
    <w:p>
      <w:pPr>
        <w:pStyle w:val="BookText"/>
        <w:rPr/>
      </w:pPr>
      <w:r>
        <w:rPr>
          <w:rFonts w:ascii="IRNazanin" w:hAnsi="IRNazanin" w:eastAsia="IRNazanin"/>
          <w:color w:val="111111"/>
          <w:sz w:val="28"/>
          <w:sz w:val="28"/>
          <w:szCs w:val="28"/>
          <w:rtl w:val="true"/>
          <w:lang w:bidi="fa-IR"/>
        </w:rPr>
        <w:t>اما اگر دغدغه ما دوتا باشد، صلات احتیاط در آنجا جاری نیست، روایتی که ما از امام داریم می‌فرماید اگر کم شد جبران می‌کند و اگر زیاد شد جبران می‌کند، این در جایی که دغدغه‌اش یکی باشد، اگر دغدغه ما یکی شد، مسلماً صلات احتیاط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مشکل ما یکی نیست، یک مشکل ما این است که سه هست یا چهار؟ بنا را که بر چهار گذاشتیم، احتمال دارد که این قیام ما سه تا باشد، یک رکعت دیگر هم می‌خوانیم و مشکل ما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مشکل دیگر هم داریم و آن این است که اگر در واقع این قیامش سه رکعتی بود و فرض این است که اگر سه رکعت باشد، این آدم رکوع کرده است، این آدم که بنا را بر چهار گذاشت، رکوع کرد، احتمال دارد که این رکوع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لو کان قیامه قیام ثلاثة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این نماز احتیاط فقط یک مشکل را حل می‌کند، اما پنجاه درصد احتمال دارد که این قیام من، قیام ثلاثه بوده و در قیام ثلاثه رکوع کرده بودم و اگر بنا را بر چهار بگذارم باید رکوع کنم و حال آنکه اگر سه تا بود، یلزم زیادة الرکن، یعنی لازم می‌آید که من دوتا رکوع کرده باشم، این همان است که می‌گوییم صلات احتیاط در جایی است که دغدغه و مشکل ما یکی باشد، اما در اینجا ما دو مشکل داریم،اگر چهار باشد، مشکل ما را حل می‌کند،اما اگر سه تا بود و من رکوع کرده بودم، شما که بنا را بر چهار گذاشتی و رکوع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رکوع سوم دوتا رکوع کرده باشی</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بله، اگر رکعت چهارم باشد، رکوع شما به موقع است،اما اگر رکعت سوم بود و من رکوع کرده بودم، شما بنا را بر چهار نهادی و رکوع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رکعت سوم دوتا رکوع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عشرة</w:t>
      </w:r>
    </w:p>
    <w:p>
      <w:pPr>
        <w:pStyle w:val="BookText"/>
        <w:rPr/>
      </w:pPr>
      <w:r>
        <w:rPr>
          <w:rFonts w:ascii="IRNazanin" w:hAnsi="IRNazanin" w:eastAsia="IRNazanin"/>
          <w:color w:val="111111"/>
          <w:sz w:val="28"/>
          <w:sz w:val="28"/>
          <w:szCs w:val="28"/>
          <w:rtl w:val="true"/>
          <w:lang w:bidi="fa-IR"/>
        </w:rPr>
        <w:t>إذا شک فی أنّه بعد الرکوع من الثالثة، أو قبل الرکوع من الرابعة؟</w:t>
      </w:r>
    </w:p>
    <w:p>
      <w:pPr>
        <w:pStyle w:val="BookText"/>
        <w:rPr/>
      </w:pPr>
      <w:r>
        <w:rPr>
          <w:rFonts w:ascii="IRNazanin" w:hAnsi="IRNazanin" w:eastAsia="IRNazanin"/>
          <w:color w:val="111111"/>
          <w:sz w:val="28"/>
          <w:sz w:val="28"/>
          <w:szCs w:val="28"/>
          <w:rtl w:val="true"/>
          <w:lang w:bidi="fa-IR"/>
        </w:rPr>
        <w:t>بنی علی الثانی، لأنّه شاک بین الثلاث و الأربع و یجب علیه الرکوع، لأنّه شاک فیه مع بقاء محلّه و أیضاً هو مقتضی البناء علی الأربع فی هذه الصورة،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 این شد که یا این صلات احتیاط شما بی جاست یا اصلاً نماز شما باطل است، اگر در واقع سه تا بود و من بنا را بر چهار تا گذاشتم و رکوع کردم، نماز من باطل است و این صلات احتیاط شما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چهار بود، اصلاً احتیاج به صلات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این صلات احتیاط کاملاً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أمر اصلات دائر بین البطلان اگر سه تا بوده، چون رکوع زیاد شد، و نیازی به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حال ایستاده شک کند که این رکعت سومش است یا رکعت چهارمش؟ اگر رکعت سوم است رکوع کرده‌ام و اگر رکعت چهارم است، رکوع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رکوع کن و نماز را تمام نما و یک رکعت نماز احتیاط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سید اشکال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این رکعت چهارم بوده، پس نماز احتیاط لازم ندارد و اگر سه رکعت بوده، شما رکوع کردی، پس این نماز شما باطل است، فالأمر دائر بین البطلان الصلاة و اینکه نماز احتیاط بی جاست</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بعد البناء علی الأکثر یدور بین کون الصلاة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تا بوده، چون یک رکوع اضافه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الحاجة إلی رکعة الاحتیاط – اگر در واقع چهار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ففیما إذا کان القیام فی الواقع قیام رکعة ثالثة بعد الرکوع، فالبناء علی الأکثر و الرکوع بعده یستلزم زیادة الرکوع فی الرکعة الثالثة و إن کان فی الواقع قیام رکعة رابعة قبل الرکوع فتکون الصلاة تامة بلا حاجة إلیها و هذا هو الذی قلنا بأنّ الأمر یدور بین بطلان الصلاة و عدم الحاجة إلی رکعة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الضابطة فی البناء علی الأکثر هو ما جاء فی موثقة عمار بن موسی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السهو فی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أعلّمک شیئاً إذا فعلته ثمّ ذکرت أنّک أتممت أو نقصت لم یکن علیک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سهوت فابن علی الأکثر، فإذا فرغت و سلّمت فقم فصلّ ما ظننت أنّک نقصت، فإن کنت قد أتممت لم یکن علیک فی هذه شیء، و إن ذکرت أنّک کنت نقصت، کان ما صلّیت تمام ما نقصت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فإنّ الظاهر من الروایة هو أنّ الغرض من تشریع صلاة الاحتیاط هو تصحیح الصلاة عند احتمال النقص بشرط أن تکون الصلاة تامّة من سائر الجهات، و لم یکن وجه لا حتمال الخلل إلا النقصان، و عندئذ یسدّ الخلل بصلاة الاحتیاط</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و أما إذا اشتملت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خلل آخر وراء النقص علی نحو لو فرض جبره بالصلاة لما سدّ الخلل فدلیل البناء علی الأکثر لا یشمل هذه الصورة و هذا کما فی المقام فإنه لو کان القیام قیام رکعة ثالثة بعد الرکوع فلو بنی علی أنّه الرابعة قبل الرکوع و رکع تکون الصلاة باطلة فی الواقع و مع ذلک لا تکون صلاة الاحتیاط جابرة لبطلان الصلاة بزیادة الرکوع فی الثالثة لأجل البناء علی أنّه الرابعة قبل الرکوع و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ثانیه عکس صورت اول است، صورت اول این بود که اگر رکعت سوم باشد، بعد از رکوع است و اگر چهار باشد قبل از رکوع است، عکسش این است که اگر سه تا باشد قبل از رکوع است و اگر چهار تا باشد بعد از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می‌گوید عیناً مثل اولی است، بنا را بر چهار می‌گذارد و سجده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عکس شد، اگر سه باشد قبل از رکوع است و اگر چهار باشد بعد از رکوع است، پس نباید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فقط سجده کند و تشهد و سلام را بدهد و سپس یک رکعت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الاشکال</w:t>
      </w:r>
    </w:p>
    <w:p>
      <w:pPr>
        <w:pStyle w:val="BookText"/>
        <w:rPr/>
      </w:pPr>
      <w:r>
        <w:rPr>
          <w:rFonts w:ascii="IRNazanin" w:hAnsi="IRNazanin" w:eastAsia="IRNazanin"/>
          <w:color w:val="111111"/>
          <w:sz w:val="28"/>
          <w:sz w:val="28"/>
          <w:szCs w:val="28"/>
          <w:rtl w:val="true"/>
          <w:lang w:bidi="fa-IR"/>
        </w:rPr>
        <w:t>ما می‌گوییم همان اشکالی بر صورت اول وارد بود، براین صورت هم وارد است، منتها حیثیت اشکال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در صورت اول حیثیت اشکال زیادة الرکوع بود، یعنی پنجاه درصد احتمال داده شد که رکوع زیادی باشد، ولی در اینجا اشکال نقصان الرکوع است نه زیادة الرکوع</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چطور؟ اگر این در واقع چهار بوده و بعد از رکوع بود، سجده کرد و تمام شد و فقط یک رکعت نماز احتیاط می‌خواند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پنجاه درصد احتمال دارد که این رکعت سوم بوده و قبل از رکوع بوده، شما که رکوع نکرده به سجده رفتی، پس پنجاه درصد احتمال می رود که رکعت سوم فاقد رکوع باشد، بنا براین، اشکال در صورت دوم نقیصه رکوع است نه زیادی رکوع، اما در صورت دوم اشکال در زیادی رکوع می‌باشد نه در نقصان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بنا بر اکثر فقط نقصان صلات را جبران می‌کند، باید جوانب دیگر صلات صاف باشد و حال آنکه در اینجا بقیه جوانب صاف نیست، اگر این در واقع سه تا بود، رکوع نکرده بودم، اینکه بدون رکوع به سجده رفتم، پنجاه درصد احتمال دارد که رکعت سوم من فاقد رکوع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اول احتمال زیادی رکوع می‌رفت و در دومی احتمال نقصان رکوع می‌رود نه زیادی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انعکس – بأنّ کان شاکا فی أنه قبل الرکوع من الثالثة أو بعده من الرابعة – فیحتمل وجوب البناء علی الأربع بعد الرکوع فلا یرکع بل یسجد و یتم، و ذلک لانّ مقتضی البناء علی الأکثر، البناء علیه من حیث انّه أحد طرفی شکه و طرف الشک، الأربع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مرحوم سید در صورت دوم یک احتمال می‌دهد که این احتمال را در صورت اول نمی‌دهد، من فقط سوالم این خواهد بود که این احتمال چرا در صورت دوم است اما در صورت اول نیست؟</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احتمالی که مرحوم سید در صورت دوم می‌دهد این است که ما ممکن است در صورت دوم به دو قاعده عمل کنیم، یکی همین که شک در بین سه و چهار است و چهار هم بعد از رکوع است، می‌گوییم نماز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این شک در محل است، یعنی نسبت به سه تا شک دارد که سه قبل از رکوع است، پس رکوع کن، پس به دو قاعده عمل بکن،از این طرف بگوییم شک بین سه و چهار است و چهار هم بعد از رکوع است، سجده کن و نماز را تمام نما، از طرف دیگر این شک من سه قبل از رکوع است، این شک در محل است، رکوع کن برای او، جمع کنیم بین این دوتا، هم رکوع کند و هم سجده کند برای رکعت چهارم، اینکه این صحیح است یا نه؟ این جهتش برای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من این است که ایشان چطور این را در صورت اولی نگفت، در اینجا می‌گوید به دو قاعده عمل می‌کنیم ولی در اینجا گفت به یک قاعده عمل می‌کنیم؟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 است بین صورت اول و صورت دوم، چون در صورت دوم، رکعت سوم قبل از رکوع است، چهارم بعد از رکوع است فلذا جای دو قاعده هست، هم عمل کنیم 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علی الأکثر، و هم عمل کنیم به قاعده شک در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سوم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صورت اولی، صورت اولی وارونه بود، شک در سه بعد از رکوع بود، فلذا جای محل نبود، اما چهارم شک قبل از رکوع بود فلذا رکوع هم کرد، در صورت أولی فقط مجرای یک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برای قاعده دوم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الفرض أنّه فی الثلاثة</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بعد سید می‌گوید اگر به هردو قاعده عمل کند،نمازش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لکن لا یبعد بطلان صلاته، لأنّه شاک فی الرکوع من هذا الرکعة، و محلّه باق فیجب علیه أن یرکع، و معه یعلم إجمالاً أنه إما زاد رکوعاً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إتمام الصلاة مع البناء علی الأربع و الإتیان بالرکوع مع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صور باطل شد، هم صورت اولی که فقط یک صورت داشت، دومی هم که دو صورت داشت، آنهم باطل است، در اولی زیادی رکوع بود، در دومی نقصان رکوع بود، در سومی که به هردو عمل کردیم یا زاید رکوعاً – اگر چهارم باشد – أو نقص رکعة – اگر سوم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صور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اولی مسأله اولی، مسئله زیادی رکوع بود، در صورت دوم اگر به یک قاعده عمل کنیم، نقصان رکوع بود، در سومی هم که خودش می‌گوید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در هر صورت مرحوم سید توجه نکرده و فقط خیال کرده که اگر دو قاعده را عمل کنیم نماز باطل می‌شود و حال آنکه این گونه نیست، بلکه حتی اگر یک قاعده را عمل کنیم،هم اولی باطل است بخاطر زیادی رکوع، هم دومی باطل است بخاطر نقیصه رکوع، البته پنجاه درصد نه صد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عرض کردیم حدیث بنا بر اکثر، حدیث نسبی است نه قطعی، ما باید صد درصد بدانیم که اشکال دیگر نیست و حال آنکه پنجاه درصد در اولی زیاد رکوع است، در دومی نقیصه رکوع است، سومی را هم که خودش در متن می‌گوید باطل است، بنا براین،همه معلقین و محشین می‌گویند نماز را تمام کند بالبناء علی الأکثر، و بعداً اعاده کند</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bookmarkStart w:id="399" w:name="pg4254_40631"/>
    </w:p>
    <w:p>
      <w:pPr>
        <w:pStyle w:val="Heading2"/>
        <w:numPr>
          <w:ilvl w:val="1"/>
          <w:numId w:val="1"/>
        </w:numPr>
        <w:rPr/>
      </w:pPr>
      <w:bookmarkStart w:id="400" w:name="__RefHeading___Toc332285_1479056682"/>
      <w:bookmarkStart w:id="401" w:name="_Toc134"/>
      <w:bookmarkEnd w:id="399"/>
      <w:bookmarkEnd w:id="400"/>
      <w:r>
        <w:rPr>
          <w:rtl w:val="true"/>
        </w:rPr>
        <w:t>هرگاه در رکعت دوم نماز، در حال قیام یقین کند که در این نماز دو رکوع بجا آورده و نداند که هردو را در رکعت اول بجا آورده تا باطل باشد یا هرکدام را در رکعتی بجا آورده، وظیفه‌اش چیست قواعد فقهیه</w:t>
      </w:r>
      <w:bookmarkEnd w:id="4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رکعت دوم نماز، در حال قیام یقین کند که در این نماز دو رکوع بجا آورده و نداند که هردو را در رکعت اول بجا آورده تا باطل باشد یا هرکدام را در رکعتی بجا آورده، وظیفه‌اش چیست؟</w:t>
      </w:r>
    </w:p>
    <w:p>
      <w:pPr>
        <w:pStyle w:val="BookText"/>
        <w:rPr/>
      </w:pPr>
      <w:r>
        <w:rPr>
          <w:rFonts w:ascii="IRNazanin" w:hAnsi="IRNazanin" w:eastAsia="IRNazanin"/>
          <w:color w:val="111111"/>
          <w:sz w:val="28"/>
          <w:sz w:val="28"/>
          <w:szCs w:val="28"/>
          <w:rtl w:val="true"/>
          <w:lang w:bidi="fa-IR"/>
        </w:rPr>
        <w:t xml:space="preserve">بحث ما در مسأله سیزدهم است، البته مسأله سیزده با مسأله چهارده باهم نزدیکند، اگر انسانی در رکعت دوم و در حال قیام بداند که دو رکوع کرده است، ولی نمی داند که این دو رکوع مال رکعت اول است تا نمازش باطل باشد – بنا بر اینکه زیادی رکن مبطل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رکوع مال دو رکعت است، یعنی یکی مال رکعت اول است و دیگری مال رکعت دوم؟</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قول اول اینکه نماز این آدم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 دوم این است که نماز را تمام کند و سپس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قول سوم این است که بگوییم نماز این آدم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قول اول را انتخاب خواهیم کرد، ولی فعلاً قبول نمی‌کنیم، بلکه در آخر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مرحوم سید وجه بطلان بطلان را چنین بیان می‌کند، می‌گوید این آدم که الآن ایستاده است، نسبت به رکوع رکعت دوم شک در محل است یا شک در خارج از محل؟ شک در محل است، شرع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المحل فارکع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به رکوع رفت، تا به رکوع رفت، یقین پیدا کرد که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چرآ؟ به جهت اینکه این آدم فعلاً سه تا رکوع کرده یا آن دو رکوع اول، مال رکعت اول است که نمازش باطل بشود یا متفرق بود، یعنی یکی مال اولی بود و دیگری مال دومی، این برای دومی رکوع کرد و عملاً نماز خودش را باطل نمود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پس مرحوم سید می‌گوید این آدم که ایستاده است، شکش شک در محل است، باید رکوع کند، وقتی رکوع کرد، علم تفصیلی پیدا می‌کند که نمازش باطل است، زیرا آن دو رکوع اگر در اولی بود که نمازش باطل بوده و اگر متفرق بوده، دومی در دومی بود، این با رکوع دوم برای رکعت دوم دوتا رکوع کرده فلذا نمازش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عشرة</w:t>
      </w:r>
    </w:p>
    <w:p>
      <w:pPr>
        <w:pStyle w:val="BookText"/>
        <w:rPr/>
      </w:pPr>
      <w:r>
        <w:rPr>
          <w:rFonts w:ascii="IRNazanin" w:hAnsi="IRNazanin" w:eastAsia="IRNazanin"/>
          <w:color w:val="111111"/>
          <w:sz w:val="28"/>
          <w:sz w:val="28"/>
          <w:szCs w:val="28"/>
          <w:rtl w:val="true"/>
          <w:lang w:bidi="fa-IR"/>
        </w:rPr>
        <w:t>إذا کان قائماً و هو فی الرکعة الثانیة من الصلاة و علم أنّه أتی فی هذه الصلاة برکوعین و لا یدری أنّه هل أتی بکلیهما فی الرکعة الأُولی حتّی تکون الصلاة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براینکه زیادت رکن مبطل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أتی فیها بواحد و أتی بالآخر فی هذه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بطلان الصلاة لأنه شاکّ فی رکوع هذه الرکعة و محلّه باق فیجب علیه أن یرکع مع أنه إذا رکع یعلم بزیادة رکوع فی صلاته – یا دوتا رکوع در رکعت اولی بوده و اگر متفرق هم بوده، این آدم با این رکوعش نمازش را باطل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له أن لا یرکع مع بقاء محله فلا یمکنه تصحیح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مرحوم سید بود، شرع مقدس از این طرف می‌گوید رکوع کن، از آن طرف هم نتیجه می‌شود بطلان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این کلام از سید بعید است، شرع مقدس که می‌گوید اگر در محل شک کردی انجام بده، این در جایی که محل قابلیت داشته باشد و امر مولا لغو نباشد، اینجا هرچند شک در محل است، اما جای امر به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چه فایده‌ای دارد که به من بگوید رکوع کن، نتیجتاً نماز من باطل بشود، درست است که در شک در محل انسان باید ترتیب اثر بدهد و انجام بدهد، به شرط اینکه نتیجه بخش باشد، اما اگر نتیجه‌اش بطلان باشد، کار عقلائی نیست</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عجیب است که سید با آن فقاهتی که دارد به این وجه چسبیده است که این آدم شکش شک در محل است، ناچار است که باید رکوع کند و با رکوع کردن نماز خودش را باطل می‌کند، زیرا دو رکوع یا در رکعت اولی بوده یا اگر هم در اولی نبوده، این آدم در رکعت دومی دوتا رکوع کرد، چون شک در محل است و باید رکوع کند، این سبب می شود که در رکعت دوم، دو رکوع جمع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بیان سید</w:t>
      </w:r>
    </w:p>
    <w:p>
      <w:pPr>
        <w:pStyle w:val="BookText"/>
        <w:rPr/>
      </w:pPr>
      <w:r>
        <w:rPr>
          <w:rFonts w:ascii="IRNazanin" w:hAnsi="IRNazanin" w:eastAsia="IRNazanin"/>
          <w:color w:val="111111"/>
          <w:sz w:val="28"/>
          <w:sz w:val="28"/>
          <w:szCs w:val="28"/>
          <w:rtl w:val="true"/>
          <w:lang w:bidi="fa-IR"/>
        </w:rPr>
        <w:t>ما در جواب ایشان عرض می‌کنیم شرع مقدس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محلش نگذشته، شما بر گرد و آن را انجام بده، این در جایی است که موضوع داشته باشد، اثر داشته باشد و نماز را درست کند نه اینکه من کاری را انجام بدهم که نمازم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این وجه صحیح نیست، ولی در عین حال ما در آخر خواهیم گفت که نماز باطل است، اما مبنای ما این نیست بلکه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قول دوم این است که نماز را تمام کند و سپس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قائلین قول دوم می‌گویند علم اجمالی داریم، زیرا اگر این دو رکوع در رکعت اولی بوده، نمازش باطل است و باید اعاده کند و اگر در رکعت اولی نبوده بلکه متفرق بوده، باید اتمام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رکوع این آدم از دو حالت خالی نیست، اگر هردو رکوع در رکعت اولی بوده، باید نمازش را اعاده کند، اگر متفرق بوده، باید ادامه بدهد، پس علم اجمالی دارد که یا نمازش باطل است یا باید به نمازش اتمام بدهد و آن را ادامه بدهد، علم اجمالی ایجاب می‌کند که هم نمازش را ادامه دهد و در آخر هم اعاده کند</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البته این کلام در ظاهر زیباست،علم اجمالی دارم که یا نماز من باطل است و باید آن را اعاده کنم یا نماز من صحیح است باید ادامه دهم، مقتضای علم اجمالی این است که به هردو عمل کند، یعنی هم ادامه دهم و هم بعداً اعاده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یلاحظه علیه</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علی تقدیر احداث تکلیف کند و علی تقدیر نکند، این علم اجمالی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فرض کنید دوتا اناء و ظرف داریم که یکی از آنها قطعاً نجس است، دیگری هم قطعاً پاک است، سگی از آنجا عبور کرد و دهان و زبانش را در یکی از آنها زد، یا به اناء نجس یا به اناء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یقین داریم که قطره خونی افتاد، یا در اناء و ظرف نجس یا در اناء و ظرف پاک،می‌گویند این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اگر در همان اناء و ظرف نجس افتاده، اثری ندارد، افتادنش در اناء و ظرف پاک شبهه بدویه است،نمی‌توانیم بگوییم یا این نجس است یا آن نجس؟ بلکه این یکی قطعاً نجس است، آن دیگری شک در نجاستش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قاعده، یک قاعده تعبدی نیست، یشترط فی تنجیز العلم الاجمالی أن یکون محدثاً للتکلیف علی کلّ تقدیر، چون نکند علم اجمالی منحل می شود إلی علم تفصیلی و شک بدوی، زیرا یکی از آنها قطعاً نجس است و دیگری هم مشکوک می‌باشد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 xml:space="preserve">کراراً عرض کردیم که مقوّم علم اجمالی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هذا نجس قطعاً و ذاک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علم اجمالی است و الا علم اجمالی نیست،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یعنی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هذا نجس و إمّا ذاک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هذا نجس قطعاً و آن دیگری مشکوک النجاسة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چرا در اطراف علم اجمالی اصل جاری نمی‌شود؟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چون تناقض است، مثلاً دوتا اناء هست و هردو هم پاک، قطره خونی در یکی از آنها افتاد، منتها نمی‌دانیم که در کدام یکی افتاد، اصالة الطهارة در این اناء، معارض است با اصالة الطهارة در آن اناء دیگر، علت اینکه در اطراف علم اجمالی اصل جاری نمی‌شود، تعارض است،این در جایی است که احراز تکلیف علی کلّ تقدیر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چطور که احراز تکلیف علی کلّ تکلیف نکند، تعارض نیست، نمی‌توانیم در اناء و ظرف نجس اصالة الطهارة جاری کنیم، اما آن دیگری اصالة الطهارة دارد، ولذا در جایی که هردو اناء وظرف پاک باشد، تعارض اصلین است، اگر علم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قبلاً نجس باشد و دیگری پاک، اینجا جای تعارض نیست چون در نجس نمی توانیم بگوییم اصالة الطهارة، بلکه علم به نجاست داریم، آن دیگری اصالة الطهارة دارد و اصالة الطهارتش هم بلا معارض است</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پس بیان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نکند، علم اجمالی منحل می‌شود به علم تفصیلی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اطراف علم اجمالی اصل جاری نمی‌شود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الأصلین متعارضان، این در جایی است که هردو پاک باشد و سپس یقین پیدا کنیم که یکی نجس شده، اصالة الطهارة اناء سمت راست معارض است با اصالة الطهارة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قبلاً نجس بوده و بعداً علم اجمالی پیدا کردیم، اصلین متعارض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اناء وظرفی که قبلاً نجس بود، مجرای اصالة الطهارة واقع نمی‌شود، یعنی اصالة الطهارة در آن جاری نمی‌شود، اما آن دیگری مجرای اصالة الطهارة واقع می‌شود و اصالة الطهاره‌اش هم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مقدمه فهمیده شد، عرض می کنیم که این علم اجمالی شما در اینجا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علم اجمالی؟</w:t>
      </w:r>
    </w:p>
    <w:p>
      <w:pPr>
        <w:pStyle w:val="BookText"/>
        <w:rPr/>
      </w:pPr>
      <w:r>
        <w:rPr>
          <w:rFonts w:ascii="IRNazanin" w:hAnsi="IRNazanin" w:eastAsia="IRNazanin"/>
          <w:color w:val="111111"/>
          <w:sz w:val="28"/>
          <w:sz w:val="28"/>
          <w:szCs w:val="28"/>
          <w:rtl w:val="true"/>
          <w:lang w:bidi="fa-IR"/>
        </w:rPr>
        <w:t>گفت اگر دو رکوع در دو رکعت بوده، باید ادامه بدهی، اما اگر دو رکوع در یک رکعت بوده، نماز باطل است، پس باید جمع کنیم بین الإتمام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علم اجمالی شما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 از این علم اجمالی شما یک تکلیفی داشتید و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بالصلاة، اصالة الاشتغال بالصلاة، یعنی همین که مؤذن شروع به أذان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 مشغول به نماز ظهر شد، اصالة الاشتغال،عبارة أخرای اعاده است، پس قبل از علم اجمالی، من اصالة الاشتغال داشتم بنام اعاده، یعنی شرع مقدس گریبان بنده را گرفته و این نماز را از من می‌خواهد،همین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 به نماز مشغول 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در اینجا اعاده است،اعاده مولود اصالة الاشتغال است</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پس قبل از انعقاد علم اجمالی که یا باید اتمام کنم یا اعاده، قبلاً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بنده را گرفته بود، چون یک طرف منجز بود، دیگر این علم اجمالی شما اثر گذار نیست، علم اجمالی پیدا کردم که یا باید تمام کنم یا باید اعاده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اینکه می‌گویی یا اعاده کنم، این قبل از علم اجمالی گریبان بنده را گرفته بود بنام اصالة الاشتغال، اشتغال یقینی برائت یقینی می‌خواهد، چون یک طرفش قبلاً منجز شده بود، مثل آن ظرفی که قبلاً نجس بشود، چون یک طرف منجز شده بود، این علم اجمالی جنابعالی که یا ذمه من مشغول است، یا باید اتمام کنم،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ذمه من صد درصد مشغول است، اتمام شک بدوی می شود و لذا نسبت به آن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آنکه علم اجمالی پیدا کنم یا باید تمام کنم یا باید اعاده کنم، قبل از این، ذمه من به نماز مشغول شد، یعنی با أذان مؤذن،ذمه من به نماز مشغول شد، این اشتغال نامش اعاده صلات است،اعاده صلات مولود اصالة الاشتغال است، پس یک طرف قبل از علم اجمالی منجز بود، این علم اجمالی شما که یا باید اعادم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کنم، معنا ندارد، چون اولی قبلاً منجز بود، دومی می‌شود مشکوک و آن را با مقراض برائت قیچی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قول سوم، قول به صحت بود، دلیلش هم قاعده فراغ است ولذا قائلین به این قول می‌گویند قاعده فراغ جاری می‌کنیم و می‌گوییم این رکوع دوم من، نمی‌دانیم بی جا بود یا با جا؟ قاعده فراغذ جاری می‌کنیم و می‌گوییم انشاء الله این رکوع دوم من، رکوع بی جا نبوده، بلکه رکوع با جا بوده و در قاعده فراغ دخول در غیر شرط نیست، آن قاعده تجاوز است که در آن دخول در غیر شرط است، من هم که دخول در غیر نکرده‌ام، ایستاده‌ام، نمی‌دانم که دو رکوع من در یک رکعت بوده یا دو رکوع من در دو رکعت بوده؟ نسبت به رکوع دوم قاعده فراغ جاری می‌کنم و در قاعده فراغ دخول در غیر شرط نیست</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یلاحظ علیه</w:t>
      </w:r>
    </w:p>
    <w:p>
      <w:pPr>
        <w:pStyle w:val="BookText"/>
        <w:rPr/>
      </w:pPr>
      <w:r>
        <w:rPr>
          <w:rFonts w:ascii="IRNazanin" w:hAnsi="IRNazanin" w:eastAsia="IRNazanin"/>
          <w:color w:val="111111"/>
          <w:sz w:val="28"/>
          <w:sz w:val="28"/>
          <w:szCs w:val="28"/>
          <w:rtl w:val="true"/>
          <w:lang w:bidi="fa-IR"/>
        </w:rPr>
        <w:t>شرع مقدس دوتا قاعده ندارد و فقط یک قاعده دارد و آن قاعده تجاوز است و قاعده تجاوز هم حتماً دخول در غیر می‌خواهد و این آدم دخول در غیر نکرده، فقط ایستاده و نمی‌داند که دو رکوع انجام گرفته را در یک رکعت انجام داده یا یکی را در رکعت اول و دیگری را در رکعت دوم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فرمایش این آقا مبنی بر این است که شرع مقدس دوتا قاعده داشته باشد، یکی قاعده فراغ که در آن دخول در غیر شرط نیست، دیگری قاعده تجاوز، که در آن دخول در غیر شرط است و چون ما معتقدیم بیش از یک قاعده نداریم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تجاوز، و در آن دخول در غیر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شیء و تجاوزت عنه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بطلان احتمالات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 باطل است، ما فرمایش ایشان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 بین اتمام و بین اعاده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علم اجمالی در اینجا منجز نیست، چون یک طرف قبلاً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گفت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بیش از یک قاعده نداریم و آن قاعده تجاوز است و در قاعده تجاوز دخول در غیر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ما می‌گوییم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اصالة الاشتغال، چون اگر من این نماز را ادامه بدهم، نمی‌دانم که ذمه من بری شده یا نه؟ اشتغال یقینی برائت یقینی می‌خواهد</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bookmarkStart w:id="402" w:name="pg4254_40639"/>
    </w:p>
    <w:p>
      <w:pPr>
        <w:pStyle w:val="BookText"/>
        <w:rPr/>
      </w:pPr>
      <w:bookmarkEnd w:id="402"/>
      <w:r>
        <w:rPr>
          <w:rFonts w:ascii="IRNazanin" w:hAnsi="IRNazanin" w:eastAsia="IRNazanin"/>
          <w:color w:val="111111"/>
          <w:sz w:val="28"/>
          <w:sz w:val="28"/>
          <w:szCs w:val="28"/>
          <w:rtl w:val="true"/>
          <w:lang w:bidi="fa-IR"/>
        </w:rPr>
        <w:t>فإذا کان المورد خارجاً عن قاعدة التجاوز فالاستصحاب هو المحکّم أی استصحاب الاشتغال أولاً و عدم وقوع الرکوع الثانی فی محله ثانیاً، و الشک فی انطباق المأمور به علی المأتی به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الاشتغال، من نمی‌دانم این نماز را به آخر برسانم، امر مولا را امتثال کرده‌ام یا نه؟ اصالة الاشتغال می‌گوید باید از سر بخوانی، یعنی این نماز به درد من نمی‌خورد و باید آن را اعاده کنم و از نو بخوانم</w:t>
      </w:r>
      <w:r>
        <w:rPr>
          <w:rFonts w:eastAsia="IRNazanin" w:cs="IRNazanin"/>
          <w:color w:val="111111"/>
          <w:sz w:val="28"/>
          <w:szCs w:val="28"/>
          <w:rtl w:val="true"/>
          <w:lang w:bidi="fa-IR"/>
        </w:rPr>
        <w:t>.</w:t>
      </w:r>
    </w:p>
    <w:p>
      <w:pPr>
        <w:pStyle w:val="Heading2"/>
        <w:numPr>
          <w:ilvl w:val="1"/>
          <w:numId w:val="1"/>
        </w:numPr>
        <w:rPr/>
      </w:pPr>
      <w:bookmarkStart w:id="403" w:name="__RefHeading___Toc332287_1479056682"/>
      <w:bookmarkStart w:id="404" w:name="_Toc135"/>
      <w:bookmarkEnd w:id="403"/>
      <w:r>
        <w:rPr>
          <w:rtl w:val="true"/>
        </w:rPr>
        <w:t>هرگاه بعد از فراغ از نماز یقین کند که دو سجده از آن کم شده و نمی‌داند که هردو از یک رکعت بوده یا از دو رکعت، چه باید کرد قواعد فقهیه</w:t>
      </w:r>
      <w:bookmarkEnd w:id="4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فراغ از نماز یقین کند که دو سجده از آن کم شده و نمی‌داند که هردو از یک رکعت بوده یا از دو رکعت، چه باید کرد؟</w:t>
      </w:r>
    </w:p>
    <w:p>
      <w:pPr>
        <w:pStyle w:val="BookText"/>
        <w:rPr/>
      </w:pPr>
      <w:r>
        <w:rPr>
          <w:rFonts w:ascii="IRNazanin" w:hAnsi="IRNazanin" w:eastAsia="IRNazanin"/>
          <w:color w:val="111111"/>
          <w:sz w:val="28"/>
          <w:sz w:val="28"/>
          <w:szCs w:val="28"/>
          <w:rtl w:val="true"/>
          <w:lang w:bidi="fa-IR"/>
        </w:rPr>
        <w:t>بحث ما در مسأله چهاردهم است،این مسئله شبیه است به مسأله سیزدهم، مسأله سیزدهم راجع به رکوع بود، ولی بحث ما در این مسأله راجع به سجده است، یعنی شخص بعد از فراغ از صلات، یقین دارد که دو سجده از او ترک شده، منتها نمی داند این دو سجده مربوط به یک رکعت است تا نمازش باطل بشود یا مربوط است به دو رکعت تا نمازش صحیح بشود؟</w:t>
      </w:r>
    </w:p>
    <w:p>
      <w:pPr>
        <w:pStyle w:val="BookText"/>
        <w:rPr/>
      </w:pPr>
      <w:r>
        <w:rPr>
          <w:rFonts w:ascii="IRNazanin" w:hAnsi="IRNazanin" w:eastAsia="IRNazanin"/>
          <w:color w:val="111111"/>
          <w:sz w:val="28"/>
          <w:sz w:val="28"/>
          <w:szCs w:val="28"/>
          <w:rtl w:val="true"/>
          <w:lang w:bidi="fa-IR"/>
        </w:rPr>
        <w:t>پس بحث در این است که این آدم بعد از سلام نماز فهمید که دو سجده از او فوت شده، یا این دو سجده از یک رکعت بوده تا نمازش باطل باشد، چون دو سجده رکن است یا اینکه از هر رکعت یک سجده ترک شده اگر این باشد نمازش صحیح است و قضا دارد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خلاصه بعد از فراغ از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ترک سجدتین، إمّا من سجدة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یک صورت دیگر هم دارد و آن اینکه در اثنای صلات یک چنین چیزی رخ داد، یعنی در اثنای نماز یقین پیدا کرد که دو سجده از او فوت شده، منتها نمی‌داند که این دو سجده از یک رکعت بوده یا از دو رکعت، ولی فعلاً بحث ما در بعد از فراغ نماز است نه در اثنای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 صاحب عروة</w:t>
      </w:r>
    </w:p>
    <w:p>
      <w:pPr>
        <w:pStyle w:val="BookText"/>
        <w:rPr/>
      </w:pPr>
      <w:r>
        <w:rPr>
          <w:rFonts w:ascii="IRNazanin" w:hAnsi="IRNazanin" w:eastAsia="IRNazanin"/>
          <w:color w:val="111111"/>
          <w:sz w:val="28"/>
          <w:sz w:val="28"/>
          <w:szCs w:val="28"/>
          <w:rtl w:val="true"/>
          <w:lang w:bidi="fa-IR"/>
        </w:rPr>
        <w:t>مرحوم سید می‌فرماید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وجب علیه الإعادة،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صلات است، یعنی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سید احتیاط می‌کند و می‌گوید نماز را به همین حالت تکمیل کند، آنگاه دوتا سجده را هم قضا کند و سپس دوتا سجده سهو کند، علاوه بر اینها، نماز را هم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چیز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إتمام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قضاء السجدتین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سجده سهو، که چهار تا خواهد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اعاده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ما فعلاً وجه اول را می‌خوانیم و آن اینکه نماز این آدم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دوتا قاعده تجاوز داریم، یک قاعده تجاوز می‌گوید از رکعت اول فوت نشده، قاعده تجاوز دوم می‌گوید از رکعت دوم فوت نشده، این دو قاعده با هم تعارض می‌کنند و تساقط، این دروغ است، چون من می‌دانم که دوتا سجده از من فوت شده،اینکه می‌گویید نه از رکعت اول فوت شده و نه از رکعت دوم، این با علم اجمالی من مخالف است ولذا هردو تساقط می‌کنند، یرجع إلی الأصل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کدام است؟ استصحاب</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تا کنون استصحاب عقب نشینی کرده بود، چون قاعده تجاوز حاکم بر استصحاب است، یعنی ما دامی که قاعده تجاوز در میان باشد، استصحاب کنار می رود و جاری نمی شود، اما هنگامی که قاعده تجاوز از میدان رفت، استصحاب می‌آید و آن این است که این آدم در رکعت واحده دوتا سجده را نیاورده، نمازش می‌شود باطل،استصحاب و اصل این است که در رکعت واحده دوتا سجده را نیاورده فلذا نمازش می‌شود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معارض است، اینکه می‌گویید اصل این است که از رکعت واحده فوت نشده، اصل هم این است که از رکعتین هم فوت نشده؟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دوتا اصل چون متوافق المضمون هستند فلذا با همدیگر جنگ ندارند، هم اولی می‌گوید باطل است و هم دومی می‌گوید باطل است، اصل این است که از رکعت اول فوت نشده، اصل این است که از دو رکعت فوت نشده، چون هردو متوافق المضمون می‌باشند و هردو متفق هستند بر بطلان صلات فلذا با همدیگر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باید به این نکته توجه داشت که چرا در اطراف علم اجمالی اصل جاری نمی شود؟ لإستلزامه المخالفة العملیه، ولی در اینجا مخالفت عملیه لازم نمی‌آید، چون هردو موافق احتیاط است، یعنی اصل این است که از رکعت اول فوت نشده، اصل این است که از دو رکعت هم فوت نشده و چون هردو موافق احتیاط هستند، فلذا اصل در هردو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اطراف علم اجمالی اصل جاری نمی‌شود؟</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در اینجا یک نظر دارم و آن این است که ادله اصول از اطراف علم اجمالی منصرف است، این مبنای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ولی مبنای شیخ انصاری این است که اگر اصول در اطراف علم اجمالی جاری شود یلزم المخالفة العملیه، اصالة الطهارة در این اناء با اصالة الطهارة در آن اناء تعارض می‌کند و هردو تساقط می‌نمایند و از تساقط آنها مخالفت عملیه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مخالفت عملیه لازم نمی‌آید، یعنی می‌گوییم اصل این است که از رکعت اول فوت نشده، اصل این است که از رکعت دوم هم فوت نشده، چون مستلزم مخالفت عملیه نیست فلذا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علت مسأله اول معلوم شد که چرا نماز این آدم باطل است؟ قاعده تجاوز در رکعت اول با قاعده تجاوز در رکعت دوم تعارض کردند و هردو تساقط کردند و با تساقط آنها استصحاب سر بلند کرد و گفت اصل این است که رکعتین را نه در رکعت اول و نه در نه در رکعت دوم انجام ندادی،هردو را نفی می‌کند و چون مستلزم مخالفت عملیه نیست فلذا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وجه اول ثابت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نمازش محکوم به بطلان شد، قاعده تجاوز ها تساقط کردند و استصحاب سر بلند کرد و گفت این نماز ها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إذا علم بعد الفراغ من الصلاة أنّه ترک سجدتین و لکن لم یدر أنّهما من رکعة واحدة أ من کعتین وجب علیه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علتش را گفتیم وعلتش این بود که دو قاعده تجاوز با همدیگر تعارض می‌کنند و تساقط، نوبت به استصحاب می‌رسد</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و جه دوم از این عبارت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قضاء السجدة مرّتین، و هکذا قضاء سجود السهو مرّتین،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همه این صور را معنا کنیم، چون چهار صورت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صحة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قضاء السجدة مرّتین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قضاء سجود السهو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نماز این آدم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است؟ چه اشکال دارد که قاعده تجاوز را هم در رکعت اول جاری کنیم و هم در رکعت دوم، ولی معنای قاعده تجاوز این نیست که هردو را در سجده اول آورده، معنای قاعده تجاوز این است که رکعت اول واجد سجود صحیح است، واجد رکن است،رکن این است که یکی را در نماز بیاورد، یکی را بعد از نماز قضا کند، معنای قاعده تجاوز این نیست که هردو را در رکعت اول آورده تا بگویید معارض است با آوردن هردو در رکعت دوم، بلکه معنای قاعده تجاوز این است که رکعت اول سجود صحیح دارد، سجود صحیح این است که یا هردو را بیاورد یا یکی را بیاورد و دیگری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ترک هردو مبطل است نه ترک یکی، یعنی ترک یکی مبطل نیست به شرط اینکه بعداً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قاعده تجاوز معنایش این است که رکعت اول واجد للسجود الصحیح،أی للسجود اللازم، سجود لازم کدام است؟ گاهی هردو و گاهی یکی را بیاورد و دیگری را قضا کند، و هکذا رکعت دوم هم قاعده تجاوز دارد، یعنی رکعت دوم واجد للسجود اللازم، سجود لازم کدام است؟ یکدانه را بیاورد، دومی را قضا کند، پس اگر قاعده تجاوز را چنین جاری کنیم، اینها با همدیگر تعارض نمی‌کنند بلکه کمال رفاقت دارند، شما قاعده تجاوز را به معنای صحت تام می‌گیرید،ولی من می‌گویم به معنای صحت تام نیست، بلکه به معنای صحت نسبی است، اقل لازم را دارد، اقل لازم کدام است؟ یکی رکن نیست، دوتا رکن است، یکی را که آوردم کافی است، بگوییم اولی هم اقل را داراست، دومی هم اقل را داراست، بعداً هردو را قضا کند</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هردو قاعده تجاوز می‌گوید رکعت اول صحیح است، اقل لازم را دارد، رکعت دوم هم صحیح است، یعنی اقل لازم را دارد، نماز این آدم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حالا که نماز این آدم صحیح شد، پس چه کند؟ دوتا سجده را اعاده کند، بعداً باید برای هردو سجده که فوت شده، سجده سهو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پس اعاده برای 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برای وسوسه یا شبهه‌ای است که چون ممکن است کسی بگوید از کجا معلوم که معنای قاعده تجاوز صحت نسبی است، یعنی از کجا معلوم که قاعده تجاوز به اقل اکتفا می‌کند، لعل قاعده تجاوز صحت تامه را بگوید، اگر صحت تام باشد،این می‌گوید در اولی هردو را آوردی، آن دیگری می‌گوید در دومی هم هردو را آوردی و ما می‌دانیم که اینها دروغ هستند فلذا نماز را اعاده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الفراغ من الصلاة أنه ترک سجدتین ولکن لم یدر إنهما من رکعة واحدة أو من رکعتین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ذلک فی أثناء الصلاة، بعد امتناع التدارک لفوات المحل، کما لو حصل له ذلک العلم بعد أن دخل فی رکوع الرکعة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فالجامع بین الصورتین هو فوات محل تدارک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صورة المسألة و الظاهر من المصنف أنه حم بالبطلان بشهادة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احتاط بالقول بالصحة وبقضاء السجدة مرتین و کذا سجود السهو مرتین ثمّ الإعادة، فیقع اللام فی وجه ذینک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الإعادة مع قضاء السجدتین</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و حاصل الکلام أنّه لو کان ترک السجدتین من رکعة واحدة فقد بطلت صلاته، و وجبت علیه الاعادة إن کان الوقت باقیاً، و القضاء إن کان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ترک السجدتین من رکعتین فقد صحت صلاته وفاتته سجدتان من رکعتین یقضیهما مع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أفتی بالبطلان ووجهه أن مقتضی قاعدة التجاوز فی الرکعة الأولی أنّه أتی بسجدتین کما أنّ مقتضی القاعدة فی الرکعة الثانیة أنّه أتی فیها بسجدتین و معنی ذلک أنه لم یترک أی سجدة فی الصلاة و هو لا ینسجم مع العلم الإجمالی بترک سجدتین، غایة الأمر لا یعلم موضع الترک و لذلک تسقط القاعدتان، فتصل النوبة إلی الاستصحاب الذی کان محکوماً فیما لو کانت قاعدة التجاوز جاریة و هو عدم إتیانهما فی الرکعة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معارض بمثله و هو عدم الإتیان بهما فی الرکعة الثانیة فعندئذ یسقطان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بین الأصلین لعدم استلزامهما المخالفة العملیة لأنّ مقتضی کل من الأصلین بطلان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مقتضی کلیهما الصحة کما فی قاعدة التجاوز فیسقطان للعلم الإجمالی بترک السجدتین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فمقتضی کل من الأصلین 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تبین وجه البطلان، إنما الکلام فی وجه الجمع بین الاتمام و الإعادة فلعله هو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مفاد قاعدة التجاوز فی کل من الرکعتین هو صحتهما و صحة کل من الرکعتین لا تلازم الاتیان بالسجدتین بل یکفی فی اتصافها بالصحة الإتیان بالسجدة الواحدة و قضاء السجدة الأخری بعد الصلاة، فعلی هذا فلا مانع من جریانها فی کل من الرکعتین من دون معارضة لما عرفت من أن الصحة أعم من الصحة التامة أو الصحة المشروطة بالقضاء بعد الصلاة</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غایة الأمر أنّ مقتضی العلم الإجمالی بترک السجدتین یلزمنا بقضائهما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سجدتی السهو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لیس مقتضی قاعدة التجاوز فی کلّ من الرکعتین هو إحالة ترک السجدتین إلی الرکعة الأخری حتی یتحقق التعارض، لما عرفت من أنّ مثبتات الأصول لیست بحجة، فغایة ما تتثبته القاعدة هو صحة الرکعة، لا الإتیان بالسجدتین و إحالة الترک إلی الرکعة الأخری، حتی یوجب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اگر این مسأله در اثنای نماز رخ داد، یعنی در حال تشهد هستم، یادم آمد که دوتا سجده از من فوت شده، یا از رکعت اول یا از رکعت دوم، سر از سجده بر داشتم و یادم آمد که دوتا سجده از من فوت شده یا از رکعت اول یا از رکعتی که الآن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این خودش سه حالت دارد، گاهی محل شک است که به آن می‌گویند محل شکی، گاهی می‌گویند محل سهوی، گاهی می‌گویند هردو محل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می‌گویند محل شکی، یعنی لم یتجاوز عن محل الشک،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یتجاوز عن محل السهو، و گاهی می‌گویند از هردو محل گذشته، هم از محل شکی و هم از محل 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شکی کدام است؟ نشسته بودم، یادم آمد که دوتا سجده از من ترک شده، یا از اولی یا از دومی، اینجا محل شک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لم یدخل فی شیء آخر، إذا شککت فی شیء و لم یدخل فی شیء آخر، اینجا می‌گویند محل شک باقی است؟ محل شک کی باقی است؟ یعنی سر از سجده برداشتم و هنوز مشغول خواندن تشهد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گویند محل شک باقی است، اما اگر مشغول خواندن تشهد شده باشم، در اینجا از محل شک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غیر داخل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تشهد باشد</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اما فرض این است که محل شک را نگذشته است، یعنی لم یدخل فی الغیر، هنوز مشغول خواندن تشهد نشده بودم که یادم آمد بر اینکه دوتا سجده از من فوت شده از رکعت اول یا از رکعت دوم، محل شک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باقی است؟ مادامی که در غیر داخل نشده باشد،اینجا چه کند؟ باید دوتا سجده را بیاورد، چون شک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 اول قاعده تجاوز دارد، رکعت دوم قاعده تجاوز ندارد، فلذا دوتا سجده را بجا بیاور ونمازت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محل شک باقی باشد، در رکعت اول قاعده تجاوز جاری می‌شود، اما در رکعت دوم قاعده تجاوز جاری نمی‌شود چون شک در محل است فلذا دوتا سجده را می‌آورد و سپس تشهد را می‌خواند و نماز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عن محل الشک و لم یتجاوز عن محل السهو، فرض کنید که من ایستاده‌ام و مشغول خواندن تسبیحات اربعه هستم، در همین اثنا یادم آمد که دوتا سجده را ترک کرده‌ام، اگر من در حال ایستاده شک کنم که سجده های رکعت دوم را آورده‌ام یا نیاورده‌ام، اینجا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محل شک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یقین کنم که نیاورده‌ام، قیام را می شکنم، اینجا می‌گویند محل شک گذشته، اما محل سهو نگذشته است، فلذا قیام را می‌شکنم، هردو سجده را قضا می‌کنم، تشهد می‌خوانم و سپس بلند می شوم برای خواندن تسبیحات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توجه داشت که گاهی محل شک نگذشته، گاهی محل شک گذشته، ولی محل سهو نگذشته است و گاهی هم محل شک گذشته و هم محل سهو گذشته است، مثل اینکه به رکوع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که دوتا سجده از من ترک شده،یا از رکعت اول یا از رکعت دوم، چه می شود؟ فحاله حال العلم بعد الفراغ، بعد از فراغ چه می‌کردیم؟ گاهی می‌گفتیم باطل است،گاهی می‌گفتیم صحیح است، عیناً حکم این مورد مثل حکم بعد الفراغ است</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bookmarkStart w:id="405" w:name="pg4254_40648"/>
    </w:p>
    <w:p>
      <w:pPr>
        <w:pStyle w:val="BookText"/>
        <w:rPr/>
      </w:pPr>
      <w:bookmarkEnd w:id="405"/>
      <w:r>
        <w:rPr>
          <w:rFonts w:ascii="IRNazanin" w:hAnsi="IRNazanin" w:eastAsia="IRNazanin"/>
          <w:color w:val="111111"/>
          <w:sz w:val="28"/>
          <w:sz w:val="28"/>
          <w:szCs w:val="28"/>
          <w:rtl w:val="true"/>
          <w:lang w:bidi="fa-IR"/>
        </w:rPr>
        <w:t>پس اگر در اثنای صلات سه صورت پیدا کرد، اگر در محل شک است، آن را می‌آورد و اگر محل شک گذشته و محل سهو باقی است، قیام را می‌شکند و اگر هردو از بین رفته، مثلش مثل همان صلات بعد الفراغ است، این آقای که در حایشه نوشته و می‌خواهد بگوید نماز این آدم صحیح است، یک بیانی دارد که خود شما آن را مطالعه کنید</w:t>
      </w:r>
      <w:r>
        <w:rPr>
          <w:rFonts w:eastAsia="IRNazanin" w:cs="IRNazanin"/>
          <w:color w:val="111111"/>
          <w:sz w:val="28"/>
          <w:szCs w:val="28"/>
          <w:rtl w:val="true"/>
          <w:lang w:bidi="fa-IR"/>
        </w:rPr>
        <w:t>.</w:t>
      </w:r>
    </w:p>
    <w:p>
      <w:pPr>
        <w:pStyle w:val="Heading2"/>
        <w:numPr>
          <w:ilvl w:val="1"/>
          <w:numId w:val="1"/>
        </w:numPr>
        <w:rPr/>
      </w:pPr>
      <w:bookmarkStart w:id="406" w:name="__RefHeading___Toc332289_1479056682"/>
      <w:bookmarkStart w:id="407" w:name="_Toc136"/>
      <w:bookmarkEnd w:id="406"/>
      <w:r>
        <w:rPr>
          <w:rtl w:val="true"/>
        </w:rPr>
        <w:t>هرگاه بعد از دخول در سجده دوم، یقین کند که یا قرائت را ترک کرده یا رکوع را یا آنکه یک سجده از رکعت سابقه ترک کرده یا رکوع این رکعت را، وظیفه‌اش چیست قواعد فقهیه</w:t>
      </w:r>
      <w:bookmarkEnd w:id="4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دخول در سجده دوم، یقین کند که یا قرائت را ترک کرده یا رکوع را یا آنکه یک سجده از رکعت سابقه ترک کرده یا رکوع این رکعت را، وظیفه‌اش چیست؟</w:t>
      </w:r>
    </w:p>
    <w:p>
      <w:pPr>
        <w:pStyle w:val="BookText"/>
        <w:rPr/>
      </w:pPr>
      <w:r>
        <w:rPr>
          <w:rFonts w:ascii="IRNazanin" w:hAnsi="IRNazanin" w:eastAsia="IRNazanin"/>
          <w:color w:val="111111"/>
          <w:sz w:val="28"/>
          <w:sz w:val="28"/>
          <w:szCs w:val="28"/>
          <w:rtl w:val="true"/>
          <w:lang w:bidi="fa-IR"/>
        </w:rPr>
        <w:t>بحث ما در مسأله پانزدهم است و آن این است که فردی در سجده دوم است، یک مرتبه علم اجمالی پیدا کرد که یا رکوع همین رکعت را انجام نداده یا قرائت همین رکعت را ترک کرده، پس این آ‌دم الآن در سجده دوم است، یقین پیدا کرد که یکی از دو کار شده، یا رکوع نکرده و آمده سجده کرده و در سجده دوم است یا قرائت را نخوانده و الآن هم در اثنای نماز است، در اینجا چه کار کند؟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سجده دوم است یقین پیدا کرد که یا رکوع نکرده یا سجده رکعت اول را انجام نداده، یعنی یک سجده از رکعت اول را انجام نداده است</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پس مسأله دوتا شد، یعنی در اولی هردو راجع به یک رکعت است، یا رکوع این رکعت را نکرده یا قرائت را ترک کردم، در دومی دو رکعتی است و این آدم هم در سجده دوم است یقین دارد که یا رکوع این رکعت را نکرده یا سجده رکعت قبلی را ترک کرده، یعنی رکعت از رکعت قبلی را ترکه کرده است، چه کند؟</w:t>
      </w:r>
    </w:p>
    <w:p>
      <w:pPr>
        <w:pStyle w:val="BookText"/>
        <w:rPr/>
      </w:pPr>
      <w:r>
        <w:rPr>
          <w:rFonts w:ascii="IRNazanin" w:hAnsi="IRNazanin" w:eastAsia="IRNazanin"/>
          <w:color w:val="111111"/>
          <w:sz w:val="28"/>
          <w:sz w:val="28"/>
          <w:szCs w:val="28"/>
          <w:rtl w:val="true"/>
          <w:lang w:bidi="fa-IR"/>
        </w:rPr>
        <w:t xml:space="preserve">إن علم – بعد ما دخل فی السجدة الثانیة مثلاً – أنّه إمّا ترک القرائة أو الرکوع أو أنّه إمّا ترک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الرّکعة السابقة أو رکوع هذه الرکعة و 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 نمازش باطل است و باید آن را آعاده کند، آنگاه احتیاط می‌کند، دو جور احتیاط است، احتیاط در فرع اول غیر از احتیاط در فرع دوم است، می‌فرماید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اولاً؛ نماز را به همین حالت به آخر برساند، در اولی فقط سجده سهو کند چون قرائت را ترک کرده، قرائت قضا ندارد فقط سجده سهو دارد، یک سجده سهو کند و اعاده کند، اما در دومی باید اتمام بکند، قضای سجده بکند چون سجده قضا دارد، سجده سهو بکند، بعداً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احتیاط در فرع دوم با احتیاط در فرع اولی فرق دارد، احتیاط در فرع اولی خیلی آسان است، نماز را تمام کند و فقط یک سجده سهو انجام بدهد، لعل قرائت از او ترک شده، بعداً هم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احتیاط در دومی طولانی است، اتمام کند، سجده احتمالی را هم قضا کند، سجده سهو را هم انجام بدهد،بعداً هم از سر نماز را اعاده کند،این حاصل متن عروة است</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پس در اولی یقین دارد که یا رکوع را ترک کرده یا قرائت را، قرائت قضا ندارد، قرائت فقط سجده سهو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دومی می‌گوید یا رکوع را ترک کرده‌ام یا سجده از رکعت قبلی از من فوت شده، اگر یک سجده از رکعت قبلی را فوت کرده باشد او قضا دارد، یعنی هم قضا دارد و هم سجده سهو، ولذا احتیاطش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اعاده، که در مجموع چهار تا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در وسط باشد، اگر بعد از نماز یک چنین حالتی دست داد، می‌فرماید باز حکمش با اثنا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 قول اول</w:t>
      </w:r>
    </w:p>
    <w:p>
      <w:pPr>
        <w:pStyle w:val="BookText"/>
        <w:rPr/>
      </w:pPr>
      <w:r>
        <w:rPr>
          <w:rFonts w:ascii="IRNazanin" w:hAnsi="IRNazanin" w:eastAsia="IRNazanin"/>
          <w:color w:val="111111"/>
          <w:sz w:val="28"/>
          <w:sz w:val="28"/>
          <w:szCs w:val="28"/>
          <w:rtl w:val="true"/>
          <w:lang w:bidi="fa-IR"/>
        </w:rPr>
        <w:t>چرا نمازش باطل است؟ می‌فرماید اگر قاعده تجاوز نبود، مرجع استصحاب بود، اصل این است که من نه رکوع کردم و نه قرائت را خواندم، ولی استصحاب را در اینجا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قاعده تجاوز نوبت به استصحاب نمی‌رسد،استصحاب می‌گوید نه این و نه آن، ولی چون قاعده تجاوز است، قاعده تجاوز هم متعارض است، اگر قاعده تجاوز در رکوع جاری کنیم متعارض است با قاعده تجاوز در قرائت، اگر در رکوع جاری کنیم، معارض است با سجود رکعت اول، پس قاعده تجاوز هم کنار رفت، ما یقین به صحت نماز نداریم، چون احتمال می‌دهیم که رکوع ازاو ترک شده، یکطرفش سمبه‌اش پر زور است، یعنی رکوع است، رکوع چیزی است که اگر نباشد، نماز را از بین می‌برد، چون یک طرفش رکوع است، آن طرف مهم نیست، قرائت را اگر ترک کند، سجده سهو دارد، سجده را ترک کند،قضا دارد، اما این طرفش رکوع است، بنا براین، اشتغال یقینی برائت یقینی می‌خواهد، نماز این آدم باطل است</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و قد أفتی المصنّفبالبطلان أولاً واحتاط ثانیاً بإتمام الصلاة و سجدتا السهو فقط فی افرض الأول لاحتمال کون المنسی هو القراءة، و قضاء السجدة مع سجدتی السهو فی الفرض الثانی لاحتمال کون المنسی هو السجدة الواحدة التی تقضی مع سجدتی السهو،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البطلان فلأجل أنّ التدارک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قرائت را تدارک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هردو محلش گذشته،ی یعنی هم محل شکی‌اش گذشته و هم محل سهوی‌اش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دخل فی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دخل الرکن و هو السجدة الثانیة فلا یمکن تدارک الرکوع و اما و سجود السهو لأجل ترک القراءة – فی الفرض الأول – و قضاء السجدة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الثانی – تازه اگر این کار را بکند، برائت یقینی حاصل نمی‌شود، فرض کنید سجده سهو کند برای قرائت، سجده را قضا کند با سجده سهو، باز هم برائت یقینی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لاحتمال أنّ المتروکه هو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تحصل معهما البراءة الیقینیة، لاحتمال کون المنسی الرکوع فتکون قاعدة الاشغال محکّمة،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أنّ قاعدة التجاوز فی کلّ من المحتملین متعارضة فتکون الصلاة محکومة بالبطلان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الجمع بین الإتمام بالنحو المذکور ثمّ الإعادة فلإمکان القول بجریان قاعدة التجاوز فی جانب الرکوع دون جانب القراءة أو السجدة الواحدة فیرتفع التعارض و ذلک ببیانین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کلمه بیشتر نیست و آن اینکه این مریض وقت علاجش گذشته، چرا؟ چون من وارد رکن دوم شدم، سجده دوم رکن است، چون وارد رکن دوم شدم، ماقبل اگر تنها قرائت بود، غمی نداشتم، تنها اگر سجده بود، باز هم غمی نداشتم، ولی یک طرف شک این است، طرف دیگرش رکوع است، رکوع قابل علاج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دخلت فی الرکن الثانی، اگر رکوع بکنم، دو مرتبه باید سجده کنم، یلزم زیادة الرکوع</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پس اگر غم من تنها قرائت بود، سجده سهو دارد، سجده بود قضا دارد، اما غم من دو شعبه است، یک طرف این است، طرف دیگر هم احتمال دارد رکوع را ترک کرده باشم، رکوع قابل علاج نیست، چون اگر بلند شوم و رکوع کنم،باید یک جفت سجده کنم، یک جفت سجده می‌شود رکن، و حال آنکه خود من قبلاً دوتا سجده کرده‌ام، تا اینجا ما توانستیم حرف سید را زنده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اما از نظر من این نماز صحیح است، خیلی مشکل ندارد، هم در اولی و هم در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قاعده تجاوز متعارض نیست، نه اینکه دوتا قاعده تجاوز داریم، اصل این است که من قرائت کرده‌ام، اصل این است که من آن سجده را کرده‌ام، اصل این است که من رکوع کرده‌ام، می‌گویند اینها متعارض‌اند، دوتا قاعده که با هم تعارض کردند، هردو تساقط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معتقدم که اینجا فقط جایی یک قاعده است، قاعده دیگر اینجا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فقط قاعده تجاوز در رکوع جاری است،اما قاعده تجاوز در قرائت یا سجده رکعت قبلی جاری نیست، چرا؟ به جهت اینکه قاعده تجاوز در جایی است که صحت نماز احراز بشود، اگر من رکوع را ترک کرده باشم، به چه به درد می‌خورد که قاعده تجاوز در قرائت جاری کنم یا قاعده تجاوز در سجده رکعت قبل جاری نمایم؟ قاعده تجاوز در جایی است که صحت صلات محرز باشد، آن وقت شک کنم که آیا من این را آوردم یا نه؟</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اما در جایی که اصل صحت نماز برای ما روشن نیست، احتمال دارد که من رکوع را ترک کرده باشم، با این حالت من بنشینم قاعده تجاوز در قرائت جاری کنم، به چه به درد می‌خورد، قاعده تجاوز در سجده رکعت قبلی جاری کنم،به چه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اصالة الصحة یا قاعده تجاوز در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ندارد، اما در آن طرف موضوع دارد، آیا من رکوع کرده‌ام یا رکوع نکرده‌ام؟ قاعده تجاوز جاری می‌شود،بگو إنشاء الله رکوع کرده‌ام،غایة ما فی الباب بعد از نماز یا سجده سهو می‌کنیم، اگر قرائت را ترک کرده باشیم، یا قضا سجده می‌کنیم با دو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آقایان چطور دوتا قاعده تجاوز را در اینجا متعارض شمرده‌اند، قاعده تجاوز در جایی است که هردو یکسان باشند،اما اگر یکی موضوع نداشته باشد و دیگری موضوع داشته باشد، رکوع موضوع دارد، شک می‌کنم که کرده‌ام یا نکرده‌ام؟ می‌گویم انشاء الله کرده‌ام، اما آن دوتا اصلاً موضوع ندارد، اگر آورده‌ام، پس قاعده تجاوز نمی‌خواهد، اگر نیاوده‌ام، قاعده تجاوز به در نمی‌خورد اگر من رکوع را ترک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من فکر می‌کنم که قاعده تجاوز در یکی بلا معارض جاری می‌شود و در آن دوتا اصلاً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جریانش کاملاً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اصلاً استخوان بندی‌اش برای ما روشن نیست، چطور قاعده تجاوز جاری می‌کنی؟</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آقای خمینی را، مرحوم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شیخ عبد 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را تعمیر می‌کرد آنهم زمان رضا خان، یعنی زمان فشار، آقای خمینی استاد محترمم پشت سر حاج شیخ بود و این شعر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پای بست ویران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بند نقش ایوان است</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حاج شیخ گفت بود، آقای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وظیفه‌ام همین است که اینجا را تعمیر کنم و دوتا طلبه تربیت کنم، شما اگر بهتر بلدی، شما در نوبت خود کار خود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مثل ما نسبت به رکوع و نسبت به این دوتا از این قبیل است، در رکوع اگر شک کردم که کردم یا نکردم، قاعده تجاوز جاری می‌کنیم، اما اگر من بخواهم در آنها قاعده تجاوز جاری کنم اثر ندارد، سجده کرده‌ام، قرائت کرده‌ام، چه فایده دارد اگر من رکوع را ترک کرده باشم؟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بسقوط الأمر بالقراءة أو السجدة إما للاتیان بهما أو لأجل بطلان الصلاة لأجل ترک الرکوع، فلا موضوع لقاعدة التجاوز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هذه القاعدة فی جانب الرکوع یجری من غیر توقف علی الشیء لانّ الأمر دائر بین الصحة و البطلان فتجری و تثبت الصحة، و أما جریانها فی الفرض الأخر أی القراءة أو السجدة فهو موقوف علی إحراز کون الصلاة صحیحة حتِی یترتب علیه أثر القاعدة و هو عدم وجوب سجدتی السهو فی الفرض الأول و عدم وجوب قضاء السجدة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قاعده تجاوز، دوتا عدم را درست کنی و بگویی من قرائت کرده‌ام، دیگر سجده سهو لازم نیست یا من سجده کرده‌ام، دیگر قضا لازم نیست، این در صورتی است که خانه از پای بست ویران نباشد، چون هنوز صحت و رکن نماز برای ثابت نیست، با این وجود چگونه شما قاعده تجاوز جاری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المفروض أنّ الموضوع و هی صحة الصلاة غیر محرز فکیف تجری قاعدة التجاوز</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القاعدة فی جانب الرکوع غیر مشروط بشیء بخلاف جریانها فی جانب القراءة و السجدة، فهو مشروط بإحراز الصحة و هی بعد لم تحرز، فیقدم جریانها فی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 إنّ المرجع الأولی هو استصحاب عدم الاتیان فی کلاً من الجانبین لولا المعارضة، و معها کما هو المفروض فالمرجع هو قاعدة التجاوز، و لکنّها تجری فی جانب الرکوع لحصول شرطه دون جانب القراءة و السجدة لعدم احراز شرطه، فیکون المرجع فی جانب الرکوع هو قاعدة التجاوز، و فی الجانب الآخر هو استصحاب عدم الإتیان من دون جریانه فی ناحیة الرکوع لخروجه عن تحته بقاعدة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ممکن است ما قاعده تجاوز در رکوع جاری کنیم و نسبت به آن طرف احتیاط کنیم، آن طرف اگر قرائت باشد، فقط سجده سهو است و اگر سجده باشد، قضای سجده، دیگر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که می‌گوییم صحیح است،معنایش این است که نسبت به رکوع دغدغه‌ای نداریم،نسبت به بقیه دغدغه داریم، اگر قرائت باشد، فقط سجده سهو است،اما اگر سجده باشد، هم سجده را قضا می‌کنیم و هم سجده سهو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ما ممکن است ما قاعده تجاوز در رکوع جاری کنیم، نسبت به آن طرف احتیاط کنیم، آن طرف که قرائت باشد که فقط سجده سهو دارد و اگر سجده باشد، قضای سجده و سجود، دیگر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می‌گویم سجده، معنایش این است که رکوع دغدغه نداریم،نسبت به رکوع دعذغه داریم، اگر قرائت باشد فقط سجده سهو است، اگر سجده باشد هم سجده را قضا می‌کنیم و هم سجده سهو انجام می‌دهیم</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بیان آیة الله بروجردی</w:t>
      </w:r>
    </w:p>
    <w:p>
      <w:pPr>
        <w:pStyle w:val="BookText"/>
        <w:rPr/>
      </w:pPr>
      <w:r>
        <w:rPr>
          <w:rFonts w:ascii="IRNazanin" w:hAnsi="IRNazanin" w:eastAsia="IRNazanin"/>
          <w:color w:val="111111"/>
          <w:sz w:val="28"/>
          <w:sz w:val="28"/>
          <w:szCs w:val="28"/>
          <w:rtl w:val="true"/>
          <w:lang w:bidi="fa-IR"/>
        </w:rPr>
        <w:t>فرق آیة الله بروجردی در تعلیقه خودش بر عروة فرق می‌گذارد و می‌گوید در اولی اعاده لازم نیست، اما در دومی 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گلپایگانی هم از ایشان پیروی کرده و می‌فرماید در اولی م اعاده لازم نیست، اما در دومی می‌گوید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بقی الکلام فی وجه الإعادة، هذا ما یرکّز علیه السید البروجردی فی الفرض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صحة الصلاة فی الفرض الأول و ولزوم الاحتیاط المذکور فی الفرض الثانی و لا ینبغی ترکه فی الأول أیضا فیقع الکلام فیما هو الوجه فی لزوم الاحتیاط فی الفرض الثانی دون الأول؟ و قد تبعه بعض المعلّقین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العروة فی المقام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بذلک فی الفرض الثانی کما هو مقتضی العلم الاجمالی و أمّا فرض الأول فالأقوی صحة الصلاة و عدم وجوب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فرقش را نگفته‌اند که چرا فرق گذاشته‌اند بین فرض اول و فرض دوم؟</w:t>
      </w:r>
    </w:p>
    <w:p>
      <w:pPr>
        <w:pStyle w:val="BookText"/>
        <w:rPr/>
      </w:pPr>
      <w:r>
        <w:rPr>
          <w:rFonts w:ascii="IRNazanin" w:hAnsi="IRNazanin" w:eastAsia="IRNazanin"/>
          <w:color w:val="111111"/>
          <w:sz w:val="28"/>
          <w:sz w:val="28"/>
          <w:szCs w:val="28"/>
          <w:rtl w:val="true"/>
          <w:lang w:bidi="fa-IR"/>
        </w:rPr>
        <w:t>به نظر من علم اجمالی در اولی منجز نیست، اما در دومی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یشترط فی العلم الإجمالی أن یکون محدثاً للتکیف علی کلّ تقدیر، در اولی علی کلّ تقدیر نیست، اگر من رکوع را ترک کرده باشم، اثر دارد، اما اگر قرائت را ترک کرده باشم اثر ندارد، چه اثری دارد؟ ممکن است جنابعالی بگویید اثرش سجده سهو است، ما این را قبول نداریم که فی کلّ نقیصة و زیادة سجدة السهو، در اولی یک طرف علم اثر دارد، طرف دیگر اثر ندارد</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bookmarkStart w:id="408" w:name="pg4254_40657"/>
    </w:p>
    <w:p>
      <w:pPr>
        <w:pStyle w:val="BookText"/>
        <w:rPr/>
      </w:pPr>
      <w:bookmarkEnd w:id="408"/>
      <w:r>
        <w:rPr>
          <w:rFonts w:ascii="IRNazanin" w:hAnsi="IRNazanin" w:eastAsia="IRNazanin"/>
          <w:color w:val="111111"/>
          <w:sz w:val="28"/>
          <w:sz w:val="28"/>
          <w:szCs w:val="28"/>
          <w:rtl w:val="true"/>
          <w:lang w:bidi="fa-IR"/>
        </w:rPr>
        <w:t>حضرت امام مثال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وضو داشتم نمی‌دانم حدثی از من سر زد یا عدسه کردم؟ مسلماً این علم اجمالی منجز نیست، چرا؟ چون یک طرفش اثر دارد، اما عدسه کردن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یعنی یا رکوع را ترک کردم یا قرائت را ترک کردم، رکوع را ترک کردم اثر دارد و نماز باطل است، اما قرائت را سهواً ترک کردم،هیچ اثری ندارد، بنا بر اینکه بگوییم این حرف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زیادة و نقیصة 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بر خلاف دومی که هردو اثر دارد، یعنی اگر رکوع را ترک کردم، نمازم باطل است، اگر سجده رکعت اول را ترک کردم، اثرش قضای سجده است، یعنی هم باید قضا کند و هم باید سجده سهو کند، لازم نیست که اثرش باطل باشد، آن طرف اثرش بطلان است،اما این طرف اثرش قضاء السجدة مع سجدتی السهو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تنجیز العلم الاجمالی أن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در اینجا مرحوم بروجردی و مرحوم گلپایگانی می‌گویند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اجمالی منجز نیست، زیرا یک طرف اثر ندارد، مثل اینکه من ندانم حدثی از من سر زد یا عدسه کردم، وضو داشتم،نمی‌دانم عدسه کردم یا حدث از من سر زد، این اثر ندارد، اما دومی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رکوع را ترک کردم، باطل است اگر سجده رکعت اولی را ترک کردم، باید قضا کنم مع سجدتی السهو</w:t>
      </w:r>
      <w:r>
        <w:rPr>
          <w:rFonts w:eastAsia="IRNazanin" w:cs="IRNazanin"/>
          <w:color w:val="111111"/>
          <w:sz w:val="28"/>
          <w:szCs w:val="28"/>
          <w:rtl w:val="true"/>
          <w:lang w:bidi="fa-IR"/>
        </w:rPr>
        <w:t>.</w:t>
      </w:r>
    </w:p>
    <w:p>
      <w:pPr>
        <w:pStyle w:val="Heading2"/>
        <w:numPr>
          <w:ilvl w:val="1"/>
          <w:numId w:val="1"/>
        </w:numPr>
        <w:rPr/>
      </w:pPr>
      <w:bookmarkStart w:id="409" w:name="__RefHeading___Toc332291_1479056682"/>
      <w:bookmarkStart w:id="410" w:name="_Toc137"/>
      <w:bookmarkEnd w:id="409"/>
      <w:r>
        <w:rPr>
          <w:rtl w:val="true"/>
        </w:rPr>
        <w:t>هرگاه پیش از دخول رکوع یقین کند که آیا از رکعت سابق دو سجده کم کرده یا قرائت آن را ترک کرده، وظیفه‌اش چیست قواعد فقهیه</w:t>
      </w:r>
      <w:bookmarkEnd w:id="410"/>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از دخول رکوع یقین کند که آیا از رکعت سابق دو سجده کم کرده یا قرائت آن را ترک کرده، وظیفه‌اش چیست؟</w:t>
      </w:r>
    </w:p>
    <w:p>
      <w:pPr>
        <w:pStyle w:val="BookText"/>
        <w:rPr/>
      </w:pPr>
      <w:r>
        <w:rPr>
          <w:rFonts w:ascii="IRNazanin" w:hAnsi="IRNazanin" w:eastAsia="IRNazanin"/>
          <w:color w:val="111111"/>
          <w:sz w:val="28"/>
          <w:sz w:val="28"/>
          <w:szCs w:val="28"/>
          <w:rtl w:val="true"/>
          <w:lang w:bidi="fa-IR"/>
        </w:rPr>
        <w:t>بحث ما در مسأله شانزدهم است، مرحوم سید در این مسأله چهار فرع ذکر می‌کند، ولی ما فعلاً دو فرع اول را ذکر می‌کنیم و دو فرع دیگر را برای جلسه آینده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 xml:space="preserve">فرع اول این است که شخص به عنوان رکعت دوم ایستاده و در حال قنوت است، یک مرتبه علم اجمالی پیدا کرد که یا قرائت همین رکعت را نخوانده‌ام یا دو سجده رکعت اول را انجام نداده‌ام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رکن است، طرف دیگرش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آدم علم اجمالی پیدا کرد که من یکی از دو کار را انجام نداده‌ام، یا الآن که در حال قنوت هستم، قرائت همین رکعت را نخوانده‌ام یا دو سجده رکعت اول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 است که ایستاده و هنوز این آدم وارد قنوت نشده، نمی‌داند یا قرائت رکعت دوم را نخوانده یا دو سجده رکعت اول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هردو متعلق علم است یک طرف دو سجده است، یک طرف هم قرائت می‌باشد که این هم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هنوز در قنوت داخل نشده که این شک برایش پیش آمد که یا قرائت همین رکعت را نخوانده یا دو سجده رکعت قبلی را ترک کرده؟</w:t>
      </w:r>
    </w:p>
    <w:p>
      <w:pPr>
        <w:pStyle w:val="BookText"/>
        <w:rPr/>
      </w:pPr>
      <w:r>
        <w:rPr>
          <w:rFonts w:ascii="IRNazanin" w:hAnsi="IRNazanin" w:eastAsia="IRNazanin"/>
          <w:color w:val="111111"/>
          <w:sz w:val="28"/>
          <w:sz w:val="28"/>
          <w:szCs w:val="28"/>
          <w:rtl w:val="true"/>
          <w:lang w:bidi="fa-IR"/>
        </w:rPr>
        <w:t>بررسی فرع اول</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فرع اول اینکه در حال قنوت است که یادش آمد یا قرائت همین رکعت را نخوانده یا دو سجده از رکعت اول را ترک کرده و انجام نداده، در اینجا این آدم چه کند؟</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قرائت را تدارک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دو سجده نمی‌گوید تدارک؟ چون نسبت به دو سجده شک بعد از محل است، پس بر می‌گردد و قرائت را تدارک می‌کند، وقتی تدارک کرد، نماز را تمام می‌کند، بعداً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سجده سهو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احتمال دارد این قرائتی که خوانده اضافه باشد، قیامی که برای قرائت مصرف می‌کند اضافه باشد، نه اینکه بر می‌گردد قرائت را می‌خواند، اگر بر گشت و قرائت را خواند، قهراً این آدم ممکن است قرائتش زیادی باشد، قیامش هم زیادی باشد، سجده سهو را نگفت، اما اینکه چرا سجده سهو را نگفت؟ این نکته دارد که در آینده بیان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ascii="IRNazanin" w:hAnsi="IRNazanin" w:eastAsia="IRNazanin"/>
          <w:color w:val="111111"/>
          <w:sz w:val="28"/>
          <w:sz w:val="28"/>
          <w:szCs w:val="28"/>
          <w:rtl w:val="true"/>
          <w:lang w:bidi="fa-IR"/>
        </w:rPr>
        <w:t>المسألة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بعد الدخول فی القنوت قبل أن یدخل فی الرکوع أنّه إمّا ترک سجدتین من الرکعة السابقة أو ترک القرائة – من هذه الرکعة الّتی بیده – وجب علیه العود لتدارکها و الإتمام ثمّ الإعادة – نسبت به سجده سهو چیزی نگفت –</w:t>
      </w:r>
    </w:p>
    <w:p>
      <w:pPr>
        <w:pStyle w:val="BookText"/>
        <w:rPr/>
      </w:pPr>
      <w:r>
        <w:rPr>
          <w:rFonts w:ascii="IRNazanin" w:hAnsi="IRNazanin" w:eastAsia="IRNazanin"/>
          <w:color w:val="111111"/>
          <w:sz w:val="28"/>
          <w:sz w:val="28"/>
          <w:szCs w:val="28"/>
          <w:rtl w:val="true"/>
          <w:lang w:bidi="fa-IR"/>
        </w:rPr>
        <w:t>مرحوم یک فتوای دومی هم دارد و آن این است که بر گردد قرائت را بخواند، نماز را تمام کند و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فتوای دوم را کار نداریم، بلکه به همان فتوای اول بر می‌گردیم،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القرائة، یتمّ الصلاة، یعید الصلاة و لا یسجد سجدتی السهو</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ما عرض می‌کنیم که در اینجا دوتا قاعده تجاوز با هم تعارض دارند، چون هردو تجاوز از محل است، اما سجود تجاوز از محل است، به جهت اینکه سجود مال رکعت قبل است، الآن این آدم در رکعت دوم است، قاعده تجاوز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سجده کردی، نسبت به قرائت هم بعد از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دخل فی القنوت، اینجا قاعده تجاوز است، قاعده تجاوز نسبت به سجود رکعت اول، قاعده تجاوز نسبت به قرائت چون دخل فی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فرع دوم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قاعده تجاوز جاری می‌شود، تعارض می‌کنند و تساقط، و یرجع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یرجع إلی الإستصحاب؟ چون تا قاعده تجاوز بود، استصحاب برایش میدان نبود، وقتی قاعده تجاوز رفت، استصحاب سر بلند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إصالة عدم الاتیان بالسجود، إصالة عدم الاتیان بالقرائة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هردو اشتغالی هستند، مخالفت عملیه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اصول در اطراف علم اجمالی جاری نمی شود چرا؟ لإستلزامه المخالفة العملیه،اینجا مخالفت عملیه نیست، استصحاب در هردو جاری می شود،پس استصحاب در هردو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اعاده نماز</w:t>
      </w:r>
    </w:p>
    <w:p>
      <w:pPr>
        <w:pStyle w:val="BookText"/>
        <w:rPr/>
      </w:pPr>
      <w:r>
        <w:rPr>
          <w:rFonts w:ascii="IRNazanin" w:hAnsi="IRNazanin" w:eastAsia="IRNazanin"/>
          <w:color w:val="111111"/>
          <w:sz w:val="28"/>
          <w:sz w:val="28"/>
          <w:szCs w:val="28"/>
          <w:rtl w:val="true"/>
          <w:lang w:bidi="fa-IR"/>
        </w:rPr>
        <w:t>مرحله بعدی چه بود؟ مرحله بعدی این بود که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اعاده کند؟ چون ممکن است این آدم سجده ها را کرده باشد و اضافه رکن است، از این طرف احتمال دارد که این آدم سجده کرده بود، حالا دو مرتبه می‌خواهد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گفت هردو را بیاور، از آن طرف هم این آدم احتمال دارد که قرائت را خوانده باشد و حال آنکه این آدم دو مرتبه قرائت را خواند، می‌داند یک خلافی کرده، یا دو سجده خلاف است یا قرائتش خلاف است، ولی در عین حال در اینجا علم اجمالی منحل می‌شود إلی علم تفصیلی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قانون کلی است که هر کجا در اطراف علم اجمالی در یک طرف اصالة الاشتغال باشد، نسبت به طرف دیگر اصالة البرائة جاری می شود، ما نسبت به سجود اصالة الاشتغال داریم، اما نسبت به قرائت، اصالة الاشتغال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باید نسبت به مولا نماز تحویل بدهم، ذمه من به نماز مشغول است، من اگر سجده را ترک کنم، یقین ندارم که مولا را امتثال را کرده‌ام، امتثال قطعی این است که من سجده را انجام بدهم، نسبت به سجده اصالة الاشتغال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اشتغال یقینی برائت یقینی می‌خواهد، اما نسبت به قرائت مهم نیست، مهم همان سجدتین است، وقتی که در یک طرف قاعده اشتغال جاری شد، علم اجمالی منحل می‌شود إلی علم تفصیلی، شارع دو پا را در یک کفش می‌کند و می‌گوید سجدتین را بیاورد، در یک طرف که اصل جاری شد یعنی اصالة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می‌شود شبهه بدوی،نسبت به قرائت اصالة البرائة جاری می‌کنیم ولذا اصاله البرائة که جاری کردیم، دیگه سجده نمی کنیم، گفتیم چرا سجده سهو نیست؟ چون نسبت به احتمال زیادی قرائت اصل برائت جاری کردیم ولذا سجده سهو لازم نیست ولذ مرحوم سید فقط سه چیز را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العود لتدارکهما و الإتمام و اعادتهما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سجده سهو برای قرائت زایده، احتمال دارد که قرائت پنجاه درصد زاید باشد و هکذا قیامش زاید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علم اجمالی که منحل شد، نسبت به زیادی قرائت اصل برائت جاری کردیم ولذا پیامد ندارد، یعنی اثر ندارد که من سجده سهو کنم</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پس من در حال قنوت هستم، یقین پیدا کردم که یا قرائت این رکعت را نخوانده‌ام یا دو سجده از رکعت قبل را انجام نداده‌ام، در اینجا تکلیف چیست؟</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العود لتدارکها و الإتمام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هردو، قاعده تجاوز متعارض است، یعنی هم آن طرف قاعده تجاوز دارد و هم این دیگری قاعده تجاوز دارد، به تعبیر روشن تر هم سجده محلش گذشته و هم قرائت، نوبت به استصحاب می‌رسد، استصحاب این طرف و استصحاب آن طرف، بعداً خواهیم گفت که استصحاب این طرف با استصحاب آن طرف لازمه‌اش این خواهد بود که من سجده را بجا بیاورم، یکی هم قرائت را بجا بیاورم، اگر هردو را آوردم، مشکل پیدا خواهد کرد، مشکل این است که من یک کار اضافی کردم، یا سجده را اضافه کردم یا اینکه قرائت را اضافه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ما در اینجا عرض می‌کنیم که این نوع علم اجمالی منحل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طرفش اصالة الاشتغال دارد، کدام طرف؟ طرف سجده، مولا که به من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موقع ظهر نماز بر گردن من آمد و من باید به مولا نماز تحویل بدهم، اگر سجده نکنم، نماز تحویل ندا‌ده‌ام ولذا ناچارم که یک طرف اشتغال جاری کنم،اما نسبت به آن طرف که قرائت باشد، لعل این قرائت من اضافی است، نسبت به آن برائت جاری می‌کنم، و چون نسبت به قرائت برائت جاری کردم، دیگر سجده سهو برایش لازم نیست</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این وجه اول بود، این وجه تا حدی صحیح است، ولی راهش چندان صاف نیست فلذا من راه دیگری ارائه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این است که اصلاً اعاده لازم نیست و فقط هردو را بیاورد و نماز را تمام کند، این وجه در واقع می‌گوید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نسبت به قرائت قاعده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قاعده تجاوز در جایی جاری است که قنوت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قنوت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جهت اینکه احتمال دارد سجده های رکعت اول را انجام ندادم، در این صورت این قنوت فی محله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شیء و دخل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محلش باشد، این قنوت پنجاه درصد محلش نیست، لعلّ من دو سجده رکعت اول را انجام نداده‌ام، بنابراین، این قنوت وجودش کلا قنوت است، قهراً قاعده تجاوز در سجدتین جاری می‌شود،در قرائت قاعده تجاوز جاری نمی‌شود و باید قرائت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بیان صاحب عروة</w:t>
      </w:r>
    </w:p>
    <w:p>
      <w:pPr>
        <w:pStyle w:val="BookText"/>
        <w:rPr/>
      </w:pPr>
      <w:r>
        <w:rPr>
          <w:rFonts w:ascii="IRNazanin" w:hAnsi="IRNazanin" w:eastAsia="IRNazanin"/>
          <w:color w:val="111111"/>
          <w:sz w:val="28"/>
          <w:sz w:val="28"/>
          <w:szCs w:val="28"/>
          <w:rtl w:val="true"/>
          <w:lang w:bidi="fa-IR"/>
        </w:rPr>
        <w:t>اشتباه مرحوم سید این است که خیال کرده قنوت تجاوز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قنوت تجاوز از محل است ولی به شرط اینکه بدانی در محلش است، اما در اینجا احتمال می‌دهی که این قنوت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کسی که دو سجده رکعت اول را انجام نداده، این قنوتش پنجاه درصد فی محله نیست، نسبت به قرائت شک در محل است، نسبت به دو سجده خارج از محل می‌باشد، قاعده تجاوز را در اولی جاری می‌کنیم، دیگر آوردن سجده ها لازم نیست و فقط قرائت را می‌خوانیم</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این وجه دوم خیلی روشن است، وجه اول می‌گوید دوتا قاعده تجاوز با هم متعارضند، بعداً دوتا استصحاب به میدان می‌آیند ومی‌گویند هردو را بیاور، بعد از آوردن هردو مشکل پیدا می‌کنیم فلذا ناچار می‌شویم که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این همه بالا رفتن وپایین آمدن لازم نیست، بلکه از همان اول بگو در این مورد نسبت به سجود قاعده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خرج عن محلّه،اما نسبت به قرائت شک در محل است،علم اجمالی منحل می‌شود، قاعده تجاوز می‌گوید سجده‌اش صحیح است، اما قرائت را از نو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فرع دوم، فرع دوم نیز مثل فرع اول است، منتها شکش قبل از دخول در قنوت است، حکم فرع ثانی عین حکم فرع اول است و بهتر بود که مرحوم سید این دوتا را یک فرع قرار می‌داد، این قنوت وجودش کالعدم است، این خروج از محل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قنوت باشد و در قرائت شک کند به شرط اینکه بدانیم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احتمال می‌دهیم این قنوت فی محله نیست چون من هنوز سجده های رکعت اول را بجا نیاورده‌ام، این در محلش نیست ولذا نسبت به سجدتین قاعده تجاوز جاری می‌کنیم،اما نسبت به قرائت شک در محل است و آن را می‌خوانیم، بنا براین،حکم هردو فرع یک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ascii="IRNazanin" w:hAnsi="IRNazanin" w:eastAsia="IRNazanin"/>
          <w:color w:val="111111"/>
          <w:sz w:val="28"/>
          <w:sz w:val="28"/>
          <w:szCs w:val="28"/>
          <w:rtl w:val="true"/>
          <w:lang w:bidi="fa-IR"/>
        </w:rPr>
        <w:t>و یحتمل الاکتفاء بالإتیان بالقرائة و الإتمام من غیر لزوم الإعادة إذا کان ذلک بعد الإتیان بالقنوت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القراءة علیه معلوم – لأنّه إمّا ترکها أو ترک السجدتین – فعلی التقدیرین یجب الإتیان بها، و یکون الشک بالنسبة إلی السجدتین بعد الدخول فی الغیر، الذی هو القنوت</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bookmarkStart w:id="411" w:name="pg4254_40664"/>
    </w:p>
    <w:p>
      <w:pPr>
        <w:pStyle w:val="BookText"/>
        <w:rPr/>
      </w:pPr>
      <w:bookmarkEnd w:id="411"/>
      <w:r>
        <w:rPr>
          <w:rFonts w:ascii="IRNazanin" w:hAnsi="IRNazanin" w:eastAsia="IRNazanin"/>
          <w:color w:val="111111"/>
          <w:sz w:val="28"/>
          <w:sz w:val="28"/>
          <w:szCs w:val="28"/>
          <w:rtl w:val="true"/>
          <w:lang w:bidi="fa-IR"/>
        </w:rPr>
        <w:t>این آدم قرائت را ترک کرده، چرا؟ إمّا ترکها – یعنی اصلاً نخوانده،یا اگر هم خوانده در محلش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سجده ها را نکرده،این آدم یا قرائت رکعت دوم را نخوانده یا اگر هم خوانده در محلش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سجدتین را انجام نداده، پس قرائتش فی محله نیست یا نخوانده باید بخواند یا اگر هم خوانده محلش نبوده، قرائت می‌شود امر واجب، پس قرائت را انجام می‌دهد، نسبت به سجدتین قاعده تجاوز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و إمّا إذا کان قبل الدخول فی القنوت فیکفی الإتیان بالقرائة، لأنّ الشک فیها فی محلّها و إمّا بالنسبة إلی السجدتین بعد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همین حرف را در اولی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یقین نداریم که این قنوت در وقت و محلش است، اگر من سجده نکرده‌ام، این قنوت در محلش نیست، چیزی که در محلش نیست، تجاوز نسبت به قرائت صدق نمی‌کند، همان انحلالی که در دومی گفت، باید در اولی هم بگوید، یعنی بگوید براینکه قرائت مشکوک است، اما نسبت به سجدتین محل گذشته است،نسبت به سجدتین قاعده تجاوز جاری است،اما نسبت به قرائت شک در محل است و باید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فتوای دوم در صورت اول هم جاری است، خواه در حال قنوت باشد یا قبل از قنوت باشد، نسبت به قرائت از محلش تجاوز نکرده، چون این قنوت وجودش کالعدم است، قرائت را می‌خواند و نسبت به سجدتین قاعده تجاوز جاری می‌کند</w:t>
      </w:r>
      <w:r>
        <w:rPr>
          <w:rFonts w:eastAsia="IRNazanin" w:cs="IRNazanin"/>
          <w:color w:val="111111"/>
          <w:sz w:val="28"/>
          <w:szCs w:val="28"/>
          <w:rtl w:val="true"/>
          <w:lang w:bidi="fa-IR"/>
        </w:rPr>
        <w:t>.</w:t>
      </w:r>
    </w:p>
    <w:p>
      <w:pPr>
        <w:pStyle w:val="Heading2"/>
        <w:numPr>
          <w:ilvl w:val="1"/>
          <w:numId w:val="1"/>
        </w:numPr>
        <w:rPr/>
      </w:pPr>
      <w:bookmarkStart w:id="412" w:name="__RefHeading___Toc332293_1479056682"/>
      <w:bookmarkStart w:id="413" w:name="_Toc138"/>
      <w:bookmarkEnd w:id="412"/>
      <w:r>
        <w:rPr>
          <w:rtl w:val="true"/>
        </w:rPr>
        <w:t>هرگاه پیش از دخول رکوع یقین کند که آیا از رکعت سابق دو سجده کم کرده یا قرائت آن را ترک کرده، وظیفه‌اش چیست قواعد فقهیه</w:t>
      </w:r>
      <w:bookmarkEnd w:id="413"/>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از دخول رکوع یقین کند که آیا از رکعت سابق دو سجده کم کرده یا قرائت آن را ترک کرده، وظیفه‌اش چیست؟</w:t>
      </w:r>
    </w:p>
    <w:p>
      <w:pPr>
        <w:pStyle w:val="BookText"/>
        <w:rPr/>
      </w:pPr>
      <w:r>
        <w:rPr>
          <w:rFonts w:ascii="IRNazanin" w:hAnsi="IRNazanin" w:eastAsia="IRNazanin"/>
          <w:color w:val="111111"/>
          <w:sz w:val="28"/>
          <w:sz w:val="28"/>
          <w:szCs w:val="28"/>
          <w:rtl w:val="true"/>
          <w:lang w:bidi="fa-IR"/>
        </w:rPr>
        <w:t>مرحوم سید در این مسئله چهار فرع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مشغول خواندن قنوت هستم، علم اجمالی پیدا کردم که یا قرائت همین رکعت را ترک کردم یا دو سجده رکعت پیشین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حال قیام هستم و هنوز وارد قنوت نشده‌ام، علم اجمالی پیدا کردم که یا قرائت همین رکعت را نخواند‌ه‌ام یا دو سجده رکعت پیشین را، ما فعلا همین دو فرع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نسبت به فرع اول دو احتمال می‌دهد، اما در حالی که در فرع دوم یک فتوا بیش ندارد، در فرع اول می‌فرماید چون علم اجمالی دارد که یا قرائت را نخوانده یا دو سجده رکعت پیشین را، باید بر گردد و هردو را بجا بیاورد، یعنی هم دوتا سجده کند، بعداً قرائت را بخواند، سپس وارد قنوت بشود،بعداً می‌فرماید اعاده کند،اما اسمی از سجده سهو نمی‌برد، نکته‌اش چیست؟</w:t>
      </w:r>
    </w:p>
    <w:p>
      <w:pPr>
        <w:pStyle w:val="BookText"/>
        <w:rPr/>
      </w:pPr>
      <w:r>
        <w:rPr>
          <w:rFonts w:ascii="IRNazanin" w:hAnsi="IRNazanin" w:eastAsia="IRNazanin"/>
          <w:color w:val="111111"/>
          <w:sz w:val="28"/>
          <w:sz w:val="28"/>
          <w:szCs w:val="28"/>
          <w:rtl w:val="true"/>
          <w:lang w:bidi="fa-IR"/>
        </w:rPr>
        <w:t>توضیح کلام سید</w:t>
      </w:r>
    </w:p>
    <w:p>
      <w:pPr>
        <w:pStyle w:val="BookText"/>
        <w:rPr/>
      </w:pPr>
      <w:r>
        <w:rPr>
          <w:rFonts w:ascii="IRNazanin" w:hAnsi="IRNazanin" w:eastAsia="IRNazanin"/>
          <w:color w:val="111111"/>
          <w:sz w:val="28"/>
          <w:sz w:val="28"/>
          <w:szCs w:val="28"/>
          <w:rtl w:val="true"/>
          <w:lang w:bidi="fa-IR"/>
        </w:rPr>
        <w:t>ما همه را توضیح می‌دهیم، اما اینکه بر گردد و هردو را باید انجام بدهد، به جهت اینکه علم اجمالی دارد و قاعده تجاوز نسبت به هردو متعارض است، می‌گوید اصل این است که من سجده ها را آوردم، عین همین قاعده تجاوز در قرائت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وارد قنوت شده، چون داخل در قنوت است، تجاوز عن السجدة و تجاوز عن القراءة</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پس قاعده تجاوز به درد نخورد، نوبت به استصحاب می‌رسد، اصل این است که من سجده ها را نیاورده‌ام، اصل این است که من قرائت را نخوانده‌ام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اینجا یکدانه اشکال که باید توضیح داده شود، ممکن است کسی بگوید این دو استصحاب با هم متعارض است و یکی از آنها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دوتا استصحاب را جاری کردی؟</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مبنای آقایان این است که دو استصحاب متعارض موقعی جاری نمی‌شود که مستلزم مخالفت عملیه باشد، و لی در اینجا چون مستلزم مخالفت عملیه نیست بلکه مخالفت احتمالیه است فلذا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آقایان در اینکه اصول در اطراف علم اجمالی اجرا نمی‌شود این است که مستلزم مخالفت عملیه است و دراینجا مستلزم مخالفت علمیه نیست، چون من هم دو سجده را می‌آورم و هم قرائت را می‌خوانم، مخالفت عملیه در اینجا نیست، بلکه هردو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اعاده چیست؟</w:t>
      </w:r>
    </w:p>
    <w:p>
      <w:pPr>
        <w:pStyle w:val="BookText"/>
        <w:rPr/>
      </w:pPr>
      <w:r>
        <w:rPr>
          <w:rFonts w:ascii="IRNazanin" w:hAnsi="IRNazanin" w:eastAsia="IRNazanin"/>
          <w:color w:val="111111"/>
          <w:sz w:val="28"/>
          <w:sz w:val="28"/>
          <w:szCs w:val="28"/>
          <w:rtl w:val="true"/>
          <w:lang w:bidi="fa-IR"/>
        </w:rPr>
        <w:t>ممکن است کسی بپرسد که چرا اعاده کند؟ وجه اعاده این است که علم اجمالی پیدا کرده که یا دو سجده‌ای که آورده خلاف است و در واقع آورده بود فلذا این دو سجده اضافه شد یا این قرائتی را که خوانده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قبلاً احتمال دارد که قرائت را خوانده بود، قهراً علم اجمالی پیدا می‌کند که یا دو سجده من اضافی است، یعنی رکن اضافی است یا این قرائت من اضافی است، اگر رکن اضافی باشد نتیجه‌اش بطلان نماز است، اما اگر قرائت اضافه باشد، نتیجه‌اش سجده سهو است</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ولی چرا سید دراینجا سجده سهو را نگفته و حال آنکه یکی از دو کار شده، یا دو سجده من اضافی است نیتجه بطلان نماز است و باید از سر بگیرد یا قرائت من اضافی است و من قرائت را خوانده بودم، باید سجده سهو بکنم؟ علتش این است که در اطراف علم اجمالی اگر یک طرف اصل مثبت داشت، آن دیگری نفیش اشکالی ندارد، کدام اصل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 مثبت، یعنی مثبت تکلیف نه آن اصل مثبت معروف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سجده اصل مثبت دارد، چون آن طرف اصل مثبت و اصالة الاشتغال داریم فلذا مانع ندارد که نسبت به سجود سهو اصل برائت جاری کنیم، این نهایت چیزی بود که ما در توجیه متن عروة گفتیم، یعنی هم اتمام را ثابت کردیم،هم اعاده را و هم گفتیم سجده سهو لازم نیست، اما اتمام بخاطر استصحاب، استصحاب به من گفت هردو را نیاوردی، برو هردو را بیاور، هردو را که آوردیم، دچار مشکل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یا سجده مبطل است یا قرائت ما اضافی است فلذا ناچار شدیم که نماز را اعاده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اشتغال یقینی برائت یقینی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لزوم سجده سهو</w:t>
      </w:r>
    </w:p>
    <w:p>
      <w:pPr>
        <w:pStyle w:val="BookText"/>
        <w:rPr/>
      </w:pPr>
      <w:r>
        <w:rPr>
          <w:rFonts w:ascii="IRNazanin" w:hAnsi="IRNazanin" w:eastAsia="IRNazanin"/>
          <w:color w:val="111111"/>
          <w:sz w:val="28"/>
          <w:sz w:val="28"/>
          <w:szCs w:val="28"/>
          <w:rtl w:val="true"/>
          <w:lang w:bidi="fa-IR"/>
        </w:rPr>
        <w:t>اما چرا سجده سهو نکردیم؟ چون قانون کلی است که هر موقع در اطراف علم اجمالی یک طرف اصل مثبت داشته باشد، در آن طرف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خیلی صاف و روشن است و آن اینکه شما فقط قرائت را بخوان، به چیز دیگر کاری نداشته باش، نماز را بخوان و چیز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نسبت به سجده محل تجاوز است، از سجدتین تجاوز کردی و لذا قاعده تجاوز در سجدتین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شککت فی شیء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انشاء الله دو سجده درست است، اما نسبت به قرائت شک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 در محل است؟ چون این قنوت قطعاً در محلش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سجدتین را نیاورده فلذا در محلش نیست، یا قرائت را نخوانده در محلش نیست پس این قنوت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بعد از سجدتین و بعد از قرائت بشاد، من یا سجدتین را نکرده‌ام فلذا این در محلش نیست، اگر سجدتین را هم انجام داده‌ام و قرائت را نخوانده‌ام، قنوت در محلش نیست این قنوت وجودش کالعدم است، وقتی کالعدم شد، نسبت به قرائت می‌شود شک در محل</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قاعده تجاوز را در سجدتین جاری کن و نسبت به قرائت شک در محل است، فلذا قرائت را بخوان و نماز را تمام کند و چیز دیگر بر گردن شما نیست،این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را از دو راه می‌شود ثابت کرد، راهی که من ثابت کردم همین است،یعنی اصلاً این قنوت وجودش کالعدم است، چون قنوت باید بعد از سجدتین و بعد القراءة باشد، این یکی از دو شرط را ندارد یا بعد سجدتین نیست یا بعد از قرائت نیست،این بیان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نسبت به قول دوم</w:t>
      </w:r>
    </w:p>
    <w:p>
      <w:pPr>
        <w:pStyle w:val="BookText"/>
        <w:rPr/>
      </w:pPr>
      <w:r>
        <w:rPr>
          <w:rFonts w:ascii="IRNazanin" w:hAnsi="IRNazanin" w:eastAsia="IRNazanin"/>
          <w:color w:val="111111"/>
          <w:sz w:val="28"/>
          <w:sz w:val="28"/>
          <w:szCs w:val="28"/>
          <w:rtl w:val="true"/>
          <w:lang w:bidi="fa-IR"/>
        </w:rPr>
        <w:t>بیان سید در متن چیز دیگر است و آن این است که علم اجمالی منحل می‌شود به اینکه قرائت حتماً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قرائت را نخوانده‌ام، یا اگر هم خوانده‌ام در محلش نیست، محل قرائت کی است؟ بعد از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از راه انحلال علم اجمالی پیش می‌آید یعنی علم اجمالی منحل می‌شود إلی علم تفصیلی، یعنی قطعاً قرائت من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اصلاً آن را نخوانده‌ام و یا اگر هم خوانده‌ام در محلش نبوده، قبلاً سجدتین را ترک کرده‌ام، بنا براین، وجوب قرائت می‌شود معلوم تفصیلی،سجدتین می شود مشکوک،علم اجمالی ینحل إلی علم تفصیلی که قرائت لازم است، و شک بدوی بالنسبة إلی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سید همین است که بیان شد، ولی راه من غیر از راه سید است، سید از راه انحلال پیش می‌آید، ولی من از راه دیگر پیش می‌آیم و آن این است که قاعده تجاوز در قرائت جاری نیست، اما در سجدتین جاری است، من از این راه پیش می‌آیم، اما سید از این راه پیش نیامده، بلکه از راه انحلال پیش آمده و گفته علم اجمالی به اینکه یا سجدتین واجب است یا قرائت منحل می‌شود، قرائت قطعاً واجب است، یا نخوانده‌ام یا محلش نبوده،این علم تفصیلی، نسبت به سجدتین شک بدوی است و برائت جاری می‌شود، شما یا نظر سید را انتخاب کنید یا نظر سید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هردو یکی است منتها راه من صاف تر است</w:t>
      </w:r>
      <w:r>
        <w:rPr>
          <w:rFonts w:eastAsia="IRNazanin" w:cs="IRNazanin"/>
          <w:color w:val="111111"/>
          <w:sz w:val="28"/>
          <w:szCs w:val="28"/>
          <w:rtl w:val="true"/>
          <w:lang w:bidi="fa-IR"/>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فتوای اول باطل است، فتوای اول چه بود؟ گفت قاعده تجاوز تعارض می‌کند هم در سجدتین و هم در قرائت، و نوبت می‌رسد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قاعده تجاوز تعارض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نسبت به قرائت شک در محل است،نسبت به سجدتین قاعده تجاوز جاری است، ولذا فتوای دوم مبرهن است، فتوای اول صحیح نیست، فتوای اول بر اساس این است که قاعده تجاوز در طرفین تعارض می‌کند و تساقط، و نوبت به استصحاب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نوبت به استصحاب نمی‌رسد، قاعده تجاوز نسبت به ستجدتین صحیح است،اما نسبت به قرائت شک در محل است، فلذا قرائت را بخوان و نسبت سجدتین قاعده تجاوز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دوم</w:t>
      </w:r>
    </w:p>
    <w:p>
      <w:pPr>
        <w:pStyle w:val="BookText"/>
        <w:rPr/>
      </w:pPr>
      <w:r>
        <w:rPr>
          <w:rFonts w:ascii="IRNazanin" w:hAnsi="IRNazanin" w:eastAsia="IRNazanin"/>
          <w:color w:val="111111"/>
          <w:sz w:val="28"/>
          <w:sz w:val="28"/>
          <w:szCs w:val="28"/>
          <w:rtl w:val="true"/>
          <w:lang w:bidi="fa-IR"/>
        </w:rPr>
        <w:t>فرع دوم این است که من در حال قنوت نیستم، بلکه ایستاده‌ام، یک مرتبه شک کردم که یا قرائت همین رکعت را نخوانده‌ام یا دو سجده رکعت قبلی را انجام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نسبت به فرع دوم</w:t>
      </w:r>
    </w:p>
    <w:p>
      <w:pPr>
        <w:pStyle w:val="BookText"/>
        <w:rPr/>
      </w:pPr>
      <w:r>
        <w:rPr>
          <w:rFonts w:ascii="IRNazanin" w:hAnsi="IRNazanin" w:eastAsia="IRNazanin"/>
          <w:color w:val="111111"/>
          <w:sz w:val="28"/>
          <w:sz w:val="28"/>
          <w:szCs w:val="28"/>
          <w:rtl w:val="true"/>
          <w:lang w:bidi="fa-IR"/>
        </w:rPr>
        <w:t>مرحوم سید در اینجا فقط یک فتوا داد نه دو فتوا، یعنی فتوای دوم را دارد، چرا از اولی حرف نزده است؟ چون در اولی در حال قنوت بود، گفت دو قاعده تجاوز با هم تعاض می‌کنند و تساقط، ولی در اینجا هنوز وارد قنوت نشده فلذا قاعده تجاوز نسبت به سجده جاری است، اما در قرائت جاری نیست، چون آسان بود فلذا می‌فرماید و یتمهما و لا یعید، چون محل قرائت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هردو فرع از یک قماش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نظر ما این قنوت وجودش کالعدم است، چرا؟ چون قنوتی درست است که در جایش انجام بگیرد، این قنوت سرجای خودش نیست یا بعد از سجدتین است یا بعد القرائة نیست</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p>
    <w:p>
      <w:pPr>
        <w:pStyle w:val="BookText"/>
        <w:rPr/>
      </w:pPr>
      <w:r>
        <w:rPr>
          <w:rFonts w:ascii="Amiri" w:hAnsi="Amiri" w:eastAsia="Amiri" w:cs="Amiri"/>
          <w:color w:val="111111"/>
          <w:sz w:val="28"/>
          <w:sz w:val="28"/>
          <w:szCs w:val="28"/>
          <w:rtl w:val="true"/>
          <w:lang w:bidi="ar-SA"/>
        </w:rPr>
        <w:t>متن عروة</w:t>
      </w:r>
    </w:p>
    <w:p>
      <w:pPr>
        <w:pStyle w:val="BookText"/>
        <w:rPr/>
      </w:pPr>
      <w:r>
        <w:rPr>
          <w:rFonts w:ascii="IRNazanin" w:hAnsi="IRNazanin" w:eastAsia="IRNazanin"/>
          <w:color w:val="111111"/>
          <w:sz w:val="28"/>
          <w:sz w:val="28"/>
          <w:szCs w:val="28"/>
          <w:rtl w:val="true"/>
          <w:lang w:bidi="fa-IR"/>
        </w:rPr>
        <w:t>و کذا الحال لو علم بعد القیام إلی الثالثة أنّه إمّا ترک السجدتین أو التشهد أو ترک سجدة واحدة أو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ایشان دو مثال می‌زند؟ در مثال اول یک طرفش رکن است که سجدتین باشد، ولی در مثال دیگر هیچکدامش رکن نیست، یعنی نه سجده واحده رکن است و نه تشهد، من ایستاده‌ام و می‌خواهم تسبیحات اربعه را بخوانم، یادم آمد که یا تشهد را نخواندم،یا دو سجده یا یک سجده، 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سومی هم معطوف علی الثانیة، أی یعید التشهد، سجده و یا سجدتین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مبنای خودش علم اجمالی منحل است إلی علم تفصیلی و آن این است که تشهد من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تشهد من بی جاست؟ چون یا نخوانده‌ام یا اگر هم خوانده‌ام در جایش نخوانده‌ام، چون جایش بعد از سجده است، پس من نسبت به تشهد علم تفصیلی دارم که باید بخوانم، و شک بدوی بالنسبة إلی السجدة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راه انحلال پیش نیامدم، من از راه دیگر پیش آمدم، راه دیگر کدام است، و آن این است که این قیام به درد نمی‌خورد، قیام در صورتی به درد می‌خورد که یا بعد از سجدتین یا بعد از تشهد باشد، و چون این قیام من یک قیام بی خودی است،نسبت به تشهد شک در محل است، اما نسبت به سجود شک در محل نیست فلذا قاعده تجاوز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من این را می‌گویم، نسبت به سومی یک دغدغه دارم، آن کدام است؟ و آن اینکه بگوییم هردو شک در محل است، چون در حال قیام باید قیام را بشکند، همین که قیام را شکست و نشست، هردو شک در محل است، نه محل تشهد گذشته و نه 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محل تشهد نگذشته چون نشسته‌ام،حتی محل سجود هم نگذشته است، چرا؟ چون تشهد درصورتی خروج از سجده است که بدانم در محلش است، علم به محلش ندارم احتمال می‌دهم این تشهد، تشهدی باشد که خوانده‌ام بی جا، دراینجا بعید نیست که اعاده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هردو را باید بیاورد وقتی که هردو را آورد، یقین پیدا می‌کند که یا سجده را اضافه کرده یا تشهد را، فرق است بین آنجا و بین اینجا، در آنجا در حال قیام بود، هم در اولی و هم در دومی، ولی در سومی قیام را شکست و نشست که تشهد را بخواند، همین که نشست تا تشهد را بخواند، بعید نیست که بگوییم هردو شک در محل است، اما نسبت به تشهد شک در محل است، خیلی روشن است چون نشسته‌ام، اما نسبت به سجده ولو محل شکی نیست، اما محل سهوی است، فرق است بین محل شکی و بین محل سهوی،محل شکی نیست چون دارم تشهد را می‌خوانم، اما محل سهوی است، محل سهوی یعنی چه؟ لو علم که سجده نکرده، باید بر گردد، اینجا هر چند تفصیلاً نمی‌داند، ولی علم اجمالاً ولذا ممکن است بگوییم حتی محل سجده هم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من باید هردو را بیاورم</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bookmarkStart w:id="414" w:name="pg4254_40671"/>
    </w:p>
    <w:p>
      <w:pPr>
        <w:pStyle w:val="Heading2"/>
        <w:numPr>
          <w:ilvl w:val="1"/>
          <w:numId w:val="1"/>
        </w:numPr>
        <w:rPr/>
      </w:pPr>
      <w:bookmarkStart w:id="415" w:name="__RefHeading___Toc332295_1479056682"/>
      <w:bookmarkStart w:id="416" w:name="_Toc139"/>
      <w:bookmarkEnd w:id="414"/>
      <w:bookmarkEnd w:id="415"/>
      <w:r>
        <w:rPr>
          <w:rtl w:val="true"/>
        </w:rPr>
        <w:t>هرگاه پیش از دخول رکوع یقین کند که آیا از رکعت سابق دو سجده کم کرده یا قرائت آن را ترک کرده، وظیفه‌اش چیست قواعد فقهیه</w:t>
      </w:r>
      <w:bookmarkEnd w:id="4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از دخول رکوع یقین کند که آیا از رکعت سابق دو سجده کم کرده یا قرائت آن را ترک کرده، وظیفه‌اش چیست؟</w:t>
      </w:r>
    </w:p>
    <w:p>
      <w:pPr>
        <w:pStyle w:val="BookText"/>
        <w:rPr/>
      </w:pPr>
      <w:r>
        <w:rPr>
          <w:rFonts w:ascii="IRNazanin" w:hAnsi="IRNazanin" w:eastAsia="IRNazanin"/>
          <w:color w:val="111111"/>
          <w:sz w:val="28"/>
          <w:sz w:val="28"/>
          <w:szCs w:val="28"/>
          <w:rtl w:val="true"/>
          <w:lang w:bidi="fa-IR"/>
        </w:rPr>
        <w:t>بحث ما در مسأله شانزدهم بود که در آن چند فرع وجود داشت و من در اینجا عصاره آنها را بیان می‌کنم، من معتقدم که در اولی و دومی اگر فقط قرائت را بخواند کافی است، چون اولی و دومی این بود که نمی‌داند سجده رکعت قبلی را ترک کرده یا قرائت همین رکعت را، یک طرف علم سجده است، طرف دیگرش قرائت، منتها یا در حال قنوت است یا قبل از قنوت، اما طرف علم هم در فرع اول و هم در فرع دوم این است که یک طرف ترک السجده است و طرف دیگر ترک قرائت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فرع سوم و چهارم با فرع اول و دوم</w:t>
      </w:r>
    </w:p>
    <w:p>
      <w:pPr>
        <w:pStyle w:val="BookText"/>
        <w:rPr/>
      </w:pPr>
      <w:r>
        <w:rPr>
          <w:rFonts w:ascii="IRNazanin" w:hAnsi="IRNazanin" w:eastAsia="IRNazanin"/>
          <w:color w:val="111111"/>
          <w:sz w:val="28"/>
          <w:sz w:val="28"/>
          <w:szCs w:val="28"/>
          <w:rtl w:val="true"/>
          <w:lang w:bidi="fa-IR"/>
        </w:rPr>
        <w:t xml:space="preserve">اما در فرع سوم و چهارم طرف علم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که سجده را ترک کرده یا تشهد را ترک نموده، طرف علم در اینجا تشهد است، هم در صورت سومش قائماً یا قاعداً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اولی و دومی که در حال قنوت است یا قبل از قنوت، یک طرف علم ترک سجده است، طرف دیگرش قرائت، اما در سومی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أو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علم سجده است، طرف دیگرش تشهد است</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اگر در این فروع خوب دقت شود، خواهید دید که در اولی یکدانه قرائت کافی است، ولی در سومی و چهارمی نباید به قرائت اکتفا کند باید سجده را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اما دراولی و دومی خود قرائت کافی است، به جهت اینکه یک طرف علم سجده است، طرف دیگر علم قرائتی است که الآن ایستاده است، یقین ندارد که این قیام صد درصد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یقین ندارد؟ چون اگر سجده نکرده، این قیام باطل است، اما اگر قرائت را نخوانده، این قیامش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علم به بطلان قیام ندارد، بلکه پنجاه درصد علم است، اما پنجاه درصد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سجده را ترک کرده این قیام بی جاست، اما اگر قرائت را ترک کرده، این قیام بی جا نیست، یعنی علم به بی جایی قیام ندارم، احتمال بی جایی است، اما علم به بی جا بودن نیست ولذا گفتیم نسبت به سجدتین قاعده تجاوز جاری می‌کند، اما نسبت به قرائت شک در محل است فلذا قرائت را می‌خواند و نماز را تمام می‌کند، هم در فرع اولی و هم در فرع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سجده تجاوز از محل است و قاعده تجاوز جاری است و نسبت به قرائت تجاوز از محل نیست و باید آن را بخواند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فرع سوم و چهارم، فرع سوم و چهارم این است که یک طرف علم سجده است، طرف دیگر علم تشهد است، منتها در سومی قائماً هستم و در چهارمی قاعداً، یقین دارم یا سجده را ترک کردم یا تشهد همین رکعتی که ایستاده‌ام، یقین دارم که این قیام من صد درصد بی جاست، چرا بی جاست؟ چون اگر سجده را ترک کرده‌ام بی جاست، تشهد را ترک کرده‌ام باز هم بی جاست، پس این قیام وجودش کالعدم است، چه می‌کنم؟ قیام را می‌شکنم و هردو شک در محل می شود هم نسبت به سجده و هم نسبت به تشهد، پس هم باید سجده را ا اعاده کنم و هم تشهد را، هکذا فرع چهارم، فرع چهارم هم مثل فرع سوم است، منتها با این تفاوت که در فرع چهارم در حال قعود نمی‌داند تشهد را ترک کرده یا سجده را، هردو شک در محل است، فرقش این است که در سومی باید قیام را بشکند،اما در چهارمی قیام هم نیست و هردو شک در محل است و باید هم سجده را انجام بدهد و هم تشهد را بخواند، یعنی قاعده تجاوز جاری نیست</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اشکال کند و بگوید در همین فرع سوم که شما قیام را شکستی،علم اجمالی داری که یا دو سجده را اضافه کردی یا سجده سهو بر شما واجب است، در کجا سجده سهو بر او واجب است؟</w:t>
      </w:r>
    </w:p>
    <w:p>
      <w:pPr>
        <w:pStyle w:val="BookText"/>
        <w:rPr/>
      </w:pPr>
      <w:r>
        <w:rPr>
          <w:rFonts w:ascii="IRNazanin" w:hAnsi="IRNazanin" w:eastAsia="IRNazanin"/>
          <w:color w:val="111111"/>
          <w:sz w:val="28"/>
          <w:sz w:val="28"/>
          <w:szCs w:val="28"/>
          <w:rtl w:val="true"/>
          <w:lang w:bidi="fa-IR"/>
        </w:rPr>
        <w:t>در جایی که تشهد را نخوانده باشی باید بنشینی، علم اجمالی داری که اگر سجدتین را بجا آورده بودی و آن را دو مرتبه بجا آوردی، این زیادی سجده است، اما اگر بجا نیاورده بودی، سجده‌ی شما سر جایش است، اما این قیامی که داشتی، قیام بی جاست، این سجده سهو می‌خواهد، پس علم اجمالی داری که یا دو سجده اضافی کردی یا قیام بی جا که باید سجده سهو بکنی، علم اجمالی منجز و من هم باید اعاده کنم، هم باید سجده سهو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اشکال این شد که در فرع سوم علم اجمالی دارم که یا دو سجده اضافه کردم یا قیام بی جا، اگر دو سجده کرده بودم، این دو سجده من اضافی است و اگر دو سجده نکرده بودم، سجده من اضافی نیست، اما این قیام من بی 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تشهد را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سجدتین اضافه باشد، باید اعاده کنم، اگر قیام بی جا داشته باشم، باید سجده سهو کنم، علم اجمالی منجز است، هم باید اعاده کنم و هم باید سجده سهو را انجام بدهم ؟</w:t>
      </w:r>
    </w:p>
    <w:p>
      <w:pPr>
        <w:pStyle w:val="BookText"/>
        <w:rPr/>
      </w:pPr>
      <w:r>
        <w:rPr>
          <w:rFonts w:ascii="IRNazanin" w:hAnsi="IRNazanin" w:eastAsia="IRNazanin"/>
          <w:color w:val="111111"/>
          <w:sz w:val="28"/>
          <w:sz w:val="28"/>
          <w:szCs w:val="28"/>
          <w:rtl w:val="true"/>
          <w:lang w:bidi="fa-IR"/>
        </w:rPr>
        <w:t>پس مستشکل می‌گوید همان صورت سوم که قیام را شکست و هردو را انجام داد، علم اجمالی پیدا کرد که یا دو سجده زیاد کرده اگر قبلاً سجده را انجام داده بود، و اگر سجده ها را قبلاً انجا نداده بود، سجده‌اش سر جایش است، اما قیام بی جا بود و آن را شکست فلذا ناچار است که برای قیام بی جا سجده سهو کند</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به بیان دیگر علم اجمالی دارم که یا نماز من باطل است یا سجده سهو بر من واجب است، این تقریر اشکال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این قیام شکستن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امر شارع است، آن قیام از قبیل قیام اضافی است که به امر شارع نباشد، اما در جایی که قیام به امر شارع باشد، سجده سهو لازم ندارد، سجده سهو در جایی است که قیام بی جا کرده و بعد از نماز می‌فهمد، اما اینکه در اثنای نماز شارع می‌گوید این قیام را بشکن، این متعلق سجده سهو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w:t>
      </w:r>
    </w:p>
    <w:p>
      <w:pPr>
        <w:pStyle w:val="BookText"/>
        <w:rPr/>
      </w:pPr>
      <w:r>
        <w:rPr>
          <w:rFonts w:ascii="IRNazanin" w:hAnsi="IRNazanin" w:eastAsia="IRNazanin"/>
          <w:color w:val="111111"/>
          <w:sz w:val="28"/>
          <w:sz w:val="28"/>
          <w:szCs w:val="28"/>
          <w:rtl w:val="true"/>
          <w:lang w:bidi="fa-IR"/>
        </w:rPr>
        <w:t xml:space="preserve">إذا علم بعد القیام إلی الثالثة أنّه ترک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أنّه ترک السجدة أیضاً أو لا؟</w:t>
      </w:r>
    </w:p>
    <w:p>
      <w:pPr>
        <w:pStyle w:val="BookText"/>
        <w:rPr/>
      </w:pPr>
      <w:r>
        <w:rPr>
          <w:rFonts w:ascii="IRNazanin" w:hAnsi="IRNazanin" w:eastAsia="IRNazanin"/>
          <w:color w:val="111111"/>
          <w:sz w:val="28"/>
          <w:sz w:val="28"/>
          <w:szCs w:val="28"/>
          <w:rtl w:val="true"/>
          <w:lang w:bidi="fa-IR"/>
        </w:rPr>
        <w:t xml:space="preserve">من در حال خواندن رکعت سوم هستم، یقین پیدا کردم که تشهد را نخواندم، اما شک دارم که سجده را هم کرده‌ام یا نه؟ فرقش با شانزدهم این است که در شانزدهمی علم اجمالی بود، أو هذا أو ذاک، یعنی یا تشهد یا سجده؟ علم اجمالی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است، مساله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سجده یا تشهد، ولی در این مسأله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ترک تشهد یقینی است، اما سجده را نمی دانم که ترک کرده‌ام یا نه؟</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معتقد است که این آدم بنشیند و تشهد را بخواند و اعاده سجده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 بعد القیام إلی الثالثة أنّه ترک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أنّه ترک السجدة أیضاً أو لا؟</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الإتیان بالتشهد لأنّ الشک بالنسبة إلی السجدة بعد الدخول فی الغیر – الذّی هو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خلاف فتوای مسئله پیشین است، چون در مسأله پیشین گفت که این قیام، قیام بی خود و بی جاست، این دخول در غیر نیست، دخول در غیر این است که داخل چیزی بشوم که یقین به بطلانش نداشته باشم، ولی در اینجا یقین دارم که این قیام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یقین دارم که تشهد را نخوانده‌ام، پس ناچارم که قیام را بشکنم،همین که شکستم، هم باید تشهد را بخوانم سجده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خیال کرده است که این قیامش دخول در غیر است نسبت به سجده، فلذا می‌گوید تشهد، ولی بعد جبران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الإعادة بعد الاتمام، سواء أتی بهما أو بالتشهد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اعاده نمی‌خواهد، بلکه هردو را بیاورد، یعنی قیام را بشکند، شکش می‌شود شک در محل، هم سجده را بجا بیاورد و هم تشهد بخواند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سید بر خلاف گذشته در اینجا نظر داد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ابواب سعی،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ابواب سعی،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شهید اول،ج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 المقداد السیوری،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الأصولیة و العربیة، شهید ثانی،ج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الاصلیة و القواعد الشرعیة، سید عبدالله شبر،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 ملا احمد نراقی،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سید محمد حسین بجنوردی،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شیخ ناصر مکارم 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 تقریر بحث امام خمینی، شیخ جعفر 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دکتر صبحی صالح،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چاپ دار الهجرة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القاضی ابن البارج،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المحقق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العلامة الحلّی،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الشیخ محمد حسن النجفی الجواهری،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الاقرار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ابواب کیفت حکم،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المکتبة الإسلامیة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محمد حسین نائینی،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طبعة جماعة المدرسین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من کتاب 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از ابواب کتاب شهادات،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المکتبة الإسلامیة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از ابواب کتاب شهادات،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المکتبة الإسلامیة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العلامة الحلّی،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أبواب لباس المصلّی،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الإحکام، ابو جعفر محمد بن حسن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الإحکام،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الوسائل الشیعه، شیخ حر عامل،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علیهم،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شیخ حر عاملی،ج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و الأجداد،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و الأجداد،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و الأجداد،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الإحکام، ابو جعفر محمد بن حسن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الإحکام،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الوسائل الشیعه، شیخ حر عامل،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علیهم،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شیخ حر عاملی،ج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شیخ حر عاملی،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الحدیث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حسینی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العنوان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 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القضاء،ب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کیفیه الحکم،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 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کیفیه الحکم،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کیفیه الحکم،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 کتاب العتق،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میراث الخنثی،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میراث الخنثی،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 حسین،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کیفیة الحکم،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سید محمد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سید محمد 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شیخ یوسف بحرانی،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الصلح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 لا ضرار للسید علی السیستانی،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الازواج،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الازواج،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و المهدوم علیهم،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شیخ 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القضاء،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من أبواب عقد النکاح و أولیاء العقد،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من أبواب الأذان و الإقامة،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عقد النکاح و أولیاء العقد،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الأذان و الإقامة،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الأذان و الإقامة،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الإذان و الإقامة،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الإذان و الإقامة،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الشهادات،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کتاب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میرزا حسین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العبید و الإماء،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کتاب الوکالة،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النجاسات،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أبواب الأطعمة و الأشربة المباحة،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الشیخ حسن صاحب المعالم،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میرزا حسین نوری طبرسی،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أبواب الجهاد،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 أبواب الانفال،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 أبواب موجبات الضمان،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بهذا المضمون،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 أبواب موجبات الضمان،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حسن بن یوسف،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الاجارة، ح، چاپ اسلامیة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الاجارة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الاجارة،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أبواب المستحقین للزکاة،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لاحظ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کتاب العاریة،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کتاب المضاربة،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الاجارة،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کتاب الاجارة،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،چاپ اسلامیة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المضاربة،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المضاربة،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کتاب العاریة،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سید عبد الفتاح 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سید عبد الفتاح 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من أبواب العیوب و التدلیس،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من أبواب العیوب و التدلیس،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من أبواب العیوب و التدلیس،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من أبواب العیوب و التدلیس،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من أبواب العیوب و التدلیس،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طبرسی،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کتاب النکاح أبواب العیوب،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من أبواب العیوب و التدلیس،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 أبواب کتاب الشهادات،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 أبواب کتاب الشهادات،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 أبواب کتاب الشهادات،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 أبواب کتاب الشهادات،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فی غریب الحدیث،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محمد بن علی بن حمزه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محمد بن حسن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ابن حمزه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سید عبد الفتاح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سید عبد الفتاح 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سید البجنوردی،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سید عبد الفتاح 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ابوالقاسم، نجم الدین جعفر بن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ابوالقاسم، نجم الدین جعفر بن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ابوالقاسم، نجم الدین جعفر بن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 أبواب کتاب احیاء الموات،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کتاب الحجر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کتاب الوکالة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میرزا حسین نوری، مشهور به محدث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الخیار،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أبواب عقد البیع و شروطه،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أبواب السلف،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ملا محمد باقر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طبعة مکتب النشر الإسلامی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ملا محمد باقر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سید جواد عاملی،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أبواب السلف،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ابوالقاسم نجم الدین جعفر بن الحسن،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فی أحکام الخیار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الخیار،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شیخ موسی خوانساری،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الإشکال ثم ردّ علیه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مجمع الفکر الإسلامی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روح الله خمینی،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ابوجعفر بن علی بن إبراهیم، معروف به ابن جمهور احسائی،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 أبواب القصاص فی النفس،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أبواب کتاب الشهادات،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ناصر، مکارم شیرازی،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من أبواب نحاح العبید و الإماء، 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أبوجعفر بن علی بن إبراهیم، معروف به ابن جمهور احسائی،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القصاص،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 أبواب الشرکة،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الفقهیة، سید بجنوردی،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جمهور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میرزا حسین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کتاب العتق،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 أبواب مقدمات الطلاق،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 أبواب مقدمات الطلاق،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من أبواب الخیار،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کتاب العتق،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کتاب العتق،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أبواب المهور،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من أبواب أحکام العقود،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من أبواب أحکام العقود،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أبواب أحکام العقود،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أبواب نکاح العبید و الإماء،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مقدمة العبادات،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مقدمة العبادات،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ابواب المتعة،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ابواب المتعة،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من أبواب احیاء الموات،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 أبواب اللقطة،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من أبواب اللقطة،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أبواب الغصب،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 أبواب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من أبواب النجاسات،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الفقهیه، محقق بجنوردی،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 أبواب ما یکتسب به،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أبواب الأطعمة المحرمة،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أبواب الأطعمة المحرمة،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 أبواب الذبح،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من أبواب بقیة الحدود و التعزیرات،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أبواب أحکام المساجد،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من أبواب أحکام العشرة، ب</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من أبواب أحکام العشرة، ب</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من أبواب کتاب الوصایا،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من أبواب کتاب الوصایا،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من أبواب عقد البیع و شروطه،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النذر و العهد،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جمهور احسائی،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جمهور احسائی،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المهور،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ابن جمهور احسائی،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المهور،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المهور،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کافی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أبواب الخلل فی الصلاة،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أبواب التسلیم،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أبواب التسلیم،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الاسلامیه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ابواب التشهد،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أبواب الخلل الواقع فی الصلاة،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الخلل الواقع فی الصلاة،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آل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سید ابوالقاسم خوئی،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من أبواب صلاة الکسوف و الآیات،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 أبواب الخلل الواقع فی الصلاة،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image" Target="media/image2.jpeg"/><Relationship Id="rId1055" Type="http://schemas.openxmlformats.org/officeDocument/2006/relationships/image" Target="media/image2.jpeg"/><Relationship Id="rId1056" Type="http://schemas.openxmlformats.org/officeDocument/2006/relationships/footer" Target="footer1049.xml"/><Relationship Id="rId1057" Type="http://schemas.openxmlformats.org/officeDocument/2006/relationships/footnotes" Target="footnotes.xml"/><Relationship Id="rId1058" Type="http://schemas.openxmlformats.org/officeDocument/2006/relationships/numbering" Target="numbering.xml"/><Relationship Id="rId1059" Type="http://schemas.openxmlformats.org/officeDocument/2006/relationships/fontTable" Target="fontTable.xml"/><Relationship Id="rId1060" Type="http://schemas.openxmlformats.org/officeDocument/2006/relationships/settings" Target="settings.xml"/><Relationship Id="rId10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1083</Pages>
  <Words>198921</Words>
  <Characters>760743</Characters>
  <CharactersWithSpaces>954171</CharactersWithSpaces>
  <Paragraphs>5569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2026-08-18T10:58:20Z</dcterms:created>
  <dc:creator>ghaemiyeh.com</dc:creator>
  <dc:description/>
  <dc:language>en-US</dc:language>
  <cp:lastModifiedBy/>
  <dcterms:modified xsi:type="dcterms:W3CDTF">2026-08-18T14:28:42Z</dcterms:modified>
  <cp:revision>1</cp:revision>
  <dc:subject/>
  <dc:title>آرشیو دروس خارج فقه آیت الله سبحانی 93-92</dc:title>
</cp:coreProperties>
</file>

<file path=docProps/custom.xml><?xml version="1.0" encoding="utf-8"?>
<Properties xmlns="http://schemas.openxmlformats.org/officeDocument/2006/custom-properties" xmlns:vt="http://schemas.openxmlformats.org/officeDocument/2006/docPropsVTypes"/>
</file>