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برزخ و معاد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917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6917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69181_2281741623">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3469183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469185_2281741623">
            <w:r>
              <w:rPr>
                <w:webHidden/>
                <w:rStyle w:val="IndexLink"/>
                <w:rtl w:val="true"/>
              </w:rPr>
              <w:t>مقدمه استاد انصاری بویراحمدی</w:t>
            </w:r>
            <w:r>
              <w:rPr>
                <w:rStyle w:val="IndexLink"/>
                <w:rtl w:val="true"/>
              </w:rPr>
              <w:tab/>
            </w:r>
            <w:r>
              <w:rPr>
                <w:rStyle w:val="IndexLink"/>
              </w:rPr>
              <w:t>17</w:t>
            </w:r>
          </w:hyperlink>
        </w:p>
        <w:p>
          <w:pPr>
            <w:pStyle w:val="Contents2"/>
            <w:tabs>
              <w:tab w:val="clear" w:pos="8743"/>
              <w:tab w:val="right" w:pos="9026" w:leader="dot"/>
            </w:tabs>
            <w:rPr/>
          </w:pPr>
          <w:hyperlink w:anchor="__RefHeading___Toc3469187_2281741623">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3469189_2281741623">
            <w:r>
              <w:rPr>
                <w:webHidden/>
                <w:rStyle w:val="IndexLink"/>
                <w:rtl w:val="true"/>
              </w:rPr>
              <w:t>بخش اوّل</w:t>
            </w:r>
            <w:r>
              <w:rPr>
                <w:rStyle w:val="IndexLink"/>
                <w:rtl w:val="true"/>
              </w:rPr>
              <w:t xml:space="preserve">: </w:t>
            </w:r>
            <w:r>
              <w:rPr>
                <w:rStyle w:val="IndexLink"/>
                <w:rtl w:val="true"/>
              </w:rPr>
              <w:t>برزخ</w:t>
            </w:r>
            <w:r>
              <w:rPr>
                <w:rStyle w:val="IndexLink"/>
                <w:rtl w:val="true"/>
              </w:rPr>
              <w:tab/>
            </w:r>
            <w:r>
              <w:rPr>
                <w:rStyle w:val="IndexLink"/>
              </w:rPr>
              <w:t>29</w:t>
            </w:r>
          </w:hyperlink>
        </w:p>
        <w:p>
          <w:pPr>
            <w:pStyle w:val="Contents3"/>
            <w:tabs>
              <w:tab w:val="clear" w:pos="8459"/>
              <w:tab w:val="right" w:pos="9026" w:leader="dot"/>
            </w:tabs>
            <w:rPr/>
          </w:pPr>
          <w:hyperlink w:anchor="__RefHeading___Toc3469191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69193_2281741623">
            <w:r>
              <w:rPr>
                <w:webHidden/>
                <w:rStyle w:val="IndexLink"/>
                <w:rtl w:val="true"/>
              </w:rPr>
              <w:t>فصل اوّل</w:t>
            </w:r>
            <w:r>
              <w:rPr>
                <w:rStyle w:val="IndexLink"/>
                <w:rtl w:val="true"/>
              </w:rPr>
              <w:t xml:space="preserve">: </w:t>
            </w:r>
            <w:r>
              <w:rPr>
                <w:rStyle w:val="IndexLink"/>
                <w:rtl w:val="true"/>
              </w:rPr>
              <w:t>مفهوم‌شناسی</w:t>
            </w:r>
            <w:r>
              <w:rPr>
                <w:rStyle w:val="IndexLink"/>
                <w:rtl w:val="true"/>
              </w:rPr>
              <w:tab/>
            </w:r>
            <w:r>
              <w:rPr>
                <w:rStyle w:val="IndexLink"/>
              </w:rPr>
              <w:t>30</w:t>
            </w:r>
          </w:hyperlink>
        </w:p>
        <w:p>
          <w:pPr>
            <w:pStyle w:val="Contents4"/>
            <w:tabs>
              <w:tab w:val="clear" w:pos="8176"/>
              <w:tab w:val="right" w:pos="9026" w:leader="dot"/>
            </w:tabs>
            <w:rPr/>
          </w:pPr>
          <w:hyperlink w:anchor="__RefHeading___Toc3469195_2281741623">
            <w:r>
              <w:rPr>
                <w:webHidden/>
                <w:rStyle w:val="IndexLink"/>
                <w:rtl w:val="true"/>
              </w:rPr>
              <w:t>عالم برزخ پس از مرگ</w:t>
            </w:r>
            <w:r>
              <w:rPr>
                <w:rStyle w:val="IndexLink"/>
                <w:rtl w:val="true"/>
              </w:rPr>
              <w:tab/>
            </w:r>
            <w:r>
              <w:rPr>
                <w:rStyle w:val="IndexLink"/>
              </w:rPr>
              <w:t>30</w:t>
            </w:r>
          </w:hyperlink>
        </w:p>
        <w:p>
          <w:pPr>
            <w:pStyle w:val="Contents5"/>
            <w:tabs>
              <w:tab w:val="clear" w:pos="7892"/>
              <w:tab w:val="right" w:pos="9026" w:leader="dot"/>
            </w:tabs>
            <w:rPr/>
          </w:pPr>
          <w:hyperlink w:anchor="__RefHeading___Toc3469197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469199_2281741623">
            <w:r>
              <w:rPr>
                <w:webHidden/>
                <w:rStyle w:val="IndexLink"/>
                <w:rtl w:val="true"/>
              </w:rPr>
              <w:t>مطلب اوّل</w:t>
            </w:r>
            <w:r>
              <w:rPr>
                <w:rStyle w:val="IndexLink"/>
                <w:rtl w:val="true"/>
              </w:rPr>
              <w:t xml:space="preserve">: </w:t>
            </w:r>
            <w:r>
              <w:rPr>
                <w:rStyle w:val="IndexLink"/>
                <w:rtl w:val="true"/>
              </w:rPr>
              <w:t>واژه برزخ</w:t>
            </w:r>
            <w:r>
              <w:rPr>
                <w:rStyle w:val="IndexLink"/>
                <w:rtl w:val="true"/>
              </w:rPr>
              <w:tab/>
            </w:r>
            <w:r>
              <w:rPr>
                <w:rStyle w:val="IndexLink"/>
              </w:rPr>
              <w:t>32</w:t>
            </w:r>
          </w:hyperlink>
        </w:p>
        <w:p>
          <w:pPr>
            <w:pStyle w:val="Contents6"/>
            <w:tabs>
              <w:tab w:val="clear" w:pos="7609"/>
              <w:tab w:val="right" w:pos="9026" w:leader="dot"/>
            </w:tabs>
            <w:rPr/>
          </w:pPr>
          <w:hyperlink w:anchor="__RefHeading___Toc3469201_2281741623">
            <w:r>
              <w:rPr>
                <w:webHidden/>
                <w:rStyle w:val="IndexLink"/>
                <w:rtl w:val="true"/>
              </w:rPr>
              <w:t>الف</w:t>
            </w:r>
            <w:r>
              <w:rPr>
                <w:rStyle w:val="IndexLink"/>
                <w:rtl w:val="true"/>
              </w:rPr>
              <w:t xml:space="preserve">) </w:t>
            </w:r>
            <w:r>
              <w:rPr>
                <w:rStyle w:val="IndexLink"/>
                <w:rtl w:val="true"/>
              </w:rPr>
              <w:t>برزخ در لغت</w:t>
            </w:r>
            <w:r>
              <w:rPr>
                <w:rStyle w:val="IndexLink"/>
                <w:rtl w:val="true"/>
              </w:rPr>
              <w:tab/>
            </w:r>
            <w:r>
              <w:rPr>
                <w:rStyle w:val="IndexLink"/>
              </w:rPr>
              <w:t>32</w:t>
            </w:r>
          </w:hyperlink>
        </w:p>
        <w:p>
          <w:pPr>
            <w:pStyle w:val="Contents6"/>
            <w:tabs>
              <w:tab w:val="clear" w:pos="7609"/>
              <w:tab w:val="right" w:pos="9026" w:leader="dot"/>
            </w:tabs>
            <w:rPr/>
          </w:pPr>
          <w:hyperlink w:anchor="__RefHeading___Toc3469203_2281741623">
            <w:r>
              <w:rPr>
                <w:webHidden/>
                <w:rStyle w:val="IndexLink"/>
                <w:rtl w:val="true"/>
              </w:rPr>
              <w:t>ب</w:t>
            </w:r>
            <w:r>
              <w:rPr>
                <w:rStyle w:val="IndexLink"/>
                <w:rtl w:val="true"/>
              </w:rPr>
              <w:t xml:space="preserve">) </w:t>
            </w:r>
            <w:r>
              <w:rPr>
                <w:rStyle w:val="IndexLink"/>
                <w:rtl w:val="true"/>
              </w:rPr>
              <w:t>برزخ در اصطلاح</w:t>
            </w:r>
            <w:r>
              <w:rPr>
                <w:rStyle w:val="IndexLink"/>
                <w:rtl w:val="true"/>
              </w:rPr>
              <w:tab/>
            </w:r>
            <w:r>
              <w:rPr>
                <w:rStyle w:val="IndexLink"/>
              </w:rPr>
              <w:t>33</w:t>
            </w:r>
          </w:hyperlink>
        </w:p>
        <w:p>
          <w:pPr>
            <w:pStyle w:val="Contents5"/>
            <w:tabs>
              <w:tab w:val="clear" w:pos="7892"/>
              <w:tab w:val="right" w:pos="9026" w:leader="dot"/>
            </w:tabs>
            <w:rPr/>
          </w:pPr>
          <w:hyperlink w:anchor="__RefHeading___Toc3469205_2281741623">
            <w:r>
              <w:rPr>
                <w:webHidden/>
                <w:rStyle w:val="IndexLink"/>
                <w:rtl w:val="true"/>
              </w:rPr>
              <w:t>مطلب دوم</w:t>
            </w:r>
            <w:r>
              <w:rPr>
                <w:rStyle w:val="IndexLink"/>
                <w:rtl w:val="true"/>
              </w:rPr>
              <w:t xml:space="preserve">: </w:t>
            </w:r>
            <w:r>
              <w:rPr>
                <w:rStyle w:val="IndexLink"/>
                <w:rtl w:val="true"/>
              </w:rPr>
              <w:t>دلیل تجربی بر اثبات زندگی برزخی</w:t>
            </w:r>
            <w:r>
              <w:rPr>
                <w:rStyle w:val="IndexLink"/>
                <w:rtl w:val="true"/>
              </w:rPr>
              <w:tab/>
            </w:r>
            <w:r>
              <w:rPr>
                <w:rStyle w:val="IndexLink"/>
              </w:rPr>
              <w:t>39</w:t>
            </w:r>
          </w:hyperlink>
        </w:p>
        <w:p>
          <w:pPr>
            <w:pStyle w:val="Contents5"/>
            <w:tabs>
              <w:tab w:val="clear" w:pos="7892"/>
              <w:tab w:val="right" w:pos="9026" w:leader="dot"/>
            </w:tabs>
            <w:rPr/>
          </w:pPr>
          <w:hyperlink w:anchor="__RefHeading___Toc3469207_2281741623">
            <w:r>
              <w:rPr>
                <w:webHidden/>
                <w:rStyle w:val="IndexLink"/>
                <w:rtl w:val="true"/>
              </w:rPr>
              <w:t>مطلب سوّم</w:t>
            </w:r>
            <w:r>
              <w:rPr>
                <w:rStyle w:val="IndexLink"/>
                <w:rtl w:val="true"/>
              </w:rPr>
              <w:t xml:space="preserve">: </w:t>
            </w:r>
            <w:r>
              <w:rPr>
                <w:rStyle w:val="IndexLink"/>
                <w:rtl w:val="true"/>
              </w:rPr>
              <w:t>بدن مثالی</w:t>
            </w:r>
            <w:r>
              <w:rPr>
                <w:rStyle w:val="IndexLink"/>
                <w:rtl w:val="true"/>
              </w:rPr>
              <w:tab/>
            </w:r>
            <w:r>
              <w:rPr>
                <w:rStyle w:val="IndexLink"/>
              </w:rPr>
              <w:t>43</w:t>
            </w:r>
          </w:hyperlink>
        </w:p>
        <w:p>
          <w:pPr>
            <w:pStyle w:val="Contents6"/>
            <w:tabs>
              <w:tab w:val="clear" w:pos="7609"/>
              <w:tab w:val="right" w:pos="9026" w:leader="dot"/>
            </w:tabs>
            <w:rPr/>
          </w:pPr>
          <w:hyperlink w:anchor="__RefHeading___Toc3469209_228174162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469211_2281741623">
            <w:r>
              <w:rPr>
                <w:webHidden/>
                <w:rStyle w:val="IndexLink"/>
                <w:rtl w:val="true"/>
              </w:rPr>
              <w:t>الف</w:t>
            </w:r>
            <w:r>
              <w:rPr>
                <w:rStyle w:val="IndexLink"/>
                <w:rtl w:val="true"/>
              </w:rPr>
              <w:t xml:space="preserve">) </w:t>
            </w:r>
            <w:r>
              <w:rPr>
                <w:rStyle w:val="IndexLink"/>
                <w:rtl w:val="true"/>
              </w:rPr>
              <w:t>ماهیت بدن مثالی</w:t>
            </w:r>
            <w:r>
              <w:rPr>
                <w:rStyle w:val="IndexLink"/>
                <w:rtl w:val="true"/>
              </w:rPr>
              <w:tab/>
            </w:r>
            <w:r>
              <w:rPr>
                <w:rStyle w:val="IndexLink"/>
              </w:rPr>
              <w:t>43</w:t>
            </w:r>
          </w:hyperlink>
        </w:p>
        <w:p>
          <w:pPr>
            <w:pStyle w:val="Contents6"/>
            <w:tabs>
              <w:tab w:val="clear" w:pos="7609"/>
              <w:tab w:val="right" w:pos="9026" w:leader="dot"/>
            </w:tabs>
            <w:rPr/>
          </w:pPr>
          <w:hyperlink w:anchor="__RefHeading___Toc3469213_2281741623">
            <w:r>
              <w:rPr>
                <w:webHidden/>
                <w:rStyle w:val="IndexLink"/>
                <w:rtl w:val="true"/>
              </w:rPr>
              <w:t>ب</w:t>
            </w:r>
            <w:r>
              <w:rPr>
                <w:rStyle w:val="IndexLink"/>
                <w:rtl w:val="true"/>
              </w:rPr>
              <w:t xml:space="preserve">) </w:t>
            </w:r>
            <w:r>
              <w:rPr>
                <w:rStyle w:val="IndexLink"/>
                <w:rtl w:val="true"/>
              </w:rPr>
              <w:t>بدن مثالی در روایات</w:t>
            </w:r>
            <w:r>
              <w:rPr>
                <w:rStyle w:val="IndexLink"/>
                <w:rtl w:val="true"/>
              </w:rPr>
              <w:tab/>
            </w:r>
            <w:r>
              <w:rPr>
                <w:rStyle w:val="IndexLink"/>
              </w:rPr>
              <w:t>45</w:t>
            </w:r>
          </w:hyperlink>
        </w:p>
        <w:p>
          <w:pPr>
            <w:pStyle w:val="Contents6"/>
            <w:tabs>
              <w:tab w:val="clear" w:pos="7609"/>
              <w:tab w:val="right" w:pos="9026" w:leader="dot"/>
            </w:tabs>
            <w:rPr/>
          </w:pPr>
          <w:hyperlink w:anchor="__RefHeading___Toc3469215_2281741623">
            <w:r>
              <w:rPr>
                <w:webHidden/>
                <w:rStyle w:val="IndexLink"/>
                <w:rtl w:val="true"/>
              </w:rPr>
              <w:t>ج</w:t>
            </w:r>
            <w:r>
              <w:rPr>
                <w:rStyle w:val="IndexLink"/>
                <w:rtl w:val="true"/>
              </w:rPr>
              <w:t xml:space="preserve">) </w:t>
            </w:r>
            <w:r>
              <w:rPr>
                <w:rStyle w:val="IndexLink"/>
                <w:rtl w:val="true"/>
              </w:rPr>
              <w:t>بدن مثالی در کلام بزرگان</w:t>
            </w:r>
            <w:r>
              <w:rPr>
                <w:rStyle w:val="IndexLink"/>
                <w:rtl w:val="true"/>
              </w:rPr>
              <w:tab/>
            </w:r>
            <w:r>
              <w:rPr>
                <w:rStyle w:val="IndexLink"/>
              </w:rPr>
              <w:t>49</w:t>
            </w:r>
          </w:hyperlink>
        </w:p>
        <w:p>
          <w:pPr>
            <w:pStyle w:val="Contents3"/>
            <w:tabs>
              <w:tab w:val="clear" w:pos="8459"/>
              <w:tab w:val="right" w:pos="9026" w:leader="dot"/>
            </w:tabs>
            <w:rPr/>
          </w:pPr>
          <w:hyperlink w:anchor="__RefHeading___Toc3469217_2281741623">
            <w:r>
              <w:rPr>
                <w:webHidden/>
                <w:rStyle w:val="IndexLink"/>
                <w:rtl w:val="true"/>
              </w:rPr>
              <w:t>فصل دوّم</w:t>
            </w:r>
            <w:r>
              <w:rPr>
                <w:rStyle w:val="IndexLink"/>
                <w:rtl w:val="true"/>
              </w:rPr>
              <w:t xml:space="preserve">: </w:t>
            </w:r>
            <w:r>
              <w:rPr>
                <w:rStyle w:val="IndexLink"/>
                <w:rtl w:val="true"/>
              </w:rPr>
              <w:t>مرگ</w:t>
            </w:r>
            <w:r>
              <w:rPr>
                <w:rStyle w:val="IndexLink"/>
                <w:rtl w:val="true"/>
              </w:rPr>
              <w:tab/>
            </w:r>
            <w:r>
              <w:rPr>
                <w:rStyle w:val="IndexLink"/>
              </w:rPr>
              <w:t>53</w:t>
            </w:r>
          </w:hyperlink>
        </w:p>
        <w:p>
          <w:pPr>
            <w:pStyle w:val="Contents4"/>
            <w:tabs>
              <w:tab w:val="clear" w:pos="8176"/>
              <w:tab w:val="right" w:pos="9026" w:leader="dot"/>
            </w:tabs>
            <w:rPr/>
          </w:pPr>
          <w:hyperlink w:anchor="__RefHeading___Toc3469219_2281741623">
            <w:r>
              <w:rPr>
                <w:webHidden/>
                <w:rStyle w:val="IndexLink"/>
                <w:rtl w:val="true"/>
              </w:rPr>
              <w:t>مطلب اوّل</w:t>
            </w:r>
            <w:r>
              <w:rPr>
                <w:rStyle w:val="IndexLink"/>
                <w:rtl w:val="true"/>
              </w:rPr>
              <w:t xml:space="preserve">: </w:t>
            </w:r>
            <w:r>
              <w:rPr>
                <w:rStyle w:val="IndexLink"/>
                <w:rtl w:val="true"/>
              </w:rPr>
              <w:t>حقیقت مرگ</w:t>
            </w:r>
            <w:r>
              <w:rPr>
                <w:rStyle w:val="IndexLink"/>
                <w:rtl w:val="true"/>
              </w:rPr>
              <w:tab/>
            </w:r>
            <w:r>
              <w:rPr>
                <w:rStyle w:val="IndexLink"/>
              </w:rPr>
              <w:t>53</w:t>
            </w:r>
          </w:hyperlink>
        </w:p>
        <w:p>
          <w:pPr>
            <w:pStyle w:val="Contents5"/>
            <w:tabs>
              <w:tab w:val="clear" w:pos="7892"/>
              <w:tab w:val="right" w:pos="9026" w:leader="dot"/>
            </w:tabs>
            <w:rPr/>
          </w:pPr>
          <w:hyperlink w:anchor="__RefHeading___Toc3469221_228174162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469223_2281741623">
            <w:r>
              <w:rPr>
                <w:webHidden/>
                <w:rStyle w:val="IndexLink"/>
                <w:rtl w:val="true"/>
              </w:rPr>
              <w:t>الف</w:t>
            </w:r>
            <w:r>
              <w:rPr>
                <w:rStyle w:val="IndexLink"/>
                <w:rtl w:val="true"/>
              </w:rPr>
              <w:t xml:space="preserve">) </w:t>
            </w:r>
            <w:r>
              <w:rPr>
                <w:rStyle w:val="IndexLink"/>
                <w:rtl w:val="true"/>
              </w:rPr>
              <w:t>انسان ترکیبی دو بعدی</w:t>
            </w:r>
            <w:r>
              <w:rPr>
                <w:rStyle w:val="IndexLink"/>
                <w:rtl w:val="true"/>
              </w:rPr>
              <w:tab/>
            </w:r>
            <w:r>
              <w:rPr>
                <w:rStyle w:val="IndexLink"/>
              </w:rPr>
              <w:t>53</w:t>
            </w:r>
          </w:hyperlink>
        </w:p>
        <w:p>
          <w:pPr>
            <w:pStyle w:val="Contents5"/>
            <w:tabs>
              <w:tab w:val="clear" w:pos="7892"/>
              <w:tab w:val="right" w:pos="9026" w:leader="dot"/>
            </w:tabs>
            <w:rPr/>
          </w:pPr>
          <w:hyperlink w:anchor="__RefHeading___Toc3469225_2281741623">
            <w:r>
              <w:rPr>
                <w:webHidden/>
                <w:rStyle w:val="IndexLink"/>
                <w:rtl w:val="true"/>
              </w:rPr>
              <w:t>ب</w:t>
            </w:r>
            <w:r>
              <w:rPr>
                <w:rStyle w:val="IndexLink"/>
                <w:rtl w:val="true"/>
              </w:rPr>
              <w:t xml:space="preserve">) </w:t>
            </w:r>
            <w:r>
              <w:rPr>
                <w:rStyle w:val="IndexLink"/>
                <w:rtl w:val="true"/>
              </w:rPr>
              <w:t>هر نفسی طعم مرگ را می‌چشد</w:t>
            </w:r>
            <w:r>
              <w:rPr>
                <w:rStyle w:val="IndexLink"/>
                <w:rtl w:val="true"/>
              </w:rPr>
              <w:tab/>
            </w:r>
            <w:r>
              <w:rPr>
                <w:rStyle w:val="IndexLink"/>
              </w:rPr>
              <w:t>65</w:t>
            </w:r>
          </w:hyperlink>
        </w:p>
        <w:p>
          <w:pPr>
            <w:pStyle w:val="Contents5"/>
            <w:tabs>
              <w:tab w:val="clear" w:pos="7892"/>
              <w:tab w:val="right" w:pos="9026" w:leader="dot"/>
            </w:tabs>
            <w:rPr/>
          </w:pPr>
          <w:hyperlink w:anchor="__RefHeading___Toc3469227_2281741623">
            <w:r>
              <w:rPr>
                <w:webHidden/>
                <w:rStyle w:val="IndexLink"/>
                <w:rtl w:val="true"/>
              </w:rPr>
              <w:t>ج</w:t>
            </w:r>
            <w:r>
              <w:rPr>
                <w:rStyle w:val="IndexLink"/>
                <w:rtl w:val="true"/>
              </w:rPr>
              <w:t xml:space="preserve">) </w:t>
            </w:r>
            <w:r>
              <w:rPr>
                <w:rStyle w:val="IndexLink"/>
                <w:rtl w:val="true"/>
              </w:rPr>
              <w:t>تشابه خواب و مرگ</w:t>
            </w:r>
            <w:r>
              <w:rPr>
                <w:rStyle w:val="IndexLink"/>
                <w:rtl w:val="true"/>
              </w:rPr>
              <w:tab/>
            </w:r>
            <w:r>
              <w:rPr>
                <w:rStyle w:val="IndexLink"/>
              </w:rPr>
              <w:t>68</w:t>
            </w:r>
          </w:hyperlink>
        </w:p>
        <w:p>
          <w:pPr>
            <w:pStyle w:val="Contents5"/>
            <w:tabs>
              <w:tab w:val="clear" w:pos="7892"/>
              <w:tab w:val="right" w:pos="9026" w:leader="dot"/>
            </w:tabs>
            <w:rPr/>
          </w:pPr>
          <w:hyperlink w:anchor="__RefHeading___Toc3469229_2281741623">
            <w:r>
              <w:rPr>
                <w:webHidden/>
                <w:rStyle w:val="IndexLink"/>
                <w:rtl w:val="true"/>
              </w:rPr>
              <w:t>د</w:t>
            </w:r>
            <w:r>
              <w:rPr>
                <w:rStyle w:val="IndexLink"/>
                <w:rtl w:val="true"/>
              </w:rPr>
              <w:t xml:space="preserve">) </w:t>
            </w:r>
            <w:r>
              <w:rPr>
                <w:rStyle w:val="IndexLink"/>
                <w:rtl w:val="true"/>
              </w:rPr>
              <w:t>مرگ، سرآغاز زندگی نوین</w:t>
            </w:r>
            <w:r>
              <w:rPr>
                <w:rStyle w:val="IndexLink"/>
                <w:rtl w:val="true"/>
              </w:rPr>
              <w:tab/>
            </w:r>
            <w:r>
              <w:rPr>
                <w:rStyle w:val="IndexLink"/>
              </w:rPr>
              <w:t>75</w:t>
            </w:r>
          </w:hyperlink>
        </w:p>
        <w:p>
          <w:pPr>
            <w:pStyle w:val="Contents5"/>
            <w:tabs>
              <w:tab w:val="clear" w:pos="7892"/>
              <w:tab w:val="right" w:pos="9026" w:leader="dot"/>
            </w:tabs>
            <w:rPr/>
          </w:pPr>
          <w:hyperlink w:anchor="__RefHeading___Toc3469231_2281741623">
            <w:r>
              <w:rPr>
                <w:webHidden/>
                <w:rStyle w:val="IndexLink"/>
                <w:rtl w:val="true"/>
              </w:rPr>
              <w:t>ه</w:t>
            </w:r>
            <w:r>
              <w:rPr>
                <w:rStyle w:val="IndexLink"/>
                <w:rtl w:val="true"/>
              </w:rPr>
              <w:t xml:space="preserve">-) </w:t>
            </w:r>
            <w:r>
              <w:rPr>
                <w:rStyle w:val="IndexLink"/>
                <w:rtl w:val="true"/>
              </w:rPr>
              <w:t>مرگ امری است وجودی و مخلوق</w:t>
            </w:r>
            <w:r>
              <w:rPr>
                <w:rStyle w:val="IndexLink"/>
                <w:rtl w:val="true"/>
              </w:rPr>
              <w:tab/>
            </w:r>
            <w:r>
              <w:rPr>
                <w:rStyle w:val="IndexLink"/>
              </w:rPr>
              <w:t>81</w:t>
            </w:r>
          </w:hyperlink>
        </w:p>
        <w:p>
          <w:pPr>
            <w:pStyle w:val="Contents5"/>
            <w:tabs>
              <w:tab w:val="clear" w:pos="7892"/>
              <w:tab w:val="right" w:pos="9026" w:leader="dot"/>
            </w:tabs>
            <w:rPr/>
          </w:pPr>
          <w:hyperlink w:anchor="__RefHeading___Toc3469233_2281741623">
            <w:r>
              <w:rPr>
                <w:webHidden/>
                <w:rStyle w:val="IndexLink"/>
                <w:rtl w:val="true"/>
              </w:rPr>
              <w:t>و</w:t>
            </w:r>
            <w:r>
              <w:rPr>
                <w:rStyle w:val="IndexLink"/>
                <w:rtl w:val="true"/>
              </w:rPr>
              <w:t xml:space="preserve">) </w:t>
            </w:r>
            <w:r>
              <w:rPr>
                <w:rStyle w:val="IndexLink"/>
                <w:rtl w:val="true"/>
              </w:rPr>
              <w:t>نامعلوم بودن زمان مرگ</w:t>
            </w:r>
            <w:r>
              <w:rPr>
                <w:rStyle w:val="IndexLink"/>
                <w:rtl w:val="true"/>
              </w:rPr>
              <w:tab/>
            </w:r>
            <w:r>
              <w:rPr>
                <w:rStyle w:val="IndexLink"/>
              </w:rPr>
              <w:t>88</w:t>
            </w:r>
          </w:hyperlink>
        </w:p>
        <w:p>
          <w:pPr>
            <w:pStyle w:val="Contents4"/>
            <w:tabs>
              <w:tab w:val="clear" w:pos="8176"/>
              <w:tab w:val="right" w:pos="9026" w:leader="dot"/>
            </w:tabs>
            <w:rPr/>
          </w:pPr>
          <w:hyperlink w:anchor="__RefHeading___Toc3469235_2281741623">
            <w:r>
              <w:rPr>
                <w:webHidden/>
                <w:rStyle w:val="IndexLink"/>
                <w:rtl w:val="true"/>
              </w:rPr>
              <w:t>مطلب دوّم</w:t>
            </w:r>
            <w:r>
              <w:rPr>
                <w:rStyle w:val="IndexLink"/>
                <w:rtl w:val="true"/>
              </w:rPr>
              <w:t xml:space="preserve">: </w:t>
            </w:r>
            <w:r>
              <w:rPr>
                <w:rStyle w:val="IndexLink"/>
                <w:rtl w:val="true"/>
              </w:rPr>
              <w:t>وصیت از احکام ثابت اسلام</w:t>
            </w:r>
            <w:r>
              <w:rPr>
                <w:rStyle w:val="IndexLink"/>
                <w:rtl w:val="true"/>
              </w:rPr>
              <w:tab/>
            </w:r>
            <w:r>
              <w:rPr>
                <w:rStyle w:val="IndexLink"/>
              </w:rPr>
              <w:t>93</w:t>
            </w:r>
          </w:hyperlink>
        </w:p>
        <w:p>
          <w:pPr>
            <w:pStyle w:val="Contents5"/>
            <w:tabs>
              <w:tab w:val="clear" w:pos="7892"/>
              <w:tab w:val="right" w:pos="9026" w:leader="dot"/>
            </w:tabs>
            <w:rPr/>
          </w:pPr>
          <w:hyperlink w:anchor="__RefHeading___Toc3469237_228174162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469239_2281741623">
            <w:r>
              <w:rPr>
                <w:webHidden/>
                <w:rStyle w:val="IndexLink"/>
                <w:rtl w:val="true"/>
              </w:rPr>
              <w:t>تخلّف از وصیّت</w:t>
            </w:r>
            <w:r>
              <w:rPr>
                <w:rStyle w:val="IndexLink"/>
                <w:rtl w:val="true"/>
              </w:rPr>
              <w:tab/>
            </w:r>
            <w:r>
              <w:rPr>
                <w:rStyle w:val="IndexLink"/>
              </w:rPr>
              <w:t>99</w:t>
            </w:r>
          </w:hyperlink>
        </w:p>
        <w:p>
          <w:pPr>
            <w:pStyle w:val="Contents4"/>
            <w:tabs>
              <w:tab w:val="clear" w:pos="8176"/>
              <w:tab w:val="right" w:pos="9026" w:leader="dot"/>
            </w:tabs>
            <w:rPr/>
          </w:pPr>
          <w:hyperlink w:anchor="__RefHeading___Toc3469241_2281741623">
            <w:r>
              <w:rPr>
                <w:webHidden/>
                <w:rStyle w:val="IndexLink"/>
                <w:rtl w:val="true"/>
              </w:rPr>
              <w:t>مطلب سوّم</w:t>
            </w:r>
            <w:r>
              <w:rPr>
                <w:rStyle w:val="IndexLink"/>
                <w:rtl w:val="true"/>
              </w:rPr>
              <w:t xml:space="preserve">: </w:t>
            </w:r>
            <w:r>
              <w:rPr>
                <w:rStyle w:val="IndexLink"/>
                <w:rtl w:val="true"/>
              </w:rPr>
              <w:t>بازگشت، تنها راه</w:t>
            </w:r>
            <w:r>
              <w:rPr>
                <w:rStyle w:val="IndexLink"/>
                <w:rtl w:val="true"/>
              </w:rPr>
              <w:tab/>
            </w:r>
            <w:r>
              <w:rPr>
                <w:rStyle w:val="IndexLink"/>
              </w:rPr>
              <w:t>100</w:t>
            </w:r>
          </w:hyperlink>
        </w:p>
        <w:p>
          <w:pPr>
            <w:pStyle w:val="Contents5"/>
            <w:tabs>
              <w:tab w:val="clear" w:pos="7892"/>
              <w:tab w:val="right" w:pos="9026" w:leader="dot"/>
            </w:tabs>
            <w:rPr/>
          </w:pPr>
          <w:hyperlink w:anchor="__RefHeading___Toc3469243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469245_2281741623">
            <w:r>
              <w:rPr>
                <w:webHidden/>
                <w:rStyle w:val="IndexLink"/>
                <w:rtl w:val="true"/>
              </w:rPr>
              <w:t>توبه و پشیمانی در حال مرگ</w:t>
            </w:r>
            <w:r>
              <w:rPr>
                <w:rStyle w:val="IndexLink"/>
                <w:rtl w:val="true"/>
              </w:rPr>
              <w:tab/>
            </w:r>
            <w:r>
              <w:rPr>
                <w:rStyle w:val="IndexLink"/>
              </w:rPr>
              <w:t>103</w:t>
            </w:r>
          </w:hyperlink>
        </w:p>
        <w:p>
          <w:pPr>
            <w:pStyle w:val="Contents4"/>
            <w:tabs>
              <w:tab w:val="clear" w:pos="8176"/>
              <w:tab w:val="right" w:pos="9026" w:leader="dot"/>
            </w:tabs>
            <w:rPr/>
          </w:pPr>
          <w:hyperlink w:anchor="__RefHeading___Toc3469247_2281741623">
            <w:r>
              <w:rPr>
                <w:webHidden/>
                <w:rStyle w:val="IndexLink"/>
                <w:rtl w:val="true"/>
              </w:rPr>
              <w:t>مطلب چهارم</w:t>
            </w:r>
            <w:r>
              <w:rPr>
                <w:rStyle w:val="IndexLink"/>
                <w:rtl w:val="true"/>
              </w:rPr>
              <w:t xml:space="preserve">: </w:t>
            </w:r>
            <w:r>
              <w:rPr>
                <w:rStyle w:val="IndexLink"/>
                <w:rtl w:val="true"/>
              </w:rPr>
              <w:t>قبض روح</w:t>
            </w:r>
            <w:r>
              <w:rPr>
                <w:rStyle w:val="IndexLink"/>
                <w:rtl w:val="true"/>
              </w:rPr>
              <w:tab/>
            </w:r>
            <w:r>
              <w:rPr>
                <w:rStyle w:val="IndexLink"/>
              </w:rPr>
              <w:t>107</w:t>
            </w:r>
          </w:hyperlink>
        </w:p>
        <w:p>
          <w:pPr>
            <w:pStyle w:val="Contents5"/>
            <w:tabs>
              <w:tab w:val="clear" w:pos="7892"/>
              <w:tab w:val="right" w:pos="9026" w:leader="dot"/>
            </w:tabs>
            <w:rPr/>
          </w:pPr>
          <w:hyperlink w:anchor="__RefHeading___Toc3469249_2281741623">
            <w:r>
              <w:rPr>
                <w:webHidden/>
                <w:rStyle w:val="IndexLink"/>
                <w:rtl w:val="true"/>
              </w:rPr>
              <w:t>الف</w:t>
            </w:r>
            <w:r>
              <w:rPr>
                <w:rStyle w:val="IndexLink"/>
                <w:rtl w:val="true"/>
              </w:rPr>
              <w:t xml:space="preserve">) </w:t>
            </w:r>
            <w:r>
              <w:rPr>
                <w:rStyle w:val="IndexLink"/>
                <w:rtl w:val="true"/>
              </w:rPr>
              <w:t>کسانی که هنگام قبض روح حاضرند</w:t>
            </w:r>
            <w:r>
              <w:rPr>
                <w:rStyle w:val="IndexLink"/>
                <w:rtl w:val="true"/>
              </w:rPr>
              <w:tab/>
            </w:r>
            <w:r>
              <w:rPr>
                <w:rStyle w:val="IndexLink"/>
              </w:rPr>
              <w:t>107</w:t>
            </w:r>
          </w:hyperlink>
        </w:p>
        <w:p>
          <w:pPr>
            <w:pStyle w:val="Contents6"/>
            <w:tabs>
              <w:tab w:val="clear" w:pos="7609"/>
              <w:tab w:val="right" w:pos="9026" w:leader="dot"/>
            </w:tabs>
            <w:rPr/>
          </w:pPr>
          <w:hyperlink w:anchor="__RefHeading___Toc3469251_2281741623">
            <w:r>
              <w:rPr>
                <w:webHidden/>
                <w:rStyle w:val="IndexLink"/>
              </w:rPr>
              <w:t>1</w:t>
            </w:r>
            <w:r>
              <w:rPr>
                <w:rStyle w:val="IndexLink"/>
                <w:rtl w:val="true"/>
              </w:rPr>
              <w:t xml:space="preserve">. </w:t>
            </w:r>
            <w:r>
              <w:rPr>
                <w:rStyle w:val="IndexLink"/>
                <w:rtl w:val="true"/>
              </w:rPr>
              <w:t>قابضان ارواح</w:t>
            </w:r>
            <w:r>
              <w:rPr>
                <w:rStyle w:val="IndexLink"/>
                <w:rtl w:val="true"/>
              </w:rPr>
              <w:tab/>
            </w:r>
            <w:r>
              <w:rPr>
                <w:rStyle w:val="IndexLink"/>
              </w:rPr>
              <w:t>107</w:t>
            </w:r>
          </w:hyperlink>
        </w:p>
        <w:p>
          <w:pPr>
            <w:pStyle w:val="Contents6"/>
            <w:tabs>
              <w:tab w:val="clear" w:pos="7609"/>
              <w:tab w:val="right" w:pos="9026" w:leader="dot"/>
            </w:tabs>
            <w:rPr/>
          </w:pPr>
          <w:hyperlink w:anchor="__RefHeading___Toc3469253_228174162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469255_2281741623">
            <w:r>
              <w:rPr>
                <w:webHidden/>
                <w:rStyle w:val="IndexLink"/>
                <w:rtl w:val="true"/>
              </w:rPr>
              <w:t>الف</w:t>
            </w:r>
            <w:r>
              <w:rPr>
                <w:rStyle w:val="IndexLink"/>
                <w:rtl w:val="true"/>
              </w:rPr>
              <w:t xml:space="preserve">) </w:t>
            </w:r>
            <w:r>
              <w:rPr>
                <w:rStyle w:val="IndexLink"/>
                <w:rtl w:val="true"/>
              </w:rPr>
              <w:t>احاطه و تسلّط ملک الموت</w:t>
            </w:r>
            <w:r>
              <w:rPr>
                <w:rStyle w:val="IndexLink"/>
                <w:rtl w:val="true"/>
              </w:rPr>
              <w:tab/>
            </w:r>
            <w:r>
              <w:rPr>
                <w:rStyle w:val="IndexLink"/>
              </w:rPr>
              <w:t>112</w:t>
            </w:r>
          </w:hyperlink>
        </w:p>
        <w:p>
          <w:pPr>
            <w:pStyle w:val="Contents6"/>
            <w:tabs>
              <w:tab w:val="clear" w:pos="7609"/>
              <w:tab w:val="right" w:pos="9026" w:leader="dot"/>
            </w:tabs>
            <w:rPr/>
          </w:pPr>
          <w:hyperlink w:anchor="__RefHeading___Toc3469257_2281741623">
            <w:r>
              <w:rPr>
                <w:webHidden/>
                <w:rStyle w:val="IndexLink"/>
                <w:rtl w:val="true"/>
              </w:rPr>
              <w:t>ب</w:t>
            </w:r>
            <w:r>
              <w:rPr>
                <w:rStyle w:val="IndexLink"/>
                <w:rtl w:val="true"/>
              </w:rPr>
              <w:t xml:space="preserve">) </w:t>
            </w:r>
            <w:r>
              <w:rPr>
                <w:rStyle w:val="IndexLink"/>
                <w:rtl w:val="true"/>
              </w:rPr>
              <w:t>تمثّل ملائکه و ملک الموت</w:t>
            </w:r>
            <w:r>
              <w:rPr>
                <w:rStyle w:val="IndexLink"/>
                <w:rtl w:val="true"/>
              </w:rPr>
              <w:tab/>
            </w:r>
            <w:r>
              <w:rPr>
                <w:rStyle w:val="IndexLink"/>
              </w:rPr>
              <w:t>115</w:t>
            </w:r>
          </w:hyperlink>
        </w:p>
        <w:p>
          <w:pPr>
            <w:pStyle w:val="Contents6"/>
            <w:tabs>
              <w:tab w:val="clear" w:pos="7609"/>
              <w:tab w:val="right" w:pos="9026" w:leader="dot"/>
            </w:tabs>
            <w:rPr/>
          </w:pPr>
          <w:hyperlink w:anchor="__RefHeading___Toc3469259_228174162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3469261_2281741623">
            <w:r>
              <w:rPr>
                <w:webHidden/>
                <w:rStyle w:val="IndexLink"/>
                <w:rtl w:val="true"/>
              </w:rPr>
              <w:t>چهره عزرائیل در هنگام مرگ</w:t>
            </w:r>
            <w:r>
              <w:rPr>
                <w:rStyle w:val="IndexLink"/>
                <w:rtl w:val="true"/>
              </w:rPr>
              <w:tab/>
            </w:r>
            <w:r>
              <w:rPr>
                <w:rStyle w:val="IndexLink"/>
              </w:rPr>
              <w:t>118</w:t>
            </w:r>
          </w:hyperlink>
        </w:p>
        <w:p>
          <w:pPr>
            <w:pStyle w:val="Contents6"/>
            <w:tabs>
              <w:tab w:val="clear" w:pos="7609"/>
              <w:tab w:val="right" w:pos="9026" w:leader="dot"/>
            </w:tabs>
            <w:rPr/>
          </w:pPr>
          <w:hyperlink w:anchor="__RefHeading___Toc3469263_2281741623">
            <w:r>
              <w:rPr>
                <w:webHidden/>
                <w:rStyle w:val="IndexLink"/>
                <w:rtl w:val="true"/>
              </w:rPr>
              <w:t>ج</w:t>
            </w:r>
            <w:r>
              <w:rPr>
                <w:rStyle w:val="IndexLink"/>
                <w:rtl w:val="true"/>
              </w:rPr>
              <w:t xml:space="preserve">) </w:t>
            </w:r>
            <w:r>
              <w:rPr>
                <w:rStyle w:val="IndexLink"/>
                <w:rtl w:val="true"/>
              </w:rPr>
              <w:t>سکرات موت</w:t>
            </w:r>
            <w:r>
              <w:rPr>
                <w:rStyle w:val="IndexLink"/>
                <w:rtl w:val="true"/>
              </w:rPr>
              <w:tab/>
            </w:r>
            <w:r>
              <w:rPr>
                <w:rStyle w:val="IndexLink"/>
              </w:rPr>
              <w:t>120</w:t>
            </w:r>
          </w:hyperlink>
        </w:p>
        <w:p>
          <w:pPr>
            <w:pStyle w:val="Contents6"/>
            <w:tabs>
              <w:tab w:val="clear" w:pos="7609"/>
              <w:tab w:val="right" w:pos="9026" w:leader="dot"/>
            </w:tabs>
            <w:rPr/>
          </w:pPr>
          <w:hyperlink w:anchor="__RefHeading___Toc3469265_2281741623">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3469267_2281741623">
            <w:r>
              <w:rPr>
                <w:webHidden/>
                <w:rStyle w:val="IndexLink"/>
                <w:rtl w:val="true"/>
              </w:rPr>
              <w:t>موسی و تلخی فراق</w:t>
            </w:r>
            <w:r>
              <w:rPr>
                <w:rStyle w:val="IndexLink"/>
                <w:rtl w:val="true"/>
              </w:rPr>
              <w:tab/>
            </w:r>
            <w:r>
              <w:rPr>
                <w:rStyle w:val="IndexLink"/>
              </w:rPr>
              <w:t>130</w:t>
            </w:r>
          </w:hyperlink>
        </w:p>
        <w:p>
          <w:pPr>
            <w:pStyle w:val="Contents6"/>
            <w:tabs>
              <w:tab w:val="clear" w:pos="7609"/>
              <w:tab w:val="right" w:pos="9026" w:leader="dot"/>
            </w:tabs>
            <w:rPr/>
          </w:pPr>
          <w:hyperlink w:anchor="__RefHeading___Toc3469269_2281741623">
            <w:r>
              <w:rPr>
                <w:webHidden/>
                <w:rStyle w:val="IndexLink"/>
                <w:rtl w:val="true"/>
              </w:rPr>
              <w:t>سختی مرگ از نظر حضرت یحیی</w:t>
            </w:r>
            <w:r>
              <w:rPr>
                <w:rStyle w:val="IndexLink"/>
                <w:rtl w:val="true"/>
              </w:rPr>
              <w:t>(</w:t>
            </w:r>
            <w:r>
              <w:rPr>
                <w:rStyle w:val="IndexLink"/>
                <w:rtl w:val="true"/>
              </w:rPr>
              <w:t>ع</w:t>
            </w:r>
            <w:r>
              <w:rPr>
                <w:rStyle w:val="IndexLink"/>
                <w:rtl w:val="true"/>
              </w:rPr>
              <w:t>)</w:t>
              <w:tab/>
            </w:r>
            <w:r>
              <w:rPr>
                <w:rStyle w:val="IndexLink"/>
              </w:rPr>
              <w:t>131</w:t>
            </w:r>
          </w:hyperlink>
        </w:p>
        <w:p>
          <w:pPr>
            <w:pStyle w:val="Contents6"/>
            <w:tabs>
              <w:tab w:val="clear" w:pos="7609"/>
              <w:tab w:val="right" w:pos="9026" w:leader="dot"/>
            </w:tabs>
            <w:rPr/>
          </w:pPr>
          <w:hyperlink w:anchor="__RefHeading___Toc3469271_2281741623">
            <w:r>
              <w:rPr>
                <w:webHidden/>
                <w:rStyle w:val="IndexLink"/>
                <w:rtl w:val="true"/>
              </w:rPr>
              <w:t>د</w:t>
            </w:r>
            <w:r>
              <w:rPr>
                <w:rStyle w:val="IndexLink"/>
                <w:rtl w:val="true"/>
              </w:rPr>
              <w:t xml:space="preserve">) </w:t>
            </w:r>
            <w:r>
              <w:rPr>
                <w:rStyle w:val="IndexLink"/>
                <w:rtl w:val="true"/>
              </w:rPr>
              <w:t>آسان شدن سکرات موت</w:t>
            </w:r>
            <w:r>
              <w:rPr>
                <w:rStyle w:val="IndexLink"/>
                <w:rtl w:val="true"/>
              </w:rPr>
              <w:tab/>
            </w:r>
            <w:r>
              <w:rPr>
                <w:rStyle w:val="IndexLink"/>
              </w:rPr>
              <w:t>132</w:t>
            </w:r>
          </w:hyperlink>
        </w:p>
        <w:p>
          <w:pPr>
            <w:pStyle w:val="Contents6"/>
            <w:tabs>
              <w:tab w:val="clear" w:pos="7609"/>
              <w:tab w:val="right" w:pos="9026" w:leader="dot"/>
            </w:tabs>
            <w:rPr/>
          </w:pPr>
          <w:hyperlink w:anchor="__RefHeading___Toc3469273_2281741623">
            <w:r>
              <w:rPr>
                <w:webHidden/>
                <w:rStyle w:val="IndexLink"/>
                <w:rtl w:val="true"/>
              </w:rPr>
              <w:t>ه</w:t>
            </w:r>
            <w:r>
              <w:rPr>
                <w:rStyle w:val="IndexLink"/>
                <w:rtl w:val="true"/>
              </w:rPr>
              <w:t xml:space="preserve">-) </w:t>
            </w:r>
            <w:r>
              <w:rPr>
                <w:rStyle w:val="IndexLink"/>
                <w:rtl w:val="true"/>
              </w:rPr>
              <w:t>تفاوت مرگ مؤمنان و کافران</w:t>
            </w:r>
            <w:r>
              <w:rPr>
                <w:rStyle w:val="IndexLink"/>
                <w:rtl w:val="true"/>
              </w:rPr>
              <w:tab/>
            </w:r>
            <w:r>
              <w:rPr>
                <w:rStyle w:val="IndexLink"/>
              </w:rPr>
              <w:t>136</w:t>
            </w:r>
          </w:hyperlink>
        </w:p>
        <w:p>
          <w:pPr>
            <w:pStyle w:val="Contents6"/>
            <w:tabs>
              <w:tab w:val="clear" w:pos="7609"/>
              <w:tab w:val="right" w:pos="9026" w:leader="dot"/>
            </w:tabs>
            <w:rPr/>
          </w:pPr>
          <w:hyperlink w:anchor="__RefHeading___Toc3469275_2281741623">
            <w:r>
              <w:rPr>
                <w:webHidden/>
                <w:rStyle w:val="IndexLink"/>
              </w:rPr>
              <w:t>2</w:t>
            </w:r>
            <w:r>
              <w:rPr>
                <w:rStyle w:val="IndexLink"/>
                <w:rtl w:val="true"/>
              </w:rPr>
              <w:t xml:space="preserve">. </w:t>
            </w:r>
            <w:r>
              <w:rPr>
                <w:rStyle w:val="IndexLink"/>
                <w:rtl w:val="true"/>
              </w:rPr>
              <w:t>حضور معصومین</w:t>
            </w:r>
            <w:r>
              <w:rPr>
                <w:rStyle w:val="IndexLink"/>
                <w:rtl w:val="true"/>
              </w:rPr>
              <w:t>(</w:t>
            </w:r>
            <w:r>
              <w:rPr>
                <w:rStyle w:val="IndexLink"/>
                <w:rtl w:val="true"/>
              </w:rPr>
              <w:t>ع</w:t>
            </w:r>
            <w:r>
              <w:rPr>
                <w:rStyle w:val="IndexLink"/>
                <w:rtl w:val="true"/>
              </w:rPr>
              <w:t xml:space="preserve">) </w:t>
            </w:r>
            <w:r>
              <w:rPr>
                <w:rStyle w:val="IndexLink"/>
                <w:rtl w:val="true"/>
              </w:rPr>
              <w:t>و ملائکه در وقت احتضار</w:t>
            </w:r>
            <w:r>
              <w:rPr>
                <w:rStyle w:val="IndexLink"/>
                <w:rtl w:val="true"/>
              </w:rPr>
              <w:tab/>
            </w:r>
            <w:r>
              <w:rPr>
                <w:rStyle w:val="IndexLink"/>
              </w:rPr>
              <w:t>144</w:t>
            </w:r>
          </w:hyperlink>
        </w:p>
        <w:p>
          <w:pPr>
            <w:pStyle w:val="Contents6"/>
            <w:tabs>
              <w:tab w:val="clear" w:pos="7609"/>
              <w:tab w:val="right" w:pos="9026" w:leader="dot"/>
            </w:tabs>
            <w:rPr/>
          </w:pPr>
          <w:hyperlink w:anchor="__RefHeading___Toc3469277_2281741623">
            <w:r>
              <w:rPr>
                <w:webHidden/>
                <w:rStyle w:val="IndexLink"/>
              </w:rPr>
              <w:t>3</w:t>
            </w:r>
            <w:r>
              <w:rPr>
                <w:rStyle w:val="IndexLink"/>
                <w:rtl w:val="true"/>
              </w:rPr>
              <w:t xml:space="preserve">. </w:t>
            </w:r>
            <w:r>
              <w:rPr>
                <w:rStyle w:val="IndexLink"/>
                <w:rtl w:val="true"/>
              </w:rPr>
              <w:t>حضور شیطان هنگام غمرات موت</w:t>
            </w:r>
            <w:r>
              <w:rPr>
                <w:rStyle w:val="IndexLink"/>
                <w:rtl w:val="true"/>
              </w:rPr>
              <w:tab/>
            </w:r>
            <w:r>
              <w:rPr>
                <w:rStyle w:val="IndexLink"/>
              </w:rPr>
              <w:t>162</w:t>
            </w:r>
          </w:hyperlink>
        </w:p>
        <w:p>
          <w:pPr>
            <w:pStyle w:val="Contents6"/>
            <w:tabs>
              <w:tab w:val="clear" w:pos="7609"/>
              <w:tab w:val="right" w:pos="9026" w:leader="dot"/>
            </w:tabs>
            <w:rPr/>
          </w:pPr>
          <w:hyperlink w:anchor="__RefHeading___Toc3469279_2281741623">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3469281_2281741623">
            <w:r>
              <w:rPr>
                <w:webHidden/>
                <w:rStyle w:val="IndexLink"/>
                <w:rtl w:val="true"/>
              </w:rPr>
              <w:t>نشکن، نمی‌گویم</w:t>
            </w:r>
            <w:r>
              <w:rPr>
                <w:rStyle w:val="IndexLink"/>
                <w:rtl w:val="true"/>
              </w:rPr>
              <w:t>!!</w:t>
              <w:tab/>
            </w:r>
            <w:r>
              <w:rPr>
                <w:rStyle w:val="IndexLink"/>
              </w:rPr>
              <w:t>168</w:t>
            </w:r>
          </w:hyperlink>
        </w:p>
        <w:p>
          <w:pPr>
            <w:pStyle w:val="Contents5"/>
            <w:tabs>
              <w:tab w:val="clear" w:pos="7892"/>
              <w:tab w:val="right" w:pos="9026" w:leader="dot"/>
            </w:tabs>
            <w:rPr/>
          </w:pPr>
          <w:hyperlink w:anchor="__RefHeading___Toc3469283_2281741623">
            <w:r>
              <w:rPr>
                <w:webHidden/>
                <w:rStyle w:val="IndexLink"/>
                <w:rtl w:val="true"/>
              </w:rPr>
              <w:t>ب</w:t>
            </w:r>
            <w:r>
              <w:rPr>
                <w:rStyle w:val="IndexLink"/>
                <w:rtl w:val="true"/>
              </w:rPr>
              <w:t xml:space="preserve">) </w:t>
            </w:r>
            <w:r>
              <w:rPr>
                <w:rStyle w:val="IndexLink"/>
                <w:rtl w:val="true"/>
              </w:rPr>
              <w:t>چرا بعضی از مؤمنان سخت و بعضی از کافران آسان جان می‌دهند؟</w:t>
            </w:r>
            <w:r>
              <w:rPr>
                <w:rStyle w:val="IndexLink"/>
                <w:rtl w:val="true"/>
              </w:rPr>
              <w:tab/>
            </w:r>
            <w:r>
              <w:rPr>
                <w:rStyle w:val="IndexLink"/>
              </w:rPr>
              <w:t>169</w:t>
            </w:r>
          </w:hyperlink>
        </w:p>
        <w:p>
          <w:pPr>
            <w:pStyle w:val="Contents5"/>
            <w:tabs>
              <w:tab w:val="clear" w:pos="7892"/>
              <w:tab w:val="right" w:pos="9026" w:leader="dot"/>
            </w:tabs>
            <w:rPr/>
          </w:pPr>
          <w:hyperlink w:anchor="__RefHeading___Toc3469285_2281741623">
            <w:r>
              <w:rPr>
                <w:webHidden/>
                <w:rStyle w:val="IndexLink"/>
                <w:rtl w:val="true"/>
              </w:rPr>
              <w:t>ج</w:t>
            </w:r>
            <w:r>
              <w:rPr>
                <w:rStyle w:val="IndexLink"/>
                <w:rtl w:val="true"/>
              </w:rPr>
              <w:t xml:space="preserve">) </w:t>
            </w:r>
            <w:r>
              <w:rPr>
                <w:rStyle w:val="IndexLink"/>
                <w:rtl w:val="true"/>
              </w:rPr>
              <w:t>کراهت طلب مرگ</w:t>
            </w:r>
            <w:r>
              <w:rPr>
                <w:rStyle w:val="IndexLink"/>
                <w:rtl w:val="true"/>
              </w:rPr>
              <w:tab/>
            </w:r>
            <w:r>
              <w:rPr>
                <w:rStyle w:val="IndexLink"/>
              </w:rPr>
              <w:t>173</w:t>
            </w:r>
          </w:hyperlink>
        </w:p>
        <w:p>
          <w:pPr>
            <w:pStyle w:val="Contents5"/>
            <w:tabs>
              <w:tab w:val="clear" w:pos="7892"/>
              <w:tab w:val="right" w:pos="9026" w:leader="dot"/>
            </w:tabs>
            <w:rPr/>
          </w:pPr>
          <w:hyperlink w:anchor="__RefHeading___Toc3469287_2281741623">
            <w:r>
              <w:rPr>
                <w:webHidden/>
                <w:rStyle w:val="IndexLink"/>
                <w:rtl w:val="true"/>
              </w:rPr>
              <w:t>د</w:t>
            </w:r>
            <w:r>
              <w:rPr>
                <w:rStyle w:val="IndexLink"/>
                <w:rtl w:val="true"/>
              </w:rPr>
              <w:t xml:space="preserve">) </w:t>
            </w:r>
            <w:r>
              <w:rPr>
                <w:rStyle w:val="IndexLink"/>
                <w:rtl w:val="true"/>
              </w:rPr>
              <w:t>نشنیدن صدای ملائکه و محتضر</w:t>
            </w:r>
            <w:r>
              <w:rPr>
                <w:rStyle w:val="IndexLink"/>
                <w:rtl w:val="true"/>
              </w:rPr>
              <w:tab/>
            </w:r>
            <w:r>
              <w:rPr>
                <w:rStyle w:val="IndexLink"/>
              </w:rPr>
              <w:t>176</w:t>
            </w:r>
          </w:hyperlink>
        </w:p>
        <w:p>
          <w:pPr>
            <w:pStyle w:val="Contents5"/>
            <w:tabs>
              <w:tab w:val="clear" w:pos="7892"/>
              <w:tab w:val="right" w:pos="9026" w:leader="dot"/>
            </w:tabs>
            <w:rPr/>
          </w:pPr>
          <w:hyperlink w:anchor="__RefHeading___Toc3469289_2281741623">
            <w:r>
              <w:rPr>
                <w:webHidden/>
                <w:rStyle w:val="IndexLink"/>
                <w:rtl w:val="true"/>
              </w:rPr>
              <w:t>ه</w:t>
            </w:r>
            <w:r>
              <w:rPr>
                <w:rStyle w:val="IndexLink"/>
                <w:rtl w:val="true"/>
              </w:rPr>
              <w:t xml:space="preserve">-) </w:t>
            </w:r>
            <w:r>
              <w:rPr>
                <w:rStyle w:val="IndexLink"/>
                <w:rtl w:val="true"/>
              </w:rPr>
              <w:t>پاسخ به یک سؤال مهم</w:t>
            </w:r>
            <w:r>
              <w:rPr>
                <w:rStyle w:val="IndexLink"/>
                <w:rtl w:val="true"/>
              </w:rPr>
              <w:tab/>
            </w:r>
            <w:r>
              <w:rPr>
                <w:rStyle w:val="IndexLink"/>
              </w:rPr>
              <w:t>179</w:t>
            </w:r>
          </w:hyperlink>
        </w:p>
        <w:p>
          <w:pPr>
            <w:pStyle w:val="Contents6"/>
            <w:tabs>
              <w:tab w:val="clear" w:pos="7609"/>
              <w:tab w:val="right" w:pos="9026" w:leader="dot"/>
            </w:tabs>
            <w:rPr/>
          </w:pPr>
          <w:hyperlink w:anchor="__RefHeading___Toc3469291_2281741623">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469293_2281741623">
            <w:r>
              <w:rPr>
                <w:webHidden/>
                <w:rStyle w:val="IndexLink"/>
                <w:rtl w:val="true"/>
              </w:rPr>
              <w:t>عالم ذر</w:t>
            </w:r>
            <w:r>
              <w:rPr>
                <w:rStyle w:val="IndexLink"/>
                <w:rtl w:val="true"/>
              </w:rPr>
              <w:tab/>
            </w:r>
            <w:r>
              <w:rPr>
                <w:rStyle w:val="IndexLink"/>
              </w:rPr>
              <w:t>182</w:t>
            </w:r>
          </w:hyperlink>
        </w:p>
        <w:p>
          <w:pPr>
            <w:pStyle w:val="Contents6"/>
            <w:tabs>
              <w:tab w:val="clear" w:pos="7609"/>
              <w:tab w:val="right" w:pos="9026" w:leader="dot"/>
            </w:tabs>
            <w:rPr/>
          </w:pPr>
          <w:hyperlink w:anchor="__RefHeading___Toc3469295_2281741623">
            <w:r>
              <w:rPr>
                <w:webHidden/>
                <w:rStyle w:val="IndexLink"/>
                <w:rtl w:val="true"/>
              </w:rPr>
              <w:t>توضیح تکمیلی پیرامون عالم ذر</w:t>
            </w:r>
            <w:r>
              <w:rPr>
                <w:rStyle w:val="IndexLink"/>
                <w:rtl w:val="true"/>
              </w:rPr>
              <w:tab/>
            </w:r>
            <w:r>
              <w:rPr>
                <w:rStyle w:val="IndexLink"/>
              </w:rPr>
              <w:t>188</w:t>
            </w:r>
          </w:hyperlink>
        </w:p>
        <w:p>
          <w:pPr>
            <w:pStyle w:val="Contents6"/>
            <w:tabs>
              <w:tab w:val="clear" w:pos="7609"/>
              <w:tab w:val="right" w:pos="9026" w:leader="dot"/>
            </w:tabs>
            <w:rPr/>
          </w:pPr>
          <w:hyperlink w:anchor="__RefHeading___Toc3469297_2281741623">
            <w:r>
              <w:rPr>
                <w:webHidden/>
                <w:rStyle w:val="IndexLink"/>
                <w:rtl w:val="true"/>
              </w:rPr>
              <w:t>اقوال چهارگانه در باب حدوث و قدم نفس</w:t>
            </w:r>
            <w:r>
              <w:rPr>
                <w:rStyle w:val="IndexLink"/>
                <w:rtl w:val="true"/>
              </w:rPr>
              <w:tab/>
            </w:r>
            <w:r>
              <w:rPr>
                <w:rStyle w:val="IndexLink"/>
              </w:rPr>
              <w:t>189</w:t>
            </w:r>
          </w:hyperlink>
        </w:p>
        <w:p>
          <w:pPr>
            <w:pStyle w:val="Contents3"/>
            <w:tabs>
              <w:tab w:val="clear" w:pos="8459"/>
              <w:tab w:val="right" w:pos="9026" w:leader="dot"/>
            </w:tabs>
            <w:rPr/>
          </w:pPr>
          <w:hyperlink w:anchor="__RefHeading___Toc3469299_2281741623">
            <w:r>
              <w:rPr>
                <w:webHidden/>
                <w:rStyle w:val="IndexLink"/>
                <w:rtl w:val="true"/>
              </w:rPr>
              <w:t>فصل سوّم</w:t>
            </w:r>
            <w:r>
              <w:rPr>
                <w:rStyle w:val="IndexLink"/>
                <w:rtl w:val="true"/>
              </w:rPr>
              <w:t xml:space="preserve">: </w:t>
            </w:r>
            <w:r>
              <w:rPr>
                <w:rStyle w:val="IndexLink"/>
                <w:rtl w:val="true"/>
              </w:rPr>
              <w:t>عالم قبر</w:t>
            </w:r>
            <w:r>
              <w:rPr>
                <w:rStyle w:val="IndexLink"/>
                <w:rtl w:val="true"/>
              </w:rPr>
              <w:tab/>
            </w:r>
            <w:r>
              <w:rPr>
                <w:rStyle w:val="IndexLink"/>
              </w:rPr>
              <w:t>205</w:t>
            </w:r>
          </w:hyperlink>
        </w:p>
        <w:p>
          <w:pPr>
            <w:pStyle w:val="Contents4"/>
            <w:tabs>
              <w:tab w:val="clear" w:pos="8176"/>
              <w:tab w:val="right" w:pos="9026" w:leader="dot"/>
            </w:tabs>
            <w:rPr/>
          </w:pPr>
          <w:hyperlink w:anchor="__RefHeading___Toc3469301_2281741623">
            <w:r>
              <w:rPr>
                <w:webHidden/>
                <w:rStyle w:val="IndexLink"/>
                <w:rtl w:val="true"/>
              </w:rPr>
              <w:t>مطلب اوّل</w:t>
            </w:r>
            <w:r>
              <w:rPr>
                <w:rStyle w:val="IndexLink"/>
                <w:rtl w:val="true"/>
              </w:rPr>
              <w:t xml:space="preserve">: </w:t>
            </w:r>
            <w:r>
              <w:rPr>
                <w:rStyle w:val="IndexLink"/>
                <w:rtl w:val="true"/>
              </w:rPr>
              <w:t>سؤال و جواب در قبر</w:t>
            </w:r>
            <w:r>
              <w:rPr>
                <w:rStyle w:val="IndexLink"/>
                <w:rtl w:val="true"/>
              </w:rPr>
              <w:tab/>
            </w:r>
            <w:r>
              <w:rPr>
                <w:rStyle w:val="IndexLink"/>
              </w:rPr>
              <w:t>205</w:t>
            </w:r>
          </w:hyperlink>
        </w:p>
        <w:p>
          <w:pPr>
            <w:pStyle w:val="Contents5"/>
            <w:tabs>
              <w:tab w:val="clear" w:pos="7892"/>
              <w:tab w:val="right" w:pos="9026" w:leader="dot"/>
            </w:tabs>
            <w:rPr/>
          </w:pPr>
          <w:hyperlink w:anchor="__RefHeading___Toc3469303_228174162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469305_2281741623">
            <w:r>
              <w:rPr>
                <w:webHidden/>
                <w:rStyle w:val="IndexLink"/>
                <w:rtl w:val="true"/>
              </w:rPr>
              <w:t>الف</w:t>
            </w:r>
            <w:r>
              <w:rPr>
                <w:rStyle w:val="IndexLink"/>
                <w:rtl w:val="true"/>
              </w:rPr>
              <w:t xml:space="preserve">) </w:t>
            </w:r>
            <w:r>
              <w:rPr>
                <w:rStyle w:val="IndexLink"/>
                <w:rtl w:val="true"/>
              </w:rPr>
              <w:t>سؤال کننده</w:t>
            </w:r>
            <w:r>
              <w:rPr>
                <w:rStyle w:val="IndexLink"/>
                <w:rtl w:val="true"/>
              </w:rPr>
              <w:tab/>
            </w:r>
            <w:r>
              <w:rPr>
                <w:rStyle w:val="IndexLink"/>
              </w:rPr>
              <w:t>210</w:t>
            </w:r>
          </w:hyperlink>
        </w:p>
        <w:p>
          <w:pPr>
            <w:pStyle w:val="Contents5"/>
            <w:tabs>
              <w:tab w:val="clear" w:pos="7892"/>
              <w:tab w:val="right" w:pos="9026" w:leader="dot"/>
            </w:tabs>
            <w:rPr/>
          </w:pPr>
          <w:hyperlink w:anchor="__RefHeading___Toc3469307_2281741623">
            <w:r>
              <w:rPr>
                <w:webHidden/>
                <w:rStyle w:val="IndexLink"/>
                <w:rtl w:val="true"/>
              </w:rPr>
              <w:t>ب</w:t>
            </w:r>
            <w:r>
              <w:rPr>
                <w:rStyle w:val="IndexLink"/>
                <w:rtl w:val="true"/>
              </w:rPr>
              <w:t xml:space="preserve">) </w:t>
            </w:r>
            <w:r>
              <w:rPr>
                <w:rStyle w:val="IndexLink"/>
                <w:rtl w:val="true"/>
              </w:rPr>
              <w:t>در قبر از چه چیزی سؤال می‌شود؟</w:t>
            </w:r>
            <w:r>
              <w:rPr>
                <w:rStyle w:val="IndexLink"/>
                <w:rtl w:val="true"/>
              </w:rPr>
              <w:tab/>
            </w:r>
            <w:r>
              <w:rPr>
                <w:rStyle w:val="IndexLink"/>
              </w:rPr>
              <w:t>213</w:t>
            </w:r>
          </w:hyperlink>
        </w:p>
        <w:p>
          <w:pPr>
            <w:pStyle w:val="Contents6"/>
            <w:tabs>
              <w:tab w:val="clear" w:pos="7609"/>
              <w:tab w:val="right" w:pos="9026" w:leader="dot"/>
            </w:tabs>
            <w:rPr/>
          </w:pPr>
          <w:hyperlink w:anchor="__RefHeading___Toc3469309_2281741623">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469311_2281741623">
            <w:r>
              <w:rPr>
                <w:webHidden/>
                <w:rStyle w:val="IndexLink"/>
                <w:rtl w:val="true"/>
              </w:rPr>
              <w:t>الف</w:t>
            </w:r>
            <w:r>
              <w:rPr>
                <w:rStyle w:val="IndexLink"/>
                <w:rtl w:val="true"/>
              </w:rPr>
              <w:t xml:space="preserve">) </w:t>
            </w:r>
            <w:r>
              <w:rPr>
                <w:rStyle w:val="IndexLink"/>
                <w:rtl w:val="true"/>
              </w:rPr>
              <w:t>تلقین فاطمه بنت اسد</w:t>
            </w:r>
            <w:r>
              <w:rPr>
                <w:rStyle w:val="IndexLink"/>
                <w:rtl w:val="true"/>
              </w:rPr>
              <w:tab/>
            </w:r>
            <w:r>
              <w:rPr>
                <w:rStyle w:val="IndexLink"/>
              </w:rPr>
              <w:t>226</w:t>
            </w:r>
          </w:hyperlink>
        </w:p>
        <w:p>
          <w:pPr>
            <w:pStyle w:val="Contents6"/>
            <w:tabs>
              <w:tab w:val="clear" w:pos="7609"/>
              <w:tab w:val="right" w:pos="9026" w:leader="dot"/>
            </w:tabs>
            <w:rPr/>
          </w:pPr>
          <w:hyperlink w:anchor="__RefHeading___Toc3469313_2281741623">
            <w:r>
              <w:rPr>
                <w:webHidden/>
                <w:rStyle w:val="IndexLink"/>
                <w:rtl w:val="true"/>
              </w:rPr>
              <w:t>ب</w:t>
            </w:r>
            <w:r>
              <w:rPr>
                <w:rStyle w:val="IndexLink"/>
                <w:rtl w:val="true"/>
              </w:rPr>
              <w:t xml:space="preserve">) </w:t>
            </w:r>
            <w:r>
              <w:rPr>
                <w:rStyle w:val="IndexLink"/>
                <w:rtl w:val="true"/>
              </w:rPr>
              <w:t>بطائنی و سؤال قبر</w:t>
            </w:r>
            <w:r>
              <w:rPr>
                <w:rStyle w:val="IndexLink"/>
                <w:rtl w:val="true"/>
              </w:rPr>
              <w:tab/>
            </w:r>
            <w:r>
              <w:rPr>
                <w:rStyle w:val="IndexLink"/>
              </w:rPr>
              <w:t>227</w:t>
            </w:r>
          </w:hyperlink>
        </w:p>
        <w:p>
          <w:pPr>
            <w:pStyle w:val="Contents5"/>
            <w:tabs>
              <w:tab w:val="clear" w:pos="7892"/>
              <w:tab w:val="right" w:pos="9026" w:leader="dot"/>
            </w:tabs>
            <w:rPr/>
          </w:pPr>
          <w:hyperlink w:anchor="__RefHeading___Toc3469315_2281741623">
            <w:r>
              <w:rPr>
                <w:webHidden/>
                <w:rStyle w:val="IndexLink"/>
                <w:rtl w:val="true"/>
              </w:rPr>
              <w:t>ج</w:t>
            </w:r>
            <w:r>
              <w:rPr>
                <w:rStyle w:val="IndexLink"/>
                <w:rtl w:val="true"/>
              </w:rPr>
              <w:t xml:space="preserve">) </w:t>
            </w:r>
            <w:r>
              <w:rPr>
                <w:rStyle w:val="IndexLink"/>
                <w:rtl w:val="true"/>
              </w:rPr>
              <w:t>در قبر از چه کسانی سؤال می‌شود؟</w:t>
            </w:r>
            <w:r>
              <w:rPr>
                <w:rStyle w:val="IndexLink"/>
                <w:rtl w:val="true"/>
              </w:rPr>
              <w:tab/>
            </w:r>
            <w:r>
              <w:rPr>
                <w:rStyle w:val="IndexLink"/>
              </w:rPr>
              <w:t>231</w:t>
            </w:r>
          </w:hyperlink>
        </w:p>
        <w:p>
          <w:pPr>
            <w:pStyle w:val="Contents5"/>
            <w:tabs>
              <w:tab w:val="clear" w:pos="7892"/>
              <w:tab w:val="right" w:pos="9026" w:leader="dot"/>
            </w:tabs>
            <w:rPr/>
          </w:pPr>
          <w:hyperlink w:anchor="__RefHeading___Toc3469317_2281741623">
            <w:r>
              <w:rPr>
                <w:webHidden/>
                <w:rStyle w:val="IndexLink"/>
                <w:rtl w:val="true"/>
              </w:rPr>
              <w:t>د</w:t>
            </w:r>
            <w:r>
              <w:rPr>
                <w:rStyle w:val="IndexLink"/>
                <w:rtl w:val="true"/>
              </w:rPr>
              <w:t xml:space="preserve">) </w:t>
            </w:r>
            <w:r>
              <w:rPr>
                <w:rStyle w:val="IndexLink"/>
                <w:rtl w:val="true"/>
              </w:rPr>
              <w:t>حکمت سؤال منکر و نکیر</w:t>
            </w:r>
            <w:r>
              <w:rPr>
                <w:rStyle w:val="IndexLink"/>
                <w:rtl w:val="true"/>
              </w:rPr>
              <w:tab/>
            </w:r>
            <w:r>
              <w:rPr>
                <w:rStyle w:val="IndexLink"/>
              </w:rPr>
              <w:t>246</w:t>
            </w:r>
          </w:hyperlink>
        </w:p>
        <w:p>
          <w:pPr>
            <w:pStyle w:val="Contents4"/>
            <w:tabs>
              <w:tab w:val="clear" w:pos="8176"/>
              <w:tab w:val="right" w:pos="9026" w:leader="dot"/>
            </w:tabs>
            <w:rPr/>
          </w:pPr>
          <w:hyperlink w:anchor="__RefHeading___Toc3469319_2281741623">
            <w:r>
              <w:rPr>
                <w:webHidden/>
                <w:rStyle w:val="IndexLink"/>
                <w:rtl w:val="true"/>
              </w:rPr>
              <w:t>مطلب دوّم</w:t>
            </w:r>
            <w:r>
              <w:rPr>
                <w:rStyle w:val="IndexLink"/>
                <w:rtl w:val="true"/>
              </w:rPr>
              <w:t xml:space="preserve">: </w:t>
            </w:r>
            <w:r>
              <w:rPr>
                <w:rStyle w:val="IndexLink"/>
                <w:rtl w:val="true"/>
              </w:rPr>
              <w:t>حیات در قبر</w:t>
            </w:r>
            <w:r>
              <w:rPr>
                <w:rStyle w:val="IndexLink"/>
                <w:rtl w:val="true"/>
              </w:rPr>
              <w:tab/>
            </w:r>
            <w:r>
              <w:rPr>
                <w:rStyle w:val="IndexLink"/>
              </w:rPr>
              <w:t>248</w:t>
            </w:r>
          </w:hyperlink>
        </w:p>
        <w:p>
          <w:pPr>
            <w:pStyle w:val="Contents4"/>
            <w:tabs>
              <w:tab w:val="clear" w:pos="8176"/>
              <w:tab w:val="right" w:pos="9026" w:leader="dot"/>
            </w:tabs>
            <w:rPr/>
          </w:pPr>
          <w:hyperlink w:anchor="__RefHeading___Toc3469321_2281741623">
            <w:r>
              <w:rPr>
                <w:webHidden/>
                <w:rStyle w:val="IndexLink"/>
                <w:rtl w:val="true"/>
              </w:rPr>
              <w:t>مطلب سوّم</w:t>
            </w:r>
            <w:r>
              <w:rPr>
                <w:rStyle w:val="IndexLink"/>
                <w:rtl w:val="true"/>
              </w:rPr>
              <w:t xml:space="preserve">: </w:t>
            </w:r>
            <w:r>
              <w:rPr>
                <w:rStyle w:val="IndexLink"/>
                <w:rtl w:val="true"/>
              </w:rPr>
              <w:t>فشار و عذاب قبر</w:t>
            </w:r>
            <w:r>
              <w:rPr>
                <w:rStyle w:val="IndexLink"/>
                <w:rtl w:val="true"/>
              </w:rPr>
              <w:tab/>
            </w:r>
            <w:r>
              <w:rPr>
                <w:rStyle w:val="IndexLink"/>
              </w:rPr>
              <w:t>260</w:t>
            </w:r>
          </w:hyperlink>
        </w:p>
        <w:p>
          <w:pPr>
            <w:pStyle w:val="Contents5"/>
            <w:tabs>
              <w:tab w:val="clear" w:pos="7892"/>
              <w:tab w:val="right" w:pos="9026" w:leader="dot"/>
            </w:tabs>
            <w:rPr/>
          </w:pPr>
          <w:hyperlink w:anchor="__RefHeading___Toc3469323_2281741623">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469325_2281741623">
            <w:r>
              <w:rPr>
                <w:webHidden/>
                <w:rStyle w:val="IndexLink"/>
                <w:rtl w:val="true"/>
              </w:rPr>
              <w:t>الف</w:t>
            </w:r>
            <w:r>
              <w:rPr>
                <w:rStyle w:val="IndexLink"/>
                <w:rtl w:val="true"/>
              </w:rPr>
              <w:t xml:space="preserve">) </w:t>
            </w:r>
            <w:r>
              <w:rPr>
                <w:rStyle w:val="IndexLink"/>
                <w:rtl w:val="true"/>
              </w:rPr>
              <w:t>سؤال و عذاب قبر تا کی؟</w:t>
            </w:r>
            <w:r>
              <w:rPr>
                <w:rStyle w:val="IndexLink"/>
                <w:rtl w:val="true"/>
              </w:rPr>
              <w:tab/>
            </w:r>
            <w:r>
              <w:rPr>
                <w:rStyle w:val="IndexLink"/>
              </w:rPr>
              <w:t>274</w:t>
            </w:r>
          </w:hyperlink>
        </w:p>
        <w:p>
          <w:pPr>
            <w:pStyle w:val="Contents5"/>
            <w:tabs>
              <w:tab w:val="clear" w:pos="7892"/>
              <w:tab w:val="right" w:pos="9026" w:leader="dot"/>
            </w:tabs>
            <w:rPr/>
          </w:pPr>
          <w:hyperlink w:anchor="__RefHeading___Toc3469327_2281741623">
            <w:r>
              <w:rPr>
                <w:webHidden/>
                <w:rStyle w:val="IndexLink"/>
                <w:rtl w:val="true"/>
              </w:rPr>
              <w:t>ب</w:t>
            </w:r>
            <w:r>
              <w:rPr>
                <w:rStyle w:val="IndexLink"/>
                <w:rtl w:val="true"/>
              </w:rPr>
              <w:t xml:space="preserve">) </w:t>
            </w:r>
            <w:r>
              <w:rPr>
                <w:rStyle w:val="IndexLink"/>
                <w:rtl w:val="true"/>
              </w:rPr>
              <w:t>عوامل بر طرف کننده فشار قبر</w:t>
            </w:r>
            <w:r>
              <w:rPr>
                <w:rStyle w:val="IndexLink"/>
                <w:rtl w:val="true"/>
              </w:rPr>
              <w:tab/>
            </w:r>
            <w:r>
              <w:rPr>
                <w:rStyle w:val="IndexLink"/>
              </w:rPr>
              <w:t>276</w:t>
            </w:r>
          </w:hyperlink>
        </w:p>
        <w:p>
          <w:pPr>
            <w:pStyle w:val="Contents5"/>
            <w:tabs>
              <w:tab w:val="clear" w:pos="7892"/>
              <w:tab w:val="right" w:pos="9026" w:leader="dot"/>
            </w:tabs>
            <w:rPr/>
          </w:pPr>
          <w:hyperlink w:anchor="__RefHeading___Toc3469329_2281741623">
            <w:r>
              <w:rPr>
                <w:webHidden/>
                <w:rStyle w:val="IndexLink"/>
                <w:rtl w:val="true"/>
              </w:rPr>
              <w:t>ج</w:t>
            </w:r>
            <w:r>
              <w:rPr>
                <w:rStyle w:val="IndexLink"/>
                <w:rtl w:val="true"/>
              </w:rPr>
              <w:t xml:space="preserve">) </w:t>
            </w:r>
            <w:r>
              <w:rPr>
                <w:rStyle w:val="IndexLink"/>
                <w:rtl w:val="true"/>
              </w:rPr>
              <w:t>فشار قبر برای همه</w:t>
            </w:r>
            <w:r>
              <w:rPr>
                <w:rStyle w:val="IndexLink"/>
                <w:rtl w:val="true"/>
              </w:rPr>
              <w:tab/>
            </w:r>
            <w:r>
              <w:rPr>
                <w:rStyle w:val="IndexLink"/>
              </w:rPr>
              <w:t>283</w:t>
            </w:r>
          </w:hyperlink>
        </w:p>
        <w:p>
          <w:pPr>
            <w:pStyle w:val="Contents5"/>
            <w:tabs>
              <w:tab w:val="clear" w:pos="7892"/>
              <w:tab w:val="right" w:pos="9026" w:leader="dot"/>
            </w:tabs>
            <w:rPr/>
          </w:pPr>
          <w:hyperlink w:anchor="__RefHeading___Toc3469331_2281741623">
            <w:r>
              <w:rPr>
                <w:webHidden/>
                <w:rStyle w:val="IndexLink"/>
                <w:rtl w:val="true"/>
              </w:rPr>
              <w:t>د</w:t>
            </w:r>
            <w:r>
              <w:rPr>
                <w:rStyle w:val="IndexLink"/>
                <w:rtl w:val="true"/>
              </w:rPr>
              <w:t xml:space="preserve">) </w:t>
            </w:r>
            <w:r>
              <w:rPr>
                <w:rStyle w:val="IndexLink"/>
                <w:rtl w:val="true"/>
              </w:rPr>
              <w:t>فشار قبر روحی است یا جسمی؟</w:t>
            </w:r>
            <w:r>
              <w:rPr>
                <w:rStyle w:val="IndexLink"/>
                <w:rtl w:val="true"/>
              </w:rPr>
              <w:tab/>
            </w:r>
            <w:r>
              <w:rPr>
                <w:rStyle w:val="IndexLink"/>
              </w:rPr>
              <w:t>284</w:t>
            </w:r>
          </w:hyperlink>
        </w:p>
        <w:p>
          <w:pPr>
            <w:pStyle w:val="Contents5"/>
            <w:tabs>
              <w:tab w:val="clear" w:pos="7892"/>
              <w:tab w:val="right" w:pos="9026" w:leader="dot"/>
            </w:tabs>
            <w:rPr/>
          </w:pPr>
          <w:hyperlink w:anchor="__RefHeading___Toc3469333_2281741623">
            <w:r>
              <w:rPr>
                <w:webHidden/>
                <w:rStyle w:val="IndexLink"/>
                <w:rtl w:val="true"/>
              </w:rPr>
              <w:t>ه</w:t>
            </w:r>
            <w:r>
              <w:rPr>
                <w:rStyle w:val="IndexLink"/>
                <w:rtl w:val="true"/>
              </w:rPr>
              <w:t xml:space="preserve">-) </w:t>
            </w:r>
            <w:r>
              <w:rPr>
                <w:rStyle w:val="IndexLink"/>
                <w:rtl w:val="true"/>
              </w:rPr>
              <w:t>تلقین میّت</w:t>
            </w:r>
            <w:r>
              <w:rPr>
                <w:rStyle w:val="IndexLink"/>
                <w:rtl w:val="true"/>
              </w:rPr>
              <w:tab/>
            </w:r>
            <w:r>
              <w:rPr>
                <w:rStyle w:val="IndexLink"/>
              </w:rPr>
              <w:t>288</w:t>
            </w:r>
          </w:hyperlink>
        </w:p>
        <w:p>
          <w:pPr>
            <w:pStyle w:val="Contents6"/>
            <w:tabs>
              <w:tab w:val="clear" w:pos="7609"/>
              <w:tab w:val="right" w:pos="9026" w:leader="dot"/>
            </w:tabs>
            <w:rPr/>
          </w:pPr>
          <w:hyperlink w:anchor="__RefHeading___Toc3469335_228174162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3469337_2281741623">
            <w:r>
              <w:rPr>
                <w:webHidden/>
                <w:rStyle w:val="IndexLink"/>
                <w:rtl w:val="true"/>
              </w:rPr>
              <w:t>فلسفه تلقین</w:t>
            </w:r>
            <w:r>
              <w:rPr>
                <w:rStyle w:val="IndexLink"/>
                <w:rtl w:val="true"/>
              </w:rPr>
              <w:tab/>
            </w:r>
            <w:r>
              <w:rPr>
                <w:rStyle w:val="IndexLink"/>
              </w:rPr>
              <w:t>291</w:t>
            </w:r>
          </w:hyperlink>
        </w:p>
        <w:p>
          <w:pPr>
            <w:pStyle w:val="Contents3"/>
            <w:tabs>
              <w:tab w:val="clear" w:pos="8459"/>
              <w:tab w:val="right" w:pos="9026" w:leader="dot"/>
            </w:tabs>
            <w:rPr/>
          </w:pPr>
          <w:hyperlink w:anchor="__RefHeading___Toc3469339_2281741623">
            <w:r>
              <w:rPr>
                <w:webHidden/>
                <w:rStyle w:val="IndexLink"/>
                <w:rtl w:val="true"/>
              </w:rPr>
              <w:t>فصل چهارم</w:t>
            </w:r>
            <w:r>
              <w:rPr>
                <w:rStyle w:val="IndexLink"/>
                <w:rtl w:val="true"/>
              </w:rPr>
              <w:t xml:space="preserve">: </w:t>
            </w:r>
            <w:r>
              <w:rPr>
                <w:rStyle w:val="IndexLink"/>
                <w:rtl w:val="true"/>
              </w:rPr>
              <w:t>ابعاد و ویژگی‌های زندگی برزخی</w:t>
            </w:r>
            <w:r>
              <w:rPr>
                <w:rStyle w:val="IndexLink"/>
                <w:rtl w:val="true"/>
              </w:rPr>
              <w:tab/>
            </w:r>
            <w:r>
              <w:rPr>
                <w:rStyle w:val="IndexLink"/>
              </w:rPr>
              <w:t>296</w:t>
            </w:r>
          </w:hyperlink>
        </w:p>
        <w:p>
          <w:pPr>
            <w:pStyle w:val="Contents4"/>
            <w:tabs>
              <w:tab w:val="clear" w:pos="8176"/>
              <w:tab w:val="right" w:pos="9026" w:leader="dot"/>
            </w:tabs>
            <w:rPr/>
          </w:pPr>
          <w:hyperlink w:anchor="__RefHeading___Toc3469341_2281741623">
            <w:r>
              <w:rPr>
                <w:webHidden/>
                <w:rStyle w:val="IndexLink"/>
                <w:rtl w:val="true"/>
              </w:rPr>
              <w:t>مطلب اوّل</w:t>
            </w:r>
            <w:r>
              <w:rPr>
                <w:rStyle w:val="IndexLink"/>
                <w:rtl w:val="true"/>
              </w:rPr>
              <w:t xml:space="preserve">: </w:t>
            </w:r>
            <w:r>
              <w:rPr>
                <w:rStyle w:val="IndexLink"/>
                <w:rtl w:val="true"/>
              </w:rPr>
              <w:t>بهشت و جهنّم برزخی</w:t>
            </w:r>
            <w:r>
              <w:rPr>
                <w:rStyle w:val="IndexLink"/>
                <w:rtl w:val="true"/>
              </w:rPr>
              <w:tab/>
            </w:r>
            <w:r>
              <w:rPr>
                <w:rStyle w:val="IndexLink"/>
              </w:rPr>
              <w:t>296</w:t>
            </w:r>
          </w:hyperlink>
        </w:p>
        <w:p>
          <w:pPr>
            <w:pStyle w:val="Contents4"/>
            <w:tabs>
              <w:tab w:val="clear" w:pos="8176"/>
              <w:tab w:val="right" w:pos="9026" w:leader="dot"/>
            </w:tabs>
            <w:rPr/>
          </w:pPr>
          <w:hyperlink w:anchor="__RefHeading___Toc3469343_2281741623">
            <w:r>
              <w:rPr>
                <w:webHidden/>
                <w:rStyle w:val="IndexLink"/>
                <w:rtl w:val="true"/>
              </w:rPr>
              <w:t>مطلب دوّم</w:t>
            </w:r>
            <w:r>
              <w:rPr>
                <w:rStyle w:val="IndexLink"/>
                <w:rtl w:val="true"/>
              </w:rPr>
              <w:t xml:space="preserve">: </w:t>
            </w:r>
            <w:r>
              <w:rPr>
                <w:rStyle w:val="IndexLink"/>
                <w:rtl w:val="true"/>
              </w:rPr>
              <w:t>آیا ارواح در برزخ تکامل و تنزّل دارند؟</w:t>
            </w:r>
            <w:r>
              <w:rPr>
                <w:rStyle w:val="IndexLink"/>
                <w:rtl w:val="true"/>
              </w:rPr>
              <w:tab/>
            </w:r>
            <w:r>
              <w:rPr>
                <w:rStyle w:val="IndexLink"/>
              </w:rPr>
              <w:t>318</w:t>
            </w:r>
          </w:hyperlink>
        </w:p>
        <w:p>
          <w:pPr>
            <w:pStyle w:val="Contents4"/>
            <w:tabs>
              <w:tab w:val="clear" w:pos="8176"/>
              <w:tab w:val="right" w:pos="9026" w:leader="dot"/>
            </w:tabs>
            <w:rPr/>
          </w:pPr>
          <w:hyperlink w:anchor="__RefHeading___Toc3469345_2281741623">
            <w:r>
              <w:rPr>
                <w:webHidden/>
                <w:rStyle w:val="IndexLink"/>
                <w:rtl w:val="true"/>
              </w:rPr>
              <w:t>مطلب سوّم</w:t>
            </w:r>
            <w:r>
              <w:rPr>
                <w:rStyle w:val="IndexLink"/>
                <w:rtl w:val="true"/>
              </w:rPr>
              <w:t xml:space="preserve">: </w:t>
            </w:r>
            <w:r>
              <w:rPr>
                <w:rStyle w:val="IndexLink"/>
                <w:rtl w:val="true"/>
              </w:rPr>
              <w:t>ارتباط با ارواح در منابع اسلامی</w:t>
            </w:r>
            <w:r>
              <w:rPr>
                <w:rStyle w:val="IndexLink"/>
                <w:rtl w:val="true"/>
              </w:rPr>
              <w:tab/>
            </w:r>
            <w:r>
              <w:rPr>
                <w:rStyle w:val="IndexLink"/>
              </w:rPr>
              <w:t>332</w:t>
            </w:r>
          </w:hyperlink>
        </w:p>
        <w:p>
          <w:pPr>
            <w:pStyle w:val="Contents5"/>
            <w:tabs>
              <w:tab w:val="clear" w:pos="7892"/>
              <w:tab w:val="right" w:pos="9026" w:leader="dot"/>
            </w:tabs>
            <w:rPr/>
          </w:pPr>
          <w:hyperlink w:anchor="__RefHeading___Toc3469347_228174162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3469349_2281741623">
            <w:r>
              <w:rPr>
                <w:webHidden/>
                <w:rStyle w:val="IndexLink"/>
              </w:rPr>
              <w:t>1</w:t>
            </w:r>
            <w:r>
              <w:rPr>
                <w:rStyle w:val="IndexLink"/>
                <w:rtl w:val="true"/>
              </w:rPr>
              <w:t xml:space="preserve">. </w:t>
            </w:r>
            <w:r>
              <w:rPr>
                <w:rStyle w:val="IndexLink"/>
                <w:rtl w:val="true"/>
              </w:rPr>
              <w:t>سخن گفتن پیامبر و ائمه اطهار</w:t>
            </w:r>
            <w:r>
              <w:rPr>
                <w:rStyle w:val="IndexLink"/>
                <w:rtl w:val="true"/>
              </w:rPr>
              <w:t>(</w:t>
            </w:r>
            <w:r>
              <w:rPr>
                <w:rStyle w:val="IndexLink"/>
                <w:rtl w:val="true"/>
              </w:rPr>
              <w:t>ع</w:t>
            </w:r>
            <w:r>
              <w:rPr>
                <w:rStyle w:val="IndexLink"/>
                <w:rtl w:val="true"/>
              </w:rPr>
              <w:t xml:space="preserve">) </w:t>
            </w:r>
            <w:r>
              <w:rPr>
                <w:rStyle w:val="IndexLink"/>
                <w:rtl w:val="true"/>
              </w:rPr>
              <w:t>با مردگان</w:t>
            </w:r>
            <w:r>
              <w:rPr>
                <w:rStyle w:val="IndexLink"/>
                <w:rtl w:val="true"/>
              </w:rPr>
              <w:tab/>
            </w:r>
            <w:r>
              <w:rPr>
                <w:rStyle w:val="IndexLink"/>
              </w:rPr>
              <w:t>332</w:t>
            </w:r>
          </w:hyperlink>
        </w:p>
        <w:p>
          <w:pPr>
            <w:pStyle w:val="Contents6"/>
            <w:tabs>
              <w:tab w:val="clear" w:pos="7609"/>
              <w:tab w:val="right" w:pos="9026" w:leader="dot"/>
            </w:tabs>
            <w:rPr/>
          </w:pPr>
          <w:hyperlink w:anchor="__RefHeading___Toc3469351_2281741623">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3469353_2281741623">
            <w:r>
              <w:rPr>
                <w:webHidden/>
                <w:rStyle w:val="IndexLink"/>
                <w:rtl w:val="true"/>
              </w:rPr>
              <w:t>الف</w:t>
            </w:r>
            <w:r>
              <w:rPr>
                <w:rStyle w:val="IndexLink"/>
                <w:rtl w:val="true"/>
              </w:rPr>
              <w:t xml:space="preserve">) </w:t>
            </w:r>
            <w:r>
              <w:rPr>
                <w:rStyle w:val="IndexLink"/>
                <w:rtl w:val="true"/>
              </w:rPr>
              <w:t>سخن گفتن پیامبر اسلام</w:t>
            </w:r>
            <w:r>
              <w:rPr>
                <w:rStyle w:val="IndexLink"/>
                <w:rtl w:val="true"/>
              </w:rPr>
              <w:t xml:space="preserve">| </w:t>
            </w:r>
            <w:r>
              <w:rPr>
                <w:rStyle w:val="IndexLink"/>
                <w:rtl w:val="true"/>
              </w:rPr>
              <w:t>با مردگان</w:t>
            </w:r>
            <w:r>
              <w:rPr>
                <w:rStyle w:val="IndexLink"/>
                <w:rtl w:val="true"/>
              </w:rPr>
              <w:t>:</w:t>
              <w:tab/>
            </w:r>
            <w:r>
              <w:rPr>
                <w:rStyle w:val="IndexLink"/>
              </w:rPr>
              <w:t>332</w:t>
            </w:r>
          </w:hyperlink>
        </w:p>
        <w:p>
          <w:pPr>
            <w:pStyle w:val="Contents6"/>
            <w:tabs>
              <w:tab w:val="clear" w:pos="7609"/>
              <w:tab w:val="right" w:pos="9026" w:leader="dot"/>
            </w:tabs>
            <w:rPr/>
          </w:pPr>
          <w:hyperlink w:anchor="__RefHeading___Toc3469355_2281741623">
            <w:r>
              <w:rPr>
                <w:webHidden/>
                <w:rStyle w:val="IndexLink"/>
                <w:rtl w:val="true"/>
              </w:rPr>
              <w:t>ب</w:t>
            </w:r>
            <w:r>
              <w:rPr>
                <w:rStyle w:val="IndexLink"/>
                <w:rtl w:val="true"/>
              </w:rPr>
              <w:t xml:space="preserve">) </w:t>
            </w:r>
            <w:r>
              <w:rPr>
                <w:rStyle w:val="IndexLink"/>
                <w:rtl w:val="true"/>
              </w:rPr>
              <w:t>سخن گفتن امیر المؤمنین</w:t>
            </w:r>
            <w:r>
              <w:rPr>
                <w:rStyle w:val="IndexLink"/>
                <w:rtl w:val="true"/>
              </w:rPr>
              <w:t xml:space="preserve">× </w:t>
            </w:r>
            <w:r>
              <w:rPr>
                <w:rStyle w:val="IndexLink"/>
                <w:rtl w:val="true"/>
              </w:rPr>
              <w:t>با مردگان</w:t>
            </w:r>
            <w:r>
              <w:rPr>
                <w:rStyle w:val="IndexLink"/>
                <w:rtl w:val="true"/>
              </w:rPr>
              <w:t>:</w:t>
              <w:tab/>
            </w:r>
            <w:r>
              <w:rPr>
                <w:rStyle w:val="IndexLink"/>
              </w:rPr>
              <w:t>334</w:t>
            </w:r>
          </w:hyperlink>
        </w:p>
        <w:p>
          <w:pPr>
            <w:pStyle w:val="Contents6"/>
            <w:tabs>
              <w:tab w:val="clear" w:pos="7609"/>
              <w:tab w:val="right" w:pos="9026" w:leader="dot"/>
            </w:tabs>
            <w:rPr/>
          </w:pPr>
          <w:hyperlink w:anchor="__RefHeading___Toc3469357_2281741623">
            <w:r>
              <w:rPr>
                <w:webHidden/>
                <w:rStyle w:val="IndexLink"/>
                <w:rtl w:val="true"/>
              </w:rPr>
              <w:t>ج</w:t>
            </w:r>
            <w:r>
              <w:rPr>
                <w:rStyle w:val="IndexLink"/>
                <w:rtl w:val="true"/>
              </w:rPr>
              <w:t xml:space="preserve">) </w:t>
            </w:r>
            <w:r>
              <w:rPr>
                <w:rStyle w:val="IndexLink"/>
                <w:rtl w:val="true"/>
              </w:rPr>
              <w:t>سخن گفتن امیرمؤمنان با مردگان</w:t>
            </w:r>
            <w:r>
              <w:rPr>
                <w:rStyle w:val="IndexLink"/>
                <w:rtl w:val="true"/>
              </w:rPr>
              <w:tab/>
            </w:r>
            <w:r>
              <w:rPr>
                <w:rStyle w:val="IndexLink"/>
              </w:rPr>
              <w:t>336</w:t>
            </w:r>
          </w:hyperlink>
        </w:p>
        <w:p>
          <w:pPr>
            <w:pStyle w:val="Contents6"/>
            <w:tabs>
              <w:tab w:val="clear" w:pos="7609"/>
              <w:tab w:val="right" w:pos="9026" w:leader="dot"/>
            </w:tabs>
            <w:rPr/>
          </w:pPr>
          <w:hyperlink w:anchor="__RefHeading___Toc3469359_2281741623">
            <w:r>
              <w:rPr>
                <w:webHidden/>
                <w:rStyle w:val="IndexLink"/>
                <w:rtl w:val="true"/>
              </w:rPr>
              <w:t>د</w:t>
            </w:r>
            <w:r>
              <w:rPr>
                <w:rStyle w:val="IndexLink"/>
                <w:rtl w:val="true"/>
              </w:rPr>
              <w:t xml:space="preserve">) </w:t>
            </w:r>
            <w:r>
              <w:rPr>
                <w:rStyle w:val="IndexLink"/>
                <w:rtl w:val="true"/>
              </w:rPr>
              <w:t>سخن گفتن حضرت عیسی</w:t>
            </w:r>
            <w:r>
              <w:rPr>
                <w:rStyle w:val="IndexLink"/>
                <w:rtl w:val="true"/>
              </w:rPr>
              <w:t xml:space="preserve">× </w:t>
            </w:r>
            <w:r>
              <w:rPr>
                <w:rStyle w:val="IndexLink"/>
                <w:rtl w:val="true"/>
              </w:rPr>
              <w:t>با مردگان</w:t>
            </w:r>
            <w:r>
              <w:rPr>
                <w:rStyle w:val="IndexLink"/>
                <w:rtl w:val="true"/>
              </w:rPr>
              <w:t>:</w:t>
              <w:tab/>
            </w:r>
            <w:r>
              <w:rPr>
                <w:rStyle w:val="IndexLink"/>
              </w:rPr>
              <w:t>336</w:t>
            </w:r>
          </w:hyperlink>
        </w:p>
        <w:p>
          <w:pPr>
            <w:pStyle w:val="Contents5"/>
            <w:tabs>
              <w:tab w:val="clear" w:pos="7892"/>
              <w:tab w:val="right" w:pos="9026" w:leader="dot"/>
            </w:tabs>
            <w:rPr/>
          </w:pPr>
          <w:hyperlink w:anchor="__RefHeading___Toc3469361_2281741623">
            <w:r>
              <w:rPr>
                <w:webHidden/>
                <w:rStyle w:val="IndexLink"/>
              </w:rPr>
              <w:t>2</w:t>
            </w:r>
            <w:r>
              <w:rPr>
                <w:rStyle w:val="IndexLink"/>
                <w:rtl w:val="true"/>
              </w:rPr>
              <w:t xml:space="preserve">. </w:t>
            </w:r>
            <w:r>
              <w:rPr>
                <w:rStyle w:val="IndexLink"/>
                <w:rtl w:val="true"/>
              </w:rPr>
              <w:t>منکران ارتباط با ارواح</w:t>
            </w:r>
            <w:r>
              <w:rPr>
                <w:rStyle w:val="IndexLink"/>
                <w:rtl w:val="true"/>
              </w:rPr>
              <w:tab/>
            </w:r>
            <w:r>
              <w:rPr>
                <w:rStyle w:val="IndexLink"/>
              </w:rPr>
              <w:t>338</w:t>
            </w:r>
          </w:hyperlink>
        </w:p>
        <w:p>
          <w:pPr>
            <w:pStyle w:val="Contents5"/>
            <w:tabs>
              <w:tab w:val="clear" w:pos="7892"/>
              <w:tab w:val="right" w:pos="9026" w:leader="dot"/>
            </w:tabs>
            <w:rPr/>
          </w:pPr>
          <w:hyperlink w:anchor="__RefHeading___Toc3469363_2281741623">
            <w:r>
              <w:rPr>
                <w:webHidden/>
                <w:rStyle w:val="IndexLink"/>
              </w:rPr>
              <w:t>3</w:t>
            </w:r>
            <w:r>
              <w:rPr>
                <w:rStyle w:val="IndexLink"/>
                <w:rtl w:val="true"/>
              </w:rPr>
              <w:t xml:space="preserve">. </w:t>
            </w:r>
            <w:r>
              <w:rPr>
                <w:rStyle w:val="IndexLink"/>
                <w:rtl w:val="true"/>
              </w:rPr>
              <w:t>ارتباط ارواح برزخیان با زندگان در دنیا</w:t>
            </w:r>
            <w:r>
              <w:rPr>
                <w:rStyle w:val="IndexLink"/>
                <w:rtl w:val="true"/>
              </w:rPr>
              <w:tab/>
            </w:r>
            <w:r>
              <w:rPr>
                <w:rStyle w:val="IndexLink"/>
              </w:rPr>
              <w:t>343</w:t>
            </w:r>
          </w:hyperlink>
        </w:p>
        <w:p>
          <w:pPr>
            <w:pStyle w:val="Contents5"/>
            <w:tabs>
              <w:tab w:val="clear" w:pos="7892"/>
              <w:tab w:val="right" w:pos="9026" w:leader="dot"/>
            </w:tabs>
            <w:rPr/>
          </w:pPr>
          <w:hyperlink w:anchor="__RefHeading___Toc3469365_2281741623">
            <w:r>
              <w:rPr>
                <w:webHidden/>
                <w:rStyle w:val="IndexLink"/>
              </w:rPr>
              <w:t>4</w:t>
            </w:r>
            <w:r>
              <w:rPr>
                <w:rStyle w:val="IndexLink"/>
                <w:rtl w:val="true"/>
              </w:rPr>
              <w:t xml:space="preserve">. </w:t>
            </w:r>
            <w:r>
              <w:rPr>
                <w:rStyle w:val="IndexLink"/>
                <w:rtl w:val="true"/>
              </w:rPr>
              <w:t>آگاهی ارواح برزخیان از اعمال بازماندگان</w:t>
            </w:r>
            <w:r>
              <w:rPr>
                <w:rStyle w:val="IndexLink"/>
                <w:rtl w:val="true"/>
              </w:rPr>
              <w:tab/>
            </w:r>
            <w:r>
              <w:rPr>
                <w:rStyle w:val="IndexLink"/>
              </w:rPr>
              <w:t>350</w:t>
            </w:r>
          </w:hyperlink>
        </w:p>
        <w:p>
          <w:pPr>
            <w:pStyle w:val="Contents6"/>
            <w:tabs>
              <w:tab w:val="clear" w:pos="7609"/>
              <w:tab w:val="right" w:pos="9026" w:leader="dot"/>
            </w:tabs>
            <w:rPr/>
          </w:pPr>
          <w:hyperlink w:anchor="__RefHeading___Toc3469367_2281741623">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3469369_2281741623">
            <w:r>
              <w:rPr>
                <w:webHidden/>
                <w:rStyle w:val="IndexLink"/>
                <w:rtl w:val="true"/>
              </w:rPr>
              <w:t>الف</w:t>
            </w:r>
            <w:r>
              <w:rPr>
                <w:rStyle w:val="IndexLink"/>
                <w:rtl w:val="true"/>
              </w:rPr>
              <w:t xml:space="preserve">) </w:t>
            </w:r>
            <w:r>
              <w:rPr>
                <w:rStyle w:val="IndexLink"/>
                <w:rtl w:val="true"/>
              </w:rPr>
              <w:t>دیدار ارواح برزخیان با بازماندگان</w:t>
            </w:r>
            <w:r>
              <w:rPr>
                <w:rStyle w:val="IndexLink"/>
                <w:rtl w:val="true"/>
              </w:rPr>
              <w:tab/>
            </w:r>
            <w:r>
              <w:rPr>
                <w:rStyle w:val="IndexLink"/>
              </w:rPr>
              <w:t>350</w:t>
            </w:r>
          </w:hyperlink>
        </w:p>
        <w:p>
          <w:pPr>
            <w:pStyle w:val="Contents6"/>
            <w:tabs>
              <w:tab w:val="clear" w:pos="7609"/>
              <w:tab w:val="right" w:pos="9026" w:leader="dot"/>
            </w:tabs>
            <w:rPr/>
          </w:pPr>
          <w:hyperlink w:anchor="__RefHeading___Toc3469371_2281741623">
            <w:r>
              <w:rPr>
                <w:webHidden/>
                <w:rStyle w:val="IndexLink"/>
                <w:rtl w:val="true"/>
              </w:rPr>
              <w:t>ب</w:t>
            </w:r>
            <w:r>
              <w:rPr>
                <w:rStyle w:val="IndexLink"/>
                <w:rtl w:val="true"/>
              </w:rPr>
              <w:t xml:space="preserve">) </w:t>
            </w:r>
            <w:r>
              <w:rPr>
                <w:rStyle w:val="IndexLink"/>
                <w:rtl w:val="true"/>
              </w:rPr>
              <w:t>زیارت اهل قبور</w:t>
            </w:r>
            <w:r>
              <w:rPr>
                <w:rStyle w:val="IndexLink"/>
                <w:rtl w:val="true"/>
              </w:rPr>
              <w:tab/>
            </w:r>
            <w:r>
              <w:rPr>
                <w:rStyle w:val="IndexLink"/>
              </w:rPr>
              <w:t>353</w:t>
            </w:r>
          </w:hyperlink>
        </w:p>
        <w:p>
          <w:pPr>
            <w:pStyle w:val="Contents5"/>
            <w:tabs>
              <w:tab w:val="clear" w:pos="7892"/>
              <w:tab w:val="right" w:pos="9026" w:leader="dot"/>
            </w:tabs>
            <w:rPr/>
          </w:pPr>
          <w:hyperlink w:anchor="__RefHeading___Toc3469373_2281741623">
            <w:r>
              <w:rPr>
                <w:webHidden/>
                <w:rStyle w:val="IndexLink"/>
              </w:rPr>
              <w:t>5</w:t>
            </w:r>
            <w:r>
              <w:rPr>
                <w:rStyle w:val="IndexLink"/>
                <w:rtl w:val="true"/>
              </w:rPr>
              <w:t xml:space="preserve">. </w:t>
            </w:r>
            <w:r>
              <w:rPr>
                <w:rStyle w:val="IndexLink"/>
                <w:rtl w:val="true"/>
              </w:rPr>
              <w:t>ملاقات ارواح برزخیان با یکدیگر</w:t>
            </w:r>
            <w:r>
              <w:rPr>
                <w:rStyle w:val="IndexLink"/>
                <w:rtl w:val="true"/>
              </w:rPr>
              <w:tab/>
            </w:r>
            <w:r>
              <w:rPr>
                <w:rStyle w:val="IndexLink"/>
              </w:rPr>
              <w:t>358</w:t>
            </w:r>
          </w:hyperlink>
        </w:p>
        <w:p>
          <w:pPr>
            <w:pStyle w:val="Contents4"/>
            <w:tabs>
              <w:tab w:val="clear" w:pos="8176"/>
              <w:tab w:val="right" w:pos="9026" w:leader="dot"/>
            </w:tabs>
            <w:rPr/>
          </w:pPr>
          <w:hyperlink w:anchor="__RefHeading___Toc3469375_2281741623">
            <w:r>
              <w:rPr>
                <w:webHidden/>
                <w:rStyle w:val="IndexLink"/>
                <w:rtl w:val="true"/>
              </w:rPr>
              <w:t>مطلب چهارم</w:t>
            </w:r>
            <w:r>
              <w:rPr>
                <w:rStyle w:val="IndexLink"/>
                <w:rtl w:val="true"/>
              </w:rPr>
              <w:t xml:space="preserve">: </w:t>
            </w:r>
            <w:r>
              <w:rPr>
                <w:rStyle w:val="IndexLink"/>
                <w:rtl w:val="true"/>
              </w:rPr>
              <w:t>ارواح در کجا زندگی می‌کنند؟</w:t>
            </w:r>
            <w:r>
              <w:rPr>
                <w:rStyle w:val="IndexLink"/>
                <w:rtl w:val="true"/>
              </w:rPr>
              <w:tab/>
            </w:r>
            <w:r>
              <w:rPr>
                <w:rStyle w:val="IndexLink"/>
              </w:rPr>
              <w:t>361</w:t>
            </w:r>
          </w:hyperlink>
        </w:p>
        <w:p>
          <w:pPr>
            <w:pStyle w:val="Contents3"/>
            <w:tabs>
              <w:tab w:val="clear" w:pos="8459"/>
              <w:tab w:val="right" w:pos="9026" w:leader="dot"/>
            </w:tabs>
            <w:rPr/>
          </w:pPr>
          <w:hyperlink w:anchor="__RefHeading___Toc3469377_2281741623">
            <w:r>
              <w:rPr>
                <w:webHidden/>
                <w:rStyle w:val="IndexLink"/>
                <w:rtl w:val="true"/>
              </w:rPr>
              <w:t>فصل پنجم</w:t>
            </w:r>
            <w:r>
              <w:rPr>
                <w:rStyle w:val="IndexLink"/>
                <w:rtl w:val="true"/>
              </w:rPr>
              <w:t xml:space="preserve">: </w:t>
            </w:r>
            <w:r>
              <w:rPr>
                <w:rStyle w:val="IndexLink"/>
                <w:rtl w:val="true"/>
              </w:rPr>
              <w:t>تجسّم اعمال و تفاوت‌های عالم برزخ و قیامت</w:t>
            </w:r>
            <w:r>
              <w:rPr>
                <w:rStyle w:val="IndexLink"/>
                <w:rtl w:val="true"/>
              </w:rPr>
              <w:tab/>
            </w:r>
            <w:r>
              <w:rPr>
                <w:rStyle w:val="IndexLink"/>
              </w:rPr>
              <w:t>376</w:t>
            </w:r>
          </w:hyperlink>
        </w:p>
        <w:p>
          <w:pPr>
            <w:pStyle w:val="Contents4"/>
            <w:tabs>
              <w:tab w:val="clear" w:pos="8176"/>
              <w:tab w:val="right" w:pos="9026" w:leader="dot"/>
            </w:tabs>
            <w:rPr/>
          </w:pPr>
          <w:hyperlink w:anchor="__RefHeading___Toc3469379_2281741623">
            <w:r>
              <w:rPr>
                <w:webHidden/>
                <w:rStyle w:val="IndexLink"/>
                <w:rtl w:val="true"/>
              </w:rPr>
              <w:t>مطلب اوّل</w:t>
            </w:r>
            <w:r>
              <w:rPr>
                <w:rStyle w:val="IndexLink"/>
                <w:rtl w:val="true"/>
              </w:rPr>
              <w:t xml:space="preserve">: </w:t>
            </w:r>
            <w:r>
              <w:rPr>
                <w:rStyle w:val="IndexLink"/>
                <w:rtl w:val="true"/>
              </w:rPr>
              <w:t>تجسّم اعمال</w:t>
            </w:r>
            <w:r>
              <w:rPr>
                <w:rStyle w:val="IndexLink"/>
                <w:rtl w:val="true"/>
              </w:rPr>
              <w:tab/>
            </w:r>
            <w:r>
              <w:rPr>
                <w:rStyle w:val="IndexLink"/>
              </w:rPr>
              <w:t>376</w:t>
            </w:r>
          </w:hyperlink>
        </w:p>
        <w:p>
          <w:pPr>
            <w:pStyle w:val="Contents5"/>
            <w:tabs>
              <w:tab w:val="clear" w:pos="7892"/>
              <w:tab w:val="right" w:pos="9026" w:leader="dot"/>
            </w:tabs>
            <w:rPr/>
          </w:pPr>
          <w:hyperlink w:anchor="__RefHeading___Toc3469381_2281741623">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3469383_2281741623">
            <w:r>
              <w:rPr>
                <w:webHidden/>
                <w:rStyle w:val="IndexLink"/>
                <w:rtl w:val="true"/>
              </w:rPr>
              <w:t>الف</w:t>
            </w:r>
            <w:r>
              <w:rPr>
                <w:rStyle w:val="IndexLink"/>
                <w:rtl w:val="true"/>
              </w:rPr>
              <w:t xml:space="preserve">) </w:t>
            </w:r>
            <w:r>
              <w:rPr>
                <w:rStyle w:val="IndexLink"/>
                <w:rtl w:val="true"/>
              </w:rPr>
              <w:t>تجسّم اعمال در آیات قرآن</w:t>
            </w:r>
            <w:r>
              <w:rPr>
                <w:rStyle w:val="IndexLink"/>
                <w:rtl w:val="true"/>
              </w:rPr>
              <w:tab/>
            </w:r>
            <w:r>
              <w:rPr>
                <w:rStyle w:val="IndexLink"/>
              </w:rPr>
              <w:t>386</w:t>
            </w:r>
          </w:hyperlink>
        </w:p>
        <w:p>
          <w:pPr>
            <w:pStyle w:val="Contents5"/>
            <w:tabs>
              <w:tab w:val="clear" w:pos="7892"/>
              <w:tab w:val="right" w:pos="9026" w:leader="dot"/>
            </w:tabs>
            <w:rPr/>
          </w:pPr>
          <w:hyperlink w:anchor="__RefHeading___Toc3469385_2281741623">
            <w:r>
              <w:rPr>
                <w:webHidden/>
                <w:rStyle w:val="IndexLink"/>
                <w:rtl w:val="true"/>
              </w:rPr>
              <w:t>ب</w:t>
            </w:r>
            <w:r>
              <w:rPr>
                <w:rStyle w:val="IndexLink"/>
                <w:rtl w:val="true"/>
              </w:rPr>
              <w:t xml:space="preserve">) </w:t>
            </w:r>
            <w:r>
              <w:rPr>
                <w:rStyle w:val="IndexLink"/>
                <w:rtl w:val="true"/>
              </w:rPr>
              <w:t>تجسّم اعمال در قیامت از نظر روایات</w:t>
            </w:r>
            <w:r>
              <w:rPr>
                <w:rStyle w:val="IndexLink"/>
                <w:rtl w:val="true"/>
              </w:rPr>
              <w:tab/>
            </w:r>
            <w:r>
              <w:rPr>
                <w:rStyle w:val="IndexLink"/>
              </w:rPr>
              <w:t>392</w:t>
            </w:r>
          </w:hyperlink>
        </w:p>
        <w:p>
          <w:pPr>
            <w:pStyle w:val="Contents5"/>
            <w:tabs>
              <w:tab w:val="clear" w:pos="7892"/>
              <w:tab w:val="right" w:pos="9026" w:leader="dot"/>
            </w:tabs>
            <w:rPr/>
          </w:pPr>
          <w:hyperlink w:anchor="__RefHeading___Toc3469387_2281741623">
            <w:r>
              <w:rPr>
                <w:webHidden/>
                <w:rStyle w:val="IndexLink"/>
                <w:rtl w:val="true"/>
              </w:rPr>
              <w:t>ج</w:t>
            </w:r>
            <w:r>
              <w:rPr>
                <w:rStyle w:val="IndexLink"/>
                <w:rtl w:val="true"/>
              </w:rPr>
              <w:t xml:space="preserve">) </w:t>
            </w:r>
            <w:r>
              <w:rPr>
                <w:rStyle w:val="IndexLink"/>
                <w:rtl w:val="true"/>
              </w:rPr>
              <w:t>تجسّم اعمال در برزخ و قبر از نظر روایات</w:t>
            </w:r>
            <w:r>
              <w:rPr>
                <w:rStyle w:val="IndexLink"/>
                <w:rtl w:val="true"/>
              </w:rPr>
              <w:tab/>
            </w:r>
            <w:r>
              <w:rPr>
                <w:rStyle w:val="IndexLink"/>
              </w:rPr>
              <w:t>395</w:t>
            </w:r>
          </w:hyperlink>
        </w:p>
        <w:p>
          <w:pPr>
            <w:pStyle w:val="Contents4"/>
            <w:tabs>
              <w:tab w:val="clear" w:pos="8176"/>
              <w:tab w:val="right" w:pos="9026" w:leader="dot"/>
            </w:tabs>
            <w:rPr/>
          </w:pPr>
          <w:hyperlink w:anchor="__RefHeading___Toc3469389_2281741623">
            <w:r>
              <w:rPr>
                <w:webHidden/>
                <w:rStyle w:val="IndexLink"/>
                <w:rtl w:val="true"/>
              </w:rPr>
              <w:t>مطلب دوّم</w:t>
            </w:r>
            <w:r>
              <w:rPr>
                <w:rStyle w:val="IndexLink"/>
                <w:rtl w:val="true"/>
              </w:rPr>
              <w:t xml:space="preserve">: </w:t>
            </w:r>
            <w:r>
              <w:rPr>
                <w:rStyle w:val="IndexLink"/>
                <w:rtl w:val="true"/>
              </w:rPr>
              <w:t>تفاوت‌های عالم برزخ و قیامت</w:t>
            </w:r>
            <w:r>
              <w:rPr>
                <w:rStyle w:val="IndexLink"/>
                <w:rtl w:val="true"/>
              </w:rPr>
              <w:tab/>
            </w:r>
            <w:r>
              <w:rPr>
                <w:rStyle w:val="IndexLink"/>
              </w:rPr>
              <w:t>405</w:t>
            </w:r>
          </w:hyperlink>
        </w:p>
        <w:p>
          <w:pPr>
            <w:pStyle w:val="Contents2"/>
            <w:tabs>
              <w:tab w:val="clear" w:pos="8743"/>
              <w:tab w:val="right" w:pos="9026" w:leader="dot"/>
            </w:tabs>
            <w:rPr/>
          </w:pPr>
          <w:hyperlink w:anchor="__RefHeading___Toc3469391_2281741623">
            <w:r>
              <w:rPr>
                <w:webHidden/>
                <w:rStyle w:val="IndexLink"/>
                <w:rtl w:val="true"/>
              </w:rPr>
              <w:t>بخش دوّم</w:t>
            </w:r>
            <w:r>
              <w:rPr>
                <w:rStyle w:val="IndexLink"/>
                <w:rtl w:val="true"/>
              </w:rPr>
              <w:t xml:space="preserve">: </w:t>
            </w:r>
            <w:r>
              <w:rPr>
                <w:rStyle w:val="IndexLink"/>
                <w:rtl w:val="true"/>
              </w:rPr>
              <w:t>معاد</w:t>
            </w:r>
            <w:r>
              <w:rPr>
                <w:rStyle w:val="IndexLink"/>
                <w:rtl w:val="true"/>
              </w:rPr>
              <w:tab/>
            </w:r>
            <w:r>
              <w:rPr>
                <w:rStyle w:val="IndexLink"/>
              </w:rPr>
              <w:t>425</w:t>
            </w:r>
          </w:hyperlink>
        </w:p>
        <w:p>
          <w:pPr>
            <w:pStyle w:val="Contents3"/>
            <w:tabs>
              <w:tab w:val="clear" w:pos="8459"/>
              <w:tab w:val="right" w:pos="9026" w:leader="dot"/>
            </w:tabs>
            <w:rPr/>
          </w:pPr>
          <w:hyperlink w:anchor="__RefHeading___Toc3469393_2281741623">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3469395_2281741623">
            <w:r>
              <w:rPr>
                <w:webHidden/>
                <w:rStyle w:val="IndexLink"/>
                <w:rtl w:val="true"/>
              </w:rPr>
              <w:t>فصل اوّل</w:t>
            </w:r>
            <w:r>
              <w:rPr>
                <w:rStyle w:val="IndexLink"/>
                <w:rtl w:val="true"/>
              </w:rPr>
              <w:t xml:space="preserve">: </w:t>
            </w:r>
            <w:r>
              <w:rPr>
                <w:rStyle w:val="IndexLink"/>
                <w:rtl w:val="true"/>
              </w:rPr>
              <w:t>معاد از دیدگاه آیات و روایات</w:t>
            </w:r>
            <w:r>
              <w:rPr>
                <w:rStyle w:val="IndexLink"/>
                <w:rtl w:val="true"/>
              </w:rPr>
              <w:tab/>
            </w:r>
            <w:r>
              <w:rPr>
                <w:rStyle w:val="IndexLink"/>
              </w:rPr>
              <w:t>426</w:t>
            </w:r>
          </w:hyperlink>
        </w:p>
        <w:p>
          <w:pPr>
            <w:pStyle w:val="Contents4"/>
            <w:tabs>
              <w:tab w:val="clear" w:pos="8176"/>
              <w:tab w:val="right" w:pos="9026" w:leader="dot"/>
            </w:tabs>
            <w:rPr/>
          </w:pPr>
          <w:hyperlink w:anchor="__RefHeading___Toc3469397_2281741623">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469399_2281741623">
            <w:r>
              <w:rPr>
                <w:webHidden/>
                <w:rStyle w:val="IndexLink"/>
                <w:rtl w:val="true"/>
              </w:rPr>
              <w:t>مطلب اوّل</w:t>
            </w:r>
            <w:r>
              <w:rPr>
                <w:rStyle w:val="IndexLink"/>
                <w:rtl w:val="true"/>
              </w:rPr>
              <w:t xml:space="preserve">: </w:t>
            </w:r>
            <w:r>
              <w:rPr>
                <w:rStyle w:val="IndexLink"/>
                <w:rtl w:val="true"/>
              </w:rPr>
              <w:t>واژه معاد</w:t>
            </w:r>
            <w:r>
              <w:rPr>
                <w:rStyle w:val="IndexLink"/>
                <w:rtl w:val="true"/>
              </w:rPr>
              <w:tab/>
            </w:r>
            <w:r>
              <w:rPr>
                <w:rStyle w:val="IndexLink"/>
              </w:rPr>
              <w:t>430</w:t>
            </w:r>
          </w:hyperlink>
        </w:p>
        <w:p>
          <w:pPr>
            <w:pStyle w:val="Contents4"/>
            <w:tabs>
              <w:tab w:val="clear" w:pos="8176"/>
              <w:tab w:val="right" w:pos="9026" w:leader="dot"/>
            </w:tabs>
            <w:rPr/>
          </w:pPr>
          <w:hyperlink w:anchor="__RefHeading___Toc3469401_2281741623">
            <w:r>
              <w:rPr>
                <w:webHidden/>
                <w:rStyle w:val="IndexLink"/>
                <w:rtl w:val="true"/>
              </w:rPr>
              <w:t>مطلب دوّم</w:t>
            </w:r>
            <w:r>
              <w:rPr>
                <w:rStyle w:val="IndexLink"/>
                <w:rtl w:val="true"/>
              </w:rPr>
              <w:t xml:space="preserve">: </w:t>
            </w:r>
            <w:r>
              <w:rPr>
                <w:rStyle w:val="IndexLink"/>
                <w:rtl w:val="true"/>
              </w:rPr>
              <w:t>اسامی قیامت در قرآن</w:t>
            </w:r>
            <w:r>
              <w:rPr>
                <w:rStyle w:val="IndexLink"/>
                <w:rtl w:val="true"/>
              </w:rPr>
              <w:tab/>
            </w:r>
            <w:r>
              <w:rPr>
                <w:rStyle w:val="IndexLink"/>
              </w:rPr>
              <w:t>434</w:t>
            </w:r>
          </w:hyperlink>
        </w:p>
        <w:p>
          <w:pPr>
            <w:pStyle w:val="Contents5"/>
            <w:tabs>
              <w:tab w:val="clear" w:pos="7892"/>
              <w:tab w:val="right" w:pos="9026" w:leader="dot"/>
            </w:tabs>
            <w:rPr/>
          </w:pPr>
          <w:hyperlink w:anchor="__RefHeading___Toc3469403_2281741623">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3469405_2281741623">
            <w:r>
              <w:rPr>
                <w:webHidden/>
                <w:rStyle w:val="IndexLink"/>
                <w:rtl w:val="true"/>
              </w:rPr>
              <w:t>جدول اسامی روز قیامت در قرآن کریم</w:t>
            </w:r>
            <w:r>
              <w:rPr>
                <w:rStyle w:val="IndexLink"/>
                <w:rtl w:val="true"/>
              </w:rPr>
              <w:tab/>
            </w:r>
            <w:r>
              <w:rPr>
                <w:rStyle w:val="IndexLink"/>
              </w:rPr>
              <w:t>435</w:t>
            </w:r>
          </w:hyperlink>
        </w:p>
        <w:p>
          <w:pPr>
            <w:pStyle w:val="Contents4"/>
            <w:tabs>
              <w:tab w:val="clear" w:pos="8176"/>
              <w:tab w:val="right" w:pos="9026" w:leader="dot"/>
            </w:tabs>
            <w:rPr/>
          </w:pPr>
          <w:hyperlink w:anchor="__RefHeading___Toc3469407_2281741623">
            <w:r>
              <w:rPr>
                <w:webHidden/>
                <w:rStyle w:val="IndexLink"/>
                <w:rtl w:val="true"/>
              </w:rPr>
              <w:t>مطلب سوّم</w:t>
            </w:r>
            <w:r>
              <w:rPr>
                <w:rStyle w:val="IndexLink"/>
                <w:rtl w:val="true"/>
              </w:rPr>
              <w:t xml:space="preserve">: </w:t>
            </w:r>
            <w:r>
              <w:rPr>
                <w:rStyle w:val="IndexLink"/>
                <w:rtl w:val="true"/>
              </w:rPr>
              <w:t>زمان قیامت چه وقت خواهد بود؟</w:t>
            </w:r>
            <w:r>
              <w:rPr>
                <w:rStyle w:val="IndexLink"/>
                <w:rtl w:val="true"/>
              </w:rPr>
              <w:t>!</w:t>
              <w:tab/>
            </w:r>
            <w:r>
              <w:rPr>
                <w:rStyle w:val="IndexLink"/>
              </w:rPr>
              <w:t>445</w:t>
            </w:r>
          </w:hyperlink>
        </w:p>
        <w:p>
          <w:pPr>
            <w:pStyle w:val="Contents4"/>
            <w:tabs>
              <w:tab w:val="clear" w:pos="8176"/>
              <w:tab w:val="right" w:pos="9026" w:leader="dot"/>
            </w:tabs>
            <w:rPr/>
          </w:pPr>
          <w:hyperlink w:anchor="__RefHeading___Toc3469409_2281741623">
            <w:r>
              <w:rPr>
                <w:webHidden/>
                <w:rStyle w:val="IndexLink"/>
                <w:rtl w:val="true"/>
              </w:rPr>
              <w:t>مطلب چهارم</w:t>
            </w:r>
            <w:r>
              <w:rPr>
                <w:rStyle w:val="IndexLink"/>
                <w:rtl w:val="true"/>
              </w:rPr>
              <w:t xml:space="preserve">: </w:t>
            </w:r>
            <w:r>
              <w:rPr>
                <w:rStyle w:val="IndexLink"/>
                <w:rtl w:val="true"/>
              </w:rPr>
              <w:t>علائم و نشانه‌های قیامت</w:t>
            </w:r>
            <w:r>
              <w:rPr>
                <w:rStyle w:val="IndexLink"/>
                <w:rtl w:val="true"/>
              </w:rPr>
              <w:tab/>
            </w:r>
            <w:r>
              <w:rPr>
                <w:rStyle w:val="IndexLink"/>
              </w:rPr>
              <w:t>449</w:t>
            </w:r>
          </w:hyperlink>
        </w:p>
        <w:p>
          <w:pPr>
            <w:pStyle w:val="Contents5"/>
            <w:tabs>
              <w:tab w:val="clear" w:pos="7892"/>
              <w:tab w:val="right" w:pos="9026" w:leader="dot"/>
            </w:tabs>
            <w:rPr/>
          </w:pPr>
          <w:hyperlink w:anchor="__RefHeading___Toc3469411_2281741623">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3469413_2281741623">
            <w:r>
              <w:rPr>
                <w:webHidden/>
                <w:rStyle w:val="IndexLink"/>
                <w:rtl w:val="true"/>
              </w:rPr>
              <w:t>علائم و نشانه‌های قیامت</w:t>
            </w:r>
            <w:r>
              <w:rPr>
                <w:rStyle w:val="IndexLink"/>
                <w:rtl w:val="true"/>
              </w:rPr>
              <w:tab/>
            </w:r>
            <w:r>
              <w:rPr>
                <w:rStyle w:val="IndexLink"/>
              </w:rPr>
              <w:t>451</w:t>
            </w:r>
          </w:hyperlink>
        </w:p>
        <w:p>
          <w:pPr>
            <w:pStyle w:val="Contents6"/>
            <w:tabs>
              <w:tab w:val="clear" w:pos="7609"/>
              <w:tab w:val="right" w:pos="9026" w:leader="dot"/>
            </w:tabs>
            <w:rPr/>
          </w:pPr>
          <w:hyperlink w:anchor="__RefHeading___Toc3469415_2281741623">
            <w:r>
              <w:rPr>
                <w:webHidden/>
                <w:rStyle w:val="IndexLink"/>
                <w:rtl w:val="true"/>
              </w:rPr>
              <w:t>قسمت اوّل</w:t>
            </w:r>
            <w:r>
              <w:rPr>
                <w:rStyle w:val="IndexLink"/>
                <w:rtl w:val="true"/>
              </w:rPr>
              <w:t xml:space="preserve">: </w:t>
            </w:r>
            <w:r>
              <w:rPr>
                <w:rStyle w:val="IndexLink"/>
                <w:rtl w:val="true"/>
              </w:rPr>
              <w:t>رخدادهای پیش از قیامت</w:t>
            </w:r>
            <w:r>
              <w:rPr>
                <w:rStyle w:val="IndexLink"/>
                <w:rtl w:val="true"/>
              </w:rPr>
              <w:tab/>
            </w:r>
            <w:r>
              <w:rPr>
                <w:rStyle w:val="IndexLink"/>
              </w:rPr>
              <w:t>451</w:t>
            </w:r>
          </w:hyperlink>
        </w:p>
        <w:p>
          <w:pPr>
            <w:pStyle w:val="Contents6"/>
            <w:tabs>
              <w:tab w:val="clear" w:pos="7609"/>
              <w:tab w:val="right" w:pos="9026" w:leader="dot"/>
            </w:tabs>
            <w:rPr/>
          </w:pPr>
          <w:hyperlink w:anchor="__RefHeading___Toc3469417_2281741623">
            <w:r>
              <w:rPr>
                <w:webHidden/>
                <w:rStyle w:val="IndexLink"/>
                <w:rtl w:val="true"/>
              </w:rPr>
              <w:t>قسمت دوّم</w:t>
            </w:r>
            <w:r>
              <w:rPr>
                <w:rStyle w:val="IndexLink"/>
                <w:rtl w:val="true"/>
              </w:rPr>
              <w:t xml:space="preserve">: </w:t>
            </w:r>
            <w:r>
              <w:rPr>
                <w:rStyle w:val="IndexLink"/>
                <w:rtl w:val="true"/>
              </w:rPr>
              <w:t>رخدادهای هنگام وقوع قیامت</w:t>
            </w:r>
            <w:r>
              <w:rPr>
                <w:rStyle w:val="IndexLink"/>
                <w:rtl w:val="true"/>
              </w:rPr>
              <w:tab/>
            </w:r>
            <w:r>
              <w:rPr>
                <w:rStyle w:val="IndexLink"/>
              </w:rPr>
              <w:t>469</w:t>
            </w:r>
          </w:hyperlink>
        </w:p>
        <w:p>
          <w:pPr>
            <w:pStyle w:val="Contents4"/>
            <w:tabs>
              <w:tab w:val="clear" w:pos="8176"/>
              <w:tab w:val="right" w:pos="9026" w:leader="dot"/>
            </w:tabs>
            <w:rPr/>
          </w:pPr>
          <w:hyperlink w:anchor="__RefHeading___Toc3469419_2281741623">
            <w:r>
              <w:rPr>
                <w:webHidden/>
                <w:rStyle w:val="IndexLink"/>
                <w:rtl w:val="true"/>
              </w:rPr>
              <w:t>مطلب پنجم</w:t>
            </w:r>
            <w:r>
              <w:rPr>
                <w:rStyle w:val="IndexLink"/>
                <w:rtl w:val="true"/>
              </w:rPr>
              <w:t xml:space="preserve">: </w:t>
            </w:r>
            <w:r>
              <w:rPr>
                <w:rStyle w:val="IndexLink"/>
                <w:rtl w:val="true"/>
              </w:rPr>
              <w:t>اثبات معاد</w:t>
            </w:r>
            <w:r>
              <w:rPr>
                <w:rStyle w:val="IndexLink"/>
                <w:rtl w:val="true"/>
              </w:rPr>
              <w:tab/>
            </w:r>
            <w:r>
              <w:rPr>
                <w:rStyle w:val="IndexLink"/>
              </w:rPr>
              <w:t>475</w:t>
            </w:r>
          </w:hyperlink>
        </w:p>
        <w:p>
          <w:pPr>
            <w:pStyle w:val="Contents3"/>
            <w:tabs>
              <w:tab w:val="clear" w:pos="8459"/>
              <w:tab w:val="right" w:pos="9026" w:leader="dot"/>
            </w:tabs>
            <w:rPr/>
          </w:pPr>
          <w:hyperlink w:anchor="__RefHeading___Toc3469421_2281741623">
            <w:r>
              <w:rPr>
                <w:webHidden/>
                <w:rStyle w:val="IndexLink"/>
                <w:rtl w:val="true"/>
              </w:rPr>
              <w:t>فصل دوّم</w:t>
            </w:r>
            <w:r>
              <w:rPr>
                <w:rStyle w:val="IndexLink"/>
                <w:rtl w:val="true"/>
              </w:rPr>
              <w:t xml:space="preserve">: </w:t>
            </w:r>
            <w:r>
              <w:rPr>
                <w:rStyle w:val="IndexLink"/>
                <w:rtl w:val="true"/>
              </w:rPr>
              <w:t>اقوال و نظرات درباره معاد</w:t>
            </w:r>
            <w:r>
              <w:rPr>
                <w:rStyle w:val="IndexLink"/>
                <w:rtl w:val="true"/>
              </w:rPr>
              <w:tab/>
            </w:r>
            <w:r>
              <w:rPr>
                <w:rStyle w:val="IndexLink"/>
              </w:rPr>
              <w:t>480</w:t>
            </w:r>
          </w:hyperlink>
        </w:p>
        <w:p>
          <w:pPr>
            <w:pStyle w:val="Contents4"/>
            <w:tabs>
              <w:tab w:val="clear" w:pos="8176"/>
              <w:tab w:val="right" w:pos="9026" w:leader="dot"/>
            </w:tabs>
            <w:rPr/>
          </w:pPr>
          <w:hyperlink w:anchor="__RefHeading___Toc3469423_2281741623">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469425_2281741623">
            <w:r>
              <w:rPr>
                <w:webHidden/>
                <w:rStyle w:val="IndexLink"/>
                <w:rtl w:val="true"/>
              </w:rPr>
              <w:t>مطلب اول</w:t>
            </w:r>
            <w:r>
              <w:rPr>
                <w:rStyle w:val="IndexLink"/>
                <w:rtl w:val="true"/>
              </w:rPr>
              <w:t xml:space="preserve">: </w:t>
            </w:r>
            <w:r>
              <w:rPr>
                <w:rStyle w:val="IndexLink"/>
                <w:rtl w:val="true"/>
              </w:rPr>
              <w:t>معاد فقط جسمانی</w:t>
            </w:r>
            <w:r>
              <w:rPr>
                <w:rStyle w:val="IndexLink"/>
                <w:rtl w:val="true"/>
              </w:rPr>
              <w:tab/>
            </w:r>
            <w:r>
              <w:rPr>
                <w:rStyle w:val="IndexLink"/>
              </w:rPr>
              <w:t>483</w:t>
            </w:r>
          </w:hyperlink>
        </w:p>
        <w:p>
          <w:pPr>
            <w:pStyle w:val="Contents4"/>
            <w:tabs>
              <w:tab w:val="clear" w:pos="8176"/>
              <w:tab w:val="right" w:pos="9026" w:leader="dot"/>
            </w:tabs>
            <w:rPr/>
          </w:pPr>
          <w:hyperlink w:anchor="__RefHeading___Toc3469427_2281741623">
            <w:r>
              <w:rPr>
                <w:webHidden/>
                <w:rStyle w:val="IndexLink"/>
                <w:rtl w:val="true"/>
              </w:rPr>
              <w:t>مطلب دوم</w:t>
            </w:r>
            <w:r>
              <w:rPr>
                <w:rStyle w:val="IndexLink"/>
                <w:rtl w:val="true"/>
              </w:rPr>
              <w:t xml:space="preserve">: </w:t>
            </w:r>
            <w:r>
              <w:rPr>
                <w:rStyle w:val="IndexLink"/>
                <w:rtl w:val="true"/>
              </w:rPr>
              <w:t>معاد فقط روحانی</w:t>
            </w:r>
            <w:r>
              <w:rPr>
                <w:rStyle w:val="IndexLink"/>
                <w:rtl w:val="true"/>
              </w:rPr>
              <w:tab/>
            </w:r>
            <w:r>
              <w:rPr>
                <w:rStyle w:val="IndexLink"/>
              </w:rPr>
              <w:t>484</w:t>
            </w:r>
          </w:hyperlink>
        </w:p>
        <w:p>
          <w:pPr>
            <w:pStyle w:val="Contents4"/>
            <w:tabs>
              <w:tab w:val="clear" w:pos="8176"/>
              <w:tab w:val="right" w:pos="9026" w:leader="dot"/>
            </w:tabs>
            <w:rPr/>
          </w:pPr>
          <w:hyperlink w:anchor="__RefHeading___Toc3469429_2281741623">
            <w:r>
              <w:rPr>
                <w:webHidden/>
                <w:rStyle w:val="IndexLink"/>
                <w:rtl w:val="true"/>
              </w:rPr>
              <w:t>مطلب سوم</w:t>
            </w:r>
            <w:r>
              <w:rPr>
                <w:rStyle w:val="IndexLink"/>
                <w:rtl w:val="true"/>
              </w:rPr>
              <w:t xml:space="preserve">: </w:t>
            </w:r>
            <w:r>
              <w:rPr>
                <w:rStyle w:val="IndexLink"/>
                <w:rtl w:val="true"/>
              </w:rPr>
              <w:t>معاد هم جسمانی و هم روحانی</w:t>
            </w:r>
            <w:r>
              <w:rPr>
                <w:rStyle w:val="IndexLink"/>
                <w:rtl w:val="true"/>
              </w:rPr>
              <w:tab/>
            </w:r>
            <w:r>
              <w:rPr>
                <w:rStyle w:val="IndexLink"/>
              </w:rPr>
              <w:t>485</w:t>
            </w:r>
          </w:hyperlink>
        </w:p>
        <w:p>
          <w:pPr>
            <w:pStyle w:val="Contents5"/>
            <w:tabs>
              <w:tab w:val="clear" w:pos="7892"/>
              <w:tab w:val="right" w:pos="9026" w:leader="dot"/>
            </w:tabs>
            <w:rPr/>
          </w:pPr>
          <w:hyperlink w:anchor="__RefHeading___Toc3469431_2281741623">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3469433_2281741623">
            <w:r>
              <w:rPr>
                <w:webHidden/>
                <w:rStyle w:val="IndexLink"/>
                <w:rtl w:val="true"/>
              </w:rPr>
              <w:t>معیار و ملاک جسمانی و روحانی بودن معاد</w:t>
            </w:r>
            <w:r>
              <w:rPr>
                <w:rStyle w:val="IndexLink"/>
                <w:rtl w:val="true"/>
              </w:rPr>
              <w:tab/>
            </w:r>
            <w:r>
              <w:rPr>
                <w:rStyle w:val="IndexLink"/>
              </w:rPr>
              <w:t>487</w:t>
            </w:r>
          </w:hyperlink>
        </w:p>
        <w:p>
          <w:pPr>
            <w:pStyle w:val="Contents4"/>
            <w:tabs>
              <w:tab w:val="clear" w:pos="8176"/>
              <w:tab w:val="right" w:pos="9026" w:leader="dot"/>
            </w:tabs>
            <w:rPr/>
          </w:pPr>
          <w:hyperlink w:anchor="__RefHeading___Toc3469435_2281741623">
            <w:r>
              <w:rPr>
                <w:webHidden/>
                <w:rStyle w:val="IndexLink"/>
                <w:rtl w:val="true"/>
              </w:rPr>
              <w:t>مطلب چهارم</w:t>
            </w:r>
            <w:r>
              <w:rPr>
                <w:rStyle w:val="IndexLink"/>
                <w:rtl w:val="true"/>
              </w:rPr>
              <w:t xml:space="preserve">: </w:t>
            </w:r>
            <w:r>
              <w:rPr>
                <w:rStyle w:val="IndexLink"/>
                <w:rtl w:val="true"/>
              </w:rPr>
              <w:t>بررسی و نقد اقوال بر اساس معیارها</w:t>
            </w:r>
            <w:r>
              <w:rPr>
                <w:rStyle w:val="IndexLink"/>
                <w:rtl w:val="true"/>
              </w:rPr>
              <w:tab/>
            </w:r>
            <w:r>
              <w:rPr>
                <w:rStyle w:val="IndexLink"/>
              </w:rPr>
              <w:t>488</w:t>
            </w:r>
          </w:hyperlink>
        </w:p>
        <w:p>
          <w:pPr>
            <w:pStyle w:val="Contents5"/>
            <w:tabs>
              <w:tab w:val="clear" w:pos="7892"/>
              <w:tab w:val="right" w:pos="9026" w:leader="dot"/>
            </w:tabs>
            <w:rPr/>
          </w:pPr>
          <w:hyperlink w:anchor="__RefHeading___Toc3469437_2281741623">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3469439_2281741623">
            <w:r>
              <w:rPr>
                <w:webHidden/>
                <w:rStyle w:val="IndexLink"/>
                <w:rtl w:val="true"/>
              </w:rPr>
              <w:t>نظریه اوّل</w:t>
            </w:r>
            <w:r>
              <w:rPr>
                <w:rStyle w:val="IndexLink"/>
                <w:rtl w:val="true"/>
              </w:rPr>
              <w:t>:</w:t>
              <w:tab/>
            </w:r>
            <w:r>
              <w:rPr>
                <w:rStyle w:val="IndexLink"/>
              </w:rPr>
              <w:t>488</w:t>
            </w:r>
          </w:hyperlink>
        </w:p>
        <w:p>
          <w:pPr>
            <w:pStyle w:val="Contents5"/>
            <w:tabs>
              <w:tab w:val="clear" w:pos="7892"/>
              <w:tab w:val="right" w:pos="9026" w:leader="dot"/>
            </w:tabs>
            <w:rPr/>
          </w:pPr>
          <w:hyperlink w:anchor="__RefHeading___Toc3469441_2281741623">
            <w:r>
              <w:rPr>
                <w:webHidden/>
                <w:rStyle w:val="IndexLink"/>
                <w:rtl w:val="true"/>
              </w:rPr>
              <w:t>نظریه دوّم</w:t>
            </w:r>
            <w:r>
              <w:rPr>
                <w:rStyle w:val="IndexLink"/>
                <w:rtl w:val="true"/>
              </w:rPr>
              <w:t>:</w:t>
              <w:tab/>
            </w:r>
            <w:r>
              <w:rPr>
                <w:rStyle w:val="IndexLink"/>
              </w:rPr>
              <w:t>489</w:t>
            </w:r>
          </w:hyperlink>
        </w:p>
        <w:p>
          <w:pPr>
            <w:pStyle w:val="Contents5"/>
            <w:tabs>
              <w:tab w:val="clear" w:pos="7892"/>
              <w:tab w:val="right" w:pos="9026" w:leader="dot"/>
            </w:tabs>
            <w:rPr/>
          </w:pPr>
          <w:hyperlink w:anchor="__RefHeading___Toc3469443_2281741623">
            <w:r>
              <w:rPr>
                <w:webHidden/>
                <w:rStyle w:val="IndexLink"/>
                <w:rtl w:val="true"/>
              </w:rPr>
              <w:t>نظریه ابن سینا</w:t>
            </w:r>
            <w:r>
              <w:rPr>
                <w:rStyle w:val="IndexLink"/>
                <w:rtl w:val="true"/>
              </w:rPr>
              <w:tab/>
            </w:r>
            <w:r>
              <w:rPr>
                <w:rStyle w:val="IndexLink"/>
              </w:rPr>
              <w:t>490</w:t>
            </w:r>
          </w:hyperlink>
        </w:p>
        <w:p>
          <w:pPr>
            <w:pStyle w:val="Contents6"/>
            <w:tabs>
              <w:tab w:val="clear" w:pos="7609"/>
              <w:tab w:val="right" w:pos="9026" w:leader="dot"/>
            </w:tabs>
            <w:rPr/>
          </w:pPr>
          <w:hyperlink w:anchor="__RefHeading___Toc3469445_2281741623">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3469447_2281741623">
            <w:r>
              <w:rPr>
                <w:webHidden/>
                <w:rStyle w:val="IndexLink"/>
                <w:rtl w:val="true"/>
              </w:rPr>
              <w:t>الف</w:t>
            </w:r>
            <w:r>
              <w:rPr>
                <w:rStyle w:val="IndexLink"/>
                <w:rtl w:val="true"/>
              </w:rPr>
              <w:t xml:space="preserve">) </w:t>
            </w:r>
            <w:r>
              <w:rPr>
                <w:rStyle w:val="IndexLink"/>
                <w:rtl w:val="true"/>
              </w:rPr>
              <w:t>معاد جسمانی بر اساس ملاک اوّل</w:t>
            </w:r>
            <w:r>
              <w:rPr>
                <w:rStyle w:val="IndexLink"/>
                <w:rtl w:val="true"/>
              </w:rPr>
              <w:tab/>
            </w:r>
            <w:r>
              <w:rPr>
                <w:rStyle w:val="IndexLink"/>
              </w:rPr>
              <w:t>495</w:t>
            </w:r>
          </w:hyperlink>
        </w:p>
        <w:p>
          <w:pPr>
            <w:pStyle w:val="Contents6"/>
            <w:tabs>
              <w:tab w:val="clear" w:pos="7609"/>
              <w:tab w:val="right" w:pos="9026" w:leader="dot"/>
            </w:tabs>
            <w:rPr/>
          </w:pPr>
          <w:hyperlink w:anchor="__RefHeading___Toc3469449_2281741623">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3469451_2281741623">
            <w:r>
              <w:rPr>
                <w:webHidden/>
                <w:rStyle w:val="IndexLink"/>
                <w:rtl w:val="true"/>
              </w:rPr>
              <w:t>تفاوت‌های میان این جهان و جهان آخرت</w:t>
            </w:r>
            <w:r>
              <w:rPr>
                <w:rStyle w:val="IndexLink"/>
                <w:rtl w:val="true"/>
              </w:rPr>
              <w:tab/>
            </w:r>
            <w:r>
              <w:rPr>
                <w:rStyle w:val="IndexLink"/>
              </w:rPr>
              <w:t>496</w:t>
            </w:r>
          </w:hyperlink>
        </w:p>
        <w:p>
          <w:pPr>
            <w:pStyle w:val="Contents6"/>
            <w:tabs>
              <w:tab w:val="clear" w:pos="7609"/>
              <w:tab w:val="right" w:pos="9026" w:leader="dot"/>
            </w:tabs>
            <w:rPr/>
          </w:pPr>
          <w:hyperlink w:anchor="__RefHeading___Toc3469453_2281741623">
            <w:r>
              <w:rPr>
                <w:webHidden/>
                <w:rStyle w:val="IndexLink"/>
                <w:rtl w:val="true"/>
              </w:rPr>
              <w:t>اصل معاد جسمانی عنصری در آیات</w:t>
            </w:r>
            <w:r>
              <w:rPr>
                <w:rStyle w:val="IndexLink"/>
                <w:rtl w:val="true"/>
              </w:rPr>
              <w:tab/>
            </w:r>
            <w:r>
              <w:rPr>
                <w:rStyle w:val="IndexLink"/>
              </w:rPr>
              <w:t>505</w:t>
            </w:r>
          </w:hyperlink>
        </w:p>
        <w:p>
          <w:pPr>
            <w:pStyle w:val="Contents6"/>
            <w:tabs>
              <w:tab w:val="clear" w:pos="7609"/>
              <w:tab w:val="right" w:pos="9026" w:leader="dot"/>
            </w:tabs>
            <w:rPr/>
          </w:pPr>
          <w:hyperlink w:anchor="__RefHeading___Toc3469455_2281741623">
            <w:r>
              <w:rPr>
                <w:webHidden/>
                <w:rStyle w:val="IndexLink"/>
                <w:rtl w:val="true"/>
              </w:rPr>
              <w:t>ب</w:t>
            </w:r>
            <w:r>
              <w:rPr>
                <w:rStyle w:val="IndexLink"/>
                <w:rtl w:val="true"/>
              </w:rPr>
              <w:t xml:space="preserve">) </w:t>
            </w:r>
            <w:r>
              <w:rPr>
                <w:rStyle w:val="IndexLink"/>
                <w:rtl w:val="true"/>
              </w:rPr>
              <w:t>معاد جسمانی به اعتبار ملاک دوّم</w:t>
            </w:r>
            <w:r>
              <w:rPr>
                <w:rStyle w:val="IndexLink"/>
                <w:rtl w:val="true"/>
              </w:rPr>
              <w:tab/>
            </w:r>
            <w:r>
              <w:rPr>
                <w:rStyle w:val="IndexLink"/>
              </w:rPr>
              <w:t>529</w:t>
            </w:r>
          </w:hyperlink>
        </w:p>
        <w:p>
          <w:pPr>
            <w:pStyle w:val="Contents6"/>
            <w:tabs>
              <w:tab w:val="clear" w:pos="7609"/>
              <w:tab w:val="right" w:pos="9026" w:leader="dot"/>
            </w:tabs>
            <w:rPr/>
          </w:pPr>
          <w:hyperlink w:anchor="__RefHeading___Toc3469457_2281741623">
            <w:r>
              <w:rPr>
                <w:webHidden/>
                <w:rStyle w:val="IndexLink"/>
                <w:rtl w:val="true"/>
              </w:rPr>
              <w:t>اشاره</w:t>
            </w:r>
            <w:r>
              <w:rPr>
                <w:rStyle w:val="IndexLink"/>
                <w:rtl w:val="true"/>
              </w:rPr>
              <w:tab/>
            </w:r>
            <w:r>
              <w:rPr>
                <w:rStyle w:val="IndexLink"/>
              </w:rPr>
              <w:t>529</w:t>
            </w:r>
          </w:hyperlink>
        </w:p>
        <w:p>
          <w:pPr>
            <w:pStyle w:val="Contents6"/>
            <w:tabs>
              <w:tab w:val="clear" w:pos="7609"/>
              <w:tab w:val="right" w:pos="9026" w:leader="dot"/>
            </w:tabs>
            <w:rPr/>
          </w:pPr>
          <w:hyperlink w:anchor="__RefHeading___Toc3469459_2281741623">
            <w:r>
              <w:rPr>
                <w:webHidden/>
                <w:rStyle w:val="IndexLink"/>
              </w:rPr>
              <w:t>1</w:t>
            </w:r>
            <w:r>
              <w:rPr>
                <w:rStyle w:val="IndexLink"/>
                <w:rtl w:val="true"/>
              </w:rPr>
              <w:t xml:space="preserve">. </w:t>
            </w:r>
            <w:r>
              <w:rPr>
                <w:rStyle w:val="IndexLink"/>
                <w:rtl w:val="true"/>
              </w:rPr>
              <w:t>لذائذ جسمانی بهشت</w:t>
            </w:r>
            <w:r>
              <w:rPr>
                <w:rStyle w:val="IndexLink"/>
                <w:rtl w:val="true"/>
              </w:rPr>
              <w:tab/>
            </w:r>
            <w:r>
              <w:rPr>
                <w:rStyle w:val="IndexLink"/>
              </w:rPr>
              <w:t>529</w:t>
            </w:r>
          </w:hyperlink>
        </w:p>
        <w:p>
          <w:pPr>
            <w:pStyle w:val="Contents6"/>
            <w:tabs>
              <w:tab w:val="clear" w:pos="7609"/>
              <w:tab w:val="right" w:pos="9026" w:leader="dot"/>
            </w:tabs>
            <w:rPr/>
          </w:pPr>
          <w:hyperlink w:anchor="__RefHeading___Toc3469461_2281741623">
            <w:r>
              <w:rPr>
                <w:webHidden/>
                <w:rStyle w:val="IndexLink"/>
                <w:rtl w:val="true"/>
              </w:rPr>
              <w:t>اشاره</w:t>
            </w:r>
            <w:r>
              <w:rPr>
                <w:rStyle w:val="IndexLink"/>
                <w:rtl w:val="true"/>
              </w:rPr>
              <w:tab/>
            </w:r>
            <w:r>
              <w:rPr>
                <w:rStyle w:val="IndexLink"/>
              </w:rPr>
              <w:t>529</w:t>
            </w:r>
          </w:hyperlink>
        </w:p>
        <w:p>
          <w:pPr>
            <w:pStyle w:val="Contents6"/>
            <w:tabs>
              <w:tab w:val="clear" w:pos="7609"/>
              <w:tab w:val="right" w:pos="9026" w:leader="dot"/>
            </w:tabs>
            <w:rPr/>
          </w:pPr>
          <w:hyperlink w:anchor="__RefHeading___Toc3469463_2281741623">
            <w:r>
              <w:rPr>
                <w:webHidden/>
                <w:rStyle w:val="IndexLink"/>
                <w:rtl w:val="true"/>
              </w:rPr>
              <w:t>الف</w:t>
            </w:r>
            <w:r>
              <w:rPr>
                <w:rStyle w:val="IndexLink"/>
                <w:rtl w:val="true"/>
              </w:rPr>
              <w:t xml:space="preserve">) </w:t>
            </w:r>
            <w:r>
              <w:rPr>
                <w:rStyle w:val="IndexLink"/>
                <w:rtl w:val="true"/>
              </w:rPr>
              <w:t>سایه‌های درختان بهشتی و چشمه‌ها</w:t>
            </w:r>
            <w:r>
              <w:rPr>
                <w:rStyle w:val="IndexLink"/>
                <w:rtl w:val="true"/>
              </w:rPr>
              <w:t>:</w:t>
              <w:tab/>
            </w:r>
            <w:r>
              <w:rPr>
                <w:rStyle w:val="IndexLink"/>
              </w:rPr>
              <w:t>531</w:t>
            </w:r>
          </w:hyperlink>
        </w:p>
        <w:p>
          <w:pPr>
            <w:pStyle w:val="Contents6"/>
            <w:tabs>
              <w:tab w:val="clear" w:pos="7609"/>
              <w:tab w:val="right" w:pos="9026" w:leader="dot"/>
            </w:tabs>
            <w:rPr/>
          </w:pPr>
          <w:hyperlink w:anchor="__RefHeading___Toc3469465_2281741623">
            <w:r>
              <w:rPr>
                <w:webHidden/>
                <w:rStyle w:val="IndexLink"/>
                <w:rtl w:val="true"/>
              </w:rPr>
              <w:t>ب</w:t>
            </w:r>
            <w:r>
              <w:rPr>
                <w:rStyle w:val="IndexLink"/>
                <w:rtl w:val="true"/>
              </w:rPr>
              <w:t xml:space="preserve">) </w:t>
            </w:r>
            <w:r>
              <w:rPr>
                <w:rStyle w:val="IndexLink"/>
                <w:rtl w:val="true"/>
              </w:rPr>
              <w:t>منازل شایسته</w:t>
            </w:r>
            <w:r>
              <w:rPr>
                <w:rStyle w:val="IndexLink"/>
                <w:rtl w:val="true"/>
              </w:rPr>
              <w:t>:</w:t>
              <w:tab/>
            </w:r>
            <w:r>
              <w:rPr>
                <w:rStyle w:val="IndexLink"/>
              </w:rPr>
              <w:t>533</w:t>
            </w:r>
          </w:hyperlink>
        </w:p>
        <w:p>
          <w:pPr>
            <w:pStyle w:val="Contents6"/>
            <w:tabs>
              <w:tab w:val="clear" w:pos="7609"/>
              <w:tab w:val="right" w:pos="9026" w:leader="dot"/>
            </w:tabs>
            <w:rPr/>
          </w:pPr>
          <w:hyperlink w:anchor="__RefHeading___Toc3469467_2281741623">
            <w:r>
              <w:rPr>
                <w:webHidden/>
                <w:rStyle w:val="IndexLink"/>
                <w:rtl w:val="true"/>
              </w:rPr>
              <w:t>ج</w:t>
            </w:r>
            <w:r>
              <w:rPr>
                <w:rStyle w:val="IndexLink"/>
                <w:rtl w:val="true"/>
              </w:rPr>
              <w:t>)</w:t>
            </w:r>
            <w:r>
              <w:rPr>
                <w:rStyle w:val="IndexLink"/>
                <w:rtl w:val="true"/>
              </w:rPr>
              <w:t>غذاهاومیوه های بهشتی</w:t>
            </w:r>
            <w:r>
              <w:rPr>
                <w:rStyle w:val="IndexLink"/>
                <w:rtl w:val="true"/>
              </w:rPr>
              <w:t>:</w:t>
              <w:tab/>
            </w:r>
            <w:r>
              <w:rPr>
                <w:rStyle w:val="IndexLink"/>
              </w:rPr>
              <w:t>534</w:t>
            </w:r>
          </w:hyperlink>
        </w:p>
        <w:p>
          <w:pPr>
            <w:pStyle w:val="Contents6"/>
            <w:tabs>
              <w:tab w:val="clear" w:pos="7609"/>
              <w:tab w:val="right" w:pos="9026" w:leader="dot"/>
            </w:tabs>
            <w:rPr/>
          </w:pPr>
          <w:hyperlink w:anchor="__RefHeading___Toc3469469_2281741623">
            <w:r>
              <w:rPr>
                <w:webHidden/>
                <w:rStyle w:val="IndexLink"/>
                <w:rtl w:val="true"/>
              </w:rPr>
              <w:t>د</w:t>
            </w:r>
            <w:r>
              <w:rPr>
                <w:rStyle w:val="IndexLink"/>
                <w:rtl w:val="true"/>
              </w:rPr>
              <w:t xml:space="preserve">) </w:t>
            </w:r>
            <w:r>
              <w:rPr>
                <w:rStyle w:val="IndexLink"/>
                <w:rtl w:val="true"/>
              </w:rPr>
              <w:t>نوشیدنی‌های بهشتی</w:t>
            </w:r>
            <w:r>
              <w:rPr>
                <w:rStyle w:val="IndexLink"/>
                <w:rtl w:val="true"/>
              </w:rPr>
              <w:t>:</w:t>
              <w:tab/>
            </w:r>
            <w:r>
              <w:rPr>
                <w:rStyle w:val="IndexLink"/>
              </w:rPr>
              <w:t>536</w:t>
            </w:r>
          </w:hyperlink>
        </w:p>
        <w:p>
          <w:pPr>
            <w:pStyle w:val="Contents6"/>
            <w:tabs>
              <w:tab w:val="clear" w:pos="7609"/>
              <w:tab w:val="right" w:pos="9026" w:leader="dot"/>
            </w:tabs>
            <w:rPr/>
          </w:pPr>
          <w:hyperlink w:anchor="__RefHeading___Toc3469471_2281741623">
            <w:r>
              <w:rPr>
                <w:webHidden/>
                <w:rStyle w:val="IndexLink"/>
                <w:rtl w:val="true"/>
              </w:rPr>
              <w:t>ه</w:t>
            </w:r>
            <w:r>
              <w:rPr>
                <w:rStyle w:val="IndexLink"/>
                <w:rtl w:val="true"/>
              </w:rPr>
              <w:t xml:space="preserve">-) </w:t>
            </w:r>
            <w:r>
              <w:rPr>
                <w:rStyle w:val="IndexLink"/>
                <w:rtl w:val="true"/>
              </w:rPr>
              <w:t>ظرف‌های بهشتی</w:t>
            </w:r>
            <w:r>
              <w:rPr>
                <w:rStyle w:val="IndexLink"/>
                <w:rtl w:val="true"/>
              </w:rPr>
              <w:t>:</w:t>
              <w:tab/>
            </w:r>
            <w:r>
              <w:rPr>
                <w:rStyle w:val="IndexLink"/>
              </w:rPr>
              <w:t>542</w:t>
            </w:r>
          </w:hyperlink>
        </w:p>
        <w:p>
          <w:pPr>
            <w:pStyle w:val="Contents6"/>
            <w:tabs>
              <w:tab w:val="clear" w:pos="7609"/>
              <w:tab w:val="right" w:pos="9026" w:leader="dot"/>
            </w:tabs>
            <w:rPr/>
          </w:pPr>
          <w:hyperlink w:anchor="__RefHeading___Toc3469473_2281741623">
            <w:r>
              <w:rPr>
                <w:webHidden/>
                <w:rStyle w:val="IndexLink"/>
                <w:rtl w:val="true"/>
              </w:rPr>
              <w:t>و</w:t>
            </w:r>
            <w:r>
              <w:rPr>
                <w:rStyle w:val="IndexLink"/>
                <w:rtl w:val="true"/>
              </w:rPr>
              <w:t xml:space="preserve">) </w:t>
            </w:r>
            <w:r>
              <w:rPr>
                <w:rStyle w:val="IndexLink"/>
                <w:rtl w:val="true"/>
              </w:rPr>
              <w:t>خادمان همچون مروارید</w:t>
            </w:r>
            <w:r>
              <w:rPr>
                <w:rStyle w:val="IndexLink"/>
                <w:rtl w:val="true"/>
              </w:rPr>
              <w:t>:</w:t>
              <w:tab/>
            </w:r>
            <w:r>
              <w:rPr>
                <w:rStyle w:val="IndexLink"/>
              </w:rPr>
              <w:t>544</w:t>
            </w:r>
          </w:hyperlink>
        </w:p>
        <w:p>
          <w:pPr>
            <w:pStyle w:val="Contents6"/>
            <w:tabs>
              <w:tab w:val="clear" w:pos="7609"/>
              <w:tab w:val="right" w:pos="9026" w:leader="dot"/>
            </w:tabs>
            <w:rPr/>
          </w:pPr>
          <w:hyperlink w:anchor="__RefHeading___Toc3469475_2281741623">
            <w:r>
              <w:rPr>
                <w:webHidden/>
                <w:rStyle w:val="IndexLink"/>
                <w:rtl w:val="true"/>
              </w:rPr>
              <w:t>ز</w:t>
            </w:r>
            <w:r>
              <w:rPr>
                <w:rStyle w:val="IndexLink"/>
                <w:rtl w:val="true"/>
              </w:rPr>
              <w:t xml:space="preserve">) </w:t>
            </w:r>
            <w:r>
              <w:rPr>
                <w:rStyle w:val="IndexLink"/>
                <w:rtl w:val="true"/>
              </w:rPr>
              <w:t>همسران بهشتی</w:t>
            </w:r>
            <w:r>
              <w:rPr>
                <w:rStyle w:val="IndexLink"/>
                <w:rtl w:val="true"/>
              </w:rPr>
              <w:t>:</w:t>
              <w:tab/>
            </w:r>
            <w:r>
              <w:rPr>
                <w:rStyle w:val="IndexLink"/>
              </w:rPr>
              <w:t>546</w:t>
            </w:r>
          </w:hyperlink>
        </w:p>
        <w:p>
          <w:pPr>
            <w:pStyle w:val="Contents6"/>
            <w:tabs>
              <w:tab w:val="clear" w:pos="7609"/>
              <w:tab w:val="right" w:pos="9026" w:leader="dot"/>
            </w:tabs>
            <w:rPr/>
          </w:pPr>
          <w:hyperlink w:anchor="__RefHeading___Toc3469477_2281741623">
            <w:r>
              <w:rPr>
                <w:webHidden/>
                <w:rStyle w:val="IndexLink"/>
                <w:rtl w:val="true"/>
              </w:rPr>
              <w:t>ح</w:t>
            </w:r>
            <w:r>
              <w:rPr>
                <w:rStyle w:val="IndexLink"/>
                <w:rtl w:val="true"/>
              </w:rPr>
              <w:t xml:space="preserve">) </w:t>
            </w:r>
            <w:r>
              <w:rPr>
                <w:rStyle w:val="IndexLink"/>
                <w:rtl w:val="true"/>
              </w:rPr>
              <w:t>زیورهای اهل بهشت</w:t>
            </w:r>
            <w:r>
              <w:rPr>
                <w:rStyle w:val="IndexLink"/>
                <w:rtl w:val="true"/>
              </w:rPr>
              <w:t>:</w:t>
              <w:tab/>
            </w:r>
            <w:r>
              <w:rPr>
                <w:rStyle w:val="IndexLink"/>
              </w:rPr>
              <w:t>552</w:t>
            </w:r>
          </w:hyperlink>
        </w:p>
        <w:p>
          <w:pPr>
            <w:pStyle w:val="Contents6"/>
            <w:tabs>
              <w:tab w:val="clear" w:pos="7609"/>
              <w:tab w:val="right" w:pos="9026" w:leader="dot"/>
            </w:tabs>
            <w:rPr/>
          </w:pPr>
          <w:hyperlink w:anchor="__RefHeading___Toc3469479_2281741623">
            <w:r>
              <w:rPr>
                <w:webHidden/>
                <w:rStyle w:val="IndexLink"/>
                <w:rtl w:val="true"/>
              </w:rPr>
              <w:t>ط</w:t>
            </w:r>
            <w:r>
              <w:rPr>
                <w:rStyle w:val="IndexLink"/>
                <w:rtl w:val="true"/>
              </w:rPr>
              <w:t xml:space="preserve">) </w:t>
            </w:r>
            <w:r>
              <w:rPr>
                <w:rStyle w:val="IndexLink"/>
                <w:rtl w:val="true"/>
              </w:rPr>
              <w:t>لباس‌های اهل بهشت</w:t>
            </w:r>
            <w:r>
              <w:rPr>
                <w:rStyle w:val="IndexLink"/>
                <w:rtl w:val="true"/>
              </w:rPr>
              <w:t>:</w:t>
              <w:tab/>
            </w:r>
            <w:r>
              <w:rPr>
                <w:rStyle w:val="IndexLink"/>
              </w:rPr>
              <w:t>553</w:t>
            </w:r>
          </w:hyperlink>
        </w:p>
        <w:p>
          <w:pPr>
            <w:pStyle w:val="Contents6"/>
            <w:tabs>
              <w:tab w:val="clear" w:pos="7609"/>
              <w:tab w:val="right" w:pos="9026" w:leader="dot"/>
            </w:tabs>
            <w:rPr/>
          </w:pPr>
          <w:hyperlink w:anchor="__RefHeading___Toc3469481_2281741623">
            <w:r>
              <w:rPr>
                <w:webHidden/>
                <w:rStyle w:val="IndexLink"/>
                <w:rtl w:val="true"/>
              </w:rPr>
              <w:t>ی</w:t>
            </w:r>
            <w:r>
              <w:rPr>
                <w:rStyle w:val="IndexLink"/>
                <w:rtl w:val="true"/>
              </w:rPr>
              <w:t xml:space="preserve">) </w:t>
            </w:r>
            <w:r>
              <w:rPr>
                <w:rStyle w:val="IndexLink"/>
                <w:rtl w:val="true"/>
              </w:rPr>
              <w:t>فرش‌های نفیس و تخت‌های بلند</w:t>
            </w:r>
            <w:r>
              <w:rPr>
                <w:rStyle w:val="IndexLink"/>
                <w:rtl w:val="true"/>
              </w:rPr>
              <w:t>:</w:t>
              <w:tab/>
            </w:r>
            <w:r>
              <w:rPr>
                <w:rStyle w:val="IndexLink"/>
              </w:rPr>
              <w:t>554</w:t>
            </w:r>
          </w:hyperlink>
        </w:p>
        <w:p>
          <w:pPr>
            <w:pStyle w:val="Contents6"/>
            <w:tabs>
              <w:tab w:val="clear" w:pos="7609"/>
              <w:tab w:val="right" w:pos="9026" w:leader="dot"/>
            </w:tabs>
            <w:rPr/>
          </w:pPr>
          <w:hyperlink w:anchor="__RefHeading___Toc3469483_2281741623">
            <w:r>
              <w:rPr>
                <w:webHidden/>
                <w:rStyle w:val="IndexLink"/>
              </w:rPr>
              <w:t>2</w:t>
            </w:r>
            <w:r>
              <w:rPr>
                <w:rStyle w:val="IndexLink"/>
                <w:rtl w:val="true"/>
              </w:rPr>
              <w:t xml:space="preserve">. </w:t>
            </w:r>
            <w:r>
              <w:rPr>
                <w:rStyle w:val="IndexLink"/>
                <w:rtl w:val="true"/>
              </w:rPr>
              <w:t>آلام و عذاب‌های جسمانی دوزخ</w:t>
            </w:r>
            <w:r>
              <w:rPr>
                <w:rStyle w:val="IndexLink"/>
                <w:rtl w:val="true"/>
              </w:rPr>
              <w:tab/>
            </w:r>
            <w:r>
              <w:rPr>
                <w:rStyle w:val="IndexLink"/>
              </w:rPr>
              <w:t>558</w:t>
            </w:r>
          </w:hyperlink>
        </w:p>
        <w:p>
          <w:pPr>
            <w:pStyle w:val="Contents6"/>
            <w:tabs>
              <w:tab w:val="clear" w:pos="7609"/>
              <w:tab w:val="right" w:pos="9026" w:leader="dot"/>
            </w:tabs>
            <w:rPr/>
          </w:pPr>
          <w:hyperlink w:anchor="__RefHeading___Toc3469485_2281741623">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3469487_2281741623">
            <w:r>
              <w:rPr>
                <w:webHidden/>
                <w:rStyle w:val="IndexLink"/>
                <w:rtl w:val="true"/>
              </w:rPr>
              <w:t>الف</w:t>
            </w:r>
            <w:r>
              <w:rPr>
                <w:rStyle w:val="IndexLink"/>
                <w:rtl w:val="true"/>
              </w:rPr>
              <w:t xml:space="preserve">) </w:t>
            </w:r>
            <w:r>
              <w:rPr>
                <w:rStyle w:val="IndexLink"/>
                <w:rtl w:val="true"/>
              </w:rPr>
              <w:t>بادهای کشنده و سایه‌های سوزان</w:t>
            </w:r>
            <w:r>
              <w:rPr>
                <w:rStyle w:val="IndexLink"/>
                <w:rtl w:val="true"/>
              </w:rPr>
              <w:t>:</w:t>
              <w:tab/>
            </w:r>
            <w:r>
              <w:rPr>
                <w:rStyle w:val="IndexLink"/>
              </w:rPr>
              <w:t>560</w:t>
            </w:r>
          </w:hyperlink>
        </w:p>
        <w:p>
          <w:pPr>
            <w:pStyle w:val="Contents6"/>
            <w:tabs>
              <w:tab w:val="clear" w:pos="7609"/>
              <w:tab w:val="right" w:pos="9026" w:leader="dot"/>
            </w:tabs>
            <w:rPr/>
          </w:pPr>
          <w:hyperlink w:anchor="__RefHeading___Toc3469489_2281741623">
            <w:r>
              <w:rPr>
                <w:webHidden/>
                <w:rStyle w:val="IndexLink"/>
                <w:rtl w:val="true"/>
              </w:rPr>
              <w:t>ب</w:t>
            </w:r>
            <w:r>
              <w:rPr>
                <w:rStyle w:val="IndexLink"/>
                <w:rtl w:val="true"/>
              </w:rPr>
              <w:t xml:space="preserve">) </w:t>
            </w:r>
            <w:r>
              <w:rPr>
                <w:rStyle w:val="IndexLink"/>
                <w:rtl w:val="true"/>
              </w:rPr>
              <w:t>غذا و نوشیدنی‌های ناگوار</w:t>
            </w:r>
            <w:r>
              <w:rPr>
                <w:rStyle w:val="IndexLink"/>
                <w:rtl w:val="true"/>
              </w:rPr>
              <w:t>:</w:t>
              <w:tab/>
            </w:r>
            <w:r>
              <w:rPr>
                <w:rStyle w:val="IndexLink"/>
              </w:rPr>
              <w:t>560</w:t>
            </w:r>
          </w:hyperlink>
        </w:p>
        <w:p>
          <w:pPr>
            <w:pStyle w:val="Contents6"/>
            <w:tabs>
              <w:tab w:val="clear" w:pos="7609"/>
              <w:tab w:val="right" w:pos="9026" w:leader="dot"/>
            </w:tabs>
            <w:rPr/>
          </w:pPr>
          <w:hyperlink w:anchor="__RefHeading___Toc3469491_2281741623">
            <w:r>
              <w:rPr>
                <w:webHidden/>
                <w:rStyle w:val="IndexLink"/>
                <w:rtl w:val="true"/>
              </w:rPr>
              <w:t>ج</w:t>
            </w:r>
            <w:r>
              <w:rPr>
                <w:rStyle w:val="IndexLink"/>
                <w:rtl w:val="true"/>
              </w:rPr>
              <w:t xml:space="preserve">) </w:t>
            </w:r>
            <w:r>
              <w:rPr>
                <w:rStyle w:val="IndexLink"/>
                <w:rtl w:val="true"/>
              </w:rPr>
              <w:t>آتشِ سوزان</w:t>
            </w:r>
            <w:r>
              <w:rPr>
                <w:rStyle w:val="IndexLink"/>
                <w:rtl w:val="true"/>
              </w:rPr>
              <w:t>:</w:t>
              <w:tab/>
            </w:r>
            <w:r>
              <w:rPr>
                <w:rStyle w:val="IndexLink"/>
              </w:rPr>
              <w:t>565</w:t>
            </w:r>
          </w:hyperlink>
        </w:p>
        <w:p>
          <w:pPr>
            <w:pStyle w:val="Contents6"/>
            <w:tabs>
              <w:tab w:val="clear" w:pos="7609"/>
              <w:tab w:val="right" w:pos="9026" w:leader="dot"/>
            </w:tabs>
            <w:rPr/>
          </w:pPr>
          <w:hyperlink w:anchor="__RefHeading___Toc3469493_2281741623">
            <w:r>
              <w:rPr>
                <w:webHidden/>
                <w:rStyle w:val="IndexLink"/>
                <w:rtl w:val="true"/>
              </w:rPr>
              <w:t>د</w:t>
            </w:r>
            <w:r>
              <w:rPr>
                <w:rStyle w:val="IndexLink"/>
                <w:rtl w:val="true"/>
              </w:rPr>
              <w:t xml:space="preserve">) </w:t>
            </w:r>
            <w:r>
              <w:rPr>
                <w:rStyle w:val="IndexLink"/>
                <w:rtl w:val="true"/>
              </w:rPr>
              <w:t>اسارت در غل و زنجیر</w:t>
            </w:r>
            <w:r>
              <w:rPr>
                <w:rStyle w:val="IndexLink"/>
                <w:rtl w:val="true"/>
              </w:rPr>
              <w:t>:</w:t>
              <w:tab/>
            </w:r>
            <w:r>
              <w:rPr>
                <w:rStyle w:val="IndexLink"/>
              </w:rPr>
              <w:t>568</w:t>
            </w:r>
          </w:hyperlink>
        </w:p>
        <w:p>
          <w:pPr>
            <w:pStyle w:val="Contents6"/>
            <w:tabs>
              <w:tab w:val="clear" w:pos="7609"/>
              <w:tab w:val="right" w:pos="9026" w:leader="dot"/>
            </w:tabs>
            <w:rPr/>
          </w:pPr>
          <w:hyperlink w:anchor="__RefHeading___Toc3469495_2281741623">
            <w:r>
              <w:rPr>
                <w:webHidden/>
                <w:rStyle w:val="IndexLink"/>
                <w:rtl w:val="true"/>
              </w:rPr>
              <w:t>ه</w:t>
            </w:r>
            <w:r>
              <w:rPr>
                <w:rStyle w:val="IndexLink"/>
                <w:rtl w:val="true"/>
              </w:rPr>
              <w:t xml:space="preserve">-) </w:t>
            </w:r>
            <w:r>
              <w:rPr>
                <w:rStyle w:val="IndexLink"/>
                <w:rtl w:val="true"/>
              </w:rPr>
              <w:t>لباس دوزخیان</w:t>
            </w:r>
            <w:r>
              <w:rPr>
                <w:rStyle w:val="IndexLink"/>
                <w:rtl w:val="true"/>
              </w:rPr>
              <w:t>:</w:t>
              <w:tab/>
            </w:r>
            <w:r>
              <w:rPr>
                <w:rStyle w:val="IndexLink"/>
              </w:rPr>
              <w:t>569</w:t>
            </w:r>
          </w:hyperlink>
        </w:p>
        <w:p>
          <w:pPr>
            <w:pStyle w:val="Contents6"/>
            <w:tabs>
              <w:tab w:val="clear" w:pos="7609"/>
              <w:tab w:val="right" w:pos="9026" w:leader="dot"/>
            </w:tabs>
            <w:rPr/>
          </w:pPr>
          <w:hyperlink w:anchor="__RefHeading___Toc3469497_2281741623">
            <w:r>
              <w:rPr>
                <w:webHidden/>
                <w:rStyle w:val="IndexLink"/>
                <w:rtl w:val="true"/>
              </w:rPr>
              <w:t>و</w:t>
            </w:r>
            <w:r>
              <w:rPr>
                <w:rStyle w:val="IndexLink"/>
                <w:rtl w:val="true"/>
              </w:rPr>
              <w:t xml:space="preserve">) </w:t>
            </w:r>
            <w:r>
              <w:rPr>
                <w:rStyle w:val="IndexLink"/>
                <w:rtl w:val="true"/>
              </w:rPr>
              <w:t>زندان‌های انفرادی دوزخ</w:t>
            </w:r>
            <w:r>
              <w:rPr>
                <w:rStyle w:val="IndexLink"/>
                <w:rtl w:val="true"/>
              </w:rPr>
              <w:tab/>
            </w:r>
            <w:r>
              <w:rPr>
                <w:rStyle w:val="IndexLink"/>
              </w:rPr>
              <w:t>571</w:t>
            </w:r>
          </w:hyperlink>
        </w:p>
        <w:p>
          <w:pPr>
            <w:pStyle w:val="Contents4"/>
            <w:tabs>
              <w:tab w:val="clear" w:pos="8176"/>
              <w:tab w:val="right" w:pos="9026" w:leader="dot"/>
            </w:tabs>
            <w:rPr/>
          </w:pPr>
          <w:hyperlink w:anchor="__RefHeading___Toc3469499_2281741623">
            <w:r>
              <w:rPr>
                <w:webHidden/>
                <w:rStyle w:val="IndexLink"/>
                <w:rtl w:val="true"/>
              </w:rPr>
              <w:t>پایان بحث</w:t>
            </w:r>
            <w:r>
              <w:rPr>
                <w:rStyle w:val="IndexLink"/>
                <w:rtl w:val="true"/>
              </w:rPr>
              <w:t>:</w:t>
              <w:tab/>
            </w:r>
            <w:r>
              <w:rPr>
                <w:rStyle w:val="IndexLink"/>
              </w:rPr>
              <w:t>579</w:t>
            </w:r>
          </w:hyperlink>
        </w:p>
        <w:p>
          <w:pPr>
            <w:pStyle w:val="Contents4"/>
            <w:tabs>
              <w:tab w:val="clear" w:pos="8176"/>
              <w:tab w:val="right" w:pos="9026" w:leader="dot"/>
            </w:tabs>
            <w:rPr/>
          </w:pPr>
          <w:hyperlink w:anchor="__RefHeading___Toc3469501_2281741623">
            <w:r>
              <w:rPr>
                <w:webHidden/>
                <w:rStyle w:val="IndexLink"/>
                <w:rtl w:val="true"/>
              </w:rPr>
              <w:t>معاد روحانی بر اساس هر دو ملاک در قرآن</w:t>
            </w:r>
            <w:r>
              <w:rPr>
                <w:rStyle w:val="IndexLink"/>
                <w:rtl w:val="true"/>
              </w:rPr>
              <w:tab/>
            </w:r>
            <w:r>
              <w:rPr>
                <w:rStyle w:val="IndexLink"/>
              </w:rPr>
              <w:t>580</w:t>
            </w:r>
          </w:hyperlink>
        </w:p>
        <w:p>
          <w:pPr>
            <w:pStyle w:val="Contents5"/>
            <w:tabs>
              <w:tab w:val="clear" w:pos="7892"/>
              <w:tab w:val="right" w:pos="9026" w:leader="dot"/>
            </w:tabs>
            <w:rPr/>
          </w:pPr>
          <w:hyperlink w:anchor="__RefHeading___Toc3469503_2281741623">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3469505_2281741623">
            <w:r>
              <w:rPr>
                <w:webHidden/>
                <w:rStyle w:val="IndexLink"/>
              </w:rPr>
              <w:t>1</w:t>
            </w:r>
            <w:r>
              <w:rPr>
                <w:rStyle w:val="IndexLink"/>
                <w:rtl w:val="true"/>
              </w:rPr>
              <w:t xml:space="preserve">. </w:t>
            </w:r>
            <w:r>
              <w:rPr>
                <w:rStyle w:val="IndexLink"/>
                <w:rtl w:val="true"/>
              </w:rPr>
              <w:t>لذّات روحانی و معنوی</w:t>
            </w:r>
            <w:r>
              <w:rPr>
                <w:rStyle w:val="IndexLink"/>
                <w:rtl w:val="true"/>
              </w:rPr>
              <w:tab/>
            </w:r>
            <w:r>
              <w:rPr>
                <w:rStyle w:val="IndexLink"/>
              </w:rPr>
              <w:t>581</w:t>
            </w:r>
          </w:hyperlink>
        </w:p>
        <w:p>
          <w:pPr>
            <w:pStyle w:val="Contents5"/>
            <w:tabs>
              <w:tab w:val="clear" w:pos="7892"/>
              <w:tab w:val="right" w:pos="9026" w:leader="dot"/>
            </w:tabs>
            <w:rPr/>
          </w:pPr>
          <w:hyperlink w:anchor="__RefHeading___Toc3469507_2281741623">
            <w:r>
              <w:rPr>
                <w:webHidden/>
                <w:rStyle w:val="IndexLink"/>
              </w:rPr>
              <w:t>2</w:t>
            </w:r>
            <w:r>
              <w:rPr>
                <w:rStyle w:val="IndexLink"/>
                <w:rtl w:val="true"/>
              </w:rPr>
              <w:t xml:space="preserve">. </w:t>
            </w:r>
            <w:r>
              <w:rPr>
                <w:rStyle w:val="IndexLink"/>
                <w:rtl w:val="true"/>
              </w:rPr>
              <w:t>عذاب روحانی و معنوی</w:t>
            </w:r>
            <w:r>
              <w:rPr>
                <w:rStyle w:val="IndexLink"/>
                <w:rtl w:val="true"/>
              </w:rPr>
              <w:tab/>
            </w:r>
            <w:r>
              <w:rPr>
                <w:rStyle w:val="IndexLink"/>
              </w:rPr>
              <w:t>591</w:t>
            </w:r>
          </w:hyperlink>
        </w:p>
        <w:p>
          <w:pPr>
            <w:pStyle w:val="Contents2"/>
            <w:tabs>
              <w:tab w:val="clear" w:pos="8743"/>
              <w:tab w:val="right" w:pos="9026" w:leader="dot"/>
            </w:tabs>
            <w:rPr/>
          </w:pPr>
          <w:hyperlink w:anchor="__RefHeading___Toc3469509_2281741623">
            <w:r>
              <w:rPr>
                <w:webHidden/>
                <w:rStyle w:val="IndexLink"/>
                <w:rtl w:val="true"/>
              </w:rPr>
              <w:t>فهرست منابع</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9_24237"/>
      <w:bookmarkStart w:id="1" w:name="pg4199_24237"/>
      <w:bookmarkEnd w:id="1"/>
    </w:p>
    <w:p>
      <w:pPr>
        <w:pStyle w:val="Heading2"/>
        <w:numPr>
          <w:ilvl w:val="1"/>
          <w:numId w:val="1"/>
        </w:numPr>
        <w:rPr/>
      </w:pPr>
      <w:bookmarkStart w:id="2" w:name="pg4199_24237"/>
      <w:bookmarkStart w:id="3" w:name="__RefHeading___Toc346917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 دایکندی، محمدعظیم،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معاد از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محمد‌عظیم محسنی‌دایکندی؛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۲۷۳۷۶۵۲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917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معاد از دیدگاه قرآن و روایات</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عظیم محسنی دایکندی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محمد محمودیان</w:t>
      </w:r>
    </w:p>
    <w:p>
      <w:pPr>
        <w:pStyle w:val="BookText"/>
        <w:rPr/>
      </w:pPr>
      <w:r>
        <w:rPr>
          <w:rFonts w:ascii="IRNazanin" w:hAnsi="IRNazanin" w:eastAsia="IRNazanin"/>
          <w:color w:val="111111"/>
          <w:sz w:val="28"/>
          <w:sz w:val="28"/>
          <w:szCs w:val="28"/>
          <w:rtl w:val="true"/>
          <w:lang w:bidi="fa-IR"/>
        </w:rPr>
        <w:t xml:space="preserve">امورفنی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 مرام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متعلق به مجمع جهانی شیعه‌شناسی می‌باشد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دارد</w:t>
      </w:r>
      <w:bookmarkStart w:id="7" w:name="pg4199_24242"/>
    </w:p>
    <w:p>
      <w:pPr>
        <w:pStyle w:val="BookText"/>
        <w:rPr/>
      </w:pPr>
      <w:bookmarkEnd w:id="7"/>
      <w:r>
        <w:rPr>
          <w:rFonts w:ascii="IRNazanin" w:hAnsi="IRNazanin" w:eastAsia="IRNazanin"/>
          <w:color w:val="111111"/>
          <w:sz w:val="28"/>
          <w:sz w:val="28"/>
          <w:szCs w:val="28"/>
          <w:rtl w:val="true"/>
          <w:lang w:bidi="fa-IR"/>
        </w:rPr>
        <w:t>الحمد لله والصّلوة والسّلام علی رسول الله وعلی آله آل الله ولاسیّما الفاطمة الزهراء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امرنا النّبی صلی الله علیه و آله وسلم  بمحبّتها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احبّها فقد احبّنی ومَن احبّنی فقد احبّ الله</w:t>
      </w:r>
      <w:r>
        <w:rPr>
          <w:rFonts w:eastAsia="IRNazanin" w:cs="IRNazanin"/>
          <w:color w:val="111111"/>
          <w:sz w:val="28"/>
          <w:szCs w:val="28"/>
          <w:rtl w:val="true"/>
          <w:lang w:bidi="fa-IR"/>
        </w:rPr>
        <w:t>»</w:t>
      </w:r>
    </w:p>
    <w:p>
      <w:pPr>
        <w:pStyle w:val="Heading2"/>
        <w:numPr>
          <w:ilvl w:val="1"/>
          <w:numId w:val="1"/>
        </w:numPr>
        <w:rPr/>
      </w:pPr>
      <w:bookmarkStart w:id="8" w:name="__RefHeading___Toc3469181_2281741623"/>
      <w:bookmarkStart w:id="9" w:name="_Toc3"/>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 xml:space="preserve">روح ملکوتی 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شافعه روز جزا و یازده فرزند برحقّش علیهم السلام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پاک شهدای عزیز که برای رضایت ذات اقدس حق جان خود را نثار دفاع از اسلام و قرآن نمودند و با برزخیان در کنار سفره حق میهمان گردیدند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 و مادر گرامی‌ام که افتخار شاگردی امام صادق علیه السلام  را به من آموختند</w:t>
      </w:r>
      <w:r>
        <w:rPr>
          <w:rFonts w:eastAsia="IRNazanin" w:cs="IRNazanin"/>
          <w:color w:val="111111"/>
          <w:sz w:val="28"/>
          <w:szCs w:val="28"/>
          <w:rtl w:val="true"/>
          <w:lang w:bidi="fa-IR"/>
        </w:rPr>
        <w:t>.</w:t>
      </w:r>
      <w:bookmarkStart w:id="10" w:name="pg4199_24243"/>
    </w:p>
    <w:p>
      <w:pPr>
        <w:pStyle w:val="Heading2"/>
        <w:numPr>
          <w:ilvl w:val="1"/>
          <w:numId w:val="1"/>
        </w:numPr>
        <w:rPr/>
      </w:pPr>
      <w:bookmarkStart w:id="11" w:name="__RefHeading___Toc3469183_228174162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عالم برزخ پس از مرگ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برزخ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در لغت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در اصطلاح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تجربی بر اثبات زندگی برزخی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مثالی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بدن مثالی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مثالی در روایات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مثالی در کلام بزرگان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مرگ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ترکیبی دو بعدی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طعم مرگ را می‌چشد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خواب و مرگ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سرآغاز زندگی نوین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امری است وجودی و مخلوق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بودن زمان مرگ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از احکام ثابت اسلام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تخلّف از وصیّت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تنها راه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توبه و پشیمانی در حال مرگ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هنگام قبض روح حاضرند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قابضان ارواح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و تسلّط ملک الموت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ملائکه و ملک الموت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موت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شدن سکرات موت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مرگ مؤمنان و کافران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معصومین علیهم السلام  و ملائکه در وقت احتضار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شیطان هنگام غمرات موت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از مؤمنان سخت و بعضی از کافران آسان جان می‌دهند؟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طلب مرگ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نشنیدن صدای ملائکه و محتضر </w:t>
      </w:r>
      <w:r>
        <w:rPr>
          <w:rFonts w:eastAsia="IRNazanin" w:cs="IRNazanin"/>
          <w:color w:val="111111"/>
          <w:sz w:val="28"/>
          <w:szCs w:val="28"/>
          <w:lang w:bidi="fa-IR"/>
        </w:rPr>
        <w:t>176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یک سؤال مهم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توضیح تکمیلی پیرامون عالم ذر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اقوال چهارگانه در باب حدوث و قدم نفس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قبر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قبر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از چه چیزی سؤال می‌شود؟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از چه کسانی سؤال می‌شود؟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سؤال منکر و نکیر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در قبر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عذاب قبر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عذاب قبر تا کی؟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بر طرف کننده فشار قبر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برای همه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روحی است یا جسمی؟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تلقین میّت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فلسفه تلقین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ویژگی‌های زندگی برزخی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برزخی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ارواح در برزخ تکامل و تنزّل دارند؟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ارواح در منابع اسلامی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پیامبر و ائمه اطهار علیهم السلام  با مردگان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ارتباط با ارواح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ارواح برزخیان با زندگان در دنیا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ارواح برزخیان از اعمال بازماندگان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ارواح برزخیان با بازماندگان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ارواح برزخیان با یکدیگر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کجا زندگی می‌کنند؟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و تفاوت‌های عالم برزخ و قیامت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اعمال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در آیات قرآن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در قیامت از نظر روایات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در برزخ و قبر از نظر روایات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عالم برزخ و قیامت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دیدگاه آیات و روایات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معاد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قیامت در قرآن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جدول اسامی روز قیامت در قرآن کریم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قیامت چه وقت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نشانه‌های قیامت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علائم و نشانه‌های قیامت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پیش از قیامت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هنگام وقوع قیامت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معاد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درباره معاد </w:t>
      </w:r>
      <w:r>
        <w:rPr>
          <w:rFonts w:eastAsia="IRNazanin" w:cs="IRNazanin"/>
          <w:color w:val="111111"/>
          <w:sz w:val="28"/>
          <w:szCs w:val="28"/>
          <w:lang w:bidi="fa-IR"/>
        </w:rPr>
        <w:t>481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فقط جسمانی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فقط روحانی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هم جسمانی و هم روحانی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معیار و ملاک جسمانی و روحانی بودن معاد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اقوال بر اساس معیارها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نظریه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نظریه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نظریه ابن سینا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بر اساس ملاک اوّل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تفاوت‌های میان این جهان و جهان آخرت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اصل معاد جسمانی عنصری در آیات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به اعتبار ملاک دوّم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لذائذ جسمانی بهشت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درختان بهشتی و چشمه‌ها</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میوه‌های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همچون 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نفیس و تخت‌های بلند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آلام و عذاب‌های جسمانی دوزخ </w:t>
      </w:r>
      <w:r>
        <w:rPr>
          <w:rFonts w:eastAsia="IRNazanin" w:cs="IRNazanin"/>
          <w:color w:val="111111"/>
          <w:sz w:val="28"/>
          <w:szCs w:val="28"/>
          <w:lang w:bidi="fa-IR"/>
        </w:rPr>
        <w:t>559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کشنده و سایه‌های سوزان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نوشیدنی‌های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سوزان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غل و زنجیر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زندان‌های انفرادی دوزخ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پایان بحث</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معاد روحانی بر اساس هر دو ملاک در قرآن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لذّات روحانی و معنوی </w:t>
      </w:r>
      <w:r>
        <w:rPr>
          <w:rFonts w:eastAsia="IRNazanin" w:cs="IRNazanin"/>
          <w:color w:val="111111"/>
          <w:sz w:val="28"/>
          <w:szCs w:val="28"/>
          <w:lang w:bidi="fa-IR"/>
        </w:rPr>
        <w:t>582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روحانی و معنوی </w:t>
      </w:r>
      <w:r>
        <w:rPr>
          <w:rFonts w:eastAsia="IRNazanin" w:cs="IRNazanin"/>
          <w:color w:val="111111"/>
          <w:sz w:val="28"/>
          <w:szCs w:val="28"/>
          <w:lang w:bidi="fa-IR"/>
        </w:rPr>
        <w:t>592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603</w:t>
      </w:r>
      <w:bookmarkStart w:id="13" w:name="pg4199_24249"/>
    </w:p>
    <w:p>
      <w:pPr>
        <w:pStyle w:val="Heading2"/>
        <w:numPr>
          <w:ilvl w:val="1"/>
          <w:numId w:val="1"/>
        </w:numPr>
        <w:rPr/>
      </w:pPr>
      <w:bookmarkStart w:id="14" w:name="__RefHeading___Toc3469185_2281741623"/>
      <w:bookmarkStart w:id="15" w:name="_Toc5"/>
      <w:bookmarkEnd w:id="13"/>
      <w:bookmarkEnd w:id="14"/>
      <w:r>
        <w:rPr>
          <w:rtl w:val="true"/>
        </w:rPr>
        <w:t>مقدمه استاد انصاری بویراحمدی</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إِنَّهُ یَبْدَأُ الْخَلْقَ ثُمَّ یُعِیدُهُ لِیَجْزِیَ الَّذِینَ آمَنُوا وَعَمِلُوا الصَّالِحَاتِ بِالْقِسْطِ وَالَّذِینَ کَفَرُوا لَهُمْ شَرَابٌ مِنْ حَمِیمٍ وَعَذَابٌ أَلِیمٌ بِمَا کَانُوا یَکْفُرُونَ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فقط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حق و ثابت؛ بی‌تردید اوست که جهان آفرینش را می‌آفریند،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تا کسانی که ایمان آورده‌اند و کارهای شایسته انجام داده‌اند، به عدالت پاداش دهد و برای کسانی که کافر شدند، به کیفر کفری که همواره می‌ورزیدند شربتی از آب بسیار جوشان و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و چگونگی تأثیرگذاری آن در زندگی انسان از موضوعات اساسی و بسیار مهمی است که جای تحقیق و پژوهش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چنان اهمیت و عظمتی که آن را از اصول دین قرار داده و بیش از هزار و دویست آیه از قرآن کریم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بدون ایمان به معاد و زندگی پس از مرگ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عبث و بیهوده آفریده نشده تا نسبت به قیامت و برزخ و معاد بی اعتنا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أَنّمَا خَلَقْنَاکُمْ عَبَثاً وَأَنّکُمْ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w:t>
      </w:r>
    </w:p>
    <w:p>
      <w:pPr>
        <w:pStyle w:val="BookText"/>
        <w:rPr/>
      </w:pPr>
      <w:r>
        <w:rPr>
          <w:rFonts w:ascii="IRNazanin" w:hAnsi="IRNazanin" w:eastAsia="IRNazanin"/>
          <w:color w:val="111111"/>
          <w:sz w:val="28"/>
          <w:sz w:val="28"/>
          <w:szCs w:val="28"/>
          <w:rtl w:val="true"/>
          <w:lang w:bidi="fa-IR"/>
        </w:rPr>
        <w:t>را بیهوده آفریدیم و به سوی ما بازگشت نخواهید کرد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زندگی ما با مرگ پایان نیافته و پس ازمرگ به سوی خداوند باز خواهیم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مراحل چهارگانه</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تنها یک مرحله مربوط به دنیا و سه مرحله دیگر آن مربوط به برزخ</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درب مرگ از یک مرحله گذر کرده به طرف مراحل و دوران اصلی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دار باب وباب دار الآخرة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خانه‌ای دری هست و درب خانه آخرت مرگ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آثار مرگ اندیشی و اعتقاد به برزخ و معاد، عبارتند از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بهتر از حکمت آفرینش انسان،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نتیجه مطلوب و روند تکاملی سیر الی الله،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پوچی‌گرایی و تحیر و سرگردانی در زندگی،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انگیزه‌ای برای تهذیب نفس و اقدام به عمل صالح،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ضامن قوانین و عدالت الاهی،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معاد زداینده روح دنیاپرستی و اساسی‌ترین عامل ترک گناه،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رسیدن به نتیجه اعمال اعم از پاداش اعمال نیک و کیفر اعمال بد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انسان مؤمن به زندگی و سعادت جاودان در بهشت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همانا دنیا دریای عمیقی است و افراد زیادی در آن غرق شده‌اند، پس قرار بده کشتی خودت را در دنیا ایمان به خدا و توشه خودت را پرهیزگاری و بادبان آن را توکل بر خدا، پس اگر نجات پیدا کردی به رحمت خداوند است و اگر هلاک شدی به گناهان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ساعات انسان روزی است که به دنیا می‌آید و روزی که می‌میرد و روزی که مبعوث می‌شود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اکنون‌که به دنیا آمده‌ایم، باید به فکر ساعات سخت مرگ و قیامت باشیم بدانیم که حقیقت مرگ چیست؟ آیا سرآغاز زندگی نوینی است؟ زمان آن کی فرا می‌رسد؟ چهره عزرائیل هنگام قبض روح چگونه است؟ سکرات موت چیست؟ تفاوت مرگ مؤمن و غیر مؤمن در چیست؟ چرا از مرگ فراری هستیم؟ احتضار چگونه است؟ برزخ از کی و چگونه شروع می‌شود؟ حکمت سؤالات نکیر و منکر چیست؟ آیا فشار قبر برای همه است؟ فلسفه تلقین میت چیست؟ آیا ارواح برزخیان با یکدیگر ارتباط دارند؟ تجسم اعمال در قیامت چگونه است؟ علائم و نشانه‌های قیامت کدامند؟ معاد جسمانی و معاد روحانی هرکدام چگونه‌اند؟ لذائذ جسمانی و روحانی در قیامت چگونه است؟ آلام و عذاب‌های دردناک قیامت برای چه کسانی بخشیده می‌شود؟ و</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سؤال متفاوت که باید با مطالعه کتب علمی، متقن و استدلالی به</w:t>
      </w:r>
    </w:p>
    <w:p>
      <w:pPr>
        <w:pStyle w:val="BookText"/>
        <w:rPr/>
      </w:pPr>
      <w:r>
        <w:rPr>
          <w:rFonts w:ascii="IRNazanin" w:hAnsi="IRNazanin" w:eastAsia="IRNazanin"/>
          <w:color w:val="111111"/>
          <w:sz w:val="28"/>
          <w:sz w:val="28"/>
          <w:szCs w:val="28"/>
          <w:rtl w:val="true"/>
          <w:lang w:bidi="fa-IR"/>
        </w:rPr>
        <w:t>جواب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کتبی که مطالب آن برگرفته از آیات قرآن و کلام نورانی ائمه معصوم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به همت عالمان اسلام‌شناس و محققان توانمند،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عنایت به موضوع محوری و مهم برزخ و معاد و اهمیت و تاثیر شناخت آن در جامعه مسلمین، استاد اسلام‌شناس، پژوهشگر فرهیخته، حضرت حجهًْ الاسلام والمسلمین محمد عظیم محسنی دایکندی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سبکی زیبا، ساده و روان، اقدام به تألیف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 و معاد از دیدگاه قرآن و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ارزشمندی که با استفاده کارشناسنه و عالمانه مؤلف از آیات و روایات، اثر ارزشمند و گران‌سنگی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وزینی که در خور استفاده برای عموم مؤمنین به ویژه مبلغین، خطبا و دانش‌پژوهان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مؤلف محترم مورد لطف و رحمت الاهی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کثر الله امثالهم، جزاه الله عن الاسلام اجراً، ادام</w:t>
      </w:r>
    </w:p>
    <w:p>
      <w:pPr>
        <w:pStyle w:val="BookText"/>
        <w:rPr/>
      </w:pPr>
      <w:r>
        <w:rPr>
          <w:rFonts w:ascii="IRNazanin" w:hAnsi="IRNazanin" w:eastAsia="IRNazanin"/>
          <w:color w:val="111111"/>
          <w:sz w:val="28"/>
          <w:sz w:val="28"/>
          <w:szCs w:val="28"/>
          <w:rtl w:val="true"/>
          <w:lang w:bidi="fa-IR"/>
        </w:rPr>
        <w:t>الله ظله ودامت افاضاته والسلام علیکم وعلی جمیع اخواننا المؤمنین بولایة علی بن ابی‌طالب 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 شناسی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6" w:name="pg4199_24255"/>
    </w:p>
    <w:p>
      <w:pPr>
        <w:pStyle w:val="Heading2"/>
        <w:numPr>
          <w:ilvl w:val="1"/>
          <w:numId w:val="1"/>
        </w:numPr>
        <w:rPr/>
      </w:pPr>
      <w:bookmarkStart w:id="17" w:name="__RefHeading___Toc3469187_2281741623"/>
      <w:bookmarkStart w:id="18" w:name="_Toc6"/>
      <w:bookmarkEnd w:id="16"/>
      <w:bookmarkEnd w:id="17"/>
      <w:r>
        <w:rPr>
          <w:rtl w:val="true"/>
        </w:rPr>
        <w:t>پیشگفتار</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همه ادیان و مذاهب اسلامی، با تمام تفاوت‌هایی که در طرز تفکّر دارند، در ایمان به مرگ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انسان دوست دارد از سرنوشت خود در آینده آگاه شود و بداند که آیا با فرارسیدن مرگ، تمام وجود آدمی می‌میرد یا آن که مرگ، به بُعد مادّی و حیات جسمانی انسان در دنیا خاتمه می‌دهد امّا روحش که معیار بُعد معنوی و میزان شخصیّت انسانی انسان است، همچنان زنده و پایدار می‌ماند؟ و از این جهان به جهان دیگر منتقل می‌گردد؟ در آن‌جا زندگی با چه ویژگی‌هایی ادامه خواهد داشت؟ و نیز می‌خواهد بداند سرای دیگر کجاست؟ ویژگی‌های آن چیست؟ نام آن عالم چیست؟ و پس از آن‌چه خواهد شد؟ سؤال‌های دیگری از این قبیل درباره مرگ وجود دارد که هر‌کدام به نوبه خود انسان را متوجّه می‌سازد که مرگ را به خوبی بشناسد و از حقیقت آن آگاهی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اعتقاد به وجود جهان پس از مرگ، بخشی از جهان‌بینی مکتب پیامبران الاهی است که با سپری شدن ایّام زندگی دنیا و فرارسیدن مرگ، روح آدمی از بدن جدا می‌شود و به عالم برزخ منتقل می‌گردد و در آن سرای به حیات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پدیده صد در صد مادّی</w:t>
      </w:r>
    </w:p>
    <w:p>
      <w:pPr>
        <w:pStyle w:val="BookText"/>
        <w:rPr/>
      </w:pPr>
      <w:r>
        <w:rPr>
          <w:rFonts w:ascii="IRNazanin" w:hAnsi="IRNazanin" w:eastAsia="IRNazanin"/>
          <w:color w:val="111111"/>
          <w:sz w:val="28"/>
          <w:sz w:val="28"/>
          <w:szCs w:val="28"/>
          <w:rtl w:val="true"/>
          <w:lang w:bidi="fa-IR"/>
        </w:rPr>
        <w:t>نیست بلکه ترکیب و آمیخته‌ای است از مادّه و روح که موجودی ماوراء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بعضی از دانشمندان، انسان دارای دو جنبه است؛ مادّی و معنوی، ناسوت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قید حیاتیم محسوس و نامحسوس یا ناسوت و ملکوتمان به هم آمیخته و روح و جسممان با هم متّحدند، ولی مرگ این دو را از هم تفکیک می‌نماید و جسم را از روح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بدانیم که دوران برزخ هم مثل دنیا محدود است و همیشگی نخواهد بود، هر چند طول مدّت آن را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میلیون‌ها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عالم برزخ از هنگام مرگ است و تا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عالم به خلاف عالم دنیا تاریک‌ترین، پرحادثه‌ترین، وحشتناک‌ترین و طولانی‌ترین دوران‌های سرگذشت انسان از مبدأ تا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شریف و روایات ائمّه معصومین علیهم السلام  دانسته می‌شود که رنج و سختی انسان در عالم برزخ به اندازه عذاب قیامت شدید نخواهد بود، از این رو امیرالمؤمنین علیه السلام  به این نکته زیبا توجّه داده،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قَبْرَکَ فَإِنَّ عَلَیْهِ مَمَرَّکَ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قبرت باش؛ زیرا از آن‌جا به طرف قیامت مرور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یاد سفر طولانی آخرت باشد، خود را آماده محاسبه آن 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از این رهنمودها عبرت بگیریم و خود را برای آن روز آماده کنیم؛ روزی که در قبر تنها گذاشته می‌شویم و سپس تنها محشور می‌شویم و از مال، جاه، اولاد و شهرت هیچ کاری ساخته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مال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ما باید توجّه داشته باشیم که شاید روز را به شب نرسانده و یا شب را به صبح نرسانده، از این عالم به عالم برزخ که همان عالم قبر است منتقل شویم و در آنجا، بلافاصله نخستین دادگاه ما شروع می‌گردد که قاضی، شاهد و مجری احکام در آن،دو فرشته‌اند که هر دو مأمور الاهی هستند و به دنبال آن، پاداش و ثواب، کیفر و عذاب برزخی تحقّق می‌یابد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پس از آن، دادگاه دوّم که حکم نهایی و ابدی و همه جانبه است، در روز رستاخیز صورت خواهد گرفت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معاد از عقاید بین‌المللی تمام مذاهب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مکاتب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هر مذهبی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عنوان یک عقیده مقدّس و همگانی، موضوع زندگی پس از مرگ را باور دارند امّا در چگونگی بقاء روح و بازگشت آن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فیلسوفان و عارفان مسلمان از</w:t>
      </w:r>
    </w:p>
    <w:p>
      <w:pPr>
        <w:pStyle w:val="BookText"/>
        <w:rPr/>
      </w:pPr>
      <w:r>
        <w:rPr>
          <w:rFonts w:ascii="IRNazanin" w:hAnsi="IRNazanin" w:eastAsia="IRNazanin"/>
          <w:color w:val="111111"/>
          <w:sz w:val="28"/>
          <w:sz w:val="28"/>
          <w:szCs w:val="28"/>
          <w:rtl w:val="true"/>
          <w:lang w:bidi="fa-IR"/>
        </w:rPr>
        <w:t>منظرهای مختلف به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منابع کهن و جدید کلامی، روشن می‌شود که متکلّمان نیز نظر یکسانی به این مسئله ندارند، بلکه رهیافت‌های گوناگونی را در بحث معاد برگزیده‌اند و هر یک از مکاتب کلام اسلامی، آراء خویش را بر مبانی و پیش‌فرض‌های خاص استوار ساخته است و اظهار 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معاد روحانی است یا جسمانی؟ و یا اینکه هم روحانی است و هم جسمانی؟ در آینده به وادی پیچیده معاد جسمانی گام خواهیم گذاشت و ثابت خواهد شد که معاد جسمانی به هر صورت که باشد، حقیقتی است امکان‌پذیر و می‌شود به صورت یک امر ممکن در ظرف خارج، وجود پیدا کند و دلیل قانع کننده و قابل توجّهی بر امتناع آن در محیط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منکران معاد جز استبعاد محض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نیز لازم است کسانی که زندگی در مکتب‌های انسانی آن‌ها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ممکن است بحث‌های این کتاب برایشان خارج از محیط زندگی جلوه کند، ولی واقعیّت این است که ایمان به زندگی پس از مرگ اثر عمیق مثبتی در تأمین رفاه و آسایش همین زندگی مادّی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یاد معاد، اجرا و برپاداری عدالت فردی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است همانگونه که مهم‌ترین اثر نفی و انکار آن نیز تبهکاری و ستمگری فردی و اجتماعی است؛ زیرا ملحدان و منکران معاد، دارای یک زندگی حیوانی و رفتارهای التذاذی و برخاسته از غرایز هستند که همان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بُعد اعتقادی و عمل به حدی سقوط می‌کند که از امور فطری و ویژگی‌های انسانی خود کاملاً بیگانه شده، غرایز حیوانی و هوای نفسانی خود را،</w:t>
      </w:r>
    </w:p>
    <w:p>
      <w:pPr>
        <w:pStyle w:val="BookText"/>
        <w:rPr/>
      </w:pPr>
      <w:r>
        <w:rPr>
          <w:rFonts w:ascii="IRNazanin" w:hAnsi="IRNazanin" w:eastAsia="IRNazanin"/>
          <w:color w:val="111111"/>
          <w:sz w:val="28"/>
          <w:sz w:val="28"/>
          <w:szCs w:val="28"/>
          <w:rtl w:val="true"/>
          <w:lang w:bidi="fa-IR"/>
        </w:rPr>
        <w:t xml:space="preserve">انسانیت خویش می‌پندارد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 چرا که جهان بینی او و اعتقادش به نبود ماورای طبیعت چنین چیزی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هرگز نمی‌پذیرد که دستگاه محیّر العقول آفرینش منحصر به مادّه و محسوسات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باور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دار عمل است و برزخ، سرای آماده شدن برای حساب و جزای اعمال، و قیامت هم دار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زندگی او متحوّل شده و حیات معنوی و</w:t>
      </w:r>
    </w:p>
    <w:p>
      <w:pPr>
        <w:pStyle w:val="BookText"/>
        <w:rPr/>
      </w:pPr>
      <w:r>
        <w:rPr>
          <w:rFonts w:ascii="IRNazanin" w:hAnsi="IRNazanin" w:eastAsia="IRNazanin"/>
          <w:color w:val="111111"/>
          <w:sz w:val="28"/>
          <w:sz w:val="28"/>
          <w:szCs w:val="28"/>
          <w:rtl w:val="true"/>
          <w:lang w:bidi="fa-IR"/>
        </w:rPr>
        <w:t>انسانی طلب میکند؛ در برابر غرایز حیوانی تسلیم نبوده، همه امیال و گرایش‌های حیوانی خود را در استخدام نیروهای انسانی و در جهت شکوفا شدن آنها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انسان ایمان به معاد نداشت، بدون شک عمرش در اسارت هوا و غرائز، اطاعت از شهوات و خواهش‌های نفسانی سپری شده، همچنان حیوان زندگی نموده و سرانجام حیوان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پذیرش محتویات این کتاب که نشأت گرفته از آیات و روایات در جهت اثبات جاودانگی روح و حیات پس از مرگ در عالم برزخ و قیامت است، منوط به اعتقاد، تصدیق و پیروی از دو گوهر گرانبها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منوط به پذیرش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معجزه‌ی الاهی است که در بردارنده معارف و حقایق مسلّم الاهی است؛ کتابی که انسان را از تاریکی‌های ضلالت، جهالت و خرافات، به سمت وسوی نور ایمان، هدایت و سعادت ابدی رهنمون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برگیرنده‌ی همه معارف و بیان کننده همه واقعیات و</w:t>
      </w:r>
    </w:p>
    <w:p>
      <w:pPr>
        <w:pStyle w:val="BookText"/>
        <w:rPr/>
      </w:pPr>
      <w:r>
        <w:rPr>
          <w:rFonts w:ascii="IRNazanin" w:hAnsi="IRNazanin" w:eastAsia="IRNazanin"/>
          <w:color w:val="111111"/>
          <w:sz w:val="28"/>
          <w:sz w:val="28"/>
          <w:szCs w:val="28"/>
          <w:rtl w:val="true"/>
          <w:lang w:bidi="fa-IR"/>
        </w:rPr>
        <w:t>حقایقی است که بشر برای نیل به سعادت ابدی نیازمند شناخت آنهاست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منوط به پذیرفتن سخنان اهل بیت عصمت و طهارت علیهم السلام  است؛ سخنانی که خود از علم الاهی نشأت گرفته و روح عطشان انسان را سیراب می‌کند؛ چرا که آن بزرگواران، فرودگاه وحی الاهی، خزانه‌داران علم، درهای ایمان، حافظان سرّ خدا، حاملان کتاب او و اوصیاء پیامبر صلی الله علیه و آله وسلم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بزرگوار اسلام درباره‌ی دو ثقل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و معروف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مَا إِنْ تَمَسَّکْتُمْ بِهِمَا لَنْ تَضِلُّوا کِتَابَ اللهِ وَعِتْرَتِی أهْلَ بَیْتِی وَإِنَّهُمَا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من دو چیز گرانبها را در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کتاب خدا و اهل بیت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این دو تمسّک جویید گمراه نخواهید شد و این دو از یکدیگر جدا نگردند تا آن هنگام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جدایی‌ناپذیری قرآن و اهل بیت و اقتدای بی قید و شرط مردم به آنان نیز بر این دو مطلب تأکید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کوشیده‌ایم با الهام از آیات شریفه و روایات ائمّه معصومین علیهم السلام ، بسیاری از مسائل برزخ و قیامت را در این مجموعه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برخی موارد، روایاتی در تأیید مدلول آیات آورده شده‌اندولی اگر در مورد حقیقتی از حقایق برزخ و قیامت در ظاهر آیه‌ای وجود نداشت به روایات معصومان علیهم السلام  که بیان حقایق قرآن و تفسیر آن است،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مطالب مورد بحث به صورت کتاب درآید و آیندگان نیز بتوانند از آن بهره‌مند گردند، برای تکمیل بحث، آیات و روایات و کلام محققّان اسلامی را بررسی و مطالبی چند را بر آن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این بررسی و تحقیق، شاید نقد و اشکالی هم بر فهم و برداشت برخی از محقّقان بزرگ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تلاش ناچیز، نه گستاخی و ادّعا، بلکه آغازی برای کوشش صادقانه، در جهت تجزیه و تحلیل، بازشناسی و بازسازی عقاید اسلامی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قلمرو اندیشه، وظیفه ما آن نیست که صرفاً پاسدار گذشته باشیم، بلکه باید در آثار بزرگان نیز تحقیق کنیم و به تکمیل و بازسازی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تنها با روشن اندیشی و با خودباوری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مستلزم رد و نقد نظریه بزرگان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ارزیابی نظریه بزرگان گذشته و حال، از شأن آنان نمی‌کاهد، بلکه کامیابی و پیروزی نسل جدید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 علیه السلام  از عیسی‌بن مسیح علیه السلام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نُقَّادَ الْکَلامِ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محقق باید همواره نظریه‌ها را نقد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تمام کوشش‌هایی که نگارنده به کار برده، ممکن است در این اثر</w:t>
      </w:r>
    </w:p>
    <w:p>
      <w:pPr>
        <w:pStyle w:val="BookText"/>
        <w:rPr/>
      </w:pPr>
      <w:r>
        <w:rPr>
          <w:rFonts w:ascii="IRNazanin" w:hAnsi="IRNazanin" w:eastAsia="IRNazanin"/>
          <w:color w:val="111111"/>
          <w:sz w:val="28"/>
          <w:sz w:val="28"/>
          <w:szCs w:val="28"/>
          <w:rtl w:val="true"/>
          <w:lang w:bidi="fa-IR"/>
        </w:rPr>
        <w:t>کاستی و اشکالاتی وجود داشته باشد؛ زیرا هیچ کس نمی‌تواند ادّعا کند در این بحث آخرین سخن را بر زبان رانده است و از هر عیب و نقصی پیراسته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صاحب‌نظران و خوانندگان عزیز و محترم به بزرگواری خود ببخشند و تذکّرات لازم را برای اصلاح آن منعکس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کتاب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در دو بخش و هر بخش به چند فصل و چند مطلب تنظیم شده است، که در فهرست مندرج،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می‌دانم از همکاری‌های صمیمانه فرزندانم که با دقّت تمام و صرف وقت بسیار مرا در تهیه مطالب این کتاب یاری کردند، کمال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اینکه خداوند عالم، اجر و ثواب به آنان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ربوبی و کمال قدسی، خاضعانه خواهانم که همه ما را به کمال واقعی رهنمون سازد و توفیق عمل به آن را عنایت فرماید و ذخیره آخرت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تَوفیقی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توکّلتُ و إلَیه اُنیب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عظیم محسنی دایکندی</w:t>
      </w:r>
    </w:p>
    <w:p>
      <w:pPr>
        <w:pStyle w:val="BookText"/>
        <w:rPr/>
      </w:pPr>
      <w:r>
        <w:rPr>
          <w:rFonts w:eastAsia="IRNazanin" w:cs="IRNazanin"/>
          <w:color w:val="111111"/>
          <w:sz w:val="28"/>
          <w:szCs w:val="28"/>
          <w:lang w:bidi="fa-IR"/>
        </w:rPr>
        <w:t>28/1/1390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مصادف با ایام فاطمیه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9" w:name="pg4199_24263"/>
    </w:p>
    <w:p>
      <w:pPr>
        <w:pStyle w:val="Heading2"/>
        <w:numPr>
          <w:ilvl w:val="1"/>
          <w:numId w:val="1"/>
        </w:numPr>
        <w:rPr/>
      </w:pPr>
      <w:bookmarkStart w:id="20" w:name="__RefHeading___Toc3469189_2281741623"/>
      <w:bookmarkStart w:id="21" w:name="_Toc7"/>
      <w:bookmarkEnd w:id="19"/>
      <w:bookmarkEnd w:id="20"/>
      <w:r>
        <w:rPr>
          <w:rtl w:val="true"/>
        </w:rPr>
        <w:t>بخش اوّل</w:t>
      </w:r>
      <w:r>
        <w:rPr>
          <w:rtl w:val="true"/>
        </w:rPr>
        <w:t xml:space="preserve">: </w:t>
      </w:r>
      <w:r>
        <w:rPr>
          <w:rtl w:val="true"/>
        </w:rPr>
        <w:t>برزخ</w:t>
      </w:r>
      <w:bookmarkEnd w:id="21"/>
    </w:p>
    <w:p>
      <w:pPr>
        <w:pStyle w:val="Heading3"/>
        <w:numPr>
          <w:ilvl w:val="2"/>
          <w:numId w:val="1"/>
        </w:numPr>
        <w:rPr/>
      </w:pPr>
      <w:bookmarkStart w:id="22" w:name="__RefHeading___Toc3469191_228174162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عالم برزخ پس از مرگ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ویژگی‌های زندگی برزخی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و تفاوت‌های عالم برزخ و قیامت</w:t>
      </w:r>
      <w:bookmarkStart w:id="24" w:name="pg4199_24265"/>
    </w:p>
    <w:p>
      <w:pPr>
        <w:pStyle w:val="Heading3"/>
        <w:numPr>
          <w:ilvl w:val="2"/>
          <w:numId w:val="1"/>
        </w:numPr>
        <w:rPr/>
      </w:pPr>
      <w:bookmarkStart w:id="25" w:name="__RefHeading___Toc3469193_2281741623"/>
      <w:bookmarkStart w:id="26" w:name="_Toc9"/>
      <w:bookmarkEnd w:id="24"/>
      <w:bookmarkEnd w:id="25"/>
      <w:r>
        <w:rPr>
          <w:rtl w:val="true"/>
        </w:rPr>
        <w:t>فصل اوّل</w:t>
      </w:r>
      <w:r>
        <w:rPr>
          <w:rtl w:val="true"/>
        </w:rPr>
        <w:t xml:space="preserve">: </w:t>
      </w:r>
      <w:r>
        <w:rPr>
          <w:rtl w:val="true"/>
        </w:rPr>
        <w:t>مفهوم‌شناسی</w:t>
      </w:r>
      <w:bookmarkEnd w:id="26"/>
    </w:p>
    <w:p>
      <w:pPr>
        <w:pStyle w:val="Heading4"/>
        <w:numPr>
          <w:ilvl w:val="3"/>
          <w:numId w:val="1"/>
        </w:numPr>
        <w:rPr/>
      </w:pPr>
      <w:bookmarkStart w:id="27" w:name="__RefHeading___Toc3469195_2281741623"/>
      <w:bookmarkStart w:id="28" w:name="_Toc10"/>
      <w:bookmarkEnd w:id="27"/>
      <w:r>
        <w:rPr>
          <w:rtl w:val="true"/>
        </w:rPr>
        <w:t>عالم برزخ پس از مرگ</w:t>
      </w:r>
      <w:bookmarkEnd w:id="28"/>
    </w:p>
    <w:p>
      <w:pPr>
        <w:pStyle w:val="Heading5"/>
        <w:numPr>
          <w:ilvl w:val="4"/>
          <w:numId w:val="1"/>
        </w:numPr>
        <w:rPr/>
      </w:pPr>
      <w:bookmarkStart w:id="29" w:name="__RefHeading___Toc3469197_228174162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بدون هیچ تردیدی قبل از رسیدن برق‌آسای قیام قیامت، وقتی که مرگ انسان‌ها فرا می‌رسد، روح او از بدن مادی جدا شده به عالم برزخ منتقل می‌شود، و در آنجا حیات جدید را آغاز می‌کند، چنانچه رسول مکرّم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 مَنْزِلٍ مِنْ مَنَازِلِ الآخِرَةِ وَ آخِرُ مَنْزِلٍ مِنْ مَنَازِلِ الدُّنْیَا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نخستین منزل از منازل آخرت و آخرین منزل از منازل دنیا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 اکنون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آنانی که مرده‌اند در این عالم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وقتی انسان مُرد، بدن او مرده است، امّا روح او از بدن جدا شده و زنده است، زیرا روح از عوارض جسم دنیایی نیست، تا با مرگ جسم، او نیز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مجرّد از بدن که بدون جسم عنصری نیز به بقای خود ادامه می‌دهد؛ یعنی از آن‌جا که روح خلقتی جدا</w:t>
      </w:r>
    </w:p>
    <w:p>
      <w:pPr>
        <w:pStyle w:val="BookText"/>
        <w:rPr/>
      </w:pPr>
      <w:r>
        <w:rPr>
          <w:rFonts w:ascii="IRNazanin" w:hAnsi="IRNazanin" w:eastAsia="IRNazanin"/>
          <w:color w:val="111111"/>
          <w:sz w:val="28"/>
          <w:sz w:val="28"/>
          <w:szCs w:val="28"/>
          <w:rtl w:val="true"/>
          <w:lang w:bidi="fa-IR"/>
        </w:rPr>
        <w:t>از بدن دارد، از این رو می‌توان گفت بعد از مرگ همان بدن مثالی به امر الاهی قابلیت پذیرش آن روح را دارد که بعداً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می‌گویند روح مجرّد است، به معنای آن نیست که روح، برهنه و تنها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از مادّه خاکی است و این معنا نیز می‌رساند که روح، مستقل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بیشتری داشته باشیم می‌توان گفت که بقای روح از جهت همان مسأله تجرّدش می‌باشد که آن موجود، یکّه و تنها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تجرّدبه چیزهایی استعمال می‌شود که از دید چشم پنهان است، همچون عوالم عقول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روح است که بعد از مرگِ جسم دنیایی در عالمی به نام برزخ قرار می‌گیرد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این تجرد نسبی است همان طور که در زندگی روزمره به کسی که در قید خانواده و همسر نباشد، مجرد می‌گوییم، البته می‌توان نتیجه گرفت که تجرد روح به همان معنای استقلال روح است و به نظر می‌رسد که روح مستقل نامیده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ترکیبی است از دو حقیقت از یک حقیقت اصل که روح مجرّد است و یک حقیقت فرعی که همان بدن مادّی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مرگ فرا می‌رسد،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که فرع است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بی‌اصل، رو به فرسودگی و پوسیدگی می‌رود، پس آن حقیقت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که به نام روح است هرگز احکام جسم مادی دنیایی و قوانین مادّی در او راه ندارد</w:t>
      </w:r>
      <w:r>
        <w:rPr>
          <w:rFonts w:eastAsia="IRNazanin" w:cs="IRNazanin"/>
          <w:color w:val="111111"/>
          <w:sz w:val="28"/>
          <w:szCs w:val="28"/>
          <w:rtl w:val="true"/>
          <w:lang w:bidi="fa-IR"/>
        </w:rPr>
        <w:t>.</w:t>
      </w:r>
      <w:bookmarkStart w:id="31" w:name="pg4199_24267"/>
    </w:p>
    <w:p>
      <w:pPr>
        <w:pStyle w:val="BookText"/>
        <w:rPr/>
      </w:pPr>
      <w:bookmarkEnd w:id="31"/>
      <w:r>
        <w:rPr>
          <w:rFonts w:ascii="IRNazanin" w:hAnsi="IRNazanin" w:eastAsia="IRNazanin"/>
          <w:color w:val="111111"/>
          <w:sz w:val="28"/>
          <w:sz w:val="28"/>
          <w:szCs w:val="28"/>
          <w:rtl w:val="true"/>
          <w:lang w:bidi="fa-IR"/>
        </w:rPr>
        <w:t xml:space="preserve">بنابراین مرگ انسان جز رهایی روح مجرّد از قفس تن و انتقال از این جهان به عالم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روح انسانی مجرّد نباشد، و بعد از رهایی بدن، حیات دیگری نداشته باشد؛ ثواب و عذابی نخواهد بود حال آنکه آیات قرآن کریم که محکم‌ترین سند تاریخی بشر و روایات ائمّه معصومین علیهم السلام  که افق‌های تازه‌ای از معارف الهی را می‌گشایند، به وضوح ثواب و عذاب برزخی را تبیین نموده که در بحث بهشت و جهنّم برزخی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مفهوم و معنای برزخ که در سراسر این مجموعه مطرح خواهد بود، پیش از آغاز بحث اصلی به تعریف و توضیح آن می‌پردازیم تا در کاربرد آن، ابهامی نباشد و اشتباهی رخ ندهد</w:t>
      </w:r>
      <w:r>
        <w:rPr>
          <w:rFonts w:eastAsia="IRNazanin" w:cs="IRNazanin"/>
          <w:color w:val="111111"/>
          <w:sz w:val="28"/>
          <w:szCs w:val="28"/>
          <w:rtl w:val="true"/>
          <w:lang w:bidi="fa-IR"/>
        </w:rPr>
        <w:t>.</w:t>
      </w:r>
    </w:p>
    <w:p>
      <w:pPr>
        <w:pStyle w:val="Heading5"/>
        <w:numPr>
          <w:ilvl w:val="4"/>
          <w:numId w:val="1"/>
        </w:numPr>
        <w:rPr/>
      </w:pPr>
      <w:bookmarkStart w:id="32" w:name="__RefHeading___Toc3469199_2281741623"/>
      <w:bookmarkStart w:id="33" w:name="_Toc12"/>
      <w:bookmarkEnd w:id="32"/>
      <w:r>
        <w:rPr>
          <w:rtl w:val="true"/>
        </w:rPr>
        <w:t>مطلب اوّل</w:t>
      </w:r>
      <w:r>
        <w:rPr>
          <w:rtl w:val="true"/>
        </w:rPr>
        <w:t xml:space="preserve">: </w:t>
      </w:r>
      <w:r>
        <w:rPr>
          <w:rtl w:val="true"/>
        </w:rPr>
        <w:t>واژه برزخ</w:t>
      </w:r>
      <w:bookmarkEnd w:id="33"/>
    </w:p>
    <w:p>
      <w:pPr>
        <w:pStyle w:val="Heading6"/>
        <w:numPr>
          <w:ilvl w:val="5"/>
          <w:numId w:val="1"/>
        </w:numPr>
        <w:rPr/>
      </w:pPr>
      <w:bookmarkStart w:id="34" w:name="__RefHeading___Toc3469201_2281741623"/>
      <w:bookmarkStart w:id="35" w:name="_Toc13"/>
      <w:bookmarkEnd w:id="34"/>
      <w:r>
        <w:rPr>
          <w:rtl w:val="true"/>
        </w:rPr>
        <w:t>الف</w:t>
      </w:r>
      <w:r>
        <w:rPr>
          <w:rtl w:val="true"/>
        </w:rPr>
        <w:t xml:space="preserve">) </w:t>
      </w:r>
      <w:r>
        <w:rPr>
          <w:rtl w:val="true"/>
        </w:rPr>
        <w:t>برزخ در لغت</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برزخ در لغت به معنای حائل و مانع بین دو چیز است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دیوار بین دو خانه، و مرز بین دو ملک و همچنین آن مرزی که بین آب شیرین و شور قرار گرفته و مانع مخلوط شدن آن دو است، برزخ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سه مورد واژه برزخ آمده است و در دو مورد آن،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حاجب و حائلی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دریا، بین آب شیرین و شور قرار دارد و از مخلوط شدن آن دو نوع آب، جلوگیری می‌کند</w:t>
      </w:r>
      <w:r>
        <w:rPr>
          <w:rFonts w:eastAsia="IRNazanin" w:cs="IRNazanin"/>
          <w:color w:val="111111"/>
          <w:sz w:val="28"/>
          <w:szCs w:val="28"/>
          <w:rtl w:val="true"/>
          <w:lang w:bidi="fa-IR"/>
        </w:rPr>
        <w:t>.</w:t>
      </w:r>
      <w:bookmarkStart w:id="36" w:name="pg4199_24268"/>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مَرَجَ الْبَحْرَیْنِ هذا عَذْبٌ فُراتٌ وَهذا مِلْحٌ اُجاجٌ وَجَعَلَ بَیْنَهُما بَرْزَخاً وَحِجْراً مَحْجُوراً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دو دریا را به هم آمیخت، این خوش‌طعم و گوارا، و این شور و تلخ است، و میان آن دو مانع و حایل</w:t>
      </w:r>
    </w:p>
    <w:p>
      <w:pPr>
        <w:pStyle w:val="BookText"/>
        <w:rPr/>
      </w:pPr>
      <w:r>
        <w:rPr>
          <w:rFonts w:ascii="IRNazanin" w:hAnsi="IRNazanin" w:eastAsia="IRNazanin"/>
          <w:color w:val="111111"/>
          <w:sz w:val="28"/>
          <w:sz w:val="28"/>
          <w:szCs w:val="28"/>
          <w:rtl w:val="true"/>
          <w:lang w:bidi="fa-IR"/>
        </w:rPr>
        <w:t xml:space="preserve">و سدّی نفوذناپذیر واستوار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 مخلوط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داد، در حالی‌که با هم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برزخی است که یکی بر دیگری غلبه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یک مورد منظور همان عالم برزخ است که مورد بحث می‌باشد</w:t>
      </w:r>
      <w:r>
        <w:rPr>
          <w:rFonts w:eastAsia="IRNazanin" w:cs="IRNazanin"/>
          <w:color w:val="111111"/>
          <w:sz w:val="28"/>
          <w:szCs w:val="28"/>
          <w:rtl w:val="true"/>
          <w:lang w:bidi="fa-IR"/>
        </w:rPr>
        <w:t>.</w:t>
      </w:r>
    </w:p>
    <w:p>
      <w:pPr>
        <w:pStyle w:val="Heading6"/>
        <w:numPr>
          <w:ilvl w:val="5"/>
          <w:numId w:val="1"/>
        </w:numPr>
        <w:rPr/>
      </w:pPr>
      <w:bookmarkStart w:id="37" w:name="__RefHeading___Toc3469203_2281741623"/>
      <w:bookmarkStart w:id="38" w:name="_Toc14"/>
      <w:bookmarkEnd w:id="37"/>
      <w:r>
        <w:rPr>
          <w:rtl w:val="true"/>
        </w:rPr>
        <w:t>ب</w:t>
      </w:r>
      <w:r>
        <w:rPr>
          <w:rtl w:val="true"/>
        </w:rPr>
        <w:t xml:space="preserve">) </w:t>
      </w:r>
      <w:r>
        <w:rPr>
          <w:rtl w:val="true"/>
        </w:rPr>
        <w:t>برزخ در اصطلاح</w:t>
      </w:r>
      <w:bookmarkEnd w:id="38"/>
    </w:p>
    <w:p>
      <w:pPr>
        <w:pStyle w:val="BookText"/>
        <w:rPr/>
      </w:pPr>
      <w:r>
        <w:rPr>
          <w:rFonts w:ascii="IRNazanin" w:hAnsi="IRNazanin" w:eastAsia="IRNazanin"/>
          <w:color w:val="111111"/>
          <w:sz w:val="28"/>
          <w:sz w:val="28"/>
          <w:szCs w:val="28"/>
          <w:rtl w:val="true"/>
          <w:lang w:bidi="fa-IR"/>
        </w:rPr>
        <w:t>معنای اصطلاحی برزخ از معنای لغوی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 اصطلاحی و لغوی در این است که برزخ در لغت عام است و به هر نوع حائل و فاصله اطلاق می‌شود؛ امّا در اصطلاح به یک فاصله خاص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شاید بهترین تعریف این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فاصله بین دنیا و آخرت ازهنگام مرگ تا برانگیخته شدن در روز قیامت است و در مواردی، حائل میان عالم دنیا و عصر رجعت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برزخ این است که میان دنیا و قیامت واقع شده است و در</w:t>
      </w:r>
    </w:p>
    <w:p>
      <w:pPr>
        <w:pStyle w:val="BookText"/>
        <w:rPr/>
      </w:pPr>
      <w:r>
        <w:rPr>
          <w:rFonts w:ascii="IRNazanin" w:hAnsi="IRNazanin" w:eastAsia="IRNazanin"/>
          <w:color w:val="111111"/>
          <w:sz w:val="28"/>
          <w:sz w:val="28"/>
          <w:szCs w:val="28"/>
          <w:rtl w:val="true"/>
          <w:lang w:bidi="fa-IR"/>
        </w:rPr>
        <w:t>مواردی حائل و حدّ میان عالم دنیا و دوران رجعتِ رجعت‌کنندگان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برزخ، معنای اصطلاحی آن که از قرآن و روایات استفاده می‌شود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یکی از آنان را مرگ در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گناهان و تقصیرهایی که از من سر زده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مال و ثروت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 و از جلوی آنها برزخی است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معنی پشت سر گفته می‌شود هم به معنی پیش رو، در قرآن به هر دو معنا استعمال شده است،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جلو اطلاق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قرینه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وَراءَهُمْ مَلِکٌ یَأْخُذُ کُلَّ سَفینَةٍ غَصْباً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وراء در این آیه به معنای پیشاپیش و جلو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به دلیل همین آیه و روایات بسیار، که واژه برزخ در متن آن‌ها آمده است به جهان بعد از مرگ تا روز قیامت یا تا عصر رجعت، عالم برزخ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برزخ عالمی است که نه مادّه محض است و نه تجرّد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مرز مشترک مادّه و تجرّد قرار دارد که بعداً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علاوه بر آیه بالا، آیات متعدّدی درباره عالم برزخ وجود دارد که با صراحت یا اشاره، سخن از عالم برزخ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بهشت و جهنّم برزخی به طور مفصل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آشنایی بیشتر با جهان برزخ و ویژگی‌های آن، به ذکر چند نمونه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کوتاهی پیرامون پاره‌ای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امیرمومنان علیه السلام  در نهج البلاغه با بیان روشن و سخن پند آمیز در رابطه با پادشاهان و کسانی که در دنیا دارای مقام و اعتباری بودند،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لَهُمْ مَقَاوِمُ الْعِزِّ وَحَلَبَاتُ الْفَخْرِ مُلُوکاً وَسُوَقاً سَلَکُوا فی بُطُونِ الْبَرْزَخِ سَبِیلاً، سُلِّطَتِ الأرْضُ عَلَیْهِم، فَأَکَلَتْ مِنْ لُحُومِهِمْ، وَشَرِبَتْ مِنْ دِمَائِهِمْ</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آنها دارای عزّت پایدار، و درجات والای افتخار بودند، پادشاهان حاکم، یا رعیت سرفراز بودند که سرانجام به درون برزخ</w:t>
      </w:r>
    </w:p>
    <w:p>
      <w:pPr>
        <w:pStyle w:val="BookText"/>
        <w:rPr/>
      </w:pPr>
      <w:r>
        <w:rPr>
          <w:rFonts w:ascii="IRNazanin" w:hAnsi="IRNazanin" w:eastAsia="IRNazanin"/>
          <w:color w:val="111111"/>
          <w:sz w:val="28"/>
          <w:sz w:val="28"/>
          <w:szCs w:val="28"/>
          <w:rtl w:val="true"/>
          <w:lang w:bidi="fa-IR"/>
        </w:rPr>
        <w:t>راه یافتند و زمین آنها را در خود فرو گرفت و از گوشت بدن‌های آنان خورد و از خون آنان نوشید، پس در شکاف گورها بی‌جان و بدون حرکت پنهان مانده‌اند، نه از دگرگونی‌ها نگرانند، و نه از زلزله‌های ترسناک و نه از فریادهای سخت هراسی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حضرت برزخ را به معنای قبر گرفته‌اند؛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برزخ آرمیدند؛ وشاید فاصله بین میّت و اهل دنیا، یا فاصله بین دنیا و آخرت مراد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إِلَی یَوْمِ الْقِیَامَةِ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برزخ، قبر انسان است از لحظه مرگ تا روز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مقصود از قبر در روایتی از امام سجّاد علیه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الْقَبْرَ رَوْضَةٌ مِنْ رِیَاضِ الْجَنَّةِ أوْ حُفْرَةٌ مِنْ حُفَرِ النِّیرَانِ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یا گودالی از گودال‌های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که رسول اکرم صلی الله علیه و آله وسلم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الْقَبْرَ اوّل مَنَازِلِ الآخِرَةِ فَإِنْ نَجَا مِنْهُ فَمَا بَعْدَهُ أیْسَرُ مِنْهُ وَ إِنْ لَمْ یَنْجُ مِنْهُ فَمْا بَعْدَهُ لَیْسَ أقَلَّ مِنْه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قبر، نخستین منزل آخرت است، اگر انسان در این منزل نجات یابد، حوادث بعد از آن، آسانتر از آن است و اگر در این منزل نجات نیابد، سختی حوادث بعد از آن، کمتر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صلی الله علیه و آله وسلم  در جای دیگری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فَقَدْ قَامَتْ قِیَامَتُه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بمیرد، قیامت او بر پا شده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قبل از دادگاه 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دادگاه نهایی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دیگری در چند قدمی ما قرار دارد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دادگاه بسیار سخت و زودرسی است برای مجرمان و دادگاه بسیار شیرین و زودرسی است برای مؤمنان راستین، آنانکه درست می‌اندیشند و اسیر هوس‌های مادّی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این سفر نزدیک، آماده می‌نمایند، ولی آنانکه غافل و مغرورند، بدانند که عذاب سخت عالم برزخ،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دین اسلام آن است که در بدن هر یک از انسانها روح مستقلّی وجود دارد که به وقت مرگ از بدن خارج شده و در دنیا باقی می‌ماند و چون روز قیامت فرا رسد، بدنها از خاک روییده و روح هر کس به بدن خود برمی‌گردد تا آماده حساب در پیشگاه عدالت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گفتار، توجّه شما خوانندگان عزیز را به تشبیه برزخ با دنیا که پیامبر</w:t>
      </w:r>
    </w:p>
    <w:p>
      <w:pPr>
        <w:pStyle w:val="BookText"/>
        <w:rPr/>
      </w:pPr>
      <w:r>
        <w:rPr>
          <w:rFonts w:ascii="IRNazanin" w:hAnsi="IRNazanin" w:eastAsia="IRNazanin"/>
          <w:color w:val="111111"/>
          <w:sz w:val="28"/>
          <w:sz w:val="28"/>
          <w:szCs w:val="28"/>
          <w:rtl w:val="true"/>
          <w:lang w:bidi="fa-IR"/>
        </w:rPr>
        <w:t>گرامی اسلام صلی الله علیه و آله وسلم  با تعبیری بسیار زیبا و دقیق، ترسیم نموده است،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المؤمن فی الدّنیا کمثل الجنین من بطن امّه؛ اذا خرج من بطنها، بکی علی مخرجه؛ حتّی اذا رأی الضوء لا یحب أن یرجع إلی بطن امّه، فکذلک المؤمن یجزع من الموت؛ فذا أفضی الی ربّه، لم یحبّ أن یرجع إلی الدّنیا، کما لا یحبّ الجنین أن یرجع الی مکانه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مؤمن در دنیا، مثل جنین است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آن خو گرفته است که گویی عالمی برتر و باصفاتر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پایان عمر آن جهان، با اکراه و سختی، همراه با ترس و گریه، دل از آن مکان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که با این جهان انس گرفت، دیگر میل بازگشت به وطن نه ماهه خویش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نیز چنان به دنیا خو گرفته است که دل کندن از آن، برایش سخت و مرگ بر او ناپسند است؛ امّا پس از مرگ، وقتی چشمش به جمال نعمت‌های فرح بخش و دل انگیز برزخی روشن شد، به هیچ وجه حاضر نیست به وطن چند ده ساله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با استفاده از روایات، دنیا و برزخ را چنین تشبیه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الدّنیا بالاضافة إلیه کالسّجن والمضیق ویکون مثاله کالمحبوس فی بیت مظلم، فتح له باب الی بستان واسع الاکناف، لا یبلغ طرفه اقصاه، فیه</w:t>
      </w:r>
      <w:bookmarkStart w:id="39" w:name="pg4199_24274"/>
    </w:p>
    <w:p>
      <w:pPr>
        <w:pStyle w:val="BookText"/>
        <w:rPr/>
      </w:pPr>
      <w:bookmarkEnd w:id="39"/>
      <w:r>
        <w:rPr>
          <w:rFonts w:ascii="IRNazanin" w:hAnsi="IRNazanin" w:eastAsia="IRNazanin"/>
          <w:color w:val="111111"/>
          <w:sz w:val="28"/>
          <w:sz w:val="28"/>
          <w:szCs w:val="28"/>
          <w:rtl w:val="true"/>
          <w:lang w:bidi="fa-IR"/>
        </w:rPr>
        <w:t>انواع الأشجار والأزهار والثّمار فلا یشتهی العود الی السجن المظلم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همچون زندان تنگی است و انسان در آن خانه تاریک حبس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برای او به سوی بستان وسیع و گسترده‌ای باز می‌شود که کسی توان دیدن اطرافش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انواع درختان، گل‌های زیبای عطرآگین و میوه‌هایی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میل به بازگشت به آن زندان تاریک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و قطعی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این جهان و روز رستاخیز جهان سومی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ارواح همه انسانها پس از مرگ تا روز قیامت در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جزئیات آن جهان آگاهی زیادی نداریم و نمی‌توانیم داشته باشیم، ولی اینقدر می‌دانیم که ارواح نیکان و صالحانی که در درجات بالا قرار دارند در آن جهان، متنعم به نعمت‌های فراوانی هستند و نیز ارواح ظالمان و طاغوت‌ها و حامیان آنها در آن جهان معذبند</w:t>
      </w:r>
      <w:r>
        <w:rPr>
          <w:rFonts w:eastAsia="IRNazanin" w:cs="IRNazanin"/>
          <w:color w:val="111111"/>
          <w:sz w:val="28"/>
          <w:szCs w:val="28"/>
          <w:rtl w:val="true"/>
          <w:lang w:bidi="fa-IR"/>
        </w:rPr>
        <w:t>.</w:t>
      </w:r>
    </w:p>
    <w:p>
      <w:pPr>
        <w:pStyle w:val="Heading5"/>
        <w:numPr>
          <w:ilvl w:val="4"/>
          <w:numId w:val="1"/>
        </w:numPr>
        <w:rPr/>
      </w:pPr>
      <w:bookmarkStart w:id="40" w:name="__RefHeading___Toc3469205_2281741623"/>
      <w:bookmarkStart w:id="41" w:name="_Toc15"/>
      <w:bookmarkEnd w:id="40"/>
      <w:r>
        <w:rPr>
          <w:rtl w:val="true"/>
        </w:rPr>
        <w:t>مطلب دوم</w:t>
      </w:r>
      <w:r>
        <w:rPr>
          <w:rtl w:val="true"/>
        </w:rPr>
        <w:t xml:space="preserve">: </w:t>
      </w:r>
      <w:r>
        <w:rPr>
          <w:rtl w:val="true"/>
        </w:rPr>
        <w:t>دلیل تجربی بر اثبات زندگی برزخی</w:t>
      </w:r>
      <w:bookmarkEnd w:id="41"/>
    </w:p>
    <w:p>
      <w:pPr>
        <w:pStyle w:val="BookText"/>
        <w:rPr/>
      </w:pPr>
      <w:r>
        <w:rPr>
          <w:rFonts w:ascii="IRNazanin" w:hAnsi="IRNazanin" w:eastAsia="IRNazanin"/>
          <w:color w:val="111111"/>
          <w:sz w:val="28"/>
          <w:sz w:val="28"/>
          <w:szCs w:val="28"/>
          <w:rtl w:val="true"/>
          <w:lang w:bidi="fa-IR"/>
        </w:rPr>
        <w:t>تاکنون منطق عمیق قرآن و روایات امامان معصوم علیهم السلام  را درباره عالم پس از مرگ به طور خلاصه مورد بررسی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دلیل تجربی می‌رویم تا به کمک آن، عالم پس از مرگ را به طور فشرده مورد بررسی قرار داده و حقیقت آن را اثبات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احضار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غوغایی به راه انداخته است و</w:t>
      </w:r>
    </w:p>
    <w:p>
      <w:pPr>
        <w:pStyle w:val="BookText"/>
        <w:rPr/>
      </w:pPr>
      <w:r>
        <w:rPr>
          <w:rFonts w:ascii="IRNazanin" w:hAnsi="IRNazanin" w:eastAsia="IRNazanin"/>
          <w:color w:val="111111"/>
          <w:sz w:val="28"/>
          <w:sz w:val="28"/>
          <w:szCs w:val="28"/>
          <w:rtl w:val="true"/>
          <w:lang w:bidi="fa-IR"/>
        </w:rPr>
        <w:t>دلیل تجربی خوبی بر زندگی برزخی انسان‌ها است، در عصری که بشر در این فن ترقّی نکرده بود، بسیاری از حقایق بعد از مرگ برای خیلی از افراد در زاویه ابهام باقی مانده بود ولی در قرن ما که تسخیر ارواح به نحو اعجاب‌انگیزی پیشرفت نموده و موضوع ارتباط با ارواح و گفت‌وگو با آنها، امروز به صورت یک علم درآمده منطق وحی از نظر تجربه نیز تأیید شد و پایه‌های فلسفه منکران عالم پس از مرگ سست شد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جمعی از دیرباورترین دانشمندان علوم طبیعی در برابر این دلیل تجربی تسلیم شده و به وجود روح و بقای آن به عنوان یک موجود ما فوق مادّه اعتراف کرده‌اند، به همین دلیل دانشمندان روحی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ارتباط بین انسان و ارواح در نتیجه یک سلسله آزمون‌های نوین به ثبوت رسیده و کاملاً واضح شد که انسان پس از مرگ در پرتو جسم سیالی که کامل‌تر از این کالبد جسمانی است زندگی می‌کند، این شکلی که از زمان مرگ باقی می‌ماند مخلّد و لا یموت و همیشه با ارواح همراه بوده و دائماً شاهد و ناظر مجاهدات و رنج و تعب‌های روحی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کتاب‌های بسیار زیادی نوشته شده است که خوانندگان محترم می‌توانند به آنها مراجعه کنند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خلاصه به دو مورد در این باره اشاره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محسنی قندهاری در ارتباط با احضار و ارتباط با ارواح مطالبی رامی‌نویسد و به جریان احضار روح شیخ بهائی اشاره کرده و به پرسش و پاسخ درباره مسائل علمی با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این داستان در همان کتاب به احضار روح مرحوم آیت الله حکیم نیز اشاره می‌کند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شیرازی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ارتباط با ارواح از نظر محققّان این فن و جمعی از دانشمندان دیگر یک موضوع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به آن معنا نیست که ما ادّعاهای بی‌اساس جمعی شیاد و یا ساده لوح را که مدعی ارتباط با ارواحند بپذیریم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متأسفانه از مسئله ارتباط با ارواح، سوء استفاده‌های فراوان شده است و عده زیادی از سودجویان حرفه‌ای و یا ساده لوحان ابله، گاهی چنین ادّعاهایی را می‌کنند و خود را با همه ارواح در ارتباط می‌دانند و از این رهگذر احیاناً استفاده‌های سرشار می‌برند، اینگونه افراد بدبختانه رنگ خرافی به این مسئله علمی و تجربی در انظار بعضی از ناآگاهان زده‌اند، و خیال‌بافی‌ها و شیادی‌های آنها سبب شده که بعضی اصل موضوع را انکار کنند، در حالی‌که حساب اینگونه افراد از دانشمندان و محقّقان این بحث جدا است و گاهی از میان دهها مدّعی ارتباط با ارواح، یکی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کاملاً به هوش باشیم و این بحث علمی را از سوء استفاده افراد شیّاد و یا</w:t>
      </w:r>
    </w:p>
    <w:p>
      <w:pPr>
        <w:pStyle w:val="BookText"/>
        <w:rPr/>
      </w:pPr>
      <w:r>
        <w:rPr>
          <w:rFonts w:ascii="IRNazanin" w:hAnsi="IRNazanin" w:eastAsia="IRNazanin"/>
          <w:color w:val="111111"/>
          <w:sz w:val="28"/>
          <w:sz w:val="28"/>
          <w:szCs w:val="28"/>
          <w:rtl w:val="true"/>
          <w:lang w:bidi="fa-IR"/>
        </w:rPr>
        <w:t>خیالباف بر کنار داریم و فریب مدّعیان دروغین را نخوریم و اعمال نادرست آنها را به حساب این بحث علمی نگذاریم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می‌توان گفت اثبات بقای روح بعد از فنای بدن، گامی به سوی عالم پس از مرگ محسوب می‌شود یعنی برزخ، دائر مدار بقای روح است و روح بعد از مرگ فقط لباس عوض می‌کند، قالب مادی را می‌شکند و در قالب دیگری در عالم دیگر ادامه حیات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بسیار روشن خواهد بود به آنهایی که مرگ را آخرین مرحله وجود انسان و نقطه فنا و نابودی او می‌دانند و معتقدند که انسان با مرگ، بازگشت به جهانِ بی‌جان می‌کند و ذرات وجود او، در لا به لای خاک و آب و هوا گم می‌شود و همه چیز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آیا در منابع اسلامی، دلیلی بر امکان ارتباط با ارواح وجود دارد؟</w:t>
      </w:r>
    </w:p>
    <w:p>
      <w:pPr>
        <w:pStyle w:val="BookText"/>
        <w:rPr/>
      </w:pPr>
      <w:r>
        <w:rPr>
          <w:rFonts w:ascii="IRNazanin" w:hAnsi="IRNazanin" w:eastAsia="IRNazanin"/>
          <w:color w:val="111111"/>
          <w:sz w:val="28"/>
          <w:sz w:val="28"/>
          <w:szCs w:val="28"/>
          <w:rtl w:val="true"/>
          <w:lang w:bidi="fa-IR"/>
        </w:rPr>
        <w:t>پاسخ این سؤال مثبت است زیرا در تواریخ اسلامی می‌خوانیم که بعد از جنگ بدر پیامبر گرامی اسلام صلی الله علیه و آله وسلم  با ارواح ارتباط برقرار کردند و هم‌چنین امیرالمؤمنین در جنگ نهروان و نیز بعد از جنگ صفّین در قبرستان پشت کوفه با ارواح ارتباط برقرار کردند و موارد زیاد دیگر که در فصل چهارم مفصّلاً ذکرخواهیم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دلایل روشن می‌شود که ارتباط با ارواح غیر ممکن نیست</w:t>
      </w:r>
      <w:r>
        <w:rPr>
          <w:rFonts w:eastAsia="IRNazanin" w:cs="IRNazanin"/>
          <w:color w:val="111111"/>
          <w:sz w:val="28"/>
          <w:szCs w:val="28"/>
          <w:rtl w:val="true"/>
          <w:lang w:bidi="fa-IR"/>
        </w:rPr>
        <w:t>.</w:t>
      </w:r>
      <w:bookmarkStart w:id="42" w:name="pg4199_24278"/>
    </w:p>
    <w:p>
      <w:pPr>
        <w:pStyle w:val="Heading5"/>
        <w:numPr>
          <w:ilvl w:val="4"/>
          <w:numId w:val="1"/>
        </w:numPr>
        <w:rPr/>
      </w:pPr>
      <w:bookmarkStart w:id="43" w:name="__RefHeading___Toc3469207_2281741623"/>
      <w:bookmarkStart w:id="44" w:name="_Toc16"/>
      <w:bookmarkEnd w:id="42"/>
      <w:bookmarkEnd w:id="43"/>
      <w:r>
        <w:rPr>
          <w:rtl w:val="true"/>
        </w:rPr>
        <w:t>مطلب سوّم</w:t>
      </w:r>
      <w:r>
        <w:rPr>
          <w:rtl w:val="true"/>
        </w:rPr>
        <w:t xml:space="preserve">: </w:t>
      </w:r>
      <w:r>
        <w:rPr>
          <w:rtl w:val="true"/>
        </w:rPr>
        <w:t>بدن مثالی</w:t>
      </w:r>
      <w:bookmarkEnd w:id="44"/>
    </w:p>
    <w:p>
      <w:pPr>
        <w:pStyle w:val="Heading6"/>
        <w:numPr>
          <w:ilvl w:val="5"/>
          <w:numId w:val="1"/>
        </w:numPr>
        <w:rPr/>
      </w:pPr>
      <w:bookmarkStart w:id="45" w:name="__RefHeading___Toc3469209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با جدایی روح از بدن طبیعی در دنیا، عالم جدیدی به نام برزخ شروع می‌شود، روح در آن عالم، داخل بدن مثالی گردیده و به فعّالیت خود تا روز قیامت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شباهت چیزی به چیز دیگر در صفات ممتاز می‌باشد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می‌گوییم آن بدن از لحاظ شکل و قیافه، مانند بدن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با هم دارند این است که بدن مثالی، جسم مادّی نیست، لطیف‌تر از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بر هم زدن، همه جهان را سیر می‌کند و در آسمان‌ها</w:t>
      </w:r>
    </w:p>
    <w:p>
      <w:pPr>
        <w:pStyle w:val="BookText"/>
        <w:rPr/>
      </w:pPr>
      <w:r>
        <w:rPr>
          <w:rFonts w:ascii="IRNazanin" w:hAnsi="IRNazanin" w:eastAsia="IRNazanin"/>
          <w:color w:val="111111"/>
          <w:sz w:val="28"/>
          <w:sz w:val="28"/>
          <w:szCs w:val="28"/>
          <w:rtl w:val="true"/>
          <w:lang w:bidi="fa-IR"/>
        </w:rPr>
        <w:t>پرواز می‌نماید، در نقطه‌ای که قرار بگیرد، همه چیز و همه جا را می‌بیند، این طرف و آن طرف دیوار برایش فرق نمی‌کند، اگر شما پدر یا یکی از بستگان خود را در خواب ببینید با همان بدن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بدن سال‌ها از آن گذشته و در خاک پوسیده شده است؛ امّا در قالب مثالی سالم به خواب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واقعیت بقای روح را بعد از مرگ به اثبات می‌رساند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تصویر روشن‌تری از بدن مادّی و برزخی ذکر چند نکته ضروری است</w:t>
      </w:r>
      <w:r>
        <w:rPr>
          <w:rFonts w:eastAsia="IRNazanin" w:cs="IRNazanin"/>
          <w:color w:val="111111"/>
          <w:sz w:val="28"/>
          <w:szCs w:val="28"/>
          <w:rtl w:val="true"/>
          <w:lang w:bidi="fa-IR"/>
        </w:rPr>
        <w:t>:</w:t>
      </w:r>
    </w:p>
    <w:p>
      <w:pPr>
        <w:pStyle w:val="Heading6"/>
        <w:numPr>
          <w:ilvl w:val="5"/>
          <w:numId w:val="1"/>
        </w:numPr>
        <w:rPr/>
      </w:pPr>
      <w:bookmarkStart w:id="47" w:name="__RefHeading___Toc3469211_2281741623"/>
      <w:bookmarkStart w:id="48" w:name="_Toc18"/>
      <w:bookmarkEnd w:id="47"/>
      <w:r>
        <w:rPr>
          <w:rtl w:val="true"/>
        </w:rPr>
        <w:t>الف</w:t>
      </w:r>
      <w:r>
        <w:rPr>
          <w:rtl w:val="true"/>
        </w:rPr>
        <w:t xml:space="preserve">) </w:t>
      </w:r>
      <w:r>
        <w:rPr>
          <w:rtl w:val="true"/>
        </w:rPr>
        <w:t>ماهیت بدن مثالی</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به این نتیجه رسیدیم که روح انسان بعد از مردن، برای ادامه حیات در عالم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عالم دنیا و عالم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مثالی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که قابل بحث است در چگونگی پیدایش بدن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فلسفه‌ی اسلامی، بحث‌های دقیقی درباره عوالم سه گانه‌ی وجود، یعنی عالم طبیعت و ماده، عالم مثال یا برزخ و عوالم مجردات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عالم مثال یا برزخ از تجرّد غیر تام برخوردار است؛ یعنی موجودات برزخی، هر چند مادّی نیستند، امّا برخی لوازم مادّه را مانند شکل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بیشتری از بدن مثالی یا برزخی می‌توانیم در وضعیت صورت‌هایی که هنگام خواب مشاهده می‌کنیم تأمّل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صورت‌های عالم خواب مادّی نیستند و جا و مکان را اشغال نمی‌کنند و جرم و وزن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دارای شکل و اشکال همانند اشکال و اشیای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عالم عقول که مجرّد تام است و در آن نه از ماده خبری است و نه از لوازم و خصوصیات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جسم مثالی، یکی از مسائل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مفصّل آن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گفته‌ی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خلاصه آرای مختلفی را که در این زمینه وجود دارد،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بسیاری از متکلّمان، بدن مثالی به صورت مستقل آفریده می‌شود و روح انسان، پس از جدا شدن از بدن مادّی به آن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رأی دیگری، بدن مثالی، هنگام حیات شخص درون بدن طبیعی او قرار دارد و با مرگ از آن جدا می‌گردد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برخی فیلسوفان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صدر المتألّهین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bookmarkStart w:id="49" w:name="pg4199_24280"/>
    </w:p>
    <w:p>
      <w:pPr>
        <w:pStyle w:val="BookText"/>
        <w:rPr/>
      </w:pPr>
      <w:bookmarkEnd w:id="49"/>
      <w:r>
        <w:rPr>
          <w:rFonts w:ascii="IRNazanin" w:hAnsi="IRNazanin" w:eastAsia="IRNazanin"/>
          <w:color w:val="111111"/>
          <w:sz w:val="28"/>
          <w:sz w:val="28"/>
          <w:szCs w:val="28"/>
          <w:rtl w:val="true"/>
          <w:lang w:bidi="fa-IR"/>
        </w:rPr>
        <w:t>مثالی، حقیقت مستقل از روح نیست، بلکه مرتبه‌ای از مراتب وجودی نفس است که پس از مرگ، در هیئت بدنی، ظهور می‌یابد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صورت که باشد به اتّفاق آرا، جسم برزخی شبیه به قالب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ارواحی که در دنیا با هم آشنا بوده‌اند، پس از مرگ یکدیگر را می‌شناسند و از همدیگر از احوالات آشنایان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روح انسان در عالم برزخ با بدن مثالی به حیات خود ادامه می‌دهد نه با بدن مادّی دنیایی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برخی از اندیشمندان معتقدند که بدن مادّی آدمی در قبر به سخن می‌آید یا مورد فشار قبر قرار می‌گیرد یا عذاب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دلیل درست بر اثبات مدعای خود ندارد، از این رو در فصل‌های بعد موردبررسی دقیق قرار خواهد گرفت</w:t>
      </w:r>
      <w:r>
        <w:rPr>
          <w:rFonts w:eastAsia="IRNazanin" w:cs="IRNazanin"/>
          <w:color w:val="111111"/>
          <w:sz w:val="28"/>
          <w:szCs w:val="28"/>
          <w:rtl w:val="true"/>
          <w:lang w:bidi="fa-IR"/>
        </w:rPr>
        <w:t>.</w:t>
      </w:r>
    </w:p>
    <w:p>
      <w:pPr>
        <w:pStyle w:val="Heading6"/>
        <w:numPr>
          <w:ilvl w:val="5"/>
          <w:numId w:val="1"/>
        </w:numPr>
        <w:rPr/>
      </w:pPr>
      <w:bookmarkStart w:id="50" w:name="__RefHeading___Toc3469213_2281741623"/>
      <w:bookmarkStart w:id="51" w:name="_Toc19"/>
      <w:bookmarkEnd w:id="50"/>
      <w:r>
        <w:rPr>
          <w:rtl w:val="true"/>
        </w:rPr>
        <w:t>ب</w:t>
      </w:r>
      <w:r>
        <w:rPr>
          <w:rtl w:val="true"/>
        </w:rPr>
        <w:t xml:space="preserve">) </w:t>
      </w:r>
      <w:r>
        <w:rPr>
          <w:rtl w:val="true"/>
        </w:rPr>
        <w:t>بدن مثالی در روایات</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وارد شده است چنین استفاده می‌شود که روح قبل از قیامت و پس از جدا شدن از بدن، در عالم برزخ در بدن‌های مثالی که شبیه بدن‌های دنیایی است قرار می‌گیرد و این‌گونه نیست که روح مجرّد در عالم برزخ، بدون</w:t>
      </w:r>
    </w:p>
    <w:p>
      <w:pPr>
        <w:pStyle w:val="BookText"/>
        <w:rPr/>
      </w:pPr>
      <w:r>
        <w:rPr>
          <w:rFonts w:ascii="IRNazanin" w:hAnsi="IRNazanin" w:eastAsia="IRNazanin"/>
          <w:color w:val="111111"/>
          <w:sz w:val="28"/>
          <w:sz w:val="28"/>
          <w:szCs w:val="28"/>
          <w:rtl w:val="true"/>
          <w:lang w:bidi="fa-IR"/>
        </w:rPr>
        <w:t>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روایات زیاد است، تنها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رُوِیَ عَنِ الصّادق‌ علیه السلام  وَسُئِلَ عَمَّنْ مَاتَ فی هَذِهِ الدَّار؛ أیْنَ تَکُونُ رُوحُهُ فَقَالَ مَنْ مَاتَ وَهُوَ مَاحِضٌ لِلْإِیمَانِ مَحْضاً أوْ مَاحِضٌ لِلْکُفْرِ مَحْضاً نُقِلَتْ رُوحُهُ مِنْ هَیْکَلِهِ إِلَی مِثْلِهِ فی الصُّورَةِ وَجُوزِیَ بِأَعْمَالِهِ إِلَی یَوْمِ الْقِیَامَةِ فَإِذَا بَعَثَ اللهُ مَنْ فی الْقُبُورِ أَنْشَأَ جِسْمَهُ وَرَدَّ رُوحَهُ إِلَی جَسَدِهِ وَحَشَرَهُ لِیُوَفِّیَهُ أَعْمَالَهُ فَالْمُؤْمِنُ یَنْتَقِلُ رُوحُهُ مِنْ جَسَدِهِ إِلَی مِثْلِ جَسَدِهِ فی الصُّورَةِ فَیُجْعَلُ فی جِنَانٍ مِنْ جِنَانِ اللهِ یَتَنَعَّمُ فِیهَا إِلَی یَوْمِ الْمَآبِ وَالْکَافِرُ یَنْتَقِلُ رُوحُهُ مِنْ جَسَدِهِ إِلَی مِثْلِهِ بِعَیْنِهِ وَیُجْعَلُ فی النَّارِ فَیُعَذَّبُ بِهَا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کسی که در دنیا می‌میرد، روحش در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خالص و کافر خالص که می‌میرند، روحشان به هیکلی که نظیر آنها است منتقل می‌شود و تا قیامت با اعمال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می‌شوند و چون خداوند اهل قبور را زنده کند، جسم آنها را می‌سازد و روح را به بدن آنها برمی‌گرداند و محشورشان می‌کند تا اعمالشان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تبدیل به نعمت یا عذاب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روحش از جسدش منتقل می‌شود در جسدی در شکل قبلی آن و در بهشتی از بهشت‌های خداوند قرار داده می‌شود و تا روز قیامت در آن منعّم خواهد بود و کافر، روح از جسدش به مثل آن جسد منتقل می‌شود و در آتش قرار داده می‌شود و با آن تا قیامت معذّب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w:t>
      </w:r>
    </w:p>
    <w:p>
      <w:pPr>
        <w:pStyle w:val="BookText"/>
        <w:rPr/>
      </w:pPr>
      <w:r>
        <w:rPr>
          <w:rFonts w:ascii="Amiri" w:hAnsi="Amiri" w:eastAsia="Amiri" w:cs="Amiri"/>
          <w:color w:val="111111"/>
          <w:sz w:val="28"/>
          <w:sz w:val="28"/>
          <w:szCs w:val="28"/>
          <w:rtl w:val="true"/>
          <w:lang w:bidi="ar-SA"/>
        </w:rPr>
        <w:t>النَّاسُ فی أرْوَاحِ الْمُؤْمِنِینَ؟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تَکُونُ فی حَوَاصِلِ طُیُورٍ خُضْرٍ فی قَنَادِیلَ تَحْتَ الْعَرْشِ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الْمُؤْمِنُ أَکْرَمُ عَلَی اللهِ مِنْ أَنْ یَجْعَلَ رُوحَهُ فی حَوْصَلَةِ 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إِذَا کَانَ ذَلِکَ أتَاهُ مُحَمَّدٌ صلی الله علیه و آله وسلم  وَعَلِیٌّ وَفَاطِمَةُ وَالْحَسَنُ وَالْحُسَیْنُ علیه السلام  وَالْمَلائِکَةُ الْمُقَرَّبُونَ فَإِذَا قَبَضَهُ اللهُ عَزَّ وَجَلَّ صَیَّرَ تِلْکَ الرُّوحَ 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مؤمنین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ارواح مؤمنین در چینه‌دان‌های پرندگان سبز رنگ در قندیل‌هایی تحت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مؤمن پیش خداعزیزتر از آن است که روح او را در چینه‌دان پرندهای قرار دهد، ای یونس وقتی که ارتحال مؤمن از دنیا فرا می‌رسد، محمّد و علی و فاطمه و حسن و حسین علیهم السلام  و ملائکه مقرّب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او را قبض می‌کند، او را در قالبی مانند قالب دنیا قرار می‌دهد، سپس در همان قالب‌ها می‌خورند و می‌آشامند و وقتی کسی بر او وارد می شود، او را به همان چهره‌ای که در دنیا بوده است،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ابی ولاد حناط باز هم از امام صادق علیه السلام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فی أبْدَانٍ کَأبْدَانِهِمْ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ارواح در برزخ در بدن‌هایی مانند بدن‌های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أبْدَانٍ کَأبْدَانِهِمْ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دوحدیث گذشته حاکی از وجود یک قالب لطیف مثالی غیر مادّی در خارج است که روح بعد از جدایی از بدن در آن فرو می‌رود و به زندگی خود در برزخ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دیگری ابی بصیر از امام صادق علیه السلام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عَنْ أَرْوَاحِ الْمُؤْمِنِینَ أنَّهَا فِی حَوَاصِلِ طُیُورٍ خُضْرٍ تَرْعَی فی الْجَنَّةِ وَتَأْوِی إِلَی قَنَادِیلَ تَحْتَ الْعَرْشِ فَقَالَ لا إِذاً مَا هِیَ فی حَوَاصِلِ طَیْرٍ قُلْتُ فَأَیْنَ هِیَ قَالَ فی رَوْضَةٍ کَهَیْئَةِ الأَجْسَادِ فی الْجَنَّة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ارواح مؤمنین چنین گفتگو می‌کنیم که آنها در چینه‌دان‌های پرندگان سبز در بهشت می‌چرخند و به سوی قندیل‌های تحت عرش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وقت در حواصل و بدن پرندگان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مثل جسد دنیوی خود بدنی دارند که در بهشت مستقر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دانسته می‌شود که انسان بعد از مردن، در عالم برزخ با همین بدن مثالی معذّب یا متنعّم است</w:t>
      </w:r>
      <w:r>
        <w:rPr>
          <w:rFonts w:eastAsia="IRNazanin" w:cs="IRNazanin"/>
          <w:color w:val="111111"/>
          <w:sz w:val="28"/>
          <w:szCs w:val="28"/>
          <w:rtl w:val="true"/>
          <w:lang w:bidi="fa-IR"/>
        </w:rPr>
        <w:t>.</w:t>
      </w:r>
      <w:bookmarkStart w:id="52" w:name="pg4199_24284"/>
    </w:p>
    <w:p>
      <w:pPr>
        <w:pStyle w:val="Heading6"/>
        <w:numPr>
          <w:ilvl w:val="5"/>
          <w:numId w:val="1"/>
        </w:numPr>
        <w:rPr/>
      </w:pPr>
      <w:bookmarkStart w:id="53" w:name="__RefHeading___Toc3469215_2281741623"/>
      <w:bookmarkStart w:id="54" w:name="_Toc20"/>
      <w:bookmarkEnd w:id="52"/>
      <w:bookmarkEnd w:id="53"/>
      <w:r>
        <w:rPr>
          <w:rtl w:val="true"/>
        </w:rPr>
        <w:t>ج</w:t>
      </w:r>
      <w:r>
        <w:rPr>
          <w:rtl w:val="true"/>
        </w:rPr>
        <w:t xml:space="preserve">) </w:t>
      </w:r>
      <w:r>
        <w:rPr>
          <w:rtl w:val="true"/>
        </w:rPr>
        <w:t>بدن مثالی در کلام بزرگان</w:t>
      </w:r>
      <w:bookmarkEnd w:id="54"/>
    </w:p>
    <w:p>
      <w:pPr>
        <w:pStyle w:val="BookText"/>
        <w:rPr/>
      </w:pPr>
      <w:r>
        <w:rPr>
          <w:rFonts w:ascii="IRNazanin" w:hAnsi="IRNazanin" w:eastAsia="IRNazanin"/>
          <w:color w:val="111111"/>
          <w:sz w:val="28"/>
          <w:sz w:val="28"/>
          <w:szCs w:val="28"/>
          <w:rtl w:val="true"/>
          <w:lang w:bidi="fa-IR"/>
        </w:rPr>
        <w:t>از روایات گذشته به دست آمد که روح آدمی پس از خروج از بدن معدوم نخواهد شد و فنا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انسان جدا می‌شود، قالب مادّی اوست و روح در عالم برزخ به واسطه قالب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جهان،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نظرات بعضی از بزرگان را در این باره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مرحوم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یجعل لهم أجساماً کأجسامهم فی دار الدّنیا ینعم مؤمنیهم فیها و یعذّب کفّارهم فیها و فساقهم فیها دون أجسامهم الّتی فی القبور یشاهدها النّاظرون تتفرّق وتندرس و تبلی علی مرور الأوقات</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خدای تعالی برای آنان جسم‌هایی همانند جسم‌های دنیویشان ایجاد می‌کند که مؤمنان در آن اجسام، از نعمت‌های الاهی بهره‌مند می‌شوند و کفّار و فاسقان نیز در چنین جسم‌هایی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غیر از آن جسم‌هایی است که در قبرها قرار می‌گیرند و بینندگان شاهد تفرّق اجزاء و مندرس و کهنه شدن و از بین رفتن آنها در اثر مرور 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الاهی و محقّق عالی قدر شیخ بهایی پس از بررسی آیات برزخ نتیجه 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پس از مفارقت از بدن به بدنی همگون با بدن عنصری خود</w:t>
      </w:r>
    </w:p>
    <w:p>
      <w:pPr>
        <w:pStyle w:val="BookText"/>
        <w:rPr/>
      </w:pPr>
      <w:r>
        <w:rPr>
          <w:rFonts w:ascii="IRNazanin" w:hAnsi="IRNazanin" w:eastAsia="IRNazanin"/>
          <w:color w:val="111111"/>
          <w:sz w:val="28"/>
          <w:sz w:val="28"/>
          <w:szCs w:val="28"/>
          <w:rtl w:val="true"/>
          <w:lang w:bidi="fa-IR"/>
        </w:rPr>
        <w:t>تعلّق می‌گیرد، چنانکه از امیر مؤمنان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عالم برزخ گروه گروه در شکل جسدهای خویش گرد هم آمده به گفتگو می‌پردازند</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بزرگ، مرحوم فیض کاشانی،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صریح فی انّ العقل لا یتغیر بالموت؛ انّما یتغیر البدن والاعضاء فیکون المیت عاقلاً مدرکاً عالماً بالآلام واللّذات کما کان فی حیاته لا یتغیر من عقله شیء ولیس العقل المدرک هذه الاعضاء بل هو شیء باطن لیس له طول ولا عرض</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به واسطه مرگ، تغییر نمی‌کند؛ بلکه قالب مادّی و اعضای ظاهری بدن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پس از مرگ باقی است؛ رنج‌ها و لذّت‌ها را همانند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با قالب درونی و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مثالی از جنس مادّی نیست؛ بلکه مجرّد از طول و عرض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بزرگوار مرحوم مجلسی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من الآیات الکثیرة والأخبار المستفیضة والبراهین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الروح بالأجساد المثالیة اللطیفة الشبیهة بأجسام الجن والملائکة المضاهیة فی الصورة للأبدان الأصلیة فینعم ویعذب فیها ولایبعد أن یصل إلیه الآلام ببعض ما یقع علی الأبدان الأصلیة لسبق تعلقه بها وبذلک یستقیم جمیع ما ورد فی ثواب القبر وعذابه واتساع القبر وضیقه وحرکة الروح وطیرانه فی الهواء وزیارته لأهله ورؤیة الأئمة علیهم السلام  بأشکالهم</w:t>
      </w:r>
    </w:p>
    <w:p>
      <w:pPr>
        <w:pStyle w:val="BookText"/>
        <w:rPr/>
      </w:pPr>
      <w:r>
        <w:rPr>
          <w:rFonts w:ascii="IRNazanin" w:hAnsi="IRNazanin" w:eastAsia="IRNazanin"/>
          <w:color w:val="111111"/>
          <w:sz w:val="28"/>
          <w:sz w:val="28"/>
          <w:szCs w:val="28"/>
          <w:rtl w:val="true"/>
          <w:lang w:bidi="fa-IR"/>
        </w:rPr>
        <w:t>ومشاهدة أعدائهم معذبین وسائر ما ورد فی أمثال ذلک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یمکن تصحیح بعض الأخبار بالقول بتجسّم الروح أیضا بدون الأجساد المثالیة لکن مع ورود الأجساد المثالیة فی الأخبار المعتبرة المؤیّدة بالأخبار المستفیضة لا محیص عن القول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بسیار و روایات مستفیضه و دلایل قوی دلالت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بعد از خارج شدن از بدن در اجساد مثالی لطیفی که شبیه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ملائکه است قرار می‌گیرد که شبیه ابدان اصلی دنیایی‌اند و در آن ابدان مثالی در نعمت یا در عذاب خواهند بود، بعید نیست به آن بدن‌ها نیز مانند بدن‌های اصلی آلام و مانند آن برسد و با این نظر همه مطالب از قبیل ثواب و عذاب قبر، اتّساع و ضیق قبر، حرکت روح و پرواز آن و زیارت خانواده و دیدن امامان در اَشکالشان و دیدن دشمنان در عذاب و غیر آن، قابل حل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می‌شود بعضی اخبار را حل کرد با قول به این که ارواح بدون اجساد مثالی متشکّل و ممثّل و مجسّم می‌شوند، ولی با ورود آن همه روایات معتبر درباره اجساد مثالیّه که با اخبار مستفیضه مؤیّد</w:t>
      </w:r>
    </w:p>
    <w:p>
      <w:pPr>
        <w:pStyle w:val="BookText"/>
        <w:rPr/>
      </w:pPr>
      <w:r>
        <w:rPr>
          <w:rFonts w:ascii="IRNazanin" w:hAnsi="IRNazanin" w:eastAsia="IRNazanin"/>
          <w:color w:val="111111"/>
          <w:sz w:val="28"/>
          <w:sz w:val="28"/>
          <w:szCs w:val="28"/>
          <w:rtl w:val="true"/>
          <w:lang w:bidi="fa-IR"/>
        </w:rPr>
        <w:t>شده‌اند، چاره‌ای جز قول به اجساد مثالی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الاهی از جمله ملاصدرا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دو قالب و کالبد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ظاهری و بیرونی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باطنی و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بیان قبر حقیقی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اخبار کاملاً می‌توان فهمید قبر کجاست و بدنی که در آن قبر است کدام بدن است، در بعضی از اخبار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عالم قبر به صور ابدان هستند، این صورت بدن که روح در این صورت است همان بدنی است که گفتیم جسم الطف است که با تبدّل این بدن حاصل گردیده و با حرکت جوهری موجود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آوردن یک مثال، کیفیت قالب مثالی را نسبت به قالب مادّی بیان می‌کنیم؛ تا فهم عبارت آسان‌تر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شخصی جامه‌ای به تن دارد، پس از مدّتی که کهنه و فرسوده شد، جامه‌ای دیگر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نیز پس از مرگ، بدن و قالب مادّی را همانند لباس فرسوده کنار می‌گذارد و جامه‌ای نو به تن می‌کند که از آن به قالب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 قالب درونی و بدن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bookmarkStart w:id="55" w:name="pg4199_24289"/>
    </w:p>
    <w:p>
      <w:pPr>
        <w:pStyle w:val="Heading3"/>
        <w:numPr>
          <w:ilvl w:val="2"/>
          <w:numId w:val="1"/>
        </w:numPr>
        <w:rPr/>
      </w:pPr>
      <w:bookmarkStart w:id="56" w:name="__RefHeading___Toc3469217_2281741623"/>
      <w:bookmarkStart w:id="57" w:name="_Toc21"/>
      <w:bookmarkEnd w:id="55"/>
      <w:bookmarkEnd w:id="56"/>
      <w:r>
        <w:rPr>
          <w:rtl w:val="true"/>
        </w:rPr>
        <w:t>فصل دوّم</w:t>
      </w:r>
      <w:r>
        <w:rPr>
          <w:rtl w:val="true"/>
        </w:rPr>
        <w:t xml:space="preserve">: </w:t>
      </w:r>
      <w:r>
        <w:rPr>
          <w:rtl w:val="true"/>
        </w:rPr>
        <w:t>مرگ</w:t>
      </w:r>
      <w:bookmarkEnd w:id="57"/>
    </w:p>
    <w:p>
      <w:pPr>
        <w:pStyle w:val="Heading4"/>
        <w:numPr>
          <w:ilvl w:val="3"/>
          <w:numId w:val="1"/>
        </w:numPr>
        <w:rPr/>
      </w:pPr>
      <w:bookmarkStart w:id="58" w:name="__RefHeading___Toc3469219_2281741623"/>
      <w:bookmarkStart w:id="59" w:name="_Toc22"/>
      <w:bookmarkEnd w:id="58"/>
      <w:r>
        <w:rPr>
          <w:rtl w:val="true"/>
        </w:rPr>
        <w:t>مطلب اوّل</w:t>
      </w:r>
      <w:r>
        <w:rPr>
          <w:rtl w:val="true"/>
        </w:rPr>
        <w:t xml:space="preserve">: </w:t>
      </w:r>
      <w:r>
        <w:rPr>
          <w:rtl w:val="true"/>
        </w:rPr>
        <w:t>حقیقت مرگ</w:t>
      </w:r>
      <w:bookmarkEnd w:id="59"/>
    </w:p>
    <w:p>
      <w:pPr>
        <w:pStyle w:val="Heading5"/>
        <w:numPr>
          <w:ilvl w:val="4"/>
          <w:numId w:val="1"/>
        </w:numPr>
        <w:rPr/>
      </w:pPr>
      <w:bookmarkStart w:id="60" w:name="__RefHeading___Toc3469221_228174162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قبلاً گفته شد که مرگ همان جدایی روح آدمی از بدن مادی است؛ بنابراین روح، حقیقتی است غیر از بدن؛ که حقیقت انسان را همین روح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فلاسفه مسلمان در باب حقیقت روح و ارتباط روح و بدن مباحث ارزشمندی را ارائه کرده‌اند، با توجه به پیچیدگی این موضوع که مربوط به بحث فلسفی می‌شود و از حوصله بحث ما خارج است، از این رو از ذکر تفصیلی آن صرف نظر نموده و به طور خلاصه اشاره می‌کنیم</w:t>
      </w:r>
      <w:r>
        <w:rPr>
          <w:rFonts w:eastAsia="IRNazanin" w:cs="IRNazanin"/>
          <w:color w:val="111111"/>
          <w:sz w:val="28"/>
          <w:szCs w:val="28"/>
          <w:rtl w:val="true"/>
          <w:lang w:bidi="fa-IR"/>
        </w:rPr>
        <w:t>.</w:t>
      </w:r>
    </w:p>
    <w:p>
      <w:pPr>
        <w:pStyle w:val="Heading5"/>
        <w:numPr>
          <w:ilvl w:val="4"/>
          <w:numId w:val="1"/>
        </w:numPr>
        <w:rPr/>
      </w:pPr>
      <w:bookmarkStart w:id="62" w:name="__RefHeading___Toc3469223_2281741623"/>
      <w:bookmarkStart w:id="63" w:name="_Toc24"/>
      <w:bookmarkEnd w:id="62"/>
      <w:r>
        <w:rPr>
          <w:rtl w:val="true"/>
        </w:rPr>
        <w:t>الف</w:t>
      </w:r>
      <w:r>
        <w:rPr>
          <w:rtl w:val="true"/>
        </w:rPr>
        <w:t xml:space="preserve">) </w:t>
      </w:r>
      <w:r>
        <w:rPr>
          <w:rtl w:val="true"/>
        </w:rPr>
        <w:t>انسان ترکیبی دو بعدی</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انسان در زمره جانداران به شمار می‌آید شکی نیست امّا بدون هیچ تردیدی همین انسان با دیگر انواع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گیاهان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دارد، زیرا در آدمی ویژگی‌هایی مانند تعقّل، استدلال، ایمان، حب و بغض،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دیگر موجودات عالم طبیعت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نگری و تأمل در این ویژگی‌ها درمی‌یابیم که باید در وجود انسان یک حقیقتی وجود داشته باشد که او را از سایر موجودات ممتاز گردانیده و منشأ</w:t>
      </w:r>
    </w:p>
    <w:p>
      <w:pPr>
        <w:pStyle w:val="BookText"/>
        <w:rPr/>
      </w:pPr>
      <w:r>
        <w:rPr>
          <w:rFonts w:ascii="IRNazanin" w:hAnsi="IRNazanin" w:eastAsia="IRNazanin"/>
          <w:color w:val="111111"/>
          <w:sz w:val="28"/>
          <w:sz w:val="28"/>
          <w:szCs w:val="28"/>
          <w:rtl w:val="true"/>
          <w:lang w:bidi="fa-IR"/>
        </w:rPr>
        <w:t>ویژگی‌های فوق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اندک توجّه و دقّت داشته باشیم در درون خویش حقیقتی را می‌یابیم که با بدن جسمانی ما و آثار مادّی آن کاملاً متفاوت است و این همان حقیقتی است که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و آن را حقیقت و ذات خود می‌دانیم، وجدان هر انسانی این تفاوت را به آسانی و با اندک توجّهی به درون خویش، درک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جهان اسلام ابو علی سینا در اشارات و تنبیهات که آخرین اثر فلسفی اوست، دلایل وجود نفس را بر چند مبنا استوار ساخته است که ما جهت اختصار فقط یک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آن را می‌آوریم که به عنوان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ابن سینا انسانی را فرض می‌کند که در فضا آفریده شده و در فضا معلّق بوده، تمام حواس ظاهری و اجزای باطنی او از کار افتاده است و هیچ راهی برای ادراک حسی بدن خود ندارد یعنی اندام‌های خود را نبیند ولی در همان حال نسبت به ذات خویش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حاکی از آن است که ذات انسان غیر از بدن اوست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بو علی سینا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اثبات وجود نفس دو دلیل ذکر کرده است که یکی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صدرالمتألهین ملا صدرا هم برای اثبات وجود نفس چندین دلیل ذکر کرده است که خوانندگان محترم را آنجا ارجاع می‌دهم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به وجود روح در انسان که با بدن مادّی او متفاوت است، جای تردید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ترکیبی است از دو چیز به عبارت دیگر انسان موجودی دو بُعدی است، یک بُعد وجود او همان بدن</w:t>
      </w:r>
    </w:p>
    <w:p>
      <w:pPr>
        <w:pStyle w:val="BookText"/>
        <w:rPr/>
      </w:pPr>
      <w:r>
        <w:rPr>
          <w:rFonts w:ascii="IRNazanin" w:hAnsi="IRNazanin" w:eastAsia="IRNazanin"/>
          <w:color w:val="111111"/>
          <w:sz w:val="28"/>
          <w:sz w:val="28"/>
          <w:szCs w:val="28"/>
          <w:rtl w:val="true"/>
          <w:lang w:bidi="fa-IR"/>
        </w:rPr>
        <w:t xml:space="preserve">جسمانی و مادّی اوست و بُعد دیگر، حقیقتی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در مضامین دینی روح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حقیقت روح، جوهری مجرّد و غیر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میان روح و بدن در دوران حیات آدمی به قدری زیاد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روح از بدن منفک و جدا نخواهد شد، حتّی در هنگام خواب اگر روح فرسنگ‌ها دور از بدن باشد به مجرّد اشاره‌ای، تماس این دو با هم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بوسیله بدن انجام پذیرد روح در آن سهیم است و هر تحوّلی که در روحیه آدمی به وجود آید در بدن تأثیر دارد، امراض جسمی روحیه را ضعیف کرده</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امراض روحی جسم راپژمرده و نحیف می‌سازد، تقویت جسمی در تقویت روح اثر دارد و بیماری روانی در جسم نفوذ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بحث حاضر، ما بر محورهای اصلی بسنده کرده و از طرح بحث فلسفی و تجربی و دانش دانشمندان روحی برای اثبات وجود روح صرفنظر می‌کنیم چنانچه در گذشته یاد آورشدیم که پذیرش محتویات این کتاب منوط به اعتقاد و پیروی از آیات قرآن کریم و روایات ائمّه 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اثبات این مطلب که انسان مرکب از جسم و روح است با الهام از این دو گوهر گرانبها بحث را ادامه می‌دهیم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کریم که درباره روح سخن می‌گوید، بیانگر این</w:t>
      </w:r>
    </w:p>
    <w:p>
      <w:pPr>
        <w:pStyle w:val="BookText"/>
        <w:rPr/>
      </w:pPr>
      <w:r>
        <w:rPr>
          <w:rFonts w:ascii="IRNazanin" w:hAnsi="IRNazanin" w:eastAsia="IRNazanin"/>
          <w:color w:val="111111"/>
          <w:sz w:val="28"/>
          <w:sz w:val="28"/>
          <w:szCs w:val="28"/>
          <w:rtl w:val="true"/>
          <w:lang w:bidi="fa-IR"/>
        </w:rPr>
        <w:t>است که انسان از روح و جسم تشکیل شده است و تعدادی از آیات تصریح دارند که حضرت آدم ترکیبی از جسم و روح بود؛ 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خَالِقُ بَشَرًا مِّن صَلْصَالٍ مِّنْ حَمَإٍ مَّسْنُونٍ 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خشکیده‌ای که از گل بدبویی گرفته شده،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مفسرّین درباره‌ی آیه فوق چنین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خوبی استفاده می‌شود که انسان از دو بعد متضاد تشکیل یافته که یکی در بالاترین حد عظمت و بزرگی است و دیگری در پایین‌ترین حد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روحی الهی در او دمیده شده و از طرفی، از گِل خشکیده و بد بویی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یافته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روح بسیار ارزشمند و با عظمت انسان است که مقام او را حتّی از فرشتگان بالاتر می‌برد؛ البتّه خدا نه جسم دارد و نه روح، و اضافه‌ی روح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تشریفی و تکریمی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بر این است که روحی بسیار پر عظمت در کالبد انسان دمیده شده، همانگونه که خانه کعبه را به خاطر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ماه مبارک رمضان را به خاطر برکتش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ناقه‌ی صالح را به خاطر معجزه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اضافه‌ی روح به خداوند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تکریم است، روایتی صحیحه وجود دارد از 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اخْتَارَهُ اللهُ وَاصْطَفَاهُ وَخَلَقَهُ وَأضَافَهُ إِلَی نَفْسِهِ وَفَضَّلَهُ عَلَی جَمِیعِ الأَرْوَاحِ، فَأمَرَ فَنُفِخَ مِنْهُ فی آدَمَ علیه السلام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علیه السلام  از معنای آیه‌ای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 از روح خود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خداوند آن را برگزید و خلق کرد و او را به خود نسبت داد و بر همه ارواح برتری داده است</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امر فرمود از آن در آدم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آیه دیگری نیز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بیاور 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شریفه دانسته می‌شود که روح، حقیقتی غیر از جسم است،</w:t>
      </w:r>
    </w:p>
    <w:p>
      <w:pPr>
        <w:pStyle w:val="BookText"/>
        <w:rPr/>
      </w:pPr>
      <w:r>
        <w:rPr>
          <w:rFonts w:ascii="IRNazanin" w:hAnsi="IRNazanin" w:eastAsia="IRNazanin"/>
          <w:color w:val="111111"/>
          <w:sz w:val="28"/>
          <w:sz w:val="28"/>
          <w:szCs w:val="28"/>
          <w:rtl w:val="true"/>
          <w:lang w:bidi="fa-IR"/>
        </w:rPr>
        <w:t>وقتی که جسم حضرت آدم تکمیل شد، فرشتگان امر بر سجده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شایستگی آن را نداشت؛ ولی پس از نفخ روح در او چنین لیاقتی را پیدا می‌کند، ناگفته نماند این دو آیه از نفخ روح در حضرت آدم می‌گویند ولی می‌توان گفت که این مسأله در مورد فرزندان آدم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 روح در آیه‌ای دیگر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 خَلْقَ الانسَانِ مِن طِینٍ ثُمَّ جَعَلَ نَسْلَهُ مِن سُلالَةٍ مِّن مَّاءٍ مَّهِینٍ ثُمَّ سَوَّاهُ وَنَفَخَ فِیهِ مِن رُّوحِهِ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انسان را از گِل آغاز کرد سپس نسل او را از عصاره‌ای از آب ناچیز و بی‌قدر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 ازروح خویش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مرجعش چیست، بین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مرجع ضمیر، انسان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عقیده‌اند که اگر ضمیر به مطلق انسان بر گردد،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نخست خلق انسان نخستین را می‌فرماید و سپس خلقت نسل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سپس حکم کلی را که شامل انسان نخستین و نسل او هر دو است، بیان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موزون و بهنجار کرد، خواه انسان نخستین و خواه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جنین همه انسان‌ها یا آفرینش انسان نخستین کامل شد، از روح خود در آن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احتمال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این آیه تنها آیه‌ای است که</w:t>
      </w:r>
    </w:p>
    <w:p>
      <w:pPr>
        <w:pStyle w:val="BookText"/>
        <w:rPr/>
      </w:pPr>
      <w:r>
        <w:rPr>
          <w:rFonts w:ascii="IRNazanin" w:hAnsi="IRNazanin" w:eastAsia="IRNazanin"/>
          <w:color w:val="111111"/>
          <w:sz w:val="28"/>
          <w:sz w:val="28"/>
          <w:szCs w:val="28"/>
          <w:rtl w:val="true"/>
          <w:lang w:bidi="fa-IR"/>
        </w:rPr>
        <w:t xml:space="preserve">در آن در مورد همه انسان‌ها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وَیَسْئَلُونَکَ عَنِ الرُّوحِ قُلِ الرُّوحُ مِنْ أمْرِ رَبیّ‌ِ وَمَا اُوتِیتُم مِّنَ الْعِلْمِ إِلَّا قَلِیلاً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این آیه که مقصود از روح چیست، آرای متعددی بیان داشته‌اند، بر اساس یک رأی،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انسانی یا مطلق روح است که روح انسانی را نیز در بر می‌گیرد، به هر صورت که باشد آیه به خوبی دلالت می‌کند که روح، چیزی غیر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زیادی وجود دارد، به ذکر یک آیه که پس از طرح مراحل تدریجی تکوّن مادّی انسان، سخن از آفرینش</w:t>
      </w:r>
    </w:p>
    <w:p>
      <w:pPr>
        <w:pStyle w:val="BookText"/>
        <w:rPr/>
      </w:pPr>
      <w:r>
        <w:rPr>
          <w:rFonts w:ascii="IRNazanin" w:hAnsi="IRNazanin" w:eastAsia="IRNazanin"/>
          <w:color w:val="111111"/>
          <w:sz w:val="28"/>
          <w:sz w:val="28"/>
          <w:szCs w:val="28"/>
          <w:rtl w:val="true"/>
          <w:lang w:bidi="fa-IR"/>
        </w:rPr>
        <w:t>دیگر به میان آمده است بسنده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عِظَمًا فَکَسَوْنَا الْعِظَامَ لَحْمًا ثُمَّ أَنشَأْنَاهُ خَلْقًا ءَاخَر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مضغه را بصورت استخوان‌هایی درآوردیم و بر استخوان‌ها گوشت پوشاندیم سپس آن را آفرینش تازه‌ای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دانسته می‌شود که انسان دارای دو بُعد وجودی است، نخست بُعد جسمانی او که شروع مادّی دارد و به صورت تدریجی به مرحله کمال خود می‌رسد و دیگری روح او که به گونه متفاوت با آفرینش بعد مادّی انسان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از آخرین مرحله خلقت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ءَاخَر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این همان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جمله آخر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ءَاخَر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جملات اول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دو بعدی بودن انسان به روشنی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از ابتدای آیه بُعد مادّی انسان و از آخر آیه بعد روحانی او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طبق دلالت آیات دانسته شد که هستی آدمی از دو بعد اساسی بوجود آمده است، در رابطه به این معنا روایات فراوانی وجود دارد که بر مرکب بودن انسان از روح و بدن دلالت می‌کند که در بیشتر روایات و مباحث این کتاب که مورد بررسی قرار گرفته است، این مطلب دانسته می‌شود در اینجا برای نمونه به چند مورد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معروف و مشهور در این باب، حدیثی است از پیامبر اکرم صلی الله علیه و آله وسلم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 عند ربی یطعمنی ویسقینی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پروردگارم می‌روم و ساعاتی در مهمانسرای قدس و محفل انس حضرت الوهیت به سر می‌برم و او مرا اطعام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به من آب می‌دهد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قطعی و مسلم است مقصود طعام و شراب جسمانی نیست بلکه طعام و شراب روحانی و تجلیات و اشراقات وارده بر نفس مقدس اوست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احادیث دیگر دانسته می‌شود که نفس و روح پس از رسیدن به مرتبه کمال، به ساحت اقدس الوهیت تقرب پیدا می‌کند و این غیر از بدن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برخی افراد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ازْدَادَ الْمَوْتُ الْتِیَاطاً بِهِ فَقَبَضَ بَصَرَهُ کَمَا قَبَضَ سَمْعَهُ وَ خَرَجَتِ الرُّوحُ مِنْ جَسَدِهِ فَصَارَ جِیفَةً بَیْنَ أَهْلِهِ قَدْ أُوحِشُوا مِنْ جَانِبِهِ وَتَبَاعَدُوا مِنْ قُرْبِهِ لا یُسْعِدُ بَاکِیاً وَلا یُجِیبُ دَاعِیاً ثُمَّ حَمَلُوهُ إِلَی مَخَطٍّ فی الأَرْضِ فَأَسْلَمُوهُ فِیهِ إِلَی عَمَلِهِ وَ انْقَطَعُوا عَنْ زَوْرَتِه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چنگال مرگ تمام وجودش را فرا می‌گیرد، و چشم او نیز مانند گوشش از کار می‌افتد، و روح از بدن او خارج می‌شود و چون مرداری در بین خانواده خویش بر زمین می‌ماند که از نشستن در کنار او وحشت دارند، و از او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یاری می‌کند و نه خواننده‌ای را پاسخ می‌دهد، سپس او را به سوی منزلگاهش در درون زمین می‌برند، و به دست عملش می‌سپارند و برای همیشه از دیدارش چشم می‌پوشند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خطبه دیگری که معروف به خطبه متقین است در جواب</w:t>
      </w:r>
    </w:p>
    <w:p>
      <w:pPr>
        <w:pStyle w:val="BookText"/>
        <w:rPr/>
      </w:pPr>
      <w:r>
        <w:rPr>
          <w:rFonts w:ascii="IRNazanin" w:hAnsi="IRNazanin" w:eastAsia="IRNazanin"/>
          <w:color w:val="111111"/>
          <w:sz w:val="28"/>
          <w:sz w:val="28"/>
          <w:szCs w:val="28"/>
          <w:rtl w:val="true"/>
          <w:lang w:bidi="fa-IR"/>
        </w:rPr>
        <w:t>سؤال همام درباره اهل تقوا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الأَجَلُ الَّذِی کَتَبَ اللهُ عَلَیْهِمْ لَمْ تَسْتَقِرَّ أرْوَاحُهُمْ فی أجْسَادِهِمْ طَرْفَةَ عَیْنٍ شَوْقاً إِلَی الثَّوَابِ وَخَوْفاً مِنَ</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نبود مرگی که خدا بر آنان مقدّر فرموده، روح آنان حتی به اندازه برهم زدن چشم، در بدنها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 بهشت، و از ترس عذاب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هر گاه مؤمنی مؤمن دیگر را غسل می‌دهد، در موقعی که او را می‌گرداند و جابه‌جا می‌کند،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بَدَنُ عَبْدِکَ الْمُؤْمِنِ وَقَدْ أخْرَجْتَ رُوحَهُ مِنْهُ وَفَرَّقْتَ بَیْنَهُمَا فَعَفْوَکَ عَفْوَکَ عَفْوَکَ إِلَّا غَفَرَ اللهُ ذُنُوبَ سَنَةٍ إِلَّا الْکَبَائِرَ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این بدن بنده مؤمن تو است در حالی که روحش را از آن خارج نموده و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افکندی، پس ببخش تو، ببخش تو، ببخش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صورت خداوندگناهان یک سال او را به غیر از کبائر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صحیحه ابی ولاد که از امام صادق علیه السلام  نقل نموده است، در نماز میت می‌خوانیم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قَبَضْتَ رُوحَهُ إِلَیْکَ وَقَدِ احْتَاجَ إِلَی رَحْمَتِکَ وَأَنْتَ غَنِیٌّ عَنْ 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درستی که تو روح او را به سوی خود قبض کردی و هر آینه او به رحمت تو نیاز دارد؛ در حالی که تو از عذاب کردن او بی‌نیازی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مفضل از امام صادق علیه السلام  نقل می‌کند که آن حضرت رابطة روح و بدن را به گوهری که در یک صندوق قرار گرفته تشبیه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رُوحِ الْمُؤْمِنِ وَبَدَنِهِ کَجَوْهَرَةٍ فی صُنْدُوقٍ إِذَا اُخْرِجَتِ الْجَوْهَرَةُ مِنْهُ طُرِحَ الصُّنْدُوقُ وَلَمْ یُعْبَأْ بِهِ وَقَالَ إِنَّ الأَرْوَاحَ لا تُمَازِجُ الْبَدَنَ وَلا تُوَاکِلُهُ وَإِنَّمَا هِیَ کِلَلٌ لِلْبَدَنِ مُحِیطَةٌ بِهِ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و بدنش همانند گوهری است که در صندوقی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گوهر از صندوق خارج شد، آن صندوق به دور افکنده شده، و به آن اعتنایی نمی‌شود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با بدن ممزوج نمی‌شوند و به آن تکیه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منزلة تاجی برای بدن هستند که بر آن احاطه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آمده است که آن حضرت از پدر بزرگوارش نقل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رُوحَ آدَمَ علیه السلام  لَمَّا اُمِرَتْ أنْ تَدْخُلَ فِیهِ فَکَرِهَتْهُ فَأَمَرَهَا أنْ تَدْخُلَ کُرْهاً وَ تَخْرُجَ کُرْهاً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روح آدم علیه السلام  امر شد که به کالبد او داخل شود، ناخوشایندش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امر شد که با</w:t>
      </w:r>
    </w:p>
    <w:p>
      <w:pPr>
        <w:pStyle w:val="BookText"/>
        <w:rPr/>
      </w:pPr>
      <w:r>
        <w:rPr>
          <w:rFonts w:ascii="IRNazanin" w:hAnsi="IRNazanin" w:eastAsia="IRNazanin"/>
          <w:color w:val="111111"/>
          <w:sz w:val="28"/>
          <w:sz w:val="28"/>
          <w:szCs w:val="28"/>
          <w:rtl w:val="true"/>
          <w:lang w:bidi="fa-IR"/>
        </w:rPr>
        <w:t>کراهت در آن داخل شود و با کراهت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کراهت اول به خاطر عدم انس و مجانست او با بدن و ترس از مصائب زندگانی بوده و کراهت دوم بخاطر انس به بدن در حیات دنیوی و یا برای کسب کمال و مزید درجات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روایت بر وجود روح مجرد و بدن مادی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ذکر شده مطالب زیر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ترکیبی است از روح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غیر از بدن، مستقل و مجرّد است؛ چون روایت ششم صراحت داشت که روح نه با بدن ممزوج می شود و نه به آن تکیه می‌کند، بلکه همانند تاج بر بدن احاطه دارد و روایت ششم از وارد شدن روح در بدن و نیز خارج شدن آن از بدن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همیشه باقی می‌ماند و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تأمّل در آیات و روایاتی که مورد بحث و بررسی قرار گرفت، می‌توان دوگانگی روح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و همراهی این دو و حکومت روح بر بدن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از نظر قرآن و روایات جدایی روح از بدن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متلاشی می‌شود ولی بُعد دیگر همچنان به حیات خود در عالم دیگری که برزخ نامیده شده است، ادامه می‌دهد و در آن‌جا مؤمنان در شادی به سر می‌برند ولی کافران و گنهکاران در عذابند تا زمانی که قیامت کبری برپا شود و با حسابرسی هر کسی به سزای عمل خود برسد</w:t>
      </w:r>
      <w:r>
        <w:rPr>
          <w:rFonts w:eastAsia="IRNazanin" w:cs="IRNazanin"/>
          <w:color w:val="111111"/>
          <w:sz w:val="28"/>
          <w:szCs w:val="28"/>
          <w:rtl w:val="true"/>
          <w:lang w:bidi="fa-IR"/>
        </w:rPr>
        <w:t>.</w:t>
      </w:r>
      <w:bookmarkStart w:id="64" w:name="pg4199_24301"/>
    </w:p>
    <w:p>
      <w:pPr>
        <w:pStyle w:val="Heading5"/>
        <w:numPr>
          <w:ilvl w:val="4"/>
          <w:numId w:val="1"/>
        </w:numPr>
        <w:rPr/>
      </w:pPr>
      <w:bookmarkStart w:id="65" w:name="__RefHeading___Toc3469225_2281741623"/>
      <w:bookmarkStart w:id="66" w:name="_Toc25"/>
      <w:bookmarkEnd w:id="64"/>
      <w:bookmarkEnd w:id="65"/>
      <w:r>
        <w:rPr>
          <w:rtl w:val="true"/>
        </w:rPr>
        <w:t>ب</w:t>
      </w:r>
      <w:r>
        <w:rPr>
          <w:rtl w:val="true"/>
        </w:rPr>
        <w:t xml:space="preserve">) </w:t>
      </w:r>
      <w:r>
        <w:rPr>
          <w:rtl w:val="true"/>
        </w:rPr>
        <w:t>هر نفسی طعم مرگ را می‌چشد</w:t>
      </w:r>
      <w:bookmarkEnd w:id="66"/>
    </w:p>
    <w:p>
      <w:pPr>
        <w:pStyle w:val="BookText"/>
        <w:rPr/>
      </w:pPr>
      <w:r>
        <w:rPr>
          <w:rFonts w:ascii="IRNazanin" w:hAnsi="IRNazanin" w:eastAsia="IRNazanin"/>
          <w:color w:val="111111"/>
          <w:sz w:val="28"/>
          <w:sz w:val="28"/>
          <w:szCs w:val="28"/>
          <w:rtl w:val="true"/>
          <w:lang w:bidi="fa-IR"/>
        </w:rPr>
        <w:t>با مطالعه آیات قرآن که عالی‌ترین و اطمینان بخش‌ترین منابع معرفت محسوب می‌شود روشن می‌گردد که مرگ همان انتقال روح آدمی از عالم طبیعت به عوالم دیگر و بازگشت آن به سوی مبدأ هستی، یعنی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آن خدا هستیم و به او بازمی‌گردیم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قرآن کریم آشکارا با این پندار که مرگ، پایان هستی انسان است، مخالفت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نیز بر اساس آموزه‌های دینی و تجربه تاریخی و شهادت عینی خویش، این حقیقت را پذیرفته است که زندگانی او در این جهان، جاودانه نیست؛ بلکه دیر یا زود، با مرگ هم آغوش گردیده، زندگی دنیوی را وداع خواهد کرد؛ هرچند ما مرگ را فراموش کنیم، مرگ ما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مرگ را قانونی کلّی و ثابت می‌داند که هیچ گونه تغییر و استثنایی در آن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نفسی، شربت مرگ را خواهد چشید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وَمِنْهَا تُخْرَجُون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می‌کنید، و در آن می‌میرید، و از آن بیرون می‌آیید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قَبْلِکَ الْخُلْد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به هیچ کس پیش از تو عمر ابد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 که باشید ولو در حصارهای سخت استوار، مرگ شما را درمی‌یابد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إِلیَ عَلِمِ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مرگی را که از آن می‌گریزید با شما دیدار خواهد کرد، سپس به سوی دانای نهان و آشکار بازگردانده می‌شوید، پس شما را به اعمالی که همواره انجام می‌دادید، آگاه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یَنفَعَکُمُ الْفِرَارُ إِن فَرَرْتُم مِّنَ الْمَوْتِ أَوِ الْقَتْلِ وَإِذًا لَّا تُمَتَّعُونَ إِلَّا قَلِیلاً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بگریزید، گریز شما هرگز سودتان نمی‌دهد،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سودتان دهد، از این زندگی زودگذر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برخوردار نخواهید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این همه شما خواهید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بیان‌گر آنند که قانون عمومیِ مرگ شامل همه موجودات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روی زمین است، دستخوش مرگ و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یکی از لوازم جدایی ناپذیر زندگی در عالم طبیعت است و موجودی که در دامن طبیعت به سر می‌برد، قابلیت بقای دائمی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سرنوشت محتوم و قطعی همه انسان‌ها بلکه همة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عمومی بودن مرگ و گریزناپذیری از آن را نه تنها قرآن کریم، بلکه روایات زیادی نیز بر این مسأله دلالت می‌کنند که به برخی از آنها برای نمونه به طور خلاصه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مولای متقیان امیرمؤمنان علیه السلام  درباره عمومیّت مرگ در نامه‌ای خطاب به محمّد بن ابی بکر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طُرَدَاءُ الْمَوْتِ إِنْ أَقَمْتُمْ لَهُ أَخَذَکُمْ وَ إِنْ فَرَرْتُمْ مِنْهُ أَدْرَکَکُمْ وَهُوَ أَلْزَمُ لَکُمْ مِنْ ظِلِّکُمْ الْمَوْتُ مَعْقُودٌ بِنَوَاصِیکُمْ وَالدُّنْیَا تُطْوَی مِنْ خَلْفِکُمْ فَاحْذَرُوا نَاراً قَعْرُهَا بَعِیدٌ وَحَرُّهَا شَدِیدٌ وَعَذَابُهَا جَدِیدٌ دَارٌ لَیْسَ فِیهَا</w:t>
      </w:r>
      <w:bookmarkStart w:id="67" w:name="pg4199_24304"/>
    </w:p>
    <w:p>
      <w:pPr>
        <w:pStyle w:val="BookText"/>
        <w:rPr/>
      </w:pPr>
      <w:bookmarkEnd w:id="67"/>
      <w:r>
        <w:rPr>
          <w:rFonts w:ascii="Amiri" w:hAnsi="Amiri" w:eastAsia="Amiri" w:cs="Amiri"/>
          <w:color w:val="111111"/>
          <w:sz w:val="28"/>
          <w:sz w:val="28"/>
          <w:szCs w:val="28"/>
          <w:rtl w:val="true"/>
          <w:lang w:bidi="ar-SA"/>
        </w:rPr>
        <w:t>رَحْمَةٌ وَلا تُسْمَعُ فِیهَا دَعْوَةٌ وَلا تُفَرَّجُ فِیهَا کُرْبَة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همگی در تعقیب مرگ قرار دارید؛ اگر توقّف کنید و بمانید، شما را می‌گیرد و اگر فرار کنید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سایه شما به شما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زلف پیشانیتان گره خورده است و طومار دنیا پس از شما در 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آتشی که ژرفای آن زیاد و حرارتش شدید، و عذابش نو به نو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که رحمت درآن وجود ندارد و سخن کسی را نمی‌شنوند و ناراحتی‌ها در آن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حقیقت امیرمؤمنان علیه السلام  باکلامی شیوا که قابل درک برای عموم باشد،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أحَداً یَجِدُ إِلَی الْبَقَاءِ سُلَّماً أَوْ لِدَفْعِ الْمَوْتِ سَبِیلًا لَکَانَ ذَلِکَ سُلَیْمَانَ بْنَ دَاوُدَ علیه السلام  الَّذِی سُخِّرَ لَهُ مُلْکُ الْجِنِّ وَالاِنْس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می‌توانست راهی به سوی حیات جاویدان دنیوی بیابد و مرگ را از خود دور سازد، سزاوارتر از همه حضرت سلیمان بود که جن و انس برای وی مسخّر گردیده بود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3469227_2281741623"/>
      <w:bookmarkStart w:id="69" w:name="_Toc26"/>
      <w:bookmarkEnd w:id="68"/>
      <w:r>
        <w:rPr>
          <w:rtl w:val="true"/>
        </w:rPr>
        <w:t>ج</w:t>
      </w:r>
      <w:r>
        <w:rPr>
          <w:rtl w:val="true"/>
        </w:rPr>
        <w:t xml:space="preserve">) </w:t>
      </w:r>
      <w:r>
        <w:rPr>
          <w:rtl w:val="true"/>
        </w:rPr>
        <w:t>تشابه خواب و مرگ</w:t>
      </w:r>
      <w:bookmarkEnd w:id="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پدیدة خواب را یک پدیدة مهم آفرینش و نشانة قدرت و عظمت خود در قرآن مجید مورد توجّه قرار داده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مَنَامُکُم بِاللَّیْلِ وَالنَّهَارِ وَابْتِغَاؤُکُم مِّن فَضْلِهِ إِنَّ فی ذَلِکَ لآیَاتٍ لِّقَوْمٍ یَسْمَعُونَ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نشانه‌های او خواب شما در شب و روز است و تلاش و کوششتان برای بهره‌گیری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نشانه‌هایی است برای آنان که گوش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آیة مبارکه به خوبی استفاده می‌شود که این موضوع در مرتبه‌ای از اهمیت بوده که خدای تعالی این موهبت عظیم را مورد اهمیت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نَوْمَکُمْ سُباتاً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خواب را مایه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سلامتی خود را تأمین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می‌نویسد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راحتی و فراغت است، چون خوابیدن باعث آرامش و تجدید قوای حیوانی و بدنی می‌شود و خستگی ناشی از بیداری و تصرفات نفس در بدن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را قطع خوانده‌اند، بدین جهت بود که در خواب تصرفات نفس و روح در بدن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نظریه هم شبیه به همان نظر اوّل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این که، انسانی که بیشتر عمر خود را در خواب به سر می‌برد، هنوز نتوانسته حقیقت آن را بفهمد و نمی‌داند چگونه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عالم خواب با سرعتی همانند سرعت نور بلکه بالاتر به اطراف دنیا در</w:t>
      </w:r>
    </w:p>
    <w:p>
      <w:pPr>
        <w:pStyle w:val="BookText"/>
        <w:rPr/>
      </w:pPr>
      <w:r>
        <w:rPr>
          <w:rFonts w:ascii="IRNazanin" w:hAnsi="IRNazanin" w:eastAsia="IRNazanin"/>
          <w:color w:val="111111"/>
          <w:sz w:val="28"/>
          <w:sz w:val="28"/>
          <w:szCs w:val="28"/>
          <w:rtl w:val="true"/>
          <w:lang w:bidi="fa-IR"/>
        </w:rPr>
        <w:t>روی زمین به سیر و سیاحت رفته و مراجعت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در اوج آسمان‌ها و در کرات دیگر پرواز می‌کند و با صحنه‌های هیجان انگیزی از سرور و یا صحنه‌های هراسناکی از وحشت روبرو می‌شود و احیاناً به همان کیفیتی که در خواب دیده است در بیداری مشاهده می‌کند پس این سؤال در ذهن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حقیقت خواب چیست؟ خواب دیدن یعنی چه؟ انسان چگونه درخواب از وقایع گذشته و یا موجود، یا آینده با خبر می‌شود؟</w:t>
      </w:r>
    </w:p>
    <w:p>
      <w:pPr>
        <w:pStyle w:val="BookText"/>
        <w:rPr/>
      </w:pPr>
      <w:r>
        <w:rPr>
          <w:rFonts w:ascii="IRNazanin" w:hAnsi="IRNazanin" w:eastAsia="IRNazanin"/>
          <w:color w:val="111111"/>
          <w:sz w:val="28"/>
          <w:sz w:val="28"/>
          <w:szCs w:val="28"/>
          <w:rtl w:val="true"/>
          <w:lang w:bidi="fa-IR"/>
        </w:rPr>
        <w:t>گاهی آن چه را هنوز واقع نشده است، در خواب می‌بیند، در این جاست که یقین می‌نماید که نیروی مرموزی در خود او نهفته است که آن نیرو، مراتب را طی می‌کند؛ وگرنه جسد که روی بستر خواب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درک حقیقت خواب که قسمت مهمی از عمر خود را در آن به سر می‌بریم، ناتوانیم چگونه می‌توانیم از مرگی که در طول مدت عمر فقط یک بار به سراغمان می‌آید اطلاع صحیحی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یکی از مسائل مبهم و پیچیده‌ای است که کاوشگران علمی نیز تاکنون از یافتن جواب قاطع و محکم آن عاجز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از حقیقت مرگ، که همان جدایی روح از بدن است و تا هنوز به آن نرسیده و طعم آن را نچشیده است، اطلاع صحیحی نداشته باشد و نتواند اظهار علم و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یک سند محکم و متقن آسمانی است 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پرده برداشته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ماورای طبیعی خواب و مرگ، از یک سنخ و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نیروی مرموز که در عالم خواب به پرواز در می‌آید و به جاهایی می‌رود که در بیداری میسّر نیست، آن همان روحی است</w:t>
      </w:r>
    </w:p>
    <w:p>
      <w:pPr>
        <w:pStyle w:val="BookText"/>
        <w:rPr/>
      </w:pPr>
      <w:r>
        <w:rPr>
          <w:rFonts w:ascii="IRNazanin" w:hAnsi="IRNazanin" w:eastAsia="IRNazanin"/>
          <w:color w:val="111111"/>
          <w:sz w:val="28"/>
          <w:sz w:val="28"/>
          <w:szCs w:val="28"/>
          <w:rtl w:val="true"/>
          <w:lang w:bidi="fa-IR"/>
        </w:rPr>
        <w:t>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او را درست و نیکو گردانم و از روح خود در او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برای آنکه درباره شناخت روح، حجّت به اهل عالم تمام شده باشد، خدای تعالی به عنوان خواب این عالم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موقتاً از بدن جدا کرده، تا خلق بدانند که اصل خلقت آن‌ها بر این امر استوار است، که جاوید و برقرار می‌باشد و آن به خودی خود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درباره ارتباط خواب و مرگ با روح، در آیه‌ای با بیانی روشن تصریح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می‌گیرد سپس ارواح کسانی که فرمان مرگشان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سرآمدی معیّن در این امر نشانه‌های روشنی است برای کسانی که اندیشه 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روشنی دانسته می‌شود که خواب و مرگ از یک سنخ‌اند و در</w:t>
      </w:r>
    </w:p>
    <w:p>
      <w:pPr>
        <w:pStyle w:val="BookText"/>
        <w:rPr/>
      </w:pPr>
      <w:r>
        <w:rPr>
          <w:rFonts w:ascii="IRNazanin" w:hAnsi="IRNazanin" w:eastAsia="IRNazanin"/>
          <w:color w:val="111111"/>
          <w:sz w:val="28"/>
          <w:sz w:val="28"/>
          <w:szCs w:val="28"/>
          <w:rtl w:val="true"/>
          <w:lang w:bidi="fa-IR"/>
        </w:rPr>
        <w:t>هر دو حالت، خداوند سبحان نفس و روح آدمی را به صورت کامل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حقیقت ماورای طبیعی خواب و مرگ مشابه یکدیگر است، چنانکه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النَّوْمَ أخُو الْمَوْتِ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برادر مرگ است؛ با این تفاوت که روح پس از پایان خواب، به بدن باز می‌گردد، امّا پس از مرگ قابل برگشت نیست و به نشئه دیگری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ذیل آیه فوق چنین می‌نویسد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ترکیبی است از روح و جسم، روح گوهری است غیر مادی که ارتباط آن با جسم مایه نور و حیات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مرگ خداوند این رابطه را قطع می‌کند، و روح را به عالم ارواح می‌برد و به هنگام خواب نیز این روح را می‌گیرد، امّا نه آن چنان که رابطه به کلی قطع شود، بنابراین روح نسبت به بدن دارای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حیات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ارتباط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ضعیفی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از دلائل استقلال و اصالت روح است، مخصوصاً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رؤیاهای صادقه توأم باشد این معنی روشن‌تر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ارواح هنگامی که در عالم خواب رابطه آنها با جسم ضعیف می‌شود، گاه به قطع کامل این ارتباط می‌انجامد به طوری که صاحبان آنها هرگز بیدار نمی‌شوند، و امّا ارواح دیگر در حال خواب و بیداری در نوسانند تا فرمان الهی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حقیقت که انسان همه شب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مرگ قرار می‌گیرد درس عبرتی است که اگر در آن بیندیشد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این امور به دست قدرت خداوند انجام می‌گیرد، و اگر در آیات دیگر سخن از قبض روح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مرگ آمده، به عنوان این است که آنها فرمانبران حق و مجریان اوامر او هستند و تضادی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که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موضوع نشانه‌های روشنی است برای کسانی که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نشانه‌هایی از قدرت خداوند و مساله مبدأ و معاد و ضعف و ناتوانی انسان در برابر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 که از امام باقر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الَّذِی یَأْتِیکُمْ کُلَّ لَیْلَةٍ إِلَّا أَنَّهُ طَوِیلٌ مُدَّتُهُ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همان خوابی است که هر شب به سراغ شما می‌آید، جز آنکه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الساجدین زین العابدین علی بن الحسین علیه السلام  دربارة تشابه خواب و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کُلُّ الْعَجَبِ لِمَنْ أنْکَرَ الْمَوْتَ وَهُوَ یَمُوتُ فی کُلِّ یَوْمٍ وَلَیْلَةٍ</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 و شگفت‌تر از همه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مرگ است و حال اینکه در هر شب و روز می‌میرد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شباهت و همانندی خواب و مرگ در نظر اوّلیای گرامی اسلام به اندازه‌ای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صلی الله علیه و آله وسلم  وقتی که در بستر می‌خوابید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می‌میرم و زنده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خواب بیدار می‌شد این‌چنین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خداوندی را سزاست که ما را پس از میراندن زنده کردو حشر و نشر مردم در قیامت به سوی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النَّبِیَّ صلی الله علیه و آله وسلم  کَانَ إِذَا أَوَی إِلَی فِرَاشِهِ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بِاسْمِکَ اللَّهُمَّ أمُوتُ وَأَحْیَا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اسْتَیْقَظَ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أحْیَانَا بَعْدَ مَا أمَاتَنَا وَإِلَیْهِ النُّشُورُ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همان طور که ارواح در عالم برزخ دارای بدن مثالی است انسان در عالم خواب نیز دارای جسم مثالی می‌باشد که بواسطه آن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به این معنا مرحوم مجلسی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لایبعد القول بتعلّق الرّوح بالأجساد المثالیة عند النّوم أیضا کما</w:t>
      </w:r>
      <w:bookmarkStart w:id="70" w:name="pg4199_24311"/>
    </w:p>
    <w:p>
      <w:pPr>
        <w:pStyle w:val="BookText"/>
        <w:rPr/>
      </w:pPr>
      <w:bookmarkEnd w:id="70"/>
      <w:r>
        <w:rPr>
          <w:rFonts w:ascii="IRNazanin" w:hAnsi="IRNazanin" w:eastAsia="IRNazanin"/>
          <w:color w:val="111111"/>
          <w:sz w:val="28"/>
          <w:sz w:val="28"/>
          <w:szCs w:val="28"/>
          <w:rtl w:val="true"/>
          <w:lang w:bidi="fa-IR"/>
        </w:rPr>
        <w:t>یشهد به ما یری فی المنام وقد وقع فی الأخبار تشبیه حالة البرزخ وما یجری فیها بحالة الرّؤیا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بگوییم روح هنگام خواب به جسم مثالی تعلّق می‌گیرد، چنانکه آن چه در خواب می‌بیند، شاهدی بر آن است همانطور که در روایاتی، کیفیت برزخ، به حالت عالم خواب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خواب، با جسم مثالی در ارتباط است نه جسم مادّی</w:t>
      </w:r>
      <w:r>
        <w:rPr>
          <w:rFonts w:eastAsia="IRNazanin" w:cs="IRNazanin"/>
          <w:color w:val="111111"/>
          <w:sz w:val="28"/>
          <w:szCs w:val="28"/>
          <w:rtl w:val="true"/>
          <w:lang w:bidi="fa-IR"/>
        </w:rPr>
        <w:t>.</w:t>
      </w:r>
    </w:p>
    <w:p>
      <w:pPr>
        <w:pStyle w:val="Heading5"/>
        <w:numPr>
          <w:ilvl w:val="4"/>
          <w:numId w:val="1"/>
        </w:numPr>
        <w:rPr/>
      </w:pPr>
      <w:bookmarkStart w:id="71" w:name="__RefHeading___Toc3469229_2281741623"/>
      <w:bookmarkStart w:id="72" w:name="_Toc27"/>
      <w:bookmarkEnd w:id="71"/>
      <w:r>
        <w:rPr>
          <w:rtl w:val="true"/>
        </w:rPr>
        <w:t>د</w:t>
      </w:r>
      <w:r>
        <w:rPr>
          <w:rtl w:val="true"/>
        </w:rPr>
        <w:t xml:space="preserve">) </w:t>
      </w:r>
      <w:r>
        <w:rPr>
          <w:rtl w:val="true"/>
        </w:rPr>
        <w:t>مرگ، سرآغاز زندگی نوین</w:t>
      </w:r>
      <w:bookmarkEnd w:id="72"/>
    </w:p>
    <w:p>
      <w:pPr>
        <w:pStyle w:val="BookText"/>
        <w:rPr/>
      </w:pPr>
      <w:r>
        <w:rPr>
          <w:rFonts w:ascii="IRNazanin" w:hAnsi="IRNazanin" w:eastAsia="IRNazanin"/>
          <w:color w:val="111111"/>
          <w:sz w:val="28"/>
          <w:sz w:val="28"/>
          <w:szCs w:val="28"/>
          <w:rtl w:val="true"/>
          <w:lang w:bidi="fa-IR"/>
        </w:rPr>
        <w:t>چنانچه گفته شد، مرگ از نظر قرآن، تحویل روح انسان و گرفتن آن از بدن است یعنی اخراج روح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یعنی نفخ و دمیدن روح به 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ثُمَّ یَتَوَفَّاکُمْ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شما را آفرید سپس شما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آخرین مرحله زندگی دنیوی و سرآغاز حیات جدید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پیامبر اسلام صلی الله علیه و آله وسلم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اذْکُرُوا هَادِمَ اللَّذَّاتِ فَقِیلَ وَمَا هُوَ یَا رَسُولَ اللهِ فَقَالَ الْمَوْتُ فَمَا ذَکَرَهُ عَبْدٌ عَلَی الْحَقِیقَةِ فِی سَعَةٍ إِلَّا ضَاقَتْ عَلَیْهِ الدُّنْیَا وَلا فی شِدَّةٍ إِلَّا اتَّسَعَتْ</w:t>
      </w:r>
    </w:p>
    <w:p>
      <w:pPr>
        <w:pStyle w:val="BookText"/>
        <w:rPr/>
      </w:pPr>
      <w:r>
        <w:rPr>
          <w:rFonts w:ascii="Amiri" w:hAnsi="Amiri" w:eastAsia="Amiri" w:cs="Amiri"/>
          <w:color w:val="111111"/>
          <w:sz w:val="28"/>
          <w:sz w:val="28"/>
          <w:szCs w:val="28"/>
          <w:rtl w:val="true"/>
          <w:lang w:bidi="ar-SA"/>
        </w:rPr>
        <w:t>عَلَیْهِ وَالْمَوْتُ اوّل مَنْزِلٍ مِنْ مَنَازِلِ الآخِرَةِ وَآخِرُ مَنْزِلٍ مِنْ مَنَازِلِ الدُّنْیَا فَطُوبَی لِمَنْ اُکْرِمَ عِنْدَ النُّزُولِ بِاوّلهَا وَطُوبَی لِمَنْ اُحْسِنَ مُشَایَعَتُهُ فی آخِرِهَا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در یاد نابود کننده لذت‌ها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آن چیست؟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آن کس که به حقیقت از مرگ یاد می‌کند اگر در سعه و گشایش زندگی باشد، غرورش برطرف می‌شود و دنیا بر وی تنگ می‌گردد و اگر در مضیقه و سختی باشد با یاد مرگ، از فشار فکری رهایی می‌یابد و دنیا به نظرش وسیع و گسترده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نخستین منزل از منازل آخرت و آخرین منزل از منازل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خوشبختی برای آن کسی است که هنگام فرود آمدن در اوّلین منزل، مورد تکریم و احترام باشد و موقع بیرون رفتن از آخرین منزل به شایستگی و خوبی بدرقه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دَارٍ بابٌ وبابُ دارِ الآخِرَة الموتُ</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خانه‌ای را در ورودی است و درِ ورود خانه آخرت،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مَلَکاً یُنَادِی فی کُلِّ یَوْمٍ لِدُوا لِلْمَوْت وَاجْمَعُوا لِلْفَنَاءِ وَابْنُوا لِلْخَرَابِ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فرشته‌ای از جانب خدا اعلان می‌کند که بزائید برای مرگ و فراهم آورید برای نابود شدن و بسازید برای ویران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جای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مَمَرٍّ لا دَارُ مَقَر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گذرگاه عبور است؛ نه جای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نظر قرآن و روایات ائمّه معصومین علیهم السلام  مرگ جهان مادّی قطعی است ولی مسأله مهم، مرگ قطعی انسان است که هر چه مراقبت و تلاش کنیم راهی برای فرار از مرگ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عقلی نیز این معنا را تأیید می‌کند زیرا معنا ندارد از یک سو جهان برای آزمایش و امتحان آفریده شده باشد و از سوی دیگر، ابدی و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معقول نیست انسانی برای ابد در سرای آزمون و امتحان باقی باشد و علم نیز در این مطلب با وحی الاهی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دانشمند معروف، الکسیس کارل،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می‌رویم؟ به سوی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بتوانیم به کمک اکتشافات جدید، جهت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برگردانیم و دوره به دوره جوان‌تر شویم و زندگی را دو سه قرن طولانی نماییم، بر مرگ فائق نخواهیم آمد، زیرا ساختمان بدن ما ضرورت مرگ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آغاز زندگی، جنین انسانی رو به پیری می‌رود و سیر پیری در جنین و کودک خردسال خیلی سریعتر از انسان بالغ به خصوص</w:t>
      </w:r>
    </w:p>
    <w:p>
      <w:pPr>
        <w:pStyle w:val="BookText"/>
        <w:rPr/>
      </w:pPr>
      <w:r>
        <w:rPr>
          <w:rFonts w:ascii="IRNazanin" w:hAnsi="IRNazanin" w:eastAsia="IRNazanin"/>
          <w:color w:val="111111"/>
          <w:sz w:val="28"/>
          <w:sz w:val="28"/>
          <w:szCs w:val="28"/>
          <w:rtl w:val="true"/>
          <w:lang w:bidi="fa-IR"/>
        </w:rPr>
        <w:t>پیران است و بلاشک سرعت سیر به سوی مرگ، بر حسب پیشرفت سن کمتر می‌شود، ولی هرگز متوقّف نمی‌گردد و جهت خود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ترقیّات علم در آینده هر چه باشد، هر موجود انسانی محکوم است که دیر یا زود این جهان را ترک گوید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اینکه، اذن خدا در مردن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خدا اذن نشود قبض روح انجام نمی‌گیرد، گرچه مقدّمات اذن عواملی است که مرگ از آنها ناشی می‌شود، امثال پیری و مریضی و صدمات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جز به فرمان خدا،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است تعیین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یَسْتَخِرُونَ سَاعَةً وَلا یَسْتَقْدِمُون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اجل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مجازات یا مرگشان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ساعتی تأخیر می‌کنند، و نه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البیان ذیل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أبان بن عثمان عن أبی جعفر علیه السلام  أنّه أصاب علیّاً علیه السلام  یوم أحد سِتُّونَ جِرَاحَةً وأنّ النّبی صلی الله علیه و آله وسلم  أمر أُمَّ سُلَیْمٍ وَاُمَّ عَطِیَّةَ أَنْ تُدَاوِیَاهُ فَقَالَتَا أنا لا نعالج منه مکانا إلا انفتق مکان آخر وقَدْ خِفْنَا عَلَیْهِ فَدَخَلَ النَّبِیُّ صلی الله علیه و آله وسلم</w:t>
      </w:r>
    </w:p>
    <w:p>
      <w:pPr>
        <w:pStyle w:val="BookText"/>
        <w:rPr/>
      </w:pPr>
      <w:r>
        <w:rPr>
          <w:rFonts w:ascii="Amiri" w:hAnsi="Amiri" w:eastAsia="Amiri" w:cs="Amiri"/>
          <w:color w:val="111111"/>
          <w:sz w:val="28"/>
          <w:sz w:val="28"/>
          <w:szCs w:val="28"/>
          <w:rtl w:val="true"/>
          <w:lang w:bidi="ar-SA"/>
        </w:rPr>
        <w:t>وَالْمُسْلِمُونَ یَعُودُونَهُ وَهُوَ قَرْحَةٌ وَاحِدَةٌ فَجَعَلَ النَّبِیُّ صلی الله علیه و آله وسلم  یَمْسَحُهُ بِیَدِهِ وَیَقُولُ إِنَّ رَجُلًا لَقِیَ هَذَا فی اللهِ لَقَدْ أَبْلَی وَأَعْذَرَ وکان القرح الذی یمسحه رسول الله صلی الله علیه و آله وسلم  یَلْتَئِمُ فَقَالَ عَلِیٌّ علیه السلام  الْحَمْدُ لِلَّهِ إذ لَمْ اَفِرَّ وَلَمْ اوّلی الدُّبُرَ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از امام باقر 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در روز احد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رسید و پیغمبر به امّ سلیم و امّ عطیه دستور داد او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هر جای از بدنش را معالجه و پانسمان می‌کنیم جای دیگری از بدنش گشاده می‌شود و از بسیاری و شدّت جراحت‌ها بر جان او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با مسلمین به عیادت وی آمدند در حالی که یک زخم دیگر برای علاج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خود بر آن بمالید و فرمود مردی که در راه خداوند باین مصیبت مبتلی شود معذور است و زخمی که حضرت بر آن دست مالیده بود بهبود یافت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از جنگ فرار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زخم، چون خدا نخواست، آن حضرت در آن زمان شهید نشد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مرگ از نظر قرآن و احادیث و حکم عقل و علم، برای همه انسانها یک پدیده قطعی است که هیچ کس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لحظه‌ای قابل تقدیم و تأخیر در وقوع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مرحوم شیخ محمّد مهدی حائری در کتاب شجرة طوبی در این باره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مادرش مریم صلی الله علیه و آله وسلم  در کوهی به عبادت خدا مشغول بودند و روزها را روزه می‌گرفتند، غذایشان از گیاهان کوه بود که عیسی علیه السلام  فراهم می‌نمود، یک روز نزدیک غروب شد، عیسی علیه السلام  مادرش را تنها گذاشت و برای به دست آوردن سبزیجات به کوهی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فرا رسید، مریم صلی الله علیه و آله وسلم  برخاست تا نمازبخواند، ناگاه عزرائیل نزد مریم علیه السلام  آمد و بر او سلام کرد، 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که در اوّل شب بر من سلام کردی و با دیدن تو، 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دقیقه به من مهلت بده تا پسرم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روح 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وقتی نزد مادر آمد، نگاه کرد که مادرش بر زمین افتاده است، تصوّر کرد که مادرش خوابیده است، مدّتی توقّف کرد، دید مادرش بیدار نشد و وقت افطار گذشته است،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از بالای سرش شنید که مادرت از دنیا رفته و خداوند در مورد وفات مادرت به تو پاداش بدهد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با دلی سوخته، به تجهیز جنازه مادر پرداخت و او را به خاک سپرد، و غمگین بر سر تربتش نشست و گریه می‌کرد و به یاد مادر گفتاری جانسوز می‌گفت، در این هنگام ندائی شنید،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در</w:t>
      </w:r>
      <w:bookmarkStart w:id="73" w:name="pg4199_24317"/>
    </w:p>
    <w:p>
      <w:pPr>
        <w:pStyle w:val="BookText"/>
        <w:rPr/>
      </w:pPr>
      <w:bookmarkEnd w:id="73"/>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تختی که در کاخی از یاقوت سرخ بود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سخت اندوهگین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 را مونس خود کن، تا اندوهت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با زبان روزه و گرسنه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گواراترین غذا را که نظیر نداشت، به من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آیا هیچ آرزو داری؟ 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یک بار دیگر به دنیا بازگردم، تا یک روز، روزه بگیرم و یک شب را به نماز به سر آورم، ای پسر اکنون که در دنیا هستی و مرگ به سراغت نیامده است، هر چه می‌توانی توشه راه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برگیر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3469231_2281741623"/>
      <w:bookmarkStart w:id="75" w:name="_Toc28"/>
      <w:bookmarkEnd w:id="74"/>
      <w:r>
        <w:rPr>
          <w:rtl w:val="true"/>
        </w:rPr>
        <w:t>ه</w:t>
      </w:r>
      <w:r>
        <w:rPr>
          <w:rtl w:val="true"/>
        </w:rPr>
        <w:t xml:space="preserve">-) </w:t>
      </w:r>
      <w:r>
        <w:rPr>
          <w:rtl w:val="true"/>
        </w:rPr>
        <w:t>مرگ امری است وجودی و مخلوق</w:t>
      </w:r>
      <w:bookmarkEnd w:id="75"/>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سپردن، مردن، از دنیا رفتن و نیست شدن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نظر قرآن مجید پایان زندگی نیست، بلکه انتقال از مرحله‌ای به مرحله دیگر و از یک زندگی پست به یک زندگی برتر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مأمور قبض روح شماست جان شما را خواهد گرفت و پس از مرگ به سوی خدای خود 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فوت به معنای نابودی و نیست شدن است، امّا وفات به معنای اخذ تام و در اختیار گرفتن تمام و کمال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مرگ به عالم دیگر، زندگی جدیدی را آغاز می‌کند و به مقصد اصلی و نهایی خود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خلق را به سوی خدا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همه شما بسوی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روایاتی از ائمّه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وارد شده که از امیر المؤمنین علیه السلام  درخواست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برای ما توصیف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با بیانی شیوا و مفهومی بلند که منشأ فصاحت و منبع بلاغت است، چنین پاسخ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الْخَبِیرِ سَقَطْتُمْ هُوَ أحَدُ ثَلاثَةِ اُمُورٍ یَرِدُ عَلَیْهِ إِمَّا بِشَارَةٌ بِنَعِیمِ الأَبَدِ وَإِمَّا بِشَارَةٌ بِعَذَابِ الأَبَدِ وَإِمَّا تَحْزِینٌ وَتَهْوِیلٌ وَأَمْرُهُ مُبْهَمٌ</w:t>
      </w:r>
    </w:p>
    <w:p>
      <w:pPr>
        <w:pStyle w:val="BookText"/>
        <w:rPr/>
      </w:pPr>
      <w:r>
        <w:rPr>
          <w:rFonts w:ascii="Amiri" w:hAnsi="Amiri" w:eastAsia="Amiri" w:cs="Amiri"/>
          <w:color w:val="111111"/>
          <w:sz w:val="28"/>
          <w:sz w:val="28"/>
          <w:szCs w:val="28"/>
          <w:rtl w:val="true"/>
          <w:lang w:bidi="ar-SA"/>
        </w:rPr>
        <w:t>لاتَدْرِی مِنْ ای الْفِرَقِ هُوَ</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آگاه پرسش نمودید و در جای شایسته فرود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اعتبار اشخاص یکی از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مژده به نعمت‌های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دسته‌ای اعلام عذاب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طائفه‌ای ناراحتی و ترس است و سرنوشت متوفّی، ناشناخته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از کدامین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صف خوبان قرار می‌گیرد و متنعّم می‌شود یا از گروه بدان به حساب می‌آید و دچار عذاب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وَإِنَّا خُلِقْنَا وَإِیَّاکُمْ لِلْبَقَاءِ لا لِلْفَنَاءِ وَلَکِنَّکُمْ مِنْ دَارٍ إِلَی دَارٍ تُنْقَلُون فَتَزَوَّدُوا لِمَا أنْتُمْ صَائِرُونَ إِلَیْهِ وَخَالِدُونَ فِیهِ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باقی ماندن آفریده شده‌ایم، نه برای فانی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تغییر مکان می‌دهید و از خانه‌ای به خانه دیگر انتقال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سرای گذران برای عالَمی که رهسپار آن هستید و برای همیشه در آن می‌مانید، توشه‌ای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درباره مرگ چنین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أَنْتَ وَلَا هُمْ لِدَارِ الْفَنَاءِ بَلْ خُلِقْتُمْ لِدَارِ الْبَقَاءِ وَلَکِنَّکُمْ تَنْتَقِلُونَ مِنْ دَارٍ إِلَی دَارٍ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تو و مردم برای سرای فانی آفریده نشدید، بلکه برای بقا در سرای جاویدان خلق گشته و از سرایی به سرای دیگر منتقل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زیادی از ائمّه معصومین علیهم السلام  در این زمینه ذکر شده، که حقیقت مرگ در برخی از آن‌ها تعریف و در بعضی توصیف شده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مرگ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بحث دور نشویم که مرگ مفهومش عدم و نابودی نیست، بلکه امری است وجودی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اعلام می‌دارد که مرگ نیز مانند حیات، از آفریدگان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را مخلوق خدا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أَیُّکُمْ أحْسَنُ عَمَلًا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خدایی که مرگ و زندگانی را آفرید که شما بندگان را بیازماید تا کدام نیکوکارتر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خلوص اعمالش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مرگ و حیات در ردیف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حیات از مرگ نام برده و هردو را به طور یکسان مخلوق آفریدگار جهان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حیات، دو امر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اصولاً هر مخلوقی، از نوعی وجود و هستی بهره‌مند است و مخلوق بودن عدم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حقیقت مرگ چیزی جز فنا و نابودی نباشد، مخلوق بودن آن بی‌معنا خواهد بود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بزرگان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فقدان محض، هرگز متعلّق خلق و آفرینش قرار نمی‌گیرد و مرگ، ضلع نهایی زندگی دنیوی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روایت امام هفتم، موسی بن جعفر علیهم السلام  می‌خوانیم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هُوَ الْمِصْفَاة؛ مرگ حقیقتی تصفیه کننده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امری است وجودی و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مَالِکَ الْمَوْتِ هُوَ مَالِکُ الْحَیَاةِ وَأَنَّ الْخَالِقَ هُوَ الْمُمِیت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نامه‌ای که به حضرت مجتبی علیه السلام  نوشته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مالک مرگ، همان خدائی است که مالک حیات است و آفریدگار، همان کسی است که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الْحَیَاةُ وَالْمَوْتُ خَلْقَانِ مِنْ خَلْقِ اللهِ فَإِذَا جَاءَ الْمَوْتُ فَدَخَلَ فی الاِنْسَانِ لَمْ یَدْخُلْ فِی شَیْ‌ءٍ إِلَّا وَقَدْ خَرَجَتْ مِنْهُ الْحَیَاةُ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دو مخلوق از آفریده‌های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مرگ فرا می‌رسد و در آدمی راه می‌یابد به هیچ یک از اعضا و اجزای بدن وارد نمی‌شود جز آنکه حیات از آن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از آفرینش مرگ وحیات سخن گفته و هر دو را امر وجودی و مخلوق خالق توانا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خداوند، در بقا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باقی است؛ انسان هم باقی؛ با این تفاوت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علی الاطلاق است؛ یعنی بقاء بالاصالهْ و بالذّات از آنِ خداوند است و برای غیر خداوند، بقا بالتّبع و بالغیر است، که به اراده خداوند خلق شده و به اراده او باقی می‌ماند؛ بنابراین انسان باید شرایط و زمینه بقا در کنار خداوند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سفارش و موعظه می‌کند که هر کس صاحب روان سالم و شعور است، باید پیش پای خود را بنگرد و توشه‌ای برای سرای دیگر خویش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باوران در صراط مستقیم، سریع‌تر و جلوتر می‌روند و در صف مقدّم به تماشای جمال مَلِک مقتدر می‌نشینند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وَنَهَرٍ فی مَقْعَدِصِدْقٍ عِندَ مَلِیکٍ مُّقْتَدِر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در باغ‌ها و نهرهای بهشتی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صدق نزد خداوند مالک مقتدر متنعّم‌اند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مؤمنان جمال حق را می‌نگرند و با خدای ارحم الرّاحمین ملاقات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صورت‌هایی شاداب و مسرور است و به پروردگارش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ستیزان به سختی می‌روند، دیرتر می رسند و دورتر می‌نشینند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راهی دور ندا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تبهکاران در روز رستاخیز در حضور خداوند قهّار سر به زیر و ذلیلند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عذاب را دیدیم، ما را به</w:t>
      </w:r>
    </w:p>
    <w:p>
      <w:pPr>
        <w:pStyle w:val="BookText"/>
        <w:rPr/>
      </w:pPr>
      <w:r>
        <w:rPr>
          <w:rFonts w:ascii="IRNazanin" w:hAnsi="IRNazanin" w:eastAsia="IRNazanin"/>
          <w:color w:val="111111"/>
          <w:sz w:val="28"/>
          <w:sz w:val="28"/>
          <w:szCs w:val="28"/>
          <w:rtl w:val="true"/>
          <w:lang w:bidi="fa-IR"/>
        </w:rPr>
        <w:t>دنیا بازگردان تا کردار شایسته و نیک انجام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ما، اگر مجرمان را بنگری که چگونه در حضور خدای خود، سر به زیر افکنده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کرده بودی دیدیم و شنیدیم، ما را بازگردان تا کارهای نیک انجام دهیم، ما به قیامت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خواهش دیگر سودی ندارد و انسان به دنیا بازنخواهد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اکنون در دنیا آماده سفر آخرت بوده و توشه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رسول مکرّم اسلام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الْقُبُورُ بُعْثِرَتْ عَلِمَتْ نَفْسٌ مَّاقَدَّمَتْ وَأخَّرَت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یاد کن هنگامی که خلائق از قبرها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76" w:name="pg4199_24324"/>
    </w:p>
    <w:p>
      <w:pPr>
        <w:pStyle w:val="BookText"/>
        <w:rPr/>
      </w:pPr>
      <w:bookmarkEnd w:id="76"/>
      <w:r>
        <w:rPr>
          <w:rFonts w:ascii="IRNazanin" w:hAnsi="IRNazanin" w:eastAsia="IRNazanin"/>
          <w:color w:val="111111"/>
          <w:sz w:val="28"/>
          <w:sz w:val="28"/>
          <w:szCs w:val="28"/>
          <w:rtl w:val="true"/>
          <w:lang w:bidi="fa-IR"/>
        </w:rPr>
        <w:t>هنگامی است که هر شخصی به هر چه مقدّم و مؤخّر انجام داده یعنی در اوائل عمر و در اواخر کرده است همه را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آیات و روایات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اختصار به ذکر یک روایت بسنده می‌کنیم؛</w:t>
      </w:r>
    </w:p>
    <w:p>
      <w:pPr>
        <w:pStyle w:val="BookText"/>
        <w:rPr/>
      </w:pPr>
      <w:r>
        <w:rPr>
          <w:rFonts w:ascii="IRNazanin" w:hAnsi="IRNazanin" w:eastAsia="IRNazanin"/>
          <w:color w:val="111111"/>
          <w:sz w:val="28"/>
          <w:sz w:val="28"/>
          <w:szCs w:val="28"/>
          <w:rtl w:val="true"/>
          <w:lang w:bidi="fa-IR"/>
        </w:rPr>
        <w:t>امیرمؤمنان آن پیشوای پارسایان با واژه‌های بلیغ و زیبا که در برگیرنده معانی ژرف و بلند است به آدمیان چنین گوشزد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غَداً مِنَ الْیَوْمِ قَرِیبٌ مَا أَسْرَعَ السَّاعَاتِ فی الْیَوْمِ وَأَسْرَعَ الأَیَّامَ فی الشَّهْرِ وَأسْرَعَ الشُّهُورَ فی السَّنَةِ وَأسْرَعَ السِّنِینَ فی الْعُمُرِ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عمرتان به سرعت می‌گذرد فردا به امروز نزدیک، ساعات روز زودگذر، روزهای ماه زودگذر، ماه‌های سال زودگذر و سال‌های عمر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دیر موحش، در این دار فانی</w:t>
      </w:r>
    </w:p>
    <w:p>
      <w:pPr>
        <w:pStyle w:val="BookText"/>
        <w:rPr/>
      </w:pPr>
      <w:r>
        <w:rPr>
          <w:rFonts w:ascii="IRNazanin" w:hAnsi="IRNazanin" w:eastAsia="IRNazanin"/>
          <w:color w:val="111111"/>
          <w:sz w:val="28"/>
          <w:sz w:val="28"/>
          <w:szCs w:val="28"/>
          <w:rtl w:val="true"/>
          <w:lang w:bidi="fa-IR"/>
        </w:rPr>
        <w:t>به غیر از فنا نیست حاصل جهان را</w:t>
      </w:r>
    </w:p>
    <w:p>
      <w:pPr>
        <w:pStyle w:val="BookText"/>
        <w:rPr/>
      </w:pPr>
      <w:r>
        <w:rPr>
          <w:rFonts w:ascii="IRNazanin" w:hAnsi="IRNazanin" w:eastAsia="IRNazanin"/>
          <w:color w:val="111111"/>
          <w:sz w:val="28"/>
          <w:sz w:val="28"/>
          <w:szCs w:val="28"/>
          <w:rtl w:val="true"/>
          <w:lang w:bidi="fa-IR"/>
        </w:rPr>
        <w:t>نه فرعون ماند و نه گنج و نه قارون</w:t>
      </w:r>
    </w:p>
    <w:p>
      <w:pPr>
        <w:pStyle w:val="BookText"/>
        <w:rPr/>
      </w:pPr>
      <w:r>
        <w:rPr>
          <w:rFonts w:ascii="IRNazanin" w:hAnsi="IRNazanin" w:eastAsia="IRNazanin"/>
          <w:color w:val="111111"/>
          <w:sz w:val="28"/>
          <w:sz w:val="28"/>
          <w:szCs w:val="28"/>
          <w:rtl w:val="true"/>
          <w:lang w:bidi="fa-IR"/>
        </w:rPr>
        <w:t>به فکر سرای بقا باش جانا</w:t>
      </w:r>
    </w:p>
    <w:p>
      <w:pPr>
        <w:pStyle w:val="BookText"/>
        <w:rPr/>
      </w:pPr>
      <w:r>
        <w:rPr>
          <w:rFonts w:ascii="IRNazanin" w:hAnsi="IRNazanin" w:eastAsia="IRNazanin"/>
          <w:color w:val="111111"/>
          <w:sz w:val="28"/>
          <w:sz w:val="28"/>
          <w:szCs w:val="28"/>
          <w:rtl w:val="true"/>
          <w:lang w:bidi="fa-IR"/>
        </w:rPr>
        <w:t>نماند و نمانَد کسی جاودانی</w:t>
      </w:r>
    </w:p>
    <w:p>
      <w:pPr>
        <w:pStyle w:val="BookText"/>
        <w:rPr/>
      </w:pPr>
      <w:r>
        <w:rPr>
          <w:rFonts w:ascii="IRNazanin" w:hAnsi="IRNazanin" w:eastAsia="IRNazanin"/>
          <w:color w:val="111111"/>
          <w:sz w:val="28"/>
          <w:sz w:val="28"/>
          <w:szCs w:val="28"/>
          <w:rtl w:val="true"/>
          <w:lang w:bidi="fa-IR"/>
        </w:rPr>
        <w:t>خدایست باقی و باقی است فانی</w:t>
      </w:r>
    </w:p>
    <w:p>
      <w:pPr>
        <w:pStyle w:val="BookText"/>
        <w:rPr/>
      </w:pPr>
      <w:r>
        <w:rPr>
          <w:rFonts w:ascii="IRNazanin" w:hAnsi="IRNazanin" w:eastAsia="IRNazanin"/>
          <w:color w:val="111111"/>
          <w:sz w:val="28"/>
          <w:sz w:val="28"/>
          <w:szCs w:val="28"/>
          <w:rtl w:val="true"/>
          <w:lang w:bidi="fa-IR"/>
        </w:rPr>
        <w:t>نه در دست موسی عصای شبانی</w:t>
      </w:r>
    </w:p>
    <w:p>
      <w:pPr>
        <w:pStyle w:val="BookText"/>
        <w:rPr/>
      </w:pPr>
      <w:r>
        <w:rPr>
          <w:rFonts w:ascii="IRNazanin" w:hAnsi="IRNazanin" w:eastAsia="IRNazanin"/>
          <w:color w:val="111111"/>
          <w:sz w:val="28"/>
          <w:sz w:val="28"/>
          <w:szCs w:val="28"/>
          <w:rtl w:val="true"/>
          <w:lang w:bidi="fa-IR"/>
        </w:rPr>
        <w:t>منه دل به امّید دنیای فانی</w:t>
      </w:r>
    </w:p>
    <w:p>
      <w:pPr>
        <w:pStyle w:val="Heading5"/>
        <w:numPr>
          <w:ilvl w:val="4"/>
          <w:numId w:val="1"/>
        </w:numPr>
        <w:rPr/>
      </w:pPr>
      <w:bookmarkStart w:id="77" w:name="__RefHeading___Toc3469233_2281741623"/>
      <w:bookmarkStart w:id="78" w:name="_Toc29"/>
      <w:bookmarkEnd w:id="77"/>
      <w:r>
        <w:rPr>
          <w:rtl w:val="true"/>
        </w:rPr>
        <w:t>و</w:t>
      </w:r>
      <w:r>
        <w:rPr>
          <w:rtl w:val="true"/>
        </w:rPr>
        <w:t xml:space="preserve">) </w:t>
      </w:r>
      <w:r>
        <w:rPr>
          <w:rtl w:val="true"/>
        </w:rPr>
        <w:t>نامعلوم بودن زمان مرگ</w:t>
      </w:r>
      <w:bookmarkEnd w:id="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جوامع بشری با همه اختلافات و تفاوت‌هایی که در این جهان دارند و با همه اختلاف مسیرها، طرز تفکّرها و روش‌هایی که دارند، بالاخره در یک جا به هم می‌رسند و آن نقطه پایان این زندگی است که همه در ایمان به مرگ اتّفاق نظر دارند و همه ناگهان به طرز عجیبی در یک سطح قرار می‌گیرند و مساوات</w:t>
      </w:r>
    </w:p>
    <w:p>
      <w:pPr>
        <w:pStyle w:val="BookText"/>
        <w:rPr/>
      </w:pPr>
      <w:r>
        <w:rPr>
          <w:rFonts w:ascii="IRNazanin" w:hAnsi="IRNazanin" w:eastAsia="IRNazanin"/>
          <w:color w:val="111111"/>
          <w:sz w:val="28"/>
          <w:sz w:val="28"/>
          <w:szCs w:val="28"/>
          <w:rtl w:val="true"/>
          <w:lang w:bidi="fa-IR"/>
        </w:rPr>
        <w:t>کاملی که هیچ کس تا پیش از این نتوانسته آن را پیاده کند،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هیچ کس از زمان و مکان مرگ خود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که بهترین کتاب الاهی است سفارش اکید نموده که همیشه در حال اسلام و ایمان باشید تا با</w:t>
      </w:r>
    </w:p>
    <w:p>
      <w:pPr>
        <w:pStyle w:val="BookText"/>
        <w:rPr/>
      </w:pPr>
      <w:r>
        <w:rPr>
          <w:rFonts w:ascii="IRNazanin" w:hAnsi="IRNazanin" w:eastAsia="IRNazanin"/>
          <w:color w:val="111111"/>
          <w:sz w:val="28"/>
          <w:sz w:val="28"/>
          <w:szCs w:val="28"/>
          <w:rtl w:val="true"/>
          <w:lang w:bidi="fa-IR"/>
        </w:rPr>
        <w:t>سلامت دین بمیرید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زنهار مبادا جز با حالت اسلام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خداوند ایجاب نمی‌کند که بشر از زمان و مکان درگذشت خود اطّلاع یابد، دلیل رمز و راز پنهان ماندن وقت مرگ این است که همانند برخی امور دیگر، گاهی جهل به چیزی برای انسان سودمندتر و مفیدتر از علم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ناآگاهی و بی‌خبری جدّاً به مصلحت حیات فردی و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می‌بود یعنی اگر جهل تبدیل به علم می‌شد، حالت امید و آرزو که منشأ تحرّک و فعالیت و مایه شور و نشاط و زندگی است از میان می‌رفت و حیات مردم با اختلالات و ناراحتی‌های عظیمی مواجه می‌گردید و نظام زندگی از هم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نمی‌داند مرگ قطعی او کی فرا می‌رسد و 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این ناآگاهی، به زندگی دل خوش است و با وجد و سرور به حیات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دو روز بیشتر به مرگش نمانده باشد چون خبر ندارد به امید طول عمر شادمان است و همچنان با گرمی، فعالیت می‌کند و با مسرت زندگی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مرگ حتمی او نه دو روز بعد، بلکه دو سال</w:t>
      </w:r>
    </w:p>
    <w:p>
      <w:pPr>
        <w:pStyle w:val="BookText"/>
        <w:rPr/>
      </w:pPr>
      <w:r>
        <w:rPr>
          <w:rFonts w:ascii="IRNazanin" w:hAnsi="IRNazanin" w:eastAsia="IRNazanin"/>
          <w:color w:val="111111"/>
          <w:sz w:val="28"/>
          <w:sz w:val="28"/>
          <w:szCs w:val="28"/>
          <w:rtl w:val="true"/>
          <w:lang w:bidi="fa-IR"/>
        </w:rPr>
        <w:t>بعد است و باید در فلان روز و فلان ساعت قطعاً بمیرد، از امروز خود را مرده به حساب می‌آورد، غرق یأس و ناامیدی می‌گردد و باقیمانده عمرش با تلخی و در نهایت افسردگی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برای خداوند مانند همه حقایق دیگر فاش کردن آن، هزینه و یا ضرری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و آرزو چراغ فروزنده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 رَحْمَةٌ لأُمَّتِی وَلَوْ لا الأَمَلُ مَا رَضَعَتْ وَالِدَةٌ وَلَدَهَا وَلَا غَرَسَ غَارِسٌ شَجَراً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 بر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از انسان گرفته شود، مادری به شیرخوار خود شیر نمی‌دهد، یا باغبانی نهال را نمی‌کارد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بر اساس علم و حکمت درهای آینده را به روی مردم بسته و حوادثی که در روزها، ماه‌ها و سال‌های بعد رخ می‌دهد بر آنان پنهان داشته است و نظام عالم را طوری پای گذاری نموده است که مردم نتوانند از آینده خود و دیگران باخبر شوند و به غیب جهان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مواردی چند از این قبیل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وَیُنَزِّلُ الْغَیْثَ وَیَعْلَمُ مَا فیِ الأَرْحَامِ وَمَا تَدْرِی نَفْسٌ مَّا ذَا تَکْسِبُ غَدًا وَمَا تَدْرِی 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علم رستاخیز پیش خدا است، که باران فرود آورد، و آنچه را در رحم‌ها است بداند، کسی نمی‌داند که فردا چه می‌کند و کسی نمی‌داند که در کدام سرزمین می‌میرد، امّا خدا داناو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تفصیل امور یاد شده را بالإصاله و بالذات کسی جز خداوند علیم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رُوِیَ عَنْ أئِمَّةِ الْهُدَی أنَّ هَذِهِ الأَشْیَاءَ الْخَمْسَةَ لَا یَعْلَمُهَا عَلَی التَّفْصِیلِ وَالتَّحْقِیقِ غَیْرُهُ تَعَالَی</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ائمّه هدی علیهم السلام  نقل شده است که هیچ کس این پنج تای مذکور را جز خداوند متعال به تفصیل و تحقیق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به مردم بگو در آسمان‌ها و زمین جز خدای یکتا کسی غیب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منافاتی ندارد که خداوند اراده فرماید تا خازنان علم الاهی، هم‌چون پیامبران و ائمّه معصومین علیهم السلام  تا حدودی از این مزیّت برخوردار شوند و به مقداری که مورد اجازه حضرت باری‌تعالی قرار گیرد به پاره‌ای از مغیّبات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خلال بعضی از آیات قرآن شریف خاطر نشان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نبود است که خداوند شما را بر غیب آگاه سازد وی از بین</w:t>
      </w:r>
    </w:p>
    <w:p>
      <w:pPr>
        <w:pStyle w:val="BookText"/>
        <w:rPr/>
      </w:pPr>
      <w:r>
        <w:rPr>
          <w:rFonts w:ascii="IRNazanin" w:hAnsi="IRNazanin" w:eastAsia="IRNazanin"/>
          <w:color w:val="111111"/>
          <w:sz w:val="28"/>
          <w:sz w:val="28"/>
          <w:szCs w:val="28"/>
          <w:rtl w:val="true"/>
          <w:lang w:bidi="fa-IR"/>
        </w:rPr>
        <w:t>فرستادگان خود کسانی را که خواسته است برگزیده و آنان را از این فیض بزرگ بهره‌مند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غیب است و کسی را بر غیب خود آگاه نمی‌سازد مگر آن فرستاده‌ای که مورد رضایتش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راه آگاه شدن از غیب اجازه و رضای حضرت 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برگزیدگان خدا و اوّلیای گرامی او در طول زندگی خویش گاهی از مغیّبات خبر داده‌اند به استناد اذن الاهی و بر اساس الهام ذات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درباره رمز و راز ناآگاهی انسان از زمان مرگ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مرگ، به گونه‌ای دیگر نیز می‌تواند اثر تربیتی داشته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مرگ در آن زمان که میان انسان و مرگ فاصله فراوانی باشد چه بسا در انسان، روح عصیان را به امید توبه در آینده،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بعد رخ در نقاب خاک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را مغتنم شمارم و در آینده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زمان مرگ برای انسان مجهول باشد و در هر لحظه احتمال فرارسیدن آن را بدهد، در این صورت اگر فرد عاقلی باشد کمتر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به خود امید توبه و نوید نجات دهد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79" w:name="pg4199_24329"/>
    </w:p>
    <w:p>
      <w:pPr>
        <w:pStyle w:val="Heading4"/>
        <w:numPr>
          <w:ilvl w:val="3"/>
          <w:numId w:val="1"/>
        </w:numPr>
        <w:rPr/>
      </w:pPr>
      <w:bookmarkStart w:id="80" w:name="__RefHeading___Toc3469235_2281741623"/>
      <w:bookmarkStart w:id="81" w:name="_Toc30"/>
      <w:bookmarkEnd w:id="79"/>
      <w:bookmarkEnd w:id="80"/>
      <w:r>
        <w:rPr>
          <w:rtl w:val="true"/>
        </w:rPr>
        <w:t>مطلب دوّم</w:t>
      </w:r>
      <w:r>
        <w:rPr>
          <w:rtl w:val="true"/>
        </w:rPr>
        <w:t xml:space="preserve">: </w:t>
      </w:r>
      <w:r>
        <w:rPr>
          <w:rtl w:val="true"/>
        </w:rPr>
        <w:t>وصیت از احکام ثابت اسلام</w:t>
      </w:r>
      <w:bookmarkEnd w:id="81"/>
    </w:p>
    <w:p>
      <w:pPr>
        <w:pStyle w:val="Heading5"/>
        <w:numPr>
          <w:ilvl w:val="4"/>
          <w:numId w:val="1"/>
        </w:numPr>
        <w:rPr/>
      </w:pPr>
      <w:bookmarkStart w:id="82" w:name="__RefHeading___Toc3469237_2281741623"/>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از نظر قرآن و احادیث، مرگ یک رخداد طبیعی و سنّت قطعی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مرگ، حق است و همه موجودات، سرانجام طعم مرگ را می‌چشند؛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آن را در نیابیم و به آن نیندیشیم؟ و شایسته است انسان، همواره آماده حضور مرگ باشد و نسبت به بعد از مرگ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داده شد که چون مرگ یکی ازشما فرا رسد اگر دارای متاع دنیاست وصیّت کند برای پدر و مادر و خویشان به چیزی شایسته عدل و به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مقام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آیه دانسته می‌شود که وصیت کردن حکم الزامی است، ولی در مواردی که حقّ خدا یا حقّ خلق بر عهده کسی باشد وصیت واجب است وگرنه مستحب بودن آن اجماع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وصیت انسان چه لفظی و چه کتبی تنفیذ شود یادآور می‌شود که دو فرد عادل، وصیت او را بشنوند و بر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شَهَادَةُ بَیْنِکُمْ إِذَا حَضَرَ أحَدَکُمُ الْمَوْتُ حِینَ الْوَصِیَّةِ اثْنَانِ ذَوَا عَدْلٍ مِّنکُمْ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 چون یکی از شما را هنگام مرگ فرا رسید، برای وصیّت خود دو شاهد عادل را گواه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وصیّت مخصوص وقت مرگ نیست و بهتر است انسان هرچه زودتر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و پیشوایان دین سفارش اکید به وصیت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فَیَنْبَغِی لِلْمُسْلِمِ أنْ یُوصِیَ</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مسلمان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یَنْبَغِی لامْرِئٍ مُسْلِمٍ أنْ یَبِیتَ لَیْلَةً إِلَّا وَ وصیّتهُ تَحْتَ رَأْسِهِ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انسان مسلمان شایسته نیست که شب را بخوابد مگر اینکه وصیت او زیر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این معنا آن‌قدر پای فشرده تا آن‌جا که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بِغَیْرِ وَصِیَّةٍ مَاتَ مِیتَةً جَاهِلِیَّة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بدون وصیت بمیرد، به نوع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از احکام ثابت و استوار بر هر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یک فرد مسلمان، پیر باشد یا جوان، همیشه با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وجوب وصیّت و موارد استحباب آن در فقه بیان شده است که به طور خلاصه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ناگفته پیداست این که گفته شده مرگ بدون وصیت مرگ جاهلیت است در صورت وجوب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مقدارِ موردِ وصیّت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مقدار یک سوّم مالش را می‌تواند وصیّت کند؛ ولی به خاطر آن که به سهم وارثان ضرر نرسد و روح آنان از انسان و قانون اسلام جریحه دار نشود، بهتر است که کمتر از یک سوّم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دروصیّت نباید توجّه انسان تنها، به مسائل مالی و جنبه‌های مادّی باشد و همه می‌دانیم که سفارشات دینی و اخلاقی لحظة مرگ برای تمام بازماندگان و بستگان از خاطرات فراموش نشدنی است و تأثیر به سزایی در رشد انسانی و تربیت دینی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مجید که رمز حیات، وسیلة نجات و مملوّ از برنامه‌های زندگی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حَضَرَ یَعْقُوبَ الْمَوْتُ إِذْ قَالَ لِبَنِیهِ مَا تَعْبُدُونَ مِن بَعْدِی</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مرگ یعقوب رسید، فرزندان خود را فراخواند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چه چیزی را خواهید پرستید؟</w:t>
      </w:r>
    </w:p>
    <w:p>
      <w:pPr>
        <w:pStyle w:val="BookText"/>
        <w:rPr/>
      </w:pPr>
      <w:r>
        <w:rPr>
          <w:rFonts w:ascii="IRNazanin" w:hAnsi="IRNazanin" w:eastAsia="IRNazanin"/>
          <w:color w:val="111111"/>
          <w:sz w:val="28"/>
          <w:sz w:val="28"/>
          <w:szCs w:val="28"/>
          <w:rtl w:val="true"/>
          <w:lang w:bidi="fa-IR"/>
        </w:rPr>
        <w:t>مشاهده می‌فرمایید که حضرت یعقوب در لحظة مرگ در فکر توحید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لازم می‌دانیم وصیّت‌های رسول خدا صلی الله علیه و آله وسلم  و ائمّه معصومین علیهم السلام  را در اینجا بیاوریم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جهت اختصار تنها چند فراز از وصایای حضرت امیرالمؤمنین علیه السلام  را که در نهج البلاغه فرموده است، یادآور می‌شویم؛ که این وصیّت در حقیقت مسائل دینی، سیاسی، اجتماعی، اقتصادی، نظامی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وصیّت‌نامه آن حضرت که در ماه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کوفه، به فرزندان عزیزش امام حسن و امام حسین علیهم السلام  بعد از ضربت ابن ملجم در حالی که در بستر شهادت قرار گرفته بود و آخرین لحظات عمرش را سپری می‌کرد؛ بیان فرمود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اُوصِیکُمَا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شما را به ترس از خدا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تَبْغِیَا الدُّنْیَا وَ إِنْ بَغَتْکُمَا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دنیاپرستی روی نیاورید، گرچه به سراغ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تَأْسَفَا عَلَی شَیْ‌ءٍ مِنْهَا زُوِیَ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از دست شما رفت، تأسّف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فراز رابطه انسان با دنیا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وَقُولَا بِالْحَقِّ وَاعْمَلَا لِلْأَجْرِ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بگویید و برای قیامت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جمله خط و هدف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وَکُونَا لِلظَّالِمِ خَصْماً وَلِلْمَظْلُومِ</w:t>
      </w:r>
    </w:p>
    <w:p>
      <w:pPr>
        <w:pStyle w:val="BookText"/>
        <w:rPr/>
      </w:pPr>
      <w:r>
        <w:rPr>
          <w:rFonts w:ascii="IRNazanin" w:hAnsi="IRNazanin" w:eastAsia="IRNazanin"/>
          <w:color w:val="111111"/>
          <w:sz w:val="28"/>
          <w:sz w:val="28"/>
          <w:szCs w:val="28"/>
          <w:rtl w:val="true"/>
          <w:lang w:bidi="fa-IR"/>
        </w:rPr>
        <w:t>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یاور ستمدیده و مظلومان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برخورد سیاسی و اجتماعی و نظامی و اقتصادی را هم در رابطه با قدرتمندان روزگار و هم در رابطه با مستضعفان و مظلومان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وَجَمِیعَ وَلَدِی وَأهْلِی وَمَنْ بَلَغَهُ کِتَابِی بِتَقْوَی اللهِ وَنَظْمِ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دو فرزندم و هم به تمام فرزندان و خاندانم و کسانی را که این وصیّت به آن‌ها می‌رسد به ترس از خدا، و نظم در امور زندگی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اگر دقّت کنید، امام همه مردم جهان را مورد خطاب قرار می‌دهد؛ زیرا پیامبر اکرم صلی الله علیه و آله وسلم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وَعَلِیٌّ أَبَوَا هَذِهِ الأُمَّةِ</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علی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امّت باید به هنگام وصیّت همه مردم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امام علیه السلام  تقوا و نظم را در کنار یکدیگر آورده؛ یعنی همانگونه که باید مراعات حقوق الهی را نمود، باید نوبت‌ها، اوّلویّت‌ها و قراردادها را نیز مراعات نمود و هر گونه بی نظمی و هرج و مرج دردیدگاه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وصیّت خویش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وَصَلاحِ ذَاتِ بَیْنِکُمْ؛ فَإِنِّی سَمِعْتُ جَدَّکُمَا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الصَّلَاةِ وَالصِّیَامِ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فرزندانم و ای امّت مسلمان سعی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کدورت‌ها را از جامعه ریشه کن کنید؛ زیرا که من از جدّ شما پیامبر صلی الله علیه و 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دادن بین مردم از نماز و روزة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برتر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فی الأَیْتَامِ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یتیمان، نکند آنان گاهی سیر و</w:t>
      </w:r>
    </w:p>
    <w:p>
      <w:pPr>
        <w:pStyle w:val="BookText"/>
        <w:rPr/>
      </w:pPr>
      <w:r>
        <w:rPr>
          <w:rFonts w:ascii="IRNazanin" w:hAnsi="IRNazanin" w:eastAsia="IRNazanin"/>
          <w:color w:val="111111"/>
          <w:sz w:val="28"/>
          <w:sz w:val="28"/>
          <w:szCs w:val="28"/>
          <w:rtl w:val="true"/>
          <w:lang w:bidi="fa-IR"/>
        </w:rPr>
        <w:t>گاهی گرسنه بمانند؛ و حقوقشان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همسایگان‌تان، حقوقشان را رعایت کنید که وصیّت پیامبر صلی الله علیه و آله وسلم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خوش رفتاری با همسایگان سفارش می‌کرد،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ظَنَنَّا أَنَّهُ سَیُوَرِّثُهُمْ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بردیم برای آنان ارثی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الفاظ و لحن مخصوصی که در وصیّت آمده است، مردم را نسبت به قرآن و نماز و حج و جهاد و حُسن روابط و نظارت عمومی، امر به معروف و نهی از منکر سفارش فرمود؛ و دربارة هر کدام جملات زیبایی را بیان داشته و در ادامة وصیّت، به عدالت در قصاص اشاره کرده و در مورد قاتل خود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دست در خون مسلمین فرو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کشتار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امیر مؤمنان کشته شد؛ بدانید جز کشندة من کسی دیگر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مِنْ ضَرْبَتِهِ هَذِهِ فَاضْرِبُوهُ ضَرْبَةً بِضَرْبَةٍ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 مُردم، او را تنها یک ضربت بزنید و دست و پا و دیگر اعضای او را قطعه قطعه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وسلم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بپرهیزید از بریدن اعضای مرده، هرچند سگ درنده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جهت است که از طرف آورندگان دین و حافظان آن، برای وصیّت و عمل به آن، سفارش‌های ویژه‌ای شده است و به عدم تخلّف از وصیّت تأکید نموده‌اند</w:t>
      </w:r>
      <w:r>
        <w:rPr>
          <w:rFonts w:eastAsia="IRNazanin" w:cs="IRNazanin"/>
          <w:color w:val="111111"/>
          <w:sz w:val="28"/>
          <w:szCs w:val="28"/>
          <w:rtl w:val="true"/>
          <w:lang w:bidi="fa-IR"/>
        </w:rPr>
        <w:t>.</w:t>
      </w:r>
      <w:bookmarkStart w:id="84" w:name="pg4199_24335"/>
    </w:p>
    <w:p>
      <w:pPr>
        <w:pStyle w:val="Heading5"/>
        <w:numPr>
          <w:ilvl w:val="4"/>
          <w:numId w:val="1"/>
        </w:numPr>
        <w:rPr/>
      </w:pPr>
      <w:bookmarkStart w:id="85" w:name="__RefHeading___Toc3469239_2281741623"/>
      <w:bookmarkStart w:id="86" w:name="_Toc32"/>
      <w:bookmarkEnd w:id="84"/>
      <w:bookmarkEnd w:id="85"/>
      <w:r>
        <w:rPr>
          <w:rtl w:val="true"/>
        </w:rPr>
        <w:t>تخلّف از وصیّت</w:t>
      </w:r>
      <w:bookmarkEnd w:id="86"/>
    </w:p>
    <w:p>
      <w:pPr>
        <w:pStyle w:val="BookText"/>
        <w:rPr/>
      </w:pPr>
      <w:r>
        <w:rPr>
          <w:rFonts w:ascii="IRNazanin" w:hAnsi="IRNazanin" w:eastAsia="IRNazanin"/>
          <w:color w:val="111111"/>
          <w:sz w:val="28"/>
          <w:sz w:val="28"/>
          <w:szCs w:val="28"/>
          <w:rtl w:val="true"/>
          <w:lang w:bidi="fa-IR"/>
        </w:rPr>
        <w:t xml:space="preserve">در گذشته گفته شد، وصیّت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آن است، که درباره تخلّفات از وصیّت نامه و تغییرات در آن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تخلّف از وصیّت یک سفارش اخلاقی نیست، بلکه وظیفة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بر لزوم عمل بر طبق وصیّت تأکید شده و مسئولیت و گناه تغییر آن را بر عهدة کسی می‌داند که با شنیدن و یا دیدن وصیّت نامه، بخاطر هوس‌های خود و یا طرفداری از شخصی معیّن وصیّت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کس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تغییر دهد، گناهش تنها بر کسانی است که آن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به وصیّت آن قدر تأکید شده است که 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 أوْصَی بِمَالِهِ فی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أوْصَی لَهُ وَإِنْ کَانَ یَهُودِیّاً أوْ نَصْرَانِیّا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 از امام باقر علیه السلام  در مورد شخصی که وصیّت کرده است تا مالش را در راه خدا بدهند، سؤال کردم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bookmarkStart w:id="87" w:name="pg4199_24336"/>
    </w:p>
    <w:p>
      <w:pPr>
        <w:pStyle w:val="BookText"/>
        <w:rPr/>
      </w:pPr>
      <w:bookmarkEnd w:id="87"/>
      <w:r>
        <w:rPr>
          <w:rFonts w:ascii="IRNazanin" w:hAnsi="IRNazanin" w:eastAsia="IRNazanin"/>
          <w:color w:val="111111"/>
          <w:sz w:val="28"/>
          <w:sz w:val="28"/>
          <w:szCs w:val="28"/>
          <w:rtl w:val="true"/>
          <w:lang w:bidi="fa-IR"/>
        </w:rPr>
        <w:t>وصیّتش عمل کند و مالش را به هر که وصیّت کرده بدهد، اگرچه یهودی یا نصرانی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فقه اسلام هرگاه تغییر وصیّت، سبب از بین رفتن حق کسی شود، تغییر دهنده، گناهکار و ضامن است و باید از مال خودش دستور شخص وصیّت کننده را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أوْصَی الرَّجُلُ بِوَصِیَّةٍ فَلا یَحِلُّ لِلْوَصِیِّ أنْ یُغَیِّرَ وَصِیَّةً یُوصَی بِهَا بَلْ یُمْضِیهَا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فردی وصیّت نماید؛ جایز نیست که وصیّ، وصیّت را تغییر دهد و باید آن را طبق وصیّت انجام دهد</w:t>
      </w:r>
      <w:r>
        <w:rPr>
          <w:rFonts w:eastAsia="IRNazanin" w:cs="IRNazanin"/>
          <w:color w:val="111111"/>
          <w:sz w:val="28"/>
          <w:szCs w:val="28"/>
          <w:rtl w:val="true"/>
          <w:lang w:bidi="fa-IR"/>
        </w:rPr>
        <w:t>.</w:t>
      </w:r>
    </w:p>
    <w:p>
      <w:pPr>
        <w:pStyle w:val="Heading4"/>
        <w:numPr>
          <w:ilvl w:val="3"/>
          <w:numId w:val="1"/>
        </w:numPr>
        <w:rPr/>
      </w:pPr>
      <w:bookmarkStart w:id="88" w:name="__RefHeading___Toc3469241_2281741623"/>
      <w:bookmarkStart w:id="89" w:name="_Toc33"/>
      <w:bookmarkEnd w:id="88"/>
      <w:r>
        <w:rPr>
          <w:rtl w:val="true"/>
        </w:rPr>
        <w:t>مطلب سوّم</w:t>
      </w:r>
      <w:r>
        <w:rPr>
          <w:rtl w:val="true"/>
        </w:rPr>
        <w:t xml:space="preserve">: </w:t>
      </w:r>
      <w:r>
        <w:rPr>
          <w:rtl w:val="true"/>
        </w:rPr>
        <w:t>بازگشت، تنها راه</w:t>
      </w:r>
      <w:bookmarkEnd w:id="89"/>
    </w:p>
    <w:p>
      <w:pPr>
        <w:pStyle w:val="Heading5"/>
        <w:numPr>
          <w:ilvl w:val="4"/>
          <w:numId w:val="1"/>
        </w:numPr>
        <w:rPr/>
      </w:pPr>
      <w:bookmarkStart w:id="90" w:name="__RefHeading___Toc3469243_228174162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همان طور که برای هر نوع مرضی دوای مخصوصی است، برای هر نوع گناهی هم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مناسب با آن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بازگشت است از این رو در قرآن توبه هم به خدا نسبت داده شده و هم به انسان؛ توبه انسان به معنای برگشت از حالات و اعمال فاسد گذشته خود می‌باشد و توبه خدا به معنای برگرداندن لطف و رحمت خود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مجید چنین بیان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تفسیر این آیه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بنده، در میان دو توبه از طرف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خداوند به انسان عنایت می‌کند و به او توفیق توبه می‌دهد، سپس انسان توبه و استغفار می‌کند و بعد از آن باز خداوندعنایت فرموده، توبه انسان را می‌پذیرد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امیرمؤمنان علی علیه السلام  توبه را این چنین معنا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نَدَمٌ بِالْقَلْبِ وَاسْتِغْفَارٌ بِاللِّسَانِ وَتَرْکٌ بِالْجَوَارِحِ وَإِضْمَارُ أَنْ لَا یَعُودَ</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چهار مرحله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پشیمانی را در قالب استغفار به زبان‌آوردن،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دو، ترک گناهِ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اینکه در آینده آن گناهان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وسلم  در حدیثی با مضامینی بسیار عالی و زیبا، ابعاد گوناگون توبه را چنین توضیح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مَنِ التَّائِبُ؟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توبه کنندة حقیقی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زبان و دل توبه کند، ولی ستم‌کشیدگان را از خود راضی ننماید، فَلَیْسَ بِتَائِبٍ؛ در حقیقت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کند، ولی به عبادتش چیزی اضافه نشود؛ او هم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توبه کند، ولی در لباس و قیافة ظاهری او تغییراتی داده نشود؛ باز هم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در مسائل اجتماعی روابط قبلی خود را با افراد فاسد همچنان ادامه دهد وآنان را عوض نکند؛ گویا اصلاً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کند، لیکن در نشست و برخاست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تغییری در مجلسش داده نشود؛ باز هم توبه او اساسی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توبه کند، ولی در مسائل خانوادگی و زناشویی و تربیت فرزند، اخلاق و رفتار اسلامی نداشته باشد؛ باز هم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توبه کند، ولی در حالات روحی و فکری و قلبی او تغییراتی حاصل نشود؛ باز هم توبه او ریشه و اساسی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توبه کند، لیکن روحش باز و رویش گشاده نباشد؛ او هم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توبه کند، ولی از خیال‌پردازی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وهم انگیز و آرزوهای دور و درازِ خویش دست بر ندارد و زبانش را از انواع تهمت‌ها و دروغ‌ها و غیبت‌ها و نیش‌ها و سوگندهای نابجا و گواهی</w:t>
      </w:r>
      <w:bookmarkStart w:id="92" w:name="pg4199_24339"/>
    </w:p>
    <w:p>
      <w:pPr>
        <w:pStyle w:val="BookText"/>
        <w:rPr/>
      </w:pPr>
      <w:bookmarkEnd w:id="92"/>
      <w:r>
        <w:rPr>
          <w:rFonts w:ascii="IRNazanin" w:hAnsi="IRNazanin" w:eastAsia="IRNazanin"/>
          <w:color w:val="111111"/>
          <w:sz w:val="28"/>
          <w:sz w:val="28"/>
          <w:szCs w:val="28"/>
          <w:rtl w:val="true"/>
          <w:lang w:bidi="fa-IR"/>
        </w:rPr>
        <w:t xml:space="preserve">دادن‌های ناروا و شایعه‌سازی‌ها و یاوه گویی‌ها و سخن چینی‌ها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او هم درحقیقت توبه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کند، ولی در مسائل اقتصادی و مصرف مال و نسبت به محرومان و گرسنگان جامعه بی تفاوت باشد؛ او هم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عزیز اسلام صلی الله علیه و آله وسلم  بعد از بیان این ابعاد ده‌گانة آثار توبه، سخن شریف خود را چنین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اسْتَقَامَ عَلَی هَذِهِ الْخِصَالِ فَذَاکَ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هرگاه توبه کننده این صفات ده‌گانه را مراعات کرد، توبة حقیقی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قرآن مجید و روایات به توبه و بازگشت سریع به سوی خدا تأکید فراوان نموده‌اند</w:t>
      </w:r>
      <w:r>
        <w:rPr>
          <w:rFonts w:eastAsia="IRNazanin" w:cs="IRNazanin"/>
          <w:color w:val="111111"/>
          <w:sz w:val="28"/>
          <w:szCs w:val="28"/>
          <w:rtl w:val="true"/>
          <w:lang w:bidi="fa-IR"/>
        </w:rPr>
        <w:t>.</w:t>
      </w:r>
    </w:p>
    <w:p>
      <w:pPr>
        <w:pStyle w:val="Heading5"/>
        <w:numPr>
          <w:ilvl w:val="4"/>
          <w:numId w:val="1"/>
        </w:numPr>
        <w:rPr/>
      </w:pPr>
      <w:bookmarkStart w:id="93" w:name="__RefHeading___Toc3469245_2281741623"/>
      <w:bookmarkStart w:id="94" w:name="_Toc35"/>
      <w:bookmarkEnd w:id="93"/>
      <w:r>
        <w:rPr>
          <w:rtl w:val="true"/>
        </w:rPr>
        <w:t>توبه و پشیمانی در حال مرگ</w:t>
      </w:r>
      <w:bookmarkEnd w:id="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روایات ائمّه معصومین علیهم السلام  حاکی از آن است که انسان هنگام مرگ، رابطه‌اش از جهان طبیعت قطع، یا نزدیک به قطع بوده ودر آستانه اتّصال و ارتباط با برزخ است؛ زیرا در مرز خروج از حوزه تکلیف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حجاب‌های مادّی از دیدگان افراد برداشته می‌شود، فرشتگان و اوّلیایی برای او متمثّل می‌شوند و به گونه‌ای عالم برزخ را با دیدگان برزخی خود می‌بینند، این جاست که گروه نیکوکاران به استقبال مرگ می‌روند و آن را هدیه الاهی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گنهکاران سخت در ندامت و پشیمانی فرو رفته و گمان می‌کنند که توبه و انابه و تظاهر به ایمان در این لحظه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حکم این</w:t>
      </w:r>
    </w:p>
    <w:p>
      <w:pPr>
        <w:pStyle w:val="BookText"/>
        <w:rPr/>
      </w:pPr>
      <w:r>
        <w:rPr>
          <w:rFonts w:ascii="IRNazanin" w:hAnsi="IRNazanin" w:eastAsia="IRNazanin"/>
          <w:color w:val="111111"/>
          <w:sz w:val="28"/>
          <w:sz w:val="28"/>
          <w:szCs w:val="28"/>
          <w:rtl w:val="true"/>
          <w:lang w:bidi="fa-IR"/>
        </w:rPr>
        <w:t>که کتاب هدایت است در آیاتی تذکّر می‌دهد که ایمان این گروه به خدا و پیامبران و روز پاداش مفید فایده و مثمرثمر واقع نمی‌شود؛ چون ایمان اضطراری است و از اختیار خارج؛ پس توبه این گروه در این لحظه قطعاً پذیرفته نیست؛ زیرا ندامت در صورتی مایه کمال روح است که کار نیک یا بدی از او صادر شود و فرد نادم به انجام گناه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قدرت و توان از او سلب گردیده، جز یک راه پیش روی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پشیمانی، حاکی از دگرگونی روحی و توبه به معنای شست و شوی روح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نوع پشیمانی و توبه با ندامت‌ها و توبه‌های دوره قبل از لحظات مرگ، اختلاف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باره فراوان است که برخی را یادآور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السَّیَّاتِ حَتیَّ إِذَا حَضرَ أحَدَهُمُ الْمَوْتُ قَالَ إِنیّ‌ِ تُبْتُ الان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زشت اشتغال ورزند، تا آن گاه که یکیشان مشاهده مرگ کند در آن ساعت پشیمان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کردم، توبه چنین کسی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 لَعَلیّ‌ِ أَعْمَلُ صَالِحًا فِیمَا تَرَکْتُ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جهل و غفلتند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وقت مرگ هر یک از آن‌ها</w:t>
      </w:r>
    </w:p>
    <w:p>
      <w:pPr>
        <w:pStyle w:val="BookText"/>
        <w:rPr/>
      </w:pPr>
      <w:r>
        <w:rPr>
          <w:rFonts w:ascii="IRNazanin" w:hAnsi="IRNazanin" w:eastAsia="IRNazanin"/>
          <w:color w:val="111111"/>
          <w:sz w:val="28"/>
          <w:sz w:val="28"/>
          <w:szCs w:val="28"/>
          <w:rtl w:val="true"/>
          <w:lang w:bidi="fa-IR"/>
        </w:rPr>
        <w:t>فرا رسد، در آن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به دنیا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به تدارک گذشته عملی صالح به جای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شدنی نیست، این سخنی است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فرعون است؛ وقتی که فرعون و لشکریانش به دنبال حضرت موسی و پیروانش حرکت می‌کردند که آن‌ها را دریابند و همه را از دم تیغ کین بگذرانند، حضرت موسی علیه السلام  به کنار رود نیل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هم ندارد؛ زیرا از اطراف لشکریان او را احاطه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جلو راه دارد که آن هم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 پیروانش خود رابه آب زدند؛ آب شکافته شد و به امر خدا کنار رفت؛ نیمی از آب این طرف و نیمی، آن طرف بالا آمد و گِل‌های کف رودخانه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 تمام پیروان او وارد رود نیل شدند که فرعون و لشکریانش رسیدند؛ دیدند که حضرت موسی علیه السلام  و یارانش در میان رودخانه در حال عبورند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ما هم می‌رویم، آن‌ها را درمی یابیم و آن‌ها را دستگیر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رودخانه شدند، آب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هنگامی که مرگ را به چشم خود دید و غرق شدن را ادراک کرد و دریا او را به کام مرگ کشید، خواست از این اصل بهره گیرد و اظهار ایمان نمود؛ ولی با ردّ خدا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 قَالَ ءَامَنتُ أَنَّهُ لا إِلَاهَ إِلَّا الَّذِی ءَامَنَتْ بِهِ بَنُواْ إِسْرَائِیلَ وَأنَا مِنَ الْمُسْلِمِینَ ءَالانَ وَقَدْ عَصَیْتَ قَبْلُ وَکُنتَ مِنَ الْمُفْسِدِین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بر پیمودن راه بد ادامه دادتا چون هنگام غرق او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فکر توبه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ایمان آوردم که حقّا جز آن کسی که بنی اسرائیل به او ایمان دارند، خدایی در عالم نیست و من هم از مسلمانان و اهل تسلیم فرمان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ایمان بیاوری؟ در صورتی که از این پیش عمری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زیستی و از مردمِ ظالمِ بدکار 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 وَإِنَّ کَثِیراً مِنَ النَّاسِ عَنْ آیاتِنا 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ما نفس تو را می‌رباییم و با خود می‌بریم به آن‌جا که محل و مقر فعلیت و نتیجة اعمال پیش فرستاده توست و ببین بر سر تو چه خواهد آمد؟ ولیکن بدنت را از آب بیرون می‌اندازیم و در کنار ساحل قرار می‌دهیم تا مردم بیایند و ببینند که بدن متعفن و گندیدة تو چگونه به ذلّت و پستی دچار شده است و نگویند که از میان دریا فرعون جزء رجال</w:t>
      </w:r>
    </w:p>
    <w:p>
      <w:pPr>
        <w:pStyle w:val="BookText"/>
        <w:rPr/>
      </w:pPr>
      <w:r>
        <w:rPr>
          <w:rFonts w:ascii="IRNazanin" w:hAnsi="IRNazanin" w:eastAsia="IRNazanin"/>
          <w:color w:val="111111"/>
          <w:sz w:val="28"/>
          <w:sz w:val="28"/>
          <w:szCs w:val="28"/>
          <w:rtl w:val="true"/>
          <w:lang w:bidi="fa-IR"/>
        </w:rPr>
        <w:t>الغیب شده، و یا به آسمان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امّت‌هایی که مستحقّ نزول عذاب بودند، تا پیش از نزول آن، پیامبران الاهی را مسخره می‌کردند؛ ولی آن‌گاه که با عذاب روبرو می‌شدند، دست به دامن انبیاء شده اظهار ایمان می‌کردند؛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ءَامَنَّا بِاللهِ وَحْدَهُ وَکَفَرْنَا بِمَا کُنَّا بِهِ مُشْرِکِینَ فَلَمْ یَکُ یَنفَعُهُمْ إِیمَانُهُمْ لَمَّا رَأَوْاْ بَأْسَنَا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عذاب ما را بدیدند،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خدا ایمان آورده</w:t>
      </w:r>
      <w:bookmarkStart w:id="95" w:name="pg4199_24343"/>
    </w:p>
    <w:p>
      <w:pPr>
        <w:pStyle w:val="BookText"/>
        <w:rPr/>
      </w:pPr>
      <w:bookmarkEnd w:id="95"/>
      <w:r>
        <w:rPr>
          <w:rFonts w:ascii="IRNazanin" w:hAnsi="IRNazanin" w:eastAsia="IRNazanin"/>
          <w:color w:val="111111"/>
          <w:sz w:val="28"/>
          <w:sz w:val="28"/>
          <w:szCs w:val="28"/>
          <w:rtl w:val="true"/>
          <w:lang w:bidi="fa-IR"/>
        </w:rPr>
        <w:t>و به آنچه شریک خدا می‌پنداشتیم، کفر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ایمانشان بعد از دیدن عذاب ما هرگز سودی به حالشان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امیرمؤمنان علیه السلام  در یکی از سخنان شیرین و شیوای خود، به این حقیقت چنین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یَعَضُّ یَدَهُ نَدَامَةً عَلَی مَا أَصْحَرَ لَهُ عِنْدَ الْمَوْتِ مِنْ أمْرِهِ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در برابر عذابی که هنگام مرگ برای آن‌ها آشکار می‌شود، انگشت ندامت به دندان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پذیرفتن پشیمانی در دستگاه تشریع به خاطر لفظ آن نیست، بلکه برای این است که در روح انسان تحوّل و دگرگونی خاص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دگرگونی در موقع آزادی بشر و قدرت او بر گناه و ترک آن دست می‌دهد، نه در لحظه‌ای که یک راه بیش، در پیش پای او نباشد</w:t>
      </w:r>
      <w:r>
        <w:rPr>
          <w:rFonts w:eastAsia="IRNazanin" w:cs="IRNazanin"/>
          <w:color w:val="111111"/>
          <w:sz w:val="28"/>
          <w:szCs w:val="28"/>
          <w:rtl w:val="true"/>
          <w:lang w:bidi="fa-IR"/>
        </w:rPr>
        <w:t>.</w:t>
      </w:r>
    </w:p>
    <w:p>
      <w:pPr>
        <w:pStyle w:val="Heading4"/>
        <w:numPr>
          <w:ilvl w:val="3"/>
          <w:numId w:val="1"/>
        </w:numPr>
        <w:rPr/>
      </w:pPr>
      <w:bookmarkStart w:id="96" w:name="__RefHeading___Toc3469247_2281741623"/>
      <w:bookmarkStart w:id="97" w:name="_Toc36"/>
      <w:bookmarkEnd w:id="96"/>
      <w:r>
        <w:rPr>
          <w:rtl w:val="true"/>
        </w:rPr>
        <w:t>مطلب چهارم</w:t>
      </w:r>
      <w:r>
        <w:rPr>
          <w:rtl w:val="true"/>
        </w:rPr>
        <w:t xml:space="preserve">: </w:t>
      </w:r>
      <w:r>
        <w:rPr>
          <w:rtl w:val="true"/>
        </w:rPr>
        <w:t>قبض روح</w:t>
      </w:r>
      <w:bookmarkEnd w:id="97"/>
    </w:p>
    <w:p>
      <w:pPr>
        <w:pStyle w:val="Heading5"/>
        <w:numPr>
          <w:ilvl w:val="4"/>
          <w:numId w:val="1"/>
        </w:numPr>
        <w:rPr/>
      </w:pPr>
      <w:bookmarkStart w:id="98" w:name="__RefHeading___Toc3469249_2281741623"/>
      <w:bookmarkStart w:id="99" w:name="_Toc37"/>
      <w:bookmarkEnd w:id="98"/>
      <w:r>
        <w:rPr>
          <w:rtl w:val="true"/>
        </w:rPr>
        <w:t>الف</w:t>
      </w:r>
      <w:r>
        <w:rPr>
          <w:rtl w:val="true"/>
        </w:rPr>
        <w:t xml:space="preserve">) </w:t>
      </w:r>
      <w:r>
        <w:rPr>
          <w:rtl w:val="true"/>
        </w:rPr>
        <w:t>کسانی که هنگام قبض روح حاضرند</w:t>
      </w:r>
      <w:bookmarkEnd w:id="99"/>
    </w:p>
    <w:p>
      <w:pPr>
        <w:pStyle w:val="Heading6"/>
        <w:numPr>
          <w:ilvl w:val="5"/>
          <w:numId w:val="1"/>
        </w:numPr>
        <w:rPr/>
      </w:pPr>
      <w:bookmarkStart w:id="100" w:name="__RefHeading___Toc3469251_2281741623"/>
      <w:bookmarkStart w:id="101" w:name="_Toc38"/>
      <w:bookmarkEnd w:id="100"/>
      <w:r>
        <w:rPr/>
        <w:t>1</w:t>
      </w:r>
      <w:r>
        <w:rPr>
          <w:rtl w:val="true"/>
        </w:rPr>
        <w:t xml:space="preserve">. </w:t>
      </w:r>
      <w:r>
        <w:rPr>
          <w:rtl w:val="true"/>
        </w:rPr>
        <w:t>قابضان ارواح</w:t>
      </w:r>
      <w:bookmarkEnd w:id="101"/>
    </w:p>
    <w:p>
      <w:pPr>
        <w:pStyle w:val="Heading6"/>
        <w:numPr>
          <w:ilvl w:val="5"/>
          <w:numId w:val="1"/>
        </w:numPr>
        <w:rPr/>
      </w:pPr>
      <w:bookmarkStart w:id="102" w:name="__RefHeading___Toc3469253_2281741623"/>
      <w:bookmarkStart w:id="103" w:name="_Toc39"/>
      <w:bookmarkEnd w:id="102"/>
      <w:r>
        <w:rPr>
          <w:rtl w:val="true"/>
        </w:rPr>
        <w:t>اشاره</w:t>
      </w:r>
      <w:bookmarkEnd w:id="1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روح و گرفتن جان‌ها یک پدیده طبیعی و تجربی است که در هنگام مرگ، روح آدمی که بُعد اصیل وجود را تشکیل می‌دهد و به صورت کامل باز ستانده، قبض می‌شود و از بدن طبیعی و مادّی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مطلب که گیرنده ارواح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مرگ کیست، قرآن تعابیر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خداوند، قابض روح آدمی معرفی شده است و نسبت فعل را به او می‌دهد، 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ارواح را به وقت مردن ابدان، تحویل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آیات نیز، از فرشته خاصی،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که مأمور ستاندن جان‌های آدمیان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موکّل بر شما است، شما رامی‌میراند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عمل، به فرشتگان الاهی نسبت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 وَهُمْ لَا یُفَرِّطُون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آن‌گاه که هنگام مرگ یکی از شما فرا رسد، رسولان ما او را می‌میرانند و در قبض روح شما، هیچ کوتاهی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عملی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پاکیزه‌اند، فرشتگان جانشان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همانان که فرشتگان جانشان را می‌گیرند در حالی که ستمکار بر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نسبت، در قرآن کریم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پدیده، در عین انتساب به خدا به غیر او نیز نسبت داده شده است امّا با دو نسبت مختلف و متغایر، یکی بالإصاله و بالذّات، دیگری بالتّبع و غیر مستقل؛ البتّه این گونه مسائل نظیر و نمونه در موارد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دربارة کارهای پنهانی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اندیشه شبانه آن‌ها را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آن را به فرشتگان نسبت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نَجْوَئهُم بَلیَ وَ رُسُلُنَا لَدَیْهِمْ یَکْتُبُون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می‌کنند که سخنان سرّی و پنهان که به گوش هم می‌گویندنمی‌شنویم؟ بلی می‌شنویم و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آن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ابتدایی، به نظر می‌رسد بین این آیات، تعارض وجود دارد؛ امّا اگر دقّت کنیم، در این آیات، هیچ تعارضی وجود ندارد؛ زیرا فاعل حقیقی در جهان، خداوند قادر حکیم است و تمام افعال، حقیقتاً منسوب به او است؛ امّا بسیاری از افعال الاهی از راه وساطت و اسباب صورت می‌گیرد؛ از این رو می‌توان این افعال را، از یک نظر به خداوند متعال، نسبت داد و از جهت دیگر به وسایط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درباره قبض ارواح انسان‌ها نیز قابل تطبیق است؛ به این صورت که خداوند، گیرنده حقیقی روح است و همه کارها از اوست و به او منتهی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جز به فرمان خدا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کار، از طریق یکی از فرشتگان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می‌پذیرد و او نیز در این کار، از وساطت جمعی دیگر از فرشتگان استفاده می‌کند؛</w:t>
      </w:r>
    </w:p>
    <w:p>
      <w:pPr>
        <w:pStyle w:val="BookText"/>
        <w:rPr/>
      </w:pPr>
      <w:r>
        <w:rPr>
          <w:rFonts w:ascii="IRNazanin" w:hAnsi="IRNazanin" w:eastAsia="IRNazanin"/>
          <w:color w:val="111111"/>
          <w:sz w:val="28"/>
          <w:sz w:val="28"/>
          <w:szCs w:val="28"/>
          <w:rtl w:val="true"/>
          <w:lang w:bidi="fa-IR"/>
        </w:rPr>
        <w:t>نقش هستی، نقشی از ایوان ماست آب و باد و خاک، سرگردان ماست</w:t>
      </w:r>
    </w:p>
    <w:p>
      <w:pPr>
        <w:pStyle w:val="BookText"/>
        <w:rPr/>
      </w:pPr>
      <w:r>
        <w:rPr>
          <w:rFonts w:ascii="IRNazanin" w:hAnsi="IRNazanin" w:eastAsia="IRNazanin"/>
          <w:color w:val="111111"/>
          <w:sz w:val="28"/>
          <w:sz w:val="28"/>
          <w:szCs w:val="28"/>
          <w:rtl w:val="true"/>
          <w:lang w:bidi="fa-IR"/>
        </w:rPr>
        <w:t>ما به دریا حکم طوفان می‌دهیم ما به سیل و موج، فرمان می‌دهیم</w:t>
      </w:r>
    </w:p>
    <w:p>
      <w:pPr>
        <w:pStyle w:val="BookText"/>
        <w:rPr/>
      </w:pPr>
      <w:r>
        <w:rPr>
          <w:rFonts w:ascii="IRNazanin" w:hAnsi="IRNazanin" w:eastAsia="IRNazanin"/>
          <w:color w:val="111111"/>
          <w:sz w:val="28"/>
          <w:sz w:val="28"/>
          <w:szCs w:val="28"/>
          <w:rtl w:val="true"/>
          <w:lang w:bidi="fa-IR"/>
        </w:rPr>
        <w:t>آب‌ها از خود، نه طغیان می‌کنند آن‌چه می‌گوییم ما، آن می‌کنند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انتساب قبض روح انسان‌ها به هر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عزرائیل و فرشتگان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از نظر عقل و عرف، استناد معلول به علّت قریب، متوسّط و بعید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روایتی از امام صادق علیه السلام  به این مضمون نقل شده است که آن حضرت در جواب این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زمان در دنیا به قدری انسان از دنیا می‌رود که شمارش آن‌ها را جز خدا نمی‌داند، این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جَعَلَ لِمَلَکِ الْمَوْتِ أعْوَاناً مِنَ الْمَلَائِکَةِ یَقْبِضُونَ الأَرْوَاحَ بِمَنْزِلَةِ صَاحِبِ الشُّرْطَةِ لَهُ أَعْوَانٌ مِنَ</w:t>
      </w:r>
    </w:p>
    <w:p>
      <w:pPr>
        <w:pStyle w:val="BookText"/>
        <w:rPr/>
      </w:pPr>
      <w:r>
        <w:rPr>
          <w:rFonts w:ascii="Amiri" w:hAnsi="Amiri" w:eastAsia="Amiri" w:cs="Amiri"/>
          <w:color w:val="111111"/>
          <w:sz w:val="28"/>
          <w:sz w:val="28"/>
          <w:szCs w:val="28"/>
          <w:rtl w:val="true"/>
          <w:lang w:bidi="ar-SA"/>
        </w:rPr>
        <w:t>الْإِنْسِ یَبْعَثُهُمْ فی حَوَائِجِهِ فَتَتَوَفَّاهُمُ الْمَلَائِکَةُ وَیَتَوَفَّاهُمْ مَلَکُ الْمَوْتِ مِنَ الْمَلَائِکَةِ مَعَ مَا یَقْبِضُ هُوَ وَیَتَوَفَّاهَا اللهُ عَزَّ وَجَلَّ مِنْ مَلَکِ الْمَوْت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برای ملک الموت دستیاران و کمک کارانی از فرشتگان قرار داده است که آنان ارواح را از طرف ملک الموت قبض می‌کنند؛ همان گونه که فرمانده نگهبانان دستیارانی برای کارهایش دارد، پس فرشتگان، آن ارواح را باز می‌ستانند و ملک الموت، علاوه بر ارواحی که خود می‌ستاند، ارواح قبض شده از سوی آن فرشتگان را نیز تحویل می‌گیرد و خداوند نیز ارواح را از ملک الموت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p>
    <w:p>
      <w:pPr>
        <w:pStyle w:val="BookText"/>
        <w:rPr/>
      </w:pPr>
      <w:r>
        <w:rPr>
          <w:rFonts w:ascii="Amiri" w:hAnsi="Amiri" w:eastAsia="Amiri" w:cs="Amiri"/>
          <w:color w:val="111111"/>
          <w:sz w:val="28"/>
          <w:sz w:val="28"/>
          <w:szCs w:val="28"/>
          <w:rtl w:val="true"/>
          <w:lang w:bidi="ar-SA"/>
        </w:rPr>
        <w:t xml:space="preserve">فی خَبَرِ الزِّنْدِیقِ الْمُدَّعِی لِلتَّنَاقُضِ فی الْقُرْآنِ 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أجَلُّ وَ أعْظَمُ مِنْ أنْ یَتَوَلَّی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بِنَفْسِهِ وَفِعْلُ رُسُلِهِ وَمَلَائِکَتِهِ فِعْلُهُ لِأَنَّهُمْ بِأمْرِهِ یَعْمَلُونَ فَاصْطَفَی جَلَّ ذِکْرُهُ مِنَ الْمَلَائِکَةِ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فَمَنْ کَانَ مِنْ أهْلِ الطَّاعَةِ تَوَلَّتْ قَبْضَ رُوحِهِ مَلَائِکَةُ الرَّحْمَةِ وَمَنْ کَانَ مِنْ أهْلِ الْمَعْصِیَةِ تَوَلَّی قَبْضَ رُوحِهِ مَلَائِکَةُ النَّقِمَةِ وَلِمَلَکِ الْمَوْتِ أَعْوَانٌ مِنْ مَلَائِکَةِ الرَّحْمَةِ وَالنَّقِمَةِ یَصْدُرُونَ عَنْ أمْرِه وَفِعْلُهُمْ فِعْلُهُ وَکُلُّ</w:t>
      </w:r>
      <w:bookmarkStart w:id="104" w:name="pg4199_24348"/>
    </w:p>
    <w:p>
      <w:pPr>
        <w:pStyle w:val="BookText"/>
        <w:rPr/>
      </w:pPr>
      <w:bookmarkEnd w:id="104"/>
      <w:r>
        <w:rPr>
          <w:rFonts w:ascii="Amiri" w:hAnsi="Amiri" w:eastAsia="Amiri" w:cs="Amiri"/>
          <w:color w:val="111111"/>
          <w:sz w:val="28"/>
          <w:sz w:val="28"/>
          <w:szCs w:val="28"/>
          <w:rtl w:val="true"/>
          <w:lang w:bidi="ar-SA"/>
        </w:rPr>
        <w:t>مَا یَأْتُونَهُ مَنْسُوبٌ إِلَیْهِ وَإِذَا کَانَ فِعْلُهُمْ فِعْلَ مَلَکِ الْمَوْتِ وَفِعْلُ مَلَکِ الْمَوْتِ فِعْلُ اللهِ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زندیقی در محضر علی علیه السلام  ادّعای تناقض در قرآن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 ملک الموت شما را می‌میراند و در جایی آمده که این کار خداست و در محل دیگری آن را به ملائکه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بالاتر از آن است که این کار را بنفسه انجام بدهد، بلکه کار ملائکه، 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امر خدا کار</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خود و خلقش ملائکه‌ای را برای کارها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طاعت باشد، روح او را ملائکه رحمت تحویل می‌گیرند و هر که اهل معصیت باشد، روح او را ملائکه عذاب قبض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اعوانی از ملائکه رحمت و عذاب دارد که با دستور او کار می‌کنند، کار آن‌ها کار او است، پس کار آن‌ها کار ملک الموت و کار ملک الموت کار خدا است</w:t>
      </w:r>
      <w:r>
        <w:rPr>
          <w:rFonts w:eastAsia="IRNazanin" w:cs="IRNazanin"/>
          <w:color w:val="111111"/>
          <w:sz w:val="28"/>
          <w:szCs w:val="28"/>
          <w:rtl w:val="true"/>
          <w:lang w:bidi="fa-IR"/>
        </w:rPr>
        <w:t>.</w:t>
      </w:r>
    </w:p>
    <w:p>
      <w:pPr>
        <w:pStyle w:val="Heading6"/>
        <w:numPr>
          <w:ilvl w:val="5"/>
          <w:numId w:val="1"/>
        </w:numPr>
        <w:rPr/>
      </w:pPr>
      <w:bookmarkStart w:id="105" w:name="__RefHeading___Toc3469255_2281741623"/>
      <w:bookmarkStart w:id="106" w:name="_Toc40"/>
      <w:bookmarkEnd w:id="105"/>
      <w:r>
        <w:rPr>
          <w:rtl w:val="true"/>
        </w:rPr>
        <w:t>الف</w:t>
      </w:r>
      <w:r>
        <w:rPr>
          <w:rtl w:val="true"/>
        </w:rPr>
        <w:t xml:space="preserve">) </w:t>
      </w:r>
      <w:r>
        <w:rPr>
          <w:rtl w:val="true"/>
        </w:rPr>
        <w:t>احاطه و تسلّط ملک الموت</w:t>
      </w:r>
      <w:bookmarkEnd w:id="1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در یک وقت و یک ساعت، هزاران انسان در روی زمین از دنیا می‌روند، بنابراین باید ملک الموت و عزرائیل محیط بر کره زمین و مسلّط بر همه آن باشد و تمام انسان‌هایی را که اجلشان سرآمده در نظر بگیرد، روایات اهل بیت علیهم السلام  این احاطه عجیب و تسلّط کامل را مطرح کرده و بیان داشته‌اند که به عنوان نمونه به ذکر چند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مأمور قبض روح شماست جان شما را خواهد گرفت و پس از مرگ به سوی خدای خود 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کرده است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اُسْرِیَ بِی إِلَی السَّمَاءِ رَأَیْتُ مَلَکاً مِنَ الْمَلَائِکَةِ بِیَدِهِ لَوْحٌ مِنْ نُورٍ لا یَلْتَفِتُ یَمِیناً وَلَا شِمَالًا مُقْبِلًا عَلَیْهِ ثَبُّهُ کَهَیْئَةِ الْحَزِینِ فَقُلْتُ مَنْ هَذَا یَا جَبْرَئِیلُ فَقَالَ هَذَا مَلَکُ الْمَوْتِ مَشْغُولٌ فی قَبْضِ الْأَرْوَاحِ فَقُلْتُ أَدْنِنِی مِنْهُ یَا جَبْرَئِیلُ لِأُکَلِّمَهُ فَأَدْنَانِی مِنْهُ فَقُلْتُ لَهُ یَا مَلَکَ الْمَوْتِ أَکُلُّ مَنْ مَاتَ أَوْ هُوَ مَیِّتٌ فِیمَا بَعْدُ أَنْتَ تَقْبِضُ رُوحَهُ قَالَ نَعَمْ قُلْتُ وَتَحْضُرُهُمْ بِنَفْسِکَ قَالَ نَعَمْ مَا الدُّنْیَا کُلُّهَا عِنْدِی فِیمَا سَخَّرَهَا اللهُ لِی وَمَکَّنَنِی مِنْهَا إِلَّا کَدِرْهَمٍ فی کَفِّ الرَّجُلِ یُقَلِّبُهُ کَیْفَ یَشَاءُ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مرا در معراج به آسمان بردند، ملکی از ملائکه را دیدم در دستش لوحی بود از نور، به چپ و راست نگاه نمی‌کرد، به حالت غمگین چشم به آن لوح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و مشغول قبض ارواح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او ببر تا با او سخن گویم، او مرا به ملک الموت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هر که مرده یا خواهد مرد تو روحش را قبض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بالای سر آن‌ها حاضر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دنیا در نزد من با قدرتی و تسلّطی که خدا داده، مانند درهمی است در دست مردی که هر طور بخواهد زیر و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زید شحّام نقل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عَبْدِ اللهِ علیه السلام  عَنْ مَلَکِ الْمَوْتِ یُقَالُ الأَرْضُ بَیْنَ یَدَیْهِ کَالْقَصْعَةِ یَمُدُّ یَدَهُ مِنْهَا حَیْثُ یَشَاءُ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از ملک الموت سؤال کردند که می‌گویند زمین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نزد او مانند یک کاسه است، دستش را به هر کجا خواست دراز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لِمَلَکِ الْمَوْتِ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تَقْبِضُ الأَرْوَاحَ وَبَعْضُهَا فی الْمَغْرِبِ وَبَعْضُهَا فی الْمَشْرِقِ فی سَاعَةٍ وَاحِدَةٍ فَقَالَ أَدْعُوهَا فَتُجِیبُنِی قَالَ فَقَالَ مَلَکُ الْمَوْتِ علیه السلام  إِنَّ الدُّنْیَا بَیْنَ یَدَیَّ کَالْقَصْعَةِ بَیْنَ یَدَیْ أَحَدِکُمْ یَتَنَاوّل مِنْهَا مَا شَاءَ وَالدُّنْیَا عِنْدِی کَالدِّرْهَمِ فی کَفِّ أَحَدِکُمْ یُقَلِّبُهُ کَیْفَ یَشَاء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ملک الموت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همه ارواح را در یک وقت قبض می‌کنی با آنکه بعضی در مشرق و بعضی در مغربند؟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می‌خوانم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جلوی من مانند یک کاسه است در جلوی یکی از شما که از آن هر چه بخواهد بر می‌دارد دنیا نزد من مانند یک درهم است در دست یکی از شما، که هر طور بخواهد حرکت می‌دهد</w:t>
      </w:r>
      <w:r>
        <w:rPr>
          <w:rFonts w:eastAsia="IRNazanin" w:cs="IRNazanin"/>
          <w:color w:val="111111"/>
          <w:sz w:val="28"/>
          <w:szCs w:val="28"/>
          <w:rtl w:val="true"/>
          <w:lang w:bidi="fa-IR"/>
        </w:rPr>
        <w:t>.</w:t>
      </w:r>
      <w:bookmarkStart w:id="107" w:name="pg4199_24351"/>
    </w:p>
    <w:p>
      <w:pPr>
        <w:pStyle w:val="BookText"/>
        <w:rPr/>
      </w:pPr>
      <w:bookmarkEnd w:id="107"/>
      <w:r>
        <w:rPr>
          <w:rFonts w:ascii="IRNazanin" w:hAnsi="IRNazanin" w:eastAsia="IRNazanin"/>
          <w:color w:val="111111"/>
          <w:sz w:val="28"/>
          <w:sz w:val="28"/>
          <w:szCs w:val="28"/>
          <w:rtl w:val="true"/>
          <w:lang w:bidi="fa-IR"/>
        </w:rPr>
        <w:t>بنابراین خداوند این ملک مقرّب را به قدری احاطه و تسلّط داده است که همه روی زمین و همه انسان‌ها را در آن واحد زیر نظر دارد و از این روایات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توسّط اعوان او نیز زیر نظر او و با توجّه و دانستن او است</w:t>
      </w:r>
      <w:r>
        <w:rPr>
          <w:rFonts w:eastAsia="IRNazanin" w:cs="IRNazanin"/>
          <w:color w:val="111111"/>
          <w:sz w:val="28"/>
          <w:szCs w:val="28"/>
          <w:rtl w:val="true"/>
          <w:lang w:bidi="fa-IR"/>
        </w:rPr>
        <w:t>.</w:t>
      </w:r>
    </w:p>
    <w:p>
      <w:pPr>
        <w:pStyle w:val="Heading6"/>
        <w:numPr>
          <w:ilvl w:val="5"/>
          <w:numId w:val="1"/>
        </w:numPr>
        <w:rPr/>
      </w:pPr>
      <w:bookmarkStart w:id="108" w:name="__RefHeading___Toc3469257_2281741623"/>
      <w:bookmarkStart w:id="109" w:name="_Toc41"/>
      <w:bookmarkEnd w:id="108"/>
      <w:r>
        <w:rPr>
          <w:rtl w:val="true"/>
        </w:rPr>
        <w:t>ب</w:t>
      </w:r>
      <w:r>
        <w:rPr>
          <w:rtl w:val="true"/>
        </w:rPr>
        <w:t xml:space="preserve">) </w:t>
      </w:r>
      <w:r>
        <w:rPr>
          <w:rtl w:val="true"/>
        </w:rPr>
        <w:t>تمثّل ملائکه و ملک الموت</w:t>
      </w:r>
      <w:bookmarkEnd w:id="109"/>
    </w:p>
    <w:p>
      <w:pPr>
        <w:pStyle w:val="Heading6"/>
        <w:numPr>
          <w:ilvl w:val="5"/>
          <w:numId w:val="1"/>
        </w:numPr>
        <w:rPr/>
      </w:pPr>
      <w:bookmarkStart w:id="110" w:name="__RefHeading___Toc3469259_2281741623"/>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ملائکه موجودات غیر مادّی هستند ولی نه غیر مادّی مطلق چون غیر مادّی و مجرّد مطلق فقط خدای تعالی است لا غیر، بهترین عبارت درباره ملائکه آن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باشعور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شهید مطهری گفته است به صراحت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می‌توانند به شکل انسان در بیایند و در صورت انسان دیده شوند و کسی نداند که آن‌ها ملک‌اند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درباره حضرت مریم در قرآن می‌خوانیم که خداوند ملک را در حالیکه به صورت انسان کامل متمثّل شده بود پیش مریم فرستاد، مریم از دیدن او وحشت کرد که انسانی است و شاید قصد تجاوز به او را دارد،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تو به خدا پناه می‌برم اگر خدا ترسی متعرّض من مباش، در آن وقت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فرشته‌ام و از طرف پروردگار آمده ام تا پسری به تو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 قالَتْ إِنِّی أَعُوذُ بِالرَّحْمنِ مِنْکَ إِنْ کُنْتَ تَقِیًّا قالَ إِنَّما أَنَا رَسُولُ رَبِّکِ لِأَهَبَ لَکِ غُلاماً زَکِیًّا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هود،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ملائکه به صورت انسان‌هایی نزد حضرت ابراهیم علیه السلام  آمدند، آن حضرت آن‌ها را انسان معمولی تصوّر کرده و</w:t>
      </w:r>
    </w:p>
    <w:p>
      <w:pPr>
        <w:pStyle w:val="BookText"/>
        <w:rPr/>
      </w:pPr>
      <w:r>
        <w:rPr>
          <w:rFonts w:ascii="IRNazanin" w:hAnsi="IRNazanin" w:eastAsia="IRNazanin"/>
          <w:color w:val="111111"/>
          <w:sz w:val="28"/>
          <w:sz w:val="28"/>
          <w:szCs w:val="28"/>
          <w:rtl w:val="true"/>
          <w:lang w:bidi="fa-IR"/>
        </w:rPr>
        <w:t xml:space="preserve">برای آن‌ها طعام آورد و چون دید طعام او را نمی‌خورند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قصد سوئی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ملائکه و فرستاده خدای تو هستیم مأموریم که قوم لوط را هلاک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إِنَّا اُرْسِلْنا إِلی قَوْمِ لُوط</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آن‌جا محضر لوط علیه السلام  آمدند، او نیز آن‌ها را جوانان معمولی تصوّر کرد و ناراحت شد که شاید قومش آن‌ها را از دست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لوط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نیستیم ما ملائکه هستیم آمده‌ایم این قوم را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این محل خارج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لُوطُ إِنَّا رُسُلُ رَبِّکَ لَنْ یَصِلُوا إِلَیْکَ فَأَسْرِ بِأَهْلِکَ بِقِطْعٍ مِنَ اللَّیْل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آن‌ها خود را معرفی نکردند، نه ابراهیم علیه السلام  آن‌ها را شناخت و نه لوط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بسیاری از اوقات در شکل و قیافه دحیه کلبی</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آله وسلم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رسول خدا صلی الله علیه و آله وسلم  به اصحاب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رَأَیْتُمْ دِحْیَةَ الْکَلْبِیَّ عِنْدِی فَلا یَدْخُلَنَّ عَلَیَّ أَحَد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دحیه کلبی را در نزد من دیدید، کسی پیش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نیست که ملائکه به اشکالی درمی‌آیند و ظاهراً این قدرت در دست آن‌ها و در اختیار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یتشکّل بأشکال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ملائکه و ملک الموت چون برای قبض روح کسی حاضر می‌شوند، تمثّل پیدا کرده و شخص محتضر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مناقب ابن شهر آشوب از ابن عبّاس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أُغْمِیَ عَلَی النَّبِیِّ صلی الله علیه و آله وسلم  فی مَرَضِهِ فَدُقَّ بَابُهُ فَقَالَتْ فَاطِمَةُ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غَرِیبٌ أتَیْتُ أسْأَلُ رَسُولَ اللهِ صلی الله علیه و آله وسلم  أتَأْذَنُونَ لِی فی الدُّخُولِ عَلَیْهِ؟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رَحِمَکَ اللهُ لِحَاجَتِکَ فَرَسُولُ اللهِ عَنْکَ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ثُمَّ رَجَعَ فَدَقَّ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یَسْتَأْذِنُ عَلَی رَسُولِ اللهِ أَتَأْذَنُونَ لِلْغُرَبَاءِ؟ فَأَفَاقَ رَسُولُ اللهِ صلی الله علیه و آله وسلم  مِنْ غَشْیَتِهِ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أَتَدْرِینَ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مُفَرِّقُ الْجَمَاعَاتِ وَمُنَغِّصُ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الْمَوْتِ مَا اسْتَأْذَنَ وَ اللهِ عَلَی أَحَدٍ قَبْلِی وَلَا یَسْتَأْذِنُ عَلَی أَحَدٍ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لِکَرَامَتِی عَلَی اللهِ ائْذَنِی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کَرِیحٍ هَفَّافَةٍ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أَهْلِ بَیْتِ رَسُولِ الله</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وسلم  در وقت رحلت به بیهوشی افتاد، در خانه زده شد،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رسول خدا چیزی بپرسم، آیا اجازه می‌دهید داخل شوم؟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رسول خداگرفتار مرض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سپس آمد و دقّ الباب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است اجازه می‌خواهد محضر رسول خدا صلی الله علیه و آله وسلم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غریبان را اجازه می‌دهید؟</w:t>
      </w:r>
      <w:bookmarkStart w:id="112" w:name="pg4199_24354"/>
    </w:p>
    <w:p>
      <w:pPr>
        <w:pStyle w:val="BookText"/>
        <w:rPr/>
      </w:pPr>
      <w:bookmarkEnd w:id="112"/>
      <w:r>
        <w:rPr>
          <w:rFonts w:ascii="IRNazanin" w:hAnsi="IRNazanin" w:eastAsia="IRNazanin"/>
          <w:color w:val="111111"/>
          <w:sz w:val="28"/>
          <w:sz w:val="28"/>
          <w:szCs w:val="28"/>
          <w:rtl w:val="true"/>
          <w:lang w:bidi="fa-IR"/>
        </w:rPr>
        <w:t>در آن وقت رسول خدا صلی الله علیه و آله وسلم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آیا می‌دانی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پراکنده کننده جماعت‌ها و از بین برنده لذّت‌ها است و ملک الموت است، به خدا قسم از کسی اذن دخول نخواسته است و از کسی بعد از من اذن دخول نخواهد خواست، به جهت احترامی که پیش خدا دارم، اجازه بده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مانند نسیم پاکی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بیت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نتیجه به جرأت می‌توان گفت آنچه از آیات قرآن درباره تمثّل ملائکه بیان شده است، کاملاً طبیعی و قابل قبول است</w:t>
      </w:r>
      <w:r>
        <w:rPr>
          <w:rFonts w:eastAsia="IRNazanin" w:cs="IRNazanin"/>
          <w:color w:val="111111"/>
          <w:sz w:val="28"/>
          <w:szCs w:val="28"/>
          <w:rtl w:val="true"/>
          <w:lang w:bidi="fa-IR"/>
        </w:rPr>
        <w:t>.</w:t>
      </w:r>
    </w:p>
    <w:p>
      <w:pPr>
        <w:pStyle w:val="Heading6"/>
        <w:numPr>
          <w:ilvl w:val="5"/>
          <w:numId w:val="1"/>
        </w:numPr>
        <w:rPr/>
      </w:pPr>
      <w:bookmarkStart w:id="113" w:name="__RefHeading___Toc3469261_2281741623"/>
      <w:bookmarkStart w:id="114" w:name="_Toc43"/>
      <w:bookmarkEnd w:id="113"/>
      <w:r>
        <w:rPr>
          <w:rtl w:val="true"/>
        </w:rPr>
        <w:t>چهره عزرائیل در هنگام مرگ</w:t>
      </w:r>
      <w:bookmarkEnd w:id="1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إِبْرَاهِیمَ علیه السلام  لَقِیَ مَلَکاً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مَلَکُ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أَتَسْتَطِیعُ أَنْ تُرِیَنِی الصُّورَةَ الَّتِی تَقْبِضُ فِیهَا رُوحَ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أَعْرِضْ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فَإِذَا هُوَ شَابٌّ حَسَنُ الصُّورَةِ حَسَنُ الثِّیَابِ حَسَنُ الشَّمَائِلِ طَیِّبُ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لَوْ لَمْ یَلْقَ الْمُؤْمِنُ إِلَّا حُسْنَ صُورَتِکَ لَکَانَ حَسْبَهُ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تَسْتَطِیعُ أَنْ تُرِیَنِی الصُّورَةَ الَّتِی تَقْبِضُ فِیهَا رُوحَ الْفَاجِرِ؟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عَنِّی فَأَعْرَضَ عَنْهُ ثُمَّ الْتَفَتَ إِلَیْهِ فَإِذَا هُوَ رَجُلٌ أَسْوَدُ قَائِمُ الشَّعَرِ مُنْتِنُ الرَّائِحَةِ أَسْوَدُ الثِّیَابِ یَخْرُجُ مِنْ فیهِ وَمِنْ مَنَاخِرِهِ النِّیرَانُ وَالدُّخَانُ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فَغُشِیَ عَلَی إِبْرَاهِیمَ ثُمَّ أَفَاقَ وَقَدْ عَادَ مَلَکُ الْمَوْتِ إِلَی حَالَتِهِ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لَوْ لَمْ یَلْقَ الْفَاجِرُ إِلَّا صُورَتَکَ هَذِهِ لَکَفَتْه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روزی شخصی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 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خودت را به آن صورتی که مؤمنین را قبض روح می‌کنی، به من بنمایانی؟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تو می‌خواهم روی خود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دستور او، روی خود را برگردانید و سپس به او نگاه کرد، جوانی بسیار زیبا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شاد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 پس از مرگ،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چهره زیبا را نبیند، همین دیدار برای او کافی است و پاداش خوبی برای کارهای نیکش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به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خودت را در آن چهره‌ای که گمراهان و گنهکاران را با آن، قبض روح می‌کنی،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دیدن آن چهره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تکرار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بگردان، ابراهیم علیه السلام  روی خود را برگردانید و سپس به او نگاه کرد، دید مردی سیاه که موهای بدنش راست شده و بسیار بوی بدی دارد و از دهان و سوراخ‌های بینی او دود و آتش بیرون می‌آید، حضرت ابراهیم علیه السلام  نتوانست آن چهره را مشاهده کند، بر اثر شدّت ناراحتی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شد، وقتی که به هوش آمد، عزرائیل را به صورت اوّل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مرگ، اگر انسان گنهکار جز دیدن همین چهره، کیفر دیگری نبیند، همین نگاه برای عذاب و کیفر او کفایت می‌کند</w:t>
      </w:r>
      <w:r>
        <w:rPr>
          <w:rFonts w:eastAsia="IRNazanin" w:cs="IRNazanin"/>
          <w:color w:val="111111"/>
          <w:sz w:val="28"/>
          <w:szCs w:val="28"/>
          <w:rtl w:val="true"/>
          <w:lang w:bidi="fa-IR"/>
        </w:rPr>
        <w:t>.</w:t>
      </w:r>
      <w:bookmarkStart w:id="115" w:name="pg4199_24356"/>
    </w:p>
    <w:p>
      <w:pPr>
        <w:pStyle w:val="Heading6"/>
        <w:numPr>
          <w:ilvl w:val="5"/>
          <w:numId w:val="1"/>
        </w:numPr>
        <w:rPr/>
      </w:pPr>
      <w:bookmarkStart w:id="116" w:name="__RefHeading___Toc3469263_2281741623"/>
      <w:bookmarkStart w:id="117" w:name="_Toc44"/>
      <w:bookmarkEnd w:id="115"/>
      <w:bookmarkEnd w:id="116"/>
      <w:r>
        <w:rPr>
          <w:rtl w:val="true"/>
        </w:rPr>
        <w:t>ج</w:t>
      </w:r>
      <w:r>
        <w:rPr>
          <w:rtl w:val="true"/>
        </w:rPr>
        <w:t xml:space="preserve">) </w:t>
      </w:r>
      <w:r>
        <w:rPr>
          <w:rtl w:val="true"/>
        </w:rPr>
        <w:t>سکرات موت</w:t>
      </w:r>
      <w:bookmarkEnd w:id="117"/>
    </w:p>
    <w:p>
      <w:pPr>
        <w:pStyle w:val="Heading6"/>
        <w:numPr>
          <w:ilvl w:val="5"/>
          <w:numId w:val="1"/>
        </w:numPr>
        <w:rPr/>
      </w:pPr>
      <w:bookmarkStart w:id="118" w:name="__RefHeading___Toc3469265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مرگ در نظر بیشتر انسان‌ها، چهره بس وحشتناک و هولناکی دارد؛ از این رو کم‌تر کسی را می‌توان پیدا کرد که ترس از مردن را به خود راه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و باید انسان از مرگ وحشت داشته و از آن نگران باشد؛ زیرا با آمدن مرگ، انسان در سکرات مرگ قرار می‌گیرد و از چند جهت به اوفشار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همه محبّت‌ها و دلبستگی‌ها به امور دنیوی پایان می‌پذیرد؛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 و ثروت که از تهیه و جمع کردن آن‌ها از حلال و حرام و مشکوک چشم خود را به هم گذاشته و انباشته بود، جدا شدن از زن و فرزند و بازماندگان، از دست دادن عمر که بزرگترین سرمایه او بود و به باطل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دیدن صحنه‌ها و قیافه‌های هول انگیز و وحشتناک که تا به حال آن را مشاهده نکرده بود، زیرا در لحظه مرگ، انسان درک و دید تازه‌ای پیدا می‌کند، بی‌ثباتی این جهان را با چشم خود می‌بیند و حوادث بعد از مرگ را کم و بیش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همه مهم‌تر به نظر می‌رسد وارد شدن به عالمی نامأنوس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عالمی قدم می‌گذارد که برای او کاملا تازه و اسرار آمیز است، که نه تنها هیچ نشانی و علامتی از سعادت ابدی در دست نیست، بلکه آدمی هیچ اطلاعی ازاوضاع و احوال آینده خود ندارد و این، خود مایه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وحشتی عظیم سرتاپای او را فرا می‌گیرد و حالتی شبیه به مستی به او دست می‌دهد، ولی مست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هنگام معراج در آسمان، فرشته مرگ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سؤال و جواب 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بالموت طامة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عنوان یک فاجعه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موعظه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بسی رخداد سنگین و تحوّلی بسیار بزرگ و اساسی است؛ از این رو آدمی در وقت مردن و حالت احتضار، از خود بی خود می‌گردد و به حالتی شبیه مستی، دچار می‌شود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سَکْرَةُ الْمَوْتِ بِالْحَقّ‌ِ ذَالِکَ مَا کُنتَ مِنْهُ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سکرات مرگ که قضاء حتمی خدا است، می‌آید و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برای فرار از آن حیله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مستی و گیجی گرفته شده است، چنین حالتی در موارد مختلف مانند مستی شراب خوردن، خشم شدید، درد بسیار سخت، نگرانی و پریشانی شدید برای انسان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سکره، در اثر شدّت و سختی فوق العاده مرگ پیدا می‌شود؛</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الظَّلِمُونَ فیِ غَمَرَاتِ الْمَوْتِ وَالْمَلَئکَةُ بَاسِطُواْ أَیْدِیهِمْ أخْرِجُواْ أَنفُسَکُمُ الْیَوْمَ تُجْزَوْنَ عَذَابَ الْهُونِ بِمَا کُنتُمْ تَقُولُونَ عَلیَ اللهِ غَیْرَ الْحَقّ‌ِ وَکُنتُمْ عَنْ ءَایَتِهِ تَسْتَکْبِرُون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فضاحت و سختی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ببینی آن گاه که در سکرات موت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قبض روح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از تن به در کنید، امروز کیفر عذاب و خواری می‌کشید چون بر خدا سخن به ناحق می‌گفتید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 گردنکشی و تکبّر می‌نمودید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در زیر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مرگ است که انسان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در بیان اهوال و شداید مرگ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شاه آبادی در این رابطه می‌نویسد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متصدّیان امر آخرتند و گروه دیگر سرپرستان و کارگزاران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دنیا وقتی دیدند عمر شخص تبه کار سپری شده و او عمل صالحی ندارد، هنگام مرگ پشت او را محکم می‌زنند و شکنجه می‌کنند و او را از دنیا بیرون می‌کنند و به فرشتگان برزخ و آخرت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برزخ وقتی او را می‌بینند که با دست خالی می‌آید به صورت او می‌کوبند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برخی روایات حتّی مردان خدا و پیامبران الاهی که نه دلبستگی به دنیا داشته‌اند و نه وحشتی از آینده، از لحظه مرگ، این لحظه انتقالی، نگران بوده‌اند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روایات زیادی از ائمّه معصومین علیهم السلام  به ما رسیده است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در دعاهای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أعِنِّی عَلَی غَمَرَاتِ الْمَوْت وسَکَرَاتِ الْمَوْت</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مرا در شداید مرگ و در بیهوشی‌های آن کمک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موسی کاظم علیه السلام  بیشتر اوقات در دعاهایش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الرَّاحَةَ عِنْدَ الْمَوْتِ وَالْعَفْوَ عِنْدَ الْحِسَابِ</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لِلْمَوْتِ لَغَمَرَاتٍ هِی أَفْظَعُ مِنْ أَنْ تُسْتَغْرَقَ بِصِفَةٍ أَوْ تَعْتَدِلَ عَلَی عُقُولِ أَهْلِ الدُّنْیَا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مرگ شداید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شدیدتر از آن است که در وصف بگنجد یا با معیار عقل اهل دنیا سنجیده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در نهج البلاغه درباره سکرات موت، ترسیم زنده و گویایی از لحظه مرگ نموده و چنین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عَلَیْهِمْ سَکْرَةُ الْمَوْتِ وَحَسْرَةُ الْفَوْتِ فَفَتَرَتْ لَهَا أَطْرَافُهُمْ وَتَغَیَّرَتْ لَهَا أَلْوَانُهُمْ ثُمَّ ازْدَادَ الْمَوْتُ فِیهِمْ وُلُوجاً فَحِیلَ بَیْنَ أَحَدِهِمْ وَبَیْنَ مَنْطِقِهِ وَإِنَّهُ لَبَیْنَ أَهْلِهِ یَنْظُرُ بِبَصَرِهِ وَیَسْمَعُ بِأُذُنِهِ عَلَی صِحَّةٍ مِنْ عَقْلِهِ وَبَقَاءٍ مِنْ لُبِّهِ یُفَکِّرُ فِیمَ أَفْنَی عُمُرَهُ وَفِیمَ أَذْهَبَ دَهْرَهُ وَیَتَذَکَّرُ أَمْوَالًا جَمَعَهَا أَغْمَضَ فی مَطَالِبِهَا وَأَخَذَهَا مِنْ مُصَرَّحَاتِهَا وَمُشْتَبِهَاتِهَا قَدْ لَزِمَتْهُ</w:t>
      </w:r>
    </w:p>
    <w:p>
      <w:pPr>
        <w:pStyle w:val="BookText"/>
        <w:rPr/>
      </w:pPr>
      <w:r>
        <w:rPr>
          <w:rFonts w:ascii="Amiri" w:hAnsi="Amiri" w:eastAsia="Amiri" w:cs="Amiri"/>
          <w:color w:val="111111"/>
          <w:sz w:val="28"/>
          <w:sz w:val="28"/>
          <w:szCs w:val="28"/>
          <w:rtl w:val="true"/>
          <w:lang w:bidi="ar-SA"/>
        </w:rPr>
        <w:t>تَبِعَاتُ جَمْعِهَا وَأَشْرَفَ عَلَی فِرَاقِهَا تَبْقَی لِمَنْ وَرَاءَهُ یَنْعَمُونَ فِیهَا وَیَتَمَتَّعُونَ بِهَا فَیَکُونُ الْمَهْنَأُ لِغَیْرِهِ وَالْعِبْ‌ءُ عَلَی ظَهْرِهِ وَالْمَرْءُ قَدْ غَلِقَتْ رُهُونُهُ بِهَا فَهُوَ یَعَضُّ یَدَهُ نَدَامَةً عَلَی مَا أَصْحَرَ لَهُ عِنْدَ الْمَوْتِ مِنْ أَمْرِهِ وَیَزْهَدُ فِیمَا کَانَ یَرْغَبُ فِیهِ أَیَّامَ عُمُرِه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جان کندن و حسرت از دست دادن دنیا، به دنیا پرستان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سختی جان کندن سست شده و رنگ از صورت‌هایشان می‌پرد، مرگ آرام آرام همه اندامشان را فرا گرفته، زبان را از سخن گفتن باز می‌دارد، و او در میان خانواده‌اش افتاده با چشم خود می‌بیند و با گوش می‌شنود و با عقل درست می‌اندیشد که عمرش را در پی چه کارهایی تباه کرده؟ و روزگارش را چگونه سپری کرده؟ به یاد ثروت‌هایی که جمع کرده می‌افتد، همان ثروت‌هایی که در جمع‌آوری آن‌ها چشم بر هم گذاشته و از حلال و حرام و شبهه ناک گرد آورده و اکنون گناه جمع آوری آن همه بر دوش اوست که هنگام جدایی از آن‌ها فرا رسیده، و برای وارثان باقی مانده است تا از آن بهرمند گردند، و روزگار خود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خوشی آن برای دیگری و کیفر آن بر دوش اوست، و او در گرو این اموال است که دست خود را از پشیمانی می‌گزد به خاطر واقعیّت‌هایی که هنگام مرگ مشاهده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آن بزرگوار معنای سکرات موت و شدّت حال محتضر در آن لحظه حسّاس که در آستانه جان دادن است، به خوبی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سَاعَاتِ ابْنِ آدَمَ ثَلاثُ سَاعَاتٍ السَّاعَةُ الَّتِی یُعَایِنُ فِیهَا مَلَکَ الْمَوْتِ وَالسَّاعَةُ الَّتِی یَقُومُ فِیهَا مِنْ قَبْرِهِ وَالسَّاعَةُ الَّتِی یَقِفُ فِیهَا بَیْنَ یَدَیِ اللهِ تَبَارَکَ وَتَعَالَی فَإِمَّا إِلَی الْجَنَّةِ وَإِمَّا إِلَی النَّارِ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ساعات انسان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ملک الموت را می‌بیند، وقتی که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وقتی که در پیشگاه خدا برای حساب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به سوی بهشت می‌رود و یا به سوی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السّاجدین، زین العابدین، امام المتّقین، علی بن الحسین علیه السلام  در مقام دعایی که در شب‌های رمضان هنگام سحر می‌خواند و از ابوحمزه‌ثمالی نقل شده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خَفَقَت عِندَ رَأسِی أَجنِحَةُ المَوتِ فَما لِی لا اَبکِی، اَبکِی لِخُروجِ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مرگ بال‌های خود را بر سرم گسترده است، پس چرا گریه نکنم؟ گریه می‌کنم برای آن حالت جان دادنم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و دعای آن حضرت دانسته می‌شود که لحظه خروج روح از بدن، سخت‌ترین حالات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متوجّه این روز باشد؛ کاری انجام دهد که به هنگام مرگ به آسانی روح از بدنش خارج شود و به راحتی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حیات بشر، سه روز است که از نظر دینی بسیار مهم تلقی شده و بزرگترین تحوّل در آن‌ها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ولادت است، دیگری روز مرگ است و سوّم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انسان از عالمی به عالم دیگر انتقال می‌یابد و تمام شرایط زندگی و قوانین حیاتی‌اش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رحم مادر را ترک می‌گوید و به دنیا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صفات خوب و بدی که از پدران و مادران دور و نزدیک خود ارث برده و همچنین تمام صفات مطلوب و نامطلوبی که در ایام رحم مادر، نصیبش شده با خود به دنیا می‌آورد و اوضاع و احوالش تثبیت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زندگی دنیا را ترک می‌گوید، به عالم برزخ وارد می‌شود و تمام اعمال خوب و بدی که در دنیا انجام داده با خود می‌آورد و سود و زیانشان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به فرمان الاهی دوباره زنده می‌شود، جسم و جانش به 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خانه قبر را ترک می‌گوید و در عالم وحشت‌زا و هراس انگیز قیامت وارد می‌شود و در شرایط بسیار سخت و طاقت‌فرسا در انتظار رسیدگی به حساب و روشن شدن پاداش یا کیفر اعمال خود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از امام هشتم علیه السلام  نقل شده است که وضعیت این سه روز را به گونه‌ای زیبا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یَاسِرٍ الْخَادِمِ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یَکُونُ هَذَا الْخَلْقُ فی ثَلَاثَةِ مَوَاطِنَ یَوْمَ یُولَدُ وَیَخْرُجُ مِنْ بَطْنِ أُمِّهِ فَیَرَی الدُّنْیَا وَیَوْمَ یَمُوتُ فَیُعَایِنُ الآخِرَةَ وَأَهْلَهَا وَیَوْمَ یُبْعَثُ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فَیَرَی أحْکَاماً لَمْ یَرَهَا فی دَارِ الدُّنْیَا وَقَدْ سَلَّمَ اللهُ عَزَّ وَجَلَّ عَلَی یَحْیَی علیه السلام  فی هَذِهِ الثَّلَاثَةِ الْمَوَاطِنِ</w:t>
      </w:r>
    </w:p>
    <w:p>
      <w:pPr>
        <w:pStyle w:val="BookText"/>
        <w:rPr/>
      </w:pPr>
      <w:r>
        <w:rPr>
          <w:rFonts w:ascii="Amiri" w:hAnsi="Amiri" w:eastAsia="Amiri" w:cs="Amiri"/>
          <w:color w:val="111111"/>
          <w:sz w:val="28"/>
          <w:sz w:val="28"/>
          <w:szCs w:val="28"/>
          <w:rtl w:val="true"/>
          <w:lang w:bidi="ar-SA"/>
        </w:rPr>
        <w:t>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عِیسَی ابْنُ مَرْیَمَ علیه السلام  عَلَی نَفْسِهِ فی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بارترین مواقع برای این مردم،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که از شکم مادر خارج می‌شوند و دنیا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می‌میرند و عالم بعد از مرگ و اهل آن را مشاهده می‌کنند و روزی که دوباره زنده می‌شوند، به صحنه قیامت قدم می‌گذارند و احکامی را مشاهده می‌کنند که در دنیا ندیده‌اند و خداوند سلامت حضرت یحیی را در این سه روز اخبار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عَلَیْهِ یَوْمَ وُلِدَ وَیَوْمَ یَمُوتُ وَیَوْمَ یُبْعَثُ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مسیح در این سه مرحله برای خویشتن سلامت خواسته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اُبْعَثُ حَیًّا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از پدرانش علیهم السلام  نقل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الْحَسَنَ علیه السلام  الْوَفَاةُ بَکَی فَقِیلَ لَهُ یَا ابْنَ رَسُولِ اللهِ تَبْکِی وَمَکَانُکَ مِنْ رَسُولِ اللهِ صلی الله علیه و آله وسلم  الَّذِی أَنْتَ بِهِ وَقَدْ قَالَ فِیکَ مَا قَالَ وَقَدْ حَجَجْتَ عِشْرِینَ حَجَّةً مَاشِیاً وَقَدْ قَاسَمْتَ مَالَکَ ثَلَاثَ مَرَّاتٍ حَتَّی النَّعْلَ</w:t>
      </w:r>
    </w:p>
    <w:p>
      <w:pPr>
        <w:pStyle w:val="BookText"/>
        <w:rPr/>
      </w:pPr>
      <w:r>
        <w:rPr>
          <w:rFonts w:ascii="Amiri" w:hAnsi="Amiri" w:eastAsia="Amiri" w:cs="Amiri"/>
          <w:color w:val="111111"/>
          <w:sz w:val="28"/>
          <w:sz w:val="28"/>
          <w:szCs w:val="28"/>
          <w:rtl w:val="true"/>
          <w:lang w:bidi="ar-SA"/>
        </w:rPr>
        <w:t>بِالنَّعْلِ فَقَالَ إِنَّمَا أَبْکِی لِخَصْلَتَیْنِ لِهَوْلِ الْمُطَّلَعِ وَفِرَاقِ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وفات حضرت مجتبی علیه السلام  نزدیک شد گریست،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 این منزلت و تقرب که نسبت به رسول خدا داری گریه می‌کنی؟ با آنکه رسول خدا از تو آن‌همه تعریف کرده است و با آنکه بیست بار پیاده به حج رفته‌ای؟</w:t>
      </w:r>
    </w:p>
    <w:p>
      <w:pPr>
        <w:pStyle w:val="BookText"/>
        <w:rPr/>
      </w:pPr>
      <w:r>
        <w:rPr>
          <w:rFonts w:ascii="IRNazanin" w:hAnsi="IRNazanin" w:eastAsia="IRNazanin"/>
          <w:color w:val="111111"/>
          <w:sz w:val="28"/>
          <w:sz w:val="28"/>
          <w:szCs w:val="28"/>
          <w:rtl w:val="true"/>
          <w:lang w:bidi="fa-IR"/>
        </w:rPr>
        <w:t>و سه بار نصف مال خود را در راه خدا داده‌ای حتّی یک نعلین از دو نعلین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علت گریه می‌کنم برای هول و وحشت آنچه با آن روبرو می‌شوم و برای جدایی از عزیزان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ناله سلاح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البکاء</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از ترس نفوذ ابلیس از بیرون و سلطه نفس امّاره از درون ننالد و خود را تصفیه نکند آینده او در خطر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اشْتَکَی عَیْنَهُ فَعَادَهُ النَّبِیُّ صلی الله علیه و آله وسلم  فَإِذَا هُوَ یَصِیحُ فَقَالَ لَهُ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أمْ وَجَعاً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وَجِعْتُ وَجَعاً قَطُّ أَشَدَّ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مَلَکَ الْمَوْتِ إِذَا نَزَلَ لِقَبْضِ رُوحِ الْکَافِرِ نَزَلَ مَعَهُ سَفُّودٌ مِنْ نَارٍ فَنَزَعَ رُوحَهُ 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فَتَصِیحُ جَهَنَّمُ فَاسْتَوَی عَلِیٌّ علیه السلام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أَعِدْ عَلَیَّ حَدِیثَکَ فَقَدْ أَنْسَانِی وَجَعِی 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یُصِیبُ ذَلِکَ أَحَداً مِنْ أُمَّتِکَ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حَاکِمٌ جَائِرٌ وَآکِلُ مَالِ الْیَتِیمِ ظُلْماً وَشَاهِدُ 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سکونی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شدیدی بر علی علیه السلام  عارض گردید، پیامبر اسلام به عیادت آن حضرت رفت، دید او از شدّت درد، فریاد می‌کشد، پیامبر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فریاد و ناله، از روی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است و یا درد بسیار شدید است؟</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شدیدتر از این درد هرگز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علی علیه السلام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عزرائیل نزد کافری می‌آید تا روح او را قبض کند، همراه خود سیخی آتشین بیاورد و به وسیله آن، روح او را از کالبدش بیرون بکشد، در این هنگام جهنّم صیحه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وقتی که این موضوع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اعاده کن، زیرا که موجب فراموشی درد چشمم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از رسول خدا صلی الله علیه و آله وسلم  چنین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گونه سخت، قبض روح می‌شود؟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این گونه قبض 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ستمگر و خورنده مال یتیم از روی ظلم و کسی که گواهی دروغ بدهد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20" w:name="pg4199_24366"/>
    </w:p>
    <w:p>
      <w:pPr>
        <w:pStyle w:val="Heading6"/>
        <w:numPr>
          <w:ilvl w:val="5"/>
          <w:numId w:val="1"/>
        </w:numPr>
        <w:rPr/>
      </w:pPr>
      <w:bookmarkStart w:id="121" w:name="__RefHeading___Toc3469267_2281741623"/>
      <w:bookmarkStart w:id="122" w:name="_Toc46"/>
      <w:bookmarkEnd w:id="120"/>
      <w:bookmarkEnd w:id="121"/>
      <w:r>
        <w:rPr>
          <w:rtl w:val="true"/>
        </w:rPr>
        <w:t>موسی و تلخی فراق</w:t>
      </w:r>
      <w:bookmarkEnd w:id="122"/>
    </w:p>
    <w:p>
      <w:pPr>
        <w:pStyle w:val="BookText"/>
        <w:rPr/>
      </w:pPr>
      <w:r>
        <w:rPr>
          <w:rFonts w:ascii="IRNazanin" w:hAnsi="IRNazanin" w:eastAsia="IRNazanin"/>
          <w:color w:val="111111"/>
          <w:sz w:val="28"/>
          <w:sz w:val="28"/>
          <w:szCs w:val="28"/>
          <w:rtl w:val="true"/>
          <w:lang w:bidi="fa-IR"/>
        </w:rPr>
        <w:t>روزی عزرائیل نزد حضرت موسی علیه السلام  آمد، آن حضرت از عزرائیل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زیارتم آمده‌ای یا برای قبض روحم؟</w:t>
      </w:r>
    </w:p>
    <w:p>
      <w:pPr>
        <w:pStyle w:val="BookText"/>
        <w:rPr/>
      </w:pPr>
      <w:r>
        <w:rPr>
          <w:rFonts w:ascii="IRNazanin" w:hAnsi="IRNazanin" w:eastAsia="IRNazanin"/>
          <w:color w:val="111111"/>
          <w:sz w:val="28"/>
          <w:sz w:val="28"/>
          <w:szCs w:val="28"/>
          <w:rtl w:val="true"/>
          <w:lang w:bidi="fa-IR"/>
        </w:rPr>
        <w:t>عزرائیل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من مهلت بده تا با فرزندانم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سجده افتاد و از خدا خواست تا به عزرائیل بفرماید مهلت دهد تا با فرزندانش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علیه السلام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نزد مادرش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نزد همسرش آمد، کودکش را در دامن همسرش دید، با وی وداع کرد، کودک دست به دامن موسی علیه السلام  زد و گریه کرد، دل موسی علیه السلام  از گریه کودکش سوخت و گریه کرد، خداوند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درگاه ما می‌آیی، این گریه و زاریت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به حال کودکانم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آن‌ها بکن من از آن‌ها نگهداری می‌کنم و آن‌ها را در آغوش محبّتم می‌پرورانم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موسی علیه السلام  آرام گرفت، به عزرائیل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را از کدام عضو می‌گیری؟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دهانی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با خدا سخن گفته است می‌گیری؟ عزرائیل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دستی که الواح تورات را گرفته است؟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پایی که من با آن به کوه طور برای مناجات با خدا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bookmarkStart w:id="123" w:name="pg4199_24367"/>
    </w:p>
    <w:p>
      <w:pPr>
        <w:pStyle w:val="BookText"/>
        <w:rPr/>
      </w:pPr>
      <w:bookmarkEnd w:id="123"/>
      <w:r>
        <w:rPr>
          <w:rFonts w:ascii="IRNazanin" w:hAnsi="IRNazanin" w:eastAsia="IRNazanin"/>
          <w:color w:val="111111"/>
          <w:sz w:val="28"/>
          <w:sz w:val="28"/>
          <w:szCs w:val="28"/>
          <w:rtl w:val="true"/>
          <w:lang w:bidi="fa-IR"/>
        </w:rPr>
        <w:t>عزرائیل نارنجی خوشبو به موسی علیه السلام  داد، موسی علیه السلام  آن را بو کرد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أهوَن الأنبیاء مَوتاً کیفَ وَجَدتَ الموتَ؟؛ ای کسی که در میان پیامبران، از همه راحت‌تر مردی، مرگ را چگونه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کَشاةٍ تُسلَخُ وهی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مانند گوسفندی که زنده پوستش را بکنند یافتم</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3469269_2281741623"/>
      <w:bookmarkStart w:id="125" w:name="_Toc47"/>
      <w:bookmarkEnd w:id="124"/>
      <w:r>
        <w:rPr>
          <w:rtl w:val="true"/>
        </w:rPr>
        <w:t>سختی مرگ از نظر حضرت یحیی</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عِیسَی بْنَ مَرْیَمَ علیه السلام  جَاءَ إِلَی قَبْرِ یَحْیَی بْنِ زَکَرِیَّا علیه السلام  وَکَانَ سَأَلَ رَبَّهُ أَنْ یُحْیِیَهُ لَهُ فَدَعَاهُ فَأَجَابَهُ وَخَرَجَ إِلَیْهِ مِنَ الْقَبْرِ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مِنِّی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تُؤْنِسَنِی کَمَا کُنْتَ فِی الدُّنْیَا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مَا سَکَنَتْ عَنِّی حَرَارَةُ الْمَوْتِ وَأَنْتَ تُرِیدُ أَنْ تُعِیدَنِی إِلَی الدُّنْیَا وَتَعُودَ عَلَیَّ حَرَارَةُ الْمَوْتِ فَتَرَکَهُ فَعَادَ إِلَی قَبْرِه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26" w:name="pg4199_24368"/>
    </w:p>
    <w:p>
      <w:pPr>
        <w:pStyle w:val="BookText"/>
        <w:rPr/>
      </w:pPr>
      <w:bookmarkEnd w:id="126"/>
      <w:r>
        <w:rPr>
          <w:rFonts w:ascii="IRNazanin" w:hAnsi="IRNazanin" w:eastAsia="IRNazanin"/>
          <w:color w:val="111111"/>
          <w:sz w:val="28"/>
          <w:sz w:val="28"/>
          <w:szCs w:val="28"/>
          <w:rtl w:val="true"/>
          <w:lang w:bidi="fa-IR"/>
        </w:rPr>
        <w:t>حضرت عیسی علیه السلام  کنار قبر حضرت یحیی بن زکریا علیه السلام  آمد و از درگاه خداوند خواست تا یحیی علیه السلام  را زنده کند، خداوند دعای او را به اجابت رسانید و یحیی علیه السلام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قبر بیرون آمد و به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من انس بگیری،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دنیا با من مأنوس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تلخی مرگ در کامم فرو ننشسته، تو می‌خواهی مرا به دنیا برگردانی و بار دیگر تلخی مرگ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علیه السلام  از عیسی علیه السلام  جدا شد و به عالم قبر بازگشت</w:t>
      </w:r>
      <w:r>
        <w:rPr>
          <w:rFonts w:eastAsia="IRNazanin" w:cs="IRNazanin"/>
          <w:color w:val="111111"/>
          <w:sz w:val="28"/>
          <w:szCs w:val="28"/>
          <w:rtl w:val="true"/>
          <w:lang w:bidi="fa-IR"/>
        </w:rPr>
        <w:t>.</w:t>
      </w:r>
    </w:p>
    <w:p>
      <w:pPr>
        <w:pStyle w:val="Heading6"/>
        <w:numPr>
          <w:ilvl w:val="5"/>
          <w:numId w:val="1"/>
        </w:numPr>
        <w:rPr/>
      </w:pPr>
      <w:bookmarkStart w:id="127" w:name="__RefHeading___Toc3469271_2281741623"/>
      <w:bookmarkStart w:id="128" w:name="_Toc48"/>
      <w:bookmarkEnd w:id="127"/>
      <w:r>
        <w:rPr>
          <w:rtl w:val="true"/>
        </w:rPr>
        <w:t>د</w:t>
      </w:r>
      <w:r>
        <w:rPr>
          <w:rtl w:val="true"/>
        </w:rPr>
        <w:t xml:space="preserve">) </w:t>
      </w:r>
      <w:r>
        <w:rPr>
          <w:rtl w:val="true"/>
        </w:rPr>
        <w:t>آسان شدن سکرات موت</w:t>
      </w:r>
      <w:bookmarkEnd w:id="128"/>
    </w:p>
    <w:p>
      <w:pPr>
        <w:pStyle w:val="BookText"/>
        <w:rPr/>
      </w:pPr>
      <w:r>
        <w:rPr>
          <w:rFonts w:ascii="IRNazanin" w:hAnsi="IRNazanin" w:eastAsia="IRNazanin"/>
          <w:color w:val="111111"/>
          <w:sz w:val="28"/>
          <w:sz w:val="28"/>
          <w:szCs w:val="28"/>
          <w:rtl w:val="true"/>
          <w:lang w:bidi="fa-IR"/>
        </w:rPr>
        <w:t>در مباحث قبل، مطالبی درباره سکرات موت گفته شد، که از آیات و روایات چنین نتیجه گرفته می‌شود که هنگام بیرون رفتن روح از بدن، مشکلاتی در پیش است و این واقعه برای هر کس، غم انگیز و اندوهبار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هنگام تحوّل و تحویل حیات به ممات بوده و یا به اعتبار دیگر در ارتحال روح از این عالم به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اهل کفر و عصیان توأم با سختی و مشقّت بیشتری می‌باشد و جان آن‌ها به سختی گرفته می‌شود، چنانکه خداوند در قرآن مجید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لِیُعَذِّبَهُمْ بِها فی الْحَیاةِ الدُّنْیا وَتَزْهَقَ أنْفُسُهُم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این نیست که خدا می‌خواهد بدین وسیله این‌ها را در دنیا عذاب کند و جانشان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اهل ایمان، در مرتبه‌ای آسان‌تر بوده و به راحتی از دنیا کوچ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w:t>
      </w:r>
    </w:p>
    <w:p>
      <w:pPr>
        <w:pStyle w:val="BookText"/>
        <w:rPr/>
      </w:pPr>
      <w:r>
        <w:rPr>
          <w:rFonts w:ascii="Amiri" w:hAnsi="Amiri" w:eastAsia="Amiri" w:cs="Amiri"/>
          <w:color w:val="111111"/>
          <w:sz w:val="28"/>
          <w:sz w:val="28"/>
          <w:szCs w:val="28"/>
          <w:rtl w:val="true"/>
          <w:lang w:bidi="ar-SA"/>
        </w:rPr>
        <w:t>الْمُطْمَئِنَّةُ ارْجِعی إِلی رَبِّکِ راضِیَةً مَرْضِیَّةً فَادْخُلی فی عِبادی وَ ادْخُلی جَنَّتی</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عوامل زیادی را ذکر می‌کند که موجب آسانی سکرات موت می‌شود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امیر المؤمنین که پیامبر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عَلِیّاً یُهَوِّنُ اللهُ عَلَیْهِ سَکَرَاتِ الْمَوْتِ</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علی را دوست داشته باشد خداوند سکرات مرگ را بر او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کَسَا أَخَاهُ کِسْوَةَ شِتَاءٍ أَوْ صَیْفٍ کَانَ حَقّاً عَلَی اللهِ أَنْ یَکْسُوَهُ مِنْ ثِیَابِ الْجَنَّةِ وَأنْ یُهَوِّنَ عَلَیْهِ سَکَرَاتِ الْمَوْت وَأَنْ یُوَسِّعَ عَلَیْهِ فی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به برادر مؤمن خود جامه‌ای برای زمستان یا تابستان بپوشاند، بر خدا سزا است که به او از جامه‌های بهشت بپوشاند، و سختی جان‌کندن را آسان کند و قبرش را گشاد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أعَانَ ضَعِیفاً فی فَهْمِهِ وَمَعْرِفَتِهِ فَلَقَّنَهُ حُجَّتَهُ عَلَی خَصْمِ الدِّینِ طُلَّابِ الْبَاطِلِ أَعَانَهُ اللهُ عِنْدَ سَکَرَاتِ الْمَوْتِ عَلَی شَهَادَةِ أنْ لا إِلَهَ إِلَّا</w:t>
      </w:r>
    </w:p>
    <w:p>
      <w:pPr>
        <w:pStyle w:val="BookText"/>
        <w:rPr/>
      </w:pPr>
      <w:r>
        <w:rPr>
          <w:rFonts w:ascii="Amiri" w:hAnsi="Amiri" w:eastAsia="Amiri" w:cs="Amiri"/>
          <w:color w:val="111111"/>
          <w:sz w:val="28"/>
          <w:sz w:val="28"/>
          <w:szCs w:val="28"/>
          <w:rtl w:val="true"/>
          <w:lang w:bidi="ar-SA"/>
        </w:rPr>
        <w:t>اللهُ وَحْدَهُ لا شَرِیکَ لَهُ وَأنَّ مُحَمَّداً عَبْدُهُ وَ رَسُولُه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فردی که در فهم و معرفت دین، ناتوان است، کمک کند و در برابر مبارزه طلبیِ خصم باطل به او دلیلی آموزد، خدا او را در سکرات مرگ، بر شهادت دادن به یگانگی خدا و اینکه محمّد صلی الله علیه و آله وسلم  بنده و رسول او است؛ کمک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آیَةَ الْکُرْسِیِّ یُهَوِّنُ اللهُ عَلَیْهِ سَکَرَاتِ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آیهْ الکرسی را بخواند،خداوند سکرات موت را بر او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قَرَأ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یُهَوِّنُ اللهُ عَلَیْهِ سَکَرَاتِ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بر او سکرات موت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یس فی عُمرِه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اللهُ عَنهُ سَکَرَاتِ الْمَوْت وأهوالَه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سوره یس را در عمر خود یک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سکرات و اهوال موت را بر او آسان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مُؤْمِنٍ یَصُومُ شَهْرَ رَمَضَانَ احْتِسَاباً إِلَّا أوْجَبَ اللهُ تَبَارَکَ وَتَعَالَی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یُهَوِّنُ اللهُ عَلَیْهِ سَکَرَاتِ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نباشد که ماه رمضان را بحساب خدا روزه دارد جز آنکه خدا بر او هفت خصلت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موت بر او آسان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صَامَ مِنْ رَجَبٍ أَرْبَعَةً وَعِشْرِینَ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یُهَوِّنُ عَلَیْهِ سَکَرَاتِ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بیست و چهار روز از ماه رجب را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جان کندن را بر او آسان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 أَنْ یُخَفِّفَ اللهُ عَزَّ وَ جَلَّ عَنْهُ سَکَرَاتِ الْمَوْتِ فَلْیَکُنْ لِقَرَابَتِهِ وَصُولًا وَ بِوَالِدَیْهِ بَارّاً فَإِذَا کَانَ کَذَلِکَ هَوَّنَ اللهُ عَلَیْهِ سَکَرَاتِ الْمَوْتِ وَلَمْ یُصِبْهُ فی حَیَاتِهِ فَقْرٌ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دوست دارد خدا سختی‌های جان‌کندن را بر او آسان کند باید صله رحم کند و به پدر و مادرش نیکی کند چون چنین باشد خدا جان کندن را بر او آسان کند و در زندگی دچار پریشانی و فقر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أَخِی مُنْذُ ثَلَاثَةِ أَیَّامٍ فِی النَّزْعِ وَ قَدِ اشْتَدَّ عَلَیْهِ الْأَمْرُ فَادْعُ لَهُ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عَلَیْهِ سَکَرَاتِ الْمَوْتِ ثُمَّ أَمَرَهُ وَقَالَ حَوِّلُوا فِرَاشَهُ إِلَی مُصَلَّاهُ الَّذِی کَانَ یُصَلِّی فِیهِ فَإِنَّهُ یُخَفَّفُ عَلَیْهِ إِنْ کَانَ فِی أَجَلِهِ تَأْخِیرٌ وَإِنْ کَانَتْ مَنِیَّتُهُ قَدْ حَضَرَتْ فَإِنَّهُ یُسَهَّلُ عَلَیْهِ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4199_24372"/>
    </w:p>
    <w:p>
      <w:pPr>
        <w:pStyle w:val="BookText"/>
        <w:rPr/>
      </w:pPr>
      <w:bookmarkEnd w:id="129"/>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سه روز است که به حال جان دادن است و کار بر او سخت گشته، پس برای او دعا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را بر او آسان گردان و سپس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رختخوابش را به مکانی که در آن نماز می‌خواند ببرید؛ زیرا اگر مرگش نرسیده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تخفیف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مرگش فرا رسیده باشد، مرگ را بر او آسان می‌سازد؛ اگر خدا بخواهد</w:t>
      </w:r>
      <w:r>
        <w:rPr>
          <w:rFonts w:eastAsia="IRNazanin" w:cs="IRNazanin"/>
          <w:color w:val="111111"/>
          <w:sz w:val="28"/>
          <w:szCs w:val="28"/>
          <w:rtl w:val="true"/>
          <w:lang w:bidi="fa-IR"/>
        </w:rPr>
        <w:t>.</w:t>
      </w:r>
    </w:p>
    <w:p>
      <w:pPr>
        <w:pStyle w:val="Heading6"/>
        <w:numPr>
          <w:ilvl w:val="5"/>
          <w:numId w:val="1"/>
        </w:numPr>
        <w:rPr/>
      </w:pPr>
      <w:bookmarkStart w:id="130" w:name="__RefHeading___Toc3469273_2281741623"/>
      <w:bookmarkStart w:id="131" w:name="_Toc49"/>
      <w:bookmarkEnd w:id="130"/>
      <w:r>
        <w:rPr>
          <w:rtl w:val="true"/>
        </w:rPr>
        <w:t>ه</w:t>
      </w:r>
      <w:r>
        <w:rPr>
          <w:rtl w:val="true"/>
        </w:rPr>
        <w:t xml:space="preserve">-) </w:t>
      </w:r>
      <w:r>
        <w:rPr>
          <w:rtl w:val="true"/>
        </w:rPr>
        <w:t>تفاوت مرگ مؤمنان و کافران</w:t>
      </w:r>
      <w:bookmarkEnd w:id="131"/>
    </w:p>
    <w:p>
      <w:pPr>
        <w:pStyle w:val="BookText"/>
        <w:rPr/>
      </w:pPr>
      <w:r>
        <w:rPr>
          <w:rFonts w:ascii="IRNazanin" w:hAnsi="IRNazanin" w:eastAsia="IRNazanin"/>
          <w:color w:val="111111"/>
          <w:sz w:val="28"/>
          <w:sz w:val="28"/>
          <w:szCs w:val="28"/>
          <w:rtl w:val="true"/>
          <w:lang w:bidi="fa-IR"/>
        </w:rPr>
        <w:t>چنانچه قبلاً یادآور شدیم که انتقال از یک زندگی به زندگی دیگر به طور طبیعی بدون مشکلات نخواهد بود، قرآن مجید که مستندترین مدرک و موثّق‌ترین منبع اسلامی است، مرگ مؤمنان و نیکوکاران را کاملاً با مرگ کافران و 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متفاوت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عوارض و دشواری‌های غیر طبیعی می‌توان کیفیت مرگ را به دو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پرهیزگار، هنگام مرگ با بشارت و مژده فرشتگان و سلام و دوستی آنان رخت برخواهند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فرشتگان مرگ، روحشان رامی‌گیرند در حالی که پاک و</w:t>
      </w:r>
    </w:p>
    <w:p>
      <w:pPr>
        <w:pStyle w:val="BookText"/>
        <w:rPr/>
      </w:pPr>
      <w:r>
        <w:rPr>
          <w:rFonts w:ascii="IRNazanin" w:hAnsi="IRNazanin" w:eastAsia="IRNazanin"/>
          <w:color w:val="111111"/>
          <w:sz w:val="28"/>
          <w:sz w:val="28"/>
          <w:szCs w:val="28"/>
          <w:rtl w:val="true"/>
          <w:lang w:bidi="fa-IR"/>
        </w:rPr>
        <w:t>پاکیزه‌اند،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سبب اعمالی که انجام می‌دادید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الْمَلَئکَةُ أَلَّا تَخافُواْ وَلَا تَحْزَنُواْ 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پروردگار ما خدای یکتاست و بر این ایمان پایدار ماندند فرشتگان رحمت بر آن‌ها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هیچ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و 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باشید و شما را به همان بهشتی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 که این گفتار، هنگام احتضار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مؤمنان هنگام مرگ، مورد لطف مأموران الهی قرارمی‌گیرند و از طرف آنان، به بهشت و نعمت‌هایی مژده داده می‌شوند که پس از مرگ نصیب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افرادی مرگی آسان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غضب و تندی ملک الموت قبض روح می‌شوند و به آن‌ها وعده عذاب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وقت مردن، با عذاب و اذیت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 یَضْرِبُونَ وُجُوهَهُمْ وَأدْبارَهُمْ وَذُوقُوا عَذابَ الْحَریقِ</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می‌گیرند و بر صورت و پشت آن‌ها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کسانی که از دین الاهی به راحتی و سادگی برمی‌گردند، به آن پشت می‌کنند، احکام خدا را نادیده می‌گیرند و دست به نفاق می‌زنند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چه حال سختی اینان رو به رو شوند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بگیرند و بر روی و پشت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نیز سختی و گرفتاری گناه‌کاران به هنگام جان دادن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روایات ائمّه معصومین علیهم السلام  نیز، عین همین تقسیم دانسته می‌شود که برخی از نمونه‌های آن را یادآور می‌شویم؛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وسلم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یَتَوَفَّی مَلَکُ الْمَوْتِ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لَیَقِفُ مِنَ الْمُؤْمِنِ عِنْدَ مَوْتِهِ مَوْقِفَ الْعَبْدِ الذَّلِیلِ مِنَ الْمَوْلَی فَیَقُومُ هُوَ وَأصْحَابُهُ لَا یَدْنُو مِنْهُ حَتَّی یَبْدَأ بِالتَّسْلِیمِ وَیُبَشِّرَهُ بِالْجَنَّةِ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مرگ، چگونه جان آدمی را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هنگام مردن مؤمن، نزد وی آن گونه می‌ایستد که برده‌ای ذلیل، نزد</w:t>
      </w:r>
    </w:p>
    <w:p>
      <w:pPr>
        <w:pStyle w:val="BookText"/>
        <w:rPr/>
      </w:pPr>
      <w:r>
        <w:rPr>
          <w:rFonts w:ascii="IRNazanin" w:hAnsi="IRNazanin" w:eastAsia="IRNazanin"/>
          <w:color w:val="111111"/>
          <w:sz w:val="28"/>
          <w:sz w:val="28"/>
          <w:szCs w:val="28"/>
          <w:rtl w:val="true"/>
          <w:lang w:bidi="fa-IR"/>
        </w:rPr>
        <w:t>مولا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نزد مؤمن می‌ایستند و نزدیک نمی‌شوند تا این‌که نخست فرشته مرگ سلام کند و به او بشارت بهشت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مرگ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لِلْمُؤْمِنِ کَأَطْیَبِ رِیحٍ یَشَمُّهُ فَیَنْعَسُ لِطِیبِهِ وَیَنْقَطِعُ التَّعَبُ وَالأَلَمُ کُلُّهُ عَنْهُ وَلِلْکَافِرِ کَلَسْعِ الأَفَاعِیِّ وَلَدْغِ الْعَقَارِب أوْ أشَد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مرگ برای مؤمن، بسان بوئیدن بوی خوشی است که لذّت‌بخش‌ترین بو است که به خاطر خوشی آن، به خواب سبک می‌رود و همه دردها و رنج‌های او را از بین می‌برد؛ در حالی که برای کافر همانند نیش افعی و گزیدن عقرب و بلکه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مجتبی 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الْمَوْتُ الَّذِی جَهِلُوهُ؟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یَرِدُ عَلَی الْمُؤْمِنِینَ إِذَا نُقِلُوا عَنْ دَارِ النَّکَدِ إِلَی نَعِیمِ الْأَبَدِ وَأَعْظَمُ ثُبُورٍ یَرِدُ عَلَی الْکَافِرِینَ إِذَا نُقِلُوا عَنْ جَنَّتِهِمْ إِلَی نَارٍ لَا تَبِیدُ وَلَا تَنْفَد</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مرگی که مردم به آن آگاهی ندارند،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سروری است که بر مؤمنان وارد می‌شود؛ چرا که از سرای سختی‌ها به نعمت‌های همیشگی انتقال می‌یابند و بزرگ‌ترین درد و مصیبت است بر کافران؛ زیرا از دنیا که بهشت حساب می‌کردند، به آتشی منتقل خواهند شد که هیچ نابودی و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مایه نجات مخلصان از گرفتاری‌ها و باعث هلاکت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یا کراهت از مرگ نیز به همین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خروج روح از بدن بدکاران و اهل کفر همانند خروج روح از بدن نیکوکاران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می‌خواهند به آرامی جان دهند و از سختی و عذاب در امان باشند، باید از هم اکنون به فکر کار خود باشند و مقدّمات آسایش خود را در حال احتضار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ترسیم زنده و گویایی از مرگ دارد و مرگ را اینگونه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مرگ در زندگی انسان‌ها همچون گردنبندی بر گردن دختران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مرگ مؤمن و کافر را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لِعَلِیِّ بْنِ الْحُسَیْنِ علیه السلام  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کَنَزْعِ ثِیَابٍ وَسِخَةٍ قَمِلَةٍ وَفَکِّ قُیُودٍ وَأَغْلَالٍ ثَقِیلَةٍ وَالِاسْتِبْدَالِ بِأَفْخَرِ الثِّیَابِ وَأَطْیَبِهَا رَوَائِحَ وَأوْطَإِ الْمَرَاکِبِ وَآنَسِ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وَلِلْکَافِرِ کَخَلْعِ ثِیَابٍ فَاخِرَةٍ وَالنَّقْلِ عَنْ مَنَازِلَ أَنِیسَةٍ وَالِاسْتِبْدَالِ بِأَوْسَخِ الثِّیَابِ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مانند کندن لباس چرکین و پر حشرات است و</w:t>
      </w:r>
    </w:p>
    <w:p>
      <w:pPr>
        <w:pStyle w:val="BookText"/>
        <w:rPr/>
      </w:pPr>
      <w:r>
        <w:rPr>
          <w:rFonts w:ascii="IRNazanin" w:hAnsi="IRNazanin" w:eastAsia="IRNazanin"/>
          <w:color w:val="111111"/>
          <w:sz w:val="28"/>
          <w:sz w:val="28"/>
          <w:szCs w:val="28"/>
          <w:rtl w:val="true"/>
          <w:lang w:bidi="fa-IR"/>
        </w:rPr>
        <w:t>گشودن بندها و زنجیرهای سنگین و تبدیل آن به فاخرترین لباس‌ها و خوشبوترین عطرها و راهوارترین مرکب‌ها و مأنوس‌ترین منزل‌ها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برای کافران بسان تعویض لباس‌های قیمتی و پوشیدن کثیف‌ترین و خشن‌ترین لباس‌ها است و یا انتقال از خانه‌های مأنوس و سکنی گزیدن در وحشت‌آورترین منازل و در کنار بزرگترین عذاب‌ها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اوّلیای خدا از مرگ نگران نیستند، بلکه طالب آنند و به استقبال مرگ می‌روند و فرشته مرگ را به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ما، از عسل شیرین‌تر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در جای دیگر، علاقه‌اش را به مرگ چنین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لَابْنُ أبی طَالِبٍ آنَسُ بِالْمَوْتِ مِنَ الطِّفْلِ بِثَدْیِ اُمِّه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انس و علاقه فرزند ابوطالب به مرگ در راه خدا، از علاقه کودک شیرخوار به پستان مادرش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در آستانه جنگ صفّین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أُبَالِی دَخَلْتُ إِلَی الْمَوْتِ أَوْ خَرَجَ الْمَوْتُ إِلَیّ</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بیم ندارم به مرگ وارد شوم یا مرگ به سوی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 من از او عمری ستانم جاودان تا در آغوشش بگیرم تنگ تنگ او ز من دلقی ستاند رنگ رنگ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عین این‌که مرگ برای مؤمن خوش است، ممکن است مؤمن گنهکار برای پاک شدن از گناه، هنگام مردن به سختی بیفتد و رنج بکشد، ولی آن رنج و درد، آخرین درد و رنج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موسی کاظم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هُوَ الْمِصْفَاةُ تُصَفِّی الْمُؤْمِنِینَ مِنْ ذُنُوبِهِمْ فَیَکُونُ آخَرُ أَلَمٍ یُصِیبُهُمْ کفّارةَ آخِرِ وِزْرٍ بَقِیَ عَلَیْهِم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وسیله و ابزار تصفیه است که مؤمنان را از گناه پاک می‌کند و آخرین ناراحتی این عالم است و کفّاره آخرین گناهان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ذکر کلام گهربار سیّد وسالار شهیدان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چهره زیبائی از مرگ ترسیم کرد؛ در حالی که لحظه به لحظه به مرگ نزدیک می‌شد و چهره ملکوتی او برافروخته‌تر و گلگون‌تر و بشّاش‌تر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خطاب به یاران باوفا مرگ را با عبارتی شیرین و شیوا چنین وصف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صَبْراً بَنِی الْکِرَامِ فَمَا الْمَوْتُ إِلَّا قَنْطَرَةٌ یَعْبُرُ بِکُمْ عَنِ الْبُؤْسِ وَالضَّرَّاءِ إِلَی الْجِنَانِ الْوَاسِطَةِ وَالنَّعِیمِ الدَّائِمَةِ فَأَیُّکُمْ یَکْرَهُ أَنْ یَنْتَقِلَ مِنْ سِجْنٍ إِلَی قَصْرٍ وَمَا هُوَ لأَعْدَائِکُمْ إِلَّا کَمَنْ یَنْتَقِلُ مِنْ قَصْرٍ إِلَی سِجْنٍ وَعَذَابٍ إِنَّ أَبِی حَدَّثَنِی عَنْ رَسُولِ اللهِ صلی الله علیه و آله وسلم  أَنَّ الدُّنْیَا سِجْنُ الْمُؤْمِنِ وَجَنَّةُ الْکَافِر</w:t>
      </w:r>
    </w:p>
    <w:p>
      <w:pPr>
        <w:pStyle w:val="BookText"/>
        <w:rPr/>
      </w:pPr>
      <w:r>
        <w:rPr>
          <w:rFonts w:ascii="Amiri" w:hAnsi="Amiri" w:eastAsia="Amiri" w:cs="Amiri"/>
          <w:color w:val="111111"/>
          <w:sz w:val="28"/>
          <w:sz w:val="28"/>
          <w:szCs w:val="28"/>
          <w:rtl w:val="true"/>
          <w:lang w:bidi="ar-SA"/>
        </w:rPr>
        <w:t>وَالْمَوْتُ جِسْرُ هَؤُلَاءِ إِلَی جِنَانِهِمْ وَجِسْرُ هَؤُلَاءِ إِلَی جَحِیمِهِمْ مَا کَذَبْتُ وَلَا کُذِبْت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کنید ای فرزندان مردان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پلی است که شما را از ناراحتی‌ها و رنج‌ها به باغ‌های وسیع بهشت و نعمت‌های جاودان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انتقال یافتن از زندان به قصر ناراحتید؟ امّا مردن درباره دشمنان شما، مانند این است که شخصی را از قصری به زندان و عذاب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وسلم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 آنان به باغ‌های بهشت و پل اینان به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برایم دروغ گفته‌اند و نه من دروغ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و حیات بخش امام حسین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الّا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جز سعادت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اگر بخواهیم همه‌ی روایاتی را که در این مورد در کتاب‌های روایی ذکر شده‌است نقل کنیم، خود کتاب مستقلی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کلمات گهربار و زیبای امیر المؤمنین علی علیه السلام  که بشارتی عظیم برای مؤمنان واقعی است، به پایان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الْمَوْتَ عِنْدِی بِمَنْزِلَةِ الشَّرْبَةِ الْبَارِدَةِ فِی الْیَوْمِ الشَّدِیدِ الْحَرِّ مِنْ ذِی الْعَطَشِ الصَّدَی</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دیدگاه من، مانند نوشیدن شربت خنکی است که انسان بسیار تشنه در روز بسیار گرم می‌نوشد</w:t>
      </w:r>
      <w:r>
        <w:rPr>
          <w:rFonts w:eastAsia="IRNazanin" w:cs="IRNazanin"/>
          <w:color w:val="111111"/>
          <w:sz w:val="28"/>
          <w:szCs w:val="28"/>
          <w:rtl w:val="true"/>
          <w:lang w:bidi="fa-IR"/>
        </w:rPr>
        <w:t>.</w:t>
      </w:r>
      <w:bookmarkStart w:id="132" w:name="pg4199_24380"/>
    </w:p>
    <w:p>
      <w:pPr>
        <w:pStyle w:val="Heading6"/>
        <w:numPr>
          <w:ilvl w:val="5"/>
          <w:numId w:val="1"/>
        </w:numPr>
        <w:rPr/>
      </w:pPr>
      <w:bookmarkStart w:id="133" w:name="__RefHeading___Toc3469275_2281741623"/>
      <w:bookmarkStart w:id="134" w:name="_Toc50"/>
      <w:bookmarkEnd w:id="132"/>
      <w:bookmarkEnd w:id="133"/>
      <w:r>
        <w:rPr/>
        <w:t>2</w:t>
      </w:r>
      <w:r>
        <w:rPr>
          <w:rtl w:val="true"/>
        </w:rPr>
        <w:t xml:space="preserve">. </w:t>
      </w:r>
      <w:r>
        <w:rPr>
          <w:rtl w:val="true"/>
        </w:rPr>
        <w:t>حضور معصومین</w:t>
      </w:r>
      <w:r>
        <w:rPr>
          <w:rtl w:val="true"/>
        </w:rPr>
        <w:t>(</w:t>
      </w:r>
      <w:r>
        <w:rPr>
          <w:rtl w:val="true"/>
        </w:rPr>
        <w:t>ع</w:t>
      </w:r>
      <w:r>
        <w:rPr>
          <w:rtl w:val="true"/>
        </w:rPr>
        <w:t xml:space="preserve">) </w:t>
      </w:r>
      <w:r>
        <w:rPr>
          <w:rtl w:val="true"/>
        </w:rPr>
        <w:t>و ملائکه در وقت احتضار</w:t>
      </w:r>
      <w:bookmarkEnd w:id="134"/>
    </w:p>
    <w:p>
      <w:pPr>
        <w:pStyle w:val="BookText"/>
        <w:rPr/>
      </w:pPr>
      <w:r>
        <w:rPr>
          <w:rFonts w:ascii="IRNazanin" w:hAnsi="IRNazanin" w:eastAsia="IRNazanin"/>
          <w:color w:val="111111"/>
          <w:sz w:val="28"/>
          <w:sz w:val="28"/>
          <w:szCs w:val="28"/>
          <w:rtl w:val="true"/>
          <w:lang w:bidi="fa-IR"/>
        </w:rPr>
        <w:t>با استناد به آیات شریفه و احادیث مستفیضه، ملک الموت یا ملائکه دیگر نزد انسان محتضر حاضر شده و روح او را به وقت مرگ تحویل می‌گیرند و محتضر آن‌ها را می‌بیند و می‌داند که برای تحویل گرفتن روح وی آمده‌اند، ولی ما نمی‌بینیم، و نیز حضور معصومین علیهم السلام  و ملائکه، بالای سر انسان محتضر اعم از مؤمن و منافق، مورد اتّفاق فرقه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مردن مؤمنان به این وضع است که هنگام مرگ آنان، فرشتگان الاهی نازل و پیامبر و پیشوایان معصوم علیهم السلام  برای آنان متمثّل می شوند و محتضر ارواح مطهّر آن‌ها رامی بیند، در این زمینه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همه چهارده معصوم و در بعضی دیگر، رسول خدا صلی الله علیه و آله وسلم  و امیر المؤمنین علیه السلام  و به موجب دسته دیگر، امیر المؤمنین علیه السلام  بر بالین محتضر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بابٌ قد أجمع علیه أهل الامامة وتواتر الخبر به عن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أقول فیه إن معنی رؤیة المحتضر لهما علیه السلام  هو العلم بثمرة ولایتهما</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امامیه بر آن اتّفاق دارند و روایات متواتری نیز از امام باقر علیه السلام  و امام صادق علیه السلام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من آن است که انسان محتضر عین آن‌ها و اجساد آن‌ها را</w:t>
      </w:r>
    </w:p>
    <w:p>
      <w:pPr>
        <w:pStyle w:val="BookText"/>
        <w:rPr/>
      </w:pPr>
      <w:r>
        <w:rPr>
          <w:rFonts w:ascii="IRNazanin" w:hAnsi="IRNazanin" w:eastAsia="IRNazanin"/>
          <w:color w:val="111111"/>
          <w:sz w:val="28"/>
          <w:sz w:val="28"/>
          <w:szCs w:val="28"/>
          <w:rtl w:val="true"/>
          <w:lang w:bidi="fa-IR"/>
        </w:rPr>
        <w:t>نخواهد دید بلکه ثمره ولایت و دوستی آن‌ها را خواهد دید، با علامت‌ها و مدرکاتی که یقین خواهد کرد آن ثمره و نتیجه ولایت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علم الهدی نیز همین نظریه را پذیرفته،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المعنی أنه یعلم فی تلک الحال ثمرة ولایتهم وانحرافه عنهم لأن المحبّ لهم یری فی تلک الحال ما یدله علی أنه من أهل الجنة وکذا المبغض لهم یری ما یدله علی أنه من أهل النار فیکون حضورهم وتکلّمهم استعارة تمثیلیة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ائمّه علیهم السلام  آن است که در آن حال ثمره ولایت یا انحراف از ولایت آن‌ها را می‌بیند زیرا دوست آن‌ها در آن حال علائمی می‌بیند که دالّ بر اهل بهشت بودن او است و دشمن آن‌ها چیزی مشاهده می‌کند که دلیل بر اهل آتش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آن بزرگواران و تکلّمشان با اشخاص محتضر به صورت استعاره تمثیلیّه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نظریه به نظر قابل قبول نمی‌رسد و با روایات زیادی همخوان نیست؛ چون روایات به وضوح و روشنی دلالت می‌کند که ارواح مطهّر آنان با جسم مثالی در بالین محتضر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گفته شد که روح انسان بعد از مردن در قالبی مثل قالب دنیوی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مرحوم مجلسی می‌نویسد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الوجهین الأخیرین بعیدان عن سیاق الأخبار بل مثل هذه</w:t>
      </w:r>
    </w:p>
    <w:p>
      <w:pPr>
        <w:pStyle w:val="BookText"/>
        <w:rPr/>
      </w:pPr>
      <w:r>
        <w:rPr>
          <w:rFonts w:ascii="IRNazanin" w:hAnsi="IRNazanin" w:eastAsia="IRNazanin"/>
          <w:color w:val="111111"/>
          <w:sz w:val="28"/>
          <w:sz w:val="28"/>
          <w:szCs w:val="28"/>
          <w:rtl w:val="true"/>
          <w:lang w:bidi="fa-IR"/>
        </w:rPr>
        <w:t>التأویلات ردّ للأخبار وطعن فی الآثار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این دو وجه اخیر، در سیاق اخبار بعید است، بلکه مثل این تأویلات، ردّ اخبار و طعن 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ارواح پاک آن بزرگواران که ممثّل شده‌اند،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قبل از ذکر روایات به یک آیه از قرآن مجید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وَکَانُواْ یَتَّقُونَ لَهُمُ الْبُشْرَی فیِ الْحَیَوةِ الدُّنْیَا وَفی الاخِرَةِ لا تَبْدِیلَ لِکَلِمَاتِ اللهِ ذَالِکَ هُوَ الْفَوْزُ الْعَظِیم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همان‌هایی که ایمان آوردند، و پروای از خدا حالت همیشگی آن‌هاست و آنان، هم در دنیا بشارت دارند و هم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خدا دگرگونی وجود ندارد، و همین بشارت، خود رستگاری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ائمّه، منظور از بشارت در آیه، دیدن رسول خدا صلی الله علیه و آله وسلم  و علی علیه السلام  و بشارت توسّط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به عنوان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عُثْمَانَ عَنْ عُقْبَةَ أَنَّهُ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وَقَعَتْ نَفْسُهُ فی صَدْرِهِ یَرَی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وَمَا 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رَسُولَ اللهِ صلی الله علیه و آله وسلم  فَیَقُولُ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أَبْشِرْ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یَرَی عَلِیَّ بْنَ أَبِی طَالِبٍ علیه السلام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 الَّذِی کُنْتَ تُحِبُّهُ تُحِبُّ أَنْ أَنْفَعَکَ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أحَدٌ مِنَ النَّاسِ یَرَی هَذَا ثُمَّ یَرْجِعُ إِلَی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رَأَی هَذَا أَبَداً مَاتَ وَأَعْظَمَ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w:t>
      </w:r>
    </w:p>
    <w:p>
      <w:pPr>
        <w:pStyle w:val="BookText"/>
        <w:rPr/>
      </w:pPr>
      <w:r>
        <w:rPr>
          <w:rFonts w:ascii="Amiri" w:hAnsi="Amiri" w:eastAsia="Amiri" w:cs="Amiri"/>
          <w:color w:val="111111"/>
          <w:sz w:val="28"/>
          <w:sz w:val="28"/>
          <w:szCs w:val="28"/>
          <w:rtl w:val="true"/>
          <w:lang w:bidi="ar-SA"/>
        </w:rPr>
        <w:t xml:space="preserve">فی الْقُرْآنِ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لاتَبْدِیلَ لِکَلِماتِ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عثمان از عقبه نقل کرده که او شنید،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انسان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کس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می‌بیند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ابی‌طالب علیه السلام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علی بن ابی طالبم که دوستش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امروز تو را نفع 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از مردم آن دو را ببیند باز هم خواستار برگشتن به دنیا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این صحنه را که دید از دنیا می‌رود، این مطلب را بزرگ بدان و این در قرآن مجید همان فرموده خدای عزّ و جلّ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روایتی از ابوحمزه ثمالی نقل کرده که به ابی جعفر امام باقر علیه السلام  گفتم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بِأَحَدِنَا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یَا أَبَا حَمْزَةَ مَا بَیْنَ أَحَدِکُمْ وَبَیْنَ أَنْ یَرَی مَکَانَهُ مِنَ اللهِ وَمَکَانَهُ مِنَّا إِلَّا أَنْ یَبْلُغَ نَفْسُهُ هَاهُنَا ثُمَّ أَهْوَی بِیَدِهِ إِلَی نَحْرِهِ ألَا أُبَشِّرُکَ یَا أبَا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أَتَاهُ رَسُولُ اللهِ صلی الله علیه و آله وسلم  وَعَلِیٌّ علیه السلام  مَعَهُ یَقْعُدُ</w:t>
      </w:r>
    </w:p>
    <w:p>
      <w:pPr>
        <w:pStyle w:val="BookText"/>
        <w:rPr/>
      </w:pPr>
      <w:r>
        <w:rPr>
          <w:rFonts w:ascii="Amiri" w:hAnsi="Amiri" w:eastAsia="Amiri" w:cs="Amiri"/>
          <w:color w:val="111111"/>
          <w:sz w:val="28"/>
          <w:sz w:val="28"/>
          <w:szCs w:val="28"/>
          <w:rtl w:val="true"/>
          <w:lang w:bidi="ar-SA"/>
        </w:rPr>
        <w:t>عِنْدَ رَأْسِهِ فَقَالَ لَهُ إِذَا کَانَ ذَلِکَ رَسُولُ اللهِ صلی الله علیه و آله وسلم  أَمَا تَعْرِفُنِی أَنَا رَسُولُ اللهِ هَلُمَّ إِلَیْنَا فَمَا أَمَامَکَ خَیْرٌ لَکَ مِمَّا خَلَّفْتَ أَمَّا مَا کُنْتَ تَخَافُ فَقَدْ أَمِنْتَهُ وَأَمَّا مَا کُنْتَ تَرْجُو فَقَدْ هَجَمْتَ عَلَیْهِ أَیَّتُهَا الرُّوحُ اخْرُجِی إِلَی رَوْحِ اللهِ وَرِضْوَانِهِ وَیَقُولُ لَهُ عَلِیٌّ علیه السلام  مِثْلَ قَوْلِ رَسُولِ اللهِ صلی الله علیه و 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أَ لا أُخْبِرُکَ بِذَلِکَ مِنْ کِتَابِ اللهِ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وقت مرگ، به انسان چه می‌گذرد؟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حمزه به خدا قسم فاصله‌ای نیست میان احدی از شما و دیدن مقام و منزلت خویش در نزد خداوند که چشمش روشن شود، مگر آن‌که روحش به حلقوم برسد آنگاه به حلق مبارک خویش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 می‌خواهی تو را به چیزی بشارت دهم که خوشحال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شخص مؤمن به گلویش رسد، آن وقت رسول خدا صلی الله علیه و آله وسلم  پیش او آید که علی علیه السلام  نیز با او است و در کنار سر او می‌نشیند حضرت رسول صلی الله علیه و آله وسلم  به او خطاب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من رسول خدا هستم، بیا به طرف ما،آنچه پیش رو داری از آن‌چه ترک می‌کنی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از آنچه می‌ترسیدی ایمن شدی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امید داشتی ناگهان پیش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 خارج شو از بدن و برگرد به طرف راحتی و رضوان خدا، علی علیه السلام  نیز به او مانند رسول خدا صلی الله علیه و آله وسلم  همین جملات را می‌گوید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 آیا به تو این را از کتاب خدا خبر ندهم؟ آن</w:t>
      </w:r>
    </w:p>
    <w:p>
      <w:pPr>
        <w:pStyle w:val="BookText"/>
        <w:rPr/>
      </w:pPr>
      <w:r>
        <w:rPr>
          <w:rFonts w:ascii="Amiri" w:hAnsi="Amiri" w:eastAsia="Amiri" w:cs="Amiri"/>
          <w:color w:val="111111"/>
          <w:sz w:val="28"/>
          <w:sz w:val="28"/>
          <w:szCs w:val="28"/>
          <w:rtl w:val="true"/>
          <w:lang w:bidi="ar-SA"/>
        </w:rPr>
        <w:t>همان قول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حاکی از حضور ملک الموت و ملائکه دیگر در نزد محتضر است،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اختصار به بعضی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بِأَنَّ الْمُحْتَضَرَ یَحْضُرُهُ صَفٌّ مِنَ الْمَلَائِکَةِ عَنْ یَمِینِهِ عَلَیْهِمْ ثِیَابٌ خُضْرٌ وَصَفٌّ عَنْ یَسَارِهِ عَلَیْهِمْ ثِیَابٌ سُودٌ وَیَنْتَظِرُ کُلُّ وَاحِدٍ مِنَ الْفَرِیقَیْنِ فِی قَبْضِ رُوحِهِ وَالْمَرِیضُ یَنْظُرُ إِلَی هَؤُلَاءِ مَرَّةً وَإِلَی هَؤُلاءِ أُخْرَی وَیَبْعَثُ اللهُ مَلَکاً إِلَی الْمُؤْمِنِ یُبَشِّرُهُ وَیَأْمُرُ مَلَکَ الْمَوْتِ أَنْ یَتَرَاءَی لَهُ فِی أَحْسَنِ صُورَة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وقت احتضار یک صف از ملائکه با لباس‌های سبز در طرف راستش و یک صف از ملائکه با لباس‌های سیاه در طرف چپش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منتظر قبض روح وی هستند، مریض گاهی به آن گروه و گاهی به این گروه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برای مؤمن می‌فرستد که به او مژده می‌دهد و ملک الموت را امر می‌کند که در بهترین صورت و قیافه، خودش را به او نشان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عمّار بن مروان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احْتُضِرَ حَضَرَهُ رَسُولُ اللهِ صلی الله علیه و آله وسلم  وَعَلِیٌّ علیه السلام  وَجَبْرَئِیلُ وَمَلَکُ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فَیَدْنُو مِنْهُ مَلَکُ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أَخَذْتَ فَکَاکَ رَقَبَتِکَ أَخَذْتَ أَمَانَ بَرَاءَتِکَ تَمَسَّکْتَ بِالْعِصْمَةِ</w:t>
      </w:r>
    </w:p>
    <w:p>
      <w:pPr>
        <w:pStyle w:val="BookText"/>
        <w:rPr/>
      </w:pPr>
      <w:r>
        <w:rPr>
          <w:rFonts w:ascii="Amiri" w:hAnsi="Amiri" w:eastAsia="Amiri" w:cs="Amiri"/>
          <w:color w:val="111111"/>
          <w:sz w:val="28"/>
          <w:sz w:val="28"/>
          <w:szCs w:val="28"/>
          <w:rtl w:val="true"/>
          <w:lang w:bidi="ar-SA"/>
        </w:rPr>
        <w:t xml:space="preserve">الْکُبْرَی فی الْحَیَاةِ الدُّنْیَا قَالَ فَیُوَفِّقُهُ اللهُ عَزَّ وَجَلَّ فَیَقُولُ نَعَمْ فَیَقُولُ وَمَا ذَلِکَ فَیَقُولُ وَلَایَةُ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احْتُضِرَ الْکَافِرُ حَضَرَهُ رَسُولُ اللهِ صلی الله علیه و آله وسلم  وَعَلِیٌّ علیه السلام  وَجَبْرَئِیلُ وَمَلَکُ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أَبْشِرْ یَا عَدُوَّ اللهِ بِسَخَطِ اللهِ عَزَّ وَ جَلَّ وَعَذَابِهِ وَالنَّار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یکی از شیعیان به حال احتضار رسد، رسول خدا صلی الله علیه و آله وسلم  و امیر المؤمنین علیه السلام  و جبرئیل و ملک الموت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نزدیک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حکم آزادی خودت را گرفته‌ای؟ امان برائت را اخذ کرده‌ای؟ در دنیا به عصمت کبری چنگ زده‌ای؟ پس خدا او را توفیق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محتضر شود رسول خدا و علی علیه السلام  و جبرئیل و ملک الموت نزد وی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نزدیک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غضب خدا و آتش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 از ابی بصیر از امام صادق علیه السلام  قبلاً گذشت که بر حضور رسول خدا صلی الله علیه و آله وسلم  و امیر المؤمنین علیه السلام  در طرف راست و چپ محتضر، صراحت دارد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حَدِیثٌ سَمِعْتُهُ مِنْ بَعْضِ شِیعَتِکَ وَمَوَالِیکَ یَرْوِیهِ عَنْ أَبِیکَ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 زَعَمُوا أَنَّهُ کَانَ یَقُولُ أَغْبَطُ مَا یَکُونُ امْرُؤٌ بِمَا نَحْنُ عَلَیْهِ إِذَا کَانَتِ النَّفْسُ 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p>
    <w:p>
      <w:pPr>
        <w:pStyle w:val="BookText"/>
        <w:rPr/>
      </w:pPr>
      <w:r>
        <w:rPr>
          <w:rFonts w:ascii="Amiri" w:hAnsi="Amiri" w:eastAsia="Amiri" w:cs="Amiri"/>
          <w:color w:val="111111"/>
          <w:sz w:val="28"/>
          <w:sz w:val="28"/>
          <w:szCs w:val="28"/>
          <w:rtl w:val="true"/>
          <w:lang w:bidi="ar-SA"/>
        </w:rPr>
        <w:t xml:space="preserve">کَانَ ذَلِکَ أَتَاهُ نَبِیُّ اللهِ وَأَتَاهُ عَلِیٌّ وَأَتَاهُ جَبْرَئِیلُ وَأَتَاهُ مَلَکُ الْمَوْتِ فَیَقُولُ ذَلِکَ الْمَلَکُ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کَانَ مُوَالِیاً لَکَ وَلِأَهْلِ بَیْتِکَ؟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یَتَوَلَّانَا وَیَتَبَرَّأُ مِنْ عَدُوِّنَا فَیَقُولُ ذَلِکَ نَبِیُّ اللهِ لِجَبْرَئِیلَ فَیَرْفَعُ ذَلِکَ جَبْرَئِیلُ إِلَی اللهِ عَزَّ وَجَلَّ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شوم، بعضی از دوستان و شیعیان شما حدیثی از پدرت نقل می‌کرد،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طریقه ما باشد حالش به وقت مرگ غبطه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آن وقت رسد رسول خدا و علی و جبرئیل و ملک الموت نزد او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دوستان شما و اهل بیت شما بود، امام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ولایت ما بود و از دشمنان ما برائت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این سخن را به جبرئیل فرماید و جبرئیل آن را به خدا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 از عبدالرّحیم قصیر نقل می‌کند که به ابی جعفر امام باقر علیه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صَالِحُ بْنُ مِیثَمٍ عَنْ عَبَایَةَ الأَسَدِیِّ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یُبْغِضُنِی عَبْدٌ أَبَداً یَمُوتُ عَلَی بُغْضِی إِلَّا رَآنِی عِنْدَ مَوْتِهِ حَیْثُ یَکْرَهُ وَلایُحِبُّنِی عَبْدٌ أَبَداً فَیَمُوتُ عَلَی حُبِّی إِلَّا رَآنِی عِنْدَ مَوْتِهِ حَیْثُ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وَرَسُولُ اللهِ صلی الله علیه و آله وسلم  بِالْیَمِینِ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میثم از عبایه اسدی نقل کرده که از علی علیه السلام  شنیده که</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که مرا دشمن دارد وقت مرگش مرا خواهد دید در چهره‌ای که از آن کراهت دارد و هر که مرا دوست دارد و در دوستی من بمیرد مرا وقت مرگش حتماً خواهد دید در هیئتی که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در وقتی خواهد بود که رسول خدا صلی الله علیه و آله وسلم  نیز در طرف راستش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سدیر صیرفی نقل شده است که به امام صادق علیه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یَا ابْنَ رَسُولِ اللهِ هَلْ یَکْرَهُ الْمُؤْمِنُ عَلَی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إِذَا أَتَاهُ مَلَکُ الْمَوْتِ لِقَبْضِ رُوحِهِ جَزِعَ عِنْدَ ذَلِکَ فَیَقُولُ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لَا تَجْزَعْ فَوَ الَّذِی بَعَثَ مُحَمَّداً صلی الله علیه و آله وسلم  لَأَنَا أَبَرُّ بِکَ وَأَشْفَقُ عَلَیْکَ مِنْ وَالِدٍ رَحِیمٍ لَوْ حَضَرَکَ افْتَحْ عَیْنَکَ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وَیُمَثَّلُ لَهُ رَسُولُ اللهِ صلی الله علیه و آله وسلم  وَأَمِیرُ الْمُؤْمِنِینَ وَفَاطِمَةُ وَالْحَسَنُ وَالْحُسَیْنُ وَالْأَئِمَّةُ مِنْ ذُرِّیَّتِهِمْ علیهم السلام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وَأَمِیرُ الْمُؤْمِنِینَ وَفَاطِمَةُ وَالْحَسَنُ وَالْحُسَیْنُ وَالأَئِمَّةُ علیهم السلام  رُفَقَاؤُکَ قَالَ فَیَفْتَحُ عَیْنَهُ فَیَنْظُرُ فَیُنَادِی رُوحَهُ مُنَادٍ مِنْ قِبَلِ رَبِّ الْعِزَّةِ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إِلَی مُحَمَّدٍ وَأَهْلِ بَیْتِهِ ارْجِعِی إِلی رَبِّکِ راضِیَةً بِالْوَلایَةِ مَرْضِیَّةً بِالثَّوَابِ فَادْخُلِی فِی عِبادِی یَعْنِی مُحَمَّداً وَأَهْلَ بَیْتِهِ وَادْخُلِی جَنَّتِی فَمَا شَیْ‌ءٌ أَحَبَّ إِلَیْهِ مِنِ اسْتِلَالِ رُوحِهِ وَاللُّحُوقِ بِالْمُنَادِی</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شوم یابن رسول الله آیا مؤمن قبض روح خود را مکروه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وقتی که ملک الموت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تحویل گرفتن روح او می‌آید،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p>
    <w:p>
      <w:pPr>
        <w:pStyle w:val="BookText"/>
        <w:rPr/>
      </w:pPr>
      <w:r>
        <w:rPr>
          <w:rFonts w:ascii="IRNazanin" w:hAnsi="IRNazanin" w:eastAsia="IRNazanin"/>
          <w:color w:val="111111"/>
          <w:sz w:val="28"/>
          <w:sz w:val="28"/>
          <w:szCs w:val="28"/>
          <w:rtl w:val="true"/>
          <w:lang w:bidi="fa-IR"/>
        </w:rPr>
        <w:t>خدا ناله نکن به خدایی که محمّد صلی الله علیه و آله وسلم  را مبعوث کرده، من به تو از یک پدر مهربان نیکوکارتر 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رسول خدا و امیر المؤمنین و فاطمه و حسن و حسین و امامان از ذریّه آن‌ها بر وی ممثّل می‌شوند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و امیر المؤمنین و فاطمه و حسن و حسین و امامان رفقای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چشم باز کرده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از جانب خدای با عزت نداکننده‌ای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که به محمّد و اهل بیتش مطمئن امیدوار بودی برگرد به طرف خدایت با حال رضایت به ولایت اهل بیت و راضی شده با ثواب الاهی، داخل شو به میان بندگان من محمّد و اهل بیت محمّد، و داخل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هیچ چیز برای او خوش‌تر از آن نیست که روح از بدنش کشیده شود و به منادی ملحق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أعور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أَمِیرَ الْمُؤْمِنِینَ علیه السلام  ذَاتَ یَوْمٍ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صَادِقاً لَتَرَانِی فی ثَلَاثِ مَوَاطِنَ حَیْثُ تَبْلُغُ نَفْسُکَ هَذِهِ وَأَوْمَأَ بِیَدِهِ إِلَی حَنْجَرَتِهِ وَعِنْدَ الصِّرَاطِ وَعِنْدَ الْحَوْضِ</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هنگام ظهر، به حضور امام علی علیه السلام  رسیدم،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به تو باعث شد که به محضرت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دارای چنین علاقه‌ای باشی، مرا در سه محل خواهی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روحت به اینجا برسد و با دست به گلوی مبارکش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پل صراط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عمرو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أمِیرِ الْمُؤْمِنِینَ علیه السلام  فی مَرَضِهِ الَّذِی قُبِضَ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عند ذلک وَبَکَتْ أُمُّ کُلْثُومٍ وَکَانَتْ قَاعِدَةً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بُنَیَّةِ؟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یَا أَبَتِ، إِنَّکَ تُفَارِقُنَا السَّاعَةَ فَبَکَیْتُ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لَا تَبْکِینَ، فَوَ اللهِ لَوْ تَرَیْنَ مَا یَرَی أَبُوکِ مَا بَکَیْتِ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تَرَی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أَرَی مَلَائِکَةَ السَّمَاءِ وَالنَّبِیِّینَ بَعْضَهُمْ فی أَثَرِ بَعْضٍ وُقُوفاً إِلَی أَنْ یَتَلَقَّوْنِی وَهَذَا أَخِی مُحَمَّدٌ رَسُولُ اللهِ صلی الله علیه و آله وسلم  جَالِسٌ عِنْدِی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فَإِنَّ أَمَامَکَ خَیْرٌ لَکَ مِمَّا أَنْتَ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مِنْ عِنْدِهِ حَتَّی تُوُفِّیَ علیه السلام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لحظات عمر امیر المؤمنین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گریه کردم و امّ کلثوم دختر بزرگوار آن حضرت گریه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فرمودید که در همین ساعت از ما مفارقت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می‌دیدی آن‌چه پدرت می‌بیند، گریه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راوی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می‌بینی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و پیامبران را می‌بینم که پشت در پشت هم</w:t>
      </w:r>
    </w:p>
    <w:p>
      <w:pPr>
        <w:pStyle w:val="BookText"/>
        <w:rPr/>
      </w:pPr>
      <w:r>
        <w:rPr>
          <w:rFonts w:ascii="IRNazanin" w:hAnsi="IRNazanin" w:eastAsia="IRNazanin"/>
          <w:color w:val="111111"/>
          <w:sz w:val="28"/>
          <w:sz w:val="28"/>
          <w:szCs w:val="28"/>
          <w:rtl w:val="true"/>
          <w:lang w:bidi="fa-IR"/>
        </w:rPr>
        <w:t>ایستاده‌اند تا مرا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برادرم محمّد رسول خدا صلی الله علیه و آله وسلم ، نزد من نشسته،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آنچه در پیش داری بهتر از دنیایی است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خارج نشده بودم که روح امیر مؤمنین به لقاء الله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چهره‌های بسیار مشهور و درخشان ولایت، اسماعیل بن محمّد معروف به سیّد حِمیَری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و تنظیم وقایع و داستان‌ها شاعر برجسته و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گفته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بعضی شعرای اهل بیت علیهم السلام ، ابتدای امر خارجی مذهب بوده و سال‌های جوانی طرفدار مذهب کیسانی بوده و به امامت محمّد حنفیه قائل و به رجعت او اعتقاد داشت؛ وقتی با حضرت امام صادق علیه السلام  ملاقات کرد، آن حضرت او را به حق دلالت نمود؛ از مذهب خود برگشت و به مذهب حقه اثنی عشری رجوع و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بستر مرگ افتاد، جریانی برای او پیش آمد که بسیار جالب و خواندنی است و آن اینکه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عون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وفات سیّد حِمیَری به عیادت او رفتم، دیدم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همسایگان وی که بامذهب شیعه مخالف بودند،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چهره‌ای زیبا و پیشانی پهن داشت،</w:t>
      </w:r>
    </w:p>
    <w:p>
      <w:pPr>
        <w:pStyle w:val="BookText"/>
        <w:rPr/>
      </w:pPr>
      <w:r>
        <w:rPr>
          <w:rFonts w:ascii="IRNazanin" w:hAnsi="IRNazanin" w:eastAsia="IRNazanin"/>
          <w:color w:val="111111"/>
          <w:sz w:val="28"/>
          <w:sz w:val="28"/>
          <w:szCs w:val="28"/>
          <w:rtl w:val="true"/>
          <w:lang w:bidi="fa-IR"/>
        </w:rPr>
        <w:t>ناگاه دیدیم نقطه سیاهی در صورتش پیدا شد و کم کم زیاد گردید به طوری که همه صورتش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حاضر، از این حادثه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که عدّه‌ای ناصبی که در آنجا بودند، شاد شده و شروع به شماتت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نگذشت که در همان جایی که در وهله اوّل نقطه سیاه ظاهر شده بود، یک نقطه سفید و نورانی و درخشان پیدا شد و به تدریج گسترش یافت تا همه صورتش سفید و نورانی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حالی که خنده بر لب داشت و چهره‌اش برافروخته شده بود، این اشعار را که حاکی از حضور امیر المؤمنین علیه السلام  بالای سرش بود،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w:t>
      </w:r>
    </w:p>
    <w:p>
      <w:pPr>
        <w:pStyle w:val="BookText"/>
        <w:rPr/>
      </w:pPr>
      <w:r>
        <w:rPr>
          <w:rFonts w:ascii="Amiri" w:hAnsi="Amiri" w:eastAsia="Amiri" w:cs="Amiri"/>
          <w:color w:val="111111"/>
          <w:sz w:val="28"/>
          <w:sz w:val="28"/>
          <w:szCs w:val="28"/>
          <w:rtl w:val="true"/>
          <w:lang w:bidi="ar-SA"/>
        </w:rPr>
        <w:t>قَدْ وَ رَبِّی دَخَلْتُ جُنَّةَ عَدْنٍ</w:t>
      </w:r>
    </w:p>
    <w:p>
      <w:pPr>
        <w:pStyle w:val="BookText"/>
        <w:rPr/>
      </w:pPr>
      <w:r>
        <w:rPr>
          <w:rFonts w:ascii="Amiri" w:hAnsi="Amiri" w:eastAsia="Amiri" w:cs="Amiri"/>
          <w:color w:val="111111"/>
          <w:sz w:val="28"/>
          <w:sz w:val="28"/>
          <w:szCs w:val="28"/>
          <w:rtl w:val="true"/>
          <w:lang w:bidi="ar-SA"/>
        </w:rPr>
        <w:t>فَأَبْشِرُوا الْیَوْمَ اوّلیَاءَ عَلِیٍّ</w:t>
      </w:r>
    </w:p>
    <w:p>
      <w:pPr>
        <w:pStyle w:val="BookText"/>
        <w:rPr/>
      </w:pPr>
      <w:r>
        <w:rPr>
          <w:rFonts w:ascii="Amiri" w:hAnsi="Amiri" w:eastAsia="Amiri" w:cs="Amiri"/>
          <w:color w:val="111111"/>
          <w:sz w:val="28"/>
          <w:sz w:val="28"/>
          <w:szCs w:val="28"/>
          <w:rtl w:val="true"/>
          <w:lang w:bidi="ar-SA"/>
        </w:rPr>
        <w:t>ثُمَّ مِنْ بَعْدِهِ تَوَلَّوْا بَنِیهِ</w:t>
      </w:r>
    </w:p>
    <w:p>
      <w:pPr>
        <w:pStyle w:val="BookText"/>
        <w:rPr/>
      </w:pP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وَ تَوَالَوُا الْوَصِیَّ حَتَّی الْمَمَاتِ</w:t>
      </w:r>
    </w:p>
    <w:p>
      <w:pPr>
        <w:pStyle w:val="BookText"/>
        <w:rPr/>
      </w:pP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کَذَبَ الزَّاعِمُونَ أَنَّ عَلِیّاً</w:t>
      </w:r>
    </w:p>
    <w:p>
      <w:pPr>
        <w:pStyle w:val="BookText"/>
        <w:rPr/>
      </w:pPr>
      <w:r>
        <w:rPr>
          <w:rFonts w:ascii="Amiri" w:hAnsi="Amiri" w:eastAsia="Amiri" w:cs="Amiri"/>
          <w:color w:val="111111"/>
          <w:sz w:val="28"/>
          <w:sz w:val="28"/>
          <w:szCs w:val="28"/>
          <w:rtl w:val="true"/>
          <w:lang w:bidi="ar-SA"/>
        </w:rPr>
        <w:t>قَدْ وَ رَبِّی دَخَلْتُ جُنَّةَ عَدْنٍ</w:t>
      </w:r>
    </w:p>
    <w:p>
      <w:pPr>
        <w:pStyle w:val="BookText"/>
        <w:rPr/>
      </w:pPr>
      <w:r>
        <w:rPr>
          <w:rFonts w:ascii="Amiri" w:hAnsi="Amiri" w:eastAsia="Amiri" w:cs="Amiri"/>
          <w:color w:val="111111"/>
          <w:sz w:val="28"/>
          <w:sz w:val="28"/>
          <w:szCs w:val="28"/>
          <w:rtl w:val="true"/>
          <w:lang w:bidi="ar-SA"/>
        </w:rPr>
        <w:t>فَأَبْشِرُوا الْیَوْمَ اوّلیَاءَ عَلِیٍّ</w:t>
      </w:r>
    </w:p>
    <w:p>
      <w:pPr>
        <w:pStyle w:val="BookText"/>
        <w:rPr/>
      </w:pPr>
      <w:r>
        <w:rPr>
          <w:rFonts w:ascii="Amiri" w:hAnsi="Amiri" w:eastAsia="Amiri" w:cs="Amiri"/>
          <w:color w:val="111111"/>
          <w:sz w:val="28"/>
          <w:sz w:val="28"/>
          <w:szCs w:val="28"/>
          <w:rtl w:val="true"/>
          <w:lang w:bidi="ar-SA"/>
        </w:rPr>
        <w:t>ثُمَّ مِنْ بَعْدِهِ تَوَلَّوْا بَنِیهِ</w:t>
      </w:r>
    </w:p>
    <w:p>
      <w:pPr>
        <w:pStyle w:val="BookText"/>
        <w:rPr/>
      </w:pP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وَ تَوَالَوُا الْوَصِیَّ حَتَّی الْمَمَاتِ</w:t>
      </w:r>
    </w:p>
    <w:p>
      <w:pPr>
        <w:pStyle w:val="BookText"/>
        <w:rPr/>
      </w:pPr>
      <w:r>
        <w:rPr>
          <w:rFonts w:ascii="Amiri" w:hAnsi="Amiri" w:eastAsia="Amiri" w:cs="Amiri"/>
          <w:color w:val="111111"/>
          <w:sz w:val="28"/>
          <w:sz w:val="28"/>
          <w:szCs w:val="28"/>
          <w:rtl w:val="true"/>
          <w:lang w:bidi="ar-SA"/>
        </w:rPr>
        <w:t>وَاحِداً بَعْدَ وَاحِدٍ بِالصِّفَاتِ</w:t>
      </w:r>
    </w:p>
    <w:p>
      <w:pPr>
        <w:pStyle w:val="BookText"/>
        <w:rPr/>
      </w:pPr>
      <w:r>
        <w:rPr>
          <w:rFonts w:ascii="IRNazanin" w:hAnsi="IRNazanin" w:eastAsia="IRNazanin"/>
          <w:color w:val="111111"/>
          <w:sz w:val="28"/>
          <w:sz w:val="28"/>
          <w:szCs w:val="28"/>
          <w:rtl w:val="true"/>
          <w:lang w:bidi="fa-IR"/>
        </w:rPr>
        <w:t>آنان که پنداشتند که علی علیه السلام  دوستانش را از سختی‌ها نجات نمی‌دهد،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پروردگارم، اکنون داخل بهشت جاویدان شدم و خداوند همه گناهانم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دهید دوستان علی علیه السلام  را که تا آخر عمر، در راستای ولایت و محبت علی علیه السلام  وصیّ رسول خدا صلی الله علیه و آله وسلم  حرکت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در راه ولایت فرزندان او یکی پس از دیگری با توجّه به صفات امامت که دارند،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اشعار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حَقّاً حَقّاً وَأَشْهَدُ أَنَّ مُحَمَّداً رَسُولُ اللهِ حَقّاً حَقّاً وَأَشْهَدُ أَنَّ عَلِیّاً أَمِیرُ الْمُؤْمِنِینَ حَقّاً حَقّاً 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چشمش را بست، گویا روحش فتیله‌ای بود که خاموش شد یا سنگی بود که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الحسین بن عون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اُذَینه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حاضر قضیّه است مانند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فضیل‌بن یسار با این دو گوشم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باقر علیه السلام  و امام صادق علیه السلام  نقل کرد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قَالَا حَرَامٌ عَلَی رُوحٍ أَنْ تُفَارِقَ جَسَد‌هَا حَتَّی تَرَی الْخَمْسَةَ مُحَمَّداً وَعَلِیّاً وَفَاطِمَةَ وَحَسَناً وَحُسَیْناً بِحَیْثُ تَقَرُّ عَیْنُهَا أَوْ تَسْخَنُ عَیْنُهَا فَانْتَشَرَ هَذَا الْحَدِیثُ فی النَّاسِ فَشَهِدَ جِنَازَتَهُ وَ اللهِ الْمُوَافِقُ وَالْمُفَارِق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است بر روح که از جسدش جدا شود، مگر آنکه پنج تن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چشمش روشن یا چشمش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به گوش مردم رسید و دوست و دشمن بعد از دانستن این جریان، در تشییع جنازه سیّد حمیری، اجتماع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خالد کابلی از أصبغ بن نباته نقل کرده است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شیعیان که من نیز با آن‌ها بودم وارد</w:t>
      </w:r>
    </w:p>
    <w:p>
      <w:pPr>
        <w:pStyle w:val="BookText"/>
        <w:rPr/>
      </w:pPr>
      <w:r>
        <w:rPr>
          <w:rFonts w:ascii="IRNazanin" w:hAnsi="IRNazanin" w:eastAsia="IRNazanin"/>
          <w:color w:val="111111"/>
          <w:sz w:val="28"/>
          <w:sz w:val="28"/>
          <w:szCs w:val="28"/>
          <w:rtl w:val="true"/>
          <w:lang w:bidi="fa-IR"/>
        </w:rPr>
        <w:t>محضر امیر 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تأنّی راه می‌رفت، عصایش را به زمین می‌کوفت و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که حارث در نزدش محترم بود،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تَجِدُکَ یَا حَارِثُ؟؛ حالت چطور است ای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روزگار از من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 و پیرم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غضبناک شدم از گفت و گو و مخاصمه اصحاب شما که در کنار خانه شما مشغول مجادله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 خُصُومَتُهُمْ؟؛ در چه چیز خصومت و اختلاف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و سه خلیفه پیش ازشما، بعضی در حال افراط و غلوّ بودند و بعضی متوسّط و پیرو شما و بعضی دیگر مردّد و مشکوک بودند و نمی‌دانستند جلو بروند یا در همان حال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بهترین شیعه من گروه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هستند که غالیان به آن‌ها برمی‌گردند و عقب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آن‌ها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خوش دارم جریان را بیشتر توضیح فرمایید و زنگار قلوب ما را پاک کرده و ما را در بصیرت کامل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می‌دهم به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می‌شناسی در وقت مرگ و در کنار صراط و در کنار حوض کوثر و در وقت مقاسمه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آتش و تقسیم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آتش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وَلِیِّی فَاتْرُکِیهِ وَ هَذَا عَدُوِّی فَخُذِیه؛ این دوست من است، او را رها کن و این دشمن من است او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 این حقیقت را ای حارث که مختصری است از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که دوستش داری، خواهی بود و برای توست،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حارث اعور به پا خاست، ردای خویش را می‌کشید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أُبَالِی بَعْدَهَا مَتَی لَقِیتُ الْمَوْتَ أَوْ لَقِیَنِی؛ بعد از این باکی ندارم که من به طرف مرگ بروم یا مرگ به طرف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روایت مفصّل و طولانی است، ما مقدار نیاز مورد بحث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به قدری مشهور و معروف است که سیّد حمیری آن را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یَعْرِفُنِی طَرْفُهُ وَ أَعْرِفُهُ</w:t>
      </w:r>
    </w:p>
    <w:p>
      <w:pPr>
        <w:pStyle w:val="BookText"/>
        <w:rPr/>
      </w:pPr>
      <w:r>
        <w:rPr>
          <w:rFonts w:ascii="Amiri" w:hAnsi="Amiri" w:eastAsia="Amiri" w:cs="Amiri"/>
          <w:color w:val="111111"/>
          <w:sz w:val="28"/>
          <w:sz w:val="28"/>
          <w:szCs w:val="28"/>
          <w:rtl w:val="true"/>
          <w:lang w:bidi="ar-SA"/>
        </w:rPr>
        <w:t>وَ أَنْتَ عِنْدَ الصِّرَاطِ تَعْرِفُنِی</w:t>
      </w:r>
    </w:p>
    <w:p>
      <w:pPr>
        <w:pStyle w:val="BookText"/>
        <w:rPr/>
      </w:pPr>
      <w:r>
        <w:rPr>
          <w:rFonts w:ascii="Amiri" w:hAnsi="Amiri" w:eastAsia="Amiri" w:cs="Amiri"/>
          <w:color w:val="111111"/>
          <w:sz w:val="28"/>
          <w:sz w:val="28"/>
          <w:szCs w:val="28"/>
          <w:rtl w:val="true"/>
          <w:lang w:bidi="ar-SA"/>
        </w:rPr>
        <w:t>أَسْقِیکَ مِنْ بَارِدٍ عَلَی ظِمَاء</w:t>
      </w:r>
    </w:p>
    <w:p>
      <w:pPr>
        <w:pStyle w:val="BookText"/>
        <w:rPr/>
      </w:pPr>
      <w:r>
        <w:rPr>
          <w:rFonts w:ascii="Amiri" w:hAnsi="Amiri" w:eastAsia="Amiri" w:cs="Amiri"/>
          <w:color w:val="111111"/>
          <w:sz w:val="28"/>
          <w:sz w:val="28"/>
          <w:szCs w:val="28"/>
          <w:rtl w:val="true"/>
          <w:lang w:bidi="ar-SA"/>
        </w:rPr>
        <w:t>أَقُولُ لِلنَّارِ حِینَ تُعْرَضُ لِلْعَرْضِ</w:t>
      </w:r>
    </w:p>
    <w:p>
      <w:pPr>
        <w:pStyle w:val="BookText"/>
        <w:rPr/>
      </w:pPr>
      <w:r>
        <w:rPr>
          <w:rFonts w:ascii="Amiri" w:hAnsi="Amiri" w:eastAsia="Amiri" w:cs="Amiri"/>
          <w:color w:val="111111"/>
          <w:sz w:val="28"/>
          <w:sz w:val="28"/>
          <w:szCs w:val="28"/>
          <w:rtl w:val="true"/>
          <w:lang w:bidi="ar-SA"/>
        </w:rPr>
        <w:t>دَعِیهِ لَا تَقْرَبِیهِ إِنَّ لَهُ</w:t>
      </w:r>
    </w:p>
    <w:p>
      <w:pPr>
        <w:pStyle w:val="BookText"/>
        <w:rPr/>
      </w:pP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دَعِیهِ لَا تَقْبَلِی الرَّجُلَا</w:t>
      </w:r>
    </w:p>
    <w:p>
      <w:pPr>
        <w:pStyle w:val="BookText"/>
        <w:rPr/>
      </w:pP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گفتار علی علیه السلام  به حارث اعور عجیب است و چقدر جالب و شگفت‌انگیز به حارث در آن‌جا بیان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 همدانی، هر کس که بمیرد مرا روبرو خواهد دید، مؤمن باشد یا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او به وقت دیدن من،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با نعت و اسم و عمل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صراط مرا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اشتباه و لغزش باکی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عطش، تو را سیراب می‌کنم از شراب خنکی که خیال می‌کنی در شیرینی مانند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در معرض آتش قرار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معرض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نزدیک نشو و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کن او را، به او نزدیک مباش که ریسمانش به ریسمان وصی رسول الله صلی الله علیه و آله وسلم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رابطه،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نوزده حدیث در این مورد نقل کرده و مرحوم مجلسی، شصت حدیث نوشته است و در پایان بحث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حضورَ النّبی صلی الله علیه و آله وسلم  والأئمّة علیهم السلام  عند الموت ممّا قد ورد به الأخبار المستفیضة وقد إشتهر بین الشّیعة غایة الاشتهار وإنکار مثل ذلک لمحض إستبعاد الأوهام لیس من طریقة الأخیار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حضور رسول خدا صلی الله علیه و آله وسلم  و امامان علیهم السلام  در وقت مرگ، از چیزهایی است که اخبار مستفیضه درباره آن وارد شده است ودر میان شیعه در غایت اشتهار است، انکار چنین چیزی برای محض استبعاد، کار نیکان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تردیدی، حضور ائمّه معصومین علیهم السلام  هنگام جان دادن مؤمن، بدین جهت است که به دوستانشان کمک برسانند و به مأموران مرگ سفارش کنند تا با ملاطفت و مدارا روح آنان را قبض نمایند و به آنان مژده بهشت دهند، امّا حضور امامان معصوم علیهم السلام  هنگام جان دادن کافر ممکن است بدین جهت باشد که به فرشته مرگ گوشزد کنند که این محتضر دشمن ما اهل بیت بوده پس 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آن لحظه حساس حقّانیت آن بزرگواران بر کفّار نیز روشن خواهد شد و آنان پی خواهند برد که کاملاً بر باطل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روایت دیگری را جهت حسن ختام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وسلم  به امیر المؤمنین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مُحِبّیک یَفْرَحُونَ فِی ثَلَاثِ مَوَاطِنَ عِنْدَ خُروج أنفُسَهم وَأَنت هُناکَ تَشهَدُهُمْ وَعِنْدَ الْمُسَاءَلَةِ فی القُبُورِ وَأَنْتَ هُنَاکَ تُلَقِّنُهُمْ وَعِنْدَ الْعَرْضِ عَلی الله وأنتَ هُناک تُعَرّفَهم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تو در سه موقع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آنان خارج می‌شود و تو در آن‌جا شاهدشان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حضور تو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سؤال قبر که در آن‌جا آنان را تلقین می‌کنی و به هنگام عرضه شدن بر خدا که آن‌جا هم تو آنان را معرّفی می‌کنی</w:t>
      </w:r>
      <w:r>
        <w:rPr>
          <w:rFonts w:eastAsia="IRNazanin" w:cs="IRNazanin"/>
          <w:color w:val="111111"/>
          <w:sz w:val="28"/>
          <w:szCs w:val="28"/>
          <w:rtl w:val="true"/>
          <w:lang w:bidi="fa-IR"/>
        </w:rPr>
        <w:t>.</w:t>
      </w:r>
      <w:bookmarkStart w:id="135" w:name="pg4199_24398"/>
    </w:p>
    <w:p>
      <w:pPr>
        <w:pStyle w:val="Heading6"/>
        <w:numPr>
          <w:ilvl w:val="5"/>
          <w:numId w:val="1"/>
        </w:numPr>
        <w:rPr/>
      </w:pPr>
      <w:bookmarkStart w:id="136" w:name="__RefHeading___Toc3469277_2281741623"/>
      <w:bookmarkStart w:id="137" w:name="_Toc51"/>
      <w:bookmarkEnd w:id="135"/>
      <w:bookmarkEnd w:id="136"/>
      <w:r>
        <w:rPr/>
        <w:t>3</w:t>
      </w:r>
      <w:r>
        <w:rPr>
          <w:rtl w:val="true"/>
        </w:rPr>
        <w:t xml:space="preserve">. </w:t>
      </w:r>
      <w:r>
        <w:rPr>
          <w:rtl w:val="true"/>
        </w:rPr>
        <w:t>حضور شیطان هنگام غمرات موت</w:t>
      </w:r>
      <w:bookmarkEnd w:id="137"/>
    </w:p>
    <w:p>
      <w:pPr>
        <w:pStyle w:val="Heading6"/>
        <w:numPr>
          <w:ilvl w:val="5"/>
          <w:numId w:val="1"/>
        </w:numPr>
        <w:rPr/>
      </w:pPr>
      <w:bookmarkStart w:id="138" w:name="__RefHeading___Toc3469279_2281741623"/>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جمله کسانی که هنگام مرگ نزد محتضر حاضر می‌شود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فریفتن و گرفتن ایمان مؤمن، حضور می‌یابد و با حیله‌های مختلف تلاش می‌کند تا ایمان او را گرفته و بی‌ایمان از دنیا برود و این سخت‌ترین حالات برای محتضر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لَیَأْتِی الرَّجُلَ مِنْ اوّلیَائِنَا عِنْدَ مَوْتِهِ یَأْتِیهِ عَنْ یَمِینِهِ وَعَنْ یَسَارِهِ لِیَصُدَّهُ عَمَّا هُوَ عَلَیْهِ فَیَأْبَی اللهُ لَهُ ذَلِکَ وَکَذَلِکَ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مهران از امام صادق علیه السلام  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مرگ یکی از دوستان ما فرا رسد، شیطان از جانب راست و چپ او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ایمان و اعتقادی که دارد، بازش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با ایمان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مانع او می‌شود و به همین دلیل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مؤمنان را با گفتار ثابت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صحیح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دنیا و آخرت پا بر جا و ثابت می‌دارد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چپ و راستی که در حدیث آمده است کنایه از تلاش و کوشش شیطان در گمراه ساختن محتضر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همان معنای ظاهری‌اش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یَحْضُرُهُ الْمَوْتُ إِلَّا وَکَّلَ بِهِ إِبْلِیسُ مِنْ شَیْطَانِهِ أَنْ یَأْمُرَهُ بِالْکُفْرِ وَیُشَکِّکَهُ فی دِینِهِ حَتَّی تَخْرُجَ نَفْسُهُ فَمَنْ کَانَ مُؤْمِناً لَمْ یَقْدِرْ عَلَیْهِ فَإِذَا حَضَرْتُمْ مَوْتَاکُمْ فَلَقِّنُوهُمْ شَهَادَةَ أنْ لا إِلَهَ إِلَّا اللهُ وَأَنَّ مُحَمَّداً رَسُولُهُ صلی الله علیه و آله وسلم  حَتَّی یَمُوتَ</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محتضری نیست مگر اینکه ابلیس، یکی از شیاطین خود را موظّف کرده و نزد او می‌فرستد که او را به سوی کُفر بکشاند و در صحت دین به شک اندازد تا نفَس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مؤمن باشد، شیطان بر او</w:t>
      </w:r>
    </w:p>
    <w:p>
      <w:pPr>
        <w:pStyle w:val="BookText"/>
        <w:rPr/>
      </w:pPr>
      <w:r>
        <w:rPr>
          <w:rFonts w:ascii="IRNazanin" w:hAnsi="IRNazanin" w:eastAsia="IRNazanin"/>
          <w:color w:val="111111"/>
          <w:sz w:val="28"/>
          <w:sz w:val="28"/>
          <w:szCs w:val="28"/>
          <w:rtl w:val="true"/>
          <w:lang w:bidi="fa-IR"/>
        </w:rPr>
        <w:t>تسلّط ندارد که او را به کفر یا شک در دینش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بالین آنان که در حال مرگ هستند حاضر شدید، آن‌ها را به گواهی دادن یکتایی خدا و رسالت محمّد صلی الله علیه و آله وسلم  تلقین کنید تا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می‌خواهد ایمانش دستخوش وسوسه‌های شیطانی قرار نگیرد، باید دستوراتی را که بزرگان دین به او دستور داده‌اند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 نماز شب از خدا بخواهد که ایمان او را کامل گرداند و شیطان را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وَمَلَکُ الْمَوْتِ یَدْفَعُ الشَّیْطَانَ عَنِ الْمُحَافِظِ عَلَی الصَّلَاةِ وَیُلَقِّنُهُ شَهَادَةَ أنْ لا إِلَهَ إِلَّا اللهُ وَأنَّ مُحَمَّداً رَسُولُ اللهِ فی تِلْکَ الْحَالَةِ الْعَظِیمَةِ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نمازهای خود مواظبت کند و آن‌ها را با شرایطش انجام دهد،هنگامی که شیطان برای گرفتن ایمانش نزد او حاضر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می‌کند و شهادتین را به او تلقین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تقوا وقتی از ناحیه شیطان گرفتار وسوسه می‌شوند به یاد خدا می‌افتند در نتیجه راه حق را به روشنی می‌بینند و بیدار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مؤمن هنگام مرگ خود را در اختیار شیطان نگذاشته و با یاد خدا، خویشتن را از شرّ این موجود شرور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از اهل تسنن که از پیامبر اکرم صلی الله علیه و آله وسلم  نقل کرده‌اند،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اذا کان عند الموت قعد عنده شیطانان، الواحد عن یمینه والآخر عن شماله، فالّذی عن یمینه علی صفة أبیه یقول له یا بنیّ إنّی کنت علیک شفیقاً ولک محبّاً ولکن مُتّ علی دین النّصرانیة فهو خیر الأدیان، والّذی علی شماله علی صفة امّة تقول له یا بنیّ انّه کان بطنی لک وعاء وثدیی لک سقاء وفخذی لک وطاء ولکن متُّ علی دین الیهود وهو خیر الأدیان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دو شیطان نزد محتضر حاضر می‌شوند که یکی از آن‌ها</w:t>
      </w:r>
    </w:p>
    <w:p>
      <w:pPr>
        <w:pStyle w:val="BookText"/>
        <w:rPr/>
      </w:pPr>
      <w:r>
        <w:rPr>
          <w:rFonts w:ascii="IRNazanin" w:hAnsi="IRNazanin" w:eastAsia="IRNazanin"/>
          <w:color w:val="111111"/>
          <w:sz w:val="28"/>
          <w:sz w:val="28"/>
          <w:szCs w:val="28"/>
          <w:rtl w:val="true"/>
          <w:lang w:bidi="fa-IR"/>
        </w:rPr>
        <w:t>در سمت راست و دیگری در سمت چپ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در طرف راست قرار دارد، شبیه به پدر محتضر بوده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همیشه با تو مهربان و دوست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کمکی نسبت به تو دریغ نکردم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با دین نصرانیت بمیری که بهترین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شیطانی که در سمت چپ محتضر است، شبیه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شکم من جای داشتی و پستانم مشک شیر و دامنم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 از تومی‌خواهم که به دین یهودیّت بمیری که بهترین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روشنی دانسته می‌شود که علّت حضور شیطان به هنگام مرگ، به کفر کشاندن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هنگام، شیطان توانایی جذب همگان را ندارد، بلکه بی‌ایمانان و دنیاطلبان غافل از آخرت هستند که خود را در اختیار او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 به فرمانش گوش می‌سپارند و در این موقع حسّاس اگر ایمان ضعیفی هم داشته باشند،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تسلّط شیطان را بر کسانی می‌داند که او را ولیّ خود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 او تنها بر کسانی است که او را به سرپرستی خود برگزیده‌اند، و آن‌ها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شیطان را به جای فرمان خدا،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برای اینکه مبادا شیطان بر انسان مسلّط شود و در اعماق دل او نفوذ کند، بارها او را دشمن معرّفی کرده است 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نه تنها در دنیا، بلکه در هنگام مرگ هم افراد ضعیف الایمان به راحتی تسلیم او شده و بی‌ایمان از دنیا می‌روند، چرا که ملکات نفسانی و خصلت‌های حیوانی</w:t>
      </w:r>
    </w:p>
    <w:p>
      <w:pPr>
        <w:pStyle w:val="BookText"/>
        <w:rPr/>
      </w:pPr>
      <w:r>
        <w:rPr>
          <w:rFonts w:ascii="IRNazanin" w:hAnsi="IRNazanin" w:eastAsia="IRNazanin"/>
          <w:color w:val="111111"/>
          <w:sz w:val="28"/>
          <w:sz w:val="28"/>
          <w:szCs w:val="28"/>
          <w:rtl w:val="true"/>
          <w:lang w:bidi="fa-IR"/>
        </w:rPr>
        <w:t>آنان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نبودند که به هنگام وسوسه‌های شیطانی، خدا را در نظر بگیرند و گناه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جای پروردگار، شیطان را سرپرست خود قرار دهد، زیان آشکاری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آیه‌ای دیگر به این حقیقت چنین اشاره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فَأنسَئهُمْ ذِکْرَ اللهِ اولئکَ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آن‌ها مسلط شده در نتیجه یاد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شیطان از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سرنوشت نهایی منافقان تیره دل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دروغگو و مغرور به مال و مقام سرنوشتی جز این ندارند که دربست در اختیار شیطان و وسوسه‌های او قرار می‌گیرند، و خدا را به کلی فراموش می‌کنند، نه تنها منحرف می‌شوند که در زمره عمّال شیطان و اعوان و انصار و لشکر و حزب او برای گمراه ساختن دیگران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هنگامی که امام حسین علیه السلام  در کربلا صفوف اهل کوفه را همچون شب تاریک و سیل خروشان در مقابل خود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الْعَبِیدُ أَنْتُمْ أَقْرَرْتُمْ بِالطَّاعَةِ وَآمَنْتُمْ بِالرَّسُولِ مُحَمَّدٍ صلی الله علیه و آله وسلم  ثُمَّ إِنَّکُمْ زَحَفْتُمْ إِلَی ذُرِّیَّتِهِ وَعِتْرَتِهِ تُرِیدُونَ قَتْلَهُمْ لَقَدِ اسْتَحْوَذَ عَلَیْکُمُ الشَّیْطَانُ فَأَنْسَاکُمْ ذِکْرَ اللهِ الْعَظِیمِ فَتَبّاً لَکُمْ وَلِمَا تُرِیدُونَ إِنَّا لِلَّهِ وَإِنَّا إِلَیْهِ راجِعُون</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بندگان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اطاعت خدا و ایمان به پیامبر صلی الله علیه و آله وسلم  کرده‌اید ولی اکنون آمده‌اید فرزندان پیامبر صلی الله علیه و آله وسلم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شما چیره شده و یاد خدای بزرگ را از خاطرتان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باشید شما و نابود باد خواسته‌هایتان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افرادی مواقع جان دادن از دست شیطان رهایی خواهند یافت؟</w:t>
      </w:r>
      <w:r>
        <w:rPr>
          <w:rFonts w:eastAsia="IRNazanin" w:cs="IRNazanin"/>
          <w:color w:val="111111"/>
          <w:sz w:val="28"/>
          <w:szCs w:val="28"/>
          <w:rtl w:val="true"/>
          <w:lang w:bidi="fa-IR"/>
        </w:rPr>
        <w:t>!</w:t>
      </w:r>
      <w:bookmarkStart w:id="140" w:name="pg4199_24404"/>
    </w:p>
    <w:p>
      <w:pPr>
        <w:pStyle w:val="Heading6"/>
        <w:numPr>
          <w:ilvl w:val="5"/>
          <w:numId w:val="1"/>
        </w:numPr>
        <w:rPr/>
      </w:pPr>
      <w:bookmarkStart w:id="141" w:name="__RefHeading___Toc3469281_2281741623"/>
      <w:bookmarkStart w:id="142" w:name="_Toc53"/>
      <w:bookmarkEnd w:id="140"/>
      <w:bookmarkEnd w:id="141"/>
      <w:r>
        <w:rPr>
          <w:rtl w:val="true"/>
        </w:rPr>
        <w:t>نشکن، نمی‌گویم</w:t>
      </w:r>
      <w:r>
        <w:rPr>
          <w:rtl w:val="true"/>
        </w:rPr>
        <w:t>!!</w:t>
      </w:r>
      <w:bookmarkEnd w:id="142"/>
    </w:p>
    <w:p>
      <w:pPr>
        <w:pStyle w:val="BookText"/>
        <w:rPr/>
      </w:pPr>
      <w:r>
        <w:rPr>
          <w:rFonts w:ascii="IRNazanin" w:hAnsi="IRNazanin" w:eastAsia="IRNazanin"/>
          <w:color w:val="111111"/>
          <w:sz w:val="28"/>
          <w:sz w:val="28"/>
          <w:szCs w:val="28"/>
          <w:rtl w:val="true"/>
          <w:lang w:bidi="fa-IR"/>
        </w:rPr>
        <w:t>برای رفع خستگی، داستانی را از کتاب عالم برزخ مرحوم آیت الله محمّدی اشتهاردی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نقل از یکی از علماء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تحصیل علوم دینی حوزوی اشتغال داشتم، یکی از طلبه‌ها که از دوستان من بود، بیمار شد و بیماریش به قدری شدید گردید که به حالت مرگ افتاد، در این هنگام ما او را تلقین می‌کردیم، به او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کردیم، از این رو که او طلبه خوبی بود، راز چیست که پاسخ ما را نمی‌دهد و به جای آن، سخن بی‌ربطی به زبان می‌آورد؟ تا اینکه لحظاتی حالش خوب شد، از او پرسیدیم، چرا در برابر تلقین ما،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ساعت مخصوص مرا بیاورید تا بشکنم و بعد ماجرا را برای شما تعریف کنم، ساعتش را آوردند و به او دادند،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ساعت علاقه بسیار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احتضار، شنیدم شما به من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برابرم ایستاده بود و همین ساعت مرا در دست داشت و در دست دیگرش چکش بود و آن را بالای سر ساعت من نگه داشته بود، می‌خواستم جواب شما را بگویم و همنوا با تلقین شما، ذکر خدا به زبان بیاورم، آن شخص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الله اکبر و لا اله الّا الله بگویی، ساعت تو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آن ساعت را بسیار دوست داشتم به او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نمی‌گویم</w:t>
      </w:r>
      <w:r>
        <w:rPr>
          <w:rFonts w:eastAsia="IRNazanin" w:cs="IRNazanin"/>
          <w:color w:val="111111"/>
          <w:sz w:val="28"/>
          <w:szCs w:val="28"/>
          <w:rtl w:val="true"/>
          <w:lang w:bidi="fa-IR"/>
        </w:rPr>
        <w:t>».</w:t>
      </w:r>
      <w:bookmarkStart w:id="143" w:name="pg4199_24405"/>
    </w:p>
    <w:p>
      <w:pPr>
        <w:pStyle w:val="BookText"/>
        <w:rPr/>
      </w:pPr>
      <w:bookmarkEnd w:id="143"/>
      <w:r>
        <w:rPr>
          <w:rFonts w:ascii="IRNazanin" w:hAnsi="IRNazanin" w:eastAsia="IRNazanin"/>
          <w:color w:val="111111"/>
          <w:sz w:val="28"/>
          <w:sz w:val="28"/>
          <w:szCs w:val="28"/>
          <w:rtl w:val="true"/>
          <w:lang w:bidi="fa-IR"/>
        </w:rPr>
        <w:t>قطع نظر از صحّت و سقم این قبیل داستان‌ها، این مضمون در روایات ائمّه معصومین علیهم السلام  نیز رسیده است که ذیلاً بیان می‌گردد</w:t>
      </w:r>
      <w:r>
        <w:rPr>
          <w:rFonts w:eastAsia="IRNazanin" w:cs="IRNazanin"/>
          <w:color w:val="111111"/>
          <w:sz w:val="28"/>
          <w:szCs w:val="28"/>
          <w:rtl w:val="true"/>
          <w:lang w:bidi="fa-IR"/>
        </w:rPr>
        <w:t>.</w:t>
      </w:r>
    </w:p>
    <w:p>
      <w:pPr>
        <w:pStyle w:val="Heading5"/>
        <w:numPr>
          <w:ilvl w:val="4"/>
          <w:numId w:val="1"/>
        </w:numPr>
        <w:rPr/>
      </w:pPr>
      <w:bookmarkStart w:id="144" w:name="__RefHeading___Toc3469283_2281741623"/>
      <w:bookmarkStart w:id="145" w:name="_Toc54"/>
      <w:bookmarkEnd w:id="144"/>
      <w:r>
        <w:rPr>
          <w:rtl w:val="true"/>
        </w:rPr>
        <w:t>ب</w:t>
      </w:r>
      <w:r>
        <w:rPr>
          <w:rtl w:val="true"/>
        </w:rPr>
        <w:t xml:space="preserve">) </w:t>
      </w:r>
      <w:r>
        <w:rPr>
          <w:rtl w:val="true"/>
        </w:rPr>
        <w:t>چرا بعضی از مؤمنان سخت و بعضی از کافران آسان جان می‌دهند؟</w:t>
      </w:r>
      <w:bookmarkEnd w:id="145"/>
    </w:p>
    <w:p>
      <w:pPr>
        <w:pStyle w:val="BookText"/>
        <w:rPr/>
      </w:pPr>
      <w:r>
        <w:rPr>
          <w:rFonts w:ascii="IRNazanin" w:hAnsi="IRNazanin" w:eastAsia="IRNazanin"/>
          <w:color w:val="111111"/>
          <w:sz w:val="28"/>
          <w:sz w:val="28"/>
          <w:szCs w:val="28"/>
          <w:rtl w:val="true"/>
          <w:lang w:bidi="fa-IR"/>
        </w:rPr>
        <w:t>قبلاً یادآور شدیم که اصل وجود مرگ برای همه افراد یکسان می‌باشد و آن جان دادن و خروج نفس از بدن است، ولی نمی‌توان تساوی قبض روح همه افراد را پذیرفت، زیرا طبق آیات و روایات، جان دادن برای مؤمن بسیار سهل و راحت و بدون اضطراب و دلهره است، امّا برای منافق و کافر بسیار سخت و سنگین و با دشواری‌هایی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 که در برخی موارد ما شاهد آسان جان دادن کافران و ظالمان هستیم و بالعکس بعضی از مؤمنان به سختی جان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عنایت شود اینکه جریان جان کندن و چگونگی آن از مسائل نظری و پیچیده‌ای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باید از لابلای روایات امامان معصوم علیهم السلام  جویا شویم، زیرا گفتار اهل بیت عصمت و طهارت، افق‌های تازه‌ای از معارف الاهی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پاسخ، روایاتی را در این مورد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فَمَا بَالُنَا نَرَی کَافِراً یَسْهُلُ عَلَیْهِ النَّزْعُ فَیَنْطَفِئُ وَهُوَ یُحَدِّثُ وَیَضْحَکُ وَیَتَکَلَّمُ وَفی الْمُؤْمِنِینَ أَیْضاً مَنْ یَکُونُ کَذَلِکَ وَفِی الْمُؤْمِنِینَ وَالْکَافِرِینَ مَنْ یُقَاسِی عِنْدَ سَکَرَاتِ الْمَوْتِ هَذِهِ الشَّدَائِد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کافران به راحتی قبض روح می‌شوند؟ و در حال سخن گفتن و</w:t>
      </w:r>
    </w:p>
    <w:p>
      <w:pPr>
        <w:pStyle w:val="BookText"/>
        <w:rPr/>
      </w:pPr>
      <w:r>
        <w:rPr>
          <w:rFonts w:ascii="IRNazanin" w:hAnsi="IRNazanin" w:eastAsia="IRNazanin"/>
          <w:color w:val="111111"/>
          <w:sz w:val="28"/>
          <w:sz w:val="28"/>
          <w:szCs w:val="28"/>
          <w:rtl w:val="true"/>
          <w:lang w:bidi="fa-IR"/>
        </w:rPr>
        <w:t xml:space="preserve">خبر دادن و خندیدن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می‌شوند؟ در بین مؤمنان هم افرادی این چنین جان</w:t>
      </w:r>
    </w:p>
    <w:p>
      <w:pPr>
        <w:pStyle w:val="BookText"/>
        <w:rPr/>
      </w:pPr>
      <w:r>
        <w:rPr>
          <w:rFonts w:ascii="IRNazanin" w:hAnsi="IRNazanin" w:eastAsia="IRNazanin"/>
          <w:color w:val="111111"/>
          <w:sz w:val="28"/>
          <w:sz w:val="28"/>
          <w:szCs w:val="28"/>
          <w:rtl w:val="true"/>
          <w:lang w:bidi="fa-IR"/>
        </w:rPr>
        <w:t xml:space="preserve">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مؤمنان و هم از کافران کسانی هستند که به هنگام سکرات موت سختی‌هایی را تحمل می‌کنند؟</w:t>
      </w:r>
    </w:p>
    <w:p>
      <w:pPr>
        <w:pStyle w:val="BookText"/>
        <w:rPr/>
      </w:pPr>
      <w:r>
        <w:rPr>
          <w:rFonts w:ascii="IRNazanin" w:hAnsi="IRNazanin" w:eastAsia="IRNazanin"/>
          <w:color w:val="111111"/>
          <w:sz w:val="28"/>
          <w:sz w:val="28"/>
          <w:szCs w:val="28"/>
          <w:rtl w:val="true"/>
          <w:lang w:bidi="fa-IR"/>
        </w:rPr>
        <w:t>حضرت صادق علیه السلام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مِنْ رَاحَةٍ لِلْمُؤْمِنِینَ هُنَاکَ فَهُوَ عَاجِلُ ثَوَابِهِ وَمَا کَانَ مِنْ شَدِیدَةٍ فَتَمْحِیصُهُ مِنْ ذُنُوبِهِ لِیَرِدَ الآخِرَةَ نَقِیّاً نَظِیفاً مُسْتَحِقّاً لِثَوَابِ الْأَبَدِ لَا مَانِعَ لَهُ دُونَهُ وَمَا کَانَ مِنْ سُهُولَةٍ هُنَاکَ عَلَی الْکَافِرِ فَلِیُوَفَّی أَجْرَ حَسَنَاتِهِ فی الدُّنْیَا لِیَرِدَ الآخِرَةَ وَلَیْسَ لَهُ إِلَّا مَا یُوجِبُ عَلَیْهِ الْعَذَابَ وَمَا کَانَ مِنْ شِدَّةٍ عَلَی الْکَافِرِ هُنَاکَ فَهُوَ ابْتِدَاءُ عَذَابِ اللهِ لَهُ بَعْدَ نَفَادِ حَسَنَاتِهِ ذَلِکُمْ بِأَنَّ اللهَ عَدْلٌ لَا یَجُورُ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مؤمن، به راحتی جان می‌دهد به سبب آن است که پاداش او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در مواردی که به سختی جان می‌دهد، به دلیل آن است که ازگناهانش 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جان دادن، کفاره گناهانش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آخرت پاک و منزه از گناهان محشور گردد؛ در حالی که مستحق پاداش ابدی است و هیچ مانعی در برابر او نخواهد بود؛ امّا در مواردی که کافر به آسانی قبض روح می‌شود به جهت این است که همین آسان جان دادن پاداش کارهای نیکی باشد که در دنیا انجام داده تا به هنگام ورود به آخرت هیچ چیزی به همراه نداشته باشد، مگر آنچه را که به سبب آن مستحق عذاب الاهی است و کافرانی که به</w:t>
      </w:r>
    </w:p>
    <w:p>
      <w:pPr>
        <w:pStyle w:val="BookText"/>
        <w:rPr/>
      </w:pPr>
      <w:r>
        <w:rPr>
          <w:rFonts w:ascii="IRNazanin" w:hAnsi="IRNazanin" w:eastAsia="IRNazanin"/>
          <w:color w:val="111111"/>
          <w:sz w:val="28"/>
          <w:sz w:val="28"/>
          <w:szCs w:val="28"/>
          <w:rtl w:val="true"/>
          <w:lang w:bidi="fa-IR"/>
        </w:rPr>
        <w:t xml:space="preserve">سختی جان می‌دهند، 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الاهی برایشان شروع شده، در حالی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جهت عدالت خداست که ظلم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آن حضرت در پاسخ به محمّد بن مسلم که از ایشان درباره گناهکاران اهل ایمان سؤال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یَصِفُ عَبْدٌ هَذَا الأَمْرَ فَتَطْعَمَهُ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فِیهِمْ مَنْ یَفْعَلُ وَیَفْعَلُ؟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ذَلِکَ ابْتَلَی اللهُ تَبَارَکَ وَتَعَالَی أَحَدَهُمْ فِی جَسَدِهِ فَإِنْ کَانَ ذَلِکَ کفّارةً لِذُنُوبِهِ وَإِلَّا ضَیَّقَ اللهُ عَلَیْهِ فِی رِزْقِهِ فَإِنْ کَانَ ذَلِکَ کفّارةً لِذُنُوبِهِ وَإِلَّا شَدَّدَ اللهُ عَلَیْهِ عِنْدَ مَوْتِهِ حَتَّی یَأْتِیَ اللهَ وَلَا ذَنْبَ لَهُ ثُمَّ یُدْخِلُهُ الْجَنَّةَ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آتش او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کسانی هستند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ممکن است خدای تبارک و تعالی، در همین جهان جسد او را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تا کفاره گناهانش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رزق و روزی را بر او تنگ بگیرد و اگر این هم کفاره گناهانش نشود، هنگام مرگ، بر او سخت‌گیری نماید تا بدون گناه بر خدا وارد گشته داخل بهشت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مُوسَی بْنُ جَعْفَرٍ علیه السلام  عَلَی رَجُلٍ قَدْغَرِقَ فی سَکَرَاتِ الْمَوْتِ وَهُوَ لَا یُجِیبُ دَاعِیاً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عَرَفْنَا کَیْفَ</w:t>
      </w:r>
    </w:p>
    <w:p>
      <w:pPr>
        <w:pStyle w:val="BookText"/>
        <w:rPr/>
      </w:pPr>
      <w:r>
        <w:rPr>
          <w:rFonts w:ascii="Amiri" w:hAnsi="Amiri" w:eastAsia="Amiri" w:cs="Amiri"/>
          <w:color w:val="111111"/>
          <w:sz w:val="28"/>
          <w:sz w:val="28"/>
          <w:szCs w:val="28"/>
          <w:rtl w:val="true"/>
          <w:lang w:bidi="ar-SA"/>
        </w:rPr>
        <w:t>الْمَوْتُ وَکَیْفَ حَالُ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هُوَ الْمِصْفَاةُ تُصَفِّی الْمُؤْمِنِینَ مِنْ ذُنُوبِهِمْ فَیَکُونُ آخَرُ أَلَمٍ یُصِیبُهُمْ کفّارةَ آخِرِ وِزْرٍ بَقِیَ عَلَیْهِمْ وَتُصَفِّی الْکَافِرِینَ مِنْ حَسَنَاتِهِمْ فَیَکُونُ آخِرُ لَذَّةٍ أَوْ رَاحَةٍ تَلْحَقُهُمْ هُوَ آخِرَ ثَوَابِ حَسَنَةٍ تَکُونُ لَهُمْ وَأَمَّا صَاحِبُکُمْ هَذَا فَقَدْ نُخِلَ مِنَ الذُّنُوبِ نَخْلًا وَصُفِّیَ مِنَ الآثَامِ تَصْفِیَةً وَخُلِّصَ حَتَّی نُقِّیَ کَمَا یُنَقَّی الثَّوْبُ مِنَ الْوَسَخِ وَصَلُحَ لِمُعَاشَرَتِنَا أَهْلَ الْبَیْتِ فی دَارِنَا دَارِ الأَبَدِ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  بر بیماری وارد گردید که در حالت بی‌هوشی مرگ بود و به کسی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بیمار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دوست داریم حقیقت مرگ و وضع بیمار ما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وسیله و ابزار تصفیه است که همه باید از آن بگذرند، که مؤمنان را از گناه پاک می‌کند و آخرین ناراحتی این عالم است و کفّاره آخرین گناهان آنان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کافران را از نعمت‌هایشان جدا می‌کند و آخرین لذّتی است که به آنان می‌رسد و آخرین پاداش کار خوبی است که احیاناً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بیمار محتضر شما به طور کلّی از گناهانش پاک شد و از معاصی بیرون آمد و خالص شد؛ آن سان که لباس چرکین با شستشو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این شایستگی را پیدا کرد که در سرای جاوید با ما اهل بیت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از نظر آیات قرآن مجید و روایات امامان معصوم علیهم السلام  این مطلب قطعی است که گنهکار هر چند مسلمان باشد به عذاب الاهی معذّب خواهد بود؛ گو اینکه وقتی دارای ایمان باشد بالاخره به رستگاری نهایی و خلاصی از دوزخ</w:t>
      </w:r>
      <w:bookmarkStart w:id="146" w:name="pg4199_24409"/>
    </w:p>
    <w:p>
      <w:pPr>
        <w:pStyle w:val="BookText"/>
        <w:rPr/>
      </w:pPr>
      <w:bookmarkEnd w:id="146"/>
      <w:r>
        <w:rPr>
          <w:rFonts w:ascii="IRNazanin" w:hAnsi="IRNazanin" w:eastAsia="IRNazanin"/>
          <w:color w:val="111111"/>
          <w:sz w:val="28"/>
          <w:sz w:val="28"/>
          <w:szCs w:val="28"/>
          <w:rtl w:val="true"/>
          <w:lang w:bidi="fa-IR"/>
        </w:rPr>
        <w:t>نائل می‌گردد، ولی ممکن است نجات او پس از سالها چشیدن رنج و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گناهان یک عده در شدائد و سکرات مرگ تصفیه می‌گردد؛ گروهی دیگر با عذاب‌های قبر و عالم برزخ جریمه گناهان خود را می‌پردازند و جمعی دیگر در اهوال قیامت و شدائد حساب،کیفر خود را می‌بیند و عده‌ای به دوزخ می‌افتند و سالها در عذاب درنگ می‌کنند؛ چنانچه در تفسیر آیه‌ی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سالیان درازی درنگ 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حضرت امام جعفر صادق علیه 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مربوط به کسانی است که از آتش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بعضی عذاب‌های پس از مرگ نیز سبب تصفیه گناهان می‌گردد، در بحث عذاب قبر خواهد آمد</w:t>
      </w:r>
      <w:r>
        <w:rPr>
          <w:rFonts w:eastAsia="IRNazanin" w:cs="IRNazanin"/>
          <w:color w:val="111111"/>
          <w:sz w:val="28"/>
          <w:szCs w:val="28"/>
          <w:rtl w:val="true"/>
          <w:lang w:bidi="fa-IR"/>
        </w:rPr>
        <w:t>.</w:t>
      </w:r>
    </w:p>
    <w:p>
      <w:pPr>
        <w:pStyle w:val="Heading5"/>
        <w:numPr>
          <w:ilvl w:val="4"/>
          <w:numId w:val="1"/>
        </w:numPr>
        <w:rPr/>
      </w:pPr>
      <w:bookmarkStart w:id="147" w:name="__RefHeading___Toc3469285_2281741623"/>
      <w:bookmarkStart w:id="148" w:name="_Toc55"/>
      <w:bookmarkEnd w:id="147"/>
      <w:r>
        <w:rPr>
          <w:rtl w:val="true"/>
        </w:rPr>
        <w:t>ج</w:t>
      </w:r>
      <w:r>
        <w:rPr>
          <w:rtl w:val="true"/>
        </w:rPr>
        <w:t xml:space="preserve">) </w:t>
      </w:r>
      <w:r>
        <w:rPr>
          <w:rtl w:val="true"/>
        </w:rPr>
        <w:t>کراهت طلب مرگ</w:t>
      </w:r>
      <w:bookmarkEnd w:id="148"/>
    </w:p>
    <w:p>
      <w:pPr>
        <w:pStyle w:val="BookText"/>
        <w:rPr/>
      </w:pPr>
      <w:r>
        <w:rPr>
          <w:rFonts w:ascii="IRNazanin" w:hAnsi="IRNazanin" w:eastAsia="IRNazanin"/>
          <w:color w:val="111111"/>
          <w:sz w:val="28"/>
          <w:sz w:val="28"/>
          <w:szCs w:val="28"/>
          <w:rtl w:val="true"/>
          <w:lang w:bidi="fa-IR"/>
        </w:rPr>
        <w:t>البتّه باید توجّه داشت که علاقه اوّلیای الاهی به مرگ به معنای آن نیست که از خدا مرگ خویش را بطلبند؛ چرا که دنیا تجارت‌گاه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 خود نقل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إِلَی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سَئِمْتُ الدُّنْیَا فَأَتَمَنَّی عَلَی اللهِ</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الْحَیَاةَ لِتُطِیعَ لَا لِتَعْصِیَ فَلَأَنْ تَعِیشَ فَتُطِیعَ خَیْرٌ لَکَ مِنْ أَنْ تَمُوتَ فَلَا تَعْصِیَ وَلَا تُطِیعَ</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امام صادق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خسته شده‌ام؛ از این رو از خدا تمنّای مرگ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حیات کن تا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نه اینکه نافرمانی نمایی؛ چرا که زندگی همراه با اطاعت برای تو بهتر است از این که بمیری در حالی که نه عصیان کرده باشی و نه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پیامبر اسلام صلی الله علیه و آله وسلم  نیز می‌توان استفاده کرد که انسان نباید تمنّای مرگ کند تا اگر نیکوکار است، بر نیکی‌های خود بیفزاید و اگر گناهکار است، بتواند توبه نموده و گذشته خود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 أَحَدُکُمُ الْمَوْتَ لِضُرٍّ نَزَلَ بِهِ وَلْیَقُلِ اللَّهُمَّ أحْیِنِی مَا کَانَتِ الْحَیَاةُ خَیْراً لی وَتَوَفَّنِی إِذَا کَانَتِ الْوَفَاةُ خَیْراً لِی</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شما به جهت این‌که دچار گرفتاری شده، آرزوی مرگ نکند؛ بلکه بگوید خدایا تا مادامی که زندگی برای من خیر است، مرا زنده بدار و هنگامی که وفات برای من خیر باشد، مرا بمیران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انسان نتواند از حیات و عمر خود هیچ گونه استفاده‌ای ببرد و زندگی برای او به جای سود ضرر معنوی در بر داشته باشد، در این صورت مرگ برای وی بهتر از حیات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السّاجدین زین العابدین علی بن الحسین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مادامی که در راه فرمان‌برداری از تو صرف شود طولانی کن؛ امّا هنگامی که چراگاه شیطان قرار گرفت، قبل از آن‌که خشم تو بر من سبقت گیرد و غضب تو برایم حتمی شود، جانم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امر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آخِرُ یَوْمَیْهِ شَرَّهُمَا فَهُوَ مَلْعُونٌ وَمَنْ لَمْ یَرَ الزِّیَادَةَ فِی نَفْسِهِ فَهُوَ إِلَی النُّقْصَانِ وَمَنْ کَانَ إِلَی النُّقْصَانِ فَالْمَوْتُ خَیْرٌ لَهُ مِنَ الْحَیَاةِ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 روزش مساوی باشد، در خسران است؛ ولی اگر امروزش بدتر از دیروز او باشد،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کسی که احساس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 ایمان، کمالات و صفات خوب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نکند، در نقصان است و کسی که روز به روز در حال نقصان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تکاملی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او برایش بهتر از زنده بودن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کراهت انسان از مرگ، در حدیثی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w:t>
      </w:r>
      <w:bookmarkStart w:id="149" w:name="pg4199_24412"/>
    </w:p>
    <w:p>
      <w:pPr>
        <w:pStyle w:val="BookText"/>
        <w:rPr/>
      </w:pPr>
      <w:bookmarkEnd w:id="149"/>
      <w:r>
        <w:rPr>
          <w:rFonts w:ascii="IRNazanin" w:hAnsi="IRNazanin" w:eastAsia="IRNazanin"/>
          <w:color w:val="111111"/>
          <w:sz w:val="28"/>
          <w:sz w:val="28"/>
          <w:szCs w:val="28"/>
          <w:rtl w:val="true"/>
          <w:lang w:bidi="fa-IR"/>
        </w:rPr>
        <w:t>عمر خلیفه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گواهی می‌دهم که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عصبانی و ناراحت شد؛ او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علی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کردن این مرد ظلم است و تو مرتکب ستم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آن مرد را نفهمیدی؛ زیرا او مال و فرزند خود را دوست می‌دارد که خدا در یکی از آیات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اوّلادُکُمْ فِتْنَةٌ</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مرگ بیزار است و در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سَکْرَةُ الْمَوْتِ بِالْحَقِّ</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 گفته است، به چیزی گواهی می‌دهم که هرگز او را ندیده‌ام، یعنی او شهادت به یکتایی خداوندی می‌دهد که هرگز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مرد را آزاد کنند</w:t>
      </w:r>
      <w:r>
        <w:rPr>
          <w:rFonts w:eastAsia="IRNazanin" w:cs="IRNazanin"/>
          <w:color w:val="111111"/>
          <w:sz w:val="28"/>
          <w:szCs w:val="28"/>
          <w:rtl w:val="true"/>
          <w:lang w:bidi="fa-IR"/>
        </w:rPr>
        <w:t>.</w:t>
      </w:r>
    </w:p>
    <w:p>
      <w:pPr>
        <w:pStyle w:val="Heading5"/>
        <w:numPr>
          <w:ilvl w:val="4"/>
          <w:numId w:val="1"/>
        </w:numPr>
        <w:rPr/>
      </w:pPr>
      <w:bookmarkStart w:id="150" w:name="__RefHeading___Toc3469287_2281741623"/>
      <w:bookmarkStart w:id="151" w:name="_Toc56"/>
      <w:bookmarkEnd w:id="150"/>
      <w:r>
        <w:rPr>
          <w:rtl w:val="true"/>
        </w:rPr>
        <w:t>د</w:t>
      </w:r>
      <w:r>
        <w:rPr>
          <w:rtl w:val="true"/>
        </w:rPr>
        <w:t xml:space="preserve">) </w:t>
      </w:r>
      <w:r>
        <w:rPr>
          <w:rtl w:val="true"/>
        </w:rPr>
        <w:t>نشنیدن صدای ملائکه و محتضر</w:t>
      </w:r>
      <w:bookmarkEnd w:id="151"/>
    </w:p>
    <w:p>
      <w:pPr>
        <w:pStyle w:val="BookText"/>
        <w:rPr/>
      </w:pPr>
      <w:r>
        <w:rPr>
          <w:rFonts w:ascii="IRNazanin" w:hAnsi="IRNazanin" w:eastAsia="IRNazanin"/>
          <w:color w:val="111111"/>
          <w:sz w:val="28"/>
          <w:sz w:val="28"/>
          <w:szCs w:val="28"/>
          <w:rtl w:val="true"/>
          <w:lang w:bidi="fa-IR"/>
        </w:rPr>
        <w:t>در این‌جا یک سؤال مهم در ذهن خطور می‌کند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حاضران اطراف محتضر، صدای ملائکه و صحبت محتضر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زدن ملائکه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صدای آن را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نشنیدن صدای ملائکه اشکالی وجود ندارد؛ زیرا</w:t>
      </w:r>
    </w:p>
    <w:p>
      <w:pPr>
        <w:pStyle w:val="BookText"/>
        <w:rPr/>
      </w:pPr>
      <w:r>
        <w:rPr>
          <w:rFonts w:ascii="IRNazanin" w:hAnsi="IRNazanin" w:eastAsia="IRNazanin"/>
          <w:color w:val="111111"/>
          <w:sz w:val="28"/>
          <w:sz w:val="28"/>
          <w:szCs w:val="28"/>
          <w:rtl w:val="true"/>
          <w:lang w:bidi="fa-IR"/>
        </w:rPr>
        <w:t>ساختمان فیزیکی گوش‌های ما محدود است و قابلیت شنیدن هر صدایی را ندارد؛ بلکه گوش ما تنها استعداد شنیدن پاره‌ای از صداها را دارد که تعداد نوسانات امواج آن از حدّ معینی کم‌تر و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تجربی ثابت شده است محدوده شنوایی انسان در محدوده طول موج‌های صوتی با بسامد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است و صوت‌هایی با بسامد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که فروصوت می‌گویند و بیش‌تر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که فراصوت گفته می‌شود، در هر دو صورت برای انسان قابل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قوه بینایی ما که فقط ارتعاشات اثری را که حدّ معین داشته باشد،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که جبرئیل، وحی را برپیامبر بزرگوار اسلام صلی الله علیه و آله وسلم  نازل می‌کرد، صحابه دور آن حضرت نشسته بودند امّا جبرئیل را نمی‌دیدند و صدای آن را نمی‌شنیدند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اسلام صلی الله علیه و آله وسلم  هم جبرئیل را می‌دید و هم صدای او را می‌شنید و با او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نمی‌توانند صدای ملائکه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عمده، نشنیدن صدای محتضر و ندیدن کتک خوردن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اشکال دو جواب می‌توان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طبق مصالحی که خودش می‌داند، به هزار و یک وسیله می‌تواند آن را از حاضران مخفی نگه دارد؛ هر چند دلیل مخفی داشتن آن برای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حقیقتی است که باید اجمالاً به آن ایمان داشته باشیم و</w:t>
      </w:r>
    </w:p>
    <w:p>
      <w:pPr>
        <w:pStyle w:val="BookText"/>
        <w:rPr/>
      </w:pPr>
      <w:r>
        <w:rPr>
          <w:rFonts w:ascii="IRNazanin" w:hAnsi="IRNazanin" w:eastAsia="IRNazanin"/>
          <w:color w:val="111111"/>
          <w:sz w:val="28"/>
          <w:sz w:val="28"/>
          <w:szCs w:val="28"/>
          <w:rtl w:val="true"/>
          <w:lang w:bidi="fa-IR"/>
        </w:rPr>
        <w:t xml:space="preserve">برای ایمان به آن، علم تفصیلی لازم نیست؛ مانند بسیاری دیگر از حقایق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لوح محفوظ، عرش و 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علم تفصیلی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وجودشان ایمان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کتک خوردن محتضر و جواب او، روحانی و غیرمحسوس در جسم برزخی او باشد، نه مادّی و محسوس که بعضی روایات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ابو بصیر روایتی از امام صادق علیه السلام  نقل می‌کند که مؤیّد این ادّعا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حِیلَ بَیْنَهُ وَبَیْنَ الْکَلامِ أتَاهُ رَسُولُ اللهِ صلی الله علیه و آله وسلم  وَمَنْ شَاءَ اللهُ فَجَلَسَ رَسُولُ اللهِ صلی الله علیه و آله وسلم  عَنْ یَمِینِهِ وَالآخَرُ عَنْ یَسَارِهِ فَیَقُولُ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کُنْتَ تَرْجُو فَهُوَ ذَا أَمَامَکَ وَأَمَّا مَا کُنْتَ تَخَافُ مِنْهُ فَقَدْ أَمِنْتَ مِنْهُ ثُمَّ یُفْتَحُ لَهُ بَابٌ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مَنْزِلُکَ مِنَ الْجَنَّةِ فَإِنْ شِئْتَ رَدَدْنَاکَ إِلَی الدُّنْیَا وَلَکَ فِیهَا ذَهَبٌ وَفِضَّةٌ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الدُّنْیَا فَعِنْدَ ذَلِکَ یَبْیَضُّ لَوْنُهُ وَیَرْشَحُ جَبِینُهُ وَتَقَلَّصُ شَفَتَاهُ وَتَنْتَشِرُ مَنْخِرَاهُ وَتَدْمَعُ عَیْنُهُ الْیُسْرَی فَأَیَّ هَذِهِ الْعَلَامَاتِ رَأَیْتَ فَاکْتَفِ بِهَا</w:t>
      </w:r>
    </w:p>
    <w:p>
      <w:pPr>
        <w:pStyle w:val="BookText"/>
        <w:rPr/>
      </w:pPr>
      <w:r>
        <w:rPr>
          <w:rFonts w:ascii="Amiri" w:hAnsi="Amiri" w:eastAsia="Amiri" w:cs="Amiri"/>
          <w:color w:val="111111"/>
          <w:sz w:val="28"/>
          <w:sz w:val="28"/>
          <w:szCs w:val="28"/>
          <w:rtl w:val="true"/>
          <w:lang w:bidi="ar-SA"/>
        </w:rPr>
        <w:t>فَإِذَا خَرَجَتِ النَّفْسُ مِنَ الْجَسَدِ فَیُعْرَضُ عَلَیْهَا کَمَا عُرِضَ عَلَیْهِ وَهِیَ فی الْجَسَدِ فَتَخْتَارُ الآخِرَةَ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بین مؤمن و بین قدرتِ بر گفتن، حائل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محتضر از سخن گفتن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کسی که خدا بخواهد،</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طرف راست و آن</w:t>
      </w:r>
      <w:bookmarkStart w:id="152" w:name="pg4199_24415"/>
    </w:p>
    <w:p>
      <w:pPr>
        <w:pStyle w:val="BookText"/>
        <w:rPr/>
      </w:pPr>
      <w:bookmarkEnd w:id="152"/>
      <w:r>
        <w:rPr>
          <w:rFonts w:ascii="IRNazanin" w:hAnsi="IRNazanin" w:eastAsia="IRNazanin"/>
          <w:color w:val="111111"/>
          <w:sz w:val="28"/>
          <w:sz w:val="28"/>
          <w:szCs w:val="28"/>
          <w:rtl w:val="true"/>
          <w:lang w:bidi="fa-IR"/>
        </w:rPr>
        <w:t>دیگری در طرف چپ او می‌نشیند، رسول 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امید می‌داشتی اینک به پیش روی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را از آن می‌ترسیدی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بهشت برایش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تو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تو را به دنیا برمی‌گردانیم که در آنجا طلا و نقره است، محتضر در این هنگام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رنگش سفید می‌گردد، پیشانیش عرق می‌کند، لبهایش بسته و بالا می‌رود، دو سوراخ دماغش باز می‌شود و اشک در چشم چپش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علامات را دیدی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آن‌ها در کنارش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نفس او از جسد خارج شد، دوباره آنچه که قبل از آن به او عرضه شده بود، بر او عرضه می‌شود و او آخرت را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علاّمه طباطبایی در ذیل این آیه نظر دیگری فرموده است که مراد از زدن ملائکه به صورت و پشت محتضر، کنایه از تسلّط و احاطه ملائکه و خوار و ذلیل کردن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153" w:name="__RefHeading___Toc3469289_2281741623"/>
      <w:bookmarkStart w:id="154" w:name="_Toc57"/>
      <w:bookmarkEnd w:id="153"/>
      <w:r>
        <w:rPr>
          <w:rtl w:val="true"/>
        </w:rPr>
        <w:t>ه</w:t>
      </w:r>
      <w:r>
        <w:rPr>
          <w:rtl w:val="true"/>
        </w:rPr>
        <w:t xml:space="preserve">-) </w:t>
      </w:r>
      <w:r>
        <w:rPr>
          <w:rtl w:val="true"/>
        </w:rPr>
        <w:t>پاسخ به یک سؤال مهم</w:t>
      </w:r>
      <w:bookmarkEnd w:id="154"/>
    </w:p>
    <w:p>
      <w:pPr>
        <w:pStyle w:val="Heading6"/>
        <w:numPr>
          <w:ilvl w:val="5"/>
          <w:numId w:val="1"/>
        </w:numPr>
        <w:rPr/>
      </w:pPr>
      <w:bookmarkStart w:id="155" w:name="__RefHeading___Toc3469291_2281741623"/>
      <w:bookmarkStart w:id="156" w:name="_Toc58"/>
      <w:bookmarkEnd w:id="155"/>
      <w:r>
        <w:rPr>
          <w:rtl w:val="true"/>
        </w:rPr>
        <w:t>اشاره</w:t>
      </w:r>
      <w:bookmarkEnd w:id="1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این‌که در لحظه مرگ و آخر عمر، چه انقلاب عجیب و تحوّل بی‌سابقه برای انسان روی می‌دهد، هیچ کس نمی‌داند؛ چون کسی ازاین راه برنگشته و هیچ قضیّه‌ای را بازگو نکرده است که احساس خود را در آن لحظه خاص که مشاهده کرده، برای دیگران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کسانی بوده‌اند که از عالم برزخ برگشته‌اند و هیچ اطّلاعی از شادی و نعمت یا رنج و عذاب برزخ و هم چنین حالات و سکرات موت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برگشت عزیر پیامبر، فرزندان حضرت ایّوب، موسی و هفتاد نفر و کشته بنی اسرائیل و زنده شدن هزاران نفر</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تفاسیر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جواب این سؤال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اما، به لحاظ اهمّیت مطلب، دوباره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آن‌هایی که از عالم مجرّد به این عالم مادّه برگشته‌اند، آنچه که در آن‌جا مشاهده کرده‌اند با بدن مثالی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 مجرّد از بدن مثالی به بدن مادّی و ملکی انتقال یافت، نمی‌تواند هر آنچه را در عالم تجرّد دیده‌اند و احساس کرده‌اند، به عالم مادّی گزارش و شرح دهند؛ چون شرایط این دو عالم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دوقلویی را فرض کنیم که یکی از آن‌ها پس از تولّد، مجدداً به رحم مادر در کنار برادرش بازگردد و بخواهد آنچه را در لحظه تولّد و پس از ورود به این جهان پهناور بیرون از رحم مشاهده کرده است و حوادث تلخ و شیرین گذرانده را برای برادرش توضیح دهد، آیا توانایی بر این کار پیدا می‌کند؟ هرگز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جنینی که در پشت پرده‌های سیاه و تاریک رحم زندگی می‌کند، کجا می‌تواند فضای روشن و گستره جهان را درک نماید؟ او گمان دارد هر چه هست همین عالم رحم مادر است و بس؛ انسانی که در محدوده عالم مادّه زندگی می‌کند، نمی‌تواند عالم پس از مرگ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پرده‌های</w:t>
      </w:r>
    </w:p>
    <w:p>
      <w:pPr>
        <w:pStyle w:val="BookText"/>
        <w:rPr/>
      </w:pPr>
      <w:r>
        <w:rPr>
          <w:rFonts w:ascii="IRNazanin" w:hAnsi="IRNazanin" w:eastAsia="IRNazanin"/>
          <w:color w:val="111111"/>
          <w:sz w:val="28"/>
          <w:sz w:val="28"/>
          <w:szCs w:val="28"/>
          <w:rtl w:val="true"/>
          <w:lang w:bidi="fa-IR"/>
        </w:rPr>
        <w:t>سیاه و ضخیم محسوسات جلو دید او را گرفته و از طرف دیگر اُنس و حرص به زندگی مادّی عقل وی را از ادراک ابدیّت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جنین را کس بگفتی در رحم</w:t>
      </w:r>
    </w:p>
    <w:p>
      <w:pPr>
        <w:pStyle w:val="BookText"/>
        <w:rPr/>
      </w:pPr>
      <w:r>
        <w:rPr>
          <w:rFonts w:ascii="IRNazanin" w:hAnsi="IRNazanin" w:eastAsia="IRNazanin"/>
          <w:color w:val="111111"/>
          <w:sz w:val="28"/>
          <w:sz w:val="28"/>
          <w:szCs w:val="28"/>
          <w:rtl w:val="true"/>
          <w:lang w:bidi="fa-IR"/>
        </w:rPr>
        <w:t>هست بیرون عالمی بس منتظم</w:t>
      </w:r>
    </w:p>
    <w:p>
      <w:pPr>
        <w:pStyle w:val="BookText"/>
        <w:rPr/>
      </w:pPr>
      <w:r>
        <w:rPr>
          <w:rFonts w:ascii="IRNazanin" w:hAnsi="IRNazanin" w:eastAsia="IRNazanin"/>
          <w:color w:val="111111"/>
          <w:sz w:val="28"/>
          <w:sz w:val="28"/>
          <w:szCs w:val="28"/>
          <w:rtl w:val="true"/>
          <w:lang w:bidi="fa-IR"/>
        </w:rPr>
        <w:t>یک زمین خرمی با عرض و طول</w:t>
      </w:r>
    </w:p>
    <w:p>
      <w:pPr>
        <w:pStyle w:val="BookText"/>
        <w:rPr/>
      </w:pPr>
      <w:r>
        <w:rPr>
          <w:rFonts w:ascii="IRNazanin" w:hAnsi="IRNazanin" w:eastAsia="IRNazanin"/>
          <w:color w:val="111111"/>
          <w:sz w:val="28"/>
          <w:sz w:val="28"/>
          <w:szCs w:val="28"/>
          <w:rtl w:val="true"/>
          <w:lang w:bidi="fa-IR"/>
        </w:rPr>
        <w:t>کوه‌ها و بحرها و دشت‌ها</w:t>
      </w:r>
    </w:p>
    <w:p>
      <w:pPr>
        <w:pStyle w:val="BookText"/>
        <w:rPr/>
      </w:pPr>
      <w:r>
        <w:rPr>
          <w:rFonts w:ascii="IRNazanin" w:hAnsi="IRNazanin" w:eastAsia="IRNazanin"/>
          <w:color w:val="111111"/>
          <w:sz w:val="28"/>
          <w:sz w:val="28"/>
          <w:szCs w:val="28"/>
          <w:rtl w:val="true"/>
          <w:lang w:bidi="fa-IR"/>
        </w:rPr>
        <w:t>آسمان بس بلند و پر ضیا</w:t>
      </w:r>
    </w:p>
    <w:p>
      <w:pPr>
        <w:pStyle w:val="BookText"/>
        <w:rPr/>
      </w:pPr>
      <w:r>
        <w:rPr>
          <w:rFonts w:ascii="IRNazanin" w:hAnsi="IRNazanin" w:eastAsia="IRNazanin"/>
          <w:color w:val="111111"/>
          <w:sz w:val="28"/>
          <w:sz w:val="28"/>
          <w:szCs w:val="28"/>
          <w:rtl w:val="true"/>
          <w:lang w:bidi="fa-IR"/>
        </w:rPr>
        <w:t>در صفت ناید عجایب‌های</w:t>
      </w:r>
    </w:p>
    <w:p>
      <w:pPr>
        <w:pStyle w:val="BookText"/>
        <w:rPr/>
      </w:pPr>
      <w:r>
        <w:rPr>
          <w:rFonts w:ascii="IRNazanin" w:hAnsi="IRNazanin" w:eastAsia="IRNazanin"/>
          <w:color w:val="111111"/>
          <w:sz w:val="28"/>
          <w:sz w:val="28"/>
          <w:szCs w:val="28"/>
          <w:rtl w:val="true"/>
          <w:lang w:bidi="fa-IR"/>
        </w:rPr>
        <w:t>آن خون خوری در چار میخ</w:t>
      </w:r>
    </w:p>
    <w:p>
      <w:pPr>
        <w:pStyle w:val="BookText"/>
        <w:rPr/>
      </w:pPr>
      <w:r>
        <w:rPr>
          <w:rFonts w:ascii="IRNazanin" w:hAnsi="IRNazanin" w:eastAsia="IRNazanin"/>
          <w:color w:val="111111"/>
          <w:sz w:val="28"/>
          <w:sz w:val="28"/>
          <w:szCs w:val="28"/>
          <w:rtl w:val="true"/>
          <w:lang w:bidi="fa-IR"/>
        </w:rPr>
        <w:t>تنگنا کاین جهان چاهی است بس تاریک و تنگ</w:t>
      </w:r>
    </w:p>
    <w:p>
      <w:pPr>
        <w:pStyle w:val="BookText"/>
        <w:rPr/>
      </w:pPr>
      <w:r>
        <w:rPr>
          <w:rFonts w:ascii="IRNazanin" w:hAnsi="IRNazanin" w:eastAsia="IRNazanin"/>
          <w:color w:val="111111"/>
          <w:sz w:val="28"/>
          <w:sz w:val="28"/>
          <w:szCs w:val="28"/>
          <w:rtl w:val="true"/>
          <w:lang w:bidi="fa-IR"/>
        </w:rPr>
        <w:t>هم‌چنانکه آن جنین را طعم خون</w:t>
      </w:r>
    </w:p>
    <w:p>
      <w:pPr>
        <w:pStyle w:val="BookText"/>
        <w:rPr/>
      </w:pPr>
      <w:r>
        <w:rPr>
          <w:rFonts w:ascii="IRNazanin" w:hAnsi="IRNazanin" w:eastAsia="IRNazanin"/>
          <w:color w:val="111111"/>
          <w:sz w:val="28"/>
          <w:sz w:val="28"/>
          <w:szCs w:val="28"/>
          <w:rtl w:val="true"/>
          <w:lang w:bidi="fa-IR"/>
        </w:rPr>
        <w:t>از حدیث این جهان محجوب</w:t>
      </w:r>
    </w:p>
    <w:p>
      <w:pPr>
        <w:pStyle w:val="BookText"/>
        <w:rPr/>
      </w:pPr>
      <w:r>
        <w:rPr>
          <w:rFonts w:ascii="IRNazanin" w:hAnsi="IRNazanin" w:eastAsia="IRNazanin"/>
          <w:color w:val="111111"/>
          <w:sz w:val="28"/>
          <w:sz w:val="28"/>
          <w:szCs w:val="28"/>
          <w:rtl w:val="true"/>
          <w:lang w:bidi="fa-IR"/>
        </w:rPr>
        <w:t>کرد بر تو هم طعم خوشی این</w:t>
      </w:r>
    </w:p>
    <w:p>
      <w:pPr>
        <w:pStyle w:val="BookText"/>
        <w:rPr/>
      </w:pPr>
      <w:r>
        <w:rPr>
          <w:rFonts w:ascii="IRNazanin" w:hAnsi="IRNazanin" w:eastAsia="IRNazanin"/>
          <w:color w:val="111111"/>
          <w:sz w:val="28"/>
          <w:sz w:val="28"/>
          <w:szCs w:val="28"/>
          <w:rtl w:val="true"/>
          <w:lang w:bidi="fa-IR"/>
        </w:rPr>
        <w:t>جهان طعم ذوق این حیات پر</w:t>
      </w:r>
    </w:p>
    <w:p>
      <w:pPr>
        <w:pStyle w:val="BookText"/>
        <w:rPr/>
      </w:pPr>
      <w:r>
        <w:rPr>
          <w:rFonts w:ascii="IRNazanin" w:hAnsi="IRNazanin" w:eastAsia="IRNazanin"/>
          <w:color w:val="111111"/>
          <w:sz w:val="28"/>
          <w:sz w:val="28"/>
          <w:szCs w:val="28"/>
          <w:rtl w:val="true"/>
          <w:lang w:bidi="fa-IR"/>
        </w:rPr>
        <w:t>غرور پس طمع کورت کند نیکو</w:t>
      </w:r>
    </w:p>
    <w:p>
      <w:pPr>
        <w:pStyle w:val="BookText"/>
        <w:rPr/>
      </w:pPr>
      <w:r>
        <w:rPr>
          <w:rFonts w:ascii="IRNazanin" w:hAnsi="IRNazanin" w:eastAsia="IRNazanin"/>
          <w:color w:val="111111"/>
          <w:sz w:val="28"/>
          <w:sz w:val="28"/>
          <w:szCs w:val="28"/>
          <w:rtl w:val="true"/>
          <w:lang w:bidi="fa-IR"/>
        </w:rPr>
        <w:t>بدان اندر او صد نعمت و چندین اکول</w:t>
      </w:r>
    </w:p>
    <w:p>
      <w:pPr>
        <w:pStyle w:val="BookText"/>
        <w:rPr/>
      </w:pPr>
      <w:r>
        <w:rPr>
          <w:rFonts w:ascii="IRNazanin" w:hAnsi="IRNazanin" w:eastAsia="IRNazanin"/>
          <w:color w:val="111111"/>
          <w:sz w:val="28"/>
          <w:sz w:val="28"/>
          <w:szCs w:val="28"/>
          <w:rtl w:val="true"/>
          <w:lang w:bidi="fa-IR"/>
        </w:rPr>
        <w:t>بوستان‌ها، باغ‌ها و کشت‌ها</w:t>
      </w:r>
    </w:p>
    <w:p>
      <w:pPr>
        <w:pStyle w:val="BookText"/>
        <w:rPr/>
      </w:pPr>
      <w:r>
        <w:rPr>
          <w:rFonts w:ascii="IRNazanin" w:hAnsi="IRNazanin" w:eastAsia="IRNazanin"/>
          <w:color w:val="111111"/>
          <w:sz w:val="28"/>
          <w:sz w:val="28"/>
          <w:szCs w:val="28"/>
          <w:rtl w:val="true"/>
          <w:lang w:bidi="fa-IR"/>
        </w:rPr>
        <w:t>آفتاب و ماهتاب و صد سها</w:t>
      </w:r>
    </w:p>
    <w:p>
      <w:pPr>
        <w:pStyle w:val="BookText"/>
        <w:rPr/>
      </w:pPr>
      <w:r>
        <w:rPr>
          <w:rFonts w:ascii="IRNazanin" w:hAnsi="IRNazanin" w:eastAsia="IRNazanin"/>
          <w:color w:val="111111"/>
          <w:sz w:val="28"/>
          <w:sz w:val="28"/>
          <w:szCs w:val="28"/>
          <w:rtl w:val="true"/>
          <w:lang w:bidi="fa-IR"/>
        </w:rPr>
        <w:t>تو در این ظلمت چه‌ای در</w:t>
      </w:r>
    </w:p>
    <w:p>
      <w:pPr>
        <w:pStyle w:val="BookText"/>
        <w:rPr/>
      </w:pPr>
      <w:r>
        <w:rPr>
          <w:rFonts w:ascii="IRNazanin" w:hAnsi="IRNazanin" w:eastAsia="IRNazanin"/>
          <w:color w:val="111111"/>
          <w:sz w:val="28"/>
          <w:sz w:val="28"/>
          <w:szCs w:val="28"/>
          <w:rtl w:val="true"/>
          <w:lang w:bidi="fa-IR"/>
        </w:rPr>
        <w:t>امتحان در میان حبس انجاس و عنا</w:t>
      </w:r>
    </w:p>
    <w:p>
      <w:pPr>
        <w:pStyle w:val="BookText"/>
        <w:rPr/>
      </w:pPr>
      <w:r>
        <w:rPr>
          <w:rFonts w:ascii="IRNazanin" w:hAnsi="IRNazanin" w:eastAsia="IRNazanin"/>
          <w:color w:val="111111"/>
          <w:sz w:val="28"/>
          <w:sz w:val="28"/>
          <w:szCs w:val="28"/>
          <w:rtl w:val="true"/>
          <w:lang w:bidi="fa-IR"/>
        </w:rPr>
        <w:t>هست بیرون عالمی بی‌بو و</w:t>
      </w:r>
    </w:p>
    <w:p>
      <w:pPr>
        <w:pStyle w:val="BookText"/>
        <w:rPr/>
      </w:pPr>
      <w:r>
        <w:rPr>
          <w:rFonts w:ascii="IRNazanin" w:hAnsi="IRNazanin" w:eastAsia="IRNazanin"/>
          <w:color w:val="111111"/>
          <w:sz w:val="28"/>
          <w:sz w:val="28"/>
          <w:szCs w:val="28"/>
          <w:rtl w:val="true"/>
          <w:lang w:bidi="fa-IR"/>
        </w:rPr>
        <w:t>رنگ کان غذای اوست در اوطان</w:t>
      </w:r>
    </w:p>
    <w:p>
      <w:pPr>
        <w:pStyle w:val="BookText"/>
        <w:rPr/>
      </w:pPr>
      <w:r>
        <w:rPr>
          <w:rFonts w:ascii="IRNazanin" w:hAnsi="IRNazanin" w:eastAsia="IRNazanin"/>
          <w:color w:val="111111"/>
          <w:sz w:val="28"/>
          <w:sz w:val="28"/>
          <w:szCs w:val="28"/>
          <w:rtl w:val="true"/>
          <w:lang w:bidi="fa-IR"/>
        </w:rPr>
        <w:t>دون خون تن را بر دلش محبوب</w:t>
      </w:r>
    </w:p>
    <w:p>
      <w:pPr>
        <w:pStyle w:val="BookText"/>
        <w:rPr/>
      </w:pPr>
      <w:r>
        <w:rPr>
          <w:rFonts w:ascii="IRNazanin" w:hAnsi="IRNazanin" w:eastAsia="IRNazanin"/>
          <w:color w:val="111111"/>
          <w:sz w:val="28"/>
          <w:sz w:val="28"/>
          <w:szCs w:val="28"/>
          <w:rtl w:val="true"/>
          <w:lang w:bidi="fa-IR"/>
        </w:rPr>
        <w:t>کرد شد حجاب آن خوشی جاودان</w:t>
      </w:r>
    </w:p>
    <w:p>
      <w:pPr>
        <w:pStyle w:val="BookText"/>
        <w:rPr/>
      </w:pPr>
      <w:r>
        <w:rPr>
          <w:rFonts w:ascii="IRNazanin" w:hAnsi="IRNazanin" w:eastAsia="IRNazanin"/>
          <w:color w:val="111111"/>
          <w:sz w:val="28"/>
          <w:sz w:val="28"/>
          <w:szCs w:val="28"/>
          <w:rtl w:val="true"/>
          <w:lang w:bidi="fa-IR"/>
        </w:rPr>
        <w:t>از حیات راستینت کرده</w:t>
      </w:r>
    </w:p>
    <w:p>
      <w:pPr>
        <w:pStyle w:val="BookText"/>
        <w:rPr/>
      </w:pPr>
      <w:r>
        <w:rPr>
          <w:rFonts w:ascii="IRNazanin" w:hAnsi="IRNazanin" w:eastAsia="IRNazanin"/>
          <w:color w:val="111111"/>
          <w:sz w:val="28"/>
          <w:sz w:val="28"/>
          <w:szCs w:val="28"/>
          <w:rtl w:val="true"/>
          <w:lang w:bidi="fa-IR"/>
        </w:rPr>
        <w:t>دور بر تو پوشاند یقین را بی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بنابراین کسانی که رجعت کرده‌اند، ممکن است حکمت خداوند سبحان این باشد که انسان‌ها در عالم دنیا بسیاری از مسائل عالم دیگر را از یاد ببرند و اصلاً توان بیان مشاهدات خود را که در عالم مجرّد دیده‌اند در این عالم مادّی نداشته باشند؛چون هیچ مانع عقلی وجود ندارد که مشاهدات و حالات آن دوره را خداوند جهت مصالحی در سلّول‌های مغزی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مردن و زنده شدن عزیر که با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 ولی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 در این جا مانده‌ای؛ گواهی بر این مدّعا خواهد بود که خداوند خاطرات آن دوره را در زندگی دنیا که موقع تکلیف و ظرف تکامل است، از ارواح سلب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بسیاری از خواب‌های خود را در بیداری فراموش می‌کنیم</w:t>
      </w:r>
      <w:r>
        <w:rPr>
          <w:rFonts w:eastAsia="IRNazanin" w:cs="IRNazanin"/>
          <w:color w:val="111111"/>
          <w:sz w:val="28"/>
          <w:szCs w:val="28"/>
          <w:rtl w:val="true"/>
          <w:lang w:bidi="fa-IR"/>
        </w:rPr>
        <w:t>.</w:t>
      </w:r>
      <w:bookmarkStart w:id="157" w:name="pg4199_24418"/>
    </w:p>
    <w:p>
      <w:pPr>
        <w:pStyle w:val="BookText"/>
        <w:rPr/>
      </w:pPr>
      <w:bookmarkEnd w:id="157"/>
      <w:r>
        <w:rPr>
          <w:rFonts w:ascii="IRNazanin" w:hAnsi="IRNazanin" w:eastAsia="IRNazanin"/>
          <w:color w:val="111111"/>
          <w:sz w:val="28"/>
          <w:sz w:val="28"/>
          <w:szCs w:val="28"/>
          <w:rtl w:val="true"/>
          <w:lang w:bidi="fa-IR"/>
        </w:rPr>
        <w:t>خلاصه حیات مادّی دنیوی حجاب و مانعی است بین عالم ماده و عالم مجرد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کسانی که در عالم دنیا زندگی می‌کنند وجودشان محدود به عالم ماده است و نمی‌توانند از افق عالم ماده پا فراتر نهند؛ پس قدرت درک نشئة دیگر در این نشئة مادّی غیر ممکن خواهد بود</w:t>
      </w:r>
      <w:r>
        <w:rPr>
          <w:rFonts w:eastAsia="IRNazanin" w:cs="IRNazanin"/>
          <w:color w:val="111111"/>
          <w:sz w:val="28"/>
          <w:szCs w:val="28"/>
          <w:rtl w:val="true"/>
          <w:lang w:bidi="fa-IR"/>
        </w:rPr>
        <w:t>.</w:t>
      </w:r>
    </w:p>
    <w:p>
      <w:pPr>
        <w:pStyle w:val="Heading6"/>
        <w:numPr>
          <w:ilvl w:val="5"/>
          <w:numId w:val="1"/>
        </w:numPr>
        <w:rPr/>
      </w:pPr>
      <w:bookmarkStart w:id="158" w:name="__RefHeading___Toc3469293_2281741623"/>
      <w:bookmarkStart w:id="159" w:name="_Toc59"/>
      <w:bookmarkEnd w:id="158"/>
      <w:r>
        <w:rPr>
          <w:rtl w:val="true"/>
        </w:rPr>
        <w:t>عالم ذر</w:t>
      </w:r>
      <w:bookmarkEnd w:id="159"/>
    </w:p>
    <w:p>
      <w:pPr>
        <w:pStyle w:val="BookText"/>
        <w:rPr/>
      </w:pPr>
      <w:r>
        <w:rPr>
          <w:rFonts w:ascii="IRNazanin" w:hAnsi="IRNazanin" w:eastAsia="IRNazanin"/>
          <w:color w:val="111111"/>
          <w:sz w:val="28"/>
          <w:sz w:val="28"/>
          <w:szCs w:val="28"/>
          <w:rtl w:val="true"/>
          <w:lang w:bidi="fa-IR"/>
        </w:rPr>
        <w:t xml:space="preserve">البتّه این مسأله مشابه و نظیر دارد که همان داستان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فرزندان بنی‌آدم تا پایان این دنیا، در عالم ذر مورد خطاب و سؤال الاهی قرار گرفتند و به قدرت الاهی در آن زمان به ربوبیت خدا اعتراف و اقرار کردند؛ ولی بعد از آنکه وضع وجودی ما از حالت ذری به حالت جسم فیزیکی تغییر یافت و در محیط این دنیا قرار گرفت، آن را فراموش کرده، و هیچ کس، آن موقف را به یاد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ءَادَمَ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از پشت بنی آدم، فرزندان و ذرّیّه آنان را بر گرفت و آنان را گواه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پروردگار مایی، این اقرار گرفتن از ذریه آدم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این آیه شریفه 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تقدّم خلق ارواح بر ابدان دنیوی، دوّم وجود یک عالم دیگر به نام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مفسران در این زمینه روایات زیادی را مطرح کرده‌اند که به طور خلاصه،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کتاب توحید خود، روایتی صحیح از زراره نقل می‌کند که امام باقر علیه السلام  در جواب سؤال او از آیه مبارکه فوق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 ظَهْرِ آدَمَ ذُرِّیَّتَهُ إِلَی یَوْمِ الْقِیَامَةِ فَخَرَجُوا کَالذَّرِّ فَعَرَّفَهُمْ وَأَرَاهُمْ صُنْعَهُ وَلَوْ لا ذَلِکَ لَمْ یَعْرِفْ أَحَدٌ</w:t>
      </w:r>
    </w:p>
    <w:p>
      <w:pPr>
        <w:pStyle w:val="BookText"/>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علل الشرایع روایت دیگری به سند موثق نقل می‌کند که آن حضرت در جواب سؤال از آیه مذکور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ثَبَتَتِ الْمَعْرِفَةُ وَنَسُوا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وَسَیَذْکُرُونَهُ یَوْماً وَلَوْ لاذَلِکَ لَمْ یَدْرِ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معنای این دو روایت این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ذریه حضرت آدم را تا قیامت، مانند ذراتی بیرون آورد و به آنان صنع و خلقت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معرفت داد و این معرفت خدا به صورت امری فطری در نهاد آنان باقی و ثابت ماند؛ ولی اصل آن موقف و واقعه‌ی نورانی را که در آن به ربوبیت خدا اعتراف کرده‌اند فراموش کردند و اگر</w:t>
      </w:r>
    </w:p>
    <w:p>
      <w:pPr>
        <w:pStyle w:val="BookText"/>
        <w:rPr/>
      </w:pPr>
      <w:r>
        <w:rPr>
          <w:rFonts w:ascii="IRNazanin" w:hAnsi="IRNazanin" w:eastAsia="IRNazanin"/>
          <w:color w:val="111111"/>
          <w:sz w:val="28"/>
          <w:sz w:val="28"/>
          <w:szCs w:val="28"/>
          <w:rtl w:val="true"/>
          <w:lang w:bidi="fa-IR"/>
        </w:rPr>
        <w:t>این تعریف و آشنایی نمی‌بود، کسی پروردگار و آفریدگار و روزی‌رسان خودرا در این دنیا نمی‌شناخت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موثّقه حسن بن الجهم از امام رضا علیه السلام  از امام باقر علیه السلام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اللهُ مَلَکاً فَزَجَرَهُ زَجْرَةً فَیَخْرُجُ وَقَدْ نَسِی الْمِیثَاقَ</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فرشته‌ای فرستد که او را نهیبی زند و وی پیمان را فراموش کرده، بیرون آید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صحیحه از محمّد بن مسلم از امام صادق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دَنَا وِلَادَتُهُ أَتَاهُ مَلَکٌ یُسَمَّی 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إِلَی الأَرْضِ بَاکِیاً مِنْ زَجْرَةِ الزَّاجِرِ وَنَسِی الْمِیثَاق</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زمان تولّدش نزدیک شود، فرشته‌ای به نام زاجر به نزدش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افتد در حالی که از نهیب آن فرشته گریان است و پیمان را فراموش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از امام باقر علیه السلام  چنین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دَنَا خُرُوجُهُ بَعَثَ اللهُ عَزَّ وَجَلَّ إِلَیْهِ مَلَکاً فَزَجَرَهُ زَجْرَةً فَیَخْرُجُ وَیَنْسَی الْمِیثَاقَ</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بیرون شدنش نزدیک شود، خدای عزّوجل فرشته‌ای به نزد او فرستد و نهیبی به او زند؛ پس بیرون می‌آید، در حالی که پیمان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حدیث آخر؛ دلالت دارند که تا موقع ولادت، روح، آن واقعه را به یاد داشته و در موقع ولادت، خداوند واقعه پیمان را از یاد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یک سؤال دیگر در ذهن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این پیمان در زندگی دنیا، که دارِ تکلیف است و به یاد کسی نمانده است، چیست؟ جواب این سؤال نیاز به بررسی مفصّلی در بحث عالم ذر دارد که بعداً در این باره صحبت خواهیم نمود، ولی به طور خلاصه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توحیدی و خدا باوری و علاقه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 در روح و نهاد انسان، به صورت یک حقیقت ناخودآگاه، اثر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میثاق و پیمان آن روز، اثرش همان فطرتی است که گرایش دل به سوی اوست که ما از آن، به معرفت فطری یاد می‌کنیم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فطرت و خدا جویی،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جهل و غفلت از ربوبیت خداوند، روز قیامت، پذیرفته نیست؛</w:t>
      </w:r>
    </w:p>
    <w:p>
      <w:pPr>
        <w:pStyle w:val="BookText"/>
        <w:rPr/>
      </w:pPr>
      <w:r>
        <w:rPr>
          <w:rFonts w:ascii="IRNazanin" w:hAnsi="IRNazanin" w:eastAsia="IRNazanin"/>
          <w:color w:val="111111"/>
          <w:sz w:val="28"/>
          <w:sz w:val="28"/>
          <w:szCs w:val="28"/>
          <w:rtl w:val="true"/>
          <w:lang w:bidi="fa-IR"/>
        </w:rPr>
        <w:t>در ادامه آیه مبارکه، دلیل گرفتن پیمان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ءَابَاؤُنَا مِن قَبْلُ وَکُنَّا ذُرِّیَّةً مِّن بَعْدِهِمْ أفَتُهْلِکُنَا بِمَا فَعَلَ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پیش از ما مشرک بودند، و ما فرزندانی پس از آنان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جز تقلید از آنان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باطل‌گرایان انجام دادند، هلاک می‌کنی؟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در قیامت می‌تواند بر مشرکان و کفّار احتجاج کرده و عذر و غفلت خود آن‌ها و یا مشرک بودن پدرانشان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مهم‌ترین و عالی‌ترین فایده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ذیل آیه مبارکه روایتی است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اللهُ مِنْ ظَهْرِ آدَمَ ذُرِّیَّتَهُ إِلَی یَوْمِ الْقِیَامَةِ فَخَرَجُوا کَالذَّرِّ فَعَرَّفَهُمْ نَفْسَهُ وَلَوْ لَا ذَلِکَ لَنْ یَعْرِفَ أَحَدٌ 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پشت آدم، فرزندان او را تا روز قیامت بیرون آورد و آنان مانند ذرات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آنان شناساند و اگر آن نبود، هیچ کس خداوندگار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خداوندگار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مطلب ضروری است که از آیه شریفه اقرار و گرفتن پیمان در عالم ذر فقط معرفت خداوند استفاده می‌شود، امّا روایات زیادی وجود دارد که از توحید، نبوّت و ولایت اهل بیت علیهم السلام  نیز پیمان گرفته شده است، که اکثر این روایات از لحاظ سند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فقط یک روایت را به عنوان نمونه می‌آوریم که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أخَذَ مِیثَاقَ شِیعَتِنَا بِالْوَلَایَةِ لَنَا وَهُمْ ذَرٌّ یَوْمَ أخَذَ الْمِیثَاقَ عَلَی الذَّرِّ بِالاِقْرَارِ لَهُ بِالرُّبُوبِیَّةِ وَلِمُحَمَّدٍ صلی الله علیه و آله وسلم  بِالنُّبُوَّةِ وَعَرَضَ اللهُ جَلَّ وَ عَزَّ عَلَی مُحَمَّدٍ صلی الله علیه و آله وسلم  أُمَّتَهُ فی الطِّینِ وَهُمْ أَظِلَّةٌ وَخَلَقَهُمْ مِنَ الطِّینَةِ الَّتِی خُلِقَ مِنْهَا آدَمُ وَخَلَقَ اللهُ أَرْوَاحَ شِیعَتِنَا قَبْلَ أَبْدَانِهِمْ بِأَلْفَیْ عَامٍ وَعَرَضَهُمْ عَلَیْهِ وَعَرَّفَهُمْ رَسُولَ اللهِ صلی الله علیه و آله وسلم  وَعَرَّفَهُمْ عَلِیّاً وَنَحْنُ نَعْرِفُهُمْ فی لَحْنِ الْقَوْلِ</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شیعیان ما آنگاه که در عالم ذر بودند، به ولایت ما پیمان</w:t>
      </w:r>
    </w:p>
    <w:p>
      <w:pPr>
        <w:pStyle w:val="BookText"/>
        <w:rPr/>
      </w:pPr>
      <w:r>
        <w:rPr>
          <w:rFonts w:ascii="IRNazanin" w:hAnsi="IRNazanin" w:eastAsia="IRNazanin"/>
          <w:color w:val="111111"/>
          <w:sz w:val="28"/>
          <w:sz w:val="28"/>
          <w:szCs w:val="28"/>
          <w:rtl w:val="true"/>
          <w:lang w:bidi="fa-IR"/>
        </w:rPr>
        <w:t xml:space="preserve">گرفت، روزی که از همه در عالم ذر پیمان می‌گرفت، و نیز به ربوبیت خود و نبوّت محمّد صلی الله علیه و آله وسلم  پیمان گرفت، و خدای جلّ و عز امّتش را که مانند سایه‌ها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بدون پیکر یا با پیکر مثالی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وسلم  در گل ارائه فرمود، و آن‌ها را از گلی آفرید که آدم را از آن آفرید، و خدا ارواح شیعیان ما را دو هزار سال پیش از بدن‌هایشان آفرید، و ایشان را بر پیغمبر صلی الله علیه و آله وسلم  عرضه داشت، حضرت آن‌ها را شناخت و علی علیه السلام  هم آن‌ها را شناخت و ما آن‌ها را از سیاق گفتار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گوشه و کنار گفتارشان محبّت و ولایت آن‌ها نسبت بما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حقیقت می‌توانند به کتاب‌های کافی، بصائر الدرجات، محاسن برقی، تفسیر عیاشی، بحارالانوار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اصلاً اذن و اجازه بیان مشاهدات آن‌ها برایشان داده نشده باشد؛ چنانچه امیرمؤمنان علیه السلام  با مردگان قبرستان پشت دروازه کوفه بعد از مراجعت از جنگ صفّین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سُکِنَتْ وَأمَّا الأَزْوَاجُ فَقَدْ نُکِحَتْ وَأمَّا الأَمْوَالُ فَقَدْ قُسِمَتْ هَذَا خَبَرُ مَا عِنْدَنَا فَمَا خَبَرُ مَا عِنْدَکُمْ ثُمَّ الْتَفَتَ إِلَی أَصْحَابِهِ فَقَالَ أَمَا وَ اللهِ لَوْ أُذِنَ لَهُمْ فی الْکَلَامِ لأَخْبَرُوکُمْ أنَّ خَیْرَ الزَّادِ التَّقْوَی</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60" w:name="pg4199_24424"/>
    </w:p>
    <w:p>
      <w:pPr>
        <w:pStyle w:val="BookText"/>
        <w:rPr/>
      </w:pPr>
      <w:bookmarkEnd w:id="160"/>
      <w:r>
        <w:rPr>
          <w:rFonts w:ascii="IRNazanin" w:hAnsi="IRNazanin" w:eastAsia="IRNazanin"/>
          <w:color w:val="111111"/>
          <w:sz w:val="28"/>
          <w:sz w:val="28"/>
          <w:szCs w:val="28"/>
          <w:rtl w:val="true"/>
          <w:lang w:bidi="fa-IR"/>
        </w:rPr>
        <w:t>خانه‌هایتان، دیگران در آن سکونت گزیدند و امّا زنانتان، با دیگران ازدواج کردند و امّا اموال شما،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خبر دارید؟ 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w:t>
      </w:r>
    </w:p>
    <w:p>
      <w:pPr>
        <w:pStyle w:val="BookText"/>
        <w:rPr/>
      </w:pPr>
      <w:r>
        <w:rPr>
          <w:rFonts w:ascii="IRNazanin" w:hAnsi="IRNazanin" w:eastAsia="IRNazanin"/>
          <w:color w:val="111111"/>
          <w:sz w:val="28"/>
          <w:sz w:val="28"/>
          <w:szCs w:val="28"/>
          <w:rtl w:val="true"/>
          <w:lang w:bidi="fa-IR"/>
        </w:rPr>
        <w:t>اجازه‌ی سخن گفتن داشتند، شما را خبر می‌دادند که بهترین توشه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اُذِنَ لَهُمْ فی الْکَلامِ لأَخْبَرُوکُمْ؛ اگر به آن‌ها اجازه سخن گفتن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آن‌ها مجاز به ذکر همه چیز نیستند</w:t>
      </w:r>
      <w:r>
        <w:rPr>
          <w:rFonts w:eastAsia="IRNazanin" w:cs="IRNazanin"/>
          <w:color w:val="111111"/>
          <w:sz w:val="28"/>
          <w:szCs w:val="28"/>
          <w:rtl w:val="true"/>
          <w:lang w:bidi="fa-IR"/>
        </w:rPr>
        <w:t>.</w:t>
      </w:r>
    </w:p>
    <w:p>
      <w:pPr>
        <w:pStyle w:val="Heading6"/>
        <w:numPr>
          <w:ilvl w:val="5"/>
          <w:numId w:val="1"/>
        </w:numPr>
        <w:rPr/>
      </w:pPr>
      <w:bookmarkStart w:id="161" w:name="__RefHeading___Toc3469295_2281741623"/>
      <w:bookmarkStart w:id="162" w:name="_Toc60"/>
      <w:bookmarkEnd w:id="161"/>
      <w:r>
        <w:rPr>
          <w:rtl w:val="true"/>
        </w:rPr>
        <w:t>توضیح تکمیلی پیرامون عالم ذر</w:t>
      </w:r>
      <w:bookmarkEnd w:id="162"/>
    </w:p>
    <w:p>
      <w:pPr>
        <w:pStyle w:val="BookText"/>
        <w:rPr/>
      </w:pPr>
      <w:r>
        <w:rPr>
          <w:rFonts w:ascii="IRNazanin" w:hAnsi="IRNazanin" w:eastAsia="IRNazanin"/>
          <w:color w:val="111111"/>
          <w:sz w:val="28"/>
          <w:sz w:val="28"/>
          <w:szCs w:val="28"/>
          <w:rtl w:val="true"/>
          <w:lang w:bidi="fa-IR"/>
        </w:rPr>
        <w:t xml:space="preserve">عالم ذر به عالمی گفته می‌شود که هر انسانی، پیش از آنکه صاحب بدن مادی دنیایی بعد از تولد شود، با هویت فردی خود در آن عالم به سر می‌برده و در آن عالم از هر فرد از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آدم و تمام انسان های نسل وی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گوناگون در جهت بندگی او گرفته شده که در رأس آن‌ها پیمان بر ربوبیت پروردگار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مورچه بسیار ریز و نیز گرد و غبار بسیار ریز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 اساس روایات اسلامی در مرحله‌ای از عالم ذر، بدن بسیار ریز و ذرّه‌ای داشته است، آن را عالم ذر نامیده‌اند، بنابراین عنوان عالم ذر از باب استعمال خاص بر عام معنای وسیع‌تر یافته و به تمام مراحل این عالم اطلاق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bookmarkStart w:id="163" w:name="pg4199_24425"/>
    </w:p>
    <w:p>
      <w:pPr>
        <w:pStyle w:val="BookText"/>
        <w:rPr/>
      </w:pPr>
      <w:bookmarkEnd w:id="1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انسان در عالم ذر، مراتب و مواقف گوناگونی داشته است که می‌توان آن را به دو مرحله‌ی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مراحل نفس انسان به هیچ امر جسمانی تعلق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آفرینش ابدان آدم تا آخرین انسانی که آفریده می‌شود به امر الهی، یک بار آفریده شدند و در این مرحله مسلماً نفس مجرّد و عاری از جسم و امور جسمانی بوده است که به این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مراحل دیگر انسان دارای بدن جسمانی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بدن ذرّه‌ای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بدن مادّی آفریده شده است؛ به این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دو مرحله اصلی خود به مراحلی فرعی‌تر تقسیم می‌شود که در تمام این مراحل اصلی و فرعی، از انسان‌ها پیمان‌هایی در مسیر اطاعت و بندگی الهی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می‌شود که عالم ذر به معنای عالم پیشین انسانی که در آن عالم پیمان گرفته شده است می‌باشد و آن عالم واحد نبوده بلکه عالمی گوناگون بوده است و از این رو بهتر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یا بگوییم در واقع عنوان عالم ذر به منزله اسم جنس برای تمام این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این سؤال به طور جدی مطرح می‌شود که بالاخره روح در هنگام خلقتش روحانیّهًْ الحدوث بوده است یا جسمانیّهْ الحدوث</w:t>
      </w:r>
      <w:r>
        <w:rPr>
          <w:rFonts w:eastAsia="IRNazanin" w:cs="IRNazanin"/>
          <w:color w:val="111111"/>
          <w:sz w:val="28"/>
          <w:szCs w:val="28"/>
          <w:rtl w:val="true"/>
          <w:lang w:bidi="fa-IR"/>
        </w:rPr>
        <w:t>.</w:t>
      </w:r>
    </w:p>
    <w:p>
      <w:pPr>
        <w:pStyle w:val="Heading6"/>
        <w:numPr>
          <w:ilvl w:val="5"/>
          <w:numId w:val="1"/>
        </w:numPr>
        <w:rPr/>
      </w:pPr>
      <w:bookmarkStart w:id="164" w:name="__RefHeading___Toc3469297_2281741623"/>
      <w:bookmarkStart w:id="165" w:name="_Toc61"/>
      <w:bookmarkEnd w:id="164"/>
      <w:r>
        <w:rPr>
          <w:rtl w:val="true"/>
        </w:rPr>
        <w:t>اقوال چهارگانه در باب حدوث و قدم نفس</w:t>
      </w:r>
      <w:bookmarkEnd w:id="1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قدیمی‌ترین بحث‌های جنجالی و در عین حال پیچیده، درباره</w:t>
      </w:r>
    </w:p>
    <w:p>
      <w:pPr>
        <w:pStyle w:val="BookText"/>
        <w:rPr/>
      </w:pPr>
      <w:r>
        <w:rPr>
          <w:rFonts w:ascii="IRNazanin" w:hAnsi="IRNazanin" w:eastAsia="IRNazanin"/>
          <w:color w:val="111111"/>
          <w:sz w:val="28"/>
          <w:sz w:val="28"/>
          <w:szCs w:val="28"/>
          <w:rtl w:val="true"/>
          <w:lang w:bidi="fa-IR"/>
        </w:rPr>
        <w:t>حدوث و قدم نفوس و ارواح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منحصر در حوزه فلسفه و یا کلام نمی‌شود بلکه بیشتر صاحب نظرانی که به گونه‌ای تعلّق به شریعت دارند، اعم از محدّثین و مفسّرین، متکلّمین و فلاسفه و حتّی عرفا وارد این معرکه آراء شده و موضعی مبنی بر حدوث و یا قدم ارواح اتّخاذ نموده و نظرات مختلف و گاه متضاد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کافی است تا اهمّیت این بحث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مرحوم مجلسی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بحار بیش از بیست و هشت دیدگاه را ذکر نموده است که این اقوال گوناگون خود حکایت از دشورای فهم بحث خودشناسی دارد و ما از ذکر همه آن‌ها صرف نظر نمودیم، زیرا اکثر آن‌ها واضح البطلان است و به طور کلّی مهم‌ترین اقوالی را که مناسب است و بیشتر مورد توجّه می‌باشد،</w:t>
      </w:r>
    </w:p>
    <w:p>
      <w:pPr>
        <w:pStyle w:val="BookText"/>
        <w:rPr/>
      </w:pPr>
      <w:r>
        <w:rPr>
          <w:rFonts w:ascii="IRNazanin" w:hAnsi="IRNazanin" w:eastAsia="IRNazanin"/>
          <w:color w:val="111111"/>
          <w:sz w:val="28"/>
          <w:sz w:val="28"/>
          <w:szCs w:val="28"/>
          <w:rtl w:val="true"/>
          <w:lang w:bidi="fa-IR"/>
        </w:rPr>
        <w:t>ابتدا به دو دیدگاه تقسیم بندی کرده و به طور خلاصه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پیروان او نفوس را قدیم می‌دانند و معتقدند که ارواح انسانی، موجودات مجرد عقلی هستند که بعد از حدوث بدن، از عالم مجردات نزول کرده و هر کدام به بدن خاص خود تعلّق می‌گیرد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در رساله تیمائوس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کارش این است که ما را از سرزمین پست برهاند و به آسمان که قرارگاه موجودات هم نوع خود اوست، پیوند دهد؛ زیرا ما موجودات زمینی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و مایة ما آسمانی است و هنگام پیدایش ما روح ما از آن‌جا آمده و به ما پیوسته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و تابعین او سه دلیل بر ادعای خود ارائه کرده‌اند که هیچ یک از آن دلایل قابل قبول نیست و آن‌ها در اثبات مدعاناتوان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اختصار به یک دلیل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این است که نمی‌شود نفوس انسانی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نفوس قدیم نباشد، لازم می‌آید جسمانی باشد و به حدوث بدن حاصل شوند، پس در این صورت کائن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کائن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باید بگوییم نفوس ابدی است و هر ابدی، ازلی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افلاطون صغرا و کبرا تشکیل داده و بعد نتیجه گرفته است که روح قدیم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ابدیٌ، کلُّ ابدیٌ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کبرای قضیه صحیح نیست چون لازمه هر ابدی، ازلی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پیش از این گفتیم، ما معتقدیم که روح در آغازِ حدوث، مجرد ومستقل بوده؛ و مجرد، به فساد بدن فاسد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نیز از این استدلال جواب بسیار روشن ارائه ننموده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قضیّه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کائن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ازلی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ابدی ازلی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کائن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و لیکن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در</w:t>
      </w:r>
    </w:p>
    <w:p>
      <w:pPr>
        <w:pStyle w:val="BookText"/>
        <w:rPr/>
      </w:pPr>
      <w:r>
        <w:rPr>
          <w:rFonts w:ascii="IRNazanin" w:hAnsi="IRNazanin" w:eastAsia="IRNazanin"/>
          <w:color w:val="111111"/>
          <w:sz w:val="28"/>
          <w:sz w:val="28"/>
          <w:szCs w:val="28"/>
          <w:rtl w:val="true"/>
          <w:lang w:bidi="fa-IR"/>
        </w:rPr>
        <w:t>طبیعت سیر می‌کند کائنی است که رو به ترقی می‌گذارد و مجرد می‌شود و جنبه کائنی آن فاسد می‌شود و جنبه تجردی آن باقی می‌ماند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ازلی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مبرهن است اما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ابدی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نفوس اثبات خواهیم کرد، با اینکه آن‌ها ازلی نیستند، ابدی هستند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قائل به حدوث روح هستند که این گروه خود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اکثر متکلمان و فیلسوفان مشّاء این است که نفس با حدوث بدن حادث می‌شود نه قبل از آن، امّا این گروه معتقدند نفس حدوثاً و بقائاً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موجود مجرّد عقلیِ مفارق است، پس از آنکه بدن و مزاج مستعد شد و قابلیت‌های لازم را پیدا کرد، نفس از مبادی عالیه بر آن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روح و نفس حادث می‌شود و تدبیر بدن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بدن ابزار و مملکت نفس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وضوح دانسته می‌شود که نفس در این دیدگاه تقدّمی بر بدن ندارد بلکه قبل از پیدایش بدن، نفس مربوطه به آن نیز معدوم است و مقارن با پیدایش بدن حادث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حدوث بدن را شرط حدوث نفس می‌داند نه علّت حدوث نفس، پس نفس معلول بدن نیست بلکه معلول علّت مخصوص خود است که آن نیز</w:t>
      </w:r>
    </w:p>
    <w:p>
      <w:pPr>
        <w:pStyle w:val="BookText"/>
        <w:rPr/>
      </w:pPr>
      <w:r>
        <w:rPr>
          <w:rFonts w:ascii="IRNazanin" w:hAnsi="IRNazanin" w:eastAsia="IRNazanin"/>
          <w:color w:val="111111"/>
          <w:sz w:val="28"/>
          <w:sz w:val="28"/>
          <w:szCs w:val="28"/>
          <w:rtl w:val="true"/>
          <w:lang w:bidi="fa-IR"/>
        </w:rPr>
        <w:t>موجود غیر جسمانی است</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اگر پس از حدوث نفس، بدن که شرط حدوث آن بود از میان برود، نفس در بقا، نیازی به بدن ندارد و مانعی برای ادامه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محدّثینی از جمله علامه مجلسی، دیدگاه کسانی را که حدوث نفس را هم زمان با حدوث بدن می‌دانند مورد انتقاد قرار داده و رد می‌کند؛ چون این دیدگاه را مخالف با روایات زیادی که از ائمه اطهار علیهم السلام  در شریعت وارد شده و دلالت بر خلق ارواح قبل از ابدان دارد می‌داند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 نظرات برخی متکلّمین و اهل معقول و حکمت متعالیه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روح در حدوث، جسمانی و در بقاء، روحانی و مجرّد می‌گردد؛ یعنی نفس جسمانیّهْ الحدوث و روحانیّهْ البقا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نظریه در اصل حدوث بودن نفس، با نظریه اوّل موافق است، امّا فرقش در این است که روح را حادث به حدوث جسمانی می‌داند نه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نفس در آغاز حدوث و تعلّق به بدن، جسمانی است ولی به تدریج با طی مراتب استکمالی و با بهره‌گیری از واسطه‌های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ابزارهای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مراتب کمال وجودی را پیموده به مرحله تجرّد مثالی و یا عقلی</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تفاوت نفس انسانی با عقول نیز در این است که عقول هم در ذات و هم در مقام فعل مجرّد از مادّ‌ه‌اند و نیاز به مادّه ندارند، به خلاف نفس که هم در مقام حادث شدن و هم در مقام فعل به مادّه یعنی به بدن نیازمند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علاوه بر استدلال فلسفی به آیات قرآن نیز استدلال نموده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آن نطفه را علقه گرداندیم، پس آن علقه را به صورت پاره‌گوشتی درآوردیم، پس آن پاره‌گوشت را استخوان‌هایی ساختیم و بر استخوان‌ها گوشت پوشاندیم، سپس او را با آفرینشی دیگر پدید آوردیم پس همیشه سودمند و بابرکت است خدا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آیه شریفه جسمانی بودن حدوث نفس و روحانی بودن بقای نفس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دارد و از آیه، خلقت روح بعد از بدن دانسته می‌شود و هم‌چنین تجرد بقای آن، امّا آنچه می‌توان 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ملاصدرا و برداشتشان از این آیه، ملاحظاتی وجود دارد که قابل توجّه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نه دلالت بر خلقت روح بعد از بدن دارد و نه بر نفی تقدم حدوث روح قبل از بدن، بلکه از آیه مبارکه این قدر دانسته می‌شود که حدوث</w:t>
      </w:r>
    </w:p>
    <w:p>
      <w:pPr>
        <w:pStyle w:val="BookText"/>
        <w:rPr/>
      </w:pPr>
      <w:r>
        <w:rPr>
          <w:rFonts w:ascii="IRNazanin" w:hAnsi="IRNazanin" w:eastAsia="IRNazanin"/>
          <w:color w:val="111111"/>
          <w:sz w:val="28"/>
          <w:sz w:val="28"/>
          <w:szCs w:val="28"/>
          <w:rtl w:val="true"/>
          <w:lang w:bidi="fa-IR"/>
        </w:rPr>
        <w:t>تعلق روح به بدن پس از تکامل نسبی جنین است و آیه هیچ گونه دلالتی بر ماهیت روح و مادی و مجرد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خلقت انسان را از مرحله نطفه آغاز کرده، به عَلَقه و مُضغه و استخوان و پوشش استخوان با گوشت می‌رساند و پس از این مرحله که حدود چهار ماهگی جنین است، از انشاء جنین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انسانِ را در مرحله جنین ارتقای مقام دادیم و آن را ایجاد کردیم از نوع آفرینشی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چه اتّفاقی افتاده است که جنین این چنین علو مرتبه پیدا کرده و آفرینش دیگری و متفاوت با مراحل قبل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از طریق شیعه و سنّی نقل شده است، علّت این ارتقای مقام را دمیدن روح در جنین معرفی کرده‌اند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بسیاری از مفسّرین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معنای نفخ روح در جنین تفسیر نموده‌اند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التّبیان، الکشّاف زمخشری، تفسیر فخر رازی و تفسیر القمی، علی بن ابراهیم،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ذیل آیه شریفه؛ التبیان؛ شیخ طوسی،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سوره مؤمنون؛ تفسیر مجمع البیان، طبرسی،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تفسیر الاصفی، فیض کاشانی،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ذیل آیه شریفه؛ تفسیر نور الثقلین، شیخ حویزی،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شبر، شرح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الأمثل، مکارم شیرازی،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تفسیر الرازی،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یسئلونک عن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خدای تعالی در سوره سجده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به نفخ روح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آیات و بدأ خلق الانسان من طین ثم جعل نسله من سلالة من ماء مهین ثم سواه و نفخ فیه من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نمی‌گوید که نفس از جسم متولّد شده که بتوان از آن جسمانیّهْ الحدوث بودن نفس را نتیجه گرفت، بلکه چنانچه گفته شد آیه می‌گوید جنین ارتقای مقام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که احادیث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جنین چهارماهه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مورد بحث و احادیث وارده در ذیل آن، می‌توانند تمایز روح و جسم را ثابت کنند که در خلقت انسان، بدن و نفس هر دو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دیگر این است که صدر 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چون از بدو پیدایش بدن، صورت‌های مختلفی را می‌پذیرد و محلّ عروض عوارض می‌باشد، مادّی است و زمانی مجرّد می‌شود که به آخرین مراحل تکامل خود رسیده باشد و فعلیّت محض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عبارت اسفار نیز دانسته می‌شود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مشکلی که در این جا خواهد بود این است که اصول نفس شناختی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اصل نیازمندی نفس به بدن تا زمان وصول به مرتبه 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نظریه او درباره زندگی پس از مرگ مسأله 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کفّار و بسیاری از مؤمنین در زندگانی دنیا اصلاً مجرّد نشود، چون اکثر انسان‌ها به مراحل تکامل نهایی نمی‌رسند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جدّی آن است که پس مسأله برزخ چه می‌شود؟ یعنی حیات برزخی مخصوص یک عدّه خاص خواهد بود و باید اکثر مردم برزخ نداشته باشند؛ چون مرحله تکامل را طی نکرده‌اند که روح آنان مجرّد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معاد را</w:t>
      </w:r>
    </w:p>
    <w:p>
      <w:pPr>
        <w:pStyle w:val="BookText"/>
        <w:rPr/>
      </w:pPr>
      <w:r>
        <w:rPr>
          <w:rFonts w:ascii="IRNazanin" w:hAnsi="IRNazanin" w:eastAsia="IRNazanin"/>
          <w:color w:val="111111"/>
          <w:sz w:val="28"/>
          <w:sz w:val="28"/>
          <w:szCs w:val="28"/>
          <w:rtl w:val="true"/>
          <w:lang w:bidi="fa-IR"/>
        </w:rPr>
        <w:t>چگونه تفسیر و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ملاصدرا به معاد جسمانی مثالی قائل است، نه جسمانی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دیدگاه مورد دقّت قرار گیرد، این نتیجه به دست می‌آید که بیشتر انسان‌ها باید معاد نداشته باشند چون مراتب کمال خود را طی نکرده‌اند مگر اینکه قائل به تفصیل شده و بگوییم برخی انسان‌ها معاد جسمانی مثالی دارند که به مرحله تکامل نهایی رسیده و بعضی معاد جسمانی مادّی دارند که در دنیا به مرحله تکامل نرسیده‌اند و اگر چنانچه بپذیریم که ملاصدرا قائل به آن است، این تفصیل،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مشکلات این قول، همین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متکلّمین و حکما می‌گویند که نفس حادث است؛ امّا حدوث زمانی نفس قبل از بدن می‌باشد، که در نتیجه نفس را روحانیّهًْ الحدوث و روحانیّهْ البقاء می‌شناسند، مرحوم صدوق نیز این نظریه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ظواهر قرآن و روایات، تقدّم خلقت ارواح نسبت به اجساد به روشنی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قبل از ورود به عالم کنونی، عوالمی را سپری کرده‌اند و در این عوالم خداوند خود را به آنان معرّفی نموده و از آنان اقرار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عالی و بی مانند انسان که موجب برتری او بر سایر حیوانات شده و زندگانی او را متحوّل گردانیده، از اثر همان زندگی ارواح قبل از ابدان دنیوی است که در آن جهان پیشین کسب نموده‌اند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برخی ده آیه را که به عوالم پیشین دلالت می‌کند، ذکر نموده‌اند ولی ما جهت اختصار به یک آیه و چند حدیث در این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آیاتی که دلالت بر تقدّم خلقت ارواح بر ابدان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هم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شَهِدْنا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صلب بنی‌آدم نسلشان را پدید آورد،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پروردگاریش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توجه به وابستگی وجودشان و وجود همه موجودات به پروردگاری و ربوبیّت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زمان ماضی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ماضی است؛ این خود نشانه‌ی تقدم عالم میثاق بر جهان کنونی است؛ که همه را خداوند جمع نمود، امّا هدف از این جمع‌آوری چه بود؟ ادامه آیه پاسخ این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جمع شدن انسان‌ها، خداوند آن‌ها را بر خود گواه گرفت و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انسان‌ها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کتاب‌های روایی دقّت صورت گیرد، تقریباً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مرتبط با این مطلب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تنها مرحوم مجلسی در جلد</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الخلق الأرواح قبل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سی حدیث</w:t>
      </w:r>
    </w:p>
    <w:p>
      <w:pPr>
        <w:pStyle w:val="BookText"/>
        <w:rPr/>
      </w:pPr>
      <w:r>
        <w:rPr>
          <w:rFonts w:ascii="IRNazanin" w:hAnsi="IRNazanin" w:eastAsia="IRNazanin"/>
          <w:color w:val="111111"/>
          <w:sz w:val="28"/>
          <w:sz w:val="28"/>
          <w:szCs w:val="28"/>
          <w:rtl w:val="true"/>
          <w:lang w:bidi="fa-IR"/>
        </w:rPr>
        <w:t xml:space="preserve">آورده است و روایات زیاد دیگری در ابتدای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بدء خلقه نبی اکرم صلی الله علیه و آله وسلم  وماجری له فی المیثاق بدأ نوره وظهوره من لدن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المؤمن وخروجه من الکافر وبالعکس وبعض اخبار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نمونه این روایات در تفاسیر و کتب جوامع روایی دیگر نیز موجود خواهد بود؛ همانند اصول کافی، محاسن، بصائر الدرجات، غیبت شیخ طوسی، علل الشرایع، امالی شیخ طوسی، امالی شیخ مفید، اختصاص، تهذیب الاحکام، مصباح المتهجد، من‌لایحضره الفقیه، مجالس شیخ مفید، غیبت نعمانی، شرح الاخبار، قرب الاسناد، مناقب آل ابی طالب، الغارات، المسائل العکبریه، معانی الاخبار، اختیار معرفهْ الرّجال، الخرائج و الجرائح، توحید صدوق، دلائل الامامه، الاصول الستّهْ عشر، مسائل علی بن جعفر، کنز الفوائد، کامل الزّیارات، تفسیر فرات کوفی، تفسیر عیاشی، تفسیر قمی، تفسیر ابو حمزه 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آنچه از اسامی کتب روایی معرّفی کردیم، نتیجه تتبع و تحقیق ناقص ماست و مسلّماً کتاب‌هایی که روایات عالم ذر را نقل کرده‌اند به آن چه ما ذکر کردیم، محدود نمی‌شود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ملاصدرا با وجود اینکه نفس را جسمانیّهْ الحدوث می‌داند، امّا وجود روایات متواتر در مورد تقدّم ارواح بر اجساد را مورد تأیید قرار می‌دهد</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همانند</w:t>
      </w:r>
    </w:p>
    <w:p>
      <w:pPr>
        <w:pStyle w:val="BookText"/>
        <w:rPr/>
      </w:pPr>
      <w:r>
        <w:rPr>
          <w:rFonts w:ascii="IRNazanin" w:hAnsi="IRNazanin" w:eastAsia="IRNazanin"/>
          <w:color w:val="111111"/>
          <w:sz w:val="28"/>
          <w:sz w:val="28"/>
          <w:szCs w:val="28"/>
          <w:rtl w:val="true"/>
          <w:lang w:bidi="fa-IR"/>
        </w:rPr>
        <w:t>آیه مورد بحث، روایات را طبق نظر خود تأویل نموده و توجیه می‌کند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مجموع این روایات علاوه بر روایاتی که قبلاً ذکر گردید، چند حدیث را به عنوان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خَلَقَ الأَرْوَاحَ قَبْلَ الأَبْدَانِ بِأَلْفَیْ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الأَرْوَاحَ خُلِقَتْ قَبْلَ الأَبْدَانِ بِأَلْفَیْ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الأَرْوَاحَ جُنُودٌ مُجَنَّدَةٌ فَمَا تَعَارَفَ مِنْهَا فِی الْمِیثَاقِ ائْتَلَفَ هَاهُنَا وَمَا تَنَاکَرَ مِنْهَا فِی الْمِیثَاقِ اخْتَلَفَ هَاهُنَا وَالْمِیثَاقُ هُوَ فی هَذَا الْحَجَرُ الأَسْوَد</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ارواح مانند لشکرهای جمع شده‌ای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که در میثاق با هم آشنا شدند در دنیا با هم الفت پیدا می‌کنند و هر دسته که در میثاق مختلف بودند در دنیا نیز اختلاف پیدا می‌کنند 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حجر 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اختلافی در متن، در چند سند دیگر نیز وجود دارد که دلالت بر تقدّم خلق ارواح بر ابدان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روایاتی که بر خلقت ارواح قبل از ابدان به طور عموم دلالت</w:t>
      </w:r>
    </w:p>
    <w:p>
      <w:pPr>
        <w:pStyle w:val="BookText"/>
        <w:rPr/>
      </w:pPr>
      <w:r>
        <w:rPr>
          <w:rFonts w:ascii="IRNazanin" w:hAnsi="IRNazanin" w:eastAsia="IRNazanin"/>
          <w:color w:val="111111"/>
          <w:sz w:val="28"/>
          <w:sz w:val="28"/>
          <w:szCs w:val="28"/>
          <w:rtl w:val="true"/>
          <w:lang w:bidi="fa-IR"/>
        </w:rPr>
        <w:t xml:space="preserve">دارد با روایاتی که در خلقت ارواح و انوار حضرت پیامبر صلی الله علیه و آله وسلم  و یا ارواح خمسه طیّبه و یا همه ائمّه علیهم 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تقدّم خلقت ارواح آن بزرگواران بر ابدان دلالت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مُحَمَّداً وَعَلِیّاً وَالأَئِمَّةَ الأَحَدَ عَشَرَ مِنْ نُورِ عَظَمَتِهِ أَرْوَاحاً فی ضِیَاءِ نُورِهِ یَعْبُدُونَهُ قَبْلَ خَلْقِ الْخَلْقِ یُسَبِّحُونَ اللهَ عَزَّ وَجَلَّ وَیُقَدِّسُونَهُ وَهُمُ الأَئِمَّةُ الْهَادِیَةُ مِنْ آلِ مُحَمَّدٍ صَلَوَاتُ اللهِ عَلَیْهِمْ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هیچ دانشمندی جرأت رد یا تأویل آن‌ها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بیان گردید، روایات عالم ذر از اعتبار بسیار بالایی برخوردارند، که شخصیّت‌های معتبر شیعه وسنّی آن‌ها را در کتاب‌های روایی خود نقل کرده‌اند و هم چنین برخی از بزرگان گفته‌اند روایات عالم ذر متواتر معنوی است که به بعضی از آن‌هااشاره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که از آگاهی‌های گسترده روایی برخوردار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والاحادیث فی ذلک کثیرة جدّاً قد تجاوزت حدّ التّواتر، تزید علی الف حدیث موجودة فی جمیع کتب الحدیث</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زیاد است و از حدّ تواتر گذشته و بیش از هزار حدیث در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مستدرک سفینهًْ البحار، پس از ذکر چند روایت دربارة عالم ذر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الرّوایات الکثیرة المتواترة فوق حدّ التّواتر، لا ینکرها الاّ الجاهل</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 روایات، روایات فراوان متواتر و بیش از حد تواتر که جز شخص ناآگاه آن را انکار نمی‌کند،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عبدالله انصاری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قصّة القضیّة ویشتمل علیها اخبار صحاح وآثار حسان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قصّه، قضیه‌ی عالم ذر است که روایات صحیح و حَسَن آن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حدیث الذّر کما فی الرّوایة کما روی من طرق الشیعة ومن طرق أهل السنّة ایضا بطرق کثیرة فلیس من البعید أن یدعی تواتره المعنوی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نظر می‌رسد این نظریه بر خلاف ظاهر آیه و محتوای روایات زیادی است که عالم میثاق را در همین دنیا و در کنار حجر الاسود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عالم میثاق عالم ملکوت بود، با توجه به روایات فراوانی که وجود دارد، و بسیاری از آنها در پاسخ به سؤال و ویژگی‌های آن عالم مطرح شده‌اند، امامان معصوم به ملکوت بودن آن عالم اشاره می‌کردند، در حالی که در روایات و در اقوال مفسرین چنین مطلبی وجود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عالم ذر همانگونه که در این روایت آمده است، از طریق شیعه و از طرف اهل سنّت هم به طرق زیادی روایت شده است، پس بعید نیست که برای آن ادّعای تواتر معنوی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آغا بزرگ تهرانی دربارة متواتر بودن عالم 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تفسیری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با ذکر یک مقدّمه مسلّم علمی، سپس با ذکر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صحیح هستند، سخن از عالم ذر و اثبات</w:t>
      </w:r>
    </w:p>
    <w:p>
      <w:pPr>
        <w:pStyle w:val="BookText"/>
        <w:rPr/>
      </w:pPr>
      <w:r>
        <w:rPr>
          <w:rFonts w:ascii="IRNazanin" w:hAnsi="IRNazanin" w:eastAsia="IRNazanin"/>
          <w:color w:val="111111"/>
          <w:sz w:val="28"/>
          <w:sz w:val="28"/>
          <w:szCs w:val="28"/>
          <w:rtl w:val="true"/>
          <w:lang w:bidi="fa-IR"/>
        </w:rPr>
        <w:t>میثاق اوّل به میان آورده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که بر اساس آیات و احادیث، ابتدا ارواح انسان‌ها آفریده شده‌اند؛ پس از آن، طینت و بدن‌های ذری آن‌ها و سپس بدن‌های ذرّی به نطفه و علقه و مضغه تبدیل شده و در چهار ماهگی روحی که قبلاً آفریده شده در آن دمیده می‌شود و نام انسان بر جنینِ موجود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تنها روح و بدن با هم همراه می‌شوند و تغییر و رشد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عالم ذر پیش از مقطع کنونی انسان، هیچ امتناعی ندارد و اثبات آن از اثبات رجعت در عصر ظهور، معاد روز رستاخیز و برخی از مسائل دیگر، نظیر اعادة معدوم وشبهة آکل و مأکول دشوارتر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قابل توجّه است که بحث از حدوث و قدم نفس صبغة عقلی و فلسفی به خود گرفته است و می‌دانیم که توان عقل محدود به برخی از حوزه‌ها است و در همه زمینه‌ها توانایی اظهار نظر ندارد و این بحث فراتر از تیررس عقل است؛ از این رو باید با استمداد از علوم بی‌عیب و نقص وحی الهی که از طریق پیامبر و اهل بیت طاهرینش علیهم السلام  رسیده است، این مسأله را حلّ و فصل کرد؛ زیرا آن بزرگواران هستند که هم افق‌های تازه‌ای از معارف الهی را روشن می‌سازند و هم زوایای تاریکی را که عقل از درک آن عاجز بود، تبیین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این باره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استدلالیان چوبین بوَد</w:t>
      </w:r>
    </w:p>
    <w:p>
      <w:pPr>
        <w:pStyle w:val="BookText"/>
        <w:rPr/>
      </w:pP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بوعلی سینا در بحث معاد جسمانی، آموزه‌های فلسفی خود را کنار گذاشته و آموزه‌های دینی را مورد پذیرش قرار می‌دهد که در بحث معاد جسمانی صحبت خواهیم نمود</w:t>
      </w:r>
      <w:r>
        <w:rPr>
          <w:rFonts w:eastAsia="IRNazanin" w:cs="IRNazanin"/>
          <w:color w:val="111111"/>
          <w:sz w:val="28"/>
          <w:szCs w:val="28"/>
          <w:rtl w:val="true"/>
          <w:lang w:bidi="fa-IR"/>
        </w:rPr>
        <w:t>.</w:t>
      </w:r>
      <w:bookmarkStart w:id="166" w:name="pg4199_24441"/>
    </w:p>
    <w:p>
      <w:pPr>
        <w:pStyle w:val="Heading3"/>
        <w:numPr>
          <w:ilvl w:val="2"/>
          <w:numId w:val="1"/>
        </w:numPr>
        <w:rPr/>
      </w:pPr>
      <w:bookmarkStart w:id="167" w:name="__RefHeading___Toc3469299_2281741623"/>
      <w:bookmarkStart w:id="168" w:name="_Toc62"/>
      <w:bookmarkEnd w:id="166"/>
      <w:bookmarkEnd w:id="167"/>
      <w:r>
        <w:rPr>
          <w:rtl w:val="true"/>
        </w:rPr>
        <w:t>فصل سوّم</w:t>
      </w:r>
      <w:r>
        <w:rPr>
          <w:rtl w:val="true"/>
        </w:rPr>
        <w:t xml:space="preserve">: </w:t>
      </w:r>
      <w:r>
        <w:rPr>
          <w:rtl w:val="true"/>
        </w:rPr>
        <w:t>عالم قبر</w:t>
      </w:r>
      <w:bookmarkEnd w:id="168"/>
    </w:p>
    <w:p>
      <w:pPr>
        <w:pStyle w:val="Heading4"/>
        <w:numPr>
          <w:ilvl w:val="3"/>
          <w:numId w:val="1"/>
        </w:numPr>
        <w:rPr/>
      </w:pPr>
      <w:bookmarkStart w:id="169" w:name="__RefHeading___Toc3469301_2281741623"/>
      <w:bookmarkStart w:id="170" w:name="_Toc63"/>
      <w:bookmarkEnd w:id="169"/>
      <w:r>
        <w:rPr>
          <w:rtl w:val="true"/>
        </w:rPr>
        <w:t>مطلب اوّل</w:t>
      </w:r>
      <w:r>
        <w:rPr>
          <w:rtl w:val="true"/>
        </w:rPr>
        <w:t xml:space="preserve">: </w:t>
      </w:r>
      <w:r>
        <w:rPr>
          <w:rtl w:val="true"/>
        </w:rPr>
        <w:t>سؤال و جواب در قبر</w:t>
      </w:r>
      <w:bookmarkEnd w:id="170"/>
    </w:p>
    <w:p>
      <w:pPr>
        <w:pStyle w:val="Heading5"/>
        <w:numPr>
          <w:ilvl w:val="4"/>
          <w:numId w:val="1"/>
        </w:numPr>
        <w:rPr/>
      </w:pPr>
      <w:bookmarkStart w:id="171" w:name="__RefHeading___Toc3469303_2281741623"/>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اوّلین مرحله‌ای که بعد از مرگ برای انسان شکل می‌گیرد، این است که به محض گذاشته شدن در قبر، توسّط ملائکه مورد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سؤال قبر از دیر زمان مورد بحث و گفت و گوی متکلّمان و دانشمندان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می‌میرد و روحش از کالبد مادّی خارج می‌شود، در شب اوّل قبر، مورد سؤال و بازپرسی مرزبانان الاهی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شک و تردیدی همه اهل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از آیات و روایات فراوانی می‌توان استفاده کرد که این بازپرسی، در زبان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فشار قبر بسیار سنگین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روبه رو شدن با فرشتگان مأمور قبر و برزخ، بسیار دشوار، پر ماجرا و پر مصیبت است؛ از این رو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رخداد پر ماجرا و سنگین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جائت الطامة الکبری</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امام صادق علیه السلام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به آسمان بردند فرشته‌ای را دیدم که در دست او لوحی از نور بود و به جانب راست و چپ توجّه نداشت و به آن می‌نگریست، در حالی که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عرض کرد فرشته مرگ و کار او گرفتن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بس رخداد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قضیه سنگین‌تر و بزرگ‌تر خواهد بود که آن سؤال و فشار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بِالْمَوْتِ طَامَّةً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أطَمُّ و أعْظَمُ مِنَ الْمَوْتِ</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رابطه با این معنا، امام سجّاد علیه السلام  در تعلیمات عالیه خود در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أبْکِی لِسُؤَالِ مُنْکَرٍ وَ نَکِیرٍ إِیَّایَ</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می‌کنم از پرسش‌های پی در پی و بازخواست‌های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نوعی با واقعیت سؤال در قبر آشنا شدیم، به طور فشرده آراء محدّثان و متکلّمان اسلامی را در این مورد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اعتقادنا فی المسألة فی القبر أنّها حقّ لا بدّ منها فمن أجاب بالصّواب فاز بروح وریحان فی قبره بجنّةٍ نعیم فی الآخرة ومن لم یأت بالصّواب فله</w:t>
      </w:r>
    </w:p>
    <w:p>
      <w:pPr>
        <w:pStyle w:val="BookText"/>
        <w:rPr/>
      </w:pPr>
      <w:r>
        <w:rPr>
          <w:rFonts w:ascii="IRNazanin" w:hAnsi="IRNazanin" w:eastAsia="IRNazanin"/>
          <w:color w:val="111111"/>
          <w:sz w:val="28"/>
          <w:sz w:val="28"/>
          <w:szCs w:val="28"/>
          <w:rtl w:val="true"/>
          <w:lang w:bidi="fa-IR"/>
        </w:rPr>
        <w:t>نزل من حمیم فی قبره وتصلیة جحیم فی الآخرة</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 درباره سؤال در قبر این است که آن حق بوده و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خوبی پاسخ‌گو باشد، و به درستی جواب دهد، در قبرش به روح و ریحان و در آخرت به بهشت ونعمت‌ها دست یافته است و کسی که به درستی آن‌ها را جواب ندهد، در قبرش با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می‌شود؛ و در آخرت، داخل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و محقّق بزرگ جهان اسلام، مرحوم مفید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لا یشکّ فیه أحد من المؤمنین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هیچ مؤمنی درباره آن شک به خود راه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ادّعای اجماع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صحیح وعلیه إجماع الشّیعه واصحاب الحدیث</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اجماع شیعه و اصحاب حدیث 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علمای بزرگ اهل سنّت در رساله خود که عقائد اهل حدیث را در آن نوشته است،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عذاب قبر حق است و در آن از ایمان و اسلام و از</w:t>
      </w:r>
    </w:p>
    <w:p>
      <w:pPr>
        <w:pStyle w:val="BookText"/>
        <w:rPr/>
      </w:pPr>
      <w:r>
        <w:rPr>
          <w:rFonts w:ascii="IRNazanin" w:hAnsi="IRNazanin" w:eastAsia="IRNazanin"/>
          <w:color w:val="111111"/>
          <w:sz w:val="28"/>
          <w:sz w:val="28"/>
          <w:szCs w:val="28"/>
          <w:rtl w:val="true"/>
          <w:lang w:bidi="fa-IR"/>
        </w:rPr>
        <w:t xml:space="preserve">پروردگار و از پیامبرشان سؤال می‌کنند و مسأله دو فرشته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است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ونؤمن بعذاب القبر ونکیر ومنکر ومسائلتهما المدفونین بقبورهم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عذاب قبر و منکر و نکیر و سؤال آنان از مردگان در قبور ایمان داریم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از سران معتزله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امّت، شکی در عذاب قبر نیست، فقط یک نفر از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انکار آن برخاسته است ولی او پس از مدّتی از گروه ما جدا شد 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را به ما داده است، روی همین اساس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و صحیح مسلم و سنن ترمذی و سنن نسایی و مسند احمدبن حنبل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در قبر گذاشته شود، دو نفر مَلک سیاه چهره و سبز چشم پیش او می‌آیند نام یکی منکر و نام دیگری نکیر است، به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می‌گفتی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همان‌طوری که در دنیا معتقد بود، می‌گوید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به یگانگی خداوند می‌دهم و محمّد بنده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چنین عقیده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قبرش هفتاد ذراع در هفتاد ذراع وسعت پیدا می‌کند و پر از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اهل خود را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مانند خوابیدن عروسی که او را جز محبوب‌ترین اهلش پیدا نمی‌کند او تا روز محشر در چنین حالی خواهد بود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ناگفته پیداست چنان‌چه اشاره شد، این عقیده برخاسته از روایاتی است که در حدّ تواتر رسیده است و همگی صراحت دارند که از مردگان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از شارح المقاصد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إتّفق الاسلامیون علی حقیقة سؤال منکر ونکیر فی القبر وعذاب الکفّار وبعض العصاة فیه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اسلام اتّفاق دارند بر حقیقت سؤال منکر و نکیر در قبر و این‌که کفّار و بعضی از گناهکاران در آن در عذاب خواهند بود</w:t>
      </w:r>
      <w:r>
        <w:rPr>
          <w:rFonts w:eastAsia="IRNazanin" w:cs="IRNazanin"/>
          <w:color w:val="111111"/>
          <w:sz w:val="28"/>
          <w:szCs w:val="28"/>
          <w:rtl w:val="true"/>
          <w:lang w:bidi="fa-IR"/>
        </w:rPr>
        <w:t>.</w:t>
      </w:r>
      <w:bookmarkStart w:id="173" w:name="pg4199_24446"/>
    </w:p>
    <w:p>
      <w:pPr>
        <w:pStyle w:val="BookText"/>
        <w:rPr/>
      </w:pPr>
      <w:bookmarkEnd w:id="173"/>
      <w:r>
        <w:rPr>
          <w:rFonts w:ascii="IRNazanin" w:hAnsi="IRNazanin" w:eastAsia="IRNazanin"/>
          <w:color w:val="111111"/>
          <w:sz w:val="28"/>
          <w:sz w:val="28"/>
          <w:szCs w:val="28"/>
          <w:rtl w:val="true"/>
          <w:lang w:bidi="fa-IR"/>
        </w:rPr>
        <w:t>درباره منکرین سؤال در قبر یک روایت از امام صادق علیه السلام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ثَلاثَةَ أشْیَاءَ فَلَیْسَ مِنْ شِیعَتِنَا الْمِعْرَاجَ وَالْمُسَاءَلَةَ فی الْقَبْرِ وَالشَّفَاعَةَ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 صلی الله علیه و آله وسلم ، سؤال قبر و شفاعت</w:t>
      </w:r>
      <w:r>
        <w:rPr>
          <w:rFonts w:eastAsia="IRNazanin" w:cs="IRNazanin"/>
          <w:color w:val="111111"/>
          <w:sz w:val="28"/>
          <w:szCs w:val="28"/>
          <w:rtl w:val="true"/>
          <w:lang w:bidi="fa-IR"/>
        </w:rPr>
        <w:t>.</w:t>
      </w:r>
    </w:p>
    <w:p>
      <w:pPr>
        <w:pStyle w:val="Heading5"/>
        <w:numPr>
          <w:ilvl w:val="4"/>
          <w:numId w:val="1"/>
        </w:numPr>
        <w:rPr/>
      </w:pPr>
      <w:bookmarkStart w:id="174" w:name="__RefHeading___Toc3469305_2281741623"/>
      <w:bookmarkStart w:id="175" w:name="_Toc65"/>
      <w:bookmarkEnd w:id="174"/>
      <w:r>
        <w:rPr>
          <w:rtl w:val="true"/>
        </w:rPr>
        <w:t>الف</w:t>
      </w:r>
      <w:r>
        <w:rPr>
          <w:rtl w:val="true"/>
        </w:rPr>
        <w:t xml:space="preserve">) </w:t>
      </w:r>
      <w:r>
        <w:rPr>
          <w:rtl w:val="true"/>
        </w:rPr>
        <w:t>سؤال کننده</w:t>
      </w:r>
      <w:bookmarkEnd w:id="175"/>
    </w:p>
    <w:p>
      <w:pPr>
        <w:pStyle w:val="BookText"/>
        <w:rPr/>
      </w:pPr>
      <w:r>
        <w:rPr>
          <w:rFonts w:ascii="IRNazanin" w:hAnsi="IRNazanin" w:eastAsia="IRNazanin"/>
          <w:color w:val="111111"/>
          <w:sz w:val="28"/>
          <w:sz w:val="28"/>
          <w:szCs w:val="28"/>
          <w:rtl w:val="true"/>
          <w:lang w:bidi="fa-IR"/>
        </w:rPr>
        <w:t>اشاره شد که میّت بعد از گذاشته شدن در قبر مورد بازپرسی مرزبانان الاهی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در قبر پرسش کننده 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اکثر روایات استفاده می‌شود که پرسش‌گران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فرشته الاهی به نام نکیر و منکر هستند و آن دو از همه افراد اعمّ از مؤمن و کافر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روایت را به طور نمونه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روایتی مفصّل و طولانی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إِنَّ أجَلَکَ أسْرَعُ شَیْ‌ءٍ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إِلَی قَبْرِکَ وَحِیداً فَرَدَّ إِلَیْکَ فِیهِ رُوحَکَ وَ اقْتَحَمَ عَلَیْکَ فِیهِ مَلَکَانِ نَاکِرٌ وَنَکِیرٌ لِمُسَاءَلَتِکَ وَشَدِیدِ امْتِحَانِکَ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تو با بیشترین سرعت به سمت تو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منزلی تنها خواهی رفت؛ پس روحت به تو بازگشته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پرسش،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جهت پرسش و امتحانی سخت ناگهان بر تو وارد می‌شوند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که از پدر بزرگوارش نقل می‌کند که سلمان فارسی، در جواب سؤال شخصی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أعِدَّ لِمُنْکَرٍ وَنَکِیرٍ إِذَا أتَیَاکَ فی الْقَبْرِ فَسَأَلَاک</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آماده کن خود را برای منکر و نکیر هنگامی که در قبر به سوی تو بیایند و از تو سؤال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روایتی از پدر بزرگوارش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اُدْخِلَ قَبْرَهُ اَتَاهُ مُنْکَرٌ وَنَکِیر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میّت را در قبر بگذارند، دوملک منکر و نکیر داخل قبر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دیگر از امیر المؤمنین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أُدْخِلَ قَبْرَهُ أتَاهُ مَلَکَانِ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اخبار آمده است که اسم آن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پیامبر اسلام صلی الله علیه و آله وسلم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لِلَّهِ تَعَالَی مَلَکَیْنِ یُقَالُ لَهُمَا نَاکِرٌ وَنَکِیرٌ یَنْزِلانِ عَلَی الْمَیِّتِ فَیَسْأَلَانِهِ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خداوند متعال دو مَلک است به اسم ناکر و منکر که بر میّت نازل و از او سؤال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برخی روایات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به قرینه روایات دیگر می‌توان گفت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روایتی از ابی‌بصیر،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وُضِعَ الرَّجُلُ فی قَبْرِهِ أتَاهُ مَلَکَانِ مَلَکٌ عَنْ یَمِینِهِ وَمَلَکٌ عَنْ یَسَارِهِ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میّت را در قبر می‌گذارند، دو ملک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طرف راست و دیگری در طرف چپ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چگونگی قرار گرفتن آن‌ها را 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اسمی الملکین الذین ینزلان علی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إنما سمی ملکا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ینکر الحق وینکر ما یأتیانه به ویکرهه وسمی ملکا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یبشرانه من الله تعالی بالرضا والثواب المقیم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دو فرشته‌ای که شب اوّل قبر بر مؤمن وارد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دو فرشته‌ای که بر تبهکاران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اخیر، او را به نقمت و عذاب وعده می‌دهند، زیرا او در دنیا منکر فرمان خدا بود و دو فرشته اوّل، میّت را به نعمت، بشارت و نوید می‌دهند</w:t>
      </w:r>
      <w:r>
        <w:rPr>
          <w:rFonts w:eastAsia="IRNazanin" w:cs="IRNazanin"/>
          <w:color w:val="111111"/>
          <w:sz w:val="28"/>
          <w:szCs w:val="28"/>
          <w:rtl w:val="true"/>
          <w:lang w:bidi="fa-IR"/>
        </w:rPr>
        <w:t>.</w:t>
      </w:r>
      <w:bookmarkStart w:id="176" w:name="pg4199_24449"/>
    </w:p>
    <w:p>
      <w:pPr>
        <w:pStyle w:val="Heading5"/>
        <w:numPr>
          <w:ilvl w:val="4"/>
          <w:numId w:val="1"/>
        </w:numPr>
        <w:rPr/>
      </w:pPr>
      <w:bookmarkStart w:id="177" w:name="__RefHeading___Toc3469307_2281741623"/>
      <w:bookmarkStart w:id="178" w:name="_Toc66"/>
      <w:bookmarkEnd w:id="176"/>
      <w:bookmarkEnd w:id="177"/>
      <w:r>
        <w:rPr>
          <w:rtl w:val="true"/>
        </w:rPr>
        <w:t>ب</w:t>
      </w:r>
      <w:r>
        <w:rPr>
          <w:rtl w:val="true"/>
        </w:rPr>
        <w:t xml:space="preserve">) </w:t>
      </w:r>
      <w:r>
        <w:rPr>
          <w:rtl w:val="true"/>
        </w:rPr>
        <w:t>در قبر از چه چیزی سؤال می‌شود؟</w:t>
      </w:r>
      <w:bookmarkEnd w:id="178"/>
    </w:p>
    <w:p>
      <w:pPr>
        <w:pStyle w:val="Heading6"/>
        <w:numPr>
          <w:ilvl w:val="5"/>
          <w:numId w:val="1"/>
        </w:numPr>
        <w:rPr/>
      </w:pPr>
      <w:bookmarkStart w:id="179" w:name="__RefHeading___Toc3469309_2281741623"/>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بخش گذشته دانسته شد از جمله اموری که در برزخ تحقّق پیدا می‌کند، سؤال از تازه واردان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مسأله مطرح است که در قبر از چه چیزهایی می‌پرسند؟</w:t>
      </w:r>
    </w:p>
    <w:p>
      <w:pPr>
        <w:pStyle w:val="BookText"/>
        <w:rPr/>
      </w:pPr>
      <w:r>
        <w:rPr>
          <w:rFonts w:ascii="IRNazanin" w:hAnsi="IRNazanin" w:eastAsia="IRNazanin"/>
          <w:color w:val="111111"/>
          <w:sz w:val="28"/>
          <w:sz w:val="28"/>
          <w:szCs w:val="28"/>
          <w:rtl w:val="true"/>
          <w:lang w:bidi="fa-IR"/>
        </w:rPr>
        <w:t>مرحوم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الآثار الصّحیحة عن النّبی صلی الله علیه و آله وسلم  أنّ الملائکة تنزل علی المقبورین فتسألهم عن أدیانهم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 از پیامبر اکرم صلی الله علیه و آله وسلم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آن هستند که ملائکه بر مردگان درقبر وارد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 دین آن‌ها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اوائل المقالات تحت عنوان نزول دو ملک بر اصحاب قبور و سؤال از اعتقاد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اصحاب حدیث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کسی که بخواهد در قبر نعمت بدهد، دو نفر ملک می‌فرستد به نام مبشّر و بشیر، از او از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پیامبرش و از امامش،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حق می‌دهد، روی اعتقادی که با آن از دنیا خارج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این سؤال آن است که اهل نعمت بودنش در برزخ معلوم شود و خدای جلّ جلاله بر آنکه می‌خواهد او را در قبر عذابش</w:t>
      </w:r>
    </w:p>
    <w:p>
      <w:pPr>
        <w:pStyle w:val="BookText"/>
        <w:rPr/>
      </w:pPr>
      <w:r>
        <w:rPr>
          <w:rFonts w:ascii="IRNazanin" w:hAnsi="IRNazanin" w:eastAsia="IRNazanin"/>
          <w:color w:val="111111"/>
          <w:sz w:val="28"/>
          <w:sz w:val="28"/>
          <w:szCs w:val="28"/>
          <w:rtl w:val="true"/>
          <w:lang w:bidi="fa-IR"/>
        </w:rPr>
        <w:t>کند، دو نفر ملک می‌فرستد که اسم آن‌ها ناکر و نکیر است و آن دو را مأمور به عذاب او می‌کند، غرض از این سؤال، ظاهرنمودن دلیل عذاب است که از لکنت زبان و عدم جواب او ظاهر خواهد شد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این بزرگوار دانسته می‌شود که ملائکه در دروازه آخرت هستند و با آن دو سؤال، منعّم و معذّب بودن او را روشن کرده و هر یک را در مسیر نعمت یا عذاب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سؤال‌هایی که از مرده در عالم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اعتقادات و امور کلّی مانند توحید، نبوّت، امامت، دین 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سؤال‌های معاد و قیامت که از کلّی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همه چیز حتّی از ظرایف اعمال و اندیشه و نیّت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انبیای خدا هم می‌پرسند؛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اُرْسِلَ إِلَیْهِمْ وَلَنَسْئَلَنَّ الْمُرْسَلِین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از کسانی که پیامبران برایشان فرستاده شدند، سؤال خواهیم نمود و هر آینه از رسولان هم سؤال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بحث تفاوت‌های عالم برزخ و قیامت صحبت خواهیم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با تأمّل و دقّت ملاحظه کنید، روایات متعددّی که موارد سؤال قبر را برای ما تبیین کرده‌اند، لحن‌های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استفاده می‌شود که در قبر از عقایدی که اشاره شد می‌پرسند و برخی دیگر بیان می‌کنند</w:t>
      </w:r>
    </w:p>
    <w:p>
      <w:pPr>
        <w:pStyle w:val="BookText"/>
        <w:rPr/>
      </w:pPr>
      <w:r>
        <w:rPr>
          <w:rFonts w:ascii="IRNazanin" w:hAnsi="IRNazanin" w:eastAsia="IRNazanin"/>
          <w:color w:val="111111"/>
          <w:sz w:val="28"/>
          <w:sz w:val="28"/>
          <w:szCs w:val="28"/>
          <w:rtl w:val="true"/>
          <w:lang w:bidi="fa-IR"/>
        </w:rPr>
        <w:t>که علاوه بر مسائل اعتقادی از فروع دین هم‌چون نماز، زکات، حج، روزه و ولایت اهل بیت عصمت و طهارت علیهم السلام  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روایت، سؤال از عمر و مال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تعدادی از روایات را با اختصار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لِلْمُؤْمِنِ فِی قَبْرِهِ مَنْ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فَیُقَالُ لَهُ مَا دِینُکَ؟ فَیَقُولُ الْإِسْلَامُ فَیُقَالُ لَهُ مَنْ نَبِیُّکَ فَیَقُولُ مُحَمَّدٌ فَیُقَالُ مَنْ إِمَامُکَ فَیَقُولُ فُلَانٌ فَیُقَالُ کَیْفَ عَلِمْتَ بِذَلِکَ فَیَقُولُ أَمْرٌ هَدَانِی اللهُ لَهُ وَثَبَّتَنِی عَلَیْهِ فَیُقَالُ لَهُ نَمْ نَوْمَةً لَا حُلُمَ فِیهَا نَوْمَةَ الْعَرُوسِ ثُمَّ یُفْتَحُ لَهُ بَابٌ إِلَی الْجَنَّةِ فَیَدْخُلُ عَلَیْهِ مِنْ رَوْحِهَا وَرَیْحَانِهَا فَیَقُولُ یَا رَبِّ عَجِّلْ قِیَامَ السَّاعَةِ لَعَلِّی أَرْجِعُ إِلَی أهْلِی وَمَالِی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به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پس سؤال می‌شود که دینت چیست؟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او سؤال می‌شود پیامبرت کیست؟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 سپس از امام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از کجا این را دانستی؟ جواب می‌دهد این امری که خدا مرا به آن هدایت کرده و بر آن ثابت و پابرجا نگه داشته است؛ پس به او گفت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همانندخواب عروس؛ خوابی که هیچ گونه رؤیای کراهت انگیز در آن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او دری به سوی بهشت گشوده می‌شود و از روح و ریحان بهشتی برخوردار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هر چه زودتر قیامت را برپا کن تا شاید به اهل و مالم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موارد سؤال از کافر و جواب‌های او را این‌گونه مطرح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لِلْکَافِرِ مَنْ رَبُّکَ؟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مَا دِینُکَ فَیَقُولُ الاِسْلَامُ فَیُقَالُ مِنْ أَیْنَ عَلِمْتَ ذَلِکَ فَیَقُولُ سَمِعْتُ النَّاسَ یَقُولُونَ فَقُلْتُهُ فَیَضْرِبَانِهِ بِمِرْزَبَةٍ لَوِ اجْتَمَعَ عَلَیْهَا الثَّقَلَانِ الْإِنْسُ وَالْجِنُّ لَمْ یُطِیقُوهَ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کافر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پیامبرش سؤال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دینش سؤال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سؤال‌ها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w:t>
      </w:r>
    </w:p>
    <w:p>
      <w:pPr>
        <w:pStyle w:val="BookText"/>
        <w:rPr/>
      </w:pPr>
      <w:r>
        <w:rPr>
          <w:rFonts w:ascii="IRNazanin" w:hAnsi="IRNazanin" w:eastAsia="IRNazanin"/>
          <w:color w:val="111111"/>
          <w:sz w:val="28"/>
          <w:sz w:val="28"/>
          <w:szCs w:val="28"/>
          <w:rtl w:val="true"/>
          <w:lang w:bidi="fa-IR"/>
        </w:rPr>
        <w:t>چنین می‌گفتند من هم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می‌کوبند که اجتماع جن و انس هم تاب تحمل آن را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اُدْخِلَ حُفْرَتَهُ أتَاهُ مَلَکَانِ اسْمُهُمَا مُنْکَرٌ وَنَکِیرٌ فَاوّل مَنْ یَسْأَلَانِهِ عَنْ رَبِّهِ ثُمَّ عَنْ نَبِیِّهِ ثُمَّ عَنْ وَلِیِّهِ فَإِنْ أَجَابَ نَجَا وَإِنْ عَجَزَ عَذَّبَاهُ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انسان را در قبر می‌گذارند، دو فرشته به نام منکر و نکیر نزد او می‌آیند و اوّلین سؤال آنان درباره پروردگار اوست،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پیامبر او سپس از کسی که ولایت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وقت پاسخ صحیح گویند نجات می‌یابد و اگر از پاسخ عاجز شود، عذاب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بشیر دهّان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یَجِی‌ءُ الْمَلَکَانِ مُنْکَرٌ وَنَکِیرٌ إِلَی الْمَیِّتِ حِینَ یُدْفَنُ، أَصْوَاتُهُمَا کَالرَّعْدِ الْقَاصِفِ وَأبْصَارُهُمَا کَالْبَرْقِ الْخَاطِفِ یَخُطَّانِ الأَرْضَ بِأَنْیَابِهِمَا وَیَطَئَانِ فی شُعُورِهِمَا فَیَسْأَلانِ الْمَیِّتَ مَنْ رَبُّکَ وَمَا دِینُکَ؟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مُؤْمِناً قَالَ اللهُ رَبِّی وَدِینِیَ الاِسْلَامُ فَیَقُولَانِ لَهُ مَا تَقُولُ فی هَذَا الرَّجُلِ الَّذِی خَرَجَ بَیْنَ ظَهْرَانَیْکُمْ؟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مُحَمَّدٍ رَسُولِ اللهِ تَسْأَلَانِی؟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تَشْهَدُ أَنَّهُ رَسُولُ اللهِ صلی الله علیه و آله وسلم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رَسُولُ اللهِ فَیَقُولَانِ لَهُ نَمْ نَوْمَةً لَا حُلُمَ فِیهَا وَیُفْسَحُ لَهُ فی قَبْرِهِ تِسْعَةَ أَذْرُعٍ وَیُفْتَحُ لَهُ بَابٌ إِلَی الْجَنَّةِ وَیَرَی مَقْعَدَهُ فِیهَا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میّت دفن شد، دو نفر ملک منکر و نکیر وارد قبر می‌شوند، صدایشان مانند رعد شکننده و چشمهایشان مانند برق رباینده است، زمین را با دندان‌های خود می‌شکافند، موهای خویش را بر زمین می‌کشند و 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دینت کدام است؟ اگر مؤمن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و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این مرد که در میان شما ظهور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رسول خدا صلی الله علیه و آله وسلم  می‌پرسید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 که او رسول خدا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خوابی که در آن پریشانی نیست، قبرش به اندازه نُه ذراع وسعت پیدا می‌کند و دری از بهشت برای وی گشوده می‌شود و مکان خودش را در آن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الرَّجُلُ کَافِراً دَخَلَا عَلَیْهِ وَأُقِیمَ الشَّیْطَانُ بَیْنَ یَدَیْهِ عَیْنَاهُ مِنْ نُحَاسٍ فَیَقُولَانِ لَهُ مَنْ رَبُّکَ وَمَا دِینُکَ وَمَا تَقُولُ فی هَذَا الرَّجُلِ الَّذِی قَدْ خَرَجَ مِنْ بَیْنِ ظَهْرَانَیْکُمْ فَیَقُولُ لا أَدْرِی فَیُخَلِّیَانِ بَیْنَهُ وَبَیْنَ الشَّیْطَانِ فَیُسَلِّطُ عَلَیْهِ فی قَبْرِهِ تِسْعَةً وَتِسْعِینَ تِنِّیناً وَلَوْ أَنَّ تِنِّیناً وَاحِداً مِنْهَا نَفَخَ فی الأَرْضِ مَا أَنْبَتَتْ شَجَراً أَبَداً وَیُفْتَحُ لَهُ بَابٌ إِلَی النَّارِ وَیَرَی مَقْعَدَهُ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کافر باشد دو ملک داخل قبر می‌شوند، شیطان نیز در پیش روی او نگاه داشته می‌شود که چشمانش مانند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دینت کدام است؟ و درباره این مرد که در میان شما ظاهر شد چه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را به شیطان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در قبرش نود و نه اژدها بر او مسلّط می‌شود که اگر یکی از آن‌ها به زمین بدمد هرگز علف از آن نخواهد رویید و برای وی دری از آتش گشوده می‌شود و مکان خویش را در آن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نیز ضمن روایت طولانی در مورد سؤال منکر و نکیر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آدَمَ إِنَّ أَجَلَکَ أَسْرَعُ شَیْ‌ءٍ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إِلَی قَبْرِکَ وَحِیدا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اوّل مَا یَسْأَلَانِکَ عَنْ رَبِّکَ الَّذِی کُنْتَ تَعْبُدُهُ وَعَنْ نَبِیِّکَ الَّذِی أُرْسِلَ إِلَیْکَ وعَنْ دِینِکَ الَّذِی کُنْتَ تَدِینُ بِهِ وَعَنْ کِتَابِکَ الَّذِی کُنْتَ تَتْلُوهُ وَعَنْ إِمَامِکَ الَّذِی کُنْتَ تَتَوَلَّاهُ ثُمَّ عَنْ عُمُرِکَ فِیمَا کُنْتَ أَفْنَیْتَهُ وَمَالِکَ مِنْ أَیْنَ اکْتَسَبْتَهُ وَفِیمَا أَنْتَ أَنْفَقْتَهُ؟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شتابان به سوی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تک و تنها به خانه قبر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تو سؤال می‌کنند از پروردگارت می‌باشد که او را عبادت می‌کردی و از پیامبرت که</w:t>
      </w:r>
    </w:p>
    <w:p>
      <w:pPr>
        <w:pStyle w:val="BookText"/>
        <w:rPr/>
      </w:pPr>
      <w:r>
        <w:rPr>
          <w:rFonts w:ascii="IRNazanin" w:hAnsi="IRNazanin" w:eastAsia="IRNazanin"/>
          <w:color w:val="111111"/>
          <w:sz w:val="28"/>
          <w:sz w:val="28"/>
          <w:szCs w:val="28"/>
          <w:rtl w:val="true"/>
          <w:lang w:bidi="fa-IR"/>
        </w:rPr>
        <w:t xml:space="preserve">به سوی تو فرستاده شده است و از دین تو که متدیّن به آن بودی و از کتاب که آن را تلاوت می‌کردی و از امام تو که ولایتش را داشتی؛ سپس از عمرت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 چیزی آن را فانی کردی و از 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کجا به دست آوردی و در چه چیز آن را تلف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روایت مرفوعه از امام صادق علیه السلام  موارد سؤال،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الْمَیِّتُ فی قَبْرِهِ عَنْ خَمْسٍ عَنْ صَلَاتِهِ وَزَکَاتِهِ وَحَجِّهِ وَصِیَامِهِ وَوَلَایَتِهِ إِیَّانَا أَهْلَ الْبَیْتِ فَتَقُولُ الْوَلَایَةُ مِنْ جَانِبِ</w:t>
      </w:r>
    </w:p>
    <w:p>
      <w:pPr>
        <w:pStyle w:val="BookText"/>
        <w:rPr/>
      </w:pPr>
      <w:r>
        <w:rPr>
          <w:rFonts w:ascii="Amiri" w:hAnsi="Amiri" w:eastAsia="Amiri" w:cs="Amiri"/>
          <w:color w:val="111111"/>
          <w:sz w:val="28"/>
          <w:sz w:val="28"/>
          <w:szCs w:val="28"/>
          <w:rtl w:val="true"/>
          <w:lang w:bidi="ar-SA"/>
        </w:rPr>
        <w:t>الْقَبْرِ لِلأَرْبَعِ مَا دَخَلَ فِیکُنَّ مِنْ نَقْصٍ فَعَلَیَّ تَمَامُهُ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میّت در قبر، از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از دوستی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گوشه قبر به آن چهار عمل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که داشته باشید، اکمال و اتمام آن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اهل بیت و اعتقاد به امامت آن‌ها یک امر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شکرگزار باشیم که ولایت اهل بیت را نصیب ما قرار داده است و ذخیره‌ای بالاتر از این نیست که حیات و ممات انسان بر اساس محبّت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پیامبر بزرگوار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أهْلِ بَیْتِی وَ ذُرِّیَّتِی اسْتِکْمَالُ الدِّینِ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محبّت و دوستی اهل بیت و ذریّه من، دین انسان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محبّت اهل بیت از نشانه‌های کمال دین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مردم از پیامبر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مودّت و دوستی‌اش واجب است، کیانند؟</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وأبناهما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 حسن و حسین علیه السلام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زمخشری در ذیل همان حدیث، حدیث دیگری را از پیامبر اکرم صلی الله علیه و آله وسلم</w:t>
      </w:r>
    </w:p>
    <w:p>
      <w:pPr>
        <w:pStyle w:val="BookText"/>
        <w:rPr/>
      </w:pPr>
      <w:r>
        <w:rPr>
          <w:rFonts w:ascii="IRNazanin" w:hAnsi="IRNazanin" w:eastAsia="IRNazanin"/>
          <w:color w:val="111111"/>
          <w:sz w:val="28"/>
          <w:sz w:val="28"/>
          <w:szCs w:val="28"/>
          <w:rtl w:val="true"/>
          <w:lang w:bidi="fa-IR"/>
        </w:rPr>
        <w:t>نقل می‌کند که مفصّل است و ما قسمت مورد بحث را در متن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مؤمناً مستکمل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با محبّت و دوستی آل محمّد صلی الله علیه و آله وسلم  از دنیا برود، مؤمن کامل الایمان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پیامبر صلی الله علیه و آله وسلم  امر خدا مبنی بر ابلاغ ولایت و امامت را به پایان رسانید،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الاِسْلامَ دِینا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که بعد از ابلاغ ولایت امام علی علیه السلام  نازل شده است با توجّه به روایات فوق و نیز روایات فراوان دیگری که در این‌جا مجال ذکر همه آن‌ها وجود ندارد، قبول ولایت و خلافت علی علیه السلام  را موجب اکمال دین و اتمام نعمت معرفی کرده و بیان‌گر آن است که دین مورد رضایت و پذیرفته شده در پیشگاه خداوند، تنها دینی است که در پرتو ولایت و محبّت اهل بیت باشد، زیرا وصول به مقام توحید و معرفت خداوند بدون ارتباط با ولایت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شاهد و گواه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رضا علیه السلام  در نیشابور اقامت نموده بود و عازم سفر نزد مأمون بودند، اصحاب حدیث نزد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حرکت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بیان فرمایید که از آن بهره‌مند شویم؟ حضرت در آن حال، در محملی نشسته بود و قصد حرکت داشتند، سر را بیرون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 بن محمّد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 بن علی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الحسین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 بن علی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ابی طالب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وسلم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جَلَّ جَلَالُهُ یَقُولُ لَا إِلَهَ إِلَّا اللهُ حِصْنِی فَمَنْ دَخَلَ حِصْنِی أَمِنَ عَذَابِی</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پناه‌گاه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پناهگاه من داخل شود، از عذاب من در امان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محمل حرکت کرد و به راه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 شُرُوطِهَا؛</w:t>
      </w:r>
    </w:p>
    <w:p>
      <w:pPr>
        <w:pStyle w:val="BookText"/>
        <w:rPr/>
      </w:pPr>
      <w:r>
        <w:rPr>
          <w:rFonts w:ascii="IRNazanin" w:hAnsi="IRNazanin" w:eastAsia="IRNazanin"/>
          <w:color w:val="111111"/>
          <w:sz w:val="28"/>
          <w:sz w:val="28"/>
          <w:szCs w:val="28"/>
          <w:rtl w:val="true"/>
          <w:lang w:bidi="fa-IR"/>
        </w:rPr>
        <w:t xml:space="preserve">این ایمنی از عذاب خدا در صورتی است که به شرط‌های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 و من از شروط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درباره این حدیث مبارک چه از نقطه نظر صحّت سند و چه از نقطه نظر معانی و فوائدی که از آن به دست می‌آید،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فقط اشاره‌ای به این می‌کنیم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وصول به مقام توحید را بیان داشته‌اند که آن پذیرش و قبول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آنچه مهم است نفس ولایت است و نه گفتار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خودِ گفتار نیز آثاری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روایت مفصّلی نقل شده است که در ضمن آن آمده است پیامبر اکرم صلی الله علیه و آله وسلم  به علی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مَثَل تو،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یک مرتبه بخواند مِثل این است که یک سوّم قرآن را خوانده و اگر دو مرتبه بخواند، مانند این است که دو سوّم قرآن را خوانده و اگر سه مرتبه بخواند مانند این است که همه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أَحَبَّکَ بِلِسَانِهِ فَقَدْ کَمَلَ لَهُ ثُلُثُ الْإِیمَانِ وَ مَنْ أَحَبَّکَ بِلِسَانِهِ وَ قَلْبِهِ فَقَدْ کَمَلَ لَهُ ثُلُثَا الْإِیمَانِ وَ مَنْ أَحَبَّکَ بِلِسَانِهِ وَ قَلْبِهِ وَ نَصَرَکَ بِیَدِهِ فَقَدِ اسْتَکْمَلَ الاِیمَانَ وَ الَّذِی بَعَثَنِی بِالْحَقِّ یَا عَلِیُّ لَوْ أَحَبَّکَ أَهْلُ الأَرْضِ کَمَحَبَّةِ أهْلِ السَّمَاءِ لَکَ لَمَا عُذِّبَ أَحَدٌ بِالنَّار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اگر کسی تو را به زبانش دوست داشته باشد، یک سوّم ایمان او کامل می‌شود و اگر علاوه بر زبان به قلبش نیز تو را دوست بدارد، دو سوّم ایمانش کامل می‌گردد و اگر علاوه بر زبان و</w:t>
      </w:r>
    </w:p>
    <w:p>
      <w:pPr>
        <w:pStyle w:val="BookText"/>
        <w:rPr/>
      </w:pPr>
      <w:r>
        <w:rPr>
          <w:rFonts w:ascii="IRNazanin" w:hAnsi="IRNazanin" w:eastAsia="IRNazanin"/>
          <w:color w:val="111111"/>
          <w:sz w:val="28"/>
          <w:sz w:val="28"/>
          <w:szCs w:val="28"/>
          <w:rtl w:val="true"/>
          <w:lang w:bidi="fa-IR"/>
        </w:rPr>
        <w:t>قلب در عمل خود نیز تو را یاری کند، به تحقیق همه ایمان خود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همان گونه که اهل آسمان، تو را دوست دارند، اهل زمین نیز دوست می‌داشتند، خداوند هیچ کسی را عذاب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هیچ کدام از این روایات، حصر را نمی‌رساند و هیچ گونه تنافی بین آن‌ها وجود ندارد؛ از این جهت می‌توان گفت طبق این روایات، از همه این امور به دلیل اهمّیتی که در شرع دارند،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موارد یاد شده، مورد دیگری نقل شده است که دربارة دوستان میّت نیز سؤال می‌شود و چنین پرسند که با که دوست بودی؟ در برخی روایات آمده است که ریشه و دلیل عقاید را هم می‌پرسند که آیا استدلالی بوده یا تقلیدی؟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سؤال از امامان برای هر کس نسبت به امام زمانش بوده، مثلاً آنان که در زمان حضرت صادق علیه السلام  بوده‌اند، سؤال تا امام ششم می‌شود ولی امروز از هر دوازده معصوم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روایات تلقین این مطلب را نشان می‌دهد که در زیر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باقر علیه السلام  چنین نقل می‌کند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الْمَیِّتَ فی لَحْدِهِ قَرَأْتَ آیَةَ الْکُرْسِیِّ وَاضْرِبْ یَدَکَ عَلَی مَنْکِبِهِ الأَیْمَنِ ثُمَّ قُلْ یَا فُلَانُ قُلْ رَضِیتُ بِاللهِ رَبّاً وَبِالْإِسْلَامِ دِیناً</w:t>
      </w:r>
    </w:p>
    <w:p>
      <w:pPr>
        <w:pStyle w:val="BookText"/>
        <w:rPr/>
      </w:pPr>
      <w:r>
        <w:rPr>
          <w:rFonts w:ascii="Amiri" w:hAnsi="Amiri" w:eastAsia="Amiri" w:cs="Amiri"/>
          <w:color w:val="111111"/>
          <w:sz w:val="28"/>
          <w:sz w:val="28"/>
          <w:szCs w:val="28"/>
          <w:rtl w:val="true"/>
          <w:lang w:bidi="ar-SA"/>
        </w:rPr>
        <w:t>وَبِمُحَمَّدٍ صلی الله علیه و آله وسلم  نَبِیّاً وَبِعَلِیٍّ علیه السلام  إِمَاماً وَسَمِّ إِمَامَ زَمَانِهِ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میّت را در لحد گذاشتی آیهْ الکرسی را می‌خوانی، دست خویش را بر شانه او بزن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تو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راضی شدم به خدایی خدا و به اسلام که دین من و به محمّد صلی الله علیه و آله وسلم  که پیامبر است و به علی که امام است و اسم امام زمان میّت را 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از حضرت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یَدَکَ الْیُسْرَی عَلَی عَضُدِهِ الأَیْسَرِ وَتُحَرِّکُهُ تَحْرِیکاً شَدِیداً ثُمَّ تَقُولُ یَا فُلَانَ ابْنَ فُلانٍ إِذَا سُئِلْتَ فَقُلِ اللهُ رَبِّی وَمُحَمَّدٌ نَبِیِّی وَالاِسْلامُ دِینِی وَالْقُرْآنُ کِتَابِی وَعَلِیٌّ إِمَامِی حَتَّی تَسْتَوْفِیَ الأَئِمَّةَ ثُمَّ تُعِیدُ عَلَیْهِ الْقَوْلَ ثُمَّ تَقُولُ أَ فَهِمْتَ یَا فُلَانُ وَقَالَ علیه السلام  فَإِنَّهُ یُجِیبُ وَیَقُولُ نَعَمْ ثُمَّ تَقُولُ ثَبَّتَکَ اللهُ بِالْقَوْلِ الثَّابِتِ هَدَاکَ اللهُ إِلَی صِرَاطٍ مُسْتَقِیمٍ عَرَّفَ اللهُ بَیْنَکَ وَبَیْنَ اوّلیَائِکَ فی مُسْتَقَرٍّ مِنْ رَحْمَتِهِ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چپ خود را بر بازوی چپ میّت می‌گذاری و او را به شدّت حرکت داده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چون مورد سؤال قرار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محمّد پیامبر من و اسلام دین من و قرآن کتاب من و علی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امامان را تا آخر یاد می‌کنی و بعد دوباره برای او می‌خوانی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فهمیدم، بعد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181" w:name="pg4199_24462"/>
    </w:p>
    <w:p>
      <w:pPr>
        <w:pStyle w:val="BookText"/>
        <w:rPr/>
      </w:pPr>
      <w:bookmarkEnd w:id="181"/>
      <w:r>
        <w:rPr>
          <w:rFonts w:ascii="IRNazanin" w:hAnsi="IRNazanin" w:eastAsia="IRNazanin"/>
          <w:color w:val="111111"/>
          <w:sz w:val="28"/>
          <w:sz w:val="28"/>
          <w:szCs w:val="28"/>
          <w:rtl w:val="true"/>
          <w:lang w:bidi="fa-IR"/>
        </w:rPr>
        <w:t>تو را در قول راست ثابت کند و به راه راست هدایت فرماید و خدا در قرارگاه رحمت خویش میان تو و دوستانت از معصومین</w:t>
      </w:r>
    </w:p>
    <w:p>
      <w:pPr>
        <w:pStyle w:val="BookText"/>
        <w:rPr/>
      </w:pPr>
      <w:r>
        <w:rPr>
          <w:rFonts w:ascii="IRNazanin" w:hAnsi="IRNazanin" w:eastAsia="IRNazanin"/>
          <w:color w:val="111111"/>
          <w:sz w:val="28"/>
          <w:sz w:val="28"/>
          <w:szCs w:val="28"/>
          <w:rtl w:val="true"/>
          <w:lang w:bidi="fa-IR"/>
        </w:rPr>
        <w:t>آشنایی برقرار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سؤال در قبر، دو روایت دیگر که به صورت حکایت و بسیار جالب هستند، را یادآور می‌شویم</w:t>
      </w:r>
      <w:r>
        <w:rPr>
          <w:rFonts w:eastAsia="IRNazanin" w:cs="IRNazanin"/>
          <w:color w:val="111111"/>
          <w:sz w:val="28"/>
          <w:szCs w:val="28"/>
          <w:rtl w:val="true"/>
          <w:lang w:bidi="fa-IR"/>
        </w:rPr>
        <w:t>:</w:t>
      </w:r>
    </w:p>
    <w:p>
      <w:pPr>
        <w:pStyle w:val="Heading6"/>
        <w:numPr>
          <w:ilvl w:val="5"/>
          <w:numId w:val="1"/>
        </w:numPr>
        <w:rPr/>
      </w:pPr>
      <w:bookmarkStart w:id="182" w:name="__RefHeading___Toc3469311_2281741623"/>
      <w:bookmarkStart w:id="183" w:name="_Toc68"/>
      <w:bookmarkEnd w:id="182"/>
      <w:r>
        <w:rPr>
          <w:rtl w:val="true"/>
        </w:rPr>
        <w:t>الف</w:t>
      </w:r>
      <w:r>
        <w:rPr>
          <w:rtl w:val="true"/>
        </w:rPr>
        <w:t xml:space="preserve">) </w:t>
      </w:r>
      <w:r>
        <w:rPr>
          <w:rtl w:val="true"/>
        </w:rPr>
        <w:t>تلقین فاطمه بنت اسد</w:t>
      </w:r>
      <w:bookmarkEnd w:id="183"/>
    </w:p>
    <w:p>
      <w:pPr>
        <w:pStyle w:val="BookText"/>
        <w:rPr/>
      </w:pPr>
      <w:r>
        <w:rPr>
          <w:rFonts w:ascii="IRNazanin" w:hAnsi="IRNazanin" w:eastAsia="IRNazanin"/>
          <w:color w:val="111111"/>
          <w:sz w:val="28"/>
          <w:sz w:val="28"/>
          <w:szCs w:val="28"/>
          <w:rtl w:val="true"/>
          <w:lang w:bidi="fa-IR"/>
        </w:rPr>
        <w:t>در بحار، از روضه کافی و کتاب فضائل ابن شاذان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مَاتَتْ فَاطِمَةُ بِنْتُ أسَدٍ اُمُّ أمِیرِ الْمُؤْمِنِینَ علیه السلام  أَقْبَلَ عَلِیُّ بْنُ أبی طَالِبٍ علیه السلام  بَاکِیاً فَقَالَ لَهُ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لَا أَبْکَی اللهُ عَیْنَکَ؟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وَالِدَتِی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وَوَالِدَتِی یَا 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فاطمه بنت اسد، مادر امیر المؤمنین علیه السلام  از دنیا رفت، آن حضرت در حال گریه به محضر رسول خدا صلی الله علیه و آله وسلم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مادر من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خویش را گرسنه می‌گذاشت و مرا سیر می‌کرد، فرزندان خود 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ژولیده مو می‌گذاشت و سر مرا روغن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خانه ابیطالب درخت خرمایی بود، صبح کنار درخت می‌رفت، خرما را می‌چید و چون عموزادگانم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می‌رفتند، خرما را به من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تجهیز فاطمه بنت اسد مشغول شد، پیراهن خویش را برای وی کفن کرد، در تشییع جنازه یک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 برداشتن قدم دیگر تأخیر می‌کرد و پابرهنه بود، در نمازش هفتاد</w:t>
      </w:r>
      <w:bookmarkStart w:id="184" w:name="pg4199_24463"/>
    </w:p>
    <w:p>
      <w:pPr>
        <w:pStyle w:val="BookText"/>
        <w:rPr/>
      </w:pPr>
      <w:bookmarkEnd w:id="184"/>
      <w:r>
        <w:rPr>
          <w:rFonts w:ascii="IRNazanin" w:hAnsi="IRNazanin" w:eastAsia="IRNazanin"/>
          <w:color w:val="111111"/>
          <w:sz w:val="28"/>
          <w:sz w:val="28"/>
          <w:szCs w:val="28"/>
          <w:rtl w:val="true"/>
          <w:lang w:bidi="fa-IR"/>
        </w:rPr>
        <w:t>تکبیر فرمود و با دست خود او را در قبر گذاشت و بر او شهادت را تلقین کرد و قبلاً در قبرش خوابید، چون مردم خواستند برگردند، حضرت بالای قبرش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است، پسرت است، پسرت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جعفر، نه عقیل، بلکه پسرت علی بن ابی‌طالب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أُهِیلَ عَلَیْهَا التُّرَابُ وَأَرَادَ النَّاسُ الِانْصِرَافَ جَعَلَ رَسُولُ اللهِ صلی الله علیه و آله وسلم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 ابْنُکِ ابْنُکِ لَا جَعْفَرٌ وَلَاعَقِیلٌ ابْنُکِ ابْنُکِ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جواب سؤال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نه جعفر و نه عقیل، چون دو ملک بر وی نازل شدند، از خدایش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امام تو کیست؟ شرم کرد از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پسرم علی بن ابی طالب است، خدا با آن، چشم او را روشن فرمود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3469313_2281741623"/>
      <w:bookmarkStart w:id="186" w:name="_Toc69"/>
      <w:bookmarkEnd w:id="185"/>
      <w:r>
        <w:rPr>
          <w:rtl w:val="true"/>
        </w:rPr>
        <w:t>ب</w:t>
      </w:r>
      <w:r>
        <w:rPr>
          <w:rtl w:val="true"/>
        </w:rPr>
        <w:t xml:space="preserve">) </w:t>
      </w:r>
      <w:r>
        <w:rPr>
          <w:rtl w:val="true"/>
        </w:rPr>
        <w:t>بطائنی و سؤال قبر</w:t>
      </w:r>
      <w:bookmarkEnd w:id="1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بطائنی از سران حزب واقفیّه و از مؤسّسین آن است که در امامت حضرت موسی بن جعفر علیه السلام  توقّف کرده و امامت حضرت رضا علیه السلام  و امامان بعدی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آن بود که آن‌ها وکیل حضرت امام موسی کاظم علیه السلام  بودند و به وقت زندانی بودن آن حضرت پول‌های زیادی در نزد</w:t>
      </w:r>
    </w:p>
    <w:p>
      <w:pPr>
        <w:pStyle w:val="BookText"/>
        <w:rPr/>
      </w:pPr>
      <w:r>
        <w:rPr>
          <w:rFonts w:ascii="IRNazanin" w:hAnsi="IRNazanin" w:eastAsia="IRNazanin"/>
          <w:color w:val="111111"/>
          <w:sz w:val="28"/>
          <w:sz w:val="28"/>
          <w:szCs w:val="28"/>
          <w:rtl w:val="true"/>
          <w:lang w:bidi="fa-IR"/>
        </w:rPr>
        <w:t>آن‌هاجمع شد، بعد از شهادت آن بزرگوار حضرت رضا علیه السلام  پول‌ها را از آن‌ها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پول، امامت آن حضرت را انکار کرده و در حضرت کاظم علیه السلام  توقّف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نرفته و غایب شده و خواهد آمد و به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علیه السلام  نمرده و به ما نگفته که پول‌ها را به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حضرت رضا علیه السلام  روزی در شهر مرو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حمزه بطائنی امروز از دنیا رفت و الان به قبرش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داخل قبر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هفتم را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بعد از وی کیست؟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فریاد کشیده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ماندی بعد از او کیست؟ ساکت شد، جوابی نداد،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 لَهُ أفَمُوسَی‌بْنُ جَعْفَرٍ أمَرَکَ بِهَذَا ثُمَّ ضَرَبَاهُ بِمَقعَمةٍ مِنْ نَارٍفَأَلْهَبَا عَلَیْهِ قَبْرَهُ إِلَی یَوْمِ الْقِیَامَةِ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موسی بن جعفر به تو چنین گفته است؟ آنگاه با عمودی از آتش او را زده قبرش را به آتش کشیدند و تا روز قیامت در آن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 حضرت خارج شده و همان روز را تاریخ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نامه اهل کوفه رسید،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بطائنی در آن روز از دنیا رفته و در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رفته است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نوع احادیث راجع به تلقین میّت در کتب اهل سنّت نیز وجود دارد که به عنوان نمونه دو حدیث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ترمذی از ابوهریره نقل شده است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أُقْبِرَ الْمَیِّتُ أتَاهُ مَلَکَانِ أَسْوَدَانِ أَزْرَقَانِ یُقَالُ لِأَحَدِهِمَا مُنْکَرٌ وَلِلآخَرِ نَکِیرٌ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تَقُولُ فی هَذَا الرَّجُلِ؟ فَیَقُولُ ما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 أشْهَدُ أنْ لَا إِلَهَ إِلَّا اللهُ وَأَشْهَدُ أَنَّ مُحَمَّداً رَسُولُ اللهِ فَیَقُولَانِ قَدْ کُنَّا نَعْلَمُ أَنَّکَ تَقُولُ هَذَا ثُمَّ یُفْسَحُ فی قَبْرِهِ سَبْعِینَ ذِرَاعاً فی سَبْعِینَ ذِرَاعاً ثُمَّ یُنَوَّرُ لَهُ فِیهِ ثُمَّ یُقَالُ لَهُ نَمْ فَیَقُولُ أَرْجِعُ إِلَی أَهْلِی فَأُخْبِرَهُمْ فَیَقُولَانِ نَمْ کَنَوْمَةِ الْعَرُوسِ الَّذِی لَا یُوقِظُهُ إِلَّا أَحَبُّ أَهْلِهِ حَتَّی یَبْعَثَهُ اللهُ مِنْ مَضْجَعِهِ ذَلِکَ وَإِنْ کَانَ مُنَافِقاً قَالَ سَمِعْتُ النَّاسَ یَقُولُونَ فَقُلْتُ مِثْلَهُ لا أَدْرِی فَیَقُولَانِ قَدْ کُنَّا نَعْلَمُ أَنَّکَ تَقُولُ ذَلِکَ فَیُقَالُ لِلأَرْضِ الْتَئِمِی عَلَیْهِ فَتَلْتَئِمُ عَلَیْهِ فَتَخْتَلِفُ أَضْلَاعُهُ فَلَا یَزَالُ فِیهِ مُعَذَّباً حَتَّی یَبْعَثَهُ اللهُ مِنْ مَضْجَعِهِ ذَلِکَ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میّت در قبر گذاشته شود، دو نفر ملک سیاه چهره و سبز چشم پیش او می‌آیند، نام یکی منکر و نام دیگری نکیر است، به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می‌گفتی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همانطوری که در دنیا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چنین عقیده داری، آنگاه قبرش هفتاد ذراع در هفتاد ذراع وسعت پیدا می‌کند و بعد پر از نور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اهل خود را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مانند خوابیدن عروسی که او را جز محبوب‌ترین اهلش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محشر در چنین حالی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جواب دو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جماعت آن طور می‌گفتند، من هم گفتم، ولی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چنین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هم پیوسته و دنده‌های او را در هم فرو می‌برد، در آن حال پیوسته معذّب خواهد بود تاخدا مبعوثش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احمد از براء بن عازب از آن حضرت ضمن حدیث مفصّلی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فَیَأْتِیهِ مَلَکَانِ فَیُجْلِسَانِهِ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دِینُکَ؟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الَّذی بُعِثَ فیکُم؟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علیه و آله وسلم </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مهم‌ترین مواردِ سؤالات قبر،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ما در روایات یافتیم، دوازده مورد است که میزان پاسخ‌گویی به میزان کردار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دنیا توجّه به آیات و کلمات امامان معصوم علیهم السلام  داشته و اصول و اخلاقیات اسلامی را مراعات نمودند، با موفقیّت این جا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دنیا با کوله‌باری از گناه راهی آن سرا شوند، در برابر آزمونی بسیار سخت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خانه تنگ وتاریک قرار گیرند و با دو موجود وحشت آفرین و هولناک روبرو شوند؛ چنان ترس و</w:t>
      </w:r>
      <w:bookmarkStart w:id="187" w:name="pg4199_24467"/>
    </w:p>
    <w:p>
      <w:pPr>
        <w:pStyle w:val="BookText"/>
        <w:rPr/>
      </w:pPr>
      <w:bookmarkEnd w:id="187"/>
      <w:r>
        <w:rPr>
          <w:rFonts w:ascii="IRNazanin" w:hAnsi="IRNazanin" w:eastAsia="IRNazanin"/>
          <w:color w:val="111111"/>
          <w:sz w:val="28"/>
          <w:sz w:val="28"/>
          <w:szCs w:val="28"/>
          <w:rtl w:val="true"/>
          <w:lang w:bidi="fa-IR"/>
        </w:rPr>
        <w:t>هراس بر آنان چیره گردد که تصوّرش را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بعدی نیز خواهد آمد که مجازات همگان یکسان نیست</w:t>
      </w:r>
      <w:r>
        <w:rPr>
          <w:rFonts w:eastAsia="IRNazanin" w:cs="IRNazanin"/>
          <w:color w:val="111111"/>
          <w:sz w:val="28"/>
          <w:szCs w:val="28"/>
          <w:rtl w:val="true"/>
          <w:lang w:bidi="fa-IR"/>
        </w:rPr>
        <w:t>.</w:t>
      </w:r>
    </w:p>
    <w:p>
      <w:pPr>
        <w:pStyle w:val="Heading5"/>
        <w:numPr>
          <w:ilvl w:val="4"/>
          <w:numId w:val="1"/>
        </w:numPr>
        <w:rPr/>
      </w:pPr>
      <w:bookmarkStart w:id="188" w:name="__RefHeading___Toc3469315_2281741623"/>
      <w:bookmarkStart w:id="189" w:name="_Toc70"/>
      <w:bookmarkEnd w:id="188"/>
      <w:r>
        <w:rPr>
          <w:rtl w:val="true"/>
        </w:rPr>
        <w:t>ج</w:t>
      </w:r>
      <w:r>
        <w:rPr>
          <w:rtl w:val="true"/>
        </w:rPr>
        <w:t xml:space="preserve">) </w:t>
      </w:r>
      <w:r>
        <w:rPr>
          <w:rtl w:val="true"/>
        </w:rPr>
        <w:t>در قبر از چه کسانی سؤال می‌شود؟</w:t>
      </w:r>
      <w:bookmarkEnd w:id="189"/>
    </w:p>
    <w:p>
      <w:pPr>
        <w:pStyle w:val="BookText"/>
        <w:rPr/>
      </w:pPr>
      <w:r>
        <w:rPr>
          <w:rFonts w:ascii="IRNazanin" w:hAnsi="IRNazanin" w:eastAsia="IRNazanin"/>
          <w:color w:val="111111"/>
          <w:sz w:val="28"/>
          <w:sz w:val="28"/>
          <w:szCs w:val="28"/>
          <w:rtl w:val="true"/>
          <w:lang w:bidi="fa-IR"/>
        </w:rPr>
        <w:t>یکی از مباحثی که در بحث عالم برزخ باید طرح و تحقیق شود، مبحث سؤال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شوندگان میان دانشمندان اسلامی، مشاجرات و گفت وگوهایی هست، که منشأ این اختلافات مضامین روایاتی می‌باشد که دراین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استفاده می‌شود که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مؤمن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مورد سؤال قرار می‌گیرد؛ در این زمینه روایات زیاد است که در مطلب قبلی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برای یادآوری به چند روایت که بعضی از آن‌ها قبلاً هم ذکر شده است، به طور خلاصه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ضمن روایتی طولانی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إِنَّ أَجَلَکَ أَسْرَعُ شَیْ‌ءٍ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إِلَی قَبْرِکَ وَحِیداً فَرَدَّ إِلَیْکَ فِیهِ رُوحَکَ وَاقْتَحَمَ عَلَیْکَ فِیهِ مَلَکَانِ نَاکِرٌ وَنَکِیرٌ لِمُسَاءَلَتِکَ وَشَدِیدِ امْتِحَانِک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تو با بیشترین سرعت به سمت تو روان است و تو به منزلی تنها خواهی رفت؛ پس روحت به تو بازگشته و فرشتگان منکر و نکیر، جهت پرسش و امتحانی سخت ناگهان بر تو وارد می‌شوند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الْمَیِّتُ فی قَبْرِهِ عَنْ خَمْسٍ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مرده در قبرش از پنج چیز سؤال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یَجِی‌ءُ الْمَلَکَانِ مُنْکَرٌ وَنَکِیرٌ إِلَی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فَیَسْأَلانِ الْمَیِّتَ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روایات تصریح دارند که هم از مؤمن و هم از کافر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موسی بن جعفر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لِلْمُؤْمِنِ فی قَبْرِهِ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لِلْکَافِرِ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روایات دیگری که در این باره وجود داشت، همه دلالت می‌کنند بر این‌که از عموم مردگان در قبر،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و مفسّرین معاصر در رابطه با همین روایات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قول حق مفادّ روایاتی است که همه انسان‌ها را مشمول سؤال و جواب می‌داند؛ گرچه شدّت و ضعف دارد؛ برخی کمتر و بعضی بیشتر مورد سؤال قرار می‌گیرند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برزخیان را به سه دسته متفاوت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خالص، کافر خالص و مستضعفانی که متوسّط بین این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سؤال قبر مخصوص کسانی است که ایمان محض دارند و یا کافر</w:t>
      </w:r>
    </w:p>
    <w:p>
      <w:pPr>
        <w:pStyle w:val="BookText"/>
        <w:rPr/>
      </w:pPr>
      <w:r>
        <w:rPr>
          <w:rFonts w:ascii="IRNazanin" w:hAnsi="IRNazanin" w:eastAsia="IRNazanin"/>
          <w:color w:val="111111"/>
          <w:sz w:val="28"/>
          <w:sz w:val="28"/>
          <w:szCs w:val="28"/>
          <w:rtl w:val="true"/>
          <w:lang w:bidi="fa-IR"/>
        </w:rPr>
        <w:t>محض هستند، امّا مستضعفانی که متوسّط بین آن دو گروه هستند، در قبر سؤالی از آنان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آنان به طور موقت دست کشیده می‌شود و به حال خود رها می‌شوند تا هنگامی که در قیامت محشور شوند و در آن روز است که به مسائل و امور مربوط به آنان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اندیشوران برای اثبات ادّعای خود به روایات زیر استناد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صحیحه محمّدبن مسلم، از امام صادق علیه السلام  آورده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فی الْقَبْرِ إِلَّا مَنْ مَحَضَ الاِیمَانَ مَحْضاً أوْ مَحَضَ الْکُفْرَ مَحْضاً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 سؤال نمی‌شود مگر از کسی که مؤمن خالص و یا کافر خالص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ایمان و کفر محض این است که از نظر فکری مستضعف نبوده و برای خود عقیده‌ای را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یُونُسَ عَنِ ابْنِ بُکَیْرٍ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الاِیمَانَ مَحْضاً وَالْکُفْرَ مَحْضاً وَأَمَّا مَا سِوَی ذَلِکَ فَیُلْهَی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از امام باقر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 به کسانی اختصاص دارد که واجد ایمان خالصند و یا دارای کفر خالص و دیگر گروه‌ها واگذارده شده و متروکند و مورد سؤال واقع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بکر حضرمی از امام صادق علیه السلام  چنین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فی الْقَبْرِ إِلَّا مَنْ مَحَضَ الْإِیمَانَ مَحْضاً أوْ مَحَضَ الْکُفْرَ مَحْضاً وَالآخَرُونَ یُلْهَوْنَ عَنْهُمْ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 سؤال نمی‌شود مگر از کسی که ایمان را به طور کامل خالص کرده و یا دارای کفر محض باشد و دیگران رها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مَنِ الْمَسْئُولُونَ فی قُبُورِهِمْ؟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الاِیمَانَ وَ مَنْ مَحَضَ الْکُفْرَ قَالَ قُلْتُ فَبَقِیَّةُ هَذَا الْخَلْقِ قَالَ یُلْهَی وَ اللهِ عَنْهُمْ مَا یُعْبَأُ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حضرمی از حضرت باقر علیه السلام  نقل کرده است که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کسان در قبر سؤال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ایمان را خالص کرده و آن که کفر را 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محض و کافر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رها کرده می‌شوند و اعتنایی به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یک روایت را مرسلاً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فی الْقَبْرِ إِلَّا مَنْ مَحَضَ الاِیمَانَ مَحْضاً أوْ مَحَضَ الْکُفْرَ مَحْضاً وَالْبَاقُونَ مَلْهُوٌّ عَنْهُمْ إِلَی یَوْمِ الْقِیَامَةِ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 از کسی سؤال نمی‌شود مگر آنان که ایمان را خالص کرده‌اند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کافر محض باشند و دیگران متروکند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آمده است،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لغت‌شناسان آن را به معنای غافل شدن، فراموش کردن، ترک ذکر و یاد کردن می‌دانند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معنای حقیقی لهو مراد نیست، بلکه تعبیری است کنایی از اینکه از آنان در خصوص پاداش، کیفر و سؤال مورد تعرّض قرار نمی‌گیرند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بزرگوار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یسأل عن المستضعفین المتوسّطین بین الایمان والکفر</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مستضعفین متوسّطینی که بین ایمان و کفر قرار دارند، سؤال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نیز این نظریه را پذیرفته و چنین می‌نویسد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أئمّة الهدی علیهم السلام  أنّهم قالوا لیس یعذّب فی القبر کلّ میت وإنّما یعذّب من جملتهم من محض الکفر ولاینعم کلّ ماضٍ لسبیله وإنّما ینعم منهم من محض الایمان محضا فأمّا سوی هذین الصّنفین فإنّه یلهی عنهم وکذلک روی أنّه لا یسأل فی قبره إلا هذان الصّنفان خاصّة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ائمّه معصومین علیهم السلام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مرده‌ای در قبر گرفتار عذاب نمی‌شود، بلکه کافر محض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مرده‌ای به نعمت نمی‌رسد بلکه مؤمن محض متنعّم است و غیر این دو گروه مورد توجّه و تعرّض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به جز این دو گروه در قبر مورد سؤال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مضمون مجموع این روایات، این مطلب دانسته می‌شود که متوسّط‌ها و مستضعفان مورد سؤال قرار نمی‌گیرند، ولی از این روایات نه ثواب و عذاب برزخی استفاده می‌شود و نه عدم آن، بلکه روایات در این باره 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بزرگان در این باره گفته‌اند که از عدم سؤال در عالم برزخ عدم ثواب و عذاب را استنباط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عبارت ایشان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متوسّط‌ها عذاب و ثواب برزخی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باره صریحاً بیان نشده است، ولی می‌شود از عدم سؤال، عدم عذاب را استنباط کرد بلکه مقتضای اطلاق لهو و عدم تعرّض به حال آنان که در روایات غیر معتبره آمده است نیز نفی عذاب و حتّی نفی ثواب است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استنباط، قابل تأمّل است؛ برای اینکه اگر با دقّت مضامین روایات را مورد توجّه قرار دهیم، از عدم سؤال که در روایات آمده است، عدم ثواب و عذاب را نمی‌توان استنباط کرد زیرا هیچ ملازمه‌ای بین عدم سؤال از میّت و عدم عذاب و ثواب وجود ندارد بلکه ممکن است سؤال از متوسّطین و مستضعفان صورت</w:t>
      </w:r>
    </w:p>
    <w:p>
      <w:pPr>
        <w:pStyle w:val="BookText"/>
        <w:rPr/>
      </w:pPr>
      <w:r>
        <w:rPr>
          <w:rFonts w:ascii="IRNazanin" w:hAnsi="IRNazanin" w:eastAsia="IRNazanin"/>
          <w:color w:val="111111"/>
          <w:sz w:val="28"/>
          <w:sz w:val="28"/>
          <w:szCs w:val="28"/>
          <w:rtl w:val="true"/>
          <w:lang w:bidi="fa-IR"/>
        </w:rPr>
        <w:t>نگیرد، زیرا آنان شرایط پرسش را دارا نیستند امّا بعد از آن، در برزخ، لطف و رحمت واسعه الاهی متناسب حال آنان نصیبشان گردد و ثوابی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نفی ثواب از مستضعفین و متوسّط‌های اهل ایمان بسیار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ادّعا صحیحه ضُرَیس است که از امام باقر علیه السلام  روایت می‌کند که آن حضرت از ثواب و تنعّم جزئی اطفال و مستضعفین و صالحین غیر امامیّه نیز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مورد نیاز را در این 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الْمُوَحِّدِینَ الْمُقِرِّینَ بِنُبُوَّةِ مُحَمَّدٍ صلی الله علیه و آله وسلم  مِنَ الْمُسْلِمِینَ الْمُذْنِبِینَ الَّذِینَ یَمُوتُونَ وَلَیْسَ لَهُمْ إِمَامٌ وَلَا یَعْرِفُونَ وَلَایَتَکُمْ؟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فَإِنَّهُمْ فِی حُفْرَتِهِمْ لَا یَخْرُجُونَ مِنْهَا فَمَنْ کَانَ مِنْهُمْ لَهُ عَمَلٌ صَالِحٌ وَلَمْ یُظْهِرْ مِنْهُ عَدَاوَةً فَإِنَّهُ یُخَدُّ لَهُ خَدٌّ إِلَی الْجَنَّةِ الَّتِی خَلَقَهَا اللهُ فی الْمَغْرِبِ فَیَدْخُلُ عَلَیْهِ مِنْهَا الرَّوحُ فِی حُفْرَتِهِ إِلَی یَوْمِ الْقِیَامَةِ فَیَلْقَی اللهَ فَیُحَاسِبُهُ بِحَسَنَاتِهِ وَسَیِّئَاتِهِ فَإِمَّا إِلَی الْجَنَّةِ وَإِمَّا إِلَی النَّارِ فَهَؤُلَاءِ مَوْقُوفُونَ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یَفْعَلُ اللهُ بِالْمُسْتَضْعَفِینَ وَالْبُلْهِ وَالْأَطْفَالِ وَاولادِ الْمُسْلِمِینَ الَّذِینَ لَمْ یَبْلُغُوا الْحُلُمَ فَأَمَّا النُّصَّابُ مِنْ أَهْلِ الْقِبْلَةِ فَإِنَّهُمْ یُخَدُّ لَهُمْ خَدٌّ إِلَی النَّارِ الَّتِی خَلَقَهَا اللهُ فی الْمَشْرِقِ فَیَدْخُلُ عَلَیْهِمْ مِنْهَا اللَّهَبُ وَالشَّرَرُ وَالدُّخَانُ وَفَوْرَةُ الْحَمِیمِ إِلَی یَوْمِ الْقِیَامَة</w:t>
      </w:r>
      <w:r>
        <w:rPr>
          <w:rFonts w:eastAsia="Amiri" w:cs="Amiri" w:ascii="Amiri" w:hAnsi="Amiri"/>
          <w:color w:val="111111"/>
          <w:sz w:val="28"/>
          <w:szCs w:val="28"/>
          <w:rtl w:val="true"/>
          <w:lang w:bidi="ar-SA"/>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روایت که ضُریس است از حال مسلمانانی که به خداپرستانی که به نبوّت پیامبر صلی الله علیه و آله وسلم  اقرار دارند، امّا امامت ائمّه علیهم السلام  را قبول ندارند،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گودال‌هایی هستند و از آن‌ها خارج نمی‌شوند؛ افرادی که از ایشان عمل صالح داشته و دشمنی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ائمّه عترت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نگردیده باشد، راهی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باز می‌شود که خداوند آن را در مغرب آفریده است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از آنجا می‌رسد تا روز قیامت که پس از حساب بدی‌ها و خوبی‌های آنان، یا بهشت می‌روند و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خداوند با مستضعفان و ابلهان و اطفال و بچه‌های مسلمانان که قبل از بلوغ مرده‌اند،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ناصبی‌ها، راهی از آتش که خداوند آن را در مشرق خلق فرموده، به سوی قبور آنان باز می‌شود که شعله، شرر، دود و حرارت شدید بر آنان تا روز قیامت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توضیح بیشتر توجّه شما خوانندگان عزیز را به یک روایت جلب می‌کنیم تا بتوانیم ترسیم‌گر چهره‌ای هرچند ناقص از این مسأله مهم و پیچیده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اثر نداشتن ایمان خالص یا کفر خالص از سؤال قبر معاف‌اند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مغفول و متروک خواهند بود، امام باقر علیه السلام  از چند گروه نام برده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 دَخَلْتُ أَنَا وَحُمْرَانُ أَوْأَنَا وَبُکَیْرٌ عَلَی أَبِی جَعْفَرٍ علیه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نَمُدُّ الْمِطْمَارَ قَالَ وَمَا الْمِطْمَارُ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فَمَنْ وَافَقَنَا مِنْ عَلَوِیٍّ أَوْ غَیْرِهِ تَوَلَّیْنَاهُ وَمَنْ خَالَفَنَا مِنْ عَلَوِیٍّ أَوْ غَیْرِهِ بَرِئْنَا مِنْهُ فَقَالَ لِی یَا زُرَارَةُ قَوْلُ اللهِ أَصْدَقُ مِنْ قَوْلِکَ فَأَیْنَ الَّذِینَ قَالَ اللهُ عَزَّ وَجَلَّ إِلَّا</w:t>
      </w:r>
    </w:p>
    <w:p>
      <w:pPr>
        <w:pStyle w:val="BookText"/>
        <w:rPr/>
      </w:pPr>
      <w:r>
        <w:rPr>
          <w:rFonts w:ascii="Amiri" w:hAnsi="Amiri" w:eastAsia="Amiri" w:cs="Amiri"/>
          <w:color w:val="111111"/>
          <w:sz w:val="28"/>
          <w:sz w:val="28"/>
          <w:szCs w:val="28"/>
          <w:rtl w:val="true"/>
          <w:lang w:bidi="ar-SA"/>
        </w:rPr>
        <w:t>الْمُسْتَضْعَفِینَ مِنَ الرِّجالِ وَالنِّساءِ وَالْوِلْدانِ لا یَسْتَطِیعُونَ حِیلَةً وَلا یَهْتَدُونَ سَبِیلًا أَیْنَ الْمُرْجَوْنَ لِأَمْرِ اللهِ أَیْنَ الَّذِینَ خَلَطُوا عَمَلًا صَالِحاً وَآخَرَ سَیِّئاً أَیْنَ أَصْحَابُ الأَعْرَافِ أَیْنَ الْمُؤَلَّفَةُ قُلُوبُهُمْ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دیگرم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سنجش افکار و اعمال را به کار می‌بریم و معتقدات و اعمال افراد را اندازه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موافق بود او را دوست می‌داریم خواه از سادات علوی باشد و خواه از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خلاف ماباشد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گمراه و اهل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علوی باشد یا غیر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خداوند از گفته تو صادق‌تر است و به واقع و راستی منطبق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تو صحیح باشد، پس موضع مردان و زنان مستضعف کجاست؟ آنانکه نمی‌توانند راه سعادت خود را بیابند و خویشتن را از استضعاف برهانند؟ پس موضع آنانی که سرنوشتی مجهول دارند و باید در امید و انتظار امر الاهی باشند کجا است؟ موضع آنانی که کارهای خوب و بدشان به هم آمیخته و از پایان کار خویش آگاهی ندارند کجاست؟ موضع اصحاب اعراف کجا است؟ موضع کسانی که باید مورد حمایت مالی واقع شوند تا دلشان به حق الفت پذیرد و به دین الاهی گرایش یابند کجاست؟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این گروه‌ها را بهتر بشناسیم، با استفاده از بعضی روایات</w:t>
      </w:r>
    </w:p>
    <w:p>
      <w:pPr>
        <w:pStyle w:val="BookText"/>
        <w:rPr/>
      </w:pPr>
      <w:r>
        <w:rPr>
          <w:rFonts w:ascii="IRNazanin" w:hAnsi="IRNazanin" w:eastAsia="IRNazanin"/>
          <w:color w:val="111111"/>
          <w:sz w:val="28"/>
          <w:sz w:val="28"/>
          <w:szCs w:val="28"/>
          <w:rtl w:val="true"/>
          <w:lang w:bidi="fa-IR"/>
        </w:rPr>
        <w:t>پیرامون هر یک به اختصار توضیح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قَالَ سَأَلْتُ أَبَا جَعْفَرٍ علیه السلام  عَنِ الْمُسْتَضْعَفِ فَقَالَ هُوَ الَّذِی لَا یَهْتَدِی حِیلَةً إِلَی الْکُفْرِ فَیَکْفُرَ وَلَا یَهْتَدِی سَبِیلًا إِلَی الْإِیمَانِ لَا یَسْتَطِیعُ أَنْ یُؤْمِنَ وَلَا یَسْتَطِیعُ أَنْ یَکْفُرَ فَهُمُ الصِّبْیَانُ وَمَنْ کَانَ مِنَ الرِّجَالِ وَالنِّسَاءِ عَلَی مِثْلِ عُقُولِ الصِّبْیَانِ مَرْفُوعٌ عَنْهُمُ الْقَلَم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 راهی به کفر دارد و نه راهی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 مؤمن شود و قادر نیست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 اطفالند و آن قسم مردان و زنانی که عقلی همانند عقل کودکان دارند نیز از این گروهند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ابلهان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تکلیف از آنان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از زراره در این ماجرا نقل می‌کند که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اللهِ أنْ یُدْخِلَ الضُّلَّالَ الْجَنَّةَ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کتاب اصول کافی در داخل کروشه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یدخل ذکر شده و مولی محمد صالح مازندرانی در شرح اصول کافی با توجه به عبارت لایدخل روایت ذکر و توضیح داده است اما در کتاب بحار به نقل از کتاب غیبت شیخ طوسی بدون کلمه لا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اصناف الناس؛ شرح اصول 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الصناف الناس؛ 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سیاق روایت و استدلال امام باقر علیه السلام  بدست می‌آید که امام علیه السلام  گمراهی مستضعفین را توجیه می‌کند و آن را تعمدی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بر خدا که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کافران و جاحدان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مستضعفین هستند که نیروی عقلشان طبیعی است و گرفتار نارسائی درک و کمبود فکر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در شرایط آزاد قرار گیرند و مصمّم شوند می‌توانند راه مستقیم را بیابند و آگاهانه به خدا و تعالیم الاهی ایمان بیاورند و می‌توانند به انحراف گرایش یابند و کفر را بر ایمان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مستکبران خودخواه و صاحبان زر و زور، آنان را ضعیف و ناچیز شمرده، شخصیتشان را سرکوب کرده و سدّ راه فعالیّت‌های علمی و دینی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حال استضعاف و در موقعی که اسیر مستکبران خودکامه هستند نه از ایمان برخوردارند و نه کافرند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لَیْسُوا بِالْمُؤْمِنِینَ وَلا بِالْکفّار وَمِنْهُمُ الْمُرْجَوْنَ لِأَمْرِ اللهِ عَزَّ وَ جَلَّ</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مستضعفین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در زمره مؤمنان‌اند و نه در زمره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انتظار امر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آن‌ها به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مستضعفینی که از جهت ساختمان طبیعی،کمبود عقل و هوش ندارند و استضعافشان تنها از ناحیه مستکبرین است دو گروهند؛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کسانی هستند که قادرند خود را از استضعاف برهانند، منطقه نفوذ مستکبرین بی ایمان را ترک گویند، به محیطی بروند که فراگیرترین معارف الاهی برای آنان میسّر باشد و بتوانند در پرتو سعی و عمل، خویشتن را از سرمایه گرانقدر ایمان برخوردار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در محیط زندگی آنان، نه عالِمی وجود دارد که بتوانند تعالیم الاهی را از وی فراگیرند و نه قادرند برای خود چاره‌ای بیندیشند و خویشتن را از محیط فاسد مستکبرین آزاد سازند و به منطقه مساعدی مهاجرت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که نسخه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شفا دهنده بشر است، وضع این هر دو گروه را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الْمَلَئکَةُ ظَالِمِی أَنفُسِهِمْ قَالُواْ فِیمَ کُنتُمْ قَالُواْ کُنَّا مُسْتَضْعَفِینَ فیِ الأَرْضِ قَالُواْ أَلَمْ تَکُنْ أرْضُ اللهِ وَاسِعَةً فَتُهَاجِرُواْ فِیهَا فَاوّلئکَ مَأْوَئهُمْ جَهَنَّمُ وَسَاءَتْ مَصِیرًا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فرشتگان مرگ، قبض روح می‌کنند در حالی که به نفس خویش ستمکار بوده‌اند، از اینان می‌پرسند در چه وضعی به سر بردید و دوران عمر را چگونه گذراندید؟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محیط زندگی خویش مستضعف بودیم و از خود اراده و اختیاری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گسترده نبود تا در آن مهاجرت کنید و خویشتن را از منطقه شرک خارج سازید؟ پس جایگاه این گروه جهنّم است و چه بازگشتگاه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ادامه درباره وضع مستضعفینی که مهاجرت و رسیدن به حقیقت برایشان ممکن نیست، چنین 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وَلَا یَهْتَدُونَ سَبِیلاً فَاولئکَ عَسیَ اللهُ أن یَعْفُوَعَنْهُمْ وَکاَنَ اللهُ عَفُوًّا غَفُورًا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آن گروه از مردان و زنان و کودکان که ناتوان بودند و گریز و چاره‌ای برایشان میسّر نبود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امیدوار به عفو و بخشش خدا باشند، که خدا گناهشان را می‌بخشد و خدا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گروهی که از جهت رحمت یا عذاب الاهی سرنوشتی مجهول دارند و باید در انتظار امر الاهی بمانند،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ءَاخَرُونَ مُرْجَوْنَ لأَمْرِ اللهِ إِمَّا یُعَذِّبُهُمْ وَ إِمَّا یَتُوبُ عَلَیْهِمْ وَ اللهُ عَلِیمٌ حَکِیم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کارشان بر مشیّت خدا موقوف است یا آنان را عذاب کند و یا از گناهشان درگذرد،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 علیه السلام  روایت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علیه السلام  بَابٌ مِنْ أبْوَابِ الْهُدَی فَمَنْ دَخَلَ مِنْ بَابِ عَلِیٍّ کَانَ مُؤْمِناً وَمَنْ خَرَجَ مِنْهُ کَانَ کَافِراً وَمَنْ لَمْ یَدْخُلْ فِیهِ وَلَمْ یَخْرُجْ مِنْهُ کَانَ فی الطَّبَقَةِ الَّذِینَ لِلَّهِ فِیهِمُ الْمَشِیئَةُ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بابی از ابواب هدایت است؛ هر که از این در داخل شود مؤمن است و هر که از آن خارج شود کافر است و هر کس که نه به این در داخل شود و نه از آن خارج گردد، در زمره طبقه‌ای است که کارش واگذار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از امام صادق علیه 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الْعِبَادَ إِذَا جَهِلُوا وَقَفُوا وَلَمْ یَجْحَدُوا لَمْ یَکْفُرُوا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آن‌گاه که نمی‌دانند، توقّف کنند و در صدد انکار برنیایند،کافر نمی‌شوند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در این رابطه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علیه السلام  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کَانُوا مُشْرِکِینَ فَقَتَلُوا مِثْلَ حَمْزَةَ وَجَعْفَرٍ وَأَشْبَاهَهُمَا مِنَ الْمُؤْمِنِینَ ثُمَّ إِنَّهُمْ دَخَلُوا فی الْإِسْلَامِ فَوَحَّدُوا اللهَ وَتَرَکُوا الشِّرْکَ وَلَمْ یَعْرِفُوا الْإِیمَانَ بِقُلُوبِهِمْ فَیَکُونُوا مِنَ الْمُؤْمِنِینَ فَتَجِبَ لَهُمُ الْجَنَّةُ وَلَمْ یَکُونُوا عَلَی جُحُودِهِمْ فَیَکْفُرُوا فَتَجِبَ لَهُمُ النَّارُ فَهُمْ عَلَی تِلْکَ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یُعَذِّبُهُمْ وَ إِمَّا یَتُوبُ عَلَیْهِم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تفسیر جمله‌ای از قرآن که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 مشرکی بودند که مردان بزرگی چون حمزه و جعفر و نظائر اینها را در ایام شرک کشته‌اند، سپس به اسلام گرایش یافته‌اند، موحّد شده‌اند و از شرک دست کشیده‌اند امّا آنطور که باید ایمان را نشناخته‌اند و به آن معرفت قلبی ندارند تا از گروه مؤمنین واقعی به حساب آیند و مستحق بهشت باشند و همچنین در انکار و الحادشان باقی نماندند تا از کفّار محسوب شوند و مستحقّ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حالت، سرنوشتی مجهول</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انتظار امر الاهی باشند یا عذابشان می‌کند یا مشمول رحمتشان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روایتی است از امام صادق علیه السلام  ذکر شده که اصحاب اعراف گروهی هستند که اعمالشان مجموعه‌ای است از خوبی‌ها و بدی‌ها به طور مساوی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حَمْزَةَ بْنِ الطَّیَّارِ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أصْحَابُ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وَسَیِّئَاتُهُمْ فَإِنْ أَدْخَلَهُمُ النَّارَ فَبِذُنُوبِهِمْ وَإِنْ أَدْخَلَهُمُ الْجَنَّةَ فَبِرَحْمَتِهِ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اصحاب اعراف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کارهای خوب و بدشان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آنان را به آتش ببرد و معذّب سازد به سبب گناهانی است که مرتکب شده‌اند و اگر در بهشتشان جای دهد و متنعّمشان نماید در پرتو رحمت او است که شامل حالشان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گروهی که باید مورد حمایت مالی و محبّت اخلاقی قرار گیرند تا دلشان به حق الفت پذیرد و به دین الاهی گرایش یابند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 امام باقر علیه السلام  ضمن روایتی چنین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قَوْمٌ وَحَّدُوا اللهَ وَخَرَجُوا مِنَ الشِّرْکِ وَلَمْ تَدْخُلْ مَعْرِفَةُ مُحَمَّدٍ رَسُولِ اللهِ صلی الله علیه و آله وسلم  قُلُوبَهُمْ وَمَا جَاءَ بِهِ فَتَأَلَّفَهُمْ رَسُولُ اللهِ صلی الله علیه و آله وسلم  وَتَأَلَّفَهُمُ الْمُؤْمِنُونَ بَعْدَ رَسُولِ اللهِ صلی الله علیه و آله وسلم  لِکَیْمَا یَعْرِفُوا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90" w:name="pg4199_24482"/>
    </w:p>
    <w:p>
      <w:pPr>
        <w:pStyle w:val="BookText"/>
        <w:rPr/>
      </w:pPr>
      <w:bookmarkEnd w:id="190"/>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توحید را پذیرفته و از شرک خارج شده‌اند ولی هنوز نه معرفت رسول خدا در قلبشان جای گرفته و نه به آنچه از طرف باریتعالی بر وی نازل شده است،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گرامی با مهر خود، قلوب آنان را تألیف می‌نمود و همین روش را مؤمنین بعد از پیغمبر نیز به کار می‌بستند تا تدریجاً پیامبر خدا و دینی که بر وی نازل شده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چند گروه هستند که نه در ردیف مؤمنین خالص‌اند و نه از گروه کفّار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مجموعاً از روایات استفاده می‌شود این است که آنان در قبر مورد سؤال واقع نمی‌شوند زیرا واجد شرایط پرسش نیستند و حسابشان در قیامت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سؤال مطرح شود که آیا انبیا و اوصیا علیهم السلام  در عالم برزخ مورد سؤال قرار می‌گیرند یا خیر؟ هر چند روایات در این مورد، عام هستند و استثنایی بیان نشده است؛ امّا نفیاً یا اثباتاً به دلیل روشنی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عجز خود اعتراف کرده، درباره آن توقّف نمود؛ و علم آن را به خداوند حکیم و علیم واگذار کرد</w:t>
      </w:r>
      <w:r>
        <w:rPr>
          <w:rFonts w:eastAsia="IRNazanin" w:cs="IRNazanin"/>
          <w:color w:val="111111"/>
          <w:sz w:val="28"/>
          <w:szCs w:val="28"/>
          <w:rtl w:val="true"/>
          <w:lang w:bidi="fa-IR"/>
        </w:rPr>
        <w:t>.</w:t>
      </w:r>
    </w:p>
    <w:p>
      <w:pPr>
        <w:pStyle w:val="Heading5"/>
        <w:numPr>
          <w:ilvl w:val="4"/>
          <w:numId w:val="1"/>
        </w:numPr>
        <w:rPr/>
      </w:pPr>
      <w:bookmarkStart w:id="191" w:name="__RefHeading___Toc3469317_2281741623"/>
      <w:bookmarkStart w:id="192" w:name="_Toc71"/>
      <w:bookmarkEnd w:id="191"/>
      <w:r>
        <w:rPr>
          <w:rtl w:val="true"/>
        </w:rPr>
        <w:t>د</w:t>
      </w:r>
      <w:r>
        <w:rPr>
          <w:rtl w:val="true"/>
        </w:rPr>
        <w:t xml:space="preserve">) </w:t>
      </w:r>
      <w:r>
        <w:rPr>
          <w:rtl w:val="true"/>
        </w:rPr>
        <w:t>حکمت سؤال منکر و نکیر</w:t>
      </w:r>
      <w:bookmarkEnd w:id="1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حادثه‌ای در این عالم، بدون حکمت و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علمای کلام و علمای فنّ اصول فقه، اوامر و نواهی ذات حق، تابع مصالح و مفاسد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را که خداوند اراده کرده و انجام می‌دهد، برخاسته از حکمت اوست؛ اگرچه بشر به فلسفه وجودی و اسرار فعل الاهی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نکیر و منکر هم قطعاً طبق حکمت الاهی و مصلحت بندگانش انجام می‌گیرد؛ ولی مصلحت آن چیست؟ ممکن است همان مطلبی باشد که مرحوم فیض کاشانی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فی سؤال منکر ونکیر إنّ الملائکه طعنت لبنی آدم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تعالی علیهم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الملکین إلی قبر المؤمن لیسألاه مِن 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فیأمرهما أن یشهدا بین یدی الملائکة بما سمعا من عبده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اقل الشّهود اثنان ثم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اخذت بروحه وترکت ماله لغیره وزوجته فی حجر غیره وجاریته لغیره وضیاعه لغیره واحبّائه لغیره فیسئل به ببطن الأرض فلم یجب عن أحدٍ إلّا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ودینی الاسلام ونبییّ محمّد صلی الله علیه و آله وسلم  لتعلموا إنّی أعلم ما لاتعلمون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سؤال نکیر و منکر این است که فرشتگان به بنی آدم طعنه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می‌آفرینی که در آن فساد و خونریزی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دو فرشته را به قبر مؤمن می‌فرستد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سؤال کنند؛ سپس به آنان امر می‌کند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از بنده مؤمن درباره خدا شنیده‌اند،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شهادت دهند؛ چرا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گواهان دو نفر هستند؛ آن‌گاه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او را گرفتم؛ مال همسر، کنیز،</w:t>
      </w:r>
      <w:bookmarkStart w:id="193" w:name="pg4199_24484"/>
    </w:p>
    <w:p>
      <w:pPr>
        <w:pStyle w:val="BookText"/>
        <w:rPr/>
      </w:pPr>
      <w:bookmarkEnd w:id="193"/>
      <w:r>
        <w:rPr>
          <w:rFonts w:ascii="IRNazanin" w:hAnsi="IRNazanin" w:eastAsia="IRNazanin"/>
          <w:color w:val="111111"/>
          <w:sz w:val="28"/>
          <w:sz w:val="28"/>
          <w:szCs w:val="28"/>
          <w:rtl w:val="true"/>
          <w:lang w:bidi="fa-IR"/>
        </w:rPr>
        <w:t>زمین کشاورزی و دوستان او را برای دیگران گذاردم؛ پس در دل زمین از او سؤال می‌شود؛ امّا او فقط درباره من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دینم اسلام و پیامبرم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می‌دانم چیزی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علاوه بر حکمتی که مرحوم فیض</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ذکر کرده است، به نظرم فایده و حکمت دیگری نیز دارد که از نظر تربیتی و روانی آثارفراوان و فوق العاده‌ای در زندگی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بداند که بعد از مردن و قبل از برپایی قیامت در اوّلین منزل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بازخواست می‌شود و از مهم‌ترین مسائل اعتقادی، اعمال، عمر و مال او، حتّی از کسانی که با او دوست و رفیقند سؤال می‌شود، این انسان بیدار گشته و وضعیت زندگی او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و روایات ائمّه هدی علیهم السلام  درباره قبر و سؤال در آن، موجب توجّه بیشتر او به خدا و قیامت می‌گردد و طبعاً ترس از عذاب پرسش و پاسخ در برنامه‌های زندگی انسان هم تأثیر بسزایی خواهد داشت چنانکه او را به راه وظیفه شناسی و درستکاری سوق می‌دهد و به نسبت اعتقادی که در باطن به ثواب و عقاب الاهی دارد، از گناه و ناپاکی اجتناب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از مهم‌ترین حکمت‌های سؤال نکیر و منکر باشد</w:t>
      </w:r>
      <w:r>
        <w:rPr>
          <w:rFonts w:eastAsia="IRNazanin" w:cs="IRNazanin"/>
          <w:color w:val="111111"/>
          <w:sz w:val="28"/>
          <w:szCs w:val="28"/>
          <w:rtl w:val="true"/>
          <w:lang w:bidi="fa-IR"/>
        </w:rPr>
        <w:t>.</w:t>
      </w:r>
    </w:p>
    <w:p>
      <w:pPr>
        <w:pStyle w:val="Heading4"/>
        <w:numPr>
          <w:ilvl w:val="3"/>
          <w:numId w:val="1"/>
        </w:numPr>
        <w:rPr/>
      </w:pPr>
      <w:bookmarkStart w:id="194" w:name="__RefHeading___Toc3469319_2281741623"/>
      <w:bookmarkStart w:id="195" w:name="_Toc72"/>
      <w:bookmarkEnd w:id="194"/>
      <w:r>
        <w:rPr>
          <w:rtl w:val="true"/>
        </w:rPr>
        <w:t>مطلب دوّم</w:t>
      </w:r>
      <w:r>
        <w:rPr>
          <w:rtl w:val="true"/>
        </w:rPr>
        <w:t xml:space="preserve">: </w:t>
      </w:r>
      <w:r>
        <w:rPr>
          <w:rtl w:val="true"/>
        </w:rPr>
        <w:t>حیات در قبر</w:t>
      </w:r>
      <w:bookmarkEnd w:id="19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 پیچیده‌ترین مسائل که شایسته طرح و بررسی است، مسأله حیات در قبر بعد از جدایی روح از بدن دنیوی است؛ که آیا سؤال و جواب، فشار و</w:t>
      </w:r>
    </w:p>
    <w:p>
      <w:pPr>
        <w:pStyle w:val="BookText"/>
        <w:rPr/>
      </w:pPr>
      <w:r>
        <w:rPr>
          <w:rFonts w:ascii="IRNazanin" w:hAnsi="IRNazanin" w:eastAsia="IRNazanin"/>
          <w:color w:val="111111"/>
          <w:sz w:val="28"/>
          <w:sz w:val="28"/>
          <w:szCs w:val="28"/>
          <w:rtl w:val="true"/>
          <w:lang w:bidi="fa-IR"/>
        </w:rPr>
        <w:t>عذاب در قبر، تنها با روح میّت صورت می‌گیرد و جسد به حالت مردگی خود باقی است؟ و یا در موقع سؤال و جواب و مجازات، روح مرده به جسد ملکی خود در عالم قبر برمی‌گردد؟ یعنی روابط و علاقه که بین روح انسان و بدن مادّی او بوده، دوباره در قبر برقرار می‌شود و حیات نو به دست می‌آید؟ به عبارت روشن‌تر، سؤال و جواب، روحانی است هرچند با بدن مثالی و یا هم روحانی و جسمانی؟ اکنون ما در این باره به خواست خدا به تحقیق این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زندگی در عالم قبر و چگونگی آن، محدّثین و متکلّمین و مفسّرین به اختلاف سخن گفته‌اند و اقوال گوناگون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معروف و مشهور دو قول است که بایدبیشتر مورد توجّه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در شب اوّل قبر به بدن یا باقیمانده آن برمی‌گردد و مدّتی زنده می‌شود و مورد پرسش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بدن را تا قیامت ترک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این است که؛ سؤال و جواب قبر، از روح است نه از جسم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بررسی آیات و روایات، به نظر می‌رسد قول دوّم حق باشد که سؤال در عالم قبر مربوط به جسم مادّی نیست بلکه به روح در قالب جسم مثالی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انسان، پس از قطع رابطه با روح، نه احساسی دارد و نه حیاتی، تا مورد سؤال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یادآور شدیم که در روایات حقیقت و واقعیت برزخ و قبر یکی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قبر در این مضامین، وجود مادّی آن نیست، بلکه مقصود همان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سؤال در قبر، مربوط به بدن مثالی غیر از بدن مادّی خواهد بود که شبیه بدن‌های دنیایی است، نه اینکه روح مجرّد در عالم برزخ بدون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خلاصه چند روایت را به عنوان نمونه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اللهُ عَزَّ وَ جَلَّ صَیَّرَ تِلْکَ الرُّوحَ فی قَالَبٍ کَقَالَبِهِ فی الدُّنْیَا فَیَأْکُلُونَ وَیَشْرَبُونَ فَإِذَا قَدِمَ عَلَیْهِمُ الْقَادِمُ عَرَفُوهُ بِتِلْکَ الصُّورَةِ الَّتِی کَانَتْ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مؤمن را قبض می‌کند، او را در قالبی مانند قالب دنیا قرار می‌دهد، سپس در همان قالب‌ها می‌خورند و می‌آشامند و وقتی کسی بر او وارد می‌شود، او را به همان چهره‌ای که در دنیا بوده است،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وَمِنْ وَرائِهِمْ بَرْزَخٌ إِلی یَوْمِ یُبْعَثُونَ فَقَالَ الصَّادِقُ علیه السلام  الْبَرْزَخُ الْقَبْرُ وَهُوَ الثَّوَابُ وَالْعِقَابُ بَیْنَ الدُّنْیَاوَالآخِرَةِ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اگر دقّت صورت گیرد، قبر در مقابل آخرت قرار گرفته است و مژده و نعمت، برای مقرّبین درگاه الاهی و عقاب برای گنهکاران در قبر می‌باشد و بهشت برین در آخرت اعطا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مراد از قبر، عالم برزخ است نه این حفره تنگ و تاریک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جامع و گویایی از خصوصیات کلّی برزخ است و اینکه آیه 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داده است، این موضوع را می‌رساند که اقامت ارواح در عالم برزخ تا روز بعث و</w:t>
      </w:r>
    </w:p>
    <w:p>
      <w:pPr>
        <w:pStyle w:val="BookText"/>
        <w:rPr/>
      </w:pPr>
      <w:r>
        <w:rPr>
          <w:rFonts w:ascii="IRNazanin" w:hAnsi="IRNazanin" w:eastAsia="IRNazanin"/>
          <w:color w:val="111111"/>
          <w:sz w:val="28"/>
          <w:sz w:val="28"/>
          <w:szCs w:val="28"/>
          <w:rtl w:val="true"/>
          <w:lang w:bidi="fa-IR"/>
        </w:rPr>
        <w:t>رستاخیز ادامه دارد، و با اعلام رستاخیز، عمر برزخی انسان به پایان رسیده و وارد مقام خلود می‌شود و این در واقع، تحوّلی دیگر در حرکت انسان به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چقدر شایسته است که آدمی غفلت را از خود دور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سازد، شایدبتواند خود را از این طریق آراسته نماید، چون این تذکّر از جانب حق تعالی لطفی برای بندگان است که متوجّه اعمال خود در این دنیا باشند و بدانند مرحله‌ای در پیش است که گروهی به نعمات الاهی مرزوق باشند و جمعی به اشدّ عذاب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لَکِنِّی وَ اللهِ أتَخَوَّفُ عَلَیْکُمْ فی الْبَرْزَخِ قُلْتُ وَمَا الْبَرْزَخُ قَالَ الْقَبْرُ مُنْذُ حِینِ مَوْتِهِ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برزخ شما شیعیان هراسانم،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از لحظه مرگ تا فرارسیدن قیامت برزخ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حیات قبر، تا ظهور قیامت امتداد می‌یابد، در صورتی که جسم می‌سوزد و یا می‌پوسد، و قبر ظاهریش هزاران بار زیر و رو می‌شود، مراد از قبر، جایگاه روح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عالم برزخ که جولانگاه یک روح نیست بلکه هر روحی پایگاه و جایگاه محدود و مناسب اعمال خویش را دارد و نامش قبر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روایات، زیاد است که در فصل‌های گذشته ذکر گردید و در آینده در بحث فشار قبر نیز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محقّقین معاصر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روایات چیزی که گواهی دهد که بدن عنصری زنده می‌شود، و به پرسش‌ها پاسخ می‌گوید چیز صریحی جز یکی دو روایت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فشار و عذاب قبر همگی مربوط به بدن دیگر غیر از بدن عنصری خواهد بود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چند روایت دلالت دارد که جواب میّت و مجازات او جسمانی می‌باشد و مرده در قبر زنده می‌شود ولی اکثر این روایات، ضعیف السّند هستند و</w:t>
      </w:r>
    </w:p>
    <w:p>
      <w:pPr>
        <w:pStyle w:val="BookText"/>
        <w:rPr/>
      </w:pPr>
      <w:r>
        <w:rPr>
          <w:rFonts w:ascii="IRNazanin" w:hAnsi="IRNazanin" w:eastAsia="IRNazanin"/>
          <w:color w:val="111111"/>
          <w:sz w:val="28"/>
          <w:sz w:val="28"/>
          <w:szCs w:val="28"/>
          <w:rtl w:val="true"/>
          <w:lang w:bidi="fa-IR"/>
        </w:rPr>
        <w:t>موجب اطمینان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محدّثین و متکلّمین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حفره خاکی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دیده‌اند که روح پس از مفارقت از بدن در دنیا جسمش به جماد بیجان مبدل شده و سؤال از جماد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روح در قبر به جسم مادی مرده برگشته و پس از سؤال و جواب با بازپرسی‌های الاهی دوباره از بدن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اثبات ادّعای خود دو دلیل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دو بار میرانیدی و دو بار زنده</w:t>
      </w:r>
    </w:p>
    <w:p>
      <w:pPr>
        <w:pStyle w:val="BookText"/>
        <w:rPr/>
      </w:pPr>
      <w:r>
        <w:rPr>
          <w:rFonts w:ascii="IRNazanin" w:hAnsi="IRNazanin" w:eastAsia="IRNazanin"/>
          <w:color w:val="111111"/>
          <w:sz w:val="28"/>
          <w:sz w:val="28"/>
          <w:szCs w:val="28"/>
          <w:rtl w:val="true"/>
          <w:lang w:bidi="fa-IR"/>
        </w:rPr>
        <w:t>ساختی و ما به گناهانمان اعتراف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بیرون‌شدن را راهی هست؟</w:t>
      </w:r>
    </w:p>
    <w:p>
      <w:pPr>
        <w:pStyle w:val="BookText"/>
        <w:rPr/>
      </w:pPr>
      <w:r>
        <w:rPr>
          <w:rFonts w:ascii="IRNazanin" w:hAnsi="IRNazanin" w:eastAsia="IRNazanin"/>
          <w:color w:val="111111"/>
          <w:sz w:val="28"/>
          <w:sz w:val="28"/>
          <w:szCs w:val="28"/>
          <w:rtl w:val="true"/>
          <w:lang w:bidi="fa-IR"/>
        </w:rPr>
        <w:t>از این آیه استفاده می‌شود که کفّار پس از آن که قدرت لا یزال الاهی را با تمام وجود درک کرده‌اند و به روز حساب و وجود کیفر سخت الاهی یقین نمودند، به کردار زشت خود اعتراف کرده و در پی آن، خروج از آتش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آنان مسأله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کلام چیست؟ و کجا چنین میراندن و زنده کردنی صورت گرفته است؟ برخی از مفسّرین هماهنگ با بعضی از محدّثین شده، چنین می‌گویند که مرگ نخستین همان مرگ طبیعی در دنیا است و مرگ دوّم در قبر بعد از زنده شدن 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احیای اوّل زنده شدن در قبور و احیای دوّم، بعد از نفخ صور و ورود به صحنه قیامت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و اقوالی که در این آیه مطرح گردیده است، مفصّل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مجدّد رادر اینجا لازم نمی‌دانم ولی به طور خلاصه می‌گوییم که این آیه دلالت بر ادّعای آنان ندارد، زیرا تفسیرهای گوناگون و متضاد قابل طرح است و با وجود احتمالات مختلف، نمی‌شود به این آیه ادّعای مورد نظر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مراد از دو بار میراندن و دوبار زنده کردن، همین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میراندن اوّل، همان پایان عمر دنیوی انسان و مرگ او است و احیای اوّل، هنگام رجعت است که خداوند عدّه‌ای را زنده می‌کند و به دنیا بازمی‌گرداند و میراندن دوّم نیز در همین دنیا و پس از رجعت است و زنده کردن دوّم، در قیامت، هنگام زنده شدن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شبّر نیز مرگ و زندگی دوّم در این آیه را، مرگ و زندگی در رجعت،تفسیر کرده‌اند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 قمی، به استناد روایتی از امام صادق علیه السلام  این آیه را درباره رجعت دانسته است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بن إبراهیم فی قوله رَبَّنا أمَتَّنَا اثْنَتَیْنِ وَأَحْیَیْتَنَا اثْنَتَیْنِ إلی قوله مِنْ سَبِیلٍ قال الصّادق علیه السلام  ذلک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اگر کسی جسم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طعمه حریق گشته و به صورت خاکستر به دست امواج خروشان دریا و یا تندبادها سپرده شود و یا طعمه حیوانات شده، روح مرده به کدام بدن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فقدان بدن مُلکی، سؤال قبر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سؤال و عذاب قبر می‌ترسند بهتر است وصیّت کنند که جسمشان را مانند بودائیان بسوزانند تا از حوادث شب اوّل قبر نجات</w:t>
      </w:r>
    </w:p>
    <w:p>
      <w:pPr>
        <w:pStyle w:val="BookText"/>
        <w:rPr/>
      </w:pPr>
      <w:r>
        <w:rPr>
          <w:rFonts w:ascii="IRNazanin" w:hAnsi="IRNazanin" w:eastAsia="IRNazanin"/>
          <w:color w:val="111111"/>
          <w:sz w:val="28"/>
          <w:sz w:val="28"/>
          <w:szCs w:val="28"/>
          <w:rtl w:val="true"/>
          <w:lang w:bidi="fa-IR"/>
        </w:rPr>
        <w:t>یابند و گرفتار سؤال و عذاب شب اوّل قبر نگردند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مورد توجّه و تأمّل قرار گیرد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مضامین روایات، همان عالم برزخ است ولی ناگفته پیداست که ارتباط بین روح انسان در برزخ و بین بدن مادّی او در قبر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اصل از ارتباط روح مجرّد و بدن مادّی که در طول زندگی دنیوی با یکدیگر داشتند،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می‌گیرد، که با جدایی روح از بدن، آن ارتباط و علاقه به کلّی از بین نمی‌رود، بلکه بعد از انقطاع هم این ارتباط در حدّ پایین‌تری که به صورت یک نوع روابط عینی و تکوینی است،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سنخیّت و ارتباط تکوینی حتّی با تبدّل بدن مادّی به ذرّات خاکی و ارضی هم از بین نمی‌رود و بین روح و ذرّات بدنی او هم این ارتباط و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همین ارتباط و علاقه، روح توجّه خاصی به بدن مادّی و به نقطه‌ای که بدن درآن نقطه است دارد که به جاهای دیگر، آن ارتباط و توجّه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ارتباط تکوینی بین روح و بدن، و بین قبر برزخی و قبر خاکی، دستورات و احکام خاصی از واجبات و مستحبات در متون اسلامی وجود دارد، که این دستورات و احکام متوجّه بدن مادّی بعد از مرگ و قبر خاکی است، مانند دستورات و احکام مربوط به حمل جناره میّت و کیفیّت آن، و غسل و کیفیت آن و کفن و جزئیات آن، و دفن و خصوصیات آن، و همچنین دستورات و احکامی که مربوط به قبر خاکی بعد از دفن است، مانند لزوم مراعات حرمت قبور و حرمت نبش قبر و استحباب زیارت قبور و استحباب دعا و طلب رحمت و مغفرت در سر قبور و نظایر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روایات زیادی از ائمّه معصومین علیه السلام  داریم که اهل ایمان به زیارت اهل قبور بروند و با آنان به وسیله دعا و طلب رحمت ارتباط بگیرند، در حالی که امکان ارتباط با ارواح و دعا کردن به آنان در همه جا مقدور و ممکن است،ولی بهتر آن است که این عمل نیکو بر سر قبر آنان باشد، چون آنان متوجّه جایگاه و مدفن جسد خود هستند و این امر موجب مسرّت و خشنودی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توضیح این بیانات از آن جهت بود که دانسته شود موضوع عالم برزخ در اوّلین مرحله همان مسأله عالم قبر است که سرآغاز قدم گذاشتن به سوی حیات برزخی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کسانی که قائل‌اند به اینکه ارواح در قبور به بدن‌ها برمی‌گردد و مورد سؤال و جواب قرار می‌گیرد، مضمون چند روایت است که در کتاب‌های حدیثی آمده است، ما به طور نمونه تعدادی از آنها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بَصِیرٍ جُعِلْتُ فِدَاکَ یَدْخُلَانِ عَلَی الْمُؤْمِنِ وَالْکَافِرِ فی صُورَةٍ وَاحِدَةٍ فَقَالَ لا قَالَ فَیُقْعِدَانِهِ وَیُلْقِیَانِ فِیهِ الرُّوحَ إِلَی حَقْوَیْهِ فَیَقُولَانِ لَهُ مَنْ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نکیر و منکر بر مؤمن و کافر در یک قیافه داخل می‌شود؟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می‌نشانند و تا دو پهلویش روح را وارد بدن او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محمّد بن یحیی از امام کاظم علیه السلام  نقل نموده است که آن حضرت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بَعْضِ أَصْحَابِهِ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یُعِیدَانِ فِیهِ الرُّوحَ فَیُوضَعُ قَلْبُهُ بَیْنَ لَوْحَیْنِ مِنْ نَارٍ فَیَقُولُ یَا رَبِّ أَخِّرْ قِیَامَ السَّاعَةِ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ملک روح را به بدن کافر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قلبش میان دو صفحه آتش گذاشته می‌شود، او در این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آمدن قیامت را به تأخیر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النَّبِیِّ صلی الله علیه و آله وسلم  أَنَّهُ ذَکَرَ قَبْضَ رُوحِ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یُعَادُ رُوحُهُ فِی جَسَدِهِ وَ یَأْتِیهِ مَلَکَانِ فَیُجْلِسَانِهِ فی قَبْرِهِ وَ یَقُولَانِ لَهُ مَنْ رَبُّکَ وَ مَا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بزرگوار اسلام نقل شده که آن حضرت درباره قبض روح 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به جسدش برگردانده می‌شود و دو ملک در قبرش پیش او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و دینت کدام است؟</w:t>
      </w:r>
    </w:p>
    <w:p>
      <w:pPr>
        <w:pStyle w:val="BookText"/>
        <w:rPr/>
      </w:pPr>
      <w:r>
        <w:rPr>
          <w:rFonts w:ascii="IRNazanin" w:hAnsi="IRNazanin" w:eastAsia="IRNazanin"/>
          <w:color w:val="111111"/>
          <w:sz w:val="28"/>
          <w:sz w:val="28"/>
          <w:szCs w:val="28"/>
          <w:rtl w:val="true"/>
          <w:lang w:bidi="fa-IR"/>
        </w:rPr>
        <w:t>البتّه در کتاب‌های اهل سنّت نیز اعاده روح به بدن در عالم قبر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ابوعبدالله شمس الدّین ابن قیّم شاگرد ابن تیمیّه مؤسّس فرقه وهّابیت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روح هنگام سؤال به جسم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نظریه از جهاتی قابل تأمل و شایان دقّت است که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از نظر سند ضعیف است و قابل اعتماد نمی‌باشد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ضعف سند، چگونه ممکن است مرده در قبر تنگ با سقف</w:t>
      </w:r>
    </w:p>
    <w:p>
      <w:pPr>
        <w:pStyle w:val="BookText"/>
        <w:rPr/>
      </w:pPr>
      <w:r>
        <w:rPr>
          <w:rFonts w:ascii="IRNazanin" w:hAnsi="IRNazanin" w:eastAsia="IRNazanin"/>
          <w:color w:val="111111"/>
          <w:sz w:val="28"/>
          <w:sz w:val="28"/>
          <w:szCs w:val="28"/>
          <w:rtl w:val="true"/>
          <w:lang w:bidi="fa-IR"/>
        </w:rPr>
        <w:t>کوتاه بنشیند در حالی که جایی برای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باور نه با عقل می‌سازد و نه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نشستن با قالب مثالی اشکالی ندارد، چون ارواح در عالم برزخ با هم می‌نشینند و حرف می‌زنند و مکان هم اشغال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 طبق روایات متواتر مقصود از قبر، همان زندگی برزخی می‌باشد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برزخ،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هنگام مردن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باغستان‌های بهشت و یا گودالی از گودال‌های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روایت ضعیف و غیر معتبر نمی‌تواند با احادیث متواترتعارض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روح در قالب جسم مثالی مورد سؤال واقع می‌شود، زیرا دلیل محکم و قابل اعتمادی بر بازگشت روح به بدن در قبر ظاهری نداریم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می‌دانیم یک نکته را یادآور شویم و آن اینکه؛ شاید همین نظریه و برداشت که هنگام سؤال نکیر و منکر از انسان، روح به بدن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سبب شده باشد که آپورتونیست‌های ماتریالیست</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روشنفکران علم زده، دستاویز مناسبی بیابند تا به عقاید مسلّم اسلامی بتازند و به عقیده‌شان یک اشکال غیر قابل جوابی از آن بسازند و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شب اوّل قبر، دهان مرده‌ای را قبل از بستن قبر، پر از آرد نخود کرده‌اند و ضبط صوتی در قبرش گذاشته‌اند، تا حقیقت را کشف کنند ولی فردا که رفتند و قبرش را باز کردند، چیزی ازآردها از دهان او نریخته بود و در ضبط صوت چیزی ثبت نشده بود و این آزمایش</w:t>
      </w:r>
    </w:p>
    <w:p>
      <w:pPr>
        <w:pStyle w:val="BookText"/>
        <w:rPr/>
      </w:pPr>
      <w:r>
        <w:rPr>
          <w:rFonts w:ascii="IRNazanin" w:hAnsi="IRNazanin" w:eastAsia="IRNazanin"/>
          <w:color w:val="111111"/>
          <w:sz w:val="28"/>
          <w:sz w:val="28"/>
          <w:szCs w:val="28"/>
          <w:rtl w:val="true"/>
          <w:lang w:bidi="fa-IR"/>
        </w:rPr>
        <w:t xml:space="preserve">ثابت کرد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می‌باشد و با فرارسیدن مرگ، حیات انسان خاتمه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اینان چون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افسانه‌هایی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بالاتر از این گونه تصوّرات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گمان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حفره خاکی چند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اخبار امامان معصوم علیهم السلام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حیات برزخی انسان است و پرسش مرزبانان الاهی مستقیماً از روح، در قالب جسم مثالی انجام می‌شود و نه در جسم مادّی و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عالیقدر، مرحوم فیض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انّه لا یلزم أن یشاهد تلک الأمور فی القبر بهذه الآلات الجسدانیة لأنّها من نشأة الأخری</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بیان روشن می‌شود که لازم نیست ما با چشم و گوش ظاهری، اموری را که در قبر بر مردگان می‌گذرد، ببینیم 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قبر، مربوط به نشئه‌ای است غیر از نشئه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گران‌قدر مرحوم علّامه مجلسی در این باره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بالقبر فی أکثر الأخبار ما یکون الرّوح فیه فی عالم البرزخ وهذا یتمّ علی تجسّم الرّوح وتجرّده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196" w:name="pg4199_24496"/>
    </w:p>
    <w:p>
      <w:pPr>
        <w:pStyle w:val="BookText"/>
        <w:rPr/>
      </w:pPr>
      <w:bookmarkEnd w:id="196"/>
      <w:r>
        <w:rPr>
          <w:rFonts w:ascii="IRNazanin" w:hAnsi="IRNazanin" w:eastAsia="IRNazanin"/>
          <w:color w:val="111111"/>
          <w:sz w:val="28"/>
          <w:sz w:val="28"/>
          <w:szCs w:val="28"/>
          <w:rtl w:val="true"/>
          <w:lang w:bidi="fa-IR"/>
        </w:rPr>
        <w:t>پس مراد از قبر که در اکثر اخبار آمده است، جایگاه روح در عالم برزخ است و این مطلبی است کامل و تمام، خواه روح را جسم لطیف بدانیم و خواه به تجرّد روح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خدمت‌گزار گرانقدر مکتب اهل بیت علیهم السلام ،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حوادث قبر را از روایات این گونه برداشت کرده است که با کلام ایشان، این مطلب را زینت بخشیده و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قبری که سؤال و جواب و یا الم و غم و یا سرور و شادی دارد، در نشئه طبیعت نیست، بلکه در نشئه برزخ و عالم مثال است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مقصود از قبر، مکانی نیست که جسد انسان پس از مرگ در آن قرار می‌گیرد بلکه قبر عالمی است همانند دنیا و آخرت که به آن برزخ نیز گفته می‌شود و انسان‌ها بین مرگ و قیامت ثواب و عقاب می‌بینند</w:t>
      </w:r>
      <w:r>
        <w:rPr>
          <w:rFonts w:eastAsia="IRNazanin" w:cs="IRNazanin"/>
          <w:color w:val="111111"/>
          <w:sz w:val="28"/>
          <w:szCs w:val="28"/>
          <w:rtl w:val="true"/>
          <w:lang w:bidi="fa-IR"/>
        </w:rPr>
        <w:t>.</w:t>
      </w:r>
    </w:p>
    <w:p>
      <w:pPr>
        <w:pStyle w:val="Heading4"/>
        <w:numPr>
          <w:ilvl w:val="3"/>
          <w:numId w:val="1"/>
        </w:numPr>
        <w:rPr/>
      </w:pPr>
      <w:bookmarkStart w:id="197" w:name="__RefHeading___Toc3469321_2281741623"/>
      <w:bookmarkStart w:id="198" w:name="_Toc73"/>
      <w:bookmarkEnd w:id="197"/>
      <w:r>
        <w:rPr>
          <w:rtl w:val="true"/>
        </w:rPr>
        <w:t>مطلب سوّم</w:t>
      </w:r>
      <w:r>
        <w:rPr>
          <w:rtl w:val="true"/>
        </w:rPr>
        <w:t xml:space="preserve">: </w:t>
      </w:r>
      <w:r>
        <w:rPr>
          <w:rtl w:val="true"/>
        </w:rPr>
        <w:t>فشار و عذاب قبر</w:t>
      </w:r>
      <w:bookmarkEnd w:id="198"/>
    </w:p>
    <w:p>
      <w:pPr>
        <w:pStyle w:val="Heading5"/>
        <w:numPr>
          <w:ilvl w:val="4"/>
          <w:numId w:val="1"/>
        </w:numPr>
        <w:rPr/>
      </w:pPr>
      <w:bookmarkStart w:id="199" w:name="__RefHeading___Toc3469323_2281741623"/>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یکی از حوادث بزرگ و شکننده در آغاز عالم برزخ، فشار و عذاب قبر است که سخت‌تر از سکرات موت خواهد بود،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افرادی هستند که توان رهایی از آن را داشته باشند، این عذاب برای کسانی که استحقاق آن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دارند، امری حتمی است و نمی‌توان آن را انکار کرد و هیچ یک از مسلمانان منکر آن</w:t>
      </w:r>
    </w:p>
    <w:p>
      <w:pPr>
        <w:pStyle w:val="BookText"/>
        <w:rPr/>
      </w:pP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خواجه نصیر الدّین طوسی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القبر واقع لامکانه وتواتر السمع بوقوعه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 واقع می‌شود، زیرا امری است شدنی و ممکن و دلایل سمعی در حدّ تواتر بر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هم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جائز غیر محال ولا وجه فیه للقبح</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صحیح آن است که گفته شود عذاب قبر ممکن است و محال نیست و هم وجهی برای قبح و زشت بودن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دربارة فشار قبر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الأحکام التی تجری مجری الضرورة من الدین عذاب القبر وثوابه والمسائلة فیه، وقد تظافرت الأخبار فی ذلک من طرقنا وطرق العامّة بحیث لا مجال للشّک فیه والریب</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احکام ضروریات دین، عذاب و ثواب و سؤال در قبر است و در این رابطه به قدری اخبار زیادی از طریق شیعه و اهل سنت نقل شده است که، هیچ جای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این مورد چنین می‌نویسد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وعذاب القبر حقّ یسأل العبد عن دینه وعن ربّه ویری مقعده من النّار</w:t>
      </w:r>
    </w:p>
    <w:p>
      <w:pPr>
        <w:pStyle w:val="BookText"/>
        <w:rPr/>
      </w:pPr>
      <w:r>
        <w:rPr>
          <w:rFonts w:ascii="Amiri" w:hAnsi="Amiri" w:eastAsia="Amiri" w:cs="Amiri"/>
          <w:color w:val="111111"/>
          <w:sz w:val="28"/>
          <w:sz w:val="28"/>
          <w:szCs w:val="28"/>
          <w:rtl w:val="true"/>
          <w:lang w:bidi="ar-SA"/>
        </w:rPr>
        <w:t>والجنّة ومنکر ونکیر حقّ</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قبر حق است، از عبد درباره دین و پروردگارش سؤال می‌شود، اوجایگاه خود را از آتش و بهشت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 محقّق عالی مقام اسلامی، مرحوم مفید و مرحوم صدوق در بحث سؤال و جواب در قبر، قبلاً ذکر شد، که حتّی ادّعای اجماع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کلام بزرگان بر امکان و تحقّق عذاب و فشار قبر، نشأت گرفته از روایات ائمّه هدی علیهم السلام  است که به عنوان نمونه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روایت می‌کند از امام صادق علیه السلام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أَیُفْلِتُ مِنْ ضَغْطَةِ الْقَبْرِ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مَا أَقَلَّ مَنْ یُفْلِتُ مِنْ ضَغْطَةِ الْقَبْر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از فشار قبر رها می‌شود؟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آن، چقدر کم هستند افرادی که از</w:t>
      </w:r>
    </w:p>
    <w:p>
      <w:pPr>
        <w:pStyle w:val="BookText"/>
        <w:rPr/>
      </w:pPr>
      <w:r>
        <w:rPr>
          <w:rFonts w:ascii="IRNazanin" w:hAnsi="IRNazanin" w:eastAsia="IRNazanin"/>
          <w:color w:val="111111"/>
          <w:sz w:val="28"/>
          <w:sz w:val="28"/>
          <w:szCs w:val="28"/>
          <w:rtl w:val="true"/>
          <w:lang w:bidi="fa-IR"/>
        </w:rPr>
        <w:t>فشار قبر رهایی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نقلی دیگر از پیامبر اکرم صلی الله علیه و 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مِنْ مُؤْمِنٍ إِلَّا وَ لَهُ ضَمَّة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 نیست مگر اینکه فشار قبر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آن حضرت در پایان هر نماز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عَذَابِ الْقَبْرِ وَمِنْ ضَغْطَةِ الْقَبْرِ وَ مِنْ ضِیقِ الْقَبْر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از عذاب قبر، فشار و تنگی قبر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وجود دارد که رسول گرامی اسلام قبل از دفن بانوی عالی‌مقام،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قبر خوابیدند تا تماس قبر با بدن مبارک و نورانی آن حضرت موجب کاهش فشار قبر از</w:t>
      </w:r>
    </w:p>
    <w:p>
      <w:pPr>
        <w:pStyle w:val="BookText"/>
        <w:rPr/>
      </w:pPr>
      <w:r>
        <w:rPr>
          <w:rFonts w:ascii="IRNazanin" w:hAnsi="IRNazanin" w:eastAsia="IRNazanin"/>
          <w:color w:val="111111"/>
          <w:sz w:val="28"/>
          <w:sz w:val="28"/>
          <w:szCs w:val="28"/>
          <w:rtl w:val="true"/>
          <w:lang w:bidi="fa-IR"/>
        </w:rPr>
        <w:t>فاطمه بنت اسد شود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به سند معتبر از ابی بصیر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رقیه دختر رسول خدا صلی الله علیه و آله وسلم  فوت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همانا من ضعف و ناتوانی او را می‌دانم و از خداوند عز و جل سؤال کردم که او را از فشار قبر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مَاتَتْ رُقَیَّةُ ابْنَةُ رَسُولِ اللهِ صلی الله علیه و آله وسلم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 ضَعْفَهَا وَ سَأَلْتُ اللهَ عَزَّ وَ جَلَّ أَنْ یُجِیرَهَا مِنْ ضَمَّةِ الْقَبْرِ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اسلام صلی الله علیه و آله وسلم  خبر رسید که سعد بن معاذ انصاری رئیس طایفه انصار و یکی از یاران بسیار مهم و با ارزش پیامبر که بی‌اندازه مورد احترام آن حضرت بود، از</w:t>
      </w:r>
    </w:p>
    <w:p>
      <w:pPr>
        <w:pStyle w:val="BookText"/>
        <w:rPr/>
      </w:pPr>
      <w:r>
        <w:rPr>
          <w:rFonts w:ascii="IRNazanin" w:hAnsi="IRNazanin" w:eastAsia="IRNazanin"/>
          <w:color w:val="111111"/>
          <w:sz w:val="28"/>
          <w:sz w:val="28"/>
          <w:szCs w:val="28"/>
          <w:rtl w:val="true"/>
          <w:lang w:bidi="fa-IR"/>
        </w:rPr>
        <w:t>دنیا رفته است، پیامبر گرامی اسلام، بدون اینکه کفش و عبایش را بپوشد،سراسیمه برای شرکت در مراسم تشییع و تدفین آن مرد بزرگ شتافت و یارانش نیز برخواستند و حضرت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بدن سعد را غسل دادند و کفن کردند و به سوی قبرستان بقیع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گاهی طرف راست تابوت را می‌گرفت و گاهی طرف چپ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جنازه را کنار قبر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همراه جبرئیل امین به احترام این صحابی بزرگوار در تشییع جنازه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شخصاً داخل قبر رفت، جسد سعد را گرفت و در قبر خوابانید، سنگ‌های لحد را چید، و لاشه سنگ و گل می‌خواست تا سوراخ‌هایش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که ناظر عمل رسول گرامی بودند؛ جای این سؤال بود، که چه فایده دارد که پیامبر فواصل سنگ‌ها را با لاشه سنگ و گل مسدود می‌کند، با آنکه وقتی قبر را از خاک پر کنند سنگینی خاک‌ها لحد را به هم می‌زند و داخل قبر از هم می‌پاشد، خاک ریزی قبر که تمام شد، پیش از آنکه کسی سؤال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قبر فرو می‌ریزد و نظم آن به هم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یُحِبُّ عَبْداً إِذَا عَمِلَ عَمَلًا أحْکَمَهُ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وسلم  فَقِیلَ لَهُ إِنَّ سَعْدَ بْنَ مُعَاذٍ قَدْ مَاتَ فَقَامَ رَسُولُ اللَّهِ صلی الله علیه و آله وسلم  وَقَامَ أَصْحَابُهُ مَعَهُ فَأَمَرَ بِغُسْلِ سَعْدٍ وَهُوَ قَائِمٌ عَلَی عِضَادَةِ الْبَابِ فَلَمَّا أَنْ حُنِّطَ وَکُفِّنَ وَحُمِلَ عَلَی سَرِیرِهِ تَبِعَهُ رَسُولُ اللَّهِ صلی الله علیه و آله وسلم  بِلَا حِذَاءٍ وَلَا رِدَاءٍ ثُمَّ کَانَ یَأْخُذُ یَمْنَةَ السَّرِیرِ مَرَّةً وَیَسْرَةَ السَّرِیرِ مَرَّةً حَتَّی انْتَهَی بِهِ إِلَی الْقَبْرِ فَنَزَلَ رَسُولُ اللَّهِ صلی الله علیه و آله وسلم  حَتَّی لَحَدَهُ وَسَوَّی اللَّبِنَ عَلَیْهِ وَجَعَلَ یَقُولُ نَاوِلُونِی حَجَراً نَاوِلُونِی تُرَاباً رَطْباً یَسُدُّ بِهِ مَا بَیْنَ اللَّبِنِ فَلَمَّا أَنْ فَرَغَ وَحَثَا التُّرَابَ عَلَیْهِ وَسَوَّی قَبْرَهُ قَالَ رَسُولُ اللهِ صلی الله علیه و آله وسلم  إِنِّی لَأَعْلَمُ أَنَّهُ سَیَبْلَی وَیَصِلُ الْبِلَی إِلَیْهِ وَلَکِنَّ اللهَ یُحِبُّ عَبْداً إِذَا عَمِلَ عَمَلًا أَحْکَمَهُ فَلَمَّا أَنْ سَوَّی التُّرْبَةَ عَلَیْهِ قَالَتْ أُمُّ سَعْدٍ یَا سَعْدُ هَنِیئاً لَکَ الْجَنَّةُ فَقَالَ رَسُولُ اللَّهِ صلی الله علیه و آله وسلم  یَا أُمَّ سَعْدٍ مَهْ لا تَجْزِمِی عَلَی رَبِّکِ فَإِنَّ سَعْداً قَدْ أَصَابَتْهُ ضَمَّةٌ قَالَ فَرَجَعَ رَسُولُ اللهِ صلی الله علیه و آله وسلم  وَرَجَعَ النَّاسُ فَقَالُوا لَهُ یَا رَسُولَ اللهِ لَقَدْ رَأَیْنَاکَ صَنَعْتَ عَلَی سَعْدٍ مَا لَمْ تَصْنَعْهُ عَلَی أَحَدٍ إِنَّکَ تَبِعْتَ جَنَازَتَهُ بِلَا رِدَاءٍ وَلَا حِذَاءٍ فَقَالَ صلی الله علیه و آله وسلم  إِنَّ الْمَلَائِکَةَ کَانَتْ بِلَا رِدَاءٍ وَلَا حِذَاءٍ فَتَأَسَّیْتُ بِهَا قَالُوا وَکُنْتَ تَأْخُذُ یَمْنَةَ السَّرِیرِ مَرَّةً وَ یَسْرَةَ السَّرِیرِ مَرَّةً قَالَ کَانَتْ یَدِی فی یَدِ جَبْرَئِیلَ آخُذُ حَیْثُ یَأْخُذُ قَالُوا أَمَرْتَ بِغُسْلِهِ وَصَلَّیْتَ عَلَی جِنَازَتِهِ وَلَحَدْتَهُ فِی قَبْرِهِ ثُمَّ قُلْتَ إِنَّ سَعْداً قَدْ أَصَابَتْهُ ضَمَّةٌ قَالَ فَقَالَ صلی الله علیه و آله وسلم  نَعَمْ إِنَّهُ کَانَ فِی خُلُقِهِ مَعَ أَهْلِهِ سُوءٌ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 دارد بنده‌ای را که وقتی به کاری دست می‌زند، آن را محکم و متقن انجام 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سعد با تمام احترامات خاص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که از این همه بزرگداشت فرزندش به وجد آمده بود،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گوارا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تَجْزِمِی عَلَی رَبِّکِ فَإِنَّ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به مادر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مربوط به خداوند است با قاطعیت سخن مگوی، هم اکنون سعد، دچار فشار قبر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گفته پیامبر بسیار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افسرده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و مردم از قبرستان برگشتند عده‌ای از اصحاب به حضرت عرض کردند، یا رسول الله شما نسبت به جنازه سعد احترام بسیار کردید و درباره اوعملی نمودید که درباره هیچ کس چنین عملی انجام ندادید بدون ردا و کفش به دنبال جنازه سعد حرکت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هفتاد هزار از فرشتگان آسمان بدون کفش و ردا به تشییع جنازه سعد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تأسّی</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جانب راست و گاهی جانب چپ سریر را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من در دست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جا شروع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همان‌جا شروع می‌کردم 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بر جنازه‌اش نماز خواندید و بعد از آن هم فرمودید سعد دچار فشار قبر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انّه کان فی خلقه مع اهله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دچار فشار قبر گردید، زیرا پاره‌ای از خلقیات و رفتاری که با خانواده خود داشت بد و ناپسند بود؛ و فشار قبر بر اثر خُلق بد او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تأمّل و دقّت در این روایت کنیم، یک مطلب بسیار مهم به روشنی دانسته می‌شود،که همیشه باید مورد توجّه قرار بگیرد و آن اینکه، تعیین موقعیّت و مقامات بندگان خدا به عهده ما نیست حساب اشخاص در دست خداست هیچ کس حق ندارد درباره کسی بطور قاطع اظهار نظر کند که اهل بهشت است یا اهل دورخ؟ ما چه می‌دانیم که افکار و منویاتش چه بوده است؟ خداست که بر همه ضمائر اشخاص، مطّلع است و تمام اسرار و خفایای نفوس را می‌داند باید این گونه موارد به خدا واگذار شود و جز خدا کسی نمی‌داند مگر از ناحیه خود خدا، و اگر دیگران آگاهی می‌یابند و اظهار نظر می‌کنند به وسیله وحی الاهی است، پیغمبر اکرم صلی الله علیه و آله وسلم  اگر از عاقبت امر خود یا دیگران آگاه است به حکم وحی الاهی است، و هم چنین اوّلیای آن حضرت اگر چیزی می‌گویند از زبان گهر بار آن بزرگوار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رسول مکرّم اسلام صلی الله علیه و آله وسلم  به مادر سعد بن معاذ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 خدا حتم نکن یعنی از پیش خود در کاری که مربوط به خداست قضاوت حتمی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جریان در مرگ</w:t>
      </w:r>
    </w:p>
    <w:p>
      <w:pPr>
        <w:pStyle w:val="BookText"/>
        <w:rPr/>
      </w:pPr>
      <w:r>
        <w:rPr>
          <w:rFonts w:ascii="IRNazanin" w:hAnsi="IRNazanin" w:eastAsia="IRNazanin"/>
          <w:color w:val="111111"/>
          <w:sz w:val="28"/>
          <w:sz w:val="28"/>
          <w:szCs w:val="28"/>
          <w:rtl w:val="true"/>
          <w:lang w:bidi="fa-IR"/>
        </w:rPr>
        <w:t>عثمان‌بن مظعون هم نقل شده است، وقتی عثمان بن مظعون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علاء</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وسلم  جنازه وی را مخاطب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عثمان بن مظعون، مرد بزرگ و جلیل القدری است و رسول اسلام صلی الله علیه و آله وسلم  در مرگ او سخت گریستند و خود را روی جنازه وی انداختند و او را بوسیدند؛ ولی از اظهار نظر که آن زن کرد آن حضرت خشمگین شدند، با نگاه غضب آلود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چرا ندانسته قضاوت می‌کنی؟ مگر به تو وحی شده است؟ مگر تو از حساب خلق خدا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 همنشین شما و جنگجوی مجاهد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جمله عجیبی در پاسخ آن زن فرمود که شایان دقّت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رَسولُ اللهِ وَ ما اَدری ما یفعَلُ بی</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فرستاده خدایم و نمی‌دانم با من چگونه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عین معنای یکی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 پیامبر اکرم توسّط جبرئیل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کُنتُ بِدْعًا مِّنَ الرُّسُلِ وَمَا أدْرِی مَا یُفْعَلُ بیِ وَلَا بِکُمْ إِنْ أَتَّبِعُ إِلَّا مَا یُوحَی إِلیَّ</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از میان پیامبران، نوظهور و تازه نیستم، و خبر ندارم که با</w:t>
      </w:r>
    </w:p>
    <w:p>
      <w:pPr>
        <w:pStyle w:val="BookText"/>
        <w:rPr/>
      </w:pPr>
      <w:r>
        <w:rPr>
          <w:rFonts w:ascii="IRNazanin" w:hAnsi="IRNazanin" w:eastAsia="IRNazanin"/>
          <w:color w:val="111111"/>
          <w:sz w:val="28"/>
          <w:sz w:val="28"/>
          <w:szCs w:val="28"/>
          <w:rtl w:val="true"/>
          <w:lang w:bidi="fa-IR"/>
        </w:rPr>
        <w:t>من یا با شما چگونه رفتار می‌شود من از چیزی جز آنچه به من وحی می‌شود، پیروی نمی‌کنم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می‌فرمایید همه شیعیان ما حتّی گناهکاران در بهشت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سَمِعْتُکَ وَأَنْتَ تَقُولُ کُلُّ شِیعَتِنَا فی الْجَنَّةِ عَلَی مَا کَانَ فِیهِمْ قَالَ صَدَقْتُکَ کُلُّهُمْ وَاللهِ فی الْجَنَّةِ قَالَ قُلْتُ جُعِلْتُ فِدَاکَ إِنَّ الذُّنُوبَ کَثِیرَةٌ کِبَارٌ فَقَالَ أَمَّا فی الْقِیَامَةِ فَکُلُّکُمْ فی الْجَنَّةِ بِشَفَاعَةِ النَّبِی الْمُطَاعِ أوْ وَصِی النَّبِی وَلَکِنِّی وَاللهِ أَتَخَوَّفُ عَلَیْکُمْ فی الْبَرْزَخِ قُلْتُ وَمَا الْبَرْزَخُ قَالَ الْقَبْرُ مُنْذُ حِینِ مَوْتِهِ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راست گفتم، همه آنان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گناهان زیاد و بزرگ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به وسیله شفاعت پیامبرِ مطاع یا وصی پیامبر صلی الله علیه و آله وسلم  همه شما در بهشت خواهید بود، لیکن به خدا سوگند برای شما از برزخ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مردن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آن حضرت 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بَرْزَخٌ إِلیَ یَوْمِ یُبْعَثُون</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أخَافُ عَلَیْکُمْ إِلَّا الْبَرْزَخَ فَأَمَّا إِذَا صَارَ الأَمْرُ إِلَیْنَا فَنَحْنُ اوّلی بِکُمْ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نگران شما نیستم مگر برای عالم برزخ امّا وقتی که کار به ما واگذار شود ما سزاوارتر هستیم نسبت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قبر در فرهنگ عترت علیهم السلام  همان برزخ است و گناهکار هر کسی هست ولو شیعه باشد به عذاب برزخی گرفتار می‌شود تا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دانسته می‌شود که در عالم برزخ، شفاعت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مخصوص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مربوط به عالم بعد از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فشار قبر کفاره تضییع نعمت‌ها به حساب آمده است و این فشار، در واقع کفاره گناهان اوست؛</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کفّارةٌ لِمَا کَانَ مِنْهُ مِنْ تَضْیِیعِ النِّعَمِ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 مؤمن کفاره تباه کردن نعمت‌هایی است که او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هشتم حضرت رضا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 وَلاجَانٌّ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اعتقد الحقّ ثم أذنب ولم یتب فی الدّنیا عذب علیه فی البرزخ ویخرج یوم القیامة، ولیس له ذنب یسأله عنه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حق معتقد بوده، سپس گنهکار شود و پیش از مرگ توبه نکند، در جهان برزخی به اندازه گناهانش او را عذاب دهند؛ تا اینکه در قیامت گناهی بر گردنش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به سند صحیح و معتبر از صفوان بن مهران، نقل می‌کند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أُقْعِدَ رَجُلٌ مِنَ الأَخْیَارِ فِی قَبْرِهِ فَقِیلَ لَهُ إِنَّا جَالِدُوکَ مِائَةَ جَلْدَةٍ مِنْ عَذَابِ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أُطِیقُهَا فَلَمْ یَزَالُوا بِهِ حَتَّی انْتَهَوْا إِلَی جَلْدَةٍ وَاحِدَةٍ فَقَالُوا لَیْسَ مِنْهَا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تَجْلِدُونِیهَا قَالُوا نَجْلِدُکَ لِأَنَّکَ صَلَّیْتَ یَوْماً بِغَیْرِ وُضُوءٍ وَمَرَرْتَ عَلَی ضَعِیفٍ فَلَمْ تَنْصُرْهُ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فَجَلَدُوهُ جَلْدَةً مِنْ عَذَابِ اللهِ عَزَّ وَجَلَّ فَامْتَلَأَ قَبْرُهُ نَارا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خوبان را در قبرش نشاند و به او گفتند ما تو را صد تازیانه از عذاب خدا می‌زنیم،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عذابم درگذرید که طاقت آن را ندارم، پس از گفت و گو و چانه زدن و کم کردن تازیانه تا اینکه به یک تازیانه رسیدند وی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مگر اینکه تازیانه به تو بزنیم، او گفت به چه سبب مرا می‌زنید؟ گفتند به خاطر اینکه روزی نماز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وضو خواندی، و به ضعیفی گذشتی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یاری نمودنش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نکردی، پس او را یک تازیانه از عذاب خداوند، عزّ و جلّ زدند و قبرش پر از آتش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برخی روایات عمده عذاب قبر بر اثر سه چیز دیگر نیز آمده است؛ چنانچه ابو خالد از زید بن علی که آن بزرگوار از جدّش امیر مؤمنان نقل می‌کند که آن حضرت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الْقَبْرِ یَکُونُ مِنَ النَّمِیمَةِ وَالْبَوْلِ وَعَزَبِ الرَّجُلِ عَنْ أهْلِه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 بر اثر سخن‌چینی، و دوری نکردن از ترشّحات بول، و دوری کردن مرد از همسرش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بعضی روایات به نقل از پیامبر اسلام صلی الله علیه و آله وسلم  می‌خوانیم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الْقَبْرِ مِنَ النَّمِیمَةِ وَالْغِیبَةِ وَالْکَذِب</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 به خاطر سخن چینی و غیبت و دروغگویی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هیچ یک از این روایات، ذکر نشده است که این عذاب و فشار مخصوص کافران یا مسلمانان غیر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بطور 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یک روایت دیگر که بسیار مهم و آموزنده است اکتفاء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معراجیّه که بسیار طولانی است به موارد بسیاری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که رسول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گوناگونی از امّت خود را اعم از زن و مرد، در حالت‌های مختلف از عذاب دیدم که به سبب گناهان مختلف معذّب بودند؛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بِقَوْمٍ بَیْنَ أَیْدِیهِمْ مَوَائِدُ مِنْ لَحْمٍ طَیِّبٍ وَ لَحْمٍ خَبِیثٍ وَ هُمْ یَأْکُلُونَ الْخَبِیثَ وَ یَدَعُونَ الطَّیِّبَ فَسَأَلْتُ جَبْرَئِیلَ مَنْ هَؤُلَاءِ فَقَالَ الَّذِینَ یَأْکُلُونَ الْحَرَامَ وَ یَدَعُونَ الْحَلَالَ مِنْ أُمَّتِکَ قَالَ ثُمَّ مَرَرْتُ بِأَقْوَامٍ لَهُمْ مَشَافِرُ کَمَشَافِرِ الْإِبِلِ یُقْرَضُ اللَّحْمُ مِنْ أَجْسَامِهِمْ وَ یُلْقَی فِی أَفْوَاهِهِمْ فَقُلْتُ مَنْ هَؤُلَاءِ یَا جَبْرَئِیلُ فَقَالَ هُمُ الْهَمَّازُونَ اللَّمَّازُونَ ثُمَّ مَرَرْتُ بِأَقْوَامٍ تُرْضَخُ وُجُوهُهُمْ وَ رُءُوسُهُمْ بِالصَّخْرِ فَقُلْتُ مَنْ هَؤُلَاءِ یَا جَبْرَئِیلُ فَقَالَ الَّذِینَ یَتْرُکُونَ صَلَاةَ الْعِشَاءِ ثُمَّ مَضَیْتُ فَإِذَا أَنَا بِأَقْوَامٍ یُقْذَفُ بِالنَّارِ فی أَفْوَاهِهِمْ فَتَخْرُجُ مِنْ أَدْبَارِهِمْ فَقُلْتُ مَنْ هَؤُلَاءِ قَالَ هَؤُلَاءِ الَّذِینَ یَأْکُلُونَ</w:t>
      </w:r>
    </w:p>
    <w:p>
      <w:pPr>
        <w:pStyle w:val="BookText"/>
        <w:rPr/>
      </w:pPr>
      <w:r>
        <w:rPr>
          <w:rFonts w:ascii="Amiri" w:hAnsi="Amiri" w:eastAsia="Amiri" w:cs="Amiri"/>
          <w:color w:val="111111"/>
          <w:sz w:val="28"/>
          <w:sz w:val="28"/>
          <w:szCs w:val="28"/>
          <w:rtl w:val="true"/>
          <w:lang w:bidi="ar-SA"/>
        </w:rPr>
        <w:t xml:space="preserve">أَمْوالَ الْیَتامی ظُلْماً ثُمَّ مَضَیْتُ فَإِذَا أَنَا بِأَقْوَامٍ یُرِیدُ أَحَدُهُمْ أَنْ یَقُومَ فَلَا یَقْدِرُ مِنْ عِظَمِ بَطْنِهِ فَقُلْتُ مَنْ هَؤُلَاءِ یَا جَبْرَئِیلُ قَالَ فَهُمُ الَّذِینَ یَأْکُلُونَ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بِنِسَاءٍ مُعَلَّقَاتٍ بِثَدْیِهِنَّ فَقُلْتُ مَنْ هَؤُلَاءِ یَا جَبْرَئِیلُ فَقَالَ هُنَّ اللَّوَاتِی یُوَرِّثْنَ أَمْوَالَ أَزْوَاجِهِنَّ اوّلادَ غَیْرِهِمْ</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معراج رفتم به قومی رسیدم که در جلوشان مائده‌هایی از گوشت پاکیزه و گوشت پلید بود،</w:t>
      </w:r>
    </w:p>
    <w:p>
      <w:pPr>
        <w:pStyle w:val="BookText"/>
        <w:rPr/>
      </w:pPr>
      <w:r>
        <w:rPr>
          <w:rFonts w:ascii="IRNazanin" w:hAnsi="IRNazanin" w:eastAsia="IRNazanin"/>
          <w:color w:val="111111"/>
          <w:sz w:val="28"/>
          <w:sz w:val="28"/>
          <w:szCs w:val="28"/>
          <w:rtl w:val="true"/>
          <w:lang w:bidi="fa-IR"/>
        </w:rPr>
        <w:t>آن‌ها از گوشت کثیف می‌خوردند و گوشت پاکیزه را کنار می‌زدند،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حرام را می‌خورند، حلال را ترک می‌کنند، آن‌ها از امّت تو هستند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رفتم، به اقوامی رسیدم که مانند شتران لب‌های بزرگی داشتند، گوشت از پهلوهایشان بریده و بدهانشان انداخته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عیب‌جویان و طعنه‌زنانند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ناگاه به اقوامی رسیدم که سرهایشان را با سنگ می‌شکستند،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بدون نماز عشاء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ناگاه به جماعتی رسیدم که به دهانشان آتش می‌انداختند و از سوراخ پائین خارج می‌شد 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اموال یتیمان را به ظلم می‌خوردند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رفتم و ناگاه به جماعتی برخوردم که چون یکی می‌خواست برخیزد از بزرگی شکمش نمی‌توانست برخیزد،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اینها کدام کسانند؟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ربا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زنانی رسیدم که از پستانشان آویزان بودند، از جبرئیل پرسیدم، گفت اینها زنانی هستند که بر اموال شوهران اوّلاد دیگران را وارث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روایات آمده است که مؤمن فشار قبر ندارد؛ لکن به جهت اهمّیت آن لازم است اصل روایت را برای روشن ساختن مسئله ذکر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جُعِلْتُ فِدَاکَ فَأَیْنَ ضَغْطَةُ الْقَبْرِ فَقَالَ هَیْهَاتَ مَا عَلَی الْمُؤْمِنِینَ مِنْهَا شَیْ‌ءٌ وَ اللهِ إِنَّ هَذِهِ الأَرْضَ لَتَفْتَخِرُ عَلَی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لَهُ الأَرْضُ وَ اللهِ لَقَدْ کُنْتُ أُحِبُّکَ وَأَنْتَ تَمْشِی عَلَی ظَهْرِی فَأَمَّا إِذَا وُلِّیتُکَ فَسَتَعْلَمُ مَا ذَا أَصْنَعُ بِکَ فَتَفْسَحُ لَهُ مَدَّ بَصَرِهِ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ضمن روایتی نسبتاً طولانی به امام صادق علیه 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مؤمن بعد از مرگ به آن همه نعمت‌ها برسد، فشار قبر 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 بر مؤمنان چیزی از فشار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چنین کسی افتخار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که تو بر روی من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من سپرده شده‌ای می‌دانم چگونه با تو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قبرش به قدر دید چشم، وسعت می‌یابد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وضوح فشار قبر برای مؤمنان را نفی می‌کند، امّا به این روایت از دو جهت نمی‌توان اعتماد کرد، اوّل اینکه از لحاظ سند،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یک روایت ضعیف با تعداد زیادی روایات که عذاب قبر را برای همه می‌داند</w:t>
      </w:r>
      <w:bookmarkStart w:id="201" w:name="pg4199_24510"/>
    </w:p>
    <w:p>
      <w:pPr>
        <w:pStyle w:val="BookText"/>
        <w:rPr/>
      </w:pPr>
      <w:bookmarkEnd w:id="201"/>
      <w:r>
        <w:rPr>
          <w:rFonts w:ascii="IRNazanin" w:hAnsi="IRNazanin" w:eastAsia="IRNazanin"/>
          <w:color w:val="111111"/>
          <w:sz w:val="28"/>
          <w:sz w:val="28"/>
          <w:szCs w:val="28"/>
          <w:rtl w:val="true"/>
          <w:lang w:bidi="fa-IR"/>
        </w:rPr>
        <w:t>توان تعارض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مرحوم مجلسی در بین این روایات جمع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صدر اسلام عذاب قبر عمومیّت داشته و همه مؤمنان را شامل می‌شد؛ امّا خدای متعال به برکت وجود پیامبر صلی الله علیه و آله وسلم  و اهل‌بیت گرامیشان فشار قبر را از مؤمنان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العالم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3469325_2281741623"/>
      <w:bookmarkStart w:id="203" w:name="_Toc75"/>
      <w:bookmarkEnd w:id="202"/>
      <w:r>
        <w:rPr>
          <w:rtl w:val="true"/>
        </w:rPr>
        <w:t>الف</w:t>
      </w:r>
      <w:r>
        <w:rPr>
          <w:rtl w:val="true"/>
        </w:rPr>
        <w:t xml:space="preserve">) </w:t>
      </w:r>
      <w:r>
        <w:rPr>
          <w:rtl w:val="true"/>
        </w:rPr>
        <w:t>سؤال و عذاب قبر تا کی؟</w:t>
      </w:r>
      <w:bookmarkEnd w:id="2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مندرجات گذشته روشن شد که یکی از حساس‌ترین و غمبارترین لحظات زندگی انسان‌ها هنگامی است که جسم بی‌جان آدمی را در گودال تنگ و پر خاک قبر می‌گذارند، دوستان و خویشاوند با تأثر به وضع رقّت بار دوست و فامیلش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فکر می‌افتند که به همین زودی بدین سرنوشت غم انگیز گرفتار می‌شوند و هیولای مرگ گریبان آن‌ها را خواهدگرفت، در شب اوّل قبر، مورد سؤال و بازپرسی مرزبانان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امّا اینکه این سؤال و فشار همیشگی است یا بعد از مدتی پایان می‌پذیرد، از روایاتی که در این باره وارد شده است چنین به دست می‌آید که این عذاب همیشگی و مداوم نیست، بلکه پس از ساعتی در ابتدای ورود میّت به قبر که مردم بر می‌گردند، پایان می‌پذیرد، و فشار قبر در هنگام سؤال انجام می‌گیرد، روایات زیادی وجود دارد که مرحوم مجلسی در بحار الانوار ذکر نموده است</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مجموع آن</w:t>
      </w:r>
    </w:p>
    <w:p>
      <w:pPr>
        <w:pStyle w:val="BookText"/>
        <w:rPr/>
      </w:pPr>
      <w:r>
        <w:rPr>
          <w:rFonts w:ascii="IRNazanin" w:hAnsi="IRNazanin" w:eastAsia="IRNazanin"/>
          <w:color w:val="111111"/>
          <w:sz w:val="28"/>
          <w:sz w:val="28"/>
          <w:szCs w:val="28"/>
          <w:rtl w:val="true"/>
          <w:lang w:bidi="fa-IR"/>
        </w:rPr>
        <w:t>روایات، دو روایت را یاد 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کلینی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کافی به سند صحیح از ابی بصیر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یُسْأَلُ وَ هُوَ مَضْغُوطٌ</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در حال فشار دادن او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روایت تنها اثبات هم زمانی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بدون اینکه توجّه به تلازم آن دو حالت داشته باشد که قبلاً هم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صحیحه زراره از امام محمّد باقر علیه السلام  نقل شده است، که آن حضرت در جواب راوی که از علّت گذاشتن جریده با میّت سؤال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  أرَأَیْتَ الْمَیِّتَ إِذَا مَاتَ لِمَ تُجْعَلُ مَعَهُ الْجَرِیدَةُ قَالَ یَتَجَافَی عَنْهُ الْعَذَابُ وَالْحِسَابُ مَا دَامَ الْعُودُ رَطْباً قَالَ وَالْعَذَابُ کُلُّهُ فِی یَوْمٍ وَاحِدٍ فی سَاعَةٍ وَاحِدَةٍ قَدْرَ مَا یُدْخَلُ الْقَبْرَ وَیَرْجِعُ الْقَوْمُ وَإِنَّمَا جُعِلَتِ السَّعَفَتَانِ لِذَلِکَ فَلَا یُصِیبُهُ عَذَابٌ وَلا حِسَابٌ بَعْدَ جُفُوفِهِمَا إِنْ شَاءَ اللهُ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می‌میرد چرا جریدتین با او دفن می‌کنند؟ حضرت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تا هنگامی که چوبتر است عذاب و حساب از میت برداشته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همه آن‌ها در یک روز و در یک ساعت است به مقداری که مرده را به قبر می‌برند و مردم</w:t>
      </w:r>
      <w:bookmarkStart w:id="204" w:name="pg4199_24512"/>
    </w:p>
    <w:p>
      <w:pPr>
        <w:pStyle w:val="BookText"/>
        <w:rPr/>
      </w:pPr>
      <w:bookmarkEnd w:id="204"/>
      <w:r>
        <w:rPr>
          <w:rFonts w:ascii="IRNazanin" w:hAnsi="IRNazanin" w:eastAsia="IRNazanin"/>
          <w:color w:val="111111"/>
          <w:sz w:val="28"/>
          <w:sz w:val="28"/>
          <w:szCs w:val="28"/>
          <w:rtl w:val="true"/>
          <w:lang w:bidi="fa-IR"/>
        </w:rPr>
        <w:t xml:space="preserve">بر می‌گردند، و قرار دادن دو شاخه درخت خرما با مرده تنها به همین منظور است و بعد از خشک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حسابی، انشاء الله به مرده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تأسف است با همة روایاتی که از امامان معصوم علیهم السلام  دربارة فواید گذاشتن دو چوبتر، همراه میّت ذکر شده است، اما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بازماندگان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نمی‌کند؛ در حالی که لازم است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گذاشتن دو جریده، در برخی از احادیث اهل سنّت نیز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 صلی الله علیه و آله وسلم  علی قبرین فقال انهما یعذبان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بعسیب رطب فشقه باثنین ثم غرص علی هذا واحدا وعلی هذا واحدا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یتخفّف عنهما</w:t>
      </w:r>
    </w:p>
    <w:p>
      <w:pPr>
        <w:pStyle w:val="BookText"/>
        <w:rPr/>
      </w:pPr>
      <w:r>
        <w:rPr>
          <w:rFonts w:ascii="IRNazanin" w:hAnsi="IRNazanin" w:eastAsia="IRNazanin"/>
          <w:color w:val="111111"/>
          <w:sz w:val="28"/>
          <w:sz w:val="28"/>
          <w:szCs w:val="28"/>
          <w:rtl w:val="true"/>
          <w:lang w:bidi="fa-IR"/>
        </w:rPr>
        <w:t>ما لم ییبسا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بر دو قبری گذشت و فرمود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دو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می‌شوند سپس عسیبِ‌تر طلب نمود و آن را دو قسمت نمود و هر قسمتی را بر قبری نصب نمودند و فرمود عذاب آنان مادامی‌که چوب‌ها خشک نشوند سبک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بازماندگان میّت به این سنّت حسنه که سبب رفع یا تخفیف عذاب در قبر می‌شود توجّه بیشتر نمایند</w:t>
      </w:r>
      <w:r>
        <w:rPr>
          <w:rFonts w:eastAsia="IRNazanin" w:cs="IRNazanin"/>
          <w:color w:val="111111"/>
          <w:sz w:val="28"/>
          <w:szCs w:val="28"/>
          <w:rtl w:val="true"/>
          <w:lang w:bidi="fa-IR"/>
        </w:rPr>
        <w:t>.</w:t>
      </w:r>
    </w:p>
    <w:p>
      <w:pPr>
        <w:pStyle w:val="Heading5"/>
        <w:numPr>
          <w:ilvl w:val="4"/>
          <w:numId w:val="1"/>
        </w:numPr>
        <w:rPr/>
      </w:pPr>
      <w:bookmarkStart w:id="205" w:name="__RefHeading___Toc3469327_2281741623"/>
      <w:bookmarkStart w:id="206" w:name="_Toc76"/>
      <w:bookmarkEnd w:id="205"/>
      <w:r>
        <w:rPr>
          <w:rtl w:val="true"/>
        </w:rPr>
        <w:t>ب</w:t>
      </w:r>
      <w:r>
        <w:rPr>
          <w:rtl w:val="true"/>
        </w:rPr>
        <w:t xml:space="preserve">) </w:t>
      </w:r>
      <w:r>
        <w:rPr>
          <w:rtl w:val="true"/>
        </w:rPr>
        <w:t>عوامل بر طرف کننده فشار قبر</w:t>
      </w:r>
      <w:bookmarkEnd w:id="20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انسان حیاتی ادامه دار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توان محدودی برای شناخت همه ابعاد سفر طولانی، و پیچ و خم‌های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خداوند برای هدایت و نجات انسان‌ها پیامبران را فرستاد که آن‌ها را از تباهی و فساد نجات دهند، خداوند پیامبر صلی الله علیه و آله وسلم  را حریص بر هدایت مؤمنان و مهربان بر آنان معرفی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رسولی از جنس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 که فقر و پریشانی و جهل و فلاکت شما بر او سخت می‌آید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حریص و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 السلام  که جانشین پیامبر خدا صلی الله علیه و آله وسلم  هستند و نقشی را بر عهده دارند که پیامبر آن را عهده دار بوده است به جز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هدایت، بشر را به آن چه که مصالح و منافع او در امور دینی و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اقتضا می‌کرد، رهنمون شدند تا آن‌جا که گرفتاری و عذاب‌ها یا سرور و شادمانی‌های برزخی انسان را نیز بیان کردند؛ حتّی مواردی را یاد آور شدند که از فشار قبرجلوگیری می‌کند البتّه در این باره موارد زیادی غیر از جریدتین در روایت آمده است که جهت اختصار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آمَنَهُ اللهُ فی قَبْرِهِ مِنْ هَوَامِّ الْأَرْضِ وَمِنْ ضَمَّةِ الْقَبْرِ</w:t>
      </w:r>
      <w:r>
        <w:rPr>
          <w:rFonts w:eastAsia="Amiri" w:cs="Amiri" w:ascii="Amiri" w:hAnsi="Amiri"/>
          <w:color w:val="111111"/>
          <w:sz w:val="28"/>
          <w:szCs w:val="28"/>
          <w:rtl w:val="true"/>
          <w:lang w:bidi="ar-SA"/>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بر تلاوت سوره زخرف مداومت داشته باشد، خداوند او را در قبرش از وحشت و فشار قبر در امان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فی یَوْمِهِ أدْخَلَهُ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وَاُومِنَ ضَغْطَةَ الْقَبْر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سوره یس را قرائت کند و در همان روز بمیرد خداوند او را به بهشت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w:t>
      </w:r>
    </w:p>
    <w:p>
      <w:pPr>
        <w:pStyle w:val="BookText"/>
        <w:rPr/>
      </w:pPr>
      <w:r>
        <w:rPr>
          <w:rFonts w:ascii="IRNazanin" w:hAnsi="IRNazanin" w:eastAsia="IRNazanin"/>
          <w:color w:val="111111"/>
          <w:sz w:val="28"/>
          <w:sz w:val="28"/>
          <w:szCs w:val="28"/>
          <w:rtl w:val="true"/>
          <w:lang w:bidi="fa-IR"/>
        </w:rPr>
        <w:t>فشار قبر در امان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طبق روایت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سُورَةَ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فی فَرِیضَةٍ أوْ نَافِلَةٍ آمَنَهُ اللهُ عَزَّ وَجَلَّ مِنْ أنْ یُصِیبَهُ فَقْرٌ أبَداً وَأعَاذَهُ اللهُ إِذَا مَاتَ مِنْ ضَمَّةِ الْقَبْر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سوره نون و القلم را در نماز واجب و یا مستحب بخواند، خدای عزّ وجل او را برای همیشه از فقر در امان می‌دارد و هنگامی که بمیرد، او را در پناه خود از فشار قبر مصون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سُورَةَ النِّسَاءِ فی کُلِّ جُمُعَةٍ أَمِنَ مِنْ ضَغْطَةِ الْقَبْر</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هر جمعه سوره نساء را بخواند، از فشار قبر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أَتَمَّ رُکُوعَهُ لَمْ تَدْخُلْهُ وَحْشَةٌ فی الْقَبْر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رکوعش را تمام کند وحشتی در قبر بر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روایت لفظ وحشت به کار رفته و ممکن است گفته شود که فشار قبر از آن استفاده نمی‌شود؛ 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فشار قبر بدون وحشت امکان ندارد، وقتی وحشت برداشته شد، طبعاً فشاری هم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منصوربن حازم گوید از امام صادق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 علیه السلام  عَمَّنْ حَجَّ أَرْبَعَ حِجَجٍ مَا لَهُ مِنَ الثَّوَابِ قَالَ یَا مَنْصُورُ مَنْ حَجَّ أرْبَعَ حِجَجٍ لَمْ تُصِبْهُ ضَغْطَةُ الْقَبْرِ أَبَداً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گوید در مورد پاداش کسی که چهار بار حج انجام داده سؤال کردم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کسی که چهار بار حج انجام داده باشد هرگز فشار قبر بر او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مورد زیارت امام حسین علیه السلام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یَعْلَمُ النَّاسُ مَا فی زِیَارَةِ الْحُسَیْنِ مِنَ الْفَضْلِ لَمَاتُوا شَوْقاً وَتَقَطَّعَتْ أَنْفُسُهُمْ عَلَیْهِ حَسَرَاتٍ قُلْتُ وَمَا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کَتَبَ اللهُ لَهُ أَلْفَ حَجَّةٍ 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سَنَتَهُ حَضَرَتْهُ مَلائِکَةُ الرَّحْمَةِ یَحْضُرُونَ غُسْلَهُ وَأَکْفَانَهُ وَالاسْتِغْفَارَ لَهُ وَیُشَیِّعُونَهُ إِلَی قَبْرِهِ بِالِاسْتِغْفَارِ لَهُ وَیُفْسَحُ لَهُ فِی قَبْرِهِ مَدَّ بَصَرِهِ وَیُؤْمِنُهُ اللهُ مِنْ ضَغْطَةِ الْقَبْرِ وَمِنْ مُنْکَرٍ وَنَکِیرٍ أنْ</w:t>
      </w:r>
    </w:p>
    <w:p>
      <w:pPr>
        <w:pStyle w:val="BookText"/>
        <w:rPr/>
      </w:pPr>
      <w:r>
        <w:rPr>
          <w:rFonts w:ascii="Amiri" w:hAnsi="Amiri" w:eastAsia="Amiri" w:cs="Amiri"/>
          <w:color w:val="111111"/>
          <w:sz w:val="28"/>
          <w:sz w:val="28"/>
          <w:szCs w:val="28"/>
          <w:rtl w:val="true"/>
          <w:lang w:bidi="ar-SA"/>
        </w:rPr>
        <w:t>یُرَوِّعَانِهِ وَیُفْتَحُ لَهُ بَابٌ إِلَی الْجَنَّةِ</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می‌دانستند زیارت امام حسین علیه السلام  چقدر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ازشوق می‌مردند و دلهایشان از حسرت پاره پاره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پاداش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شوق آن حضرت را زیارت کند، خداوند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قبول شده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سال از دنیا برود، ملائکه رحمت برای غسل و کفن و به جهت استغفار برای او حضور پیدا می‌کنند و همراه با طلب مغفرت الاهی او را تا قبرش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هم به اندازه دید چشمانش وسیع می‌شود و خداوند او را از فشار قبر در امان داشته و از رعب و وحشت نکیر و منکر در امانش می‌دارد، و دری از بهشت برایش باز خواهد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چیزهایی که عذاب قبر را برطرف می‌کند نماز وحشت است که در شب اوّل قبر خوانده می‌شود و آن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پس از خواندن سوره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خوانده می‌شود و پس از 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وابعث ثوابها الی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بر محمّد و آل محمّد رحمت بفرست و ثواب این نماز را به قبر فلان شخص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در روایت صحیحه از امام صادق علیه السلام  نقل کرده است که آن حضرت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مَا بَیْنَ زَوَالِ الشَّمْسِ یَوْمَ الْخَمِیسِ إِلَی زَوَالِ الشَّمْسِ مِنْ یَوْمِ</w:t>
      </w:r>
    </w:p>
    <w:p>
      <w:pPr>
        <w:pStyle w:val="BookText"/>
        <w:rPr/>
      </w:pPr>
      <w:r>
        <w:rPr>
          <w:rFonts w:ascii="Amiri" w:hAnsi="Amiri" w:eastAsia="Amiri" w:cs="Amiri"/>
          <w:color w:val="111111"/>
          <w:sz w:val="28"/>
          <w:sz w:val="28"/>
          <w:szCs w:val="28"/>
          <w:rtl w:val="true"/>
          <w:lang w:bidi="ar-SA"/>
        </w:rPr>
        <w:t>الْجُمُعَةِ مِنَ الْمُؤْمِنِینَ أَعَاذَهُ اللهُ مِنْ ضَغْطَةِ الْقَبْر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زوال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تا زوال شمس روز جمعه بمیرد، از فشار قبر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امام صادق 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یوم الجمعة کتب الله له برائة من 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بمیرد، خداوند برائت از فشار قبر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دو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حدیث مذکور منصرف به دفن مؤمن در همین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شامل مسلمانی که به عقاید حقه اقرار دارد ولی اعتقاد ندارد نمی‌شود و مخصوص به مؤمن است که اعتقاد قلبی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النِّسَاءِ یَرْفَعُ اللهُ عَنْهُنَّ عَذَابَ الْقَبْرِ وَیَکُونُ مَحْشَرُهُنَّ مَعَ فَاطِمَةَ بِنْتِ مُحَمَّدٍ صلی الله علیه و آله وسلم  امْرَأَةٌ صَبَرَتْ عَلَی غَیْرَةِ زَوْجِهَا وَامْرَأَةٌ صَبَرَتْ عَلَی سُوءِ خُلُقِ زَوْجِهَا وَامْرَأَةٌ وَهَبَتْ صَدَاقَهَا لِزَوْجِهَا</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گروه از زنان عذاب قبر ندارند و در قیامت با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سخت‌گیری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بسازد، زنی که با بد اخلاقی شوهر صبر و بردباری خود را از دست ندهد و زنی که مهریه خود را به شوهر ببخشد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بِصَلَاةِ اللَّیْلِ فَمَا مِنْ عَبْدٍ مُؤْمِنٍ یَقُومُ آخِرَ اللَّیْلِ فَیُصَلِّی ثَمَانِیَ رَکَعَاتٍ وَرَکْعَتَیِ الشَّفْعِ وَرَکْعَةَ الْوَتْرِ وَاسْتَغْفَرَ اللهَ فی قُنُوتِهِ سَبْعِینَ مَرَّةً إِلَّا اُجِیرَ مِنْ عَذَابِ الْقَبْرِ وَمِنْ عَذَابِ النَّارِ وَمُدَّ لَهُ فی عُمُرِهِ وَوُسِّعَ عَلَیْهِ فی مَعِیشَتِه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شما به نماز شب؛ نیست بنده‌ای که برخیزد آخر شب و به جای آورد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شب و دو رکعت نماز شفع و یک رکعت وتر و استغفار کند در قنوت وتر هفتاد مرتبه، مگر آنکه پناه داده شود از عذاب قبر و از عذاب جهنّم و طولانی شود عمرش و گشاده شود معیشتش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دانستم مطالبی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نماز شب ذکر کنیم شاید عاشقان این عمل معنوی بهره بیشتر ببرند؛نماز شب یازده رکعت است که به ترتیب زیر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رکعتی که مجموعاً هشت رکعت می‌شود و نامش نافله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دو رکعتی که نامش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 رکعتی که نامش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طرز انجام این نمازها درست همانند نماز صبح می‌باشد، ولی اذان و اقامه ندارند و قنوت وتر را هر چه طولانی‌تر کنند بهتر است</w:t>
      </w:r>
      <w:r>
        <w:rPr>
          <w:rFonts w:eastAsia="IRNazanin" w:cs="IRNazanin"/>
          <w:color w:val="111111"/>
          <w:sz w:val="28"/>
          <w:szCs w:val="28"/>
          <w:rtl w:val="true"/>
          <w:lang w:bidi="fa-IR"/>
        </w:rPr>
        <w:t>.</w:t>
      </w:r>
      <w:bookmarkStart w:id="207" w:name="pg4199_24519"/>
    </w:p>
    <w:p>
      <w:pPr>
        <w:pStyle w:val="Heading5"/>
        <w:numPr>
          <w:ilvl w:val="4"/>
          <w:numId w:val="1"/>
        </w:numPr>
        <w:rPr/>
      </w:pPr>
      <w:bookmarkStart w:id="208" w:name="__RefHeading___Toc3469329_2281741623"/>
      <w:bookmarkStart w:id="209" w:name="_Toc77"/>
      <w:bookmarkEnd w:id="207"/>
      <w:bookmarkEnd w:id="208"/>
      <w:r>
        <w:rPr>
          <w:rtl w:val="true"/>
        </w:rPr>
        <w:t>ج</w:t>
      </w:r>
      <w:r>
        <w:rPr>
          <w:rtl w:val="true"/>
        </w:rPr>
        <w:t xml:space="preserve">) </w:t>
      </w:r>
      <w:r>
        <w:rPr>
          <w:rtl w:val="true"/>
        </w:rPr>
        <w:t>فشار قبر برای همه</w:t>
      </w:r>
      <w:bookmarkEnd w:id="209"/>
    </w:p>
    <w:p>
      <w:pPr>
        <w:pStyle w:val="BookText"/>
        <w:rPr/>
      </w:pPr>
      <w:r>
        <w:rPr>
          <w:rFonts w:ascii="IRNazanin" w:hAnsi="IRNazanin" w:eastAsia="IRNazanin"/>
          <w:color w:val="111111"/>
          <w:sz w:val="28"/>
          <w:sz w:val="28"/>
          <w:szCs w:val="28"/>
          <w:rtl w:val="true"/>
          <w:lang w:bidi="fa-IR"/>
        </w:rPr>
        <w:t>ممکن است این سؤال مطرح شود که آیا فشار قبر، برای افرادی است که در قبر دفن می‌شوند؟ آیا کسانی که در اثر سوختگی خاکستر شده و یا طعمه حیوانات گردیده و یا به دار آویخته شده‌اند، فشار قبر ندارند؟</w:t>
      </w:r>
    </w:p>
    <w:p>
      <w:pPr>
        <w:pStyle w:val="BookText"/>
        <w:rPr/>
      </w:pPr>
      <w:r>
        <w:rPr>
          <w:rFonts w:ascii="IRNazanin" w:hAnsi="IRNazanin" w:eastAsia="IRNazanin"/>
          <w:color w:val="111111"/>
          <w:sz w:val="28"/>
          <w:sz w:val="28"/>
          <w:szCs w:val="28"/>
          <w:rtl w:val="true"/>
          <w:lang w:bidi="fa-IR"/>
        </w:rPr>
        <w:t>شاید بهترین جواب در این باره روایت صحیحه یونس باشد که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دارد یا 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 الأَرْضِ هُوَ رَبُّ الْهَوَاءِ فَیُوحِی اللهُ عَزَّ وَجَلَّ إِلَی الْهَوَاءِ فَیَضْغَطُهُ ضَغْطَةً أَشَدَّ مِنْ ضَغْطَةِ الْقَبْر</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پروردگار زمین، پروردگار هوا نیز هست؛ پس خدای عزّوجل به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تا او را در فشار قرار دهد، فشاری که از فشار قبر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در این جا مراد از فشار، فشار روح در قالب جسم مثالی خواهد بود نه جسم عنصری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درباره ثواب و عقاب عوالم بعد از مرگ، آیات و اخبار بسیاری رسیده است که قسمت مهمّی از آن‌ها از دیدگاه مادی و محاسبه ظاهری برای ما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قبول و تسلیم خاضعانه در برابر روایت معتبر است؛ زیرا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عقلی در امور جزئی راه ندارد</w:t>
      </w:r>
      <w:r>
        <w:rPr>
          <w:rFonts w:eastAsia="IRNazanin" w:cs="IRNazanin"/>
          <w:color w:val="111111"/>
          <w:sz w:val="28"/>
          <w:szCs w:val="28"/>
          <w:rtl w:val="true"/>
          <w:lang w:bidi="fa-IR"/>
        </w:rPr>
        <w:t>.</w:t>
      </w:r>
      <w:bookmarkStart w:id="210" w:name="pg4199_24520"/>
    </w:p>
    <w:p>
      <w:pPr>
        <w:pStyle w:val="Heading5"/>
        <w:numPr>
          <w:ilvl w:val="4"/>
          <w:numId w:val="1"/>
        </w:numPr>
        <w:rPr/>
      </w:pPr>
      <w:bookmarkStart w:id="211" w:name="__RefHeading___Toc3469331_2281741623"/>
      <w:bookmarkStart w:id="212" w:name="_Toc78"/>
      <w:bookmarkEnd w:id="210"/>
      <w:bookmarkEnd w:id="211"/>
      <w:r>
        <w:rPr>
          <w:rtl w:val="true"/>
        </w:rPr>
        <w:t>د</w:t>
      </w:r>
      <w:r>
        <w:rPr>
          <w:rtl w:val="true"/>
        </w:rPr>
        <w:t xml:space="preserve">) </w:t>
      </w:r>
      <w:r>
        <w:rPr>
          <w:rtl w:val="true"/>
        </w:rPr>
        <w:t>فشار قبر روحی است یا جسمی؟</w:t>
      </w:r>
      <w:bookmarkEnd w:id="212"/>
    </w:p>
    <w:p>
      <w:pPr>
        <w:pStyle w:val="BookText"/>
        <w:rPr/>
      </w:pPr>
      <w:r>
        <w:rPr>
          <w:rFonts w:ascii="IRNazanin" w:hAnsi="IRNazanin" w:eastAsia="IRNazanin"/>
          <w:color w:val="111111"/>
          <w:sz w:val="28"/>
          <w:sz w:val="28"/>
          <w:szCs w:val="28"/>
          <w:rtl w:val="true"/>
          <w:lang w:bidi="fa-IR"/>
        </w:rPr>
        <w:t>فشار قبر یکی از مطالبی است که از دیر زمان مورد بحث متکلّمان و دانشمندان اسلامی قرار گرفته است و برخی قائل بر جسمانی بودن فشار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گمان کرده‌اند که مقصود از قبر، همین گودی تنگ و تاریک گورستان است که دو متر طول و یک متر عرض دارد، وقتی که انسان می‌میرد روحش از کالبد مادّی خارج می‌شود، در شب اوّل قبر، روحش به همان بدن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مورد فشار قرار می‌گیرد، که در بحث حیات در قبر نیز بیان شد و به جهت اهمیت موضوع لازم دانستم در اینجا اشاره مختصری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قبر، همان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علی بن الحسین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یا باغی است از باغ‌های بهشت یا گودالی است از گودال‌های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فشار قبری که درروایات آمده است به جهان غیب و عالم بعد از مرگ و مجرّدات ارتباط دارد و با چشم مادّی و ظاهر بِین دنیوی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به آن معنا نیست که مشاهده کنیم، دیوارهای قبری که در گورستان حفر شده، از هر طرف به هم نزدیک می‌شوند و بدن مادی میّت در سختی و تنگنا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فیض کاشانی در این باره می‌نویسد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یوضح لک کیفیّة ضغطة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کان جسد المیّت ساکناً او کان فی الهواء او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فی ضیقٍ شدید او تفرَّق اتّصال بالنار وغیرها او وقع بین حجرین عظیمین فإنّ الذی یؤلمه ویؤثّر فی نفسه بالذات لیس هذه الأمور الواقعة علی بدنه، بل صورتها الواصلة إلی نفسه لعلاقة لها مع البدن، حتّی أنّه لو فُرضَ</w:t>
      </w:r>
    </w:p>
    <w:p>
      <w:pPr>
        <w:pStyle w:val="BookText"/>
        <w:rPr/>
      </w:pPr>
      <w:r>
        <w:rPr>
          <w:rFonts w:ascii="IRNazanin" w:hAnsi="IRNazanin" w:eastAsia="IRNazanin"/>
          <w:color w:val="111111"/>
          <w:sz w:val="28"/>
          <w:sz w:val="28"/>
          <w:szCs w:val="28"/>
          <w:rtl w:val="true"/>
          <w:lang w:bidi="fa-IR"/>
        </w:rPr>
        <w:t xml:space="preserve">حصول تلک الصّور إلی النفس من سبیل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 جهة هذه الأسباب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التأثیر بحالها ما دامت النفس ذات</w:t>
      </w:r>
    </w:p>
    <w:p>
      <w:pPr>
        <w:pStyle w:val="BookText"/>
        <w:rPr/>
      </w:pPr>
      <w:r>
        <w:rPr>
          <w:rFonts w:ascii="IRNazanin" w:hAnsi="IRNazanin" w:eastAsia="IRNazanin"/>
          <w:color w:val="111111"/>
          <w:sz w:val="28"/>
          <w:sz w:val="28"/>
          <w:szCs w:val="28"/>
          <w:rtl w:val="true"/>
          <w:lang w:bidi="fa-IR"/>
        </w:rPr>
        <w:t xml:space="preserve">علاقة بهذا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البدن بعینه باقیاً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فضغطة القبر وعذابه من هذا القبیل الذی ذکرناه، وکذلک ثوابه وراحته، فسعة القبر وضیقه تابعان لانشراح الصّدر وضیقه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دانشمندان حقیقت و کیفیت فشار قبر را اینگونه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جسد میّت گرچه در خاک یا در هوا یا در آب باشد هرگاه در تنگنای شدید قرار گیرد یا بوسیله آتش همه اعضای بدن او قطعه قطعه شود یا میان دو سنگ بزرگ واقع شود، در همه این حالات آنچه او را آزار می‌دهد آتش و سنگی نیست که بر بدن او واقع می‌شود، بلکه صورت عذاب و آتشی است که بر روح او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 اثر علاقه‌ای که با بدن دارد، انسان می‌پندارد بر بدن او عذاب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شود که صورت عذاب و درد از ناحیه دیگری جزآتش، سنگ و بدن عنصری بتواند بر روح انسان وارد آید، باز تأثیر عذاب همچنان به حال خود باقی خواهد بود؛ خواه بدن بعینه باقی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فشار و عذاب قبر از این قبیل است؛ چنانکه ثواب و راحتی قبر نیز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وسعت یا تنگی قبر تابع انشراح صدر و روح انسان یا انقباض صدر و ضیق روح وی از ناحیه ایمان و عدم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که یک متر و نیم طول و نیم متر عرض دارد، آن قبری نیست که ما بین المشرق و المغرب است، در این قبرها هر چه بگردیم، اژدهایی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گناهکار، نود و نه اژدهاست که شدّت سم آن‌ها به اندازه ای است که اگر یک فوت در این جهان کند در تمام این دنیاگیاهی نمی‌روید</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آن‌ها در این قبر بود و از صبح تا شام یک نفس هم می‌کشیدند، لازم بود حتّی یک گیاه در این جهان نروید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قبری که باید رو به قبله باشد و چگونه باید کنده شود و میّت را چگونه در قبر بگذارند، اینها احکام فقهی قبر عالم دنیا و عالم ماده است و وظایف تکلیفی مردم بعد از مردن یک مسلمان است که باید قبل از دفن در عالم قبر انجام گیرد از قبیل گذاشتن بدن سه مرتبه روی زمین و تلقین میّت و غیره که در شرع مقدّس در جایش مفصّل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یک معنای ظاهری دارد و آن همان گودالی است که انسان در آن دفن می‌شود ولی هرگز نمی‌توان گفت آن احکام مخصوص قبر از قبیل سؤال و جواب و فشار و نظائر آن، مربوط به این قبر عنصری و خاکی باشد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روایاتی که قبلاً یادآور شدیم که در آن‌ها واقعیت برزخ و قبر یکی قلمداد گردیده است، طبعاً مسأله سؤال و فشار و عذاب قبر همگی مربوط به بدن دیگر غیر از بدن عنصری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این بحث را با ذکر دو روایت دیگر پایان دهیم؛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افراد با ایمان در جواب پرسش مأموران الاهی پاسخ صحیح می‌گویند؛</w:t>
      </w:r>
    </w:p>
    <w:p>
      <w:pPr>
        <w:pStyle w:val="BookText"/>
        <w:rPr/>
      </w:pPr>
      <w:r>
        <w:rPr>
          <w:rFonts w:ascii="Amiri" w:hAnsi="Amiri" w:eastAsia="Amiri" w:cs="Amiri"/>
          <w:color w:val="111111"/>
          <w:sz w:val="28"/>
          <w:sz w:val="28"/>
          <w:szCs w:val="28"/>
          <w:rtl w:val="true"/>
          <w:lang w:bidi="ar-SA"/>
        </w:rPr>
        <w:t>فَیُنَادِی مُنَادٍ مِنَ السَّمَاءِ صَدَقَ عَبْدِی افْرُشُوا لَهُ فِی قَبْرِهِ مِنَ الْجَنَّةِ وَافْتَحُوا لَهُ فی قَبْرِهِ بَاباً إِلَی الْجَنَّةِ وَأَلْبِسُوهُ مِنْ ثِیَابِ الْجَنَّةِ حَتَّی یَأْتِیَنَا وَمَا عِنْدَنَا خَیْرٌ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 می‌رسد بنده من راست گفته، در قبرش فرش بهشتی بگسترانید، دری ازبهشت به قبرش بگشایید و از جامه‌های بهشتی در برش نمایید تا قیام قیامت شود و نزد ما بیاید و آنچه نزد ما مهیا گردیده به مراتب برای او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سؤالات از کفّار و افراد بی ایمان می‌شود و پاسخ ناصحیح می‌گویند؛</w:t>
      </w:r>
    </w:p>
    <w:p>
      <w:pPr>
        <w:pStyle w:val="BookText"/>
        <w:rPr/>
      </w:pPr>
      <w:r>
        <w:rPr>
          <w:rFonts w:ascii="Amiri" w:hAnsi="Amiri" w:eastAsia="Amiri" w:cs="Amiri"/>
          <w:color w:val="111111"/>
          <w:sz w:val="28"/>
          <w:sz w:val="28"/>
          <w:szCs w:val="28"/>
          <w:rtl w:val="true"/>
          <w:lang w:bidi="ar-SA"/>
        </w:rPr>
        <w:t>فَیُنَادِی مُنَادٍ مِنَ السَّمَاءِ کَذَبَ عَبْدِی افْرُشُوا لَهُ فی قَبْرِهِ مِنَ النَّارِ وَأَلْبِسُوهُ مِنْ ثِیَابِ النَّارِ وَافْتَحُوا لَهُ بَاباً إِلَی النَّارِ حَتَّی یَأْتِیَنَا وَمَا عِنْدَنَا شَرٌّ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می‌رسد بنده من به دروغ و خلاف واقع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فرشی از آتش بگسترانید، لباسی از جامه‌های آتشین در برش نمایید و دری از آتش برویش بگشایید تا قیامت برپا گردد و نزد ما بیاید و آنچه برای او نزد ما است از اینها بدتر است</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213" w:name="pg4199_24524"/>
    </w:p>
    <w:p>
      <w:pPr>
        <w:pStyle w:val="BookText"/>
        <w:rPr/>
      </w:pPr>
      <w:bookmarkEnd w:id="213"/>
      <w:r>
        <w:rPr>
          <w:rFonts w:ascii="IRNazanin" w:hAnsi="IRNazanin" w:eastAsia="IRNazanin"/>
          <w:color w:val="111111"/>
          <w:sz w:val="28"/>
          <w:sz w:val="28"/>
          <w:szCs w:val="28"/>
          <w:rtl w:val="true"/>
          <w:lang w:bidi="fa-IR"/>
        </w:rPr>
        <w:t>از این روایت استفاده می‌شود که مراد از قبر همان عالم برزخ است، زیرا قبر خاکی وملموس برای ما، دارای چنین نشان و وصفی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در نامه امیرالمؤمنین علیه السلام  به مردم مصر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اللهِ إِنَّ بَعْدَ الْبَعْثِ مَا هُوَ أَشَدُّ مِنَ الْقَبْرِ یَوْمَ یَشِیبُ فِیهِ الصَّغِیرُ وَیَسْکَرُ فِیهِ الْکَبِیرُ وَیَسْقُطُ فِیهِ الْجَنِین</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بنده خدا بعد از بعث و آغاز قیامت روزی است که به مراتب مشکل‌تر از عالم قبر است، روزی که جوان را پیر می‌کند و بزرگسالان گویی مست و مخمورند و جنین در آن روز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مقصود از قبر، عالم برزخ است که باغی است از باغ‌های بهشت و یا حفره‌ای است از حفره‌های دوزخ؛ و قیامت پس از اتمام زندگی برزخی، تحقّق پیدا می‌کند</w:t>
      </w:r>
      <w:r>
        <w:rPr>
          <w:rFonts w:eastAsia="IRNazanin" w:cs="IRNazanin"/>
          <w:color w:val="111111"/>
          <w:sz w:val="28"/>
          <w:szCs w:val="28"/>
          <w:rtl w:val="true"/>
          <w:lang w:bidi="fa-IR"/>
        </w:rPr>
        <w:t>.</w:t>
      </w:r>
    </w:p>
    <w:p>
      <w:pPr>
        <w:pStyle w:val="Heading5"/>
        <w:numPr>
          <w:ilvl w:val="4"/>
          <w:numId w:val="1"/>
        </w:numPr>
        <w:rPr/>
      </w:pPr>
      <w:bookmarkStart w:id="214" w:name="__RefHeading___Toc3469333_2281741623"/>
      <w:bookmarkStart w:id="215" w:name="_Toc79"/>
      <w:bookmarkEnd w:id="214"/>
      <w:r>
        <w:rPr>
          <w:rtl w:val="true"/>
        </w:rPr>
        <w:t>ه</w:t>
      </w:r>
      <w:r>
        <w:rPr>
          <w:rtl w:val="true"/>
        </w:rPr>
        <w:t xml:space="preserve">-) </w:t>
      </w:r>
      <w:r>
        <w:rPr>
          <w:rtl w:val="true"/>
        </w:rPr>
        <w:t>تلقین میّت</w:t>
      </w:r>
      <w:bookmarkEnd w:id="215"/>
    </w:p>
    <w:p>
      <w:pPr>
        <w:pStyle w:val="Heading6"/>
        <w:numPr>
          <w:ilvl w:val="5"/>
          <w:numId w:val="1"/>
        </w:numPr>
        <w:rPr/>
      </w:pPr>
      <w:bookmarkStart w:id="216" w:name="__RefHeading___Toc3469335_2281741623"/>
      <w:bookmarkStart w:id="217" w:name="_Toc80"/>
      <w:bookmarkEnd w:id="216"/>
      <w:r>
        <w:rPr>
          <w:rtl w:val="true"/>
        </w:rPr>
        <w:t>اشاره</w:t>
      </w:r>
      <w:bookmarkEnd w:id="2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قبلی، مطالبی درباره سکرات موت و سختی‌های آن و نیز سؤال و جواب و فشار قبر گذشت، و به این نتیجه رسیدیم که روح هر فرد از افراد انسان، بعد از پایان زندگی این دنیا، در اجساد لطیفی قرار می‌گیرد، یعنی در واقع داخل در عالم ارواح می‌شود، که از هر نظر شبیه این جسم مادّی است و به آن، قالب مثالی یا بدن مثالی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 خود را در این امر، از جهات</w:t>
      </w:r>
    </w:p>
    <w:p>
      <w:pPr>
        <w:pStyle w:val="BookText"/>
        <w:rPr/>
      </w:pPr>
      <w:r>
        <w:rPr>
          <w:rFonts w:ascii="IRNazanin" w:hAnsi="IRNazanin" w:eastAsia="IRNazanin"/>
          <w:color w:val="111111"/>
          <w:sz w:val="28"/>
          <w:sz w:val="28"/>
          <w:szCs w:val="28"/>
          <w:rtl w:val="true"/>
          <w:lang w:bidi="fa-IR"/>
        </w:rPr>
        <w:t>گوناگون اقامه کردیم، که سؤال و جواب، ثواب و عذاب، مربوط به همین روح مجرّد با بدن مثالی است نه جسم مادّی و 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سؤال مطرح شود که اگر سؤال و جواب از روح صورت می‌گیرد، پس دستورات و تشریفات قبل از دفن، مانند تلقین 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حکمت و دلیل تلقین به بدن بی روح چه می‌تواندباشد؟</w:t>
      </w:r>
    </w:p>
    <w:p>
      <w:pPr>
        <w:pStyle w:val="BookText"/>
        <w:rPr/>
      </w:pPr>
      <w:r>
        <w:rPr>
          <w:rFonts w:ascii="IRNazanin" w:hAnsi="IRNazanin" w:eastAsia="IRNazanin"/>
          <w:color w:val="111111"/>
          <w:sz w:val="28"/>
          <w:sz w:val="28"/>
          <w:szCs w:val="28"/>
          <w:rtl w:val="true"/>
          <w:lang w:bidi="fa-IR"/>
        </w:rPr>
        <w:t>قبل از ورود در این بحث، ذکر این نکته لازم است که ارتباط روح با جسم در دوران حیات آدمی به قدری زیاد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روح از بدن جدا نخواهد شد، حتّی در هنگام خواب اگر روح هزاران کیلومتر دور از بدن باشد، به مجرّد اشاره‌ای، ارتباط این دو با هم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طبیعت، روح و جسم لازم و ملزوم یکدیگرند و حتّی روح در مسیر کمال خود به فعّالیت‌های جسمی نیازمند است؛ یعنی بین روح و جسم تأثیر متقابل حاکم است که می‌شود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داشته باشید می‌بینید که حالت خشم و ترس که در انسان به وجود می‌آید، نقش روح و بدن در آن حالت چقدر در ارتباط مستقیم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چهره برافروخته می‌شود، خون در بدن به مقدار بیشتری جریان پیدا می‌کند، ضربان قلب سریع می‌شود و ده‌ها پدیده دیگر که در بدن به وجود می‌آید؛ همچنین روح یا حالت انتقام‌جویی پیدا می‌کند یا در مقام مبارزه برمی‌آید و یا خود را در حالت تسلیم رها می‌سازد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این نکته 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به عنوان تلقین و خطاب به میّت، در دین اسلام مشروعیت پیدا کرده است به کالبد بی‌روح و فاقد</w:t>
      </w:r>
    </w:p>
    <w:p>
      <w:pPr>
        <w:pStyle w:val="BookText"/>
        <w:rPr/>
      </w:pPr>
      <w:r>
        <w:rPr>
          <w:rFonts w:ascii="IRNazanin" w:hAnsi="IRNazanin" w:eastAsia="IRNazanin"/>
          <w:color w:val="111111"/>
          <w:sz w:val="28"/>
          <w:sz w:val="28"/>
          <w:szCs w:val="28"/>
          <w:rtl w:val="true"/>
          <w:lang w:bidi="fa-IR"/>
        </w:rPr>
        <w:t>حیات مربوط نمی‌شود، بلکه مخاطب در حقیقت و واقع، روح مجرّد می‌باشد که با جسم مثالی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اثر علاقه و پیوند شدیدی که روح به بدن مادّی دارد، در نخستین مراحل جدایی از بدن نمی‌تواند از کالبدش دل بکند و فراق جسم را تحمّل نماید و نسبت به سرنوشت چندین ساله جسم مادی خویش بی‌تفاوت باشد؛ چرا که روح سالیان دراز با این تن خوگرفته و پیوند داشته است، از همین جهت است که وقتی راوی از امام صادق علیه السلام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 عِلَّةٍ إِذَا خَرَجَ الرُّوحُ مِنَ الْجَسَدِ وَجَدَلَهُ مَسّاً وَ حَیْثُ رُکِّبَتْ لَمْ یَعْلَمْ بِهِ؟</w:t>
      </w:r>
    </w:p>
    <w:p>
      <w:pPr>
        <w:pStyle w:val="BookText"/>
        <w:rPr/>
      </w:pPr>
      <w:r>
        <w:rPr>
          <w:rFonts w:ascii="IRNazanin" w:hAnsi="IRNazanin" w:eastAsia="IRNazanin"/>
          <w:color w:val="111111"/>
          <w:sz w:val="28"/>
          <w:sz w:val="28"/>
          <w:szCs w:val="28"/>
          <w:rtl w:val="true"/>
          <w:lang w:bidi="fa-IR"/>
        </w:rPr>
        <w:t>چرا هنگامی که روح از بدن خارج می‌شود، انسان از آن احساس ناراحتی می‌کند؟ در حالی‌که هنگام ورودِ روح به بدن چنین احساسی وجود ندارد؟</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نَمَا عَلَیْهَا الْبَدَنُ؛</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 باهمین روح رشد و تکامل یافته و نمو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مورد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روح، کمالی برای بدن است از این رو بدن آن حدوث روح را احساس نمی‌کند، امّا جدایی روح از بدن، جدایی چیزی است که بدن به آن انس گرفته و از این رو موجب درد می‌شود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وقت جدایی فرا رسیده، لحظة جدایی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روح با مراقبت کامل، وضعیت بدن را زیر نظر دقیق قرار می‌دهد، مبهوت و</w:t>
      </w:r>
      <w:bookmarkStart w:id="218" w:name="pg4199_24527"/>
    </w:p>
    <w:p>
      <w:pPr>
        <w:pStyle w:val="BookText"/>
        <w:rPr/>
      </w:pPr>
      <w:bookmarkEnd w:id="218"/>
      <w:r>
        <w:rPr>
          <w:rFonts w:ascii="IRNazanin" w:hAnsi="IRNazanin" w:eastAsia="IRNazanin"/>
          <w:color w:val="111111"/>
          <w:sz w:val="28"/>
          <w:sz w:val="28"/>
          <w:szCs w:val="28"/>
          <w:rtl w:val="true"/>
          <w:lang w:bidi="fa-IR"/>
        </w:rPr>
        <w:t>نگران به دنبال بدن است و تشییع کنندگان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خروج ازشرایط مادّی و ورود به وضع جدید، یعنی پشت سر گذاشتن عالم دنیا و دخول در عالم برزخ در بدو ورود، امری سخت، وحشتناک و حیرت‌زا است؛ ولی در همین حال، روح از تحوّلات رقّت‌بار بدن مادّی خود رنج می‌برد و از هجران و جدایی او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ذوق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افلاطون شب و روز</w:t>
      </w:r>
    </w:p>
    <w:p>
      <w:pPr>
        <w:pStyle w:val="BookText"/>
        <w:rPr/>
      </w:pPr>
      <w:r>
        <w:rPr>
          <w:rFonts w:ascii="IRNazanin" w:hAnsi="IRNazanin" w:eastAsia="IRNazanin"/>
          <w:color w:val="111111"/>
          <w:sz w:val="28"/>
          <w:sz w:val="28"/>
          <w:szCs w:val="28"/>
          <w:rtl w:val="true"/>
          <w:lang w:bidi="fa-IR"/>
        </w:rPr>
        <w:t>بپرسیدند از او، کاین گریه از چیست؟</w:t>
      </w:r>
    </w:p>
    <w:p>
      <w:pPr>
        <w:pStyle w:val="BookText"/>
        <w:rPr/>
      </w:pPr>
      <w:r>
        <w:rPr>
          <w:rFonts w:ascii="IRNazanin" w:hAnsi="IRNazanin" w:eastAsia="IRNazanin"/>
          <w:color w:val="111111"/>
          <w:sz w:val="28"/>
          <w:sz w:val="28"/>
          <w:szCs w:val="28"/>
          <w:rtl w:val="true"/>
          <w:lang w:bidi="fa-IR"/>
        </w:rPr>
        <w:t>از آن گریم که جسم و جانِ دمساز</w:t>
      </w:r>
    </w:p>
    <w:p>
      <w:pPr>
        <w:pStyle w:val="BookText"/>
        <w:rPr/>
      </w:pPr>
      <w:r>
        <w:rPr>
          <w:rFonts w:ascii="IRNazanin" w:hAnsi="IRNazanin" w:eastAsia="IRNazanin"/>
          <w:color w:val="111111"/>
          <w:sz w:val="28"/>
          <w:sz w:val="28"/>
          <w:szCs w:val="28"/>
          <w:rtl w:val="true"/>
          <w:lang w:bidi="fa-IR"/>
        </w:rPr>
        <w:t>جدا خواهند شد از آشنایی</w:t>
      </w:r>
    </w:p>
    <w:p>
      <w:pPr>
        <w:pStyle w:val="BookText"/>
        <w:rPr/>
      </w:pPr>
      <w:r>
        <w:rPr>
          <w:rFonts w:ascii="IRNazanin" w:hAnsi="IRNazanin" w:eastAsia="IRNazanin"/>
          <w:color w:val="111111"/>
          <w:sz w:val="28"/>
          <w:sz w:val="28"/>
          <w:szCs w:val="28"/>
          <w:rtl w:val="true"/>
          <w:lang w:bidi="fa-IR"/>
        </w:rPr>
        <w:t>به گریه داشتی چشم جهان سوز</w:t>
      </w:r>
    </w:p>
    <w:p>
      <w:pPr>
        <w:pStyle w:val="BookText"/>
        <w:rPr/>
      </w:pPr>
      <w:r>
        <w:rPr>
          <w:rFonts w:ascii="IRNazanin" w:hAnsi="IRNazanin" w:eastAsia="IRNazanin"/>
          <w:color w:val="111111"/>
          <w:sz w:val="28"/>
          <w:sz w:val="28"/>
          <w:szCs w:val="28"/>
          <w:rtl w:val="true"/>
          <w:lang w:bidi="fa-IR"/>
        </w:rPr>
        <w:t>بگفتا چشم کس بیهوده نگریست</w:t>
      </w:r>
    </w:p>
    <w:p>
      <w:pPr>
        <w:pStyle w:val="BookText"/>
        <w:rPr/>
      </w:pPr>
      <w:r>
        <w:rPr>
          <w:rFonts w:ascii="IRNazanin" w:hAnsi="IRNazanin" w:eastAsia="IRNazanin"/>
          <w:color w:val="111111"/>
          <w:sz w:val="28"/>
          <w:sz w:val="28"/>
          <w:szCs w:val="28"/>
          <w:rtl w:val="true"/>
          <w:lang w:bidi="fa-IR"/>
        </w:rPr>
        <w:t>به هم خو کرده‌اند از دیرگه باز</w:t>
      </w:r>
    </w:p>
    <w:p>
      <w:pPr>
        <w:pStyle w:val="BookText"/>
        <w:rPr/>
      </w:pPr>
      <w:r>
        <w:rPr>
          <w:rFonts w:ascii="IRNazanin" w:hAnsi="IRNazanin" w:eastAsia="IRNazanin"/>
          <w:color w:val="111111"/>
          <w:sz w:val="28"/>
          <w:sz w:val="28"/>
          <w:szCs w:val="28"/>
          <w:rtl w:val="true"/>
          <w:lang w:bidi="fa-IR"/>
        </w:rPr>
        <w:t>همی گریم بر آن روز جدایی</w:t>
      </w:r>
    </w:p>
    <w:p>
      <w:pPr>
        <w:pStyle w:val="BookText"/>
        <w:rPr/>
      </w:pPr>
      <w:r>
        <w:rPr>
          <w:rFonts w:ascii="IRNazanin" w:hAnsi="IRNazanin" w:eastAsia="IRNazanin"/>
          <w:color w:val="111111"/>
          <w:sz w:val="28"/>
          <w:sz w:val="28"/>
          <w:szCs w:val="28"/>
          <w:rtl w:val="true"/>
          <w:lang w:bidi="fa-IR"/>
        </w:rPr>
        <w:t>مولوی نیز این ناله جان‌سوز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کز نیستان تا مرا ببریده‌اند</w:t>
      </w:r>
    </w:p>
    <w:p>
      <w:pPr>
        <w:pStyle w:val="BookText"/>
        <w:rPr/>
      </w:pPr>
      <w:r>
        <w:rPr>
          <w:rFonts w:ascii="IRNazanin" w:hAnsi="IRNazanin" w:eastAsia="IRNazanin"/>
          <w:color w:val="111111"/>
          <w:sz w:val="28"/>
          <w:sz w:val="28"/>
          <w:szCs w:val="28"/>
          <w:rtl w:val="true"/>
          <w:lang w:bidi="fa-IR"/>
        </w:rPr>
        <w:t>سینه خواهم شرحه شرحه از فراق</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از نفیرم مرد و زن نالیده‌اند</w:t>
      </w:r>
    </w:p>
    <w:p>
      <w:pPr>
        <w:pStyle w:val="BookText"/>
        <w:rPr/>
      </w:pPr>
      <w:r>
        <w:rPr>
          <w:rFonts w:ascii="IRNazanin" w:hAnsi="IRNazanin" w:eastAsia="IRNazanin"/>
          <w:color w:val="111111"/>
          <w:sz w:val="28"/>
          <w:sz w:val="28"/>
          <w:szCs w:val="28"/>
          <w:rtl w:val="true"/>
          <w:lang w:bidi="fa-IR"/>
        </w:rPr>
        <w:t>تا بگویم شرح درد اشتیاق</w:t>
      </w:r>
    </w:p>
    <w:p>
      <w:pPr>
        <w:pStyle w:val="Heading6"/>
        <w:numPr>
          <w:ilvl w:val="5"/>
          <w:numId w:val="1"/>
        </w:numPr>
        <w:rPr/>
      </w:pPr>
      <w:bookmarkStart w:id="219" w:name="__RefHeading___Toc3469337_2281741623"/>
      <w:bookmarkStart w:id="220" w:name="_Toc81"/>
      <w:bookmarkEnd w:id="219"/>
      <w:r>
        <w:rPr>
          <w:rtl w:val="true"/>
        </w:rPr>
        <w:t>فلسفه تلقین</w:t>
      </w:r>
      <w:bookmarkEnd w:id="2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می‌دانند که کلیه احکام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مستحب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حکمت ومصالح و مفاسد فردی و اجتماعی جامعه بشری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که هدفش احیای خصلت‌های انسانی و تزکیه رذائل اخلاقی است، از هر فرصت حسّاس و مناسب استفاده کرده و سنّت‌هایی را تشریع می‌کند تا وجدان دینی مردم را بیدار کند و بشر را از غرور و غفلت‌ها برهاند و انسان را در لحظات سخت و سرنوشت‌ساز، از هلاکت نجات دهد که تلقین میّت هم یکی از این موارد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مضامینی که در تلقین وجود دارد دقّت کنیم، متضمّن و در برگیرنده درس‌هایی از جهان‌بینی و اصول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مسائل جهان‌بینی الاهی در چنین صحنه‌های عبرت‌آور، اثرات سازنده و نجات‌بخش، هم برای روح زنده انسان دارد و هم برای دوستان و خویشاوندان و تماشاگران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قبلی گفتیم که مرگ و سختی مرگ، روبرو شدن مرده با فرشتگان مأمور سؤال و جواب در عالم برزخ و قبر، بسیار دشوار و پر مصیبت است، که قرآن کریم از آن به رخداد پر ماجرا و سنگین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فرشته‌ای را دیدم که در دست او لوحی از نور بود و به جانب راست و چپ توجّه نداشت و به آن می‌نگریست، در حالی که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و کار او گرفتن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خانه‌ای بر مرده خویش گریه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من به سوی همه شما باز می‌گردم تا هیچ یک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بس رخداد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قضیّه سنگین‌تر و بزرگ‌تر از مرگ خواهد بود؛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بِالْمَوْتِ طَامَّةً یَا جَبْرَئِیلُ فَقَالَ جَبْرَئِیلُ مَا بَعْدَ الْمَوْتِ أَطَمُّ وَأَعْظَمُ مِنَ الْمَوْت</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میّت نیز بر این پایه استوار است؛ یعنی سنگینی جان سپردن بر برخی اشخاص چنان تأثیری بر جان آنان می‌گذارد که ابتدایی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آیین، مانند ربوبیت خدا، رسالت حضرت محمّد‌بن عبدالله صلی الله علیه و آله وسلم ، قبله و کتاب را فراموش می‌کند، به ویژه اگر معارف دینی بر جان او ننشسته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او می‌پرسند مثلاً کتاب تو چیست، پیامبر تو کیست، در پاسخ در می‌ماند، درست مانند انسانی که سکته مغزی کرده و حافظه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بر اثر حادثه‌ای کوچک چون سکته مغزی همه‌ی معلومات خود را فراموش می‌کند، حتماً در آن حادثه بزرگ، یعنی مرگ، ابتدایی‌ترین مسائل دینی را 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تلقین میت آن مسائل را به یاد وی می‌آورند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می‌توان گفت تلقین شهادتین و تذکّر زندگی بعد از مرگ، تأثیر بسزایی در بیداری و آرامش روح می‌گذارد و روح را از وحشت و نگرانی بیرون می‌آورد و مراحل بعدی زندگی را روشن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دوستان و تشییع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تلقین و صحنه‌های غم‌انگیز مراسم دفن برای تماشاگران این صحنه، اثرات سازنده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مناظر رقّت‌بار، دنیا پرستان را متوجّه می‌سازد، زیرا دیوارهای خاموش گورستان در عین سکوت، گویاترین و بهترین واعظانند که انسان‌ها را به مسئولیّت‌های فردی و اجتماعی معطوف ساخته و به انسان، بینش صحیح و اخلاق خدایی می‌بخشند و از چنگال غفلت و بی‌خبری آزاد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همراه شدن با جنازه، تشییع کنندگان را لحظه‌ای به فکر مرگ و پرسش و پاسخ در قبر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یاد می‌آورند که به همین زودی‌ها مرگ گریبان آنان را گرفته و به همه شادی‌ها و مصیبت‌ها، خاتمه خواهد داد و متوجّه کلام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بزرگ ابر مردِ جهان اسلام، امیر مؤمنان،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خواهد شد که آن حضرت با تعبیری بسیار زیبا و دقیق حالت قبر را برای جامعه بشری چنین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اللهِ مَا بَعْدَ الْمَوْتِ لِمَنْ لَا یُغْفَرُ لَهُ أَشَدُّ مِنَ الْمَوْتِ الْقَبْرُ فَاحْذَرُوا ضِیقَهُ وَضَنْکَهُ وَظُلْمَتَهُ وَغُرْبَتَهُ إِنَّ الْقَبْرَ یَقُولُ کُلَّ یَوْمٍ أَنَا بَیْتُ الْغُرْبَةِ أَنَا بَیْتُ التُّرَابِ أَنَا بَیْتُ الْوَحْشَةِ أَنَا بَیْتُ الدُّودِ وَالْهَوَامِّ وَالْقَبْرُ رَوْضَةٌ مِنْ رِیَاضِ الْجَنَّةِ أَوْ حُفْرَةٌ مِنْ حُفَرِ النَّارِ إِنَّ الْعَبْدَ الْمُؤْمِنَ إِذَا دُفِنَ قَالَتْ لَهُ الْأَرْضُ مَرْحَباً وَأَهْلًا قَدْ کُنْتَ مِمَّنْ أُحِبُّ أَنْ تَمْشِیَ عَلَی ظَهْرِی فَإِذَا وُلِّیتُکَ فَسَتَعْلَمُ کَیْفَ صَنِیعِی بِکَ فَیُتَّسَعُ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 الْبَصَرِ وَإِنَّ الْکَافِرَ إِذَا دُفِنَ قَالَتْ لَهُ الأَرْضُ لا مَرْحَباً بِکَ وَلَا أَهْلًا لَقَدْ کُنْتَ مِنْ أَبْغَضِ مَنْ یَمْشِی عَلَی ظَهْرِی فَإِذَا وُلِّیتُکَ فَسَتَعْلَمُ کَیْفَ صَنِیعِی بِکَ فَتَضُمُّهُ حَتَّی تَلْتَقِیَ أَضْلَاعُه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آزار قبر برای کسانی که به درگاه پروردگار آمرزیده نشده باشند، دردآورتر و شدیدتر از سختی هنگام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تنگی، فشار، تاریکی و تنهایی قبر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هر روز چنین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ظلمت و خاکیم، من خانه وحشتم، من خانه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بوستانی از بوستان‌های بهشت و گودالی از گودال‌های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مؤمن در قبر دفن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از کسانی بودی که دوست داشتم بر روی من راه بروی، اکنون که به من سپرده شده‌ای خواهی دید چگونه با تو رفتار می‌کنم، سپس قبرش به قدر دید چشم وسعت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کافر دفن گردد،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و اهلیّت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بودی که دوست نداشتم بر رویم راه بروی، حالا که به من سپرده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 دید چگونه با تو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چنان فشار می‌دهد که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می‌شکند و درهم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لِلْقَبْرِ کَلَاماً فی کُلِّ یَوْمٍ یَقُولُ 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قبر هر روز سخنی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خانه غربت، منم خانه وحشت، منم خانه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منم قبر، منم باغی از باغ‌های بهشت یا گودالی از گودال‌های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 که بهشت و جهنّم برزخی غیر از بهشت و جهنّم قیامت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ذکر این نکته ضروری است که وقتی تلقین، مربوط به روح انسان باشد، مسلّماً سؤال در قبر و فشار آن نیز به روح ارتباط پیدا می‌کند</w:t>
      </w:r>
      <w:r>
        <w:rPr>
          <w:rFonts w:eastAsia="IRNazanin" w:cs="IRNazanin"/>
          <w:color w:val="111111"/>
          <w:sz w:val="28"/>
          <w:szCs w:val="28"/>
          <w:rtl w:val="true"/>
          <w:lang w:bidi="fa-IR"/>
        </w:rPr>
        <w:t>.</w:t>
      </w:r>
      <w:bookmarkStart w:id="221" w:name="pg4199_24533"/>
    </w:p>
    <w:p>
      <w:pPr>
        <w:pStyle w:val="Heading3"/>
        <w:numPr>
          <w:ilvl w:val="2"/>
          <w:numId w:val="1"/>
        </w:numPr>
        <w:rPr/>
      </w:pPr>
      <w:bookmarkStart w:id="222" w:name="__RefHeading___Toc3469339_2281741623"/>
      <w:bookmarkStart w:id="223" w:name="_Toc82"/>
      <w:bookmarkEnd w:id="221"/>
      <w:bookmarkEnd w:id="222"/>
      <w:r>
        <w:rPr>
          <w:rtl w:val="true"/>
        </w:rPr>
        <w:t>فصل چهارم</w:t>
      </w:r>
      <w:r>
        <w:rPr>
          <w:rtl w:val="true"/>
        </w:rPr>
        <w:t xml:space="preserve">: </w:t>
      </w:r>
      <w:r>
        <w:rPr>
          <w:rtl w:val="true"/>
        </w:rPr>
        <w:t>ابعاد و ویژگی‌های زندگی برزخی</w:t>
      </w:r>
      <w:bookmarkEnd w:id="223"/>
    </w:p>
    <w:p>
      <w:pPr>
        <w:pStyle w:val="Heading4"/>
        <w:numPr>
          <w:ilvl w:val="3"/>
          <w:numId w:val="1"/>
        </w:numPr>
        <w:rPr/>
      </w:pPr>
      <w:bookmarkStart w:id="224" w:name="__RefHeading___Toc3469341_2281741623"/>
      <w:bookmarkStart w:id="225" w:name="_Toc83"/>
      <w:bookmarkEnd w:id="224"/>
      <w:r>
        <w:rPr>
          <w:rtl w:val="true"/>
        </w:rPr>
        <w:t>مطلب اوّل</w:t>
      </w:r>
      <w:r>
        <w:rPr>
          <w:rtl w:val="true"/>
        </w:rPr>
        <w:t xml:space="preserve">: </w:t>
      </w:r>
      <w:r>
        <w:rPr>
          <w:rtl w:val="true"/>
        </w:rPr>
        <w:t>بهشت و جهنّم برزخی</w:t>
      </w:r>
      <w:bookmarkEnd w:id="225"/>
    </w:p>
    <w:p>
      <w:pPr>
        <w:pStyle w:val="BookText"/>
        <w:rPr/>
      </w:pPr>
      <w:r>
        <w:rPr>
          <w:rFonts w:ascii="IRNazanin" w:hAnsi="IRNazanin" w:eastAsia="IRNazanin"/>
          <w:color w:val="111111"/>
          <w:sz w:val="28"/>
          <w:sz w:val="28"/>
          <w:szCs w:val="28"/>
          <w:rtl w:val="true"/>
          <w:lang w:bidi="fa-IR"/>
        </w:rPr>
        <w:t>در خلال معارفی که درباره عالم برزخ مطرح است، سخن از وجود بهشت و جهنّم برزخی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انسان از بدن خارج می‌شود، در بهشت یا جهنّم برزخی وارد می‌گردد که از بهشت و جهنّم دائمی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وجود دارد، که به روشنی دلالت می‌کنند بر اینکه نعمت و عذاب الاهی در عالم برزخ شامل حال برزخیان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عموم علمای اسلامی به وجود بهشت و دوزخ برزخی، پیش از برپایی رستاخیز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مبین اسلام مکلّفند آن را به عنوان یکی از معتقدات و ضروریات دینی بپذیرند و به استناد وحی الاهی و اخبار مُخبر صادق، یعنی رسول گرامی به وجود آن معتقد و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تا قیامت، حیات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خصوص اتقیا و سعدا این مطلب گفته شده است و گاهی درباره‌ی اشقیا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طور خلاصه چند آیه را به عنوان نمونه در هر دو مورد می‌آوریم و روایاتی را که در ذیل آیات وارد شده نیز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به صراحت از حیات و بهشت برزخی انسان‌های سعادتمند و بهره‌مندی آنان از نعمت‌های الاهی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شهیدان راه خدا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آشکارا بر زنده بودن شهیدان پس از مرگ دلالت دارد؛ و نیز می‌رساند که انسان علاوه بر بدن مادّی خود، جوهر دیگری دارد که با فقدان بدن مادّی می‌تواند با آن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تعابیری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خوردن 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حیات و شؤون برزخی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توصیف احوال شهیدان در برزخ است نه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صراحت دارد که شهدا برای برادران دینی خود که هنوز به آنان</w:t>
      </w:r>
    </w:p>
    <w:p>
      <w:pPr>
        <w:pStyle w:val="BookText"/>
        <w:rPr/>
      </w:pPr>
      <w:r>
        <w:rPr>
          <w:rFonts w:ascii="IRNazanin" w:hAnsi="IRNazanin" w:eastAsia="IRNazanin"/>
          <w:color w:val="111111"/>
          <w:sz w:val="28"/>
          <w:sz w:val="28"/>
          <w:szCs w:val="28"/>
          <w:rtl w:val="true"/>
          <w:lang w:bidi="fa-IR"/>
        </w:rPr>
        <w:t>ملحق نشده‌اند و در قید حیاتند، شادمان می‌شوند به این جهت که هیچ خوف و اندوهی نخواهند داشت؛ بنابراین حیات آنان حیات حقیقی است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صحیح، ابوبصیر از امام صادق علیه السلام  نقل می‌کند که آن حضرت ذیل آیه فوق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 اللهِ شِیعَتُنَا إِذَا دَخَلُوا الْجَنَّةَ وَاسْتَقْبَلُوا الْکَرَامَةَ مِنَ اللهِ اسْتَبْشَرُوا بِمَنْ لَمْ یَلْحَقْ بِهِمْ مِنْ إِخْوَانِهِمْ مِنَ الْمُؤْمِنِینَ فی الدُّنْیَا أَلَّا خَوْفٌ عَلَیْهِمْ وَلاهُمْ یَحْزَنُونَ وَهُوَ رَدٌّ عَلَی مَنْ یُبْطِلُ الثَّوَابَ وَالْعِقَابَ بَعْدَ الْمَوْتِ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هستندکه وقتی داخل بهشت شدند و با کرامت الاهی روبرو شدند، نسبت به کسانی از برادران مؤمنشان که به ایشان ملحق نشده‌اند بشارت و نوید می‌دهند که هیچ خوف و حزنی برای آن‌ها نیست و این کلام، قول کسانی که پاداش و کیفر بعد از مرگ را باطل می‌دانند رد می‌کند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وَیَسْتَبْشِرُونَ</w:t>
      </w:r>
    </w:p>
    <w:p>
      <w:pPr>
        <w:pStyle w:val="BookText"/>
        <w:rPr/>
      </w:pPr>
      <w:r>
        <w:rPr>
          <w:rFonts w:ascii="IRNazanin" w:hAnsi="IRNazanin" w:eastAsia="IRNazanin"/>
          <w:color w:val="111111"/>
          <w:sz w:val="28"/>
          <w:sz w:val="28"/>
          <w:szCs w:val="28"/>
          <w:rtl w:val="true"/>
          <w:lang w:bidi="fa-IR"/>
        </w:rPr>
        <w:t>بِالَّذینَ لَمْ یَلْحَقُوا بِهِمْ مِنْ خَلْفِهِمْ أَلاَّ 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وَ اللهِ شِیعَتُنَا حِینَ صَارَتْ أَرْوَاحُهُمْ فِی الْجَنَّةِ وَاسْتَقْبَلُوا الْکَرَامَةَ مِنَ اللهِ عَزَّ وَجَلَّ عَلِمُوا وَاسْتَیْقَنُوا أَنَّهُمْ کَانُوا عَلَی الْحَقِّ وَعَلَی دِینِ اللهِ عَزَّ وَجَلَّ وَاسْتَبْشَرُوا بِمَنْ لَمْ یَلْحَقْ بِهِمْ مِنْ إِخْوَانِهِمْ مِنْ خَلْفِهِمْ مِنَ الْمُؤْمِنِینَ</w:t>
      </w:r>
    </w:p>
    <w:p>
      <w:pPr>
        <w:pStyle w:val="BookText"/>
        <w:rPr/>
      </w:pPr>
      <w:r>
        <w:rPr>
          <w:rFonts w:ascii="Amiri" w:hAnsi="Amiri" w:eastAsia="Amiri" w:cs="Amiri"/>
          <w:color w:val="111111"/>
          <w:sz w:val="28"/>
          <w:sz w:val="28"/>
          <w:szCs w:val="28"/>
          <w:rtl w:val="true"/>
          <w:lang w:bidi="ar-SA"/>
        </w:rPr>
        <w:t>أَلَّا خَوْفٌ عَلَیْهِمْ وَلَا هُمْ یَحْزَنُونَ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آنان شیعیان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روحشان به سمت بهشت روانه گشته و با کرامت الاهی روبرو می‌شوند و یقین می‌کنند که هم برحقند و هم بر دین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برادران دینی خود که هنوز به آنان ملحق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قید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خوف و حزنی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عَقِیلٍ الْخُزَاعِیِّ أَنَّ أَمِیرَ الْمُؤْمِنِینَ علیه السلام  کَانَ إِذَا حَضَرَ الْحَرْبَ یُوصِی لِلْمُسْلِمِینَ بِکَلِمَاتٍ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الْجِهَادَ أَشْرَفُ الْأَعْمَالِ بَعْدَ الْإِسْلامِ وَهُوَ قِوَامُ الدِّینِ وَالأَجْرُ فِیهِ عَظِیمٌ مَعَ الْعِزَّةِ وَالْمَنَعَةِ وَهُوَ الْکَرَّةُ فِیهِ الْحَسَنَاتُ وَالْبُشْرَی بِالْجَنَّةِ بَعْدَالشَّهَادَةِ وَبِالرِّزْقِ غَداً عِنْدَ الرَّبِّ وَالْکَرَامَةِ 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الآیَة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علیه السلام  در جنگ حاضر شدند، به مسلمانان سفارش‌هایی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با نماز هم‌پیمان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جهاد شریف‌ترین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است؛ قوام دین بستگی به آن دارد؛ دارای پاداشی عظیم و توأم با عزّت و سرفرازی است و آن حمله و یورشی است که حسناتی دارد و پس از مرگ بشارت به بهشت، و در قیامت بشارت به رزق</w:t>
      </w:r>
    </w:p>
    <w:p>
      <w:pPr>
        <w:pStyle w:val="BookText"/>
        <w:rPr/>
      </w:pPr>
      <w:r>
        <w:rPr>
          <w:rFonts w:ascii="IRNazanin" w:hAnsi="IRNazanin" w:eastAsia="IRNazanin"/>
          <w:color w:val="111111"/>
          <w:sz w:val="28"/>
          <w:sz w:val="28"/>
          <w:szCs w:val="28"/>
          <w:rtl w:val="true"/>
          <w:lang w:bidi="fa-IR"/>
        </w:rPr>
        <w:t>و کرامت الاهی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وَلاتَحْسَبَنَّ الَّذِینَ قُتِلُوا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و دقّت در کلام حضرت، در می‌یابیم که لازمه کلام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بهشت 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حیات برزخی است و به همین جهت آن را از قیامت جدا نموده و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وبالرزق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قیامت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دیگری هم در این زمینه داریم که داستان مردی را حکایت می‌کند که به جرم دعوت مردم به پیروی از پیامبران به شهادت می‌رسد، این شخص مؤمن آل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داستانش در سوره‌ی یاسین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حکایت می‌کند که دو رسول به قریه‌ای فرستاده شده و بعد خداوند سوّمی را در تأیید آن‌ها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دو تن را به نزدشان فرستادیم و تکذیبشان کردند پس با سوّمی نیروشان دادیم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فرستاده شده‌ایم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مفسّرین در ذیل این آیه نوشته‌اند که حضرت عیسی علیه السلام  دو تن از حواریّون خود را به شهر انطاکیه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w:t>
      </w:r>
    </w:p>
    <w:p>
      <w:pPr>
        <w:pStyle w:val="BookText"/>
        <w:rPr/>
      </w:pPr>
      <w:r>
        <w:rPr>
          <w:rFonts w:ascii="IRNazanin" w:hAnsi="IRNazanin" w:eastAsia="IRNazanin"/>
          <w:color w:val="111111"/>
          <w:sz w:val="28"/>
          <w:sz w:val="28"/>
          <w:szCs w:val="28"/>
          <w:rtl w:val="true"/>
          <w:lang w:bidi="fa-IR"/>
        </w:rPr>
        <w:t>توحید دعوت کردند و برای اثبات حقّانیت دعوت خود، معجزاتی مانند شفای بیماران به آن‌ها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شهر، آن دو تا را دستگیر کرده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عیسی، شمعون صفا را که بزرگ حوّاریون بود، به 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پادشاه و مردم را به خداپرستی دعوت کرد و معجزاتی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و قومش ایمان نیاوردند و تصمیم گرفتند که آن سه فرستاده را به قتل برسانند</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گوش حبیب نجّار</w:t>
      </w:r>
    </w:p>
    <w:p>
      <w:pPr>
        <w:pStyle w:val="BookText"/>
        <w:rPr/>
      </w:pPr>
      <w:r>
        <w:rPr>
          <w:rFonts w:ascii="IRNazanin" w:hAnsi="IRNazanin" w:eastAsia="IRNazanin"/>
          <w:color w:val="111111"/>
          <w:sz w:val="28"/>
          <w:sz w:val="28"/>
          <w:szCs w:val="28"/>
          <w:rtl w:val="true"/>
          <w:lang w:bidi="fa-IR"/>
        </w:rPr>
        <w:t xml:space="preserve">رسید، همان شخصی که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دورترین جایِ شهر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این فرستادگان پیروی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یَسْئَلُکُمْ أجْرًا وَهُم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پیروی کنید که از شما پاداش نمی‌طلبند و خود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رسولان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ءَامَنتُ بِرَبِّکُمْ فَاسْمَعُون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پروردگارتان ایمان آوردم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او نیز سرانجام به دست آن قوم کافر به شهادت رسید و پس از شهادت به سوی بهشت فرا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این مرد مؤمن همان و داخل شدن او در بهشت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فاصله میان این دو کم و کوتاه بود که قرآن مجید در تعبیر لطیفش به جای ذکر شهادت او، داخل شدن او به بهشت را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لَیْتَ قَوْمی یَعْلَمُونَ بِمَا غَفَرَ لِی رَبِّی وَجَعَلَنِی مِنَ المُکرَمِینَ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وقت که خودش را در مقابل آن سعادت‌ها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که پروردگارم چگونه مرا آمرزید و مرا در زمره عزیزان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مردِ مومن به برزخ جزای</w:t>
      </w:r>
    </w:p>
    <w:p>
      <w:pPr>
        <w:pStyle w:val="BookText"/>
        <w:rPr/>
      </w:pPr>
      <w:r>
        <w:rPr>
          <w:rFonts w:ascii="IRNazanin" w:hAnsi="IRNazanin" w:eastAsia="IRNazanin"/>
          <w:color w:val="111111"/>
          <w:sz w:val="28"/>
          <w:sz w:val="28"/>
          <w:szCs w:val="28"/>
          <w:rtl w:val="true"/>
          <w:lang w:bidi="fa-IR"/>
        </w:rPr>
        <w:t>بگوید که ای کاش این قوم من</w:t>
      </w:r>
    </w:p>
    <w:p>
      <w:pPr>
        <w:pStyle w:val="BookText"/>
        <w:rPr/>
      </w:pPr>
      <w:r>
        <w:rPr>
          <w:rFonts w:ascii="IRNazanin" w:hAnsi="IRNazanin" w:eastAsia="IRNazanin"/>
          <w:color w:val="111111"/>
          <w:sz w:val="28"/>
          <w:sz w:val="28"/>
          <w:szCs w:val="28"/>
          <w:rtl w:val="true"/>
          <w:lang w:bidi="fa-IR"/>
        </w:rPr>
        <w:t>بگویند اینک به جنّت درآی</w:t>
      </w:r>
    </w:p>
    <w:p>
      <w:pPr>
        <w:pStyle w:val="BookText"/>
        <w:rPr/>
      </w:pPr>
      <w:r>
        <w:rPr>
          <w:rFonts w:ascii="IRNazanin" w:hAnsi="IRNazanin" w:eastAsia="IRNazanin"/>
          <w:color w:val="111111"/>
          <w:sz w:val="28"/>
          <w:sz w:val="28"/>
          <w:szCs w:val="28"/>
          <w:rtl w:val="true"/>
          <w:lang w:bidi="fa-IR"/>
        </w:rPr>
        <w:t>بگشتند و آگاه از این سخن</w:t>
      </w:r>
    </w:p>
    <w:p>
      <w:pPr>
        <w:pStyle w:val="BookText"/>
        <w:rPr/>
      </w:pPr>
      <w:r>
        <w:rPr>
          <w:rFonts w:ascii="IRNazanin" w:hAnsi="IRNazanin" w:eastAsia="IRNazanin"/>
          <w:color w:val="111111"/>
          <w:sz w:val="28"/>
          <w:sz w:val="28"/>
          <w:szCs w:val="28"/>
          <w:rtl w:val="true"/>
          <w:lang w:bidi="fa-IR"/>
        </w:rPr>
        <w:t>براستی بنده مخلص، خود این چنین است که پس از شهادتش نیز آرزو کرد که ای کاش قومش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ایمان، هم در حال حیات خود، خیرخواه قوم خویش بود و هم بعد از مرگ آرزوی هدایت آن‌ها را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بالا، با توجّه به آرزوی آن شخص برای مطّلع شدن بستگانش از وضعیت او، آن است که ورود او در بهشت پیش از فرا رسیدن رستاخیز و بلافاصله پس از مرگ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مقصود از این بهشت، بهشت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آیات و روایات استفاده می‌شود بهشت جاویدان در قیامت نصیب مؤمنان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دوزخ برای کافران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غیرمؤمن از دنیا برود او نیز می‌خواهد وضع تیره خود را به اطلاع کسان و دوستانش برساند و آنان را متوجّه کند که همانند او مسیر غلط نپیماید و</w:t>
      </w:r>
    </w:p>
    <w:p>
      <w:pPr>
        <w:pStyle w:val="BookText"/>
        <w:rPr/>
      </w:pPr>
      <w:r>
        <w:rPr>
          <w:rFonts w:ascii="IRNazanin" w:hAnsi="IRNazanin" w:eastAsia="IRNazanin"/>
          <w:color w:val="111111"/>
          <w:sz w:val="28"/>
          <w:sz w:val="28"/>
          <w:szCs w:val="28"/>
          <w:rtl w:val="true"/>
          <w:lang w:bidi="fa-IR"/>
        </w:rPr>
        <w:t>پرونده عمل خویش را آلوده نسازد،</w:t>
      </w:r>
    </w:p>
    <w:p>
      <w:pPr>
        <w:pStyle w:val="BookText"/>
        <w:rPr/>
      </w:pPr>
      <w:r>
        <w:rPr>
          <w:rFonts w:ascii="Amiri" w:hAnsi="Amiri" w:eastAsia="Amiri" w:cs="Amiri"/>
          <w:color w:val="111111"/>
          <w:sz w:val="28"/>
          <w:sz w:val="28"/>
          <w:szCs w:val="28"/>
          <w:rtl w:val="true"/>
          <w:lang w:bidi="ar-SA"/>
        </w:rPr>
        <w:t>وَهُوَ یُنَادِی یَا أَهْلِی وَیَا وُلْدِی لَا تَلْعَبَنَّ بِکُمُ الدُّنْیَا کَمَا لَعِبَتْ بِی فَجَمَعْتُ الْمَالَ مِنْ حِلِّهِ وَغَیْرِ حِلِّهِ ثُمَّ خَلَّفْتُهُ لِغَیْرِی فَالْمَهْنَأُ لَهُ وَالتَّبِعَةُ عَلَیَّ فَاحْذَرُوا مِثْلَ مَا حَلَّ بِی</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در ضمن این روایت می‌فرماید روح میّت پس از مرگ ندا می‌دهد، ای خانواده و فرزندان من، مراقب باشید دنیا شماها را به بازی نگیرد همانطور که مرا به بازی گرفت و اغفالم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از حلال و حرام جمع آوری نمودم و آن را برای دیگران به جا گذاشتم، هم اکنون آسایش و رفاهش برای آنان است و تبعات و عوارض ناراحت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من، حذر کنید از وبالی که مرا دامنگیر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او این نتیجه به دست می‌آید که قرآن به حیاتی بعد از مرگ و قبل از قیامت،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است از امیر مؤمنان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بَیْنَنَا وَبَیْنَ الْجَنَّةِ أَوِ النَّارِ إِلَّا الْمَوْتُ</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ما و بهشت یا جهنّم فاصله‌ای نیست جز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بَعَثَنِی بِالْحَقِّ لَتَمُوتُنَّ کَمَا تَنَامُون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الْمَوْتِ دَارٌ إِلَّا جَنَّةٌ أَوْ نَار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خدای که مرا به حق مبعوث داشت می‌میرید آنگونه که خواب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هیچ خانه‌ای نیست جز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بلافاصله بعد از مرگ، انسان وارد جایگاه برزخی‌اش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 برزخی یا جهنم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رسول مکرّم اسلام صلی الله علیه و آله وسلم ، معطّل شدن روح تا قیامت مفهوم 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درباره این شهید راه حق، تعبیرات بسیار ارزنده‌ای در روایات نقل شده که حکایت از مقام و درجه والای او در نزد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پیامبر اسلام صلی الله علیه و آله وسلم  نقل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لَمْ یَکْفُرُوا بِالْوَحْیِ طَرْفَةَ عَیْنٍ مُؤْمِنُ آلِ یَاسِینَ وَعَلِیُّ بْنُ أَبِی طَالِبٍ وَآسِیَةُ امْرَأَةُ فِرْعَوْن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هستند که حتّی یک لحظه به وحی الاهی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الکشف و البیان از پیامبر اسلام صلی الله علیه و آله وسلم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سُبَّاقُ الأُمَمِ ثَلَاثَةٌ لَمْ یَکْفُرُوا بِاللهِ طَرْفَةَ عَیْنٍ عَلِیُّ بْنُ أبِی طَالِبٍ وَصَاحِبُ یَاسِینَ وَمُؤْمِنُ آلِ فِرْعَوْنَ فَهُمُ الصِّدِّیقُونَ وَعَلِیٌّ أَفْضَلُهُمْ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پیشتازان امّت‌ها سه نفرند که لحظه‌ای به خدا کافر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و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راستگویان و کاملانند و علی علیه السلام  برترین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آیات این داستان توحیدی نکات برجسته‌ای برگرفته است که از نظر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مردی معمولی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با فرستادگان پیامبر آن عصر هیچ گونه ارتباط و قراردادی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کاملاً دلش را روشن کرد و از او مردی راستین، آهنین و نمونه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رسولان به دورترین نقاط آن شهر رسیده بود که چنین مرد کوشایی از اقصای آن پدیدار گشت و رسولان را تصدیق و مردم را به ایمان آوردن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نام او صریحاً در قرآن نیامده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آنچه در این جریان مهم بود هدف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بر آن تکیه کرده و گرنه بردن نام او نه مهم بود و نه 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برمی‌آید که اهل منطق وبرهان بوده؛ زیرا استدلال‌های کافران را با منطق صحیح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و نظم و نَضد آیات چنین استنباط می‌شود که مردم او را کشتند و از ساحت عزّت حق تعالی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آن است که بین قتل در راه خدا و بین ورود به بهشت هیچ فاصله‌ای واقع نشده و گویا شهادت او همان دریافت فرمان به ورود در بهشت بوده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بهشت در آیه مزبور همان بهشت برزخی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إمّا روضةٌ من ریاضِ الجنّة أو حُفرَةٌ من حفَر النّیران؛ قبر، یا باغی از باغ‌های بهشت یا گودالی از گودال‌های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این شهید آن بود که ای کاش طایفه و قبیله او می‌دانستند خداوند چگونه وی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بخشش‌های خداوند به او آن</w:t>
      </w:r>
    </w:p>
    <w:p>
      <w:pPr>
        <w:pStyle w:val="BookText"/>
        <w:rPr/>
      </w:pPr>
      <w:r>
        <w:rPr>
          <w:rFonts w:ascii="IRNazanin" w:hAnsi="IRNazanin" w:eastAsia="IRNazanin"/>
          <w:color w:val="111111"/>
          <w:sz w:val="28"/>
          <w:sz w:val="28"/>
          <w:szCs w:val="28"/>
          <w:rtl w:val="true"/>
          <w:lang w:bidi="fa-IR"/>
        </w:rPr>
        <w:t xml:space="preserve">است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سؤال مطرح شود که شاید فقط شهدا در عالم برزخ حیات دارند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خواهد بود که همه انسان‌ها بعد از مرگ، حیاتی برزخی دارند و معلوم است که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احتمال بدهد که از نظر قرآن مردم دو صنف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شهدا هر که هست، همه نیست و نابود و معدوم می‌شوند و تا قیامت، در سکوت مطلق فرو می‌روند؛ نه عذابی می‌بینند و نه نعمتی؛ فقط شهدا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آیات دیگری نیز در این زمینه هست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در عالم برزخ حیات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از شهدا نام برده شده به خاطر آن است که بحث و گفتگو درباره‌ی وضع شهیدان در آن زمان میان مردم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شأن نزول آیه نیز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آیه‌ی دیگری است که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سَبِیلِ اللهِ ثُمَّ قُتِلُواْ أوْ مَاتُواْ لَیَرْزُقَنَّهُمُ اللهُ رِزْقًا حَسَنًا وَإِنَّ اللهَ لَهُوَ خَیْرُ الرَّازِقِینَ لَیُدْخِلَنَّهُم مُّدْخَلًا یَرْضَوْنَهُ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در راه خدا از وطن خود هجرت گزیده و کشته شدند یا مرگشان فرا رسید البتّه خدا رزق و روزی نیکویی نصیبشان می‌گرداند، و همانا خداوند بهترین بخشنده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آن‌ها را منزلی عنایت کند که بسیار بدان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حیات برزخی و ثواب آن برای دو دسته ذکر شده است؛ یکی شهدا، دیگری مردگانی که برای خدا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اقتران و قرار دادن مقتولین و مردگان فی سبیل الله در کنار هم، می‌توان عمومیت حکم را برای همه صلحای مؤمنین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مطمئناً هجرت فی سبیل الله از بیشتر طاعت‌های دیگر، ویژگی مهم‌تری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ذکر آن در آیه به عنوان تمثیل خواهد بود، نه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زندگی برزخی اختصاص به شهدا ندارد و عموم از دنیا گذشتگان درحیات برزخی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بعضی از روایات با صراحت از متنعّم بودن ارواح مؤمنان در بهشت برزخی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ارواح مؤمنان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حُجُرَاتٍ فی الْجَنَّةِ یَأْکُلُونَ مِنْ طَعَامِهَا وَیَشْرَبُونَ مِنْ شَرَابِهَا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مؤمنان در غرفه‌های بهشتی سکونت دارند، از غذای بهشتی تناوّل کرده و از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پیداست یکی از عوامل سعادت و خوشبختی در عالم برزخ شهادت در راه خدا است؛ ولی این پاداش‌ها تنها مخصوص شهیدان در جبهه نیست؛ زیرا در حدیثی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الْمَیِّتَ مِنْکُمْ عَلَی هَذَا الأَمْرِ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عَلَی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عَلَی فِرَاشِهِ، حَیٌّ عِنْدَ رَبِّهِ یُرْزَقُ</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شک اگر کسی از شما طبق 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رهبری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بمنزلة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بستر و رختخواب بمیرد؟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اگرچه در بستر بمیرد، شهید و زنده است و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روزی‌های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مولای بیان، امیر سخن علی بن ابی‌طالب علیهم السلام  نیز در نهج‌البلاغه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مَنْ مَاتَ مِنْکُمْ عَلَی فِرَاشِهِ وَهُوَعَلَی مَعْرِفَةِ حَقِّ رَبِّهِ وَحَقِّ رَسُولِهِ وَأهْلِ بَیْتِهِ مَاتَ شَهِیداً وَوَقَعَ أجْرُهُ عَلَی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کدام از شما در بستر جان دهد، در حالی که نسبت به حقّ خدا و رسول خدا و امامان معصوم پایدار باشد، شهید از دنیا رفته و پاداشش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ادامه دادن به راه صحیح و پیروی و استقامت همیشگی از خط امام معصوم و فریب حوادث تلخ و شیرین را نخوردن، این خود یک نوع شهادت است؛ چرا که شهید برای پایداری در راه هدف جان می‌دهد و او نیز با پایداری در راه هدف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اینها خون نداده‌اند ولی عمری خون‌دل خورده‌اند و خط رهبری صحیح را حفظ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کسانی که فرشتگان جانشان را در حالی که پاکند 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مذاکرات و مکالماتی را که میان ملائکه و اموات نیکان، بلافاصله بعد از مردن و قبل از قیامت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درود و سلام فرشتگان، هنگامی است که روح مؤمنان را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آنان اعلام می‌دارند که شما از هرگونه گرفتاری و ناراحتی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منظور از بهشت به قرینه سیاق آیه، بهشت برزخی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زیادی در قرآن برحیات ارواح انبیاء علیه السلام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 مِن رُّسُلِنَا أجَعَلْنَا مِن دُونِ الرَّحْمَانِ ءَالِهَةً یُعْبَدُون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رسولانی که پیش از تو فرستادیم باز پرس که آیا ما جز خدای یکتای مهربان خدایان دیگری را معبود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 اسلام صلی الله علیه و آله وسلم  امر می‌کند که از انبیای گذشته درباره توحید سؤال کند، البتّه این سؤال و جواب مذکور، فرق نمی کند چه در زمین صورت گرفته باشد و یا در شب معراج، به هر صورت بر حیات ارواح انبیاء و صحت ارتباط با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عَلی‌آِلْ‌یاسینَ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الْمُرْسَلینَ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سلام بر ارواح پیامبران است، طبعاً سلامتی متوجّه ارواح آنان می‌شود و در تشهّد نماز، شب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وهابی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مخاطب ساختن ارواح</w:t>
      </w:r>
    </w:p>
    <w:p>
      <w:pPr>
        <w:pStyle w:val="BookText"/>
        <w:rPr/>
      </w:pPr>
      <w:r>
        <w:rPr>
          <w:rFonts w:ascii="IRNazanin" w:hAnsi="IRNazanin" w:eastAsia="IRNazanin"/>
          <w:color w:val="111111"/>
          <w:sz w:val="28"/>
          <w:sz w:val="28"/>
          <w:szCs w:val="28"/>
          <w:rtl w:val="true"/>
          <w:lang w:bidi="fa-IR"/>
        </w:rPr>
        <w:t xml:space="preserve">مردگان را حرام می‌دانند و می‌گویند سلام کردن بر مردگان جایز نیست وهیچ امتیازی برای ارواح عالیه قائل نیستند و منکر ارتباط با آنان هستند و روی همین اصل، آثار قبور ائمّه معصومین علیه السلام  را از بین برده و بقعه و بارگاه آنان را خراب کرده‌اند و حتّی افتخار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مدیدی امام جماعت مسجد رسول الله درمدینه بودم، تا هنوز یک مرتبه هم به پیامبر سلام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این آیات و نیز آیات دیگری در قرآن چه جوابی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حیات ارواح انبیاء و نیز مؤمنان، روایتی از زید شحّام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 الشَّحَّامِ عَنْ أَبِی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الْمُؤْمِنِینَ یَرَوْنَ آلَ مُحَمَّدٍ علیهم السلام  فی جِبَالِ رَضْوَی فَتَأْکُلُ مِنْ طَعَامِهِمْ وَتَشْرَبُ مِنْ شَرَابِهِمْ وَتُحَدِّثُ مَعَهُمْ فی مَجَالِسِهِمْ حَتَّی یَقُومَ قَائِمُنَا أَهْلَ الْبَیْتِ علیهم السلام  فَإِذَا قَامَ قَائِمُنَا بَعَثَهُمُ اللهُ وَأقْبَلُوا مَعَهُ یُلَبُّونَ زُمَراً فَزُمَرا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به عالم برزخ، گاهگاهی خدمت ارواح ائمّه هدی علیه السلام  در کوه رَضوی مشرّف می‌شوند، از طعام و شرابشان می‌خورند و می‌نوشند و در مجالس آن‌ها شرکت کرده و با آن‌ها صحبت می‌کنند، تا اینکه قائم ما اهل بیت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آنان را مبعوث</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آن‌ها گروه گروه، لبیک گویان به حضرتش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سه مطلب عمده دانسته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دارای جسم برزخی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مؤمنین با ارواح ائمّه هدی علیه السلام  دیدار و ملاقات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ارواح مؤمنین در زمان ظهور امام زمان رجعت می‌کنند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دلالت می‌کند بر اینکه اشقیا بعد از مردن و قبل از قیامت حیاتی در جهنّم برزخی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فرعونیان پس از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بِآلِ فِرْعَوْنَ سُوءُ الْعَذابِ النَّارُ یُعْرَضُونَ عَلَیْها غُدُوًّا وَعَشِیًّا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فرعونیان را عذاب سخت فرو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آیه صراحت دارد که آن‌ها قبل از قیامت بر آتش عرضه و در خود قیامت در آتشی وارد می‌شوند، که بدترین آتش‌ها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این آیه، دو نوع عذاب استفاده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اوّل آیه آمده، این عذاب مربوط به جهان برزخی</w:t>
      </w:r>
    </w:p>
    <w:p>
      <w:pPr>
        <w:pStyle w:val="BookText"/>
        <w:rPr/>
      </w:pPr>
      <w:r>
        <w:rPr>
          <w:rFonts w:ascii="IRNazanin" w:hAnsi="IRNazanin" w:eastAsia="IRNazanin"/>
          <w:color w:val="111111"/>
          <w:sz w:val="28"/>
          <w:sz w:val="28"/>
          <w:szCs w:val="28"/>
          <w:rtl w:val="true"/>
          <w:lang w:bidi="fa-IR"/>
        </w:rPr>
        <w:t>است و آن عبارت است از عرضه و نمایاندن فرعونیان بر آتش که نسبت به عذاب آخرت خفیف‌تر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آمده است، این عذاب مربوط به جهان آخرت است و آن عبارت است از انداختن فرعونیان در آتش که نسبت به عذاب برزخ بسیار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نمودند خود قصد آزار او</w:t>
      </w:r>
    </w:p>
    <w:p>
      <w:pPr>
        <w:pStyle w:val="BookText"/>
        <w:rPr/>
      </w:pPr>
      <w:r>
        <w:rPr>
          <w:rFonts w:ascii="IRNazanin" w:hAnsi="IRNazanin" w:eastAsia="IRNazanin"/>
          <w:color w:val="111111"/>
          <w:sz w:val="28"/>
          <w:sz w:val="28"/>
          <w:szCs w:val="28"/>
          <w:rtl w:val="true"/>
          <w:lang w:bidi="fa-IR"/>
        </w:rPr>
        <w:t>به فرعونیان آن گه آمد عذاب</w:t>
      </w:r>
    </w:p>
    <w:p>
      <w:pPr>
        <w:pStyle w:val="BookText"/>
        <w:rPr/>
      </w:pPr>
      <w:r>
        <w:rPr>
          <w:rFonts w:ascii="IRNazanin" w:hAnsi="IRNazanin" w:eastAsia="IRNazanin"/>
          <w:color w:val="111111"/>
          <w:sz w:val="28"/>
          <w:sz w:val="28"/>
          <w:szCs w:val="28"/>
          <w:rtl w:val="true"/>
          <w:lang w:bidi="fa-IR"/>
        </w:rPr>
        <w:t>کنون نار برزخ همه صبح و شام</w:t>
      </w:r>
    </w:p>
    <w:p>
      <w:pPr>
        <w:pStyle w:val="BookText"/>
        <w:rPr/>
      </w:pPr>
      <w:r>
        <w:rPr>
          <w:rFonts w:ascii="IRNazanin" w:hAnsi="IRNazanin" w:eastAsia="IRNazanin"/>
          <w:color w:val="111111"/>
          <w:sz w:val="28"/>
          <w:sz w:val="28"/>
          <w:szCs w:val="28"/>
          <w:rtl w:val="true"/>
          <w:lang w:bidi="fa-IR"/>
        </w:rPr>
        <w:t>چو وقت قیامت بیاید فرا</w:t>
      </w:r>
    </w:p>
    <w:p>
      <w:pPr>
        <w:pStyle w:val="BookText"/>
        <w:rPr/>
      </w:pPr>
      <w:r>
        <w:rPr>
          <w:rFonts w:ascii="IRNazanin" w:hAnsi="IRNazanin" w:eastAsia="IRNazanin"/>
          <w:color w:val="111111"/>
          <w:sz w:val="28"/>
          <w:sz w:val="28"/>
          <w:szCs w:val="28"/>
          <w:rtl w:val="true"/>
          <w:lang w:bidi="fa-IR"/>
        </w:rPr>
        <w:t>که فرعونیان را به روز حساب</w:t>
      </w:r>
    </w:p>
    <w:p>
      <w:pPr>
        <w:pStyle w:val="BookText"/>
        <w:rPr/>
      </w:pPr>
      <w:r>
        <w:rPr>
          <w:rFonts w:ascii="IRNazanin" w:hAnsi="IRNazanin" w:eastAsia="IRNazanin"/>
          <w:color w:val="111111"/>
          <w:sz w:val="28"/>
          <w:sz w:val="28"/>
          <w:szCs w:val="28"/>
          <w:rtl w:val="true"/>
          <w:lang w:bidi="fa-IR"/>
        </w:rPr>
        <w:t>خدایش نگه داشت از آن عدو</w:t>
      </w:r>
    </w:p>
    <w:p>
      <w:pPr>
        <w:pStyle w:val="BookText"/>
        <w:rPr/>
      </w:pPr>
      <w:r>
        <w:rPr>
          <w:rFonts w:ascii="IRNazanin" w:hAnsi="IRNazanin" w:eastAsia="IRNazanin"/>
          <w:color w:val="111111"/>
          <w:sz w:val="28"/>
          <w:sz w:val="28"/>
          <w:szCs w:val="28"/>
          <w:rtl w:val="true"/>
          <w:lang w:bidi="fa-IR"/>
        </w:rPr>
        <w:t>چه سان سخت بود آن عقاب و عتاب</w:t>
      </w:r>
    </w:p>
    <w:p>
      <w:pPr>
        <w:pStyle w:val="BookText"/>
        <w:rPr/>
      </w:pPr>
      <w:r>
        <w:rPr>
          <w:rFonts w:ascii="IRNazanin" w:hAnsi="IRNazanin" w:eastAsia="IRNazanin"/>
          <w:color w:val="111111"/>
          <w:sz w:val="28"/>
          <w:sz w:val="28"/>
          <w:szCs w:val="28"/>
          <w:rtl w:val="true"/>
          <w:lang w:bidi="fa-IR"/>
        </w:rPr>
        <w:t>بر آنان همی عرضه گردد مدام</w:t>
      </w:r>
    </w:p>
    <w:p>
      <w:pPr>
        <w:pStyle w:val="BookText"/>
        <w:rPr/>
      </w:pPr>
      <w:r>
        <w:rPr>
          <w:rFonts w:ascii="IRNazanin" w:hAnsi="IRNazanin" w:eastAsia="IRNazanin"/>
          <w:color w:val="111111"/>
          <w:sz w:val="28"/>
          <w:sz w:val="28"/>
          <w:szCs w:val="28"/>
          <w:rtl w:val="true"/>
          <w:lang w:bidi="fa-IR"/>
        </w:rPr>
        <w:t>خطاب آید انسان ز یکتا خدا</w:t>
      </w:r>
    </w:p>
    <w:p>
      <w:pPr>
        <w:pStyle w:val="BookText"/>
        <w:rPr/>
      </w:pPr>
      <w:r>
        <w:rPr>
          <w:rFonts w:ascii="IRNazanin" w:hAnsi="IRNazanin" w:eastAsia="IRNazanin"/>
          <w:color w:val="111111"/>
          <w:sz w:val="28"/>
          <w:sz w:val="28"/>
          <w:szCs w:val="28"/>
          <w:rtl w:val="true"/>
          <w:lang w:bidi="fa-IR"/>
        </w:rPr>
        <w:t>چشانیدشان خود اشدّ عذاب</w:t>
      </w:r>
    </w:p>
    <w:p>
      <w:pPr>
        <w:pStyle w:val="BookText"/>
        <w:rPr/>
      </w:pPr>
      <w:r>
        <w:rPr>
          <w:rFonts w:ascii="IRNazanin" w:hAnsi="IRNazanin" w:eastAsia="IRNazanin"/>
          <w:color w:val="111111"/>
          <w:sz w:val="28"/>
          <w:sz w:val="28"/>
          <w:szCs w:val="28"/>
          <w:rtl w:val="true"/>
          <w:lang w:bidi="fa-IR"/>
        </w:rPr>
        <w:t>از آیه نکته دیگری نیز دانسته می‌شود که نعمت و عذاب در برزخ دائمی و ابدی نیست؛ بلکه محدود و موقّت است و با شروع قیامت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تعبیر به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روشن بر آن است که مراد آیه، عذاب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صبح و شامی نیست؛ بلکه صبح و شام مربوط به دوره‌ی قبل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آیه‌ی دیگری در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لایَرَوْنَ فیها شَمْساً وَلا زَمْهَریراً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نه آفتابی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و نه سرمایی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فی الدُّنْیَا قَبْلَ یَوْمِ الْقِیَامَةِ لِأَنَّ نَارَ الْقِیَامَةِ لا یَکُونُ غُدُوّاً وَعَشِیّاً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کَانُوا إِنَّمَا یُعَذَّبُونَ فی النَّارِ غُدُوّاً وَعَشِیّاً فَفِیمَا بَیْنَ ذَلِکَ هُمْ مِنَ السُّعَدَاءِ وَلَکِنْ هَذَا فی نَارِ الْبَرْزَخِ قَبْلَ یَوْمِ الْقِیَامَةِ ألَمْ تَسْمَعْ قَوْلَهُ عَزَّ وَجَلَّ وَیَوْمَ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صبح و شام که در آیه آمده است، ناظر به عذاب پیش از قیامت است، زیرا در</w:t>
      </w:r>
    </w:p>
    <w:p>
      <w:pPr>
        <w:pStyle w:val="BookText"/>
        <w:rPr/>
      </w:pPr>
      <w:r>
        <w:rPr>
          <w:rFonts w:ascii="IRNazanin" w:hAnsi="IRNazanin" w:eastAsia="IRNazanin"/>
          <w:color w:val="111111"/>
          <w:sz w:val="28"/>
          <w:sz w:val="28"/>
          <w:szCs w:val="28"/>
          <w:rtl w:val="true"/>
          <w:lang w:bidi="fa-IR"/>
        </w:rPr>
        <w:t>آتش قیامت، صبح و شامی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فرعون در قیامت، صبح و شام معذّب باشند پس بین این دو وقت، باید خوشبخت و سعادتمند باشند در حالی که چنین نیست و این عذاب صبح و شام مربوط به برزخ پیش از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خداوند را در همین آیه نشنیده‌ای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فرمان می‌رسد آل فرعون را در شدیدترین عذاب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استفاده می‌شود که آتش دوزخ قیامت همیشگی است و صبح و شام ندارد، آن‌چه که مجازاتش صبح و شام دارد عالم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دیگری داریم که در آن مکالمه‌ی فرشتگان را با متوفاهای اشقیا بعد از مردن در عالم برزخ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به آن‌ها سخنی می‌گویند و آنان جواب می‌دهند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w:t>
      </w:r>
    </w:p>
    <w:p>
      <w:pPr>
        <w:pStyle w:val="BookText"/>
        <w:rPr/>
      </w:pPr>
      <w:r>
        <w:rPr>
          <w:rFonts w:ascii="Amiri" w:hAnsi="Amiri" w:eastAsia="Amiri" w:cs="Amiri"/>
          <w:color w:val="111111"/>
          <w:sz w:val="28"/>
          <w:sz w:val="28"/>
          <w:szCs w:val="28"/>
          <w:rtl w:val="true"/>
          <w:lang w:bidi="ar-SA"/>
        </w:rPr>
        <w:t>مُسْتَضْعَفینَ فی الأَرْضِ قالُوا ألَمْ تَکُنْ أرْضُ اللهِ واسِعَةً فَتُهاجِرُوا فیها فَاوّلئِکَ مَأْواهُمْ جَهَنَّمُ وَساءَتْ مَصیراً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وسیع نبود تا در آن مهاجرت کنید؟ 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برزخی است و نیز بدیهی است که چنین گفت و شنودهایی بدون شعور و آگاهی طرفین بی‌معناست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وجود دارد که از عذاب برزخی منافقان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بادیه‌نشین که گرد شما را گرفته‌اند منافقند و گروهی از مردم مدینه نیز در نفاق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نمی‌شناسی، ما می‌شناسیمشان و دو بار عذابشان خواهیم کرد سپس به عذاب بزرگ گرفتار می‌شوند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آمده است که منافقان با دو عذاب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دو عذاب چیست، مفسّران با اختلاف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اوّل،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برملاشدن نفاق‌ها و کنار رفتن پرده‌ها در دنیا است و عذاب دوّم هنگام مرگ است که مأموران الاهی، با زدن بر پشت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آنان استقبال می‌کنند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اوّل، هر نوع گرفتاری</w:t>
      </w:r>
    </w:p>
    <w:p>
      <w:pPr>
        <w:pStyle w:val="BookText"/>
        <w:rPr/>
      </w:pP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مصیبت، کشته و مجروح شدن، رسوایی و حتّی سختی‌های مرگ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دوّم، همان عذاب‌های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عذاب‌هایی قبل از عذاب بزرگ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این احتمال را تقویت می‌کند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مجید، آیاتی وجود دارد که دلالت بر حیات ارواح کفار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ائْتِنَا بِمَا تَعِدُنَا إِن کُنتَ مِنَ الْمُرْسَلِینَ فَأَخَذَتْهُمُ الرَّجْفَةُ فَأَصْبَحُواْ فیِ دَارِهِمْ جَاثِمِینَ فَتَوَلیَ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لَقَدْ أَبْلَغْتُکُمْ رِسَالَةَ رَبیّ‌ِ وَنَصَحْتُ لَکُمْ وَلَکِن لَّا تُحِبُّونَ النَّاصِحِین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قوم صالح،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تو پیغمبر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عذابی را که به ما وعده می‌دهی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زلزله شده و در خانه‌های خویش بی‌جان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صالح از آنان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پروردگار خویش را رسانیدم و به شما خیرخواهی کردم، ولی شما خیرخواهان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پیامبر پس از نابودی قومش با آنان صحبت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اکنون که بوسیله زلزله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باز هم نصیحت کنندگان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ارواح آنان زنده و شنوا نباشند، خطاب با مردگان لغو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 الَّذینَ کَذَّبُوا شُعَیْباً کَأَنْ لَمْ یَغْنَوْا فیهَا الَّذینَ کَذَّبُوا شُعَیْباً کانُوا هُمُ الْخاسِرینَ فَتَوَلَّی عَنْهُمْ وَقالَ یا قَوْمِ لَقَدْ أَبْلَغْتُکُمْ رِسالاتِ رَبِّی وَنَصَحْتُ لَکُمْ فَکَیْفَ آسی عَلی قَوْمٍ 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زلزله‌ای سخت آنان را فرو گرفت و در خانه‌های خود بر جای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شعیب را به دروغگویی نسبت دادند، گویی که هرگز در آن دیار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شعیب را به دروغگویی نسبت دادند خود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رویگردان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هرآینه پیام‌های پروردگارم را به شما رسانیدم و اندرزتان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مردمی کافر اندوهگین شوم؟</w:t>
      </w:r>
    </w:p>
    <w:p>
      <w:pPr>
        <w:pStyle w:val="BookText"/>
        <w:rPr/>
      </w:pPr>
      <w:r>
        <w:rPr>
          <w:rFonts w:ascii="IRNazanin" w:hAnsi="IRNazanin" w:eastAsia="IRNazanin"/>
          <w:color w:val="111111"/>
          <w:sz w:val="28"/>
          <w:sz w:val="28"/>
          <w:szCs w:val="28"/>
          <w:rtl w:val="true"/>
          <w:lang w:bidi="fa-IR"/>
        </w:rPr>
        <w:t>شعیب که پیامبر الاهی است نیز امّت هلاک شده خود را مخاطب قرار داده و با آنان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ارواح آن‌ها شنوا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آیات مذکور که چگونگی دلالت آن‌ها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دادیم؛ آیات زیاد دیگری نیز بر بهشت و جهنّم برزخی دلالت دارند که به سبب رعایت اختصار، به آدرس آن‌ها بسنده کرده و خوانندگان محترم را به کتاب‌های تفسیری ارجاع می‌دهم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سوره نوح،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سوره مؤمن، 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سوره طه</w:t>
      </w:r>
      <w:r>
        <w:rPr>
          <w:rFonts w:eastAsia="IRNazanin" w:cs="IRNazanin"/>
          <w:color w:val="111111"/>
          <w:sz w:val="28"/>
          <w:szCs w:val="28"/>
          <w:rtl w:val="true"/>
          <w:lang w:bidi="fa-IR"/>
        </w:rPr>
        <w:t>:</w:t>
      </w:r>
      <w:bookmarkStart w:id="226" w:name="pg4199_24555"/>
    </w:p>
    <w:p>
      <w:pPr>
        <w:pStyle w:val="BookText"/>
        <w:rPr/>
      </w:pPr>
      <w:bookmarkEnd w:id="226"/>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آیات و روایات گذشته دانسته شد که برای انسان پس از مرگ، بهشت و جهنّم برزخی موجود است که غیر از بهشت و جهنّم قیامتی است و پس از آن‌که برزخ سپری گردید و در صور دمیده شد، قیامت کبری برپا می‌شود و با حسابرسی هرکس به سزای عمل خود برسد، آن وقت انسان به بهشت و یا جهنّم قیامتی وارد می‌شود و برای همیشه آنجا می‌ماند</w:t>
      </w:r>
      <w:r>
        <w:rPr>
          <w:rFonts w:eastAsia="IRNazanin" w:cs="IRNazanin"/>
          <w:color w:val="111111"/>
          <w:sz w:val="28"/>
          <w:szCs w:val="28"/>
          <w:rtl w:val="true"/>
          <w:lang w:bidi="fa-IR"/>
        </w:rPr>
        <w:t>.</w:t>
      </w:r>
    </w:p>
    <w:p>
      <w:pPr>
        <w:pStyle w:val="Heading4"/>
        <w:numPr>
          <w:ilvl w:val="3"/>
          <w:numId w:val="1"/>
        </w:numPr>
        <w:rPr/>
      </w:pPr>
      <w:bookmarkStart w:id="227" w:name="__RefHeading___Toc3469343_2281741623"/>
      <w:bookmarkStart w:id="228" w:name="_Toc84"/>
      <w:bookmarkEnd w:id="227"/>
      <w:r>
        <w:rPr>
          <w:rtl w:val="true"/>
        </w:rPr>
        <w:t>مطلب دوّم</w:t>
      </w:r>
      <w:r>
        <w:rPr>
          <w:rtl w:val="true"/>
        </w:rPr>
        <w:t xml:space="preserve">: </w:t>
      </w:r>
      <w:r>
        <w:rPr>
          <w:rtl w:val="true"/>
        </w:rPr>
        <w:t>آیا ارواح در برزخ تکامل و تنزّل دارند؟</w:t>
      </w:r>
      <w:bookmarkEnd w:id="228"/>
    </w:p>
    <w:p>
      <w:pPr>
        <w:pStyle w:val="BookText"/>
        <w:rPr/>
      </w:pPr>
      <w:r>
        <w:rPr>
          <w:rFonts w:ascii="IRNazanin" w:hAnsi="IRNazanin" w:eastAsia="IRNazanin"/>
          <w:color w:val="111111"/>
          <w:sz w:val="28"/>
          <w:sz w:val="28"/>
          <w:szCs w:val="28"/>
          <w:rtl w:val="true"/>
          <w:lang w:bidi="fa-IR"/>
        </w:rPr>
        <w:t xml:space="preserve">از مباحث گذشته دانسته شد که با سپری شدن عمر و فرا رسیدن مرگ، رزق و روزی دنیوی آدمی قطع می‌شود و بدون فاصله وارد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عالم دنیا پایان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یا عالم ارواح و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مرحله دیگری از حیات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برزخ، قیام و زندگی جدید و جهان نو است که در آن حقایق جهان هستی تا حدّی بر او روشن و از خواب چندین ساله بیدار می‌شود و نتیجه کردارش را با شگفتی تمام می‌نگرد که همه چیز را حس می‌کند، می‌گوید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لذّت و از چیزهایی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و رنجش بستگی به افکار، اخلاق و اعمال او در دنیا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سؤال مهم پیش می‌آید که آیا برای روح انسان پس از مرگ و ورود در عالم برزخ، تکامل و ترقّی و یا تنزّل و انحطاط ممکن است؟ یا اینکه تکامل و تنزّل در آنجا وجود ندارد؟ قبل از جواب این سؤال، بهتر است به این</w:t>
      </w:r>
    </w:p>
    <w:p>
      <w:pPr>
        <w:pStyle w:val="BookText"/>
        <w:rPr/>
      </w:pPr>
      <w:r>
        <w:rPr>
          <w:rFonts w:ascii="IRNazanin" w:hAnsi="IRNazanin" w:eastAsia="IRNazanin"/>
          <w:color w:val="111111"/>
          <w:sz w:val="28"/>
          <w:sz w:val="28"/>
          <w:szCs w:val="28"/>
          <w:rtl w:val="true"/>
          <w:lang w:bidi="fa-IR"/>
        </w:rPr>
        <w:t>مطلب توجه داشته باشیم که اگرمعنای تکامل و تنزّل، طرح و بررسی شود، جواب کاملاً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مراد از تکامل، تحصیل ثواب و مزد جدید به سبب انجام طاعات و عبادات در عالم قبر و برزخ است؛ و مراد از تنزّل، نافرمانی و معصیت احکام جدید، در این صورت جواب قطعاً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در عالم برزخ تکامل و تنزّل نخواهند داشت، زیرا دلیلی بر اصل تکلیف ارواح در عالم برزخ وجود ندارد تا امتثال و عصیان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برزخ تکلیفی نیست تا تکامل و تنزل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آیات و روایات ائمّه هدی علیهم السلام  دنیا دار تکلیف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قیامت دار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حدّ فاصل بین این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مرگ، مرحله عمل و سعی پایان می‌یابد؛ اراده و تصمیم و تمایلات در آن‌جا از انسان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نسخة حیات بخش جامعة بشری در دنیا</w:t>
      </w:r>
    </w:p>
    <w:p>
      <w:pPr>
        <w:pStyle w:val="BookText"/>
        <w:rPr/>
      </w:pPr>
      <w:r>
        <w:rPr>
          <w:rFonts w:ascii="IRNazanin" w:hAnsi="IRNazanin" w:eastAsia="IRNazanin"/>
          <w:color w:val="111111"/>
          <w:sz w:val="28"/>
          <w:sz w:val="28"/>
          <w:szCs w:val="28"/>
          <w:rtl w:val="true"/>
          <w:lang w:bidi="fa-IR"/>
        </w:rPr>
        <w:t>و آخرت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الْحَیاةُ الدُّنْیا مَتاعٌ وَإِنَّ الآخِرَةَ هی دارُ الْقَرارِ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زندگی دنیا، تنها متاع و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که منظور، همان اعمال و تکالیف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علی علیه السلام  نیز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الدُّنْیَا لَمْ تُخْلَقْ لَکُمْ دَارَ مُقَامٍ بَلْ خُلِقَتْ لَکُمْ مَجَازاً لِتَزَوَّدُوا مِنْهَا الأَعْمَالَ إِلَی دَارِ الْقَرَارِ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برای شما، سرای ثبات و قرار آفریده نشده است؛ بلکه آفریده شده، تا عبورگاه باشد و از آن، زاد و توشه و اعمال صالح برای سرای قرار و ثبات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آدمی از کار و کوشش باز می‌ماند و قدرت فعالیت‌های خوب و بد از وی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مرگ، هیچکس قادر نیست عملاً وضع موجود خویش را دگرگون سازد و در پرونده اعمال خود تغییر و تحوّلی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وَاُوصِیکُمْ بِذِکْرِ الْمَوْتِ وَإِقْلالِ الْغَفْلَةِ عَنْهُ وَکَیْفَ غَفْلَتُکُمْ عَمَّا لَیْسَ یُغْفِلُکُمْ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قَبِیحٍ یَسْتَطِیعُونَ انْتِقَالاً وَلافی حَسَنٍ یَسْتَطِیعُونَ ازْدِیَادا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شما را به یاد آوری مرگ،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کمتر غفلت کنید، چگونه مرگ را فراموش می‌کنید در حالی که او شما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کسانی که از دنیا رفته‌اند نه قدرت دارند از اعمال زشت خود دوری کنند، و نه می‌توانند عمل نیکی بر نیکی‌های خود فزونی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هنگام عمل است نه حسابرسی و فردا روز حسابرسی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مرحله قوه و حرکت تکاملی برای برزخ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قیامت مرحله رسیدن به ثمرات اعمال است و مادامی که در مرحله قوّه است، همانند کشتی حرکت دارد و وقتی که به مرحله فعلیّت رسید آرام می‌شود و از حرکت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 عالم طبع و ماده است و برزخ عالم مجرد و غیر مادی؛ یعنی دنیا عالم ملک است و برزخ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آن عالم از نظر موضوع و حکم تفاوت دارد پس می‌توان گفت، حرکت تکاملی در آن‌جا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تکامل و تنزّل، این باشد که ممکن است در عالم برزخ، در اثر برخی از عوامل و شرایط، نعمتِ بعضی از افرادِ متنعّم افزایش یابد یا از بین برود، و یا برعکس کیفرشان شدیدتر و بر عذابشان افزوده شود، این تغییر یافتن اوضاع و احوال بعضی از افراد متنعّم یا معذّب در عالم برزخ، مطلبی است که در روایات بسیاری وارد گردیده ولی باید دید که این تغییرات بر اثر چه عاملی صورت گرفته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انسان پس از مرگ نیز ممکن است از نتیجه اعمال دنیوی</w:t>
      </w:r>
    </w:p>
    <w:p>
      <w:pPr>
        <w:pStyle w:val="BookText"/>
        <w:rPr/>
      </w:pPr>
      <w:r>
        <w:rPr>
          <w:rFonts w:ascii="IRNazanin" w:hAnsi="IRNazanin" w:eastAsia="IRNazanin"/>
          <w:color w:val="111111"/>
          <w:sz w:val="28"/>
          <w:sz w:val="28"/>
          <w:szCs w:val="28"/>
          <w:rtl w:val="true"/>
          <w:lang w:bidi="fa-IR"/>
        </w:rPr>
        <w:t>در عالم برزخ برخوردار شود، به این معنا که آثار اعمالی که قبلاً در دنیا انجام داده، هنوز وجود داشته باشد و همین آثار، موجب افزایش نعمت‌های برزخی یا عذاب‌های برزخی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وَنَکْتُبُ مَا قَدَّمُواْ وَءَاثَارَهُمْ 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ماییم که مردگان را زنده می‌کنیم و آنچه کرده‌اند و آنچه از آثارشان بعد از مردن بروز می‌کند، همه را می‌نویسیم و همه چیز را در کتاب آشکار کننده‌ای برشمرده‌ایم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دنیوی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مصادیقی دارد؛ از جمله هدایت شدن افراد توسّط متوفّی، بهره‌های معنوی دیگران از آثار علمی میّت، استفاده از بناهای خیریه‌ای که در دنیا ایجاد کرده، همچنین گمراه شدن افراد در اثر کتب ضالّه، به فساد کشیده شدن ایمان و عقاید افراد در اثر مراکز فسادی که متوفّی در دنیا ایجاد کرده، که طبق آیه شریفه چنین آثاری نیز در نامه عمل منظور خواهد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با ذکر مواردی از بهره‌مند شدن انسان از آثار اعمال خود پس از مرگ، یا از احسان‌هایی که اقوام و بازماندگانشان درباره آن‌ها انجام می‌دهند بیان واضح‌تری دارد؛ و همچنین برخی از روایات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بد و گمراه کننده سبب افزایش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اوّلاً لازم است انسان‌ها در دنیا آثار خیر باقی بگذارند تا بعد از مردن از آن‌ها بهره‌مند</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لازم است ارواح گذشتگان را با احسان و صدقات و اعمال خیر یاد کنیم، چنانکه دین اسلام به هر یک از این دو مورد دعوت و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آن روایات که در این باره وارد شده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إِلَی یَوْمِ الْقِیَامَةِ مِنْ غَیْرِ أَنْ یُنْقَصَ مِنْ أُجُورِهِمْ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حسین علیه السلام  از نبی اکرم صلی الله علیه و آله وسلم  حدیث</w:t>
      </w:r>
    </w:p>
    <w:p>
      <w:pPr>
        <w:pStyle w:val="BookText"/>
        <w:rPr/>
      </w:pPr>
      <w:r>
        <w:rPr>
          <w:rFonts w:ascii="IRNazanin" w:hAnsi="IRNazanin" w:eastAsia="IRNazanin"/>
          <w:color w:val="111111"/>
          <w:sz w:val="28"/>
          <w:sz w:val="28"/>
          <w:szCs w:val="28"/>
          <w:rtl w:val="true"/>
          <w:lang w:bidi="fa-IR"/>
        </w:rPr>
        <w:t>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سیره و روش خوبی را در جامعه بنیان نهد، اجر آن سیره و اجر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 قیامت به آن سیره عمل می‌کنند، برای او خواهد بود، بدون آنکه از اجر عاملین به آن،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سیره بد نیز از جهت کیفری، آثارش ممتد و دامنه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مِنْ عِبَادِ اللهِ سَنَّ سُنَّةَ هُدًی کَانَ لَهُ مِثْلُ أَجْرِ مَنْ عَمِلَ بِذَلِکَ مِنْ غَیْرِ أَنْ یُنْقَصَ مِنْ أُجُورِهِمْ شَیْ‌ءٌ وَأَیُّمَا عَبْدٍ مِنْ عِبَادِ اللهِ سَنَّ سُنَّةَ ضَلالٍ کَانَ عَلَیْهِ مِثْلُ وِزْرِ مَنْ فَعَلَ ذَلِکَ مِنْ غَیْرِ أَنْ یُنْقَصَ مِنْ أَوْزَارِهِمْ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بندگان خدا که سیره و روش هدایت را در جامعه بنیان نهد، برای او ثوابی همانند ثواب عامل آن کار است، بدون اینکه از ثواب عاملین کاسته شود وهر بنده‌ای از</w:t>
      </w:r>
    </w:p>
    <w:p>
      <w:pPr>
        <w:pStyle w:val="BookText"/>
        <w:rPr/>
      </w:pPr>
      <w:r>
        <w:rPr>
          <w:rFonts w:ascii="IRNazanin" w:hAnsi="IRNazanin" w:eastAsia="IRNazanin"/>
          <w:color w:val="111111"/>
          <w:sz w:val="28"/>
          <w:sz w:val="28"/>
          <w:szCs w:val="28"/>
          <w:rtl w:val="true"/>
          <w:lang w:bidi="fa-IR"/>
        </w:rPr>
        <w:t>بندگان خدا روش گمراه کننده‌ای را بین مردم بنیان نهد، برای او گناهی همانند گناه کسانی است که مرتکب آن عمل شده‌اند بدون آنکه از گناه عاملین آن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 که اثر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حسنه باشد و چه ضالّه و گمراه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سنّت خوبی را در جامعه پایه گذاری کند، سپس دیگری از وی پیروی نماید، هر بار که آن سیره و سنّت خوب، مورد عمل دیگران واقع می‌شود، مؤسّس و پایه گذار آن سنّت خواه زنده و خواه مرده باشد، در پیشگاه الاهی از پاداش تازه‌ای همانند پاداش عامل آن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سنّت بدی را در جامعه بنیان نهد، پس دیگران از او پیروی کنند، هر بار که آن سیره و روش بد مورد عمل واقع شود، در پرونده مؤسّس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زنده و خواه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تازه‌ای ثبت می‌شود و مستحقّ کیفر جدید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آثار خیریه او مورد عمل مؤمنین قرار گیرد، به مقدار ثواب عمل کنندگان که گاهی در طول تاریخ به صدها میلیون می‌رسند به بانی هم مزد می‌رسد، به راستی مزد جمعی از بندگان خوشبخت الاهی همچون نهر جاری به آنان می‌رسد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به یک مثال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خیرخواهی تصمیم می‌گیرد بیمارستانی برای معالجه بیماران، مجروحان و مصدوّمان بسازد و مقداری از مال خود یا همه آن را در این راه صرف کند، بیماران به آن بیمارستان مراجعه می‌کنند و معالجه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عمل دهان به دهان به شهرهای دیگر برسد و افراد خیرخواه دیگری هم، چنین کاری را انجام دهند و در هر شهری بیمارستانی</w:t>
      </w:r>
    </w:p>
    <w:p>
      <w:pPr>
        <w:pStyle w:val="BookText"/>
        <w:rPr/>
      </w:pPr>
      <w:r>
        <w:rPr>
          <w:rFonts w:ascii="IRNazanin" w:hAnsi="IRNazanin" w:eastAsia="IRNazanin"/>
          <w:color w:val="111111"/>
          <w:sz w:val="28"/>
          <w:sz w:val="28"/>
          <w:szCs w:val="28"/>
          <w:rtl w:val="true"/>
          <w:lang w:bidi="fa-IR"/>
        </w:rPr>
        <w:t>ساخته شود و صدها و هزاران بیمار در آن‌ها معالجه شوند و از مرگ نجات پیدا کند و صدها سال، آن بیمارستان‌ها برپا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روایات هرکس که سنّت خوبی را در جامعه پایه گذاری کند، سپس دیگران از وی پیروی نمایند هر بار که آن سیره و سنّت، مورد عمل پیروان قرار گیرد، مؤسّس و پایه‌گذار آن، در پیشگاه الاهی از پاداش تازه‌ای برخوردار می‌گردد و به نعمت جدیدی دست می‌یابد و ثواب ساختن بیمارستان‌ها و مراجعین به آن‌ها، لحظه به لحظه در نامه اعمال آن‌ها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آنانی که کتاب‌های گمراه کننده نوشته‌اند یا سینماها و مجالس رقص و مراکز فسق و فجور تأسیس نموده‌اند و مردم در آنجا سرگرم فسق و معاصی شدند، یا بدتر از آن، به تأسیس احزاب مضل و گمراه کننده خصوصاً مذاهب باطله پرداخته‌اند که عقاید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را تباه سازند و از دین حق، آنان را دور نمایند، تمام گناهانی که به عاملین آن تعلّق می‌گیرد، برای مؤسّسین آن‌ها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است از امام صادق علیه السلام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إِلَی یَوْمِ الْقِیَامَةِ صَدَقَةً مَوْقُوفَةً لا تُورَثُ أَوْ سُنَّةُ هُدًی سَنَّهَا وَکَانَ یَعْمَلُ بِهَا وَعَمِلَ بِهَا مِنْ بَعْدِهِ غَیْرُهُ أَوْ وَلَدٌ صَالِحٌ یَسْتَغْفِرُ لَه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آدمی از دنیا می‌رود، اجری عایدش نمی‌گردد مگر از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صدقه‌ای که آنرا در ایّام حیات خود، به جریان انداخته</w:t>
      </w:r>
    </w:p>
    <w:p>
      <w:pPr>
        <w:pStyle w:val="BookText"/>
        <w:rPr/>
      </w:pPr>
      <w:r>
        <w:rPr>
          <w:rFonts w:ascii="IRNazanin" w:hAnsi="IRNazanin" w:eastAsia="IRNazanin"/>
          <w:color w:val="111111"/>
          <w:sz w:val="28"/>
          <w:sz w:val="28"/>
          <w:szCs w:val="28"/>
          <w:rtl w:val="true"/>
          <w:lang w:bidi="fa-IR"/>
        </w:rPr>
        <w:t>و پس از مرگش تا قیامت جریان داشته باشد مانند موقوفاتی که ارث برده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سنّت خوبی که پایه گذاری نموده و بعد از او مورد عمل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صالحی که وی را به شایستگی تربیت نموده و برای او استغفار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جاریه‌ای که در روایات آمده، معنی وسیعی دارد و موارد بسیاری را شامل است که قسمتی از آن‌ها در دو حدیث پیش رو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الْهَیْثَمِ عَنْ أبِی کَهْمَشٍ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مِنْ بَعْدِ مَوْتِهِ وَلَدٌ صَالِحٌ یَسْتَغْفِرُ لَهُ وَمُصْحَفٌ یُقْرَأُ فِیهِ وَقَلِیبٌ یَحْفِرُهُ وَغَرْسٌ یَغْرِسُهُ وَصَدَقَةُ مَاءٍ یُجْرِیهِ وَسُنَّةٌ حَسَنَةٌ یُؤْخَذُ بِهَا بَعْدَهُ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از ابی کهمش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انسان مؤمن پس از مرگ از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 او دعا کند؛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جا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چاه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کند؛ درختی که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از سایه یا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نماید و سنّت نیکویی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را ابن عباس از پیامبر اسلام صلی الله علیه و آله وسلم  با کمی اختلاف نقل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أسبابٍ یُکتَبُ لِلعبدِ ثَوابُها بَعدَ وَفاتِهِ، رَجُلٌ غَرَسَ نَخلاً أو حَفَرَ</w:t>
      </w:r>
    </w:p>
    <w:p>
      <w:pPr>
        <w:pStyle w:val="BookText"/>
        <w:rPr/>
      </w:pPr>
      <w:r>
        <w:rPr>
          <w:rFonts w:ascii="Amiri" w:hAnsi="Amiri" w:eastAsia="Amiri" w:cs="Amiri"/>
          <w:color w:val="111111"/>
          <w:sz w:val="28"/>
          <w:sz w:val="28"/>
          <w:szCs w:val="28"/>
          <w:rtl w:val="true"/>
          <w:lang w:bidi="ar-SA"/>
        </w:rPr>
        <w:t>بِئراً أو أَجرَی نَهراً أو بَنی مَسجِداً أو کَتَبَ مُصحَفاً أو وَرَّثَ عِلماً أو خَلَّفَ وَلَداً صالِحاً یَستَغفِرُ لَه بَعدَ وَفاتِهِ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عامل است که اگر شخصی یکی از آن‌ها را به جای گذارده باشد، پس از مرگ، ثوابش در پرونده عمل وی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مثمری غرس نماید، چاهی حفر کند، قناتی را جاری سازد، مسجدی را بنیان نهد، قرآنی بنویسد، علمی از خود به جای بگذارد و فرزند صالحی تربیت کند که برای او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همانند صدقات جاری برای والدین در عالم برزخ موجب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صالح برای پدر و مادر خویش استغفار می‌کند و خداوند در برزخ، آنان را مشمول عفو و رحمت خود قرار می‌دهد و گاهی فرزند بدون آن که در یاد پدر و مادر باشد، عمل نیکی انجام می‌دهد و چون انجام آن کار خوب، مخصوص تربیت صحیح والدین بوده، خداوند در برزخ، آنان را از عمل خیر فرزندشان برخوردار می‌سازد و به عذابشان خاتمه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ابْنُ مَرْیَمَ علیه السلام  بِقَبْرٍ یُعَذَّبُ صَاحِبُهُ ثُمَّ مَرَّ بِهِ مِنْ قَابِلٍ فَإِذَا هُوَ لَیْسَ یُعَذَّبُ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مَرَرْتُ بِهَذَا الْقَبْرِ عَامَ اوّل فَکَانَ صَاحِبُهُ یُعَذَّبُ ثُمَّ مَرَرْتُ بِهِ الْعَامَ فَإِذَا هُوَ لَیْسَ یُعَذَّبُ فَأَوْحَی اللهُ عَزَّ وَجَلَّ إِلَیْهِ یَا رُوحَ اللهِ إِنَّهُ أَدْرَکَ لَهُ وَلَدٌ صَالِحٌ فَأَصْلَحَ طَرِیقاً وَآوَی یَتِیماً فَغَفَرْتُ لَهُ بِمَا عَمِلَ ابْنُهُ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پدرانش علیهم السلام  و از رسول گرامی اسلام صلی الله علیه و آله وسلم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بر قبری گذر کرد که صاحب آن معذّب بود، سال بعد نیز از کنار همان قبر گذشت و صاحب قبر را معذّب نیافت، از ساحت الاهی علّت آن را جویا شد، خدای تعالی هم به او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آن شخص دارای فرزند صالحی است که راهی را اصلاح کرده و یتیمی را پناه داده است؛ از این رو او را مورد مغفرت قرار داده و بخشیدم به سبب آنچه که فرزندش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می‌توان گفت که افزایش و تکامل و یا انحطاط و تنزّل ارواح در عالم برزخ، نتیجة اعمالی است که در دنیا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متوفّی خود سنّت حسنه و صدقه جاریه و یا سنّت بد و گمراه کننده به جای گذارده باشد و یا اینکه به سبب اعمال بستگان و دوستان با وفای او مشمول عفو و رحمت واسعه الاهی قرار گرفته و مستحقّ پاداش جدید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در این صورت تکامل و تنزّل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روح پس از جدایی از جسم مادّی و آزاد شدن از قفس تنگ بدن و راه یافتن به عالم ارواح و برزخ، به معلومات و آگاهی جدیدی دسترسی پیدا نموده و درجه اعتقاد و ایمان او به خدا، قیامت، نبوّت و ولایت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حجاب و پرده‌ها عقب زده می‌شود و شعاع درک و دید انسان در عالم برزخ به مراتب بیشتر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روح در برزخ، همانند یک مسافر تازه سفر کرده وارد به شهر بزرگی است که معلومات جدیدی از آن شهر به دست خواهد آورد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یک مطلب دیگر را نیز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هم اکنون در عالم برزخند، از اوضاع و احوال آینده خویش بی‌خبرند و نمی‌دانند در روز حشر</w:t>
      </w:r>
    </w:p>
    <w:p>
      <w:pPr>
        <w:pStyle w:val="BookText"/>
        <w:rPr/>
      </w:pPr>
      <w:r>
        <w:rPr>
          <w:rFonts w:ascii="IRNazanin" w:hAnsi="IRNazanin" w:eastAsia="IRNazanin"/>
          <w:color w:val="111111"/>
          <w:sz w:val="28"/>
          <w:sz w:val="28"/>
          <w:szCs w:val="28"/>
          <w:rtl w:val="true"/>
          <w:lang w:bidi="fa-IR"/>
        </w:rPr>
        <w:t>چه وضعی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قیامت برای برزخیان همانند غیب برزخ برای اهل دنیا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 پایان یافتن عمر آدمی و فرا رسیدن مرگ، غیب برزخ برای متوفّی مشهود می‌گردد همچنین با پایان عالم برزخ و قیام قیامت، غیب آخرت برای برزخیان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مؤمنین و کفّار به اصالت سخنان پیامبران الاهی وقوف می‌یابند، به صحّت خبرهای غیبی که از راه وحی به مردم داده بودند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میزان و بهشت و دوزخ را می‌بینند و از تمام خصوصیات ثواب و عقاب خداوند آگاه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بهشتیان، دوزخیان را 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پروردگارمان به ما وعده داده بود، حق یافتیم، آیا</w:t>
      </w:r>
    </w:p>
    <w:p>
      <w:pPr>
        <w:pStyle w:val="BookText"/>
        <w:rPr/>
      </w:pPr>
      <w:r>
        <w:rPr>
          <w:rFonts w:ascii="IRNazanin" w:hAnsi="IRNazanin" w:eastAsia="IRNazanin"/>
          <w:color w:val="111111"/>
          <w:sz w:val="28"/>
          <w:sz w:val="28"/>
          <w:szCs w:val="28"/>
          <w:rtl w:val="true"/>
          <w:lang w:bidi="fa-IR"/>
        </w:rPr>
        <w:t>شما هم آنچه را که پروردگارتان وعده داده بود،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در میان آنان آواز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می‌شود این معلومات را که بعد از مرگ به دست آورده، از مصادیق تکامل دانست؟ یا بگوییم اصلاً طبیعت عالم برزخ همین است؟ فرق نشئة دنیا و نشئة برزخ هم در همین بوده و این معلومات را نمی‌توان از مصادیق تکامل دانست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اطفال در برزخ تکامل دارند؟</w:t>
      </w:r>
    </w:p>
    <w:p>
      <w:pPr>
        <w:pStyle w:val="BookText"/>
        <w:rPr/>
      </w:pPr>
      <w:r>
        <w:rPr>
          <w:rFonts w:ascii="IRNazanin" w:hAnsi="IRNazanin" w:eastAsia="IRNazanin"/>
          <w:color w:val="111111"/>
          <w:sz w:val="28"/>
          <w:sz w:val="28"/>
          <w:szCs w:val="28"/>
          <w:rtl w:val="true"/>
          <w:lang w:bidi="fa-IR"/>
        </w:rPr>
        <w:t>در بحث قبل، روایاتی را که دلالت بر تکامل و تنزّل ارواح در عالم برزخ می‌کرد، مورد بررسی قرار داده و گفتیم که این تکامل و تنزّل نتیجه و اثر عمل‌هایی است که متوفّی در زمان حیات خود در عالم دنیا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ناگفته باقی می‌ماند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افراد معیوب و ناقص و اوّلاد مؤمنان که در سنّ کودکی از دنیا رفته‌اند، حتّی بچّه‌های سقط شده، در برزخ تکامل دارند یا خیر؟</w:t>
      </w:r>
    </w:p>
    <w:p>
      <w:pPr>
        <w:pStyle w:val="BookText"/>
        <w:rPr/>
      </w:pPr>
      <w:r>
        <w:rPr>
          <w:rFonts w:ascii="IRNazanin" w:hAnsi="IRNazanin" w:eastAsia="IRNazanin"/>
          <w:color w:val="111111"/>
          <w:sz w:val="28"/>
          <w:sz w:val="28"/>
          <w:szCs w:val="28"/>
          <w:rtl w:val="true"/>
          <w:lang w:bidi="fa-IR"/>
        </w:rPr>
        <w:t>با استناد به مضمون دو حدیث، جواب مثبت است یعنی تکامل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سَعِیدٍ الْهَاشِمِیُّ عَنْ فُرَاتٍ عَنْ مُحَمَّدِ بْنِ أَحْمَدَ بْنِ عَلِیٍّ الْهَمْدَانِیِّ عَنِ الْحَسَنِ بْنِ عَلِیٍّ الشَّامِیِّ عَنْ أَبِیهِ عَنْ أَبِی جَرِیرٍ عَنْ عَطَاءٍ الْخُرَاسَانِیِّ رَفَعَهُ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وسلم  مَرَّ عَلَی شَیْخٍ قَاعِدٍ تَحْتَ شَجَرَةٍ وَ حَوْلَهُ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الشَّیْخُ؟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أَبُوکَ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هَؤُلَاءِ الْأَطْفَالُ حَوْلَهُ قَالَ هَؤُلَاءِ أَطْفَالُ الْمُؤْمِنِینَ حَوْلَهُ یَغْذُوهُمْ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نظرم به پیرمردی افتاد که در زیر درختی نشسته است و در اطراف اوکودکانی گرد آمده بودند، از جبرئیل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حضرت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اطفال که در اطراف او هستند، چه کسانی می‌باشند؟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اطفال مؤمنانی هستند که حضرت ابراهیم به آنان غذا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سُلَیْمَانَ الدَّیْلَمِیِّ عَنْ أَبِی‌بَصِیرٍ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أَطْفَالَ شِیعَتِنَا مِنَ الْمُؤْمِنِینَ تُرَبِّیهِمْ فَاطِمَةُ علیه السلام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اوّلاد شیعیان ما را که به سنّ کودکی از دنیا رفته و به حدّ کمال نرسیده‌اند،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از لحاظ سند ضعیف هستند و قابل اعتماد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ضعف سند، این دو روایت قابل مقایسه با روایات زیاد دیگری که هر گونه عمل را نفی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گفته شده که در عالم برزخ و قیامت سعی و عمل انسان پایان می‌یابد و قدرت فعالیت‌های خوب و بد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دنیا دار تکلیف و عمل است و برزخ عالم پاداش و کیفر که قبلاً مفصّلاً بیان گردید، گذشته از همه، اطفال نه در دنیا مکلّف هستند و نه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تربیت برای چه عالمی صورت می‌گیرد؟</w:t>
      </w:r>
    </w:p>
    <w:p>
      <w:pPr>
        <w:pStyle w:val="BookText"/>
        <w:rPr/>
      </w:pPr>
      <w:r>
        <w:rPr>
          <w:rFonts w:ascii="IRNazanin" w:hAnsi="IRNazanin" w:eastAsia="IRNazanin"/>
          <w:color w:val="111111"/>
          <w:sz w:val="28"/>
          <w:sz w:val="28"/>
          <w:szCs w:val="28"/>
          <w:rtl w:val="true"/>
          <w:lang w:bidi="fa-IR"/>
        </w:rPr>
        <w:t>به هر حال یک مطلب مهمّ دیگری که وجود دارد این است که آیا اطفال در برزخ رشد دارند؟ یعنی گذشت زمان طولانی بر اجسام مثالی و برزخی چه تأثیری می‌گذارد؟ در این مورد باید به ضعف خود اعتراف نموده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باره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چون تیغ پولاد است و تیز</w:t>
      </w:r>
    </w:p>
    <w:p>
      <w:pPr>
        <w:pStyle w:val="BookText"/>
        <w:rPr/>
      </w:pPr>
      <w:r>
        <w:rPr>
          <w:rFonts w:ascii="IRNazanin" w:hAnsi="IRNazanin" w:eastAsia="IRNazanin"/>
          <w:color w:val="111111"/>
          <w:sz w:val="28"/>
          <w:sz w:val="28"/>
          <w:szCs w:val="28"/>
          <w:rtl w:val="true"/>
          <w:lang w:bidi="fa-IR"/>
        </w:rPr>
        <w:t>نزد این الماس، بی اسپر میا</w:t>
      </w:r>
    </w:p>
    <w:p>
      <w:pPr>
        <w:pStyle w:val="BookText"/>
        <w:rPr/>
      </w:pPr>
      <w:r>
        <w:rPr>
          <w:rFonts w:ascii="IRNazanin" w:hAnsi="IRNazanin" w:eastAsia="IRNazanin"/>
          <w:color w:val="111111"/>
          <w:sz w:val="28"/>
          <w:sz w:val="28"/>
          <w:szCs w:val="28"/>
          <w:rtl w:val="true"/>
          <w:lang w:bidi="fa-IR"/>
        </w:rPr>
        <w:t>زین سبب من تیغ کردم در غلاف</w:t>
      </w:r>
    </w:p>
    <w:p>
      <w:pPr>
        <w:pStyle w:val="BookText"/>
        <w:rPr/>
      </w:pPr>
      <w:r>
        <w:rPr>
          <w:rFonts w:ascii="IRNazanin" w:hAnsi="IRNazanin" w:eastAsia="IRNazanin"/>
          <w:color w:val="111111"/>
          <w:sz w:val="28"/>
          <w:sz w:val="28"/>
          <w:szCs w:val="28"/>
          <w:rtl w:val="true"/>
          <w:lang w:bidi="fa-IR"/>
        </w:rPr>
        <w:t>گر نداری تو سپر، واپس گریز</w:t>
      </w:r>
    </w:p>
    <w:p>
      <w:pPr>
        <w:pStyle w:val="BookText"/>
        <w:rPr/>
      </w:pPr>
      <w:r>
        <w:rPr>
          <w:rFonts w:ascii="IRNazanin" w:hAnsi="IRNazanin" w:eastAsia="IRNazanin"/>
          <w:color w:val="111111"/>
          <w:sz w:val="28"/>
          <w:sz w:val="28"/>
          <w:szCs w:val="28"/>
          <w:rtl w:val="true"/>
          <w:lang w:bidi="fa-IR"/>
        </w:rPr>
        <w:t>کز بریدن تیغ را نبود حیا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کژخوانی نخواند بر خلاف</w:t>
      </w:r>
      <w:bookmarkStart w:id="229" w:name="pg4199_24569"/>
    </w:p>
    <w:p>
      <w:pPr>
        <w:pStyle w:val="BookText"/>
        <w:rPr/>
      </w:pPr>
      <w:bookmarkEnd w:id="229"/>
      <w:r>
        <w:rPr>
          <w:rFonts w:ascii="IRNazanin" w:hAnsi="IRNazanin" w:eastAsia="IRNazanin"/>
          <w:color w:val="111111"/>
          <w:sz w:val="28"/>
          <w:sz w:val="28"/>
          <w:szCs w:val="28"/>
          <w:rtl w:val="true"/>
          <w:lang w:bidi="fa-IR"/>
        </w:rPr>
        <w:t>در عین حال بعید به نظر می‌رسد که در</w:t>
      </w:r>
    </w:p>
    <w:p>
      <w:pPr>
        <w:pStyle w:val="BookText"/>
        <w:rPr/>
      </w:pPr>
      <w:r>
        <w:rPr>
          <w:rFonts w:ascii="IRNazanin" w:hAnsi="IRNazanin" w:eastAsia="IRNazanin"/>
          <w:color w:val="111111"/>
          <w:sz w:val="28"/>
          <w:sz w:val="28"/>
          <w:szCs w:val="28"/>
          <w:rtl w:val="true"/>
          <w:lang w:bidi="fa-IR"/>
        </w:rPr>
        <w:t>عالم برزخ رشد سنّی در اطفال تحقق یابد</w:t>
      </w:r>
      <w:r>
        <w:rPr>
          <w:rFonts w:eastAsia="IRNazanin" w:cs="IRNazanin"/>
          <w:color w:val="111111"/>
          <w:sz w:val="28"/>
          <w:szCs w:val="28"/>
          <w:rtl w:val="true"/>
          <w:lang w:bidi="fa-IR"/>
        </w:rPr>
        <w:t>.</w:t>
      </w:r>
    </w:p>
    <w:p>
      <w:pPr>
        <w:pStyle w:val="Heading4"/>
        <w:numPr>
          <w:ilvl w:val="3"/>
          <w:numId w:val="1"/>
        </w:numPr>
        <w:rPr/>
      </w:pPr>
      <w:bookmarkStart w:id="230" w:name="__RefHeading___Toc3469345_2281741623"/>
      <w:bookmarkStart w:id="231" w:name="_Toc85"/>
      <w:bookmarkEnd w:id="230"/>
      <w:r>
        <w:rPr>
          <w:rtl w:val="true"/>
        </w:rPr>
        <w:t>مطلب سوّم</w:t>
      </w:r>
      <w:r>
        <w:rPr>
          <w:rtl w:val="true"/>
        </w:rPr>
        <w:t xml:space="preserve">: </w:t>
      </w:r>
      <w:r>
        <w:rPr>
          <w:rtl w:val="true"/>
        </w:rPr>
        <w:t>ارتباط با ارواح در منابع اسلامی</w:t>
      </w:r>
      <w:bookmarkEnd w:id="231"/>
    </w:p>
    <w:p>
      <w:pPr>
        <w:pStyle w:val="Heading5"/>
        <w:numPr>
          <w:ilvl w:val="4"/>
          <w:numId w:val="1"/>
        </w:numPr>
        <w:rPr/>
      </w:pPr>
      <w:bookmarkStart w:id="232" w:name="__RefHeading___Toc3469347_2281741623"/>
      <w:bookmarkStart w:id="233" w:name="_Toc8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تا این‌جا آیاتی را آوردیم که دلالت می‌کردند بر این‌که انسان بعد از مردن و قبل از رستاخیز در عالم برزخ حیات دارد، و برخی متنعم و برخی معذّب اند؛ همچنین تکامل یا تنزّل ارواح را در عالم برزخ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روایاتی را می‌آوریم که شاهد حیات برزخی انسان و امکان ارتباط با ارواح آنان پس از مرگ و قبل از قیامت می‌باشند</w:t>
      </w:r>
      <w:r>
        <w:rPr>
          <w:rFonts w:eastAsia="IRNazanin" w:cs="IRNazanin"/>
          <w:color w:val="111111"/>
          <w:sz w:val="28"/>
          <w:szCs w:val="28"/>
          <w:rtl w:val="true"/>
          <w:lang w:bidi="fa-IR"/>
        </w:rPr>
        <w:t>.</w:t>
      </w:r>
    </w:p>
    <w:p>
      <w:pPr>
        <w:pStyle w:val="Heading5"/>
        <w:numPr>
          <w:ilvl w:val="4"/>
          <w:numId w:val="1"/>
        </w:numPr>
        <w:rPr/>
      </w:pPr>
      <w:bookmarkStart w:id="234" w:name="__RefHeading___Toc3469349_2281741623"/>
      <w:bookmarkStart w:id="235" w:name="_Toc87"/>
      <w:bookmarkEnd w:id="234"/>
      <w:r>
        <w:rPr/>
        <w:t>1</w:t>
      </w:r>
      <w:r>
        <w:rPr>
          <w:rtl w:val="true"/>
        </w:rPr>
        <w:t xml:space="preserve">. </w:t>
      </w:r>
      <w:r>
        <w:rPr>
          <w:rtl w:val="true"/>
        </w:rPr>
        <w:t>سخن گفتن پیامبر و ائمه اطهار</w:t>
      </w:r>
      <w:r>
        <w:rPr>
          <w:rtl w:val="true"/>
        </w:rPr>
        <w:t>(</w:t>
      </w:r>
      <w:r>
        <w:rPr>
          <w:rtl w:val="true"/>
        </w:rPr>
        <w:t>ع</w:t>
      </w:r>
      <w:r>
        <w:rPr>
          <w:rtl w:val="true"/>
        </w:rPr>
        <w:t xml:space="preserve">) </w:t>
      </w:r>
      <w:r>
        <w:rPr>
          <w:rtl w:val="true"/>
        </w:rPr>
        <w:t>با مردگان</w:t>
      </w:r>
      <w:bookmarkEnd w:id="235"/>
    </w:p>
    <w:p>
      <w:pPr>
        <w:pStyle w:val="Heading6"/>
        <w:numPr>
          <w:ilvl w:val="5"/>
          <w:numId w:val="1"/>
        </w:numPr>
        <w:rPr/>
      </w:pPr>
      <w:bookmarkStart w:id="236" w:name="__RefHeading___Toc3469351_2281741623"/>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از جمله مواردی که در بحث حیات برزخی مورد اتّفاق تمام فرق اسلامی است، گفت و گو و ارتباط با ارواح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وارد شده است که چندتای آن را یاد آور می‌شویم</w:t>
      </w:r>
      <w:r>
        <w:rPr>
          <w:rFonts w:eastAsia="IRNazanin" w:cs="IRNazanin"/>
          <w:color w:val="111111"/>
          <w:sz w:val="28"/>
          <w:szCs w:val="28"/>
          <w:rtl w:val="true"/>
          <w:lang w:bidi="fa-IR"/>
        </w:rPr>
        <w:t>:</w:t>
      </w:r>
    </w:p>
    <w:p>
      <w:pPr>
        <w:pStyle w:val="Heading6"/>
        <w:numPr>
          <w:ilvl w:val="5"/>
          <w:numId w:val="1"/>
        </w:numPr>
        <w:rPr/>
      </w:pPr>
      <w:bookmarkStart w:id="238" w:name="__RefHeading___Toc3469353_2281741623"/>
      <w:bookmarkStart w:id="239" w:name="_Toc89"/>
      <w:bookmarkEnd w:id="238"/>
      <w:r>
        <w:rPr>
          <w:rtl w:val="true"/>
        </w:rPr>
        <w:t>الف</w:t>
      </w:r>
      <w:r>
        <w:rPr>
          <w:rtl w:val="true"/>
        </w:rPr>
        <w:t xml:space="preserve">) </w:t>
      </w:r>
      <w:r>
        <w:rPr>
          <w:rtl w:val="true"/>
        </w:rPr>
        <w:t>سخن گفتن پیامبر اسلام</w:t>
      </w:r>
      <w:r>
        <w:rPr>
          <w:rtl w:val="true"/>
        </w:rPr>
        <w:t xml:space="preserve">| </w:t>
      </w:r>
      <w:r>
        <w:rPr>
          <w:rtl w:val="true"/>
        </w:rPr>
        <w:t>با مردگان</w:t>
      </w:r>
      <w:r>
        <w:rPr>
          <w:rtl w:val="true"/>
        </w:rPr>
        <w:t>:</w:t>
      </w:r>
      <w:bookmarkEnd w:id="239"/>
    </w:p>
    <w:p>
      <w:pPr>
        <w:pStyle w:val="BookText"/>
        <w:rPr/>
      </w:pP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نبرد مسلمانان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پیروزی و سرافرازی سپاه اسلام گردید، هفتاد نفر از کفّار مکّه در معرکه بدر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سند و بهترین راه هدایت بشر است،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خدا شما را در بدر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بزرگوار اسلام صلی الله علیه و آله وسلم  تا سه روز کشته‌های بدر را رها کردند؛ پس از تمام شدن سه روز، به دستور آن حضرت، کشتگان قریش را در چاهی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سر آن چاه آمد و خطاب به آن کشته‌ها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رسول خدا همسایگان بدی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و دیارش بیرون 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جمع شده با او به جنگ و ستیز برخاستید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القَلیب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 مَا وَعَدَنِی رَبِّی حَقّاً فَهَلْ وَجَدْتُمْ مَا وَعَدَ رَبُّکُم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وعده ی پروردگارم را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پروردگارتان به شما وعده داده بود، حق یافتید؟</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خِطَابُکَ لِهَامٍ قَدْ صَدِیَتْ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ابْنَ الْخَطَّابِ فَوَ اللهِ مَا أَنْتَ بِأَسْمَعَ مِنْهُمْ وَمَا بَیْنَهُمْ وَبَیْنَ أَنْ تَأْخُذَهُمُ الْمَلَائِکَةُ بِمَقَامِعِ الْحَدِیدِ إِلَّا أَنْ أُعْرِضَ بِوَجْهِی هَکَذَا عَنْهُمْ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انسان‌های مرده چه سخن می‌گویی؟ آن‌ها که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پسر خطّاب به خدا</w:t>
      </w:r>
      <w:bookmarkStart w:id="240" w:name="pg4199_24571"/>
    </w:p>
    <w:p>
      <w:pPr>
        <w:pStyle w:val="BookText"/>
        <w:rPr/>
      </w:pPr>
      <w:bookmarkEnd w:id="240"/>
      <w:r>
        <w:rPr>
          <w:rFonts w:ascii="IRNazanin" w:hAnsi="IRNazanin" w:eastAsia="IRNazanin"/>
          <w:color w:val="111111"/>
          <w:sz w:val="28"/>
          <w:sz w:val="28"/>
          <w:szCs w:val="28"/>
          <w:rtl w:val="true"/>
          <w:lang w:bidi="fa-IR"/>
        </w:rPr>
        <w:t>قسم تو از آن‌ها شنواتر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با عذاب ملائکه که با گرزهای آهن آن‌ها را بزنند فقط آن است که من صورتم را از آن‌ها برگردانم</w:t>
      </w:r>
      <w:r>
        <w:rPr>
          <w:rFonts w:eastAsia="IRNazanin" w:cs="IRNazanin"/>
          <w:color w:val="111111"/>
          <w:sz w:val="28"/>
          <w:szCs w:val="28"/>
          <w:rtl w:val="true"/>
          <w:lang w:bidi="fa-IR"/>
        </w:rPr>
        <w:t>.</w:t>
      </w:r>
    </w:p>
    <w:p>
      <w:pPr>
        <w:pStyle w:val="Heading6"/>
        <w:numPr>
          <w:ilvl w:val="5"/>
          <w:numId w:val="1"/>
        </w:numPr>
        <w:rPr/>
      </w:pPr>
      <w:bookmarkStart w:id="241" w:name="__RefHeading___Toc3469355_2281741623"/>
      <w:bookmarkStart w:id="242" w:name="_Toc90"/>
      <w:bookmarkEnd w:id="241"/>
      <w:r>
        <w:rPr>
          <w:rtl w:val="true"/>
        </w:rPr>
        <w:t>ب</w:t>
      </w:r>
      <w:r>
        <w:rPr>
          <w:rtl w:val="true"/>
        </w:rPr>
        <w:t xml:space="preserve">) </w:t>
      </w:r>
      <w:r>
        <w:rPr>
          <w:rtl w:val="true"/>
        </w:rPr>
        <w:t>سخن گفتن امیر المؤمنین</w:t>
      </w:r>
      <w:r>
        <w:rPr>
          <w:rtl w:val="true"/>
        </w:rPr>
        <w:t xml:space="preserve">× </w:t>
      </w:r>
      <w:r>
        <w:rPr>
          <w:rtl w:val="true"/>
        </w:rPr>
        <w:t>با مردگان</w:t>
      </w:r>
      <w:r>
        <w:rPr>
          <w:rtl w:val="true"/>
        </w:rPr>
        <w:t>:</w:t>
      </w:r>
      <w:bookmarkEnd w:id="242"/>
    </w:p>
    <w:p>
      <w:pPr>
        <w:pStyle w:val="BookText"/>
        <w:rPr/>
      </w:pPr>
      <w:r>
        <w:rPr>
          <w:rFonts w:ascii="IRNazanin" w:hAnsi="IRNazanin" w:eastAsia="IRNazanin"/>
          <w:color w:val="111111"/>
          <w:sz w:val="28"/>
          <w:sz w:val="28"/>
          <w:szCs w:val="28"/>
          <w:rtl w:val="true"/>
          <w:lang w:bidi="fa-IR"/>
        </w:rPr>
        <w:t>جنگ جمل نخستین جنگ داخلی جهان اسلام بود که بعد از خلافت امیر المؤمنین علی‌بن ابی‌طالب علیه السلام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برای اثبات حق و باطل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امیر المؤمنین علیه السلام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حسن و امام حسین علیهم السلام  و محمّد حنفیه، عبدالله بن عباس، عمّار یاسر و برادر عایشه محمّد بن ابی بکر با بیست هزار نفر دیگر بود و طرف دیگر عایشه، طلحه، زبیر و کعب بن سوره که در آخر زبیر معرکه جنگ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لشکر عایشه و</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علی علیه السلام  کشته شدند</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امیرمؤمنان علیه السلام  به همراه عمّار یاسر و عدّه‌ای از اصحابش میان کشتگان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جنازه کعب بن سوره قاضی بصره رسیدند در حالی که او به زمین افتاده و قرآن بر گردنش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امر فرمودند تا قرآن را از گردنش جدا نموده و در جای پاک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کعب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کَعْبَ بْنَ سُورَةَ قَدْ وَجَدْتُ مَا وَعَدَنِی رَبِّی حَقّاً فَهَلْ وَجَدْتَ مَا وَعَدَکَ</w:t>
      </w:r>
    </w:p>
    <w:p>
      <w:pPr>
        <w:pStyle w:val="BookText"/>
        <w:rPr/>
      </w:pPr>
      <w:r>
        <w:rPr>
          <w:rFonts w:ascii="Amiri" w:hAnsi="Amiri" w:eastAsia="Amiri" w:cs="Amiri"/>
          <w:color w:val="111111"/>
          <w:sz w:val="28"/>
          <w:sz w:val="28"/>
          <w:szCs w:val="28"/>
          <w:rtl w:val="true"/>
          <w:lang w:bidi="ar-SA"/>
        </w:rPr>
        <w:t>رَبُّکَ حَقّا ثُمَّ قَالَ أَضْجِعُوا کَعْباً وَسَارَ قَلِیلاً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کعب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به من وعده داد بود حق یافتم، آیا تو هم آنچه را که خدا وعده داده بود حق یافتی؟ سپس فرمود تا او را به پهلو بخوابانند و از جنازه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به جنازه طلحه رسید که روی زمین افتاده بود دستور داد تا او را نیز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او همان مطالبی را تکرار کرد که قبلاً خطاب به کعب بن سوره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مردی از یارانش در مقابل آن حضرت ایستاده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 الْمُؤْمِنِینَ مَا کَلَامُکَ هذِهِ الهَام قَد صُدِیَت لاتَسمَعُ لَکَ کَلَاماً وَلا تُرَدُّ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المؤمنین، این چه کلامی است؟ این کشته‌ها شایستگی آن را ندارند که مورد خطاب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مرده‌اند و کلام شما را نشنیده و جواب شما را هم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إِنَّهُما لَیَسمَعانَ کَلامِی کَما تَسمَعَ أَصحابَ القَلیبِ کَلامَ رَسُولَ الله صلی الله علیه و آله وسلم  وَلَو أَذِنَ لَهُما فی الجَوابِ لَرَأَیتَ عَجَباً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کلام مرا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اصحاب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که در روایت قبل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الله صلی الله علیه و آله وسلم  را شنیدند و اگر اجازه داشتند که جواب بدهند،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می‌شدی</w:t>
      </w:r>
      <w:r>
        <w:rPr>
          <w:rFonts w:eastAsia="IRNazanin" w:cs="IRNazanin"/>
          <w:color w:val="111111"/>
          <w:sz w:val="28"/>
          <w:szCs w:val="28"/>
          <w:rtl w:val="true"/>
          <w:lang w:bidi="fa-IR"/>
        </w:rPr>
        <w:t>.</w:t>
      </w:r>
      <w:bookmarkStart w:id="243" w:name="pg4199_24573"/>
    </w:p>
    <w:p>
      <w:pPr>
        <w:pStyle w:val="Heading6"/>
        <w:numPr>
          <w:ilvl w:val="5"/>
          <w:numId w:val="1"/>
        </w:numPr>
        <w:rPr/>
      </w:pPr>
      <w:bookmarkStart w:id="244" w:name="__RefHeading___Toc3469357_2281741623"/>
      <w:bookmarkStart w:id="245" w:name="_Toc91"/>
      <w:bookmarkEnd w:id="243"/>
      <w:bookmarkEnd w:id="244"/>
      <w:r>
        <w:rPr>
          <w:rtl w:val="true"/>
        </w:rPr>
        <w:t>ج</w:t>
      </w:r>
      <w:r>
        <w:rPr>
          <w:rtl w:val="true"/>
        </w:rPr>
        <w:t xml:space="preserve">) </w:t>
      </w:r>
      <w:r>
        <w:rPr>
          <w:rtl w:val="true"/>
        </w:rPr>
        <w:t>سخن گفتن امیرمؤمنان با مردگان</w:t>
      </w:r>
      <w:bookmarkEnd w:id="245"/>
    </w:p>
    <w:p>
      <w:pPr>
        <w:pStyle w:val="BookText"/>
        <w:rPr/>
      </w:pPr>
      <w:r>
        <w:rPr>
          <w:rFonts w:ascii="IRNazanin" w:hAnsi="IRNazanin" w:eastAsia="IRNazanin"/>
          <w:color w:val="111111"/>
          <w:sz w:val="28"/>
          <w:sz w:val="28"/>
          <w:szCs w:val="28"/>
          <w:rtl w:val="true"/>
          <w:lang w:bidi="fa-IR"/>
        </w:rPr>
        <w:t>قبرستان پشت دروازه کوفه بعد از مراجعت از جنگ صفّین؛ که اهل قبور را مخاطب قرار داده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اجازة سخن گفتن می‌داشتند، به شما می‌گفتند بهترین توشه تقوای الهی است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کلام امیر مؤمنان، دانسته می‌شود که مردگان، در عالم برزخ آگاه به سخن و حال زندگان می‌باشند</w:t>
      </w:r>
      <w:r>
        <w:rPr>
          <w:rFonts w:eastAsia="IRNazanin" w:cs="IRNazanin"/>
          <w:color w:val="111111"/>
          <w:sz w:val="28"/>
          <w:szCs w:val="28"/>
          <w:rtl w:val="true"/>
          <w:lang w:bidi="fa-IR"/>
        </w:rPr>
        <w:t>.</w:t>
      </w:r>
    </w:p>
    <w:p>
      <w:pPr>
        <w:pStyle w:val="Heading6"/>
        <w:numPr>
          <w:ilvl w:val="5"/>
          <w:numId w:val="1"/>
        </w:numPr>
        <w:rPr/>
      </w:pPr>
      <w:bookmarkStart w:id="246" w:name="__RefHeading___Toc3469359_2281741623"/>
      <w:bookmarkStart w:id="247" w:name="_Toc92"/>
      <w:bookmarkEnd w:id="246"/>
      <w:r>
        <w:rPr>
          <w:rtl w:val="true"/>
        </w:rPr>
        <w:t>د</w:t>
      </w:r>
      <w:r>
        <w:rPr>
          <w:rtl w:val="true"/>
        </w:rPr>
        <w:t xml:space="preserve">) </w:t>
      </w:r>
      <w:r>
        <w:rPr>
          <w:rtl w:val="true"/>
        </w:rPr>
        <w:t>سخن گفتن حضرت عیسی</w:t>
      </w:r>
      <w:r>
        <w:rPr>
          <w:rtl w:val="true"/>
        </w:rPr>
        <w:t xml:space="preserve">× </w:t>
      </w:r>
      <w:r>
        <w:rPr>
          <w:rtl w:val="true"/>
        </w:rPr>
        <w:t>با مردگان</w:t>
      </w:r>
      <w:r>
        <w:rPr>
          <w:rtl w:val="true"/>
        </w:rPr>
        <w:t>:</w:t>
      </w:r>
      <w:bookmarkEnd w:id="247"/>
    </w:p>
    <w:p>
      <w:pPr>
        <w:pStyle w:val="BookText"/>
        <w:rPr/>
      </w:pPr>
      <w:r>
        <w:rPr>
          <w:rFonts w:ascii="IRNazanin" w:hAnsi="IRNazanin" w:eastAsia="IRNazanin"/>
          <w:color w:val="111111"/>
          <w:sz w:val="28"/>
          <w:sz w:val="28"/>
          <w:szCs w:val="28"/>
          <w:rtl w:val="true"/>
          <w:lang w:bidi="fa-IR"/>
        </w:rPr>
        <w:t>همه می‌دانند یکی از معجزات بزرگ حضرت عیسی علیه السلام  زنده کردن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زنده شدن مردگان به دست حضرت عیسی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اذن و فرمان من مردگان را از گورها خارج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اخراج مرده‌ها همان احیای آنان است چنانکه در آیات دیگر از همین وصف به احیای موتی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فرمان خدا مرده را زنده می‌کنم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یکی از مواردی که آن حضرت مرده را زنده نمودند و از احوال او سؤال کردند و او جواب داد،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جماعتی خدمت حضرت عیسی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ما زنده کن که از مرگ و قیامت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می‌خواهید زنده کنم،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سام بن نوح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اوّل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دعا بلند کرد و از خداوند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به اجابت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دید که موهای سر و محاسن او سفید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سفیدی که در سر و صورت تو پیدا شده است، از چه جهت است؟ در حالی که سفید شدن مو در زمان تو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شنیدم مرا صدا می‌زنی گمان کردم قیامت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روز، موهای سر و صورتم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از دنیا 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چهار هزار سال پیش از دنیا رفته‌ام و در طول این مدت هنوز سکرات موت و سختی‌های مرگ از من برطرف نشده است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بعضی از اوّلیا ومقرّبان خدا، حالت و صورت برزخیان را مشاهده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اصحاب امام موسی بن جعفر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قَالَ کُنْتُ عِنْدَ أَبِی الْحَسَنِ علیه السلام  فَأَطَلْتُ الْجُلُوسَ عِنْدَهُ فَقَالَ أَتُحِبُّ أَنْ تَرَی أبَا عَبْدِاللهِ علیه السلام  فَقُلْتُ وَدِدْتُ وَاللهِ فَقَالَ قُمْ وَادْخُلْ ذَلِکَ</w:t>
      </w:r>
      <w:bookmarkStart w:id="248" w:name="pg4199_24575"/>
    </w:p>
    <w:p>
      <w:pPr>
        <w:pStyle w:val="BookText"/>
        <w:rPr/>
      </w:pPr>
      <w:bookmarkEnd w:id="248"/>
      <w:r>
        <w:rPr>
          <w:rFonts w:ascii="Amiri" w:hAnsi="Amiri" w:eastAsia="Amiri" w:cs="Amiri"/>
          <w:color w:val="111111"/>
          <w:sz w:val="28"/>
          <w:sz w:val="28"/>
          <w:szCs w:val="28"/>
          <w:rtl w:val="true"/>
          <w:lang w:bidi="ar-SA"/>
        </w:rPr>
        <w:t>الْبَیْتَ فَدَخَلْتُ الْبَیْتَ فَإِذَا أَبُو عَبْدِ اللهِ علیه السلام  قَاعِد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امام کاظم علیه السلام  بودم، نشستی که با آن حضرت داشتم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این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صادق علیه السلام  نشسته است</w:t>
      </w:r>
      <w:r>
        <w:rPr>
          <w:rFonts w:eastAsia="IRNazanin" w:cs="IRNazanin"/>
          <w:color w:val="111111"/>
          <w:sz w:val="28"/>
          <w:szCs w:val="28"/>
          <w:rtl w:val="true"/>
          <w:lang w:bidi="fa-IR"/>
        </w:rPr>
        <w:t>.</w:t>
      </w:r>
    </w:p>
    <w:p>
      <w:pPr>
        <w:pStyle w:val="Heading5"/>
        <w:numPr>
          <w:ilvl w:val="4"/>
          <w:numId w:val="1"/>
        </w:numPr>
        <w:rPr/>
      </w:pPr>
      <w:bookmarkStart w:id="249" w:name="__RefHeading___Toc3469361_2281741623"/>
      <w:bookmarkStart w:id="250" w:name="_Toc93"/>
      <w:bookmarkEnd w:id="249"/>
      <w:r>
        <w:rPr/>
        <w:t>2</w:t>
      </w:r>
      <w:r>
        <w:rPr>
          <w:rtl w:val="true"/>
        </w:rPr>
        <w:t xml:space="preserve">. </w:t>
      </w:r>
      <w:r>
        <w:rPr>
          <w:rtl w:val="true"/>
        </w:rPr>
        <w:t>منکران ارتباط با ارواح</w:t>
      </w:r>
      <w:bookmarkEnd w:id="250"/>
    </w:p>
    <w:p>
      <w:pPr>
        <w:pStyle w:val="BookText"/>
        <w:rPr/>
      </w:pPr>
      <w:r>
        <w:rPr>
          <w:rFonts w:ascii="IRNazanin" w:hAnsi="IRNazanin" w:eastAsia="IRNazanin"/>
          <w:color w:val="111111"/>
          <w:sz w:val="28"/>
          <w:sz w:val="28"/>
          <w:szCs w:val="28"/>
          <w:rtl w:val="true"/>
          <w:lang w:bidi="fa-IR"/>
        </w:rPr>
        <w:t>در منابع اسلامی دلیل بر امکان ارتباط باارواح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نظر دلیل نقلی بر بقای روح و ارتباط زندگان با ارواح مردگان توجّهی داشته باشیم، خواهیم دید که از دوران‌های بسیار قدیم، جمیع ملل دنیا از رومی‌ها، هندی‌ها، چینی‌ها، غربی‌ها، شرقی‌ها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عقاید متفرّقه همه بر این عقیده بوده‌اند و برای مردگان خود یک حیات مخصوص قائل بوده و برای آن‌ها خیرات و صدقات می‌فرستادند و آمرزش گناهان آن‌ها را از خدای متعال طلب می‌نمودند و شادی ارواح آنان را مسئلت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مسئله ارتباط با ارواح دو گروه مخالف هم داریم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مادّیون و طبیعیون هستند که اصلاً منکر وجود روح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تشریح و توصیف مادّه اکتفا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چیزی است که قابل لمس و رؤیت به طور مستقیم یا غیر مستقیم توسّط میکروسکوپ باشد، اگرچه بی‌نهایت کوچک باشد، همانند میکروب، ویروس، اتم و مولکول اجسام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w:t>
      </w:r>
    </w:p>
    <w:p>
      <w:pPr>
        <w:pStyle w:val="BookText"/>
        <w:rPr/>
      </w:pPr>
      <w:r>
        <w:rPr>
          <w:rFonts w:ascii="IRNazanin" w:hAnsi="IRNazanin" w:eastAsia="IRNazanin"/>
          <w:color w:val="111111"/>
          <w:sz w:val="28"/>
          <w:sz w:val="28"/>
          <w:szCs w:val="28"/>
          <w:rtl w:val="true"/>
          <w:lang w:bidi="fa-IR"/>
        </w:rPr>
        <w:t>نتیجه گفتار مادّی‌ها این است که آنچه با چشم ظاهر دیده نمی‌شود و قابل درک و لمس نیست، وجود آن را نمی‌توان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بقای هر چیزی قائم به وجود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در کار نیست و این قدرتی که نیرو بخش در حیات آدمی است، همان سلسله اعصاب است که ادراکات را به هسته مرکزی مغز رسانیده و آگاهی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از سلّول‌های مغز ترشّح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انسان همین بدن عنصری اوست، آن را هم از نقطه نظر مدارک حسّی، می‌بینیم که می‌میرد و بدنش زیر زمین پوسیده و متلاشی گردیده و از بین می‌رود و از روح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 نَمُوتُ وَنَحْیَا وَمَا نَحْنُ بِمَبْعُوثِین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غیر از این زندگی دنیای ما، چیزی در کار نیست پیوسته گروهی ازما می‌میریم، و نسل دیگری جای ما را می‌گیرد و ما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دهرییّن و مادیّون همین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هیچ خبری نیست؛ معادی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کلام ماتریالیست‌هایی است که در انکار معاد بر علیه الهیّون بیان کرده‌اند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شما غیر از استبعاد و ترتیب مقدّمات مغالطه‌ای چیزی</w:t>
      </w:r>
    </w:p>
    <w:p>
      <w:pPr>
        <w:pStyle w:val="BookText"/>
        <w:rPr/>
      </w:pPr>
      <w:r>
        <w:rPr>
          <w:rFonts w:ascii="IRNazanin" w:hAnsi="IRNazanin" w:eastAsia="IRNazanin"/>
          <w:color w:val="111111"/>
          <w:sz w:val="28"/>
          <w:sz w:val="28"/>
          <w:szCs w:val="28"/>
          <w:rtl w:val="true"/>
          <w:lang w:bidi="fa-IR"/>
        </w:rPr>
        <w:t>بیان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یک دوره‌ای از زمان رنگ و صورتی داشت امّا حالا پیشرفت علم و تحقیقات دانش‌پژوهان درباره علم روحی این نظریه را از اعتبار ساقط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مناسب است به مادّیون گفته شود آن قوه نامرئی که تمام تشکیلات جسمانی بدن آدمی را اداره می‌کند و نظام و هماهنگی مخصوص در تمام اعضای ظاهری انسان به وجود می‌آورد، این نیرو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مادّه به خودی خود می‌تواند این نیرو را به وجود آورد؟ اگر جواب منفی است، بگویید این همان نیروی روحی است که از طرف خداوند برای ادامه حیات و معرفت به پاره‌ای از اسرار هر آدمی افاضه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نیرویی است که آدمی بدون وسائل ظاهر و چشم و گوش می‌تواند از فرسنگ‌ها دورتر، هم ببیند و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بقای روح همین را می‌گویند که اراده و عزم، تفکّر و تعقّل و نیروی حافظه، همه از تحوّلات مراتب روحی و از شئون آن است و روح یک قدرت و نیروی عظیمی است که هر چیز را در جهان به اندازه استعداد خود و تا حدّ محدود فراگرفته و از مراتب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نمی‌شود نمی‌توان وجود آن را قبول کرد، به نظرم جواب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معنا را از آن‌ها پذیرفت؟ بسیاری از حقایق وجود دارد که با قوای حسی ادراک و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نیروی جاذبه و نیروی برق و بسیاری از قوای فیزیکی، بدون آنکه در ظاهر امر، حقیقت آن قوا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نیروهایی در باطن امر در وجود آدمی است که خود مادّیون عقیده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نیروی عقلی و تفکّر، احساسات باطنی، غضب، عشق و محبّت، درد و رنج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می‌شود آن‌ها را انکار کنیم چون نمی‌بینیم؟ حتّی این موارد با میکروسکوپ هم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حواسّ انسان از درک بعضی از عوالم نامرئی عاجز باشد، دلیل بر عدم وجود آن عوالم نیست و نمی‌توان حقایق چیزهایی که با قوای ظاهری ادراک نگردد و قابل لمس نباشد،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علمی هم چنین است که اگر کسی موضوعی را نفهمید و درک ننمود، حق ندارد منکر اصل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دلایل قوی بطلان آن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گروه دیگری که منکر ارتباط باارواح می‌باشند، همان طایفه وهّابی از فرق اسلامی هستند که اکنون زمام حکومت حجاز به دست آنان است و می‌گویند مردگان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چیزی نمی‌شنوند و چیزی نمی‌فهمند که به طور خلاصه قبلاً اشاره شد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گفتیم که از نظر قرآن و روایات امکان ارتباط با ارواح وجود دارد که هیچ، بلکه در بسیاری موارد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بعضی از علمای محقق وهابی، قائل به جواز ارتباط با ارواح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الشمس الدین بن قیم که اهل حجاز از او به احترام یاد می‌کنند و او را استاد مذهب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کتاب با استناد به آیات و روایات و قصص و حکایات، بر ارتباط با ارواح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و محدّث، قلم بطلانی بر بسیاری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وهابی گری کشیده به خصوص در همین معنا، ما جهت اختصار به فهرستی از فصول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آن</w:t>
      </w:r>
    </w:p>
    <w:p>
      <w:pPr>
        <w:pStyle w:val="BookText"/>
        <w:rPr/>
      </w:pPr>
      <w:r>
        <w:rPr>
          <w:rFonts w:ascii="IRNazanin" w:hAnsi="IRNazanin" w:eastAsia="IRNazanin"/>
          <w:color w:val="111111"/>
          <w:sz w:val="28"/>
          <w:sz w:val="28"/>
          <w:szCs w:val="28"/>
          <w:rtl w:val="true"/>
          <w:lang w:bidi="fa-IR"/>
        </w:rPr>
        <w:t>عالم، اکتفا می‌کنیم؛ چون خود آن فهرست نمایانگر حقایق در این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 کتاب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اموات احیاء را می‌شناسند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با مشایعان انس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w:t>
      </w:r>
    </w:p>
    <w:p>
      <w:pPr>
        <w:pStyle w:val="BookText"/>
        <w:rPr/>
      </w:pPr>
      <w:r>
        <w:rPr>
          <w:rFonts w:ascii="IRNazanin" w:hAnsi="IRNazanin" w:eastAsia="IRNazanin"/>
          <w:color w:val="111111"/>
          <w:sz w:val="28"/>
          <w:sz w:val="28"/>
          <w:szCs w:val="28"/>
          <w:rtl w:val="true"/>
          <w:lang w:bidi="fa-IR"/>
        </w:rPr>
        <w:t>موتی از احیاء سؤال می‌کنند و سخنان و کارهای آنان را درک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تلقین را می‌فهمد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با یکدیگر ملاقات و مذاکره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احیاء و ارواح موتی با هم تلاقی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می‌میرد، و روح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موقع سؤال به بدن باز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شب معراج با ارواح پیامبران 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عذاب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احضار ارواح، دلیل تجربی خوبی بر زندگی برزخی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بشر در این فن ترقّی نکرده بود، بسیاری از حقایق بعد از مرگ برای خیلی از افراد، در زاویه ابهام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قرن ما که تسخیر ارواح، به نحو اعجاب انگیزی پیشرفت نمود، منطق وحی از نظر تجربه نیز تأیید شد و پایه‌های فلسفه منکران عالم پس از مرگ سست شده و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بنابرگفته دانشمندان علم روحی، مسأله ارتباط بین انسان و ارواح در نتیجه یک سلسله آزمون‌های نوین به ثبوت رسیده است و کاملاً واضح شد که انسان پس از مرگ، در پرتو جسم سیّالی که کامل‌تر از این کالبد جسمانی است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که از زمان مرگ باقی می‌ماند، جاودان و فناناپذیر و همیشه با ارواح همراه بوده است و دائماً شاهد و ناظر مجاهدات و رنج و نعمت‌های روح می‌باشد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کتاب‌های زیادی از طرف علمای روحی نوشته شده است که این مختصر گنجایش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این کتاب بحث درباره اثبات عالم برزخ و معاد و چگونگی آن است و مسأله برزخ و معاد ارتباط مستقیم با مسائل ارواح دارد، به همین دلیل این مطالب را خلاصه‌وار بیان نمودیم خوانندگان محترم برای اطّلاعات بیشترمی‌توانند به کتاب‌های مربوطه مراجعه کنند</w:t>
      </w:r>
      <w:r>
        <w:rPr>
          <w:rFonts w:eastAsia="IRNazanin" w:cs="IRNazanin"/>
          <w:color w:val="111111"/>
          <w:sz w:val="28"/>
          <w:szCs w:val="28"/>
          <w:rtl w:val="true"/>
          <w:lang w:bidi="fa-IR"/>
        </w:rPr>
        <w:t>.</w:t>
      </w:r>
      <w:bookmarkStart w:id="251" w:name="pg4199_24580"/>
    </w:p>
    <w:p>
      <w:pPr>
        <w:pStyle w:val="Heading5"/>
        <w:numPr>
          <w:ilvl w:val="4"/>
          <w:numId w:val="1"/>
        </w:numPr>
        <w:rPr/>
      </w:pPr>
      <w:bookmarkStart w:id="252" w:name="__RefHeading___Toc3469363_2281741623"/>
      <w:bookmarkStart w:id="253" w:name="_Toc94"/>
      <w:bookmarkEnd w:id="251"/>
      <w:bookmarkEnd w:id="252"/>
      <w:r>
        <w:rPr/>
        <w:t>3</w:t>
      </w:r>
      <w:r>
        <w:rPr>
          <w:rtl w:val="true"/>
        </w:rPr>
        <w:t xml:space="preserve">. </w:t>
      </w:r>
      <w:r>
        <w:rPr>
          <w:rtl w:val="true"/>
        </w:rPr>
        <w:t>ارتباط ارواح برزخیان با زندگان در دنیا</w:t>
      </w:r>
      <w:bookmarkEnd w:id="253"/>
    </w:p>
    <w:p>
      <w:pPr>
        <w:pStyle w:val="BookText"/>
        <w:rPr/>
      </w:pPr>
      <w:r>
        <w:rPr>
          <w:rFonts w:ascii="IRNazanin" w:hAnsi="IRNazanin" w:eastAsia="IRNazanin"/>
          <w:color w:val="111111"/>
          <w:sz w:val="28"/>
          <w:sz w:val="28"/>
          <w:szCs w:val="28"/>
          <w:rtl w:val="true"/>
          <w:lang w:bidi="fa-IR"/>
        </w:rPr>
        <w:t>در بحث قبل گفته شد انسان‌ها قبل از مرگ می‌توانند با ارواح مردگان در عالم خواب یا بیداری ارتباط برقرار کنند و با آن‌ها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ذکر شد در موارد زیادی وقوع و تحقّق آن در منابع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که مصلحتی یا پند و عبرتی برای اهل دنیا در کار باشد، چهره برزخیان آشکار می‌گردد و با اهل دنیا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 استشهاد به چند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باوفای امیرالمؤمنین علی بن ابی‌طالب علیه السلام  بود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أمِیرَالْمُؤْمِنِینَ علیه السلام  کَانَ قَرِیباً مِنَ الْجَبَلِ بِصِفِّینَ فَحَضَرَتْ صَلاةُ الْمَغْرِبِ فَأَمْعَنَ بَعِیداً ثُمَّ أَذَّنَ فَلَمَّا فَرَغَ عَنْ أَذَانِهِ إِذَا رَجُلٌ مُقْبِلٌ نَحْوَ الْجَبَلِ أَبْیَضُ الرَّأْسِ وَاللِّحْیَةِ وَالْوَجْهِ فَقَالَ السَّلَامُ عَلَیْکَ یَاأَمِیرَ الْمُؤْمِنِینَ وَرَحْمَةُ اللهِ وَبَرَکَاتُهُ مَرْحَباً بِوَصِیِّ خَاتَمِ النَّبِیِّینَ وَقَائِدِ الْغُرِّ الْمُحَجَّلِینَ</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جنگ صفین که بین آن حضرت و معاویه به وجود آمد، حضرت علی علیه السلام  در کنار کوه بود، وقت نماز مغرب رسید، آن حضرت مسافتی از آن محل دور شد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اذان تمام شد، مردی را دیدم که موهای سر و صورتش سفید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وصیّ خاتم پیامبران و پیشوای سفید رویان در روز قیامت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جواب سلام را داد و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و منتظر روح القدس می‌باشم و به خاطر ندارم امتحان هیچ کس در راه رضای خدا بزرگ‌تر و ثوابش نیکوتر و مقامش ارجمندتر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مشکلات و رنج‌ها صبر کن تا دوست خود رسول خدا صلی الله علیه و آله وسلم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اصحاب و یاران خود از بنی اسرائیل را دیدم که از ناحیه دشمن چه بلاها و سختی‌ها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آنان را با ارّه می‌بریدند و روی تخته‌هایی از چوب، میخکوب کرده و حمل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دست خود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اُعِدَّ لَهُمْ فی قِتَالِکَ مِنْ عَذَابٍ وَسُوءِ نَکَالٍ لأَقْصَرُوا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چهره‌های به خاک افتاده و بیچاره‌های روسیاه می‌دانستند خدا در جنگ با تو چه عذاب سخت و انتقام بدی برای آن‌ها معیّن کرده است، دست از مخالفت با تو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دست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تَعْلَمُ هَذِهِ الْوُجُوهُ الْمُبْیَضَّةُ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لَهُمْ مِنَ الثَّوَابِ فِی طَاعَتِکَ لَوَدَّتْ أَنَّهَا قُرِضَتْ بِالْمَقَارِیضِ</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چهره‌های نورانی و روشن می‌دانستند در اطاعت تو چه پاداش و ثواب عظیمی برای آن‌ها فراهم است، دوست می‌داشتند بدن آن‌ها را با قیچی‌های آهنین قطعه قطعه کنند و در عین حال در راه یاری تو استقامت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نورانی و محاسن سفید به حضرت علی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 وَرَحْمَةُ اللهِ وَبَرَکَاتُهُ ثُمَّ غَابَ مِنْ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پیرمرد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جریان، جمعی از یاران علی علیه السلام  مانند عمّار یاسر، ابوالاهیثم، ابو ایوب انصاری، عبادهْ بن صامت، خزیمه بن ثابت و هاشم مرقال که ملاقات و سخن آن شخص را شنیده بودند و ناپدید شدن آن مرد را دیدند، به پا خواستند و از امام پرسیدند این شخص چه کسی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شَمْعُونُ وَصِیُّ عِیسَی علیه السلام  بَعَثَهُ اللهُ یُصَبِّرُنِی عَلَی قِتَالِ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فرستاده بود که مرا در جنگ با دشمنان خدا توصیه به صبر و خویشتن‌داری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یاران آن حضرت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فِدَاکَ آبَاؤُنَا وَأُمَّهَاتُنَا وَ اللهِ لَنَنْصُرَنَّکَ نَصْرَنَا لِرَسُولِ اللهِ صلی الله علیه و آله وسلم  وَلَا یَتَخَلَّفُ عَنْکَ مِنَ الْمُهَاجِرِینَ وَالأَنْصَارِ إِلَّا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مؤمنان، پدران و مادران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آخرین مرحله تو 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خدا صلی الله علیه و آله وسلم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انصار، جز شقی از امر شما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آن‌ها تشکّر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ششصد سال قبل از دنیا رفته</w:t>
      </w:r>
    </w:p>
    <w:p>
      <w:pPr>
        <w:pStyle w:val="BookText"/>
        <w:rPr/>
      </w:pPr>
      <w:r>
        <w:rPr>
          <w:rFonts w:ascii="IRNazanin" w:hAnsi="IRNazanin" w:eastAsia="IRNazanin"/>
          <w:color w:val="111111"/>
          <w:sz w:val="28"/>
          <w:sz w:val="28"/>
          <w:szCs w:val="28"/>
          <w:rtl w:val="true"/>
          <w:lang w:bidi="fa-IR"/>
        </w:rPr>
        <w:t>است، با امیرالمؤمنین ملاقات می‌کند و مطالبی را به آن حضرت تذکّر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عباده اسدی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علیه السلام  إِلَی الظَّهْرِ فَوَقَفَ بِوَادِی السَّلَامِ کَأَنَّهُ مُخَاطِبٌ لِأَقْوَامٍ فَقُمْتُ بِقِیَامِهِ حَتَّی أَعْیَیْتُ ثُمَّ جَلَسْتُ حَتَّی مَلِلْتُ ثُمَّ قُمْتُ حَتَّی نَالَنِی مِثْلُ مَا نَالَنِی اوّلا ثُمَّ جَلَسْتُ حَتَّی مَلِلْتُ ثُمَّ قُمْتُ وَجَمَعْتُ رِدَائِی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قَدْ أَشْفَقْتُ عَلَیْکَ مِنْ طُولِ الْقِیَامِ فَرَاحَةَ سَاعَةٍ ثُمَّ طَرَحْتُ الرِّدَاءَ لِیَجْلِسَ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حَبَّةُ إِنْ هُوَ إِلَّا مُحَادَثَةُ مُؤْمِنٍ أَوْ مُؤَانَسَتُهُ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وَإِنَّهُمْ لَکَذَلِکَ قَالَ نَعَمْ وَلَوْ کُشِفَ لَکَ لَرَأَیْتَهُمْ حَلَقاً حَلَقاً مُحْتَبِینَ یَتَحَادَثُونَ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 فَقَالَ أَرْوَاحٌ وَمَا مِنْ مُؤْمِنٍ یَمُوتُ فِی بُقْعَةٍ مِنْ بِقَاعِ الأَرْضِ إِلَّا قِیلَ لِرُوحِهِ الْحَقِی بِوَادِی السَّلَامِ وَإِنَّهَا لَبُقْعَةٌ مِنْ</w:t>
      </w:r>
    </w:p>
    <w:p>
      <w:pPr>
        <w:pStyle w:val="BookText"/>
        <w:rPr/>
      </w:pP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که یکی از اصحاب امیر المؤمنین 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به خارج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قبرستان وادی السلام توقّف نمود همانند کسی که در مقابل مردمی برای مکالمه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قیام آن حضرت ایستادم تا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از نشستن نیز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پا خواستم و آن قدر ایستادم که مثل بار اوّل دچار خستگی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دوش گرفتم و به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همه سرپا ایستادن بر شما</w:t>
      </w:r>
    </w:p>
    <w:p>
      <w:pPr>
        <w:pStyle w:val="BookText"/>
        <w:rPr/>
      </w:pP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استراحت کنید و عبای خود را پهن کردم تا حضرت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این توقّف من چیزی جز گفت و گو و انس گرفتن با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نیز با تو سخن گفته و انس می‌گیرند؟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پرده از چشمت برداشته شود می‌بینی که حلقه حلقه گرد هم آمده‌اند و با یکدیگر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اجسامند یا ارواح؟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نقطه‌ای از نقاط زمین بمیرد مگر اینکه به روحش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ملحق شود که این وادی، خود قطعه‌ای از قطعات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معجزات بزرگ حضرت عیسی علیه السلام ، زنده کردن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چندین نفر از مردگان را زنده کرد و از احوالات آنان سؤال نمود و آن‌ها جواب آن حضرت را دادند و ناراحتی‌های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صحبت کردن حضرت یحیی و سام بن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شاهد بر مدّعا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 در منابع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فارسی از طرف حضرت امیر المؤمنین علیه السلام  فرماندار مدائن بود، من با سلمان بودم و بسیار به ملاقاتش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دیدنش آمدم که مریض شده بود همان مرضی که منجر به مرگش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وی عیادت می‌نمودم و جویای حالش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مرضش شدّت یافت و یقین به مرگ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من شد و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أصبغ عهدی برسول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سیکلّمک میّت إذا دنت وفاتک و قد اشتهیت أن أدری وفاتی دنت أم لا؟</w:t>
      </w:r>
    </w:p>
    <w:p>
      <w:p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قراری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مرگت نزدیک می‌شود میّتی با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بدانم آیا مرگم نزدیک شده است یا نه؟</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داری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انجام دهم؟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و تأتینی بسریر و تفرش علیه ما یفرش للموتی ثم تحملنی بین أربعة فتأتون بی إلی المقبرة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برای من تابوتی می‌آوری و همان زیراندازی که معمولاً در تابوت برای مردگان فرش می‌کنند در آن می‌گسترانی سپس مرا با چهار نفر که با خود می‌آوری به قبرستان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اطاعت نمود، فوراً از جا حرکت کرد و از پی انجام دستور 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برگشت و تمام خواسته‌های سلمان را مهیّا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سلمان را به قبرستان بردند و تابوت را بر زمین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متوجّه قبله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عرصة البلاء السّلام علیکم یا محتجبین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ساکنین وادی ابتلاء، سلام بر شما ای روپوشیدگان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آن‌ها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بزرگ و پیامبر کریم می‌خوانم که یک نفر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مرا پاسخ گوید، من سلمان فارسی صحابی پیامبرم و او به من فرموده بود وقتی مرگت نزدیک می‌شود، مرده‌ای با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p>
    <w:p>
      <w:pPr>
        <w:pStyle w:val="BookText"/>
        <w:rPr/>
      </w:pPr>
      <w:r>
        <w:rPr>
          <w:rFonts w:ascii="IRNazanin" w:hAnsi="IRNazanin" w:eastAsia="IRNazanin"/>
          <w:color w:val="111111"/>
          <w:sz w:val="28"/>
          <w:sz w:val="28"/>
          <w:szCs w:val="28"/>
          <w:rtl w:val="true"/>
          <w:lang w:bidi="fa-IR"/>
        </w:rPr>
        <w:t>بدانم اجلم رسیده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روح مرده‌ای پاسخ گرفت، جواب سلامش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را می‌شنویم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بهشتی یا اهل دوزخ؟ گفت از کسانی هستم که خداوند مرا مشمول عفو و رحمت خود قرار داده و بهشتی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درباره چگونگی مرگش و همچنین از اوضاع و احوال بعد از مرگش سؤالاتی نمود و یک به یک را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گفتگو به دستور سلمان از تابوت بیرونش آوردند و روی زمینش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حضرت حق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بیده ملکوت کلّ شی‌ء و إلیه ترجعون و هو یجیر و لا یجار علیه بک آمنت و لنبیّک اتبعت و بکتابک صدقت و قد أتانی ما وعدتنی یا من لا یخلف المیعاد اقبضنی إلی رحمتک و أنزلنی کرامتک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در دستش خزائن هر چیز است و به سوی اوست برگشت همه و او است که افراد را از بلا و عذاب مصون می‌دارد و کسی قادر نیست مانع عذاب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از پیامبرت پیروی نمودم و کتاب مقدّست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وعده‌ای که داده‌ای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بگیر و به رحمتت ملحق فرما و در خانه فضل و کرمت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به زبان جاری کرد و جان به جان آفرین تسلیم نمود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254" w:name="pg4199_24587"/>
    </w:p>
    <w:p>
      <w:pPr>
        <w:pStyle w:val="BookText"/>
        <w:rPr/>
      </w:pPr>
      <w:bookmarkEnd w:id="254"/>
      <w:r>
        <w:rPr>
          <w:rFonts w:ascii="IRNazanin" w:hAnsi="IRNazanin" w:eastAsia="IRNazanin"/>
          <w:color w:val="111111"/>
          <w:sz w:val="28"/>
          <w:sz w:val="28"/>
          <w:szCs w:val="28"/>
          <w:rtl w:val="true"/>
          <w:lang w:bidi="fa-IR"/>
        </w:rPr>
        <w:t>از این روایت استفاده می‌شود که از نظر دینی ارتباط با ارواح مردگان در حال بیداری امری است ممکن و قابل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معنی نیست که هر کس بخواهد، بتواند هر روحی را که مایل باشد احضار کند، با او سخن بگوید و رابطه پرسش و پاسخ برقرار نماید</w:t>
      </w:r>
      <w:r>
        <w:rPr>
          <w:rFonts w:eastAsia="IRNazanin" w:cs="IRNazanin"/>
          <w:color w:val="111111"/>
          <w:sz w:val="28"/>
          <w:szCs w:val="28"/>
          <w:rtl w:val="true"/>
          <w:lang w:bidi="fa-IR"/>
        </w:rPr>
        <w:t>.</w:t>
      </w:r>
    </w:p>
    <w:p>
      <w:pPr>
        <w:pStyle w:val="Heading5"/>
        <w:numPr>
          <w:ilvl w:val="4"/>
          <w:numId w:val="1"/>
        </w:numPr>
        <w:rPr/>
      </w:pPr>
      <w:bookmarkStart w:id="255" w:name="__RefHeading___Toc3469365_2281741623"/>
      <w:bookmarkStart w:id="256" w:name="_Toc95"/>
      <w:bookmarkEnd w:id="255"/>
      <w:r>
        <w:rPr/>
        <w:t>4</w:t>
      </w:r>
      <w:r>
        <w:rPr>
          <w:rtl w:val="true"/>
        </w:rPr>
        <w:t xml:space="preserve">. </w:t>
      </w:r>
      <w:r>
        <w:rPr>
          <w:rtl w:val="true"/>
        </w:rPr>
        <w:t>آگاهی ارواح برزخیان از اعمال بازماندگان</w:t>
      </w:r>
      <w:bookmarkEnd w:id="256"/>
    </w:p>
    <w:p>
      <w:pPr>
        <w:pStyle w:val="Heading6"/>
        <w:numPr>
          <w:ilvl w:val="5"/>
          <w:numId w:val="1"/>
        </w:numPr>
        <w:rPr/>
      </w:pPr>
      <w:bookmarkStart w:id="257" w:name="__RefHeading___Toc3469367_2281741623"/>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مسائلی که درباره اوصاف و زندگانی در عالم برزخ وجود دارد، بسیار متنوّع و گوناگون است؛ از این رو در هر بحثی، خصوصیتی ارائه می‌شود تا از مجموع، نتیجه کلی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از ائمّه هدی علیهم السلام  در دست داریم که مردگان از احوال خانواده خود آگاه هستند و از اعمال نیک آنان شادمان می‌شوند</w:t>
      </w:r>
      <w:r>
        <w:rPr>
          <w:rFonts w:eastAsia="IRNazanin" w:cs="IRNazanin"/>
          <w:color w:val="111111"/>
          <w:sz w:val="28"/>
          <w:szCs w:val="28"/>
          <w:rtl w:val="true"/>
          <w:lang w:bidi="fa-IR"/>
        </w:rPr>
        <w:t>.</w:t>
      </w:r>
    </w:p>
    <w:p>
      <w:pPr>
        <w:pStyle w:val="Heading6"/>
        <w:numPr>
          <w:ilvl w:val="5"/>
          <w:numId w:val="1"/>
        </w:numPr>
        <w:rPr/>
      </w:pPr>
      <w:bookmarkStart w:id="259" w:name="__RefHeading___Toc3469369_2281741623"/>
      <w:bookmarkStart w:id="260" w:name="_Toc97"/>
      <w:bookmarkEnd w:id="259"/>
      <w:r>
        <w:rPr>
          <w:rtl w:val="true"/>
        </w:rPr>
        <w:t>الف</w:t>
      </w:r>
      <w:r>
        <w:rPr>
          <w:rtl w:val="true"/>
        </w:rPr>
        <w:t xml:space="preserve">) </w:t>
      </w:r>
      <w:r>
        <w:rPr>
          <w:rtl w:val="true"/>
        </w:rPr>
        <w:t>دیدار ارواح برزخیان با بازماندگان</w:t>
      </w:r>
      <w:bookmarkEnd w:id="260"/>
    </w:p>
    <w:p>
      <w:pPr>
        <w:pStyle w:val="BookText"/>
        <w:rPr/>
      </w:pPr>
      <w:r>
        <w:rPr>
          <w:rFonts w:ascii="IRNazanin" w:hAnsi="IRNazanin" w:eastAsia="IRNazanin"/>
          <w:color w:val="111111"/>
          <w:sz w:val="28"/>
          <w:sz w:val="28"/>
          <w:szCs w:val="28"/>
          <w:rtl w:val="true"/>
          <w:lang w:bidi="fa-IR"/>
        </w:rPr>
        <w:t>اموات با اذن پروردگار در فرصت‌های خاصی به دیدن خانواده خود و مشاهده وضع آن‌ها می‌روند و از دیدن احوال آن‌ها شاد یا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جهت همان علاقه‌ای است که بین ارواح مردگان و بازماندگانشان وجود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اگر روایات امامان معصوم علیهم السلام  در این گونه موارد نمی‌بود، قبول این مطلب بسیار مشکل می‌شد؛ البتّه اندازه ملاقات و زیارت با بستگان و بازماندگان، بستگی به درجه و فضیلت مردگان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هر روز، برخی هر دو روز، بعضی هر سه روز و بعضی دیگر هر روز جمعه، بعضی‌ها در هر ماه، برخی دیگر در هر سال به دیدن خانواده خود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عَنْ أبِی الْحَسَنِ الاوّل علیه السلام  قَالَ سَأَلْتُهُ عَنِ الْمَیِّتِ یَزُورُ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فی کَمْ یَزُورُ قَالَ فی الْجُمْعَةِ وَفی الشَّهْرِ وَفی السَّنَةِ عَلَی قَدْرِ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رَآهُمْ بِخَیْرٍ فَرِحَ وَإِنْ رَآهُمْ بِشَرٍّ وَحَاجَةٍ حَزِنَ</w:t>
      </w:r>
    </w:p>
    <w:p>
      <w:pPr>
        <w:pStyle w:val="BookText"/>
        <w:rPr/>
      </w:pPr>
      <w:r>
        <w:rPr>
          <w:rFonts w:ascii="Amiri" w:hAnsi="Amiri" w:eastAsia="Amiri" w:cs="Amiri"/>
          <w:color w:val="111111"/>
          <w:sz w:val="28"/>
          <w:sz w:val="28"/>
          <w:szCs w:val="28"/>
          <w:rtl w:val="true"/>
          <w:lang w:bidi="ar-SA"/>
        </w:rPr>
        <w:t>وَاغْتَم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خانواه خود را ملاقات و زیارت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چند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در هر ماه، در هر سال، یک بار، به قدر منزلت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خوشی ببیند شاد می‌شود و اگر آنان را در سختی و نیاز ببیند محزون و غمگین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ارواح کفار، طبق آیات و روایات گذشته در عذاب و اذیّت اند؛ گاه گاهی به دیدن خانواده خود می‌روند ولی فعالیتهایشان محدود است و فعالیت آزاد دیگری برای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وَلَا کَافِرٍ إِلَّا وَهُوَ یَأْتِی أَهْلَهُ عِنْدَ زَوَالِ الشَّمْسِ فَإِذَا رَأَی أَهْلَهُ</w:t>
      </w:r>
    </w:p>
    <w:p>
      <w:pPr>
        <w:pStyle w:val="BookText"/>
        <w:rPr/>
      </w:pPr>
      <w:r>
        <w:rPr>
          <w:rFonts w:ascii="Amiri" w:hAnsi="Amiri" w:eastAsia="Amiri" w:cs="Amiri"/>
          <w:color w:val="111111"/>
          <w:sz w:val="28"/>
          <w:sz w:val="28"/>
          <w:szCs w:val="28"/>
          <w:rtl w:val="true"/>
          <w:lang w:bidi="ar-SA"/>
        </w:rPr>
        <w:t>یَعْمَلُونَ بِالصَّالِحَاتِ حَمِدَ اللهَ عَلَی ذَلِکَ وَإِذَا رَأَی الْکَافِرُ أَهْلَهُ یَعْمَلُونَ بِالصَّالِحَاتِ کَانَتْ عَلَیْهِ حَسْرَةً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کافری نیست مگر اینکه به هنگام زوال شمس نزد خانواده‌اش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هنگامی که اهل بیتش را مشغول انجام دادن اعمال نیکویی</w:t>
      </w:r>
    </w:p>
    <w:p>
      <w:pPr>
        <w:pStyle w:val="BookText"/>
        <w:rPr/>
      </w:pPr>
      <w:r>
        <w:rPr>
          <w:rFonts w:ascii="IRNazanin" w:hAnsi="IRNazanin" w:eastAsia="IRNazanin"/>
          <w:color w:val="111111"/>
          <w:sz w:val="28"/>
          <w:sz w:val="28"/>
          <w:szCs w:val="28"/>
          <w:rtl w:val="true"/>
          <w:lang w:bidi="fa-IR"/>
        </w:rPr>
        <w:t>دید، شادمان گشته حمد و ستایش خدا می‌کند و هنگامی که کافر مشاهده کرد خانواده‌اش اعمال صالحی انجام می‌دهند، مایه حسرتش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لَیَزُورُ أَهْلَهُ فَیَرَی مَا یُحِبُّ وَ یُسْتَرُ عَنْهُ مَا یَکْرَهُ وَإِنَّ الْکَافِرَ لَیَزُورُ أَهْلَهُ فَیَرَی مَا یَکْرَهُ وَیُسْتَرُ عَنْهُ مَا یُحِبُّ قَالَ وَمِنْهُمْ مَنْ یَزُورُ کُلَّ جُمْعَةٍ وَمِنْهُمْ مَنْ یَزُورُ عَلَی قَدْرِ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بختری از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زیارت خانواده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اهل بیت خود دوست دارد به او نمایانده می‌شود و آنچه مکروه دارد از وی مستور و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نیز به زیارت اهل خویش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مکروه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گرفتاری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نمایانده می‌شود و آنچه دوست دارد از او مخفی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هر جمعه و بعضی به قدر عمل خویش، می‌توانند خانواده‌اش را ملاقات و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چون ارواح در عالم برزخ از جسم لطیف مثالی برخوردارند، هنگام دیدار خود با بازماندگان دیده نمی‌شوند؛ مگر گاهی که مصلحت یا پند و عبرتی برای اهل دنیا در کار باشد، به اذن خدا چهره‌ی برزخیان ظاهر و آشکار می‌گردد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زیارت ارواح با اقارب و بستگان شاید دایمی نباشد بلکه با رحلت نزدیکان از دنیا و سپری شدن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برنامه زیارت پایان</w:t>
      </w:r>
      <w:bookmarkStart w:id="261" w:name="pg4199_24590"/>
    </w:p>
    <w:p>
      <w:pPr>
        <w:pStyle w:val="BookText"/>
        <w:rPr/>
      </w:pPr>
      <w:bookmarkEnd w:id="261"/>
      <w:r>
        <w:rPr>
          <w:rFonts w:ascii="IRNazanin" w:hAnsi="IRNazanin" w:eastAsia="IRNazanin"/>
          <w:color w:val="111111"/>
          <w:sz w:val="28"/>
          <w:sz w:val="28"/>
          <w:szCs w:val="28"/>
          <w:rtl w:val="true"/>
          <w:lang w:bidi="fa-IR"/>
        </w:rPr>
        <w:t>می‌یابد و بعید به نظر می‌رسد که ارواح مردگان به زیارت و ملاقات نسل‌های دورشان علاقه داشته باشند</w:t>
      </w:r>
      <w:r>
        <w:rPr>
          <w:rFonts w:eastAsia="IRNazanin" w:cs="IRNazanin"/>
          <w:color w:val="111111"/>
          <w:sz w:val="28"/>
          <w:szCs w:val="28"/>
          <w:rtl w:val="true"/>
          <w:lang w:bidi="fa-IR"/>
        </w:rPr>
        <w:t>.</w:t>
      </w:r>
    </w:p>
    <w:p>
      <w:pPr>
        <w:pStyle w:val="Heading6"/>
        <w:numPr>
          <w:ilvl w:val="5"/>
          <w:numId w:val="1"/>
        </w:numPr>
        <w:rPr/>
      </w:pPr>
      <w:bookmarkStart w:id="262" w:name="__RefHeading___Toc3469371_2281741623"/>
      <w:bookmarkStart w:id="263" w:name="_Toc98"/>
      <w:bookmarkEnd w:id="262"/>
      <w:r>
        <w:rPr>
          <w:rtl w:val="true"/>
        </w:rPr>
        <w:t>ب</w:t>
      </w:r>
      <w:r>
        <w:rPr>
          <w:rtl w:val="true"/>
        </w:rPr>
        <w:t xml:space="preserve">) </w:t>
      </w:r>
      <w:r>
        <w:rPr>
          <w:rtl w:val="true"/>
        </w:rPr>
        <w:t>زیارت اهل قبور</w:t>
      </w:r>
      <w:bookmarkEnd w:id="263"/>
    </w:p>
    <w:p>
      <w:pPr>
        <w:pStyle w:val="BookText"/>
        <w:rPr/>
      </w:pPr>
      <w:r>
        <w:rPr>
          <w:rFonts w:ascii="IRNazanin" w:hAnsi="IRNazanin" w:eastAsia="IRNazanin"/>
          <w:color w:val="111111"/>
          <w:sz w:val="28"/>
          <w:sz w:val="28"/>
          <w:szCs w:val="28"/>
          <w:rtl w:val="true"/>
          <w:lang w:bidi="fa-IR"/>
        </w:rPr>
        <w:t>چنانچه ارواح مردگان با اهل دنیا ارتباط دارند و به دیدار و ملاقات بازماندگان خود می‌آیند، و از اعمال خوب و بد آن‌ها خوشحال و یا ناراحت می‌شوند؛ مستحب است زنده‌ها هم به زیارت مردگان بروند و نباید مرده‌ها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ارواح مردگان از زیارت زندگان، خوشحال و از دعا و استغفار آنان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از زیارت نکردن آن‌ها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وارد شده که به برخی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جَمِیلِ بْنِ دَرَّاجٍ عَنْ أَبِی عَبْدِ اللهِ علیه السلام  فی زِیَارَةِ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یَأْنَسُونَ بِکُمْ فَإِذَا غِبْتُمْ عَنْهُمُ اسْتَوْحَشُوا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از امام صادق علیه السلام  درباره زیارت اهل قبور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با شما در وقت زیارت قبرستان انس می‌گیرند؛ امّا هنگامی که برگشتید و از آنان غایب شدید، وحشت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عَنِ الْمَیِّتِ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حَتَّی إِنَّهُ لَیَکُونُ فی ضِیقٍ فَیُوَسِّعُ اللهُ عَلَیْهِ ذَلِکَ الضِّیقَ، ثُمَّ یُؤْتَی فَیُقَالُ لَهُ خُفِّفَ عَنْکَ هَذَا الضِّیقُ بِصَلَاةِ فُلَانٍ أَخِیکَ عَنْکَ،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فَأُشْرِکُ بَیْنَ رَجُلَیْنِ فی رَکْعَتَیْنِ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لَیَفْرَحُ</w:t>
      </w:r>
    </w:p>
    <w:p>
      <w:pPr>
        <w:pStyle w:val="BookText"/>
        <w:rPr/>
      </w:pPr>
      <w:r>
        <w:rPr>
          <w:rFonts w:ascii="Amiri" w:hAnsi="Amiri" w:eastAsia="Amiri" w:cs="Amiri"/>
          <w:color w:val="111111"/>
          <w:sz w:val="28"/>
          <w:sz w:val="28"/>
          <w:szCs w:val="28"/>
          <w:rtl w:val="true"/>
          <w:lang w:bidi="ar-SA"/>
        </w:rPr>
        <w:t>بِالتَّرَحُّمِ عَلَیْهِ وَالاسْتِغْفَارِ لَهُ کَمَا یَفْرَحُ الْحَیُّ بِالْهَدِیَّةِ تُهْدَی إِلَیْهِ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نقل می‌کند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میّت نماز خوانده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زمانیکه میّت در مضیقه و تنگی قرار می‌گیرد، خداوند آن تنگی را به وسعت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شدن و تخفیف این ضیق و گرفتاری، به جهت نمازی بود که فلان برادر تو از جانب تو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رکعت نماز برای دو میّت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زنده‌ها با دادن هدیه شاد می‌شوند، اهل قبرستان و برزخیان با ترحم و استغفار که نسبت به آنان می‌شود شاد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فَیَعْلَمُونَ بِنَا إِذَا أَتَیْنَاهُمْ؟ قَالَ</w:t>
      </w:r>
      <w:r>
        <w:rPr>
          <w:rFonts w:eastAsia="Amiri" w:cs="Amiri" w:ascii="Amiri" w:hAnsi="Amiri"/>
          <w:color w:val="111111"/>
          <w:sz w:val="28"/>
          <w:szCs w:val="28"/>
          <w:rtl w:val="true"/>
          <w:lang w:bidi="ar-SA"/>
        </w:rPr>
        <w:t xml:space="preserve">: </w:t>
        <w:softHyphen/>
      </w:r>
      <w:r>
        <w:rPr>
          <w:rFonts w:ascii="Amiri" w:hAnsi="Amiri" w:eastAsia="Amiri" w:cs="Amiri"/>
          <w:color w:val="111111"/>
          <w:sz w:val="28"/>
          <w:sz w:val="28"/>
          <w:szCs w:val="28"/>
          <w:rtl w:val="true"/>
          <w:lang w:bidi="ar-SA"/>
        </w:rPr>
        <w:t>ای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لَیَعْلَمُونَ بِکُمْ وَیَفْرَحُونَ بِکُمْ وَیَسْتَأْنِسُونَ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نَقُولُ إِذَا أَتَیْنَاهُمْ؟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جُنُوبِهِمْ وَصَاعِدْ إِلَیْکَ أَرْوَاحَهُمْ وَلَقِّهِمْ مِنْکَ رِضْوَاناً وَأَسْکِنْ إِلَیْهِمْ مِنْ رَحْمَتِکَ مَا تَصِلُ بِهِ وَحْدَتَهُمْ وَتُونِسُ بِهِ وَحْشَتَهُمْ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کُنْتَ بَیْنَ الْقُبُورِ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مَرَّةً وَأَهْدِ ذَلِکَ لَهُمْ فَقَدْ رُوِیَ أَنَّ اللهَ یُثِیبُهُ عَلَی عَدَدِ الأَمْوَاتِ</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مرده‌ها برویم؟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از رفتن ما به سوی قبرهایشان مطّلع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شما بر سر قبرهایشان خبردار می‌شوند و از دیدنتان خوشحال می‌گردند و با شما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قبرشان رفتیم آنان را چگونه زیارت کنیم و 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اطراف پهلوهای آنان بگستران، ارواح آنان را به سوی خود بالا بر، مقام رضوان و خشنودی خود را به آنان برسان، و از رحمت خود در آستانة آن‌ها فرود آور که به واسطة آن، تنهائیشان به جمعیت و وحشت‌شان به انس تبدیل شود، به درستی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بین قبرها هستی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و ثوابش را به روح آنان هدیه نما؛ زیرا کسی که این عمل را به جای آورد خداوند به عدد همة مردگان ثواب و پاداش به او عنایت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زَارَ قَبْرَ مُؤْمِنٍ فَقَرَأَ عِنْدَهُ إِنَّا أَنْزَلْنَاهُ فی لَیْلَةِ الْقَدْرِ سَبْعَ مَرَّاتٍ إِلَّا غَفَرَ اللهُ لَهُ وَلِصَاحِبِ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 نیست که قبر برادر مؤمن خود را زیارت کند و نزد او هفت مرتبه سوره قدر را بخواند مگر آنکه خداوند او و صاحب قبر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علیهم السلام  طبق روایتی می‌فرماید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زُورُوا مَوْتَاکُمْ فَإِنَّهُمْ یَفْرَحُونَ بِزِیَارَتِکُمْ وَلْیَطْلُبْ أحَدُکُمْ حَاجَتَهُ عِنْدَ قَبْرِ</w:t>
      </w:r>
    </w:p>
    <w:p>
      <w:pPr>
        <w:pStyle w:val="BookText"/>
        <w:rPr/>
      </w:pPr>
      <w:r>
        <w:rPr>
          <w:rFonts w:ascii="Amiri" w:hAnsi="Amiri" w:eastAsia="Amiri" w:cs="Amiri"/>
          <w:color w:val="111111"/>
          <w:sz w:val="28"/>
          <w:sz w:val="28"/>
          <w:szCs w:val="28"/>
          <w:rtl w:val="true"/>
          <w:lang w:bidi="ar-SA"/>
        </w:rPr>
        <w:t>أبِیهِ وَعِنْدَ قَبْرِ اُمِّهِ بِمَا یَدْعُو لَهُمَا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خود را زیارت کنید چرا که به زیارت شما شادمان می‌شوند و حاجت خود را در نزد قبر پدر و مادر خود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وارد شده است که پیامبر اسلام و ائمّه معصومین علیهم السلام  هر شب پنج شنبه با جمعی از مردم در قبرستان بقیع و وادی السلام به زیارت مردگان می‌رفتند، برای اموات دعا و طلب آمرزش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وارد شده است که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روزهای شنبه به زیارت قبور شهدا می‌رفته‌اند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یُونُسَ عَنْ أَبِی عَبْدِ اللهِ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علیهم السلام  کَانَتْ تَأْتِی قُبُورَ الشُّهَدَاءِ فی کُلِّ غَدَاةِ سَبْتٍ فَتَأْتِی قَبْرَ حَمْزَةَ وَ تَتَرَحَّمُ عَلَیْهِ وَ تَسْتَغْفِرُ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از امام صادق علیهم السلام  نقل می‌کند که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صبح روزهای شنبه به زیارت قبور شهدا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قبر حضرت حمزه رفته و برای او طلب رحمت و مغفرت می‌کردند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زیارت قبور ائمّه و مؤمنان، ارتباط پیدا کردن با روح متوفی است؛ زیارت کننده از ارواح پاک مدد می‌گیرد، هرچه روح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زائر بهره بیشتری از آن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انسان‌ها بر سر قبر انبیاء، اوّلیاء و صلحا بیشتر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ذکر چند روایت نسبت به پیامبر اسلام صلی الله علیه و آله وسلم ، زینت بخشیده و خوانندگان محترم را جهت اطلاع بیشتر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ادعیه ارجاع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عَنِ النَّبِیِّ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عِنْدَ قَبْرِی سَمِعْتُهُ وَ مَنْ صَلَّی عَلَیَّ مِنْ بَعِیدٍ بُلِّغْتُهُ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قبرم بر من درود بفرستد، آن را می‌شنوم و کسی که از دور به من درود فرستد، به من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الصَّلَاةَ عَلَیَّ فَإِنَّ الصَّلَاةَ عَلَیَّ نُورٌ فِی الْقَبْرِ وَنُورٌ عَلَی الصِّرَاطِ وَنُورٌ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زیاد صلوات بفرستید زیرا صلوات بر من نور است در قبر، نور است بر صراط و نور است در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نیز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صَلَّیْتُ عَلَیْهِ عَشْراً وَمَنْ صَلَّی عَلَیَّ عَشْراً صَلَّیْتُ عَلَیْهِ مِائَةً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یک بار بر من درود فرستد، ده بار بر او درود می‌فرستم و کسی که ده بار درود بفرستد، صدبار درود</w:t>
      </w:r>
    </w:p>
    <w:p>
      <w:pPr>
        <w:pStyle w:val="BookText"/>
        <w:rPr/>
      </w:pPr>
      <w:r>
        <w:rPr>
          <w:rFonts w:ascii="IRNazanin" w:hAnsi="IRNazanin" w:eastAsia="IRNazanin"/>
          <w:color w:val="111111"/>
          <w:sz w:val="28"/>
          <w:sz w:val="28"/>
          <w:szCs w:val="28"/>
          <w:rtl w:val="true"/>
          <w:lang w:bidi="fa-IR"/>
        </w:rPr>
        <w:t>بر او خواهم فرستاد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روایات و روایات بسیار دیگری هم دلالت بر استحباب زیارت</w:t>
      </w:r>
      <w:bookmarkStart w:id="264" w:name="pg4199_24595"/>
    </w:p>
    <w:p>
      <w:pPr>
        <w:pStyle w:val="BookText"/>
        <w:rPr/>
      </w:pPr>
      <w:bookmarkEnd w:id="264"/>
      <w:r>
        <w:rPr>
          <w:rFonts w:ascii="IRNazanin" w:hAnsi="IRNazanin" w:eastAsia="IRNazanin"/>
          <w:color w:val="111111"/>
          <w:sz w:val="28"/>
          <w:sz w:val="28"/>
          <w:szCs w:val="28"/>
          <w:rtl w:val="true"/>
          <w:lang w:bidi="fa-IR"/>
        </w:rPr>
        <w:t>اهل قبور می‌کند و گویای اطلاع داشتن مردگان از زیارت کنندگان قبور است و اینکه آنان با زائران انس می‌گیرند</w:t>
      </w:r>
      <w:r>
        <w:rPr>
          <w:rFonts w:eastAsia="IRNazanin" w:cs="IRNazanin"/>
          <w:color w:val="111111"/>
          <w:sz w:val="28"/>
          <w:szCs w:val="28"/>
          <w:rtl w:val="true"/>
          <w:lang w:bidi="fa-IR"/>
        </w:rPr>
        <w:t>.</w:t>
      </w:r>
    </w:p>
    <w:p>
      <w:pPr>
        <w:pStyle w:val="Heading5"/>
        <w:numPr>
          <w:ilvl w:val="4"/>
          <w:numId w:val="1"/>
        </w:numPr>
        <w:rPr/>
      </w:pPr>
      <w:bookmarkStart w:id="265" w:name="__RefHeading___Toc3469373_2281741623"/>
      <w:bookmarkStart w:id="266" w:name="_Toc99"/>
      <w:bookmarkEnd w:id="265"/>
      <w:r>
        <w:rPr/>
        <w:t>5</w:t>
      </w:r>
      <w:r>
        <w:rPr>
          <w:rtl w:val="true"/>
        </w:rPr>
        <w:t xml:space="preserve">. </w:t>
      </w:r>
      <w:r>
        <w:rPr>
          <w:rtl w:val="true"/>
        </w:rPr>
        <w:t>ملاقات ارواح برزخیان با یکدیگر</w:t>
      </w:r>
      <w:bookmarkEnd w:id="266"/>
    </w:p>
    <w:p>
      <w:pPr>
        <w:pStyle w:val="BookText"/>
        <w:rPr/>
      </w:pPr>
      <w:r>
        <w:rPr>
          <w:rFonts w:ascii="IRNazanin" w:hAnsi="IRNazanin" w:eastAsia="IRNazanin"/>
          <w:color w:val="111111"/>
          <w:sz w:val="28"/>
          <w:sz w:val="28"/>
          <w:szCs w:val="28"/>
          <w:rtl w:val="true"/>
          <w:lang w:bidi="fa-IR"/>
        </w:rPr>
        <w:t>از مجموع روایاتی که درباره حیات برزخی وارد شده است، استفاده می‌شود که محل زندگانی ارواح در همین کره زمین بوده و با بدن‌های برزخی خود در زمین و هوا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ارواح با قدرتی که در قالب‌های لطیف برزخی خود دارند به کرات دیگر نیز رفت و آمدی داشته باشند، اما به لحاظ مراتب درجه و فضیلت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شعاع پرواز آن‌ها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ارواح در عالم برزخ با جسم مثالی که شبیه به قالب دنیوی است یکدیگررا که در دنیا با هم آشنا بودند، می‌شناسند و به دیدار یکدیگر نیز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علیهم السلام  می‌فرماید وقتی که روح آدمی وارد برزخ شد، برزخیان به دیدار او می‌شتابند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الأَرْوَاحَ لَتَلْتَقِی فی الْهَوَاءِ فَتَتَعَارَفُ وَ تَسَاءَلُ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در هوا با همدیگر برخورد و تلاقی دارند و یکدیگر را می‌شناسند و با هم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از امام صادق علیهم السلام  روایت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الْأَرْوَاحَ أَرْوَاحَ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وَیَتَسَاءَلُونَ وَیَتَعَارَفُونَ حَتَّی إِذَا رَأَیْتَهُ قُلْتَ فُلَانٌ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جواب این سؤال که آیاارواح مؤمنان با یکدیگر ملاقات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یکدیگر سؤال می‌کنند و یکدیگر را می‌شناسند و هنگامی که او را ببینی می‌گویی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است که امام صادق علیهم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الْمَیِّتُ اجْتَمَعُوا عِنْدَهُ یَسْأَلُونَهُ عَمَّنْ مَضَی وَعَمَّنْ بَقِیَ فَإِنْ کَانَ مَاتَ وَلَمْ یَرِدْ عَلَیْهِمْ قَالُوا قَدْ هَوَی هَوَی وَیَقُولُ بَعْضُهُمْ لِبَعْضٍ دَعُوهُ حَتَّی یَسْکُنَ مِمَّا مَرَّ عَلَیْهِ مِنَ الْمَوْتِ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میّت بمیرد، ارواح نزد او جمع شده از وی سؤال می‌کنند از کسانی که مرده‌اند و از کسانی که زنده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مرده و نزد آن‌ها نیامده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دست بردارید و بگذارید تا از مرارت و سختی‌های مرگ که بر اوگذشته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ابراهیم بن اسحاق می‌گوید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لأَبِی عَبْدِاللهِ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أَرْوَاحُ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الْمُؤْمِنِینَ فی حُجُرَاتٍ فی الْجَنَّةِ، یَأْکُلُونَ مِنْ طَعَامِهَا وَیَشْرَبُونَ مِنْ شَرَابِهَا وَیَتَزَاوَرُونَ فِیهَا وَیَقُولُونَ رَبَّنَا أَقِمْ لَنَا السَّاعَةَ لِتُنْجِزَ لَنَا مَا وَعَدْتَنَا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أَرْوَاحُ الْکفّار؟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حُجُرَاتِ النَّارِ، یَأْکُلُونَ مِنْ طَعَامِهَا وَیَشْرَبُونَ مِنْ</w:t>
      </w:r>
    </w:p>
    <w:p>
      <w:pPr>
        <w:pStyle w:val="BookText"/>
        <w:rPr/>
      </w:pPr>
      <w:r>
        <w:rPr>
          <w:rFonts w:ascii="Amiri" w:hAnsi="Amiri" w:eastAsia="Amiri" w:cs="Amiri"/>
          <w:color w:val="111111"/>
          <w:sz w:val="28"/>
          <w:sz w:val="28"/>
          <w:szCs w:val="28"/>
          <w:rtl w:val="true"/>
          <w:lang w:bidi="ar-SA"/>
        </w:rPr>
        <w:t>شَرَابِهَا وَیَتَزَاوَرُونَ فِیهَا وَیَقُولُونَ رَبَّنَا لَا تُقِمْ لَنَا السَّاعَةَ لِتُنْجِزَ لَنَا مَا وَعَدْتَنَا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علیهم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بعد از اینکه از دنیا بروند در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در غرفه‌هایی در بهشت هستند، از طعام و نوشیدنی آن استفاده می‌کنند، همدیگر را در آنجا زیارت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برپاکن، وعده ای که به ما داده‌ای عملی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کفار در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کفار در اتاق‌هایی از آتش هستند که از طعام و شراب آن می‌خورند و می‌آشامند و همدیگر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زیارت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برپا مکن و وعده ات را عملی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شریف، به روشنی یک مطلب دیگر نیز دانسته می‌شود که آگاهی و معلومات ارواح در عالم برزخ، تا حدودی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نسبت به عالم رستاخیز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همه چیز اطّلاع پیدا کنند،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 مذکور، عدم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ابی بصیر از امام صادق علیهم السلام  روایت می‌کند که آن حضرت فرمودند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الأَرْوَاحَ فی صِفَةِ الأجْسَادِ فی شَجَرَةٍ فی الْجَنَّةِ تَعَارَفُ وَتَسَاءَلُ فَإِذَا قَدِمَتِ الرُّوحُ عَلَی الأَرْوَاحِ تَقُولُ دَعُوهَا فَإِنَّهَا قَدْ أَفْلَتَتْ مِنْ هَوْلٍ عَظِیمٍ ثُمَّ یَسْأَلُونَهَا مَا فَعَلَ فُلَانٌ وَمَا فَعَلَ فُلانٌ فَإِنْ قَالَتْ لَهُمْ تَرَکْتُهُ حَیّاً</w:t>
      </w:r>
      <w:bookmarkStart w:id="267" w:name="pg4199_24598"/>
    </w:p>
    <w:p>
      <w:pPr>
        <w:pStyle w:val="BookText"/>
        <w:rPr/>
      </w:pPr>
      <w:bookmarkEnd w:id="267"/>
      <w:r>
        <w:rPr>
          <w:rFonts w:ascii="Amiri" w:hAnsi="Amiri" w:eastAsia="Amiri" w:cs="Amiri"/>
          <w:color w:val="111111"/>
          <w:sz w:val="28"/>
          <w:sz w:val="28"/>
          <w:szCs w:val="28"/>
          <w:rtl w:val="true"/>
          <w:lang w:bidi="ar-SA"/>
        </w:rPr>
        <w:t>ارْتَجَوْهُ وَإِنْ قَالَتْ لَهُمْ قَدْ هَلَکَ قَالُوا قَدْ هَوَی هَوَی</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در درختی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می‌شناسند و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تازه‌ای بر آن‌ها وارد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 از هول بزرگی رها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سکرات و تلخی مرگ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او را آرام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کار کرد؟ فلانی چه کار کرد؟ اگر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زنده بود، امیدوار می‌شوند که بعد از مرگ نزد آن‌ها آمده و به آن‌ها بپیوندد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مرده است، برزخیان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گرفتار عذاب الاهی شده وگرنه او را نزد ما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از امام صادق علیهم السلام  نقل شده است که، ارواح مؤمنین گاه گاهی خدمت ارواح آل محمّد صلی الله علیه و آله وسلم  در کوه رضوی مشرّف می‌شوند و با آن‌ها صحبت می‌کنند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3469375_2281741623"/>
      <w:bookmarkStart w:id="269" w:name="_Toc100"/>
      <w:bookmarkEnd w:id="268"/>
      <w:r>
        <w:rPr>
          <w:rtl w:val="true"/>
        </w:rPr>
        <w:t>مطلب چهارم</w:t>
      </w:r>
      <w:r>
        <w:rPr>
          <w:rtl w:val="true"/>
        </w:rPr>
        <w:t xml:space="preserve">: </w:t>
      </w:r>
      <w:r>
        <w:rPr>
          <w:rtl w:val="true"/>
        </w:rPr>
        <w:t>ارواح در کجا زندگی می‌کنند؟</w:t>
      </w:r>
      <w:bookmarkEnd w:id="2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روایاتی که حیات عالم برزخ را بیان می‌کنند چنین استفاده می‌شود که ارواح مؤمنین و ارواح کافران از همدیگر جدا هستند ولی افراد هر صنف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ارواح مؤمنان و ارواح کفار، از همان لحظه مرگ و ورود به عالم برزخ، حالات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گروه در تنعّم</w:t>
      </w:r>
    </w:p>
    <w:p>
      <w:pPr>
        <w:pStyle w:val="BookText"/>
        <w:rPr/>
      </w:pPr>
      <w:r>
        <w:rPr>
          <w:rFonts w:ascii="IRNazanin" w:hAnsi="IRNazanin" w:eastAsia="IRNazanin"/>
          <w:color w:val="111111"/>
          <w:sz w:val="28"/>
          <w:sz w:val="28"/>
          <w:szCs w:val="28"/>
          <w:rtl w:val="true"/>
          <w:lang w:bidi="fa-IR"/>
        </w:rPr>
        <w:t>و استراحت هستند و گروه دیگر در عذاب و ناراحتی به سر می‌برند که طبعاً در دو جایگاه جداگانه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نتایج اعمال و عقایدشان از همان لحظه اوّل، ظاهر 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کسی که ما او را قابل عذاب می‌دانستیم در عالم برزخ آدم سعادتمندی باشد و کسانی که ما در دنیا در اثر تظاهر و ریاکاری آن‌ها را آدمی خوب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و صالح می‌دانستیم در آن جهان در رنج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اغلب بزرگان روی زمین، خوار و ذلیل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این روایات دانسته می‌شود که محلّ زندگانی زمینی ارواح مؤمنین در وادی السّلام نجف اشرف در پشت کوفه می‌باشد و جای ارواح کفّار و گناهکارانی که قابل عفو و بخشش نباشند، وادی برهوت در حضرَموت 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روایات صحیح السّندی را ذکر می‌کنیم که نسبت به روایات دیگر از جامعیت بیشتری در این زمینه برخوردارند؛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صحیحه ضریس کناسی از امام باقر علیهم السلام  نقل شده است که آن حضرت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أَرْوَاحُ الْمُؤْمِنِینَ مِنْ حُفَرِهِمْ عِنْدَ کُلِّ مَسَاءٍ فَتَسْقُطُ عَلَی ثِمَارِهَا وَتَأْکُلُ مِنْهَا وَ تَتَنَعَّمُ فِیهَا وَ تَتَلَاقَی وَتَتَعَارَفُ فَإِذَا طَلَعَ الْفَجْرُ هَاجَتْ مِنَ الْجَنَّةِ فَکَانَتْ فِی الْهَوَاءِ فِیمَا بَیْنَ السَّمَاءِ وَ الأَرْضِ تَطِیرُ ذَاهِبَةً وَ جَائِیَةً وَتَعْهَدُ حُفَرَهَا إِذَا طَلَعَتِ الشَّمْسُ وَ تَتَلَاقَی فی الْهَوَاءِ وَتَتَعَارَفُ قَالَ وَ إِنَّ لِلَّهِ نَاراً فی الْمَشْرِقِ خَلَقَهَا لِیُسْکِنَهَا أرْوَاحَ الْکفّار وَ یَأْکُلُونَ مِنْ زَقُّومِهَا وَ یَشْرَبُونَ مِنْ حَمِیمِهَا لَیْلَهُمْ فَإِذَا طَلَعَ الْفَجْرُ هَاجَتْ إِلَی وَادٍ بِالْیَمَنِ یُقَالُ</w:t>
      </w:r>
    </w:p>
    <w:p>
      <w:pPr>
        <w:pStyle w:val="BookText"/>
        <w:rPr/>
      </w:pPr>
      <w:r>
        <w:rPr>
          <w:rFonts w:ascii="Amiri" w:hAnsi="Amiri" w:eastAsia="Amiri" w:cs="Amiri"/>
          <w:color w:val="111111"/>
          <w:sz w:val="28"/>
          <w:sz w:val="28"/>
          <w:szCs w:val="28"/>
          <w:rtl w:val="true"/>
          <w:lang w:bidi="ar-SA"/>
        </w:rPr>
        <w:t>لَهُ بَرَهُوتُ أَشَدُّ حَرّاً مِنْ نِیرَانِ الدُّنْیَا کَانُوا فِیهِ یَتَلَاقَوْنَ وَیَتَعَارَفُونَ فَإِذَا کَانَ الْمَسَاءُ عَادُوا إِلَی النَّارِ فَهُمْ کَذَلِکَ إِلَی یَوْمِ الْقِیَامَةِ</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 مؤمنین هنگام هر شام از گودال‌های خود به سوی باغی که خداوند در مغرب خلق کرده، بیرون می‌روند و از میوه‌های آن می‌خورند و از نعمت‌های آن برخوردار می‌شوند و با هم ملاقات نموده و آشنایی پیدا می‌کنند و در موقع طلوع فجر، ازبهشت مذکور بیرون آمده، بین زمین و آسمان در هوا به پرواز و رفت و آمد هستند و زمانی که آفتاب طلوع کرد، از قبور خود خبر می‌گیرند و در هوا مشغول ملاقات و آشنایی با همدیگرند و خداوند آتشی در مشرق دارد که برای سکونت کفّار آفریده شده است که شبها از زقّوم آن می‌خورند و از آب داغ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می‌نوشند و پس از طلوع فجر به سوی وادیی که به آن برهوت گفته می‌شود رهسپار می‌شوند که گرمتر از آتش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دیدار و آشنایی پیدا می‌کنند و شبانه به سوی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ارواح کفّار تا روز قیامت این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محمّد بن قیس آمده است که امام حسن مجتبی علیه السلام  در جواب این سؤال که مأوای ارواح در کجا هستند؟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الْعَیْنُ الَّتِی تَأْوِی إِلَیْهَا أرْوَاحُ الْمُؤْمِنِینَ فَهِیَ عَیْنٌ یُقَالُ لَهَا سَلْمَی وَأمَّا الْعَیْنُ الَّتِی تَأْوِی إِلَیْهَا أرْوَاحُ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الْکَافِرِینَ فَهِیَ عَیْنٌ یُقَالُ لَهَا بَرَهُوتُ</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چشمه‌ای که آن مأوای ارواح مؤمنین است آن چشمه را چشمه سلمی می‌نامند و امّا آن چشمه‌ای که مأوای ارواح مشرکین است، آن چشمه را چشمه برهوت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أَمِیرَ الْمُؤْمِنِینَ علیه السلام  اضْطَجَعَ فی نَجَفِ الْکُوفَةِ عَلَی الْحَصَی فَقَالَ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أَلَا أَفْرِشُ لَکَ ثَوْبِی تَحْتَکَ؟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هِیَ إِلَّا تُرْبَةُ مُؤْمِنٍ أَوْ مُزَاحَمَتُهُ فی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تُرْبَةُ مُؤْمِنٍ فَقَدْ عَلِمْنَا أَنَّهَا کَانَتْ أَوْ سَتَکُونُ فَمَا مَعْنَی مُزَاحَمَتِهِ فی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نُبَاتَةَ إِنَّ فی هَذَا الظَّهْرِ أَرْوَاحَ کُلِّ مُؤْمِنٍ وَمُؤْمِنَةٍ فی قَوَالِبَ مِنْ نُورٍ عَلَی مَنَابِرَ مِنْ نُورٍ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در نجف کوفه بر روی زمین به پشت دراز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زیر اندازی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لباسم را برای شما روی زمین پهن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 خاک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زحمت برای مؤمن در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مؤمن را می‌دانم و می‌شناسم که در این‌جا بوده است و یا بعداً به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معنای مزاحمت با مؤمن در نشستن اینجا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هر مرد و زن مؤمن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نورانی بر فراز منبرهایی از نور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آن حضرت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مُؤْمِنٍ یَمُوتُ فِی بُقْعَةٍ مِنْ بِقَاعِ الأَرْضِ إِلَّا قِیلَ لِرُوحِهِ الْحَقِی بِوَادِی السَّلامِ وَإِنَّهَا لَبُقْعَةٌ مِنْ جَنَّةِ عَدْن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مؤمنی در هر جایی از کره زمین بمیرد، 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قطعه‌ای از بهشت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دربارة بهشت عدن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إِلَّا سَلَامًا وَلَهُمْ رِزْقُهُمْ فِیهَا بُکْرَةً وَ عَشِیًّا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بهشت‌های عدنی که خدای مهربان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غیب این جهان وعده فرمود، و البتّه وعده خدا یقین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بهشت هرگز سخن لغوی نشنوند بلکه همه گفتارشان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روزی آن‌ها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خود گفته است، مراد از بهشت عدن بهشتی برزخی است؛ چون در آن‌جا رزق و روزی بهشتیان به صبح و شام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قیامتی صبح و شام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فی جَنَّاتِ الدُّنْیَا قَبْلَ الْقِیَامَةِ وَ الدَّلِیلُ عَلَی ذَلِکَ قَوْلُهُ بُکْرَةً وَعَشِیًّا فَالْبُکْرَةُ وَالْعَشِیُّ لَا تَکُونَانِ فی الآخِرَةِ فی جِنَاتِ الْخُلْدِ وَإِنَّمَا یَکُونُ الْغُدُوُّ وَالْعَشِیُّ فی جِنَاتِ الدُّنْیَا الَّتِی تَنْتقلُ إِلَیْهَا أَرْوَاحُ الْمُؤْمِنِینَ وَتَطْلُعُ فِیهَا الشَّمْسُ وَالْقَمَرُ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عدن بهشت‌هایی در دنیاست، قبل از قیام قیامت و دلیل آن این است که در این آیه لفظ بکرهًْ و عشیّ که صبح و شب است، برده شده است و صبح و شب در آخرت و در بهشت‌های خلد نیست؛ بلکه صبح و شام متعلّق به</w:t>
      </w:r>
    </w:p>
    <w:p>
      <w:pPr>
        <w:pStyle w:val="BookText"/>
        <w:rPr/>
      </w:pPr>
      <w:r>
        <w:rPr>
          <w:rFonts w:ascii="IRNazanin" w:hAnsi="IRNazanin" w:eastAsia="IRNazanin"/>
          <w:color w:val="111111"/>
          <w:sz w:val="28"/>
          <w:sz w:val="28"/>
          <w:szCs w:val="28"/>
          <w:rtl w:val="true"/>
          <w:lang w:bidi="fa-IR"/>
        </w:rPr>
        <w:t>بهشت‌های دنیوی است که ارواح مؤمنان به آن‌ها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خورشید و ماه طلوع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بهشت برزخی، بهشت خلد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خلود دائمی است و کسی که در آن برود، دیگر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که بهشتی که حضرت آدم از آن خارج شد، بهشت دنیوی بوده؛ زیرا اگر بهشت خلد بود، دیگر او را بیرون نمی‌کردند و شیطان نیز در بهشت خلد راه ندارد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است از امام صادق علیه السلام  که حسن بن بشّار نقل می‌کند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جَنَّةِ آدَمَ فَقَالَ جَنَّةٌ مِنْ جِنَانِ الدُّنْیَا تَطْلُعُ فِیهَا الشَّمْسُ وَالْقَمَرُ</w:t>
      </w:r>
    </w:p>
    <w:p>
      <w:pPr>
        <w:pStyle w:val="BookText"/>
        <w:rPr/>
      </w:pPr>
      <w:r>
        <w:rPr>
          <w:rFonts w:ascii="Amiri" w:hAnsi="Amiri" w:eastAsia="Amiri" w:cs="Amiri"/>
          <w:color w:val="111111"/>
          <w:sz w:val="28"/>
          <w:sz w:val="28"/>
          <w:szCs w:val="28"/>
          <w:rtl w:val="true"/>
          <w:lang w:bidi="ar-SA"/>
        </w:rPr>
        <w:t>وَلَوْ کَانَتْ مِنْ جِنَانِ الْخُلْدِ مَا خَرَجَ مِنْهَا أَبَداً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دربارة بهشت آدم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بود از بهشت‌های دنیا که در آن خورشید و ماه طلوع داشتند؛ اگر از بهشت‌های خلد بود هیچگاه از آن خارج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آنکه برزخ سپری گردید و در صور دمیده شد، آن وقت انسان به بهشت قیامتی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عبد الله بن بکیر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أَبَا عَبْدِاللهِ علیه السلام  فِی طَرِیقِ مَکَّةَ مِنَ الْمَدِینَةِ فَنَزَلْنَا مَنْزِلاً یُقَالُ لَهُ عُسْفَانُ ثُمَّ مَرَرْنَا بِجَبَلٍ أَسْوَدَ عَنْ یَسَارِ الطَّرِیقِ مُوحِشٍ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هَذَا الْجَبَلَ مَا رَأَیْتُ فِی الطُّرُقِ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بَکْرٍ تَدْرِی</w:t>
      </w:r>
      <w:r>
        <w:rPr>
          <w:rFonts w:eastAsia="Amiri" w:cs="Amiri" w:ascii="Amiri" w:hAnsi="Amiri"/>
          <w:color w:val="111111"/>
          <w:sz w:val="28"/>
          <w:szCs w:val="28"/>
          <w:rtl w:val="true"/>
          <w:lang w:bidi="ar-SA"/>
        </w:rPr>
        <w:softHyphen/>
      </w:r>
    </w:p>
    <w:p>
      <w:pPr>
        <w:pStyle w:val="BookText"/>
        <w:rPr/>
      </w:pPr>
      <w:r>
        <w:rPr>
          <w:rFonts w:ascii="Amiri" w:hAnsi="Amiri" w:eastAsia="Amiri" w:cs="Amiri"/>
          <w:color w:val="111111"/>
          <w:sz w:val="28"/>
          <w:sz w:val="28"/>
          <w:szCs w:val="28"/>
          <w:rtl w:val="true"/>
          <w:lang w:bidi="ar-SA"/>
        </w:rPr>
        <w:t>ای جَبَلٍ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یُقَالُ لَهُ الْکَمَدُ وَهُوَ عَلَی وَادٍ مِنْ أَوْدِیَةِ جَهَنَّمَ وَفِیهِ قَتَلَةُ أَبِی الْحُسَیْنِ علیه السلام </w:t>
      </w:r>
      <w:r>
        <w:rPr>
          <w:rFonts w:eastAsia="Amiri" w:cs="Amiri" w:ascii="Amiri" w:hAnsi="Amiri"/>
          <w:color w:val="111111"/>
          <w:sz w:val="28"/>
          <w:szCs w:val="28"/>
          <w:rtl w:val="true"/>
          <w:lang w:bidi="ar-SA"/>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سفری از مدینه به مکّه در خدمت امام صادق علیه السلام  بودم، پس به منزلی فرود آمدیم که عسفان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 کوه وحشت انگیز و سیاهی در طرف چپ جاده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کوه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راه مثل این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کوه کدام کوه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نامش کَمَد است و این کوه در یک وادی از وادی‌های جهنّم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کشندگان پدرم حسین علیه السلام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صفّین، دوّمین جنگ داخلی در جهان اسلام بعد از جنگ جمل است که بین علیّ بن أبی‌طالب علیه السلام  و معاویهًْ بن أبی سفیان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تقریباً هجده ماه به طول انجامید و خسارات زیادی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از دو طرف کشته شدند، بیست و پنج هزار نفر از یاران علی و چهل و پنج هزار از طرفداران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از این واقعه اطلاع یافت؛ نامه‌ای به امیر المؤمنین علیه السلام  نوشت و عین آن را به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متذکّر شده بود هر کدام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اهل بیت خود را به روم بفرستید تا از آن‌ها سؤالاتی کنم و بعد از آن، در کتاب انجیل ببینم کدام یک آن‌ها درست و طبق واقع و کدام به خلاف واقع جواب داده‌اند و بعد خبر دهم کدام یک از شما به امر خلافت و رهبری جامعه سزاوارترید؟</w:t>
      </w:r>
    </w:p>
    <w:p>
      <w:pPr>
        <w:pStyle w:val="BookText"/>
        <w:rPr/>
      </w:pPr>
      <w:r>
        <w:rPr>
          <w:rFonts w:ascii="IRNazanin" w:hAnsi="IRNazanin" w:eastAsia="IRNazanin"/>
          <w:color w:val="111111"/>
          <w:sz w:val="28"/>
          <w:sz w:val="28"/>
          <w:szCs w:val="28"/>
          <w:rtl w:val="true"/>
          <w:lang w:bidi="fa-IR"/>
        </w:rPr>
        <w:t>معاویه فرزند خود یزید و امیر المؤمنین علیه السلام  امام حسن مجتبی علیه السلام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سؤالاتی از یزید و سؤالاتی هم از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هیچ کدام از سؤالات را نتوانست جواب دهد و حیران و سرگردان ماند امّا امام حسن علیه السلام  همه سؤالات را به خوبی و بی‌درنگ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 و جواب‌های زیادی ردّ و بدل شد؛ ولی با توجّه به طولانی بودن آنها، تنها بخش مربوط به بحث کنونی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سؤالاتی که پادشاه روم از امام حسن علیه السلام  پرسید،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أَرْوَاحِ الْمُؤْمِنِینَ أیْنَ یَکُونُونَ إِذَا مَاتُوا؟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مؤمنین بعد از مرگ کجایند؟</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تَجْتَمِعُ عِنْدَ صَخْرَةِ بَیْتِ الْمَقْدِسِ فی لَیْلَةِ الْجُمُعَةِ وَهُوَ عَرْشُ اللهِ الأَدْنَی مِنْهَا یَبْسُطُ اللهُ الأَرْضَ وَإِلَیْهَا یَطْوِیهَا وَإِلَیْهِ الْمَحْشَرُ وَمِنْهَا اسْتَوَی رَبُّنَا إِلَی السَّمَاءِ وَالْمَلائِکَةِ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مؤمنین پس از مرگ در هر شب جمعه پیش سنگ بیت المقدّس جمع می‌شوند و آن عرش کوچک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خدا زمین را پهن کرده و در قیامت هم زمین را در بیت المقدّس در هم می‌پیچد و محشر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پا می‌گردد و پروردگار عالم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آسمان و ملائکه استیلا پیدا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 عَنْ أرْوَاحِ الْکفّار أیْنَ تَجْتَمِعُ قَالَ تَجْتَمِعُ فی وَادِی حَضْرَمَوْتَ وَرَاءَ مَدِینَةِ الْیَمَنِ؛</w:t>
      </w:r>
    </w:p>
    <w:p>
      <w:pPr>
        <w:pStyle w:val="BookText"/>
        <w:rPr/>
      </w:pPr>
      <w:r>
        <w:rPr>
          <w:rFonts w:ascii="IRNazanin" w:hAnsi="IRNazanin" w:eastAsia="IRNazanin"/>
          <w:color w:val="111111"/>
          <w:sz w:val="28"/>
          <w:sz w:val="28"/>
          <w:szCs w:val="28"/>
          <w:rtl w:val="true"/>
          <w:lang w:bidi="fa-IR"/>
        </w:rPr>
        <w:t>بعد از ارواح کفّار پرسید که پس از مرگ در کجا جمع 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کفّار در سرزمین حضرموت پشت شهر یمن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روایت با روایاتی که می‌گوید ارواح مؤمنین در وادی السّلام قرار دارند، منافات ندارد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فقط در شب‌های جمعه نزد سنگ بیت المقدّس اجتماع می‌کنند، نه در وقت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عَلَی وَجْهِ الأَرْضِ مَاءُ بَرَهُوتَ وَ هُوَ الَّذِی بِحَضْرَمَوْتَ تَرِدُهُ هَامُ الْکفّار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آب‌های روی زمین،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سرزمینی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ارواح کفّار در آن سرزمین جمع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الْیَمَنِ وَادِیاً یُقَالُ لَهُ وَادِی بَرَهُوتَ وَ لَا یُجَاوِرُ ذَلِکَ الْوَادِیَ إِلَّا الْحَیَّاتُ السُّودُ وَ الْبُومُ مِنَ الطَّیْرِ فِی ذَلِکَ الْوَادِی بِئْرٌ یُقَالُ لَهَا بَلَهُوتُ یُغْدَی وَ یُرَاحُ إِلَیْهَا بِأَرْوَاحِ الْمُشْرِکِینَ یُسْقَوْنَ مِنْ مَاءِ الصَّدِیدِ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یمن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آن برهوت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کسی سکونت ندارد و هیچ فردی همسایه انسان نیست، مگر مار سیاه و 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وادی چاهی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صبح و شام ارواح مشرکان را به آنجا می‌برند تااز آبی که همانند فلز گداخته، سوزان و با چرک مخلوط با خون است بیاشامند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آن حضرت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عَدُوَّنَا إِذَا تُوُفِّیَ صَارَتْ رُوحُهُ إِلَی وَادِی بَرَهُوتَ فَأُخْلِدَتْ فی عَذَابِهِ وَأُطْعِمَتْ مِنْ زَقُّومِهِ وَأُسْقِیَتْ مِنْ حَمِیمِهِ فَاسْتَعِیذُوا بِاللهِ مِنْ ذَلِکَ الْوَادِی</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دشمنان ما اهل بیت، از دنیا بروند روحشان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آن‌ها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تا روز قیامت شکنجه و عذاب</w:t>
      </w:r>
    </w:p>
    <w:p>
      <w:pPr>
        <w:pStyle w:val="BookText"/>
        <w:rPr/>
      </w:pPr>
      <w:r>
        <w:rPr>
          <w:rFonts w:ascii="IRNazanin" w:hAnsi="IRNazanin" w:eastAsia="IRNazanin"/>
          <w:color w:val="111111"/>
          <w:sz w:val="28"/>
          <w:sz w:val="28"/>
          <w:szCs w:val="28"/>
          <w:rtl w:val="true"/>
          <w:lang w:bidi="fa-IR"/>
        </w:rPr>
        <w:t>می‌کنند و از زقّوم آن می‌خورند و از آب کثیف و جوشان آن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زیاد دیگری وجود دارد که ما جهت اختصار به همین مقدار بسنده نمودیم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کفّار و ظالمانی که از علم و معرفت عظمای نبوّت و ولایت بهره نبرده‌اند و از چشمه زلال اوّلیای خدا آب ننوشیده‌اند، زرق و برق این دنیای فانی و زودگذر چشم و گوش آن‌ها را کور و کر نموده است، در عالم برزخ و قبر، که هر لحظه‌اش سال‌ها بلکه قرن‌ها طول می‌کشد، در وادی پرخطر برهوت یمن اجتماع می‌کنند و هر صبح و شام نمونه‌ای از عذاب و شکنجه عالم قیامت را به آنان می‌چشانند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مارها و عقرب‌ها سخت پر ماجرا و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غذاهای تلخ و میوه‌های زقّومی و آب‌های مخلوط به چرک و خون بدبو و بدطعم همانند فلز گداخته شده، به آن‌ها خورانده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تا روز رستاخیز ادامه دارد و در روز قیامت به عذاب شدیدتر گرفتار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در بحث دیگری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قرآن کریم و هم از نظر روایات امامان معصوم علیه السلام  این مطلب قطعی است که گناهکار، هر چند مسلمان باشد، به عذاب الاهی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درباره عقاب گناهانی همانند ظلم،خیانت، خوردن مال مردم، شراب خواری، دروغ، تهمت، غیبت، قمار،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دشنام، ترک نماز و روزه، ترک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متواتر، به قدری زیاد رسیده است که بر هیچ مسلمانی پوشیده نیست و هیچ یک از آن‌ها مخصوص کافران و یا مسلمانان غیر شیعه نیست بلکه همه انسان‌ها را شامل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یک عدّه که دارای ایمان باشند، پس از چشیدن سال‌ها رنج و عذاب بالاخره بعد از پرداختن جریمه گناهان نجات پیدا کنند و به رستگاری نهایی و خلاصی از عذاب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سالیان درازی درنگ کننده‌اند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روایت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مربوط به کسانی است که از آتش نجات می‌یابند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قسمت دیگری از مسأله را مورد بحث قرار می‌دهیم و آن این است که مؤمنان و نیکوکاران که اعمال نیک به قصد تقرّب به خدا انجام داده و پیوسته از خوف خدا در دین بیمناک بوده‌اند و همیشه مکتب انبیاء و امامان معصوم علیه السلام  را سرلوحه زندگی خود قرار می‌دادند، در عالم برزخ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روح از عهده سؤال مأموران الاهی بیرون آمد و از ثواب و عذاب قبر فارغ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از آن به بهشت دنیا یاد می‌شود اجتماع می‌کنند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هول و هراس برزخ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بهشت اخروی موجود است، نمونه‌ای از آن در بهشت برزخی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نشسته و نعمت‌های الهی را نظاره می‌کنند، از انواع میوه‌ها و گوشت‌های بریان شده می‌خورند، از آب‌ها و چشمه‌های عسل، شیر،شراب، کوثر و سلسبیل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بهشتی بر بالای آنان سایه افکنده، نه از گرما رنج می‌برند و نه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زیبای بهشتی هم آغوش می‌گردند، خادمان و غلامان خوش صورت، آنان را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حلّه‌ها و زیورهای بهشتی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یکدیگر می‌روند، حلقه حلقه دور هم می‌نشینند و با هم صبحت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نشاط و آرامش کامل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فرموده ائمّه هدی علیه السلام  عینیّت پیدا کرده و به تحقّق می‌انجامد،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باغی از باغستان‌های بهشت و یا حفره‌ای از حفره‌های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سختی و مشکلات وجود ندارد، از زیادی رفت و آمد خسته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زودتر برپا کن و وعده‌ات را برای ما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ویژگی‌های زندگی بهشت برزخی را دانستیم، با روایتی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نهرهای بهشتی بیان فرموده است این بحث را زینت بخشیده و خاتمه می‌دهیم؛</w:t>
      </w:r>
    </w:p>
    <w:p>
      <w:pPr>
        <w:pStyle w:val="BookText"/>
        <w:rPr/>
      </w:pPr>
      <w:r>
        <w:rPr>
          <w:rFonts w:ascii="IRNazanin" w:hAnsi="IRNazanin" w:eastAsia="IRNazanin"/>
          <w:color w:val="111111"/>
          <w:sz w:val="28"/>
          <w:sz w:val="28"/>
          <w:szCs w:val="28"/>
          <w:rtl w:val="true"/>
          <w:lang w:bidi="fa-IR"/>
        </w:rPr>
        <w:t>عبدالله بن سنان که از یاران امام صادق علیه السلام  بود، چنین روایت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الْحَوْضِ</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از حوض کوثر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 حَوْضٌ مَا بَیْنَ بُصْرَی إِلَی صَنْعَاءَ أَتُحِبُّ أَنْ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بین بُصری تا صنعای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را ببینی؟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گرفت تا بیرون شهر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پایش را به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پرده ملکوتی کنار رفت و عالم برزخ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گشودم نهر بزرگی را دیدم که اوّل و آخرش معلوم نبود مگر موضعی که من و آن حضرت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ایستاده بودیم، که مانند جزیره‌ای بود و به آن نگاه کردم که از یک طرف آن آب و از طرف دیگرش شیر می‌رفت که از برف سفیدتر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وسط آن شرابی نیکوتر از یاقوت روان بود که تا هنوز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نماتر از این شراب که بین آب و شیر بود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نهر از کجا بیرون می‌آید و به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چشمه‌های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است که خداوند در قرآن وعده آن را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چشمه‌ای از آب، چشمه‌ای از شیر و چشمه‌ای از شراب، در این نهر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نهر، درختانی دیدم که در آن‌ها حوریان گیسو به سر آویخته، آرمیده بودند که هرگز بدین زیبایی کسی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از آن‌ها ظرفی بود، نه ظرف دنیا که هرگز به خوبی آن به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نزدیک یکی از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حوریه ماهرو خم شد که آب بردارد،درخت هم با او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برداشت وبه امام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آشامید، بعد ظرف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فرمود که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دوباره خم شد که آب بردارد، دیدم درخت نیز با او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بدست امام علیه السلام  داد، آن جناب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آبی لذیذتر و گواراتر از این ندیده و نچشیده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لطافت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و عنبر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داخل ظرف افتاد دیدم سه رنگ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هرگز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امروز دیدم ندیده بودم و تا حال گمان نکرده و تصوّر هم نمی‌کردم که چنین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خداوند برای پیروان و شیعیان ما آماده و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از دنیا برود، روح او به سوی این محل و این نهر می‌آید و در این باغستان گردش می‌کند و از خوردنی‌ها و آشامیدنی‌های آن می‌خورند و می‌آشامند</w:t>
      </w:r>
      <w:r>
        <w:rPr>
          <w:rFonts w:eastAsia="IRNazanin" w:cs="IRNazanin"/>
          <w:color w:val="111111"/>
          <w:sz w:val="28"/>
          <w:szCs w:val="28"/>
          <w:rtl w:val="true"/>
          <w:lang w:bidi="fa-IR"/>
        </w:rPr>
        <w:t>.</w:t>
      </w:r>
      <w:bookmarkStart w:id="270" w:name="pg4199_24613"/>
    </w:p>
    <w:p>
      <w:pPr>
        <w:pStyle w:val="Heading3"/>
        <w:numPr>
          <w:ilvl w:val="2"/>
          <w:numId w:val="1"/>
        </w:numPr>
        <w:rPr/>
      </w:pPr>
      <w:bookmarkStart w:id="271" w:name="__RefHeading___Toc3469377_2281741623"/>
      <w:bookmarkStart w:id="272" w:name="_Toc101"/>
      <w:bookmarkEnd w:id="270"/>
      <w:bookmarkEnd w:id="271"/>
      <w:r>
        <w:rPr>
          <w:rtl w:val="true"/>
        </w:rPr>
        <w:t>فصل پنجم</w:t>
      </w:r>
      <w:r>
        <w:rPr>
          <w:rtl w:val="true"/>
        </w:rPr>
        <w:t xml:space="preserve">: </w:t>
      </w:r>
      <w:r>
        <w:rPr>
          <w:rtl w:val="true"/>
        </w:rPr>
        <w:t>تجسّم اعمال و تفاوت‌های عالم برزخ و قیامت</w:t>
      </w:r>
      <w:bookmarkEnd w:id="272"/>
    </w:p>
    <w:p>
      <w:pPr>
        <w:pStyle w:val="Heading4"/>
        <w:numPr>
          <w:ilvl w:val="3"/>
          <w:numId w:val="1"/>
        </w:numPr>
        <w:rPr/>
      </w:pPr>
      <w:bookmarkStart w:id="273" w:name="__RefHeading___Toc3469379_2281741623"/>
      <w:bookmarkStart w:id="274" w:name="_Toc102"/>
      <w:bookmarkEnd w:id="273"/>
      <w:r>
        <w:rPr>
          <w:rtl w:val="true"/>
        </w:rPr>
        <w:t>مطلب اوّل</w:t>
      </w:r>
      <w:r>
        <w:rPr>
          <w:rtl w:val="true"/>
        </w:rPr>
        <w:t xml:space="preserve">: </w:t>
      </w:r>
      <w:r>
        <w:rPr>
          <w:rtl w:val="true"/>
        </w:rPr>
        <w:t>تجسّم اعمال</w:t>
      </w:r>
      <w:bookmarkEnd w:id="274"/>
    </w:p>
    <w:p>
      <w:pPr>
        <w:pStyle w:val="Heading5"/>
        <w:numPr>
          <w:ilvl w:val="4"/>
          <w:numId w:val="1"/>
        </w:numPr>
        <w:rPr/>
      </w:pPr>
      <w:bookmarkStart w:id="275" w:name="__RefHeading___Toc3469381_2281741623"/>
      <w:bookmarkStart w:id="276" w:name="_Toc103"/>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یکی از مسائل مهم در جهان پس از مرگ، مسأله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تجسّم اعمال این است که آن‌چه را که انسان در این جهان انجام داده است در عالم برزخ و صحنه قیامت، شکل جسمانی به خود گرفته، متناسب با آن جهان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پاداش‌ها و کیفرها، ثواب و عذاب حقایق همان اعمال دنیوی انسان‌ها است که در جهان دیگر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در دنیا انجام می‌دهد، خواه خوب باشد، خواه بد، یک صورت دنیوی و ظاهری دارد که ما آن را به ظاهر مشاهده می‌کنیم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ظاهر نماز، روزه، حج و تمام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غیبت، تهمت، شرب خمر و تمام زشتی‌ها و یک صورت باطنی و سیرت درونی دارد که در دل اعمال نهفته است و در جهان دیگر، شکل کنونی و دنیوی خود را از دست داده و با واقعیت اخروی و ملکوتی خود آشکار می‌گردد و باعث لذّت و فرح عامل یا آزار و عذاب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دنیا اعمال نیک و خیری انجام داده، در جهان دیگر تغییر شکل داده و به صورت باغ، حوریان زیبا اندام، غلامان خوش صورت و کاخ‌های مجلّل</w:t>
      </w:r>
    </w:p>
    <w:p>
      <w:pPr>
        <w:pStyle w:val="BookText"/>
        <w:rPr/>
      </w:pPr>
      <w:r>
        <w:rPr>
          <w:rFonts w:ascii="IRNazanin" w:hAnsi="IRNazanin" w:eastAsia="IRNazanin"/>
          <w:color w:val="111111"/>
          <w:sz w:val="28"/>
          <w:sz w:val="28"/>
          <w:szCs w:val="28"/>
          <w:rtl w:val="true"/>
          <w:lang w:bidi="fa-IR"/>
        </w:rPr>
        <w:t>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اگر کارهای بد و ناروا انجام داده، قیافه دنیوی خود را دگرگون کرده و به صورت آتش و زنجیر، حیوان درنده و انواع عذاب نمودار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عمل نیک را کشت و زرع آخرت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الصّالح حَرثُ الآخِرَة</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کیفرها همانند محصول طبیعی کشت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بکارد، محصول همان را درو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محکمه عدل الاهی هیچ چیزی بهتر از این نیست که عین عمل انسان را به خود انسان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خوش ذوق عطّار نیشابوری این مضمون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دنیا بر مثال کشت‌زار</w:t>
      </w:r>
    </w:p>
    <w:p>
      <w:pPr>
        <w:pStyle w:val="BookText"/>
        <w:rPr/>
      </w:pPr>
      <w:r>
        <w:rPr>
          <w:rFonts w:ascii="IRNazanin" w:hAnsi="IRNazanin" w:eastAsia="IRNazanin"/>
          <w:color w:val="111111"/>
          <w:sz w:val="28"/>
          <w:sz w:val="28"/>
          <w:szCs w:val="28"/>
          <w:rtl w:val="true"/>
          <w:lang w:bidi="fa-IR"/>
        </w:rPr>
        <w:t>زانکه عزّ و دولت دین سر به سر</w:t>
      </w:r>
    </w:p>
    <w:p>
      <w:pPr>
        <w:pStyle w:val="BookText"/>
        <w:rPr/>
      </w:pPr>
      <w:r>
        <w:rPr>
          <w:rFonts w:ascii="IRNazanin" w:hAnsi="IRNazanin" w:eastAsia="IRNazanin"/>
          <w:color w:val="111111"/>
          <w:sz w:val="28"/>
          <w:sz w:val="28"/>
          <w:szCs w:val="28"/>
          <w:rtl w:val="true"/>
          <w:lang w:bidi="fa-IR"/>
        </w:rPr>
        <w:t>تخم امروزینه فردا بر دهد</w:t>
      </w:r>
    </w:p>
    <w:p>
      <w:pPr>
        <w:pStyle w:val="BookText"/>
        <w:rPr/>
      </w:pPr>
      <w:r>
        <w:rPr>
          <w:rFonts w:ascii="IRNazanin" w:hAnsi="IRNazanin" w:eastAsia="IRNazanin"/>
          <w:color w:val="111111"/>
          <w:sz w:val="28"/>
          <w:sz w:val="28"/>
          <w:szCs w:val="28"/>
          <w:rtl w:val="true"/>
          <w:lang w:bidi="fa-IR"/>
        </w:rPr>
        <w:t>هم شب و هم روز باید کشت کار</w:t>
      </w:r>
    </w:p>
    <w:p>
      <w:pPr>
        <w:pStyle w:val="BookText"/>
        <w:rPr/>
      </w:pPr>
      <w:r>
        <w:rPr>
          <w:rFonts w:ascii="IRNazanin" w:hAnsi="IRNazanin" w:eastAsia="IRNazanin"/>
          <w:color w:val="111111"/>
          <w:sz w:val="28"/>
          <w:sz w:val="28"/>
          <w:szCs w:val="28"/>
          <w:rtl w:val="true"/>
          <w:lang w:bidi="fa-IR"/>
        </w:rPr>
        <w:t>جمله از دنیا توان برد ای پسر</w:t>
      </w:r>
    </w:p>
    <w:p>
      <w:pPr>
        <w:pStyle w:val="BookText"/>
        <w:rPr/>
      </w:pPr>
      <w:r>
        <w:rPr>
          <w:rFonts w:ascii="IRNazanin" w:hAnsi="IRNazanin" w:eastAsia="IRNazanin"/>
          <w:color w:val="111111"/>
          <w:sz w:val="28"/>
          <w:sz w:val="28"/>
          <w:szCs w:val="28"/>
          <w:rtl w:val="true"/>
          <w:lang w:bidi="fa-IR"/>
        </w:rPr>
        <w:t>ور نکاری ای دریغا بر دهد</w:t>
      </w:r>
    </w:p>
    <w:p>
      <w:pPr>
        <w:pStyle w:val="BookText"/>
        <w:rPr/>
      </w:pPr>
      <w:r>
        <w:rPr>
          <w:rFonts w:ascii="IRNazanin" w:hAnsi="IRNazanin" w:eastAsia="IRNazanin"/>
          <w:color w:val="111111"/>
          <w:sz w:val="28"/>
          <w:sz w:val="28"/>
          <w:szCs w:val="28"/>
          <w:rtl w:val="true"/>
          <w:lang w:bidi="fa-IR"/>
        </w:rPr>
        <w:t>مولانا نیز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دریده پوستین یوسفان</w:t>
      </w:r>
    </w:p>
    <w:p>
      <w:pPr>
        <w:pStyle w:val="BookText"/>
        <w:rPr/>
      </w:pPr>
      <w:r>
        <w:rPr>
          <w:rFonts w:ascii="IRNazanin" w:hAnsi="IRNazanin" w:eastAsia="IRNazanin"/>
          <w:color w:val="111111"/>
          <w:sz w:val="28"/>
          <w:sz w:val="28"/>
          <w:szCs w:val="28"/>
          <w:rtl w:val="true"/>
          <w:lang w:bidi="fa-IR"/>
        </w:rPr>
        <w:t>گشته گرگان یک به یک خوهای تو</w:t>
      </w:r>
    </w:p>
    <w:p>
      <w:pPr>
        <w:pStyle w:val="BookText"/>
        <w:rPr/>
      </w:pPr>
      <w:r>
        <w:rPr>
          <w:rFonts w:ascii="IRNazanin" w:hAnsi="IRNazanin" w:eastAsia="IRNazanin"/>
          <w:color w:val="111111"/>
          <w:sz w:val="28"/>
          <w:sz w:val="28"/>
          <w:szCs w:val="28"/>
          <w:rtl w:val="true"/>
          <w:lang w:bidi="fa-IR"/>
        </w:rPr>
        <w:t>زانچه می‌بافی همه روزه بپوش</w:t>
      </w:r>
    </w:p>
    <w:p>
      <w:pPr>
        <w:pStyle w:val="BookText"/>
        <w:rPr/>
      </w:pPr>
      <w:r>
        <w:rPr>
          <w:rFonts w:ascii="IRNazanin" w:hAnsi="IRNazanin" w:eastAsia="IRNazanin"/>
          <w:color w:val="111111"/>
          <w:sz w:val="28"/>
          <w:sz w:val="28"/>
          <w:szCs w:val="28"/>
          <w:rtl w:val="true"/>
          <w:lang w:bidi="fa-IR"/>
        </w:rPr>
        <w:t>گر ز خواری خسته‌ای خود کِشته‌ای</w:t>
      </w:r>
    </w:p>
    <w:p>
      <w:pPr>
        <w:pStyle w:val="BookText"/>
        <w:rPr/>
      </w:pPr>
      <w:r>
        <w:rPr>
          <w:rFonts w:ascii="IRNazanin" w:hAnsi="IRNazanin" w:eastAsia="IRNazanin"/>
          <w:color w:val="111111"/>
          <w:sz w:val="28"/>
          <w:sz w:val="28"/>
          <w:szCs w:val="28"/>
          <w:rtl w:val="true"/>
          <w:lang w:bidi="fa-IR"/>
        </w:rPr>
        <w:t>چون ز دستت زخم بر مظلوم رست</w:t>
      </w:r>
    </w:p>
    <w:p>
      <w:pPr>
        <w:pStyle w:val="BookText"/>
        <w:rPr/>
      </w:pPr>
      <w:r>
        <w:rPr>
          <w:rFonts w:ascii="IRNazanin" w:hAnsi="IRNazanin" w:eastAsia="IRNazanin"/>
          <w:color w:val="111111"/>
          <w:sz w:val="28"/>
          <w:sz w:val="28"/>
          <w:szCs w:val="28"/>
          <w:rtl w:val="true"/>
          <w:lang w:bidi="fa-IR"/>
        </w:rPr>
        <w:t>این سخن‌های چو مار و کژدمت</w:t>
      </w:r>
    </w:p>
    <w:p>
      <w:pPr>
        <w:pStyle w:val="BookText"/>
        <w:rPr/>
      </w:pPr>
      <w:r>
        <w:rPr>
          <w:rFonts w:ascii="IRNazanin" w:hAnsi="IRNazanin" w:eastAsia="IRNazanin"/>
          <w:color w:val="111111"/>
          <w:sz w:val="28"/>
          <w:sz w:val="28"/>
          <w:szCs w:val="28"/>
          <w:rtl w:val="true"/>
          <w:lang w:bidi="fa-IR"/>
        </w:rPr>
        <w:t>گرگ برخیزی از این خواب گران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می‌درانند از غضب اعضای تو</w:t>
      </w:r>
    </w:p>
    <w:p>
      <w:pPr>
        <w:pStyle w:val="BookText"/>
        <w:rPr/>
      </w:pPr>
      <w:r>
        <w:rPr>
          <w:rFonts w:ascii="IRNazanin" w:hAnsi="IRNazanin" w:eastAsia="IRNazanin"/>
          <w:color w:val="111111"/>
          <w:sz w:val="28"/>
          <w:sz w:val="28"/>
          <w:szCs w:val="28"/>
          <w:rtl w:val="true"/>
          <w:lang w:bidi="fa-IR"/>
        </w:rPr>
        <w:t>زانچه می‌کاری همه ساله بنوش</w:t>
      </w:r>
    </w:p>
    <w:p>
      <w:pPr>
        <w:pStyle w:val="BookText"/>
        <w:rPr/>
      </w:pPr>
      <w:r>
        <w:rPr>
          <w:rFonts w:ascii="IRNazanin" w:hAnsi="IRNazanin" w:eastAsia="IRNazanin"/>
          <w:color w:val="111111"/>
          <w:sz w:val="28"/>
          <w:sz w:val="28"/>
          <w:szCs w:val="28"/>
          <w:rtl w:val="true"/>
          <w:lang w:bidi="fa-IR"/>
        </w:rPr>
        <w:t>ور حریر و قزدری خود رشته‌ای</w:t>
      </w:r>
    </w:p>
    <w:p>
      <w:pPr>
        <w:pStyle w:val="BookText"/>
        <w:rPr/>
      </w:pPr>
      <w:r>
        <w:rPr>
          <w:rFonts w:ascii="IRNazanin" w:hAnsi="IRNazanin" w:eastAsia="IRNazanin"/>
          <w:color w:val="111111"/>
          <w:sz w:val="28"/>
          <w:sz w:val="28"/>
          <w:szCs w:val="28"/>
          <w:rtl w:val="true"/>
          <w:lang w:bidi="fa-IR"/>
        </w:rPr>
        <w:t>آن درختی گشت زان زقّوم رست</w:t>
      </w:r>
    </w:p>
    <w:p>
      <w:pPr>
        <w:pStyle w:val="BookText"/>
        <w:rPr/>
      </w:pPr>
      <w:r>
        <w:rPr>
          <w:rFonts w:ascii="IRNazanin" w:hAnsi="IRNazanin" w:eastAsia="IRNazanin"/>
          <w:color w:val="111111"/>
          <w:sz w:val="28"/>
          <w:sz w:val="28"/>
          <w:szCs w:val="28"/>
          <w:rtl w:val="true"/>
          <w:lang w:bidi="fa-IR"/>
        </w:rPr>
        <w:t>مار و کژدم می‌شود گیرد دمت</w:t>
      </w:r>
    </w:p>
    <w:p>
      <w:pPr>
        <w:pStyle w:val="BookText"/>
        <w:rPr/>
      </w:pPr>
      <w:r>
        <w:rPr>
          <w:rFonts w:ascii="IRNazanin" w:hAnsi="IRNazanin" w:eastAsia="IRNazanin"/>
          <w:color w:val="111111"/>
          <w:sz w:val="28"/>
          <w:sz w:val="28"/>
          <w:szCs w:val="28"/>
          <w:rtl w:val="true"/>
          <w:lang w:bidi="fa-IR"/>
        </w:rPr>
        <w:t>ای دریده پوستین یوسفان</w:t>
      </w:r>
    </w:p>
    <w:p>
      <w:pPr>
        <w:pStyle w:val="BookText"/>
        <w:rPr/>
      </w:pPr>
      <w:r>
        <w:rPr>
          <w:rFonts w:ascii="IRNazanin" w:hAnsi="IRNazanin" w:eastAsia="IRNazanin"/>
          <w:color w:val="111111"/>
          <w:sz w:val="28"/>
          <w:sz w:val="28"/>
          <w:szCs w:val="28"/>
          <w:rtl w:val="true"/>
          <w:lang w:bidi="fa-IR"/>
        </w:rPr>
        <w:t>گشته گرگان یک به یک خوهای تو</w:t>
      </w:r>
    </w:p>
    <w:p>
      <w:pPr>
        <w:pStyle w:val="BookText"/>
        <w:rPr/>
      </w:pPr>
      <w:r>
        <w:rPr>
          <w:rFonts w:ascii="IRNazanin" w:hAnsi="IRNazanin" w:eastAsia="IRNazanin"/>
          <w:color w:val="111111"/>
          <w:sz w:val="28"/>
          <w:sz w:val="28"/>
          <w:szCs w:val="28"/>
          <w:rtl w:val="true"/>
          <w:lang w:bidi="fa-IR"/>
        </w:rPr>
        <w:t>زانچه می‌بافی همه روزه بپوش</w:t>
      </w:r>
    </w:p>
    <w:p>
      <w:pPr>
        <w:pStyle w:val="BookText"/>
        <w:rPr/>
      </w:pPr>
      <w:r>
        <w:rPr>
          <w:rFonts w:ascii="IRNazanin" w:hAnsi="IRNazanin" w:eastAsia="IRNazanin"/>
          <w:color w:val="111111"/>
          <w:sz w:val="28"/>
          <w:sz w:val="28"/>
          <w:szCs w:val="28"/>
          <w:rtl w:val="true"/>
          <w:lang w:bidi="fa-IR"/>
        </w:rPr>
        <w:t>گر ز خواری خسته‌ای خود کِشته‌ای</w:t>
      </w:r>
    </w:p>
    <w:p>
      <w:pPr>
        <w:pStyle w:val="BookText"/>
        <w:rPr/>
      </w:pPr>
      <w:r>
        <w:rPr>
          <w:rFonts w:ascii="IRNazanin" w:hAnsi="IRNazanin" w:eastAsia="IRNazanin"/>
          <w:color w:val="111111"/>
          <w:sz w:val="28"/>
          <w:sz w:val="28"/>
          <w:szCs w:val="28"/>
          <w:rtl w:val="true"/>
          <w:lang w:bidi="fa-IR"/>
        </w:rPr>
        <w:t>چون ز دستت زخم بر مظلوم رست</w:t>
      </w:r>
    </w:p>
    <w:p>
      <w:pPr>
        <w:pStyle w:val="BookText"/>
        <w:rPr/>
      </w:pPr>
      <w:r>
        <w:rPr>
          <w:rFonts w:ascii="IRNazanin" w:hAnsi="IRNazanin" w:eastAsia="IRNazanin"/>
          <w:color w:val="111111"/>
          <w:sz w:val="28"/>
          <w:sz w:val="28"/>
          <w:szCs w:val="28"/>
          <w:rtl w:val="true"/>
          <w:lang w:bidi="fa-IR"/>
        </w:rPr>
        <w:t>این سخن‌های چو مار و کژدمت</w:t>
      </w:r>
    </w:p>
    <w:p>
      <w:pPr>
        <w:pStyle w:val="BookText"/>
        <w:rPr/>
      </w:pPr>
      <w:r>
        <w:rPr>
          <w:rFonts w:ascii="IRNazanin" w:hAnsi="IRNazanin" w:eastAsia="IRNazanin"/>
          <w:color w:val="111111"/>
          <w:sz w:val="28"/>
          <w:sz w:val="28"/>
          <w:szCs w:val="28"/>
          <w:rtl w:val="true"/>
          <w:lang w:bidi="fa-IR"/>
        </w:rPr>
        <w:t>گرگ برخیزی از این خواب گران</w:t>
      </w:r>
    </w:p>
    <w:p>
      <w:pPr>
        <w:pStyle w:val="BookText"/>
        <w:rPr/>
      </w:pPr>
      <w:r>
        <w:rPr>
          <w:rFonts w:ascii="IRNazanin" w:hAnsi="IRNazanin" w:eastAsia="IRNazanin"/>
          <w:color w:val="111111"/>
          <w:sz w:val="28"/>
          <w:sz w:val="28"/>
          <w:szCs w:val="28"/>
          <w:rtl w:val="true"/>
          <w:lang w:bidi="fa-IR"/>
        </w:rPr>
        <w:t>می‌درانند از غضب اعضای تو</w:t>
      </w:r>
    </w:p>
    <w:p>
      <w:pPr>
        <w:pStyle w:val="BookText"/>
        <w:rPr/>
      </w:pPr>
      <w:r>
        <w:rPr>
          <w:rFonts w:ascii="IRNazanin" w:hAnsi="IRNazanin" w:eastAsia="IRNazanin"/>
          <w:color w:val="111111"/>
          <w:sz w:val="28"/>
          <w:sz w:val="28"/>
          <w:szCs w:val="28"/>
          <w:rtl w:val="true"/>
          <w:lang w:bidi="fa-IR"/>
        </w:rPr>
        <w:t>زانچه می‌کاری همه ساله بنوش</w:t>
      </w:r>
    </w:p>
    <w:p>
      <w:pPr>
        <w:pStyle w:val="BookText"/>
        <w:rPr/>
      </w:pPr>
      <w:r>
        <w:rPr>
          <w:rFonts w:ascii="IRNazanin" w:hAnsi="IRNazanin" w:eastAsia="IRNazanin"/>
          <w:color w:val="111111"/>
          <w:sz w:val="28"/>
          <w:sz w:val="28"/>
          <w:szCs w:val="28"/>
          <w:rtl w:val="true"/>
          <w:lang w:bidi="fa-IR"/>
        </w:rPr>
        <w:t>ور حریر و قزدری خود رشته‌ای</w:t>
      </w:r>
    </w:p>
    <w:p>
      <w:pPr>
        <w:pStyle w:val="BookText"/>
        <w:rPr/>
      </w:pPr>
      <w:r>
        <w:rPr>
          <w:rFonts w:ascii="IRNazanin" w:hAnsi="IRNazanin" w:eastAsia="IRNazanin"/>
          <w:color w:val="111111"/>
          <w:sz w:val="28"/>
          <w:sz w:val="28"/>
          <w:szCs w:val="28"/>
          <w:rtl w:val="true"/>
          <w:lang w:bidi="fa-IR"/>
        </w:rPr>
        <w:t>آن درختی گشت زان زقّوم رست</w:t>
      </w:r>
    </w:p>
    <w:p>
      <w:pPr>
        <w:pStyle w:val="BookText"/>
        <w:rPr/>
      </w:pPr>
      <w:r>
        <w:rPr>
          <w:rFonts w:ascii="IRNazanin" w:hAnsi="IRNazanin" w:eastAsia="IRNazanin"/>
          <w:color w:val="111111"/>
          <w:sz w:val="28"/>
          <w:sz w:val="28"/>
          <w:szCs w:val="28"/>
          <w:rtl w:val="true"/>
          <w:lang w:bidi="fa-IR"/>
        </w:rPr>
        <w:t>مار و کژدم می‌شود گیرد دمت</w:t>
      </w:r>
    </w:p>
    <w:p>
      <w:pPr>
        <w:pStyle w:val="BookText"/>
        <w:rPr/>
      </w:pPr>
      <w:r>
        <w:rPr>
          <w:rFonts w:ascii="IRNazanin" w:hAnsi="IRNazanin" w:eastAsia="IRNazanin"/>
          <w:color w:val="111111"/>
          <w:sz w:val="28"/>
          <w:sz w:val="28"/>
          <w:szCs w:val="28"/>
          <w:rtl w:val="true"/>
          <w:lang w:bidi="fa-IR"/>
        </w:rPr>
        <w:t>چنانچه فیثاغورس</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که از بزرگان حکما و متقدمین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ستعارض لک فی أفعالک وأقوالک وأفکارک وسیظهر لک من کلّ حرکة فکریّة او قولیّة او علمیّة صورة روحانیّة وجسمانیّة، فإن کانت الحرکة غضبیّة او شهویّة صارت مادّة لشیطان یؤذیک فی حیاتک وتحجبک عن ملاقاة النّور بعد وفاتک، وإن کانت الحرکة عقلیّة صارت ملکاً تلتذّ بمنادمته فی دنیاک وتهتدی به فی أُخراک إلی جوار الله ودار کرامته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به زودی در برابر هر یک از اعمال و گفتار و افکارت قرار خواهی گرفت و از هر یک از حرکات فکری و گفتاری یا رفتاری تو یک صورت روحانی و جسمانی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 شهوانی و غضبی باشد، مادّة تکوین شیطانی می‌شود و سبب اذیت و آزار در دنیا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ملازمت با او رنج می‌بری و موجب سلب آسایش از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مرگ، حجاب و پرده بین شما و ملاقات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انوار عقلیه الهیّه و ذوات</w:t>
      </w:r>
    </w:p>
    <w:p>
      <w:pPr>
        <w:pStyle w:val="BookText"/>
        <w:rPr/>
      </w:pPr>
      <w:r>
        <w:rPr>
          <w:rFonts w:ascii="IRNazanin" w:hAnsi="IRNazanin" w:eastAsia="IRNazanin"/>
          <w:color w:val="111111"/>
          <w:sz w:val="28"/>
          <w:sz w:val="28"/>
          <w:szCs w:val="28"/>
          <w:rtl w:val="true"/>
          <w:lang w:bidi="fa-IR"/>
        </w:rPr>
        <w:t>قدسیّه نوریّه یعنی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 عقلایی و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و سلوک در معارف کلّیة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صورت ملکی ظاهر شده؛ در دنیا همدم با تو خواهد بود و از ملازمت با او لذّت می‌بری و در روز قیامت راهنما به قرب و کرامات ذات حق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فیثاغورس به روشنی دانسته می‌شود که وی معتقد است، افعال و افکار انسان حتّی در دار دنیا 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جهان جهان ظهور و بروز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اعمالی را که انسان در نشئه دنیا انجام داده است، در نشئه بعد از مرگ به صورت‌های واقعی برای انسان جلوه‌گر و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عقائد انسان مجسّم شده و به او نمایانده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اخلاق و فلاسفه این ظهور اعمال انسان را در عالم دیگر به صورت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نشئه، تفاوت جوهری است و اعمال انسان هم از مقوله‌های جواهر است نه اعراض تا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تجسّم اعمال و بقای آن از نگاه علوم روز و تحقیقات جدید به اثبات رسیده است، که به طور خلاصه ذیلاً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پژوهان با تحقیقاتی که انجام داده‌اند، به این نتیجه رسیده‌اند که دردرون هسته یک درخت، شکل و رنگ و خصوصیات درخت بزرگی است که در آینده به وجود خواهد آمد و یا الآن موجود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می‌گویند در درون یک سلّول انسان تمام خواص غریزی و</w:t>
      </w:r>
    </w:p>
    <w:p>
      <w:pPr>
        <w:pStyle w:val="BookText"/>
        <w:rPr/>
      </w:pPr>
      <w:r>
        <w:rPr>
          <w:rFonts w:ascii="IRNazanin" w:hAnsi="IRNazanin" w:eastAsia="IRNazanin"/>
          <w:color w:val="111111"/>
          <w:sz w:val="28"/>
          <w:sz w:val="28"/>
          <w:szCs w:val="28"/>
          <w:rtl w:val="true"/>
          <w:lang w:bidi="fa-IR"/>
        </w:rPr>
        <w:t>اخلاقی، شکل چشم و گوش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بحث خارج نشویم، بحث ما در تجسّم اعمال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می‌توان گفت که حوادث و حقایق عالم برزخ و جهان رستاخیز از حقایق غیب بوده و درک صحیح و کامل آن برای انسان‌های ظاهر بین دشوار و 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محبوس و محصور در حصار طبیعت و مادّه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پیوند مستحکمی با جهان غیب داشته‌اند، حقایق آن جهان را از نزدیک مشاهده می‌نمایند که تعدادشان بس اندک و کم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لازم است برای توضیح مطلب و تقریب به ذهن خواننده، مثالی ذکر کنیم وقتی که انسان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وباطنی؛ مُلکی دارد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طهارت است و قیام و رکوع و سجود و حمد و سوره و تسبیح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و ملکوتش، آن روح و جان این نماز است، که آیا از روی خلوص و اخلاص جهت تقرّب به خدا خوانده است یا از روی ریا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خدا انجام داده باشد و ممکن است برای ریا و خودنمایی و اظهار تقدّس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عمل ظاهری انسان یکی می‌باشد، امّا روح و حقیقت نماز دو تا است؛ اگر برای خدا باشد با صورتی زیبا و خوش لباس، خوش‌خو و خوش‌بو، به‌طوری مجسّم می‌شود که انسان از دیدن آن لذّت می‌برد و اگر برای خودنمایی و ریا باشد، با صورت زشت و بدقیافه، بدخو و بدبو جلوه می‌کند، به طوری که انسان از دیدن آن ناراحت و شرمنده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که در این‌جا از روی ریا و خود نمایی خوانده شده است، در آن‌جا به صورت مار و عقرب و</w:t>
      </w:r>
    </w:p>
    <w:p>
      <w:pPr>
        <w:pStyle w:val="BookText"/>
        <w:rPr/>
      </w:pPr>
      <w:r>
        <w:rPr>
          <w:rFonts w:ascii="IRNazanin" w:hAnsi="IRNazanin" w:eastAsia="IRNazanin"/>
          <w:color w:val="111111"/>
          <w:sz w:val="28"/>
          <w:sz w:val="28"/>
          <w:szCs w:val="28"/>
          <w:rtl w:val="true"/>
          <w:lang w:bidi="fa-IR"/>
        </w:rPr>
        <w:t>آتش است چون برای غیر خدا بوده و عمل حرامی راانجام داده است و ریا در عبادت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اعمال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اعمالی که به صورت زشت می‌باشند، دارای ظاهر و باطن‌اند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دنیا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همه آن‌ها به صورت انسانند، قدی دارند، دست و پا و چشم و گوش، جوارح و اعضایی؛ هر بیننده‌ای آن‌ها را انسان می‌بیند، ولی باطن‌ها یک شکل نیست؛ یکی مؤمن است و دیگری کافر؛ یکی عادل و دیگری فاسق؛ یکی صادق است و آن دیگری منافق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اخلاق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اخلاقی و تفاوت ملکات، موجب اختلاف شکل‌ها و صورت‌ها می‌گردند و آن‌ها در برزخ و قیامت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براء بن عازب روایت شده که معاذ بن جبل نزدیک رسول خدا صلی الله علیه و آله وسلم  در منزل ابو ایّوب انصاری نشسته بود پس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قول خدای تعالی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w:t>
      </w:r>
    </w:p>
    <w:p>
      <w:pPr>
        <w:pStyle w:val="BookText"/>
        <w:rPr/>
      </w:pP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دیده‌ای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از امر بزرگی سؤال کردی آن گاه چشمان مبارکش را فرو بست سپس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تُحْشَرُ عَشَرَةُ أَصْنَافٍ مِنْ أُمَّتِی أشْتَاتاً قَدْ مَیَّزَهُمُ اللهُ تَعَالَی مِنَ الْمُسْلِمِینَ وَبَدَّلَ صُوَرَهُمْ فَبَعْضُهُمْ عَلَی صُورَةِ الْقِرَدَةِ وَبَعْضُهُمْ عَلَی صُورَةِ الْخَنَازِیرِ وَبَعْضُهُمْ مُنَکَّسُونَ أَرْجُلُهُمْ مِنْ فَوْقُ وَوُجُوهُهُمْ مِنْ تَحْتُ ثُمَّ یُسْحَبُونَ عَلَیْهَا</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طائفه از امّت من بطور پراکنده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میان مسلمین، مشخّص فرموده و صورت بعضی از آن‌ها بشکل میمون و بوزینه و برخی را به صورت خوک و بعضی هیکلشان منکوس و وارونه است پاهایشان بالا و صورتشان پائین آن گاه بصورتشان کشیده می‌شوند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نابینایند و رفت و آمد می‌کنند و بعضی کر و گنگ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رامی‌جوند پس چرک از دهانشان جاری می‌شود که اهل محشر از بوی گند آن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دست و پایشان بریده و بعضی از ایشان، بر شاخه‌هایی از آتش آویزانند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عفونتشان از مردار گندیده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به لباسهایی از مس گداخته شده در آتش که چسبیده به بدنشان است ملبوسند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عَلَی صُورَةِ الْقِرَدَةِ فَالْقَتَّاتُ مِنَ النَّاسِ وَأَمَّا الَّذِینَ عَلَی صُورَةِ الْخَنَازِیرِ فَأَهْلُ السُّحْتِ وَأَمَّا الْمُنَکَّسُونَ عَلَی رُءُوسِهِمْ فَأَکَلَةُ الرِّبَا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بصورت میمونند آن‌ها سخن‌چینان 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صورت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حرام خورها که از راه حرام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وارونه‌اند آن‌ها ربا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نابینایان قضات و دادستان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در حکمشان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 و لال‌ها افرادی هستند که به اعمال خود مغرورند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زبان خود را می‌جوند دانشمندانی هستند که به علمشان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قاضی‌هایی هستند که اعمالشان مخالف گفتارشان بوده و دست و پا بریده آنهایی هستند که همسایگان را اذیّت می‌کردند و دار آویختگان بر شاخه‌های آتش افراد سازمانی هستند</w:t>
      </w:r>
    </w:p>
    <w:p>
      <w:pPr>
        <w:pStyle w:val="BookText"/>
        <w:rPr/>
      </w:pPr>
      <w:r>
        <w:rPr>
          <w:rFonts w:ascii="IRNazanin" w:hAnsi="IRNazanin" w:eastAsia="IRNazanin"/>
          <w:color w:val="111111"/>
          <w:sz w:val="28"/>
          <w:sz w:val="28"/>
          <w:szCs w:val="28"/>
          <w:rtl w:val="true"/>
          <w:lang w:bidi="fa-IR"/>
        </w:rPr>
        <w:t xml:space="preserve">که در میان مردم و حکومت، سعایت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پرونده سازی نموده و مردم را بزندان و تبعید و اعدام مبتلاء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عفونتشان از مردار بدتر است، افرادی هستند که از شهوات و لذّتهای حرام کامیاب می‌شدند و حقوق مالی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زکات و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لباسشان از مس گداخته در آتش است آن‌ها اهل کبر و تفاخرند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عالم حقیقت است، حساب با ظاهر نیست، و هم‌چنین در دنیا ما با حواسّ پنج گانه؛ یعنی بینایی، شنوایی، چشایی، بویایی، لامسه به عالم ظاهر و خارج متصل می‌شویم و ادراکات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 به هیچ وجه ما از عالم خارج بهره‌ای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دنیا می‌رویم، این حواسّ پنج‌گانه ظاهری از ما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چشم و بینایی، گوش و شنوایی، بینی و بویایی، دهان و چشایی نداریم؛ این‌ها در میان قبر تبدیل به خاک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یک نور باطن دارد که با آن حقایق را ادراک می‌کند؛ آن متعلق به نفس است نه متعلق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للنّفس فی ذاتها سمعاً وبصراً وشمّاً وذوقاً ولمساً وغیر ذلک تدور معها حیث دارته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برای نفس در ذات خود گوشی است و چشمی، شامّه‌ای است و ذائقه و لامسه‌ای و غیر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قوایی که در بدن است اثر و سایة قوای نفس است و بواسطه‌ی همان</w:t>
      </w:r>
    </w:p>
    <w:p>
      <w:pPr>
        <w:pStyle w:val="BookText"/>
        <w:rPr/>
      </w:pPr>
      <w:r>
        <w:rPr>
          <w:rFonts w:ascii="IRNazanin" w:hAnsi="IRNazanin" w:eastAsia="IRNazanin"/>
          <w:color w:val="111111"/>
          <w:sz w:val="28"/>
          <w:sz w:val="28"/>
          <w:szCs w:val="28"/>
          <w:rtl w:val="true"/>
          <w:lang w:bidi="fa-IR"/>
        </w:rPr>
        <w:t>ادراکات نفسانیّه،انسان در حال خواب و مستی و بیماری و مکاشفات، صورت جزئیه را در محسوسات ادراک می‌کند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شعر زیبای ملا محمد عارف رومی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حسّی است، جز این پنج حس</w:t>
      </w:r>
    </w:p>
    <w:p>
      <w:pPr>
        <w:pStyle w:val="BookText"/>
        <w:rPr/>
      </w:pPr>
      <w:r>
        <w:rPr>
          <w:rFonts w:ascii="Amiri" w:hAnsi="Amiri" w:eastAsia="Amiri" w:cs="Amiri"/>
          <w:color w:val="111111"/>
          <w:sz w:val="28"/>
          <w:sz w:val="28"/>
          <w:szCs w:val="28"/>
          <w:rtl w:val="true"/>
          <w:lang w:bidi="ar-SA"/>
        </w:rPr>
        <w:t>صحّت این حس ز معموریّ تن</w:t>
      </w:r>
    </w:p>
    <w:p>
      <w:pPr>
        <w:pStyle w:val="BookText"/>
        <w:rPr/>
      </w:pPr>
      <w:r>
        <w:rPr>
          <w:rFonts w:ascii="IRNazanin" w:hAnsi="IRNazanin" w:eastAsia="IRNazanin"/>
          <w:color w:val="111111"/>
          <w:sz w:val="28"/>
          <w:sz w:val="28"/>
          <w:szCs w:val="28"/>
          <w:rtl w:val="true"/>
          <w:lang w:bidi="fa-IR"/>
        </w:rPr>
        <w:t>صحّت این حس بجویید از طبیب</w:t>
      </w:r>
    </w:p>
    <w:p>
      <w:pPr>
        <w:pStyle w:val="BookText"/>
        <w:rPr/>
      </w:pPr>
      <w:r>
        <w:rPr>
          <w:rFonts w:ascii="IRNazanin" w:hAnsi="IRNazanin" w:eastAsia="IRNazanin"/>
          <w:color w:val="111111"/>
          <w:sz w:val="28"/>
          <w:sz w:val="28"/>
          <w:szCs w:val="28"/>
          <w:rtl w:val="true"/>
          <w:lang w:bidi="fa-IR"/>
        </w:rPr>
        <w:t>آن چو زر سرخ و این حس همچو</w:t>
      </w:r>
    </w:p>
    <w:p>
      <w:pPr>
        <w:pStyle w:val="BookText"/>
        <w:rPr/>
      </w:pPr>
      <w:r>
        <w:rPr>
          <w:rFonts w:ascii="Amiri" w:hAnsi="Amiri" w:eastAsia="Amiri" w:cs="Amiri"/>
          <w:color w:val="111111"/>
          <w:sz w:val="28"/>
          <w:sz w:val="28"/>
          <w:szCs w:val="28"/>
          <w:rtl w:val="true"/>
          <w:lang w:bidi="ar-SA"/>
        </w:rPr>
        <w:t>مِس صحّت آن حس ز ویرانیّ بدن</w:t>
      </w:r>
    </w:p>
    <w:p>
      <w:pPr>
        <w:pStyle w:val="BookText"/>
        <w:rPr/>
      </w:pPr>
      <w:r>
        <w:rPr>
          <w:rFonts w:ascii="IRNazanin" w:hAnsi="IRNazanin" w:eastAsia="IRNazanin"/>
          <w:color w:val="111111"/>
          <w:sz w:val="28"/>
          <w:sz w:val="28"/>
          <w:szCs w:val="28"/>
          <w:rtl w:val="true"/>
          <w:lang w:bidi="fa-IR"/>
        </w:rPr>
        <w:t>صحّت آن حس بجویید از حبیب</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آن عالم،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مخفیّات آشکار می‌شود؛ گاه گاهی در دنیا نیز صورت برزخی و قیامتی آن‌ها نمایانده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کُنَّا فِی الطَّوَافِ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لِهَذَا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إِنَّ أَکْثَرَ مَنْ تَرَی قِرَدَةٌ وَ 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بِکَلِمَاتٍ، ثُمَّ أَمَرَّ یَدَهُ عَلَی بَصَرِی فَرَأَیْتُهُمْ قِرَدَةً وَخَنَازِیرَ فَهَالَنِی ذَلِکَ ثُمَّ أَمَرَّ یَدَهُ عَلَی بَصَرِی فَرَأَیْتُهُمْ کَمَا کَانُوا فِی الْمَرَّةِ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 الْجَنَّةِ تُحْبَرُونَ وَ بَیْنَ أَطْبَاقِ النَّارِ تُطْلَبُونَ فَلَا تُوجَدُونَ وَاللهِ لا یَجْتَمِعُ فی النَّارِ مِنْکُمْ ثَلَاثَةٌ لَا وَاللهِ وَلااثْنَانِ لا وَاللهِ وَلَا وَاحِدٌ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به حج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حال طواف بودیم،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تمام این خلق را می‌آمرزد و از گناهان آنان صرف نظر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افرادی که می‌بینی از میمون‌ها و خوک‌ها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نیز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کلماتی بر زبان جاری ساخت و پس از آن دست خود را روی چشمان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آن‌ها را که به صورت خوک و میمون بودند، دیدم و این امر موجب وحشت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دوباره دست خود را بر چشمم کشید، آن‌ها را به همان صورت‌های اوّلیه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بهشت خوشحال و مسرورید و در طبقات آتش شما را می‌جویند و یافت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سه نفر از شما در آتش با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 نفر از شما با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نفر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روایت بدست می‌آید این است که کسانی که ظاهر و باطنشان یکی است و مؤمن حقیقی می‌باشند به شکل حیوانات در نمی‌آیند و به جهنّم هم نمی‌روند و در صحرای قیامت به شکل انسان وارد می‌شوند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معنا و مفهوم تجسّم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اثبات آن، وارد بحث می‌شویم و برای اینکه این مطلب به طور کاملتر و در عین حال آسانتر انجام</w:t>
      </w:r>
      <w:bookmarkStart w:id="277" w:name="pg4199_24623"/>
    </w:p>
    <w:p>
      <w:pPr>
        <w:pStyle w:val="BookText"/>
        <w:rPr/>
      </w:pPr>
      <w:bookmarkEnd w:id="277"/>
      <w:r>
        <w:rPr>
          <w:rFonts w:ascii="IRNazanin" w:hAnsi="IRNazanin" w:eastAsia="IRNazanin"/>
          <w:color w:val="111111"/>
          <w:sz w:val="28"/>
          <w:sz w:val="28"/>
          <w:szCs w:val="28"/>
          <w:rtl w:val="true"/>
          <w:lang w:bidi="fa-IR"/>
        </w:rPr>
        <w:t>بگیرد، ما دلائل را به سه دسته تقسیم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روز رستاخیز از 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عالم قبر و برزخ از نگاه روایات</w:t>
      </w:r>
      <w:r>
        <w:rPr>
          <w:rFonts w:eastAsia="IRNazanin" w:cs="IRNazanin"/>
          <w:color w:val="111111"/>
          <w:sz w:val="28"/>
          <w:szCs w:val="28"/>
          <w:rtl w:val="true"/>
          <w:lang w:bidi="fa-IR"/>
        </w:rPr>
        <w:t>.</w:t>
      </w:r>
    </w:p>
    <w:p>
      <w:pPr>
        <w:pStyle w:val="Heading5"/>
        <w:numPr>
          <w:ilvl w:val="4"/>
          <w:numId w:val="1"/>
        </w:numPr>
        <w:rPr/>
      </w:pPr>
      <w:bookmarkStart w:id="278" w:name="__RefHeading___Toc3469383_2281741623"/>
      <w:bookmarkStart w:id="279" w:name="_Toc104"/>
      <w:bookmarkEnd w:id="278"/>
      <w:r>
        <w:rPr>
          <w:rtl w:val="true"/>
        </w:rPr>
        <w:t>الف</w:t>
      </w:r>
      <w:r>
        <w:rPr>
          <w:rtl w:val="true"/>
        </w:rPr>
        <w:t xml:space="preserve">) </w:t>
      </w:r>
      <w:r>
        <w:rPr>
          <w:rtl w:val="true"/>
        </w:rPr>
        <w:t>تجسّم اعمال در آیات قرآن</w:t>
      </w:r>
      <w:bookmarkEnd w:id="279"/>
    </w:p>
    <w:p>
      <w:pPr>
        <w:pStyle w:val="BookText"/>
        <w:rPr/>
      </w:pPr>
      <w:r>
        <w:rPr>
          <w:rFonts w:ascii="IRNazanin" w:hAnsi="IRNazanin" w:eastAsia="IRNazanin"/>
          <w:color w:val="111111"/>
          <w:sz w:val="28"/>
          <w:sz w:val="28"/>
          <w:szCs w:val="28"/>
          <w:rtl w:val="true"/>
          <w:lang w:bidi="fa-IR"/>
        </w:rPr>
        <w:t>از آیات متعددی در قرآن استفاده می‌شود که همین عمل آدمی در روز قیامت برای پاداش و یا کیفر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شخص گنهکار در روز قیامت هرگز نمی‌تواند جرم خود را انکار کند؛ زیرا همانطور که گفتیم اعمال انسان در آن روز تجسّم می‌یابد و این خود بهترین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شاهد و گواه بر جرم و جنایت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روز،پشیمانی صورت می‌گیرد اما هیچ سودی به حالش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آیات بیانگر این مطلب را یادآور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 بَیْنَهُ أَمَدَا بَعِیدًا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هر انسانی هر کار نیکی که انجام داده است، نزد خود حاضر می‌یابد و هر کار بدی را که انجام داده است نیز حاضر و آماده می‌یابد و آرزو می‌کند که میان او و آن عمل ناروا فاصله مکانی یا زمانی بسیاری وجود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عمل ناروا را که در دنیا انجام داده است در قیامت مشاهده نمی‌کرد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مبارکه به وضوح استفاده می‌شود که خود عمل در روز قیامت</w:t>
      </w:r>
    </w:p>
    <w:p>
      <w:pPr>
        <w:pStyle w:val="BookText"/>
        <w:rPr/>
      </w:pPr>
      <w:r>
        <w:rPr>
          <w:rFonts w:ascii="IRNazanin" w:hAnsi="IRNazanin" w:eastAsia="IRNazanin"/>
          <w:color w:val="111111"/>
          <w:sz w:val="28"/>
          <w:sz w:val="28"/>
          <w:szCs w:val="28"/>
          <w:rtl w:val="true"/>
          <w:lang w:bidi="fa-IR"/>
        </w:rPr>
        <w:t>حاضر می‌شود و انسان بر آن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حضور عمل، دلیل بر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مفسّران بزرگوار اسلام، هر کدام این آیه را به گونه‌ای تأویل و تفسیر نموده‌اند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برای اختصار تنها نظریه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فخر المشکّکین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که درباره‌ی آیه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العمل لا یبقی ولایمکِن وجدانه یوم القیامة فلابدّ فیه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عمل انسان پس از انجام، باقی نمی‌ماند و ممکن نیست که عمل در روز قیامت دریافت گردد پس باید آیه را تأویل نموده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انسان نامه‌های اعمالش را می‌بیند که در این صورت مثل این آیه شریفه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عمل می‌کردید نسخه</w:t>
      </w:r>
    </w:p>
    <w:p>
      <w:pPr>
        <w:pStyle w:val="BookText"/>
        <w:rPr/>
      </w:pPr>
      <w:r>
        <w:rPr>
          <w:rFonts w:ascii="IRNazanin" w:hAnsi="IRNazanin" w:eastAsia="IRNazanin"/>
          <w:color w:val="111111"/>
          <w:sz w:val="28"/>
          <w:sz w:val="28"/>
          <w:szCs w:val="28"/>
          <w:rtl w:val="true"/>
          <w:lang w:bidi="fa-IR"/>
        </w:rPr>
        <w:t>برداری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انسان جزای اعمال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همین نامه‌های اعمال انسان‌ها را حاضر می‌کنند و دیگر اینکه جزای عمل انسان را احضار می‌نمایند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تأویل فخر رازی و برخی مفسّرین این باشد که گمان کرده‌اند که</w:t>
      </w:r>
    </w:p>
    <w:p>
      <w:pPr>
        <w:pStyle w:val="BookText"/>
        <w:rPr/>
      </w:pPr>
      <w:r>
        <w:rPr>
          <w:rFonts w:ascii="IRNazanin" w:hAnsi="IRNazanin" w:eastAsia="IRNazanin"/>
          <w:color w:val="111111"/>
          <w:sz w:val="28"/>
          <w:sz w:val="28"/>
          <w:szCs w:val="28"/>
          <w:rtl w:val="true"/>
          <w:lang w:bidi="fa-IR"/>
        </w:rPr>
        <w:t>احضار عمل انجام شده در دنیا به قیامت با عقل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انجام شده از بین رفته و امکان تجسّم ندارد؛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یادآور شدیم، اعمال از مقوله اعراض نیست که فانی شود بلکه از نوع جواهر است و همیشه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اگرچه عقل نمی‌تواند کیفیت تجسّم اعمال را درک کند ولی این عدم درک عقل دلیل بر عدم امکان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زیرامعتمدترین دلیل، آیات قرآن و روایات ائمّه معصومین علیه السلام  هستند که به صراحت به تجسّم اعمال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تأویل، دلیل و قرینه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هیچ قرینه و دلیلی وجود ندارد که مجبور به تأویل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چیزی صحیح و درست می‌باشد که موجودی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موجود و نزد خدا محفوظ است و خدای متعال در قیامت آن‌ها را حاضر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عبارت روشن‌تر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من الآیات الدّالة علی تجسّم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آیاتی است که دلالت بر تجسّم اعمال می‌کند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 وَلا یَظْلِمُ رَبُّکَ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اعمال خود را در مقابل خود بیابند و پروردگار تو، به کسی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هر آنچه بر خود حاضر کرده همه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می‌کنید ظاهر این هر دو آیه دانسته می‌شود که خود عمل در قیامت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حضور به خوبی دلالت بر تجسّم اعمال دارد و هیچ دلیل و قرینه‌ای بر تأویل ظاهر آیه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اوّلئکَ مَا یَأْکُلُونَ فیِ بُطُونِهِمْ إِلَّا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پنهان دارند آیاتی از کتاب آسمانی را که خدا فرستاده بود و آن را به بهای اندک فروشند، جز آتش جهنّم در شکم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اموال یتیمان را به ستمگری می‌خورند، در حقیقت آن‌ها در شکم خود آتش جهنّم فرو می‌برند و به زودی در آتش فروزان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شریفه نیز دانسته می‌شود کسانی که از راه کتمان حقایق الاهی مال اندکی به دست می‌آورند و یا از راه ظلم و ستم، اموال یتیمان را می‌خورند، در حقیقت و واقع آتش را در درون خود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اموال یاد شده در دو آیه یاد شده به صورت ظاهری و دنیوی آتش نیست که هیچ، بلکه در ظاهر انواع لذّت‌های دنیوی را به دنبال دارد و خورنده این اموال در دنیا احساس</w:t>
      </w:r>
    </w:p>
    <w:p>
      <w:pPr>
        <w:pStyle w:val="BookText"/>
        <w:rPr/>
      </w:pPr>
      <w:r>
        <w:rPr>
          <w:rFonts w:ascii="IRNazanin" w:hAnsi="IRNazanin" w:eastAsia="IRNazanin"/>
          <w:color w:val="111111"/>
          <w:sz w:val="28"/>
          <w:sz w:val="28"/>
          <w:szCs w:val="28"/>
          <w:rtl w:val="true"/>
          <w:lang w:bidi="fa-IR"/>
        </w:rPr>
        <w:t>لذّت و غرور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 این گونه اموال در واقع صورت دیگری دارد که اکنون از چشم ظاهربین انسان مخفی و پوشیده است ولی در عالم دیگر که پرده‌ها بالا رود و حقایق پنهان آشکار گردد، چهره واقعی این اعمال نمایان گردیده و آن چیزی جز آتش و عذاب خداوند علیم و حکیم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یادآور می‌شویم کسانی که دست به تأویل این آیات زده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آتش، آتش دوزخ است که به عنوان کیفر در آن می‌سوزند، مخالف مفاد و مدلول ظاهری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 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طلا و نقره را گنجینه و ذخیره می‌کنند و در راه خدا انفاق نمی‌کنند آن‌ها را به عذابی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طلا و نقره ذخائرشان در آتش دوزخ گداخته شود و پیشانی و</w:t>
      </w:r>
    </w:p>
    <w:p>
      <w:pPr>
        <w:pStyle w:val="BookText"/>
        <w:rPr/>
      </w:pPr>
      <w:r>
        <w:rPr>
          <w:rFonts w:ascii="IRNazanin" w:hAnsi="IRNazanin" w:eastAsia="IRNazanin"/>
          <w:color w:val="111111"/>
          <w:sz w:val="28"/>
          <w:sz w:val="28"/>
          <w:szCs w:val="28"/>
          <w:rtl w:val="true"/>
          <w:lang w:bidi="fa-IR"/>
        </w:rPr>
        <w:t xml:space="preserve">پشت و پهلوی آن‌ها را به آن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عذاب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نتیجه آنچه بر خود ذخیره کردید، اکنون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حسرت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سیم و زری که اندوخته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همان عذاب و آتشی است که شما برای خود اندوخته‌اید، حالا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طلا و نقره در دو نشئه دنیا و آخرت به دو صورت مجسّم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به صورت فلز خیره کننده چشم‌ها و در جهان آخرت به صورت عذاب دردناک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وَلایَحْسَبَنَّ الَّذِینَ یَبْخَلُونَ بِمَا ءَاتاهُمُ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بخل نموده و از مالی که خدا از فضل خویش به آن‌ها داده حقوق فقیران را ادا نمی‌کنند، گمان نکنند این بخل به نفع آن‌ها خواهد بود بلکه به ضرر آن‌هاست، چه آنکه مالی که در آن بخل ورزند در قیامت زنجیر گردن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حتم بخل در ادای حقوق واجبی همانند خمس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صورت طوق در گردن درآید، همان تجسّم اعمال خواهد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آیات زیادی بر تجسّم اعمال دلالت دارند که ما به همین مقدار اکتفا نمودیم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280" w:name="pg4199_24629"/>
    </w:p>
    <w:p>
      <w:pPr>
        <w:pStyle w:val="Heading5"/>
        <w:numPr>
          <w:ilvl w:val="4"/>
          <w:numId w:val="1"/>
        </w:numPr>
        <w:rPr/>
      </w:pPr>
      <w:bookmarkStart w:id="281" w:name="__RefHeading___Toc3469385_2281741623"/>
      <w:bookmarkStart w:id="282" w:name="_Toc105"/>
      <w:bookmarkEnd w:id="280"/>
      <w:bookmarkEnd w:id="281"/>
      <w:r>
        <w:rPr>
          <w:rtl w:val="true"/>
        </w:rPr>
        <w:t>ب</w:t>
      </w:r>
      <w:r>
        <w:rPr>
          <w:rtl w:val="true"/>
        </w:rPr>
        <w:t xml:space="preserve">) </w:t>
      </w:r>
      <w:r>
        <w:rPr>
          <w:rtl w:val="true"/>
        </w:rPr>
        <w:t>تجسّم اعمال در قیامت از نظر روایات</w:t>
      </w:r>
      <w:bookmarkEnd w:id="282"/>
    </w:p>
    <w:p>
      <w:pPr>
        <w:pStyle w:val="BookText"/>
        <w:rPr/>
      </w:pPr>
      <w:r>
        <w:rPr>
          <w:rFonts w:ascii="IRNazanin" w:hAnsi="IRNazanin" w:eastAsia="IRNazanin"/>
          <w:color w:val="111111"/>
          <w:sz w:val="28"/>
          <w:sz w:val="28"/>
          <w:szCs w:val="28"/>
          <w:rtl w:val="true"/>
          <w:lang w:bidi="fa-IR"/>
        </w:rPr>
        <w:t>از مجموع آیات گذشته دانسته شد که عمل</w:t>
      </w:r>
    </w:p>
    <w:p>
      <w:pPr>
        <w:pStyle w:val="BookText"/>
        <w:rPr/>
      </w:pPr>
      <w:r>
        <w:rPr>
          <w:rFonts w:ascii="IRNazanin" w:hAnsi="IRNazanin" w:eastAsia="IRNazanin"/>
          <w:color w:val="111111"/>
          <w:sz w:val="28"/>
          <w:sz w:val="28"/>
          <w:szCs w:val="28"/>
          <w:rtl w:val="true"/>
          <w:lang w:bidi="fa-IR"/>
        </w:rPr>
        <w:t>انسان در روز قیامت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آیات، از روایات متعدّدی نیز می‌توان استفاده کرد که اعمال انسان‌ها در روز رستاخیز تجسّم پیدا می‌کند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فَإِنَّهُ ظُلُمَاتُ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ستمگری و ظلم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ظلم و ستم در روز قیامت به صورت تاریکی‌ها و ظلمات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روایت دانسته می‌شود که خود ظلم در روز قیامت به صورت ظلمت و تاریکی تجسّم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مَالَ أَخِیهِ ظُلْماً وَلَمْ یَرُدَّهُ إِلَیْهِ أَکَلَ جَذْوَةً مِنَ النَّارِ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برادر دینی خود را از روی ظلم و ستم بخورد و عوضش را به او برنگرداند، روز قیامت قطعه‌ای از آتش را می‌خورد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صریحاً دلالت می‌کند که مالی که ظالمانه تصرّف شود، عیناً همان خوردن آتش است امّا چون در این دنیا هستند، نمی‌فهمند، مجرد اینکه حجاب</w:t>
      </w:r>
    </w:p>
    <w:p>
      <w:pPr>
        <w:pStyle w:val="BookText"/>
        <w:rPr/>
      </w:pPr>
      <w:r>
        <w:rPr>
          <w:rFonts w:ascii="IRNazanin" w:hAnsi="IRNazanin" w:eastAsia="IRNazanin"/>
          <w:color w:val="111111"/>
          <w:sz w:val="28"/>
          <w:sz w:val="28"/>
          <w:szCs w:val="28"/>
          <w:rtl w:val="true"/>
          <w:lang w:bidi="fa-IR"/>
        </w:rPr>
        <w:t>کنار رفت و از این جهان بیرون شدند، در جهان دیگر خود به خود به صورت آتش دوزخ تجسّم پیدا می‌کند و غاصب را عذاب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 الْعِبَادِ فی عَاجِلِهِمْ نُصْبُ أعْیُنِهِمْ فی آجِلِهِم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انسان در دنیا انجام می‌دهد، در آخرت در برابر او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وسلم  آمده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عِشْ مَا شِئْتَ فَإِنَّکَ مَیِّتٌ وَأَحْبِبْ مَنْ شِئْتَ فَإِنَّکَ مُفَارِقُهُ وَاعْمَلْ مَا شِئْتَ فَإِنَّکَ مُلَاقِیهِ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روایت صریح و قاطع است و به صورت امر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میل داری زندگی کن ولی آخر باید بمیری و هر چه و هر کسی را می‌خواهی دوست بدار، سرانجام از او جدا خواهی شد و هر عملی که می‌خواهی انجام بده قطعاً در روز قیامت تو آن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دقّت در این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 فَإِنَّکَ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را که انسان در قیامت ملاقات خواهد کرد، خود عملی است که در دنیا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بَعَثَ اللهُ الْمُؤْمِنَ مِنْ قَبْرِهِ خَرَجَ مَعَهُ مِثَالٌ یَقْدُمُ أَمَامَهُ کُلَّمَا رَأَی</w:t>
      </w:r>
    </w:p>
    <w:p>
      <w:pPr>
        <w:pStyle w:val="BookText"/>
        <w:rPr/>
      </w:pPr>
      <w:r>
        <w:rPr>
          <w:rFonts w:ascii="Amiri" w:hAnsi="Amiri" w:eastAsia="Amiri" w:cs="Amiri"/>
          <w:color w:val="111111"/>
          <w:sz w:val="28"/>
          <w:sz w:val="28"/>
          <w:szCs w:val="28"/>
          <w:rtl w:val="true"/>
          <w:lang w:bidi="ar-SA"/>
        </w:rPr>
        <w:t>الْمُؤْمِنُ هَوْلًا مِنْ أَهْوَالِ یَوْمِ الْقِیَامَةِ قَالَ لَهُ الْمِثَالُ لَا تَفْزَعْ وَلَا تَحْزَنْ وَأَبْشِرْ بِالسُّرُورِ وَالْکَرَامَةِ مِنَ اللهِ عَزَّ وَجَلَّ حَتَّی یَقِفَ بَیْنَ یَدَیِ اللهِ عَزَّ وَجَلَّ فَیُحَاسِبُهُ حِسَاباً یَسِیراً وَیَأْمُرُ بِهِ إِلَی الْجَنَّةِ وَالْمِثَالُ أَمَامَهُ فَیَقُولُ لَهُ الْمُؤْمِنُ یَرْحَمُکَ اللهُ نِعْمَ الْخَارِجُ خَرَجْتَ مَعِی مِنْ قَبْرِی وَمَا زِلْتَ تُبَشِّرُنِی بِالسُّرُورِ وَالْکَرَامَةِ مِنَ اللهِ حَتَّی رَأَیْتُ ذَلِکَ فَیَقُولُ مَنْ أَنْتَ فَیَقُولُ أَنَا السُّرُورُ الَّذِی کُنْتَ أَدْخَلْتَ عَلَی أَخِیکَ الْمُؤْمِنِ فی الدُّنْیَا خَلَقَنِی اللهُ عَزَّ وَجَلَّ مِنْهُ لِأُبَشِّرَکَ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 را از قبر خارج می‌کند مثالی با او نیز خارج می‌گردد و در پیش</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او راه می‌رود، پس هر گاه مؤمن هول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را ببیند، آن 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 و مژده باد تو را به شادی و کرامت خدای عزّ وجل، تا در برابر خدای متعال بایستد و خداوند هم از او حساب گیرد، حساب آسانی، سپس امر فرماید او را به بهشت و آن مثال در جلوی او باشد، در این موقع مؤمن به آن مثال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که خوب رفیقی بودی برای من؛ بیرون آمدی با من از قبر و همواره مرا به شادی و کرامت خداوند بشارت دادی تا دیدم من آن را،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مثال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 و خشنودی هستم که در دنیا به برادران مؤمنت می‌رساندی و آنان را شاد و خرسند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از آن شادی و سرور آفریده تا تو را بشارت و مژده دهم و در وقت وحشت با اتو انیس باشم</w:t>
      </w:r>
      <w:r>
        <w:rPr>
          <w:rFonts w:eastAsia="IRNazanin" w:cs="IRNazanin"/>
          <w:color w:val="111111"/>
          <w:sz w:val="28"/>
          <w:szCs w:val="28"/>
          <w:rtl w:val="true"/>
          <w:lang w:bidi="fa-IR"/>
        </w:rPr>
        <w:t>.</w:t>
      </w:r>
      <w:bookmarkStart w:id="283" w:name="pg4199_24632"/>
    </w:p>
    <w:p>
      <w:pPr>
        <w:pStyle w:val="Heading5"/>
        <w:numPr>
          <w:ilvl w:val="4"/>
          <w:numId w:val="1"/>
        </w:numPr>
        <w:rPr/>
      </w:pPr>
      <w:bookmarkStart w:id="284" w:name="__RefHeading___Toc3469387_2281741623"/>
      <w:bookmarkStart w:id="285" w:name="_Toc106"/>
      <w:bookmarkEnd w:id="283"/>
      <w:bookmarkEnd w:id="284"/>
      <w:r>
        <w:rPr>
          <w:rtl w:val="true"/>
        </w:rPr>
        <w:t>ج</w:t>
      </w:r>
      <w:r>
        <w:rPr>
          <w:rtl w:val="true"/>
        </w:rPr>
        <w:t xml:space="preserve">) </w:t>
      </w:r>
      <w:r>
        <w:rPr>
          <w:rtl w:val="true"/>
        </w:rPr>
        <w:t>تجسّم اعمال در برزخ و قبر از نظر روایات</w:t>
      </w:r>
      <w:bookmarkEnd w:id="285"/>
    </w:p>
    <w:p>
      <w:pPr>
        <w:pStyle w:val="BookText"/>
        <w:rPr/>
      </w:pPr>
      <w:r>
        <w:rPr>
          <w:rFonts w:ascii="IRNazanin" w:hAnsi="IRNazanin" w:eastAsia="IRNazanin"/>
          <w:color w:val="111111"/>
          <w:sz w:val="28"/>
          <w:sz w:val="28"/>
          <w:szCs w:val="28"/>
          <w:rtl w:val="true"/>
          <w:lang w:bidi="fa-IR"/>
        </w:rPr>
        <w:t xml:space="preserve">در گذشته از آیات و روایات متعددّی استفاده نمودیم که دلالت می‌کرد بر اینکه عمل انسان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 باشد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تجسّم می‌یابد، اکنون روایات دیگری را که دلالت بر تجسّم اعمال انسان‌ها در عالم برزخ و قبر می‌کند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روایت زیاد است که به طور خلاصه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وسلم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خرجوا من قبورهم، خرج مع کلّ إنسان عمله الّذی کان عمله فی دار الدّنیا، لأنّ عمل کلّ إنسان یصحبه فی قبره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قبر بیرون می‌آید، عملی که در دنیا انجام داده است او را همراهی خواهد کرد، زیرا اعمال او در قبر قرین و همراه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  نقل شده است که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آدَمَ إِذَا کَانَ فی آخِرِ یَوْمٍ مِنَ الدُّنْیَا وَاوّل یَوْمٍ مِنَ الآخِرَةِ مُثِّلَ لَهُ مَالُهُ وَوَلَدُهُ وَعَمَلُهُ فَیَلْتَفِتُ إِلَی مَالِهِ فَیَقُولُ وَ اللهِ إِنِّی کُنْتُ عَلَیْکَ لَحَرِیصاً شَحِیحاً فَمَا لِی عِنْدَکَ فَیَقُولُ خُذْ مِنِّی کَفَنَکَ ثُمَّ یَلْتَفِتُ إِلَی وَلَدِهِ فَیَقُولُ وَ اللهِ إِنِّی کُنْتُ لَکُمْ لَمُحِبّاً وَإِنِّی کُنْتُ عَلَیْکُمْ لَمُحَامِیاً فَمَا ذَا لِی عِنْدَکُمْ فَیَقُولُونَ نُؤَدِّیکَ إِلَی حُفْرَتِکَ وَنُوَارِیکَ فِیهَا ثُمَّ یَلْتَفِتُ إِلَی عَمَلِهِ فَیَقُولُ وَ اللهِ إِنِّی کُنْتُ فِیکَ لَزَاهِداً وَإِنَّکَ کُنْتَ عَلَیَّ لَثَقِیلًا فَمَا ذَا عِنْدَکَ</w:t>
      </w:r>
    </w:p>
    <w:p>
      <w:pPr>
        <w:pStyle w:val="BookText"/>
        <w:rPr/>
      </w:pPr>
      <w:r>
        <w:rPr>
          <w:rFonts w:ascii="Amiri" w:hAnsi="Amiri" w:eastAsia="Amiri" w:cs="Amiri"/>
          <w:color w:val="111111"/>
          <w:sz w:val="28"/>
          <w:sz w:val="28"/>
          <w:szCs w:val="28"/>
          <w:rtl w:val="true"/>
          <w:lang w:bidi="ar-SA"/>
        </w:rPr>
        <w:t>فَیَقُولُ أَنَا قَرِینُکَ فی قَبْرِکَ وَیَوْمِ حَشْرِکَ حَتَّی أُعْرَضَ أَنَا وَأَنْتَ عَلَی رَبِّکَ فَإِنْ کَانَ لِلَّهِ وَلِیّاً أَتَاهُ أَطْیَبَ النَّاسِ رِیحاً وَأحْسَنَهُمْ مَنْظَراً وَأَزْیَنَهُمْ رِیَاشاً فَیَقُولُ أَبْشِرْ بِرَوْحٍ مِنَ اللهِ وَرَیْحَانٍ وَجَنَّةِ نَعِیمٍ قَدْ قَدِمْتَ خَیْرَ مَقْدَمٍ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عَمَلُکَ الصَّالِحُ ارْتَحِلْ مِنَ الدُّنْیَا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لِرَبِّهِ عَدُوّاً فَإِنَّهُ یَأْتِیهِ أَقْبَحَ خَلْقِ اللهِ رِیَاشاً وَأَنْتَنَهُ رِیحاًفَیَقُولُ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حَمِیمٍ وَتَصْلِیَةِ جَحِیمٍ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در آخرین روز دنیا و اوّلین روز آخرت قرار گیرد، مال و فرزند و عمل او در مقابل دیدگانش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مال خود توجّه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 حریص و برای تو بخیل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بهره‌ای از تو دارم؟ مال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کفنت را از من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غیر از کفن چیزی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فرزندانش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می‌داشتم و حامی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می‌توانید انجام بدهید؟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قبر سپرده و در آن دفن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ما چیزی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عملش رو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زاهد و روگردان بودم و تو بر من سنگین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بهره‌ای از تو دارم؟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که مجسّم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 قبر و روز رستاخیز همدم و همنشین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و تو در پیشگاه پروردگار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از اوّلیای خدا باشد، عملش از لحاظ زیبایی، خوش چهره‌ترین، خوش‌بوترین و خوش جامه‌ترین افراد نزد او حاضر می‌شود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w:t>
      </w:r>
    </w:p>
    <w:p>
      <w:pPr>
        <w:pStyle w:val="BookText"/>
        <w:rPr/>
      </w:pPr>
      <w:r>
        <w:rPr>
          <w:rFonts w:ascii="IRNazanin" w:hAnsi="IRNazanin" w:eastAsia="IRNazanin"/>
          <w:color w:val="111111"/>
          <w:sz w:val="28"/>
          <w:sz w:val="28"/>
          <w:szCs w:val="28"/>
          <w:rtl w:val="true"/>
          <w:lang w:bidi="fa-IR"/>
        </w:rPr>
        <w:t>روح و ریحان و بهشت پر نعمت که از هر همّ و غمی آسوده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بهترین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خدا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از دنیا به طرف بهشت منتقل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او از دشمنان خدا باشد، کسی نزد او می‌آید که از بدلباس‌ترین و بدقیافه‌ترین و بدبوترین خلق خدا است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نوشیدن آب جوشان و ورود به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الْمَیِّتُ فی قَبْرِهِ، مُثِّلَ لَهُ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هَذَا کُنَّا ثَلَاثَةً کَانَ رِزْقُکَ فَانْقَطَعَ بِانْقِطَاعِ</w:t>
      </w:r>
    </w:p>
    <w:p>
      <w:pPr>
        <w:pStyle w:val="BookText"/>
        <w:rPr/>
      </w:pPr>
      <w:r>
        <w:rPr>
          <w:rFonts w:ascii="Amiri" w:hAnsi="Amiri" w:eastAsia="Amiri" w:cs="Amiri"/>
          <w:color w:val="111111"/>
          <w:sz w:val="28"/>
          <w:sz w:val="28"/>
          <w:szCs w:val="28"/>
          <w:rtl w:val="true"/>
          <w:lang w:bidi="ar-SA"/>
        </w:rPr>
        <w:t>أَجَلِکَ وَکَانَ أَهْلُکَ فَخَلَّفُوکَ وَانْصَرَفُوا عَنْکَ وَکُنْتُ عَمَلَکَ فَبَقِیتُ مَعَکَ أَمَا إِنِّی کُنْتُ أَهْوَنَ الثَّلَاثَةِ عَلَیْکَ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به قبر گذاشته شود، شخصی برای او ممثل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 سه نفر بودیم یکی رزق و روزی تو که با تمام شدن عمرت قطع گردید، دیگری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تو را تا قبر بردند و به آغوش خاک سپردند و برگشتند ولی من که عمل و کردار تو بودم با تو ماندم، تا روز قیامت همراهت خواهم بود هر چند که مرا خوارتر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دو می‌پنداشتی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کَانَتِ الصَّلَاةُ عَنْ یَمِینِهِ وَالزَّکَاةُ عَنْ یَسَارِهِ وَالْبِرُّ یُطِلُّ عَلَیْهِ وَیَتَنَحَّی الصَّبْرُ</w:t>
      </w:r>
    </w:p>
    <w:p>
      <w:pPr>
        <w:pStyle w:val="BookText"/>
        <w:rPr/>
      </w:pPr>
      <w:r>
        <w:rPr>
          <w:rFonts w:ascii="Amiri" w:hAnsi="Amiri" w:eastAsia="Amiri" w:cs="Amiri"/>
          <w:color w:val="111111"/>
          <w:sz w:val="28"/>
          <w:sz w:val="28"/>
          <w:szCs w:val="28"/>
          <w:rtl w:val="true"/>
          <w:lang w:bidi="ar-SA"/>
        </w:rPr>
        <w:t>نَاحِیَةً وَإِذَا دَخَلَ عَلَیْهِ الْمَلَکَانِ اللَّذَانِ یَلِیَانِ مُسَاءَلَتَهُ قَالَ الصَّبْرُ لِلصَّلَاةِ وَالزَّکَاةِ دُونَکُمَاصَاحِبَکُمْ فَإِنْ عَجَزْتُمْ عَنْهُ فَأَنَا دُونَهُ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از امام صادق علیه السلام  نقل نموده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داخل قبر شود نمازش در طرف راست او و زکات در طرف چپش قرار می‌گیرند،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کرده بر او اشراف خواهد داشت و صبر در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دارند و هنگامی که دو فرشته برای سؤال بر او وارد می‌شوند، صبر به نماز و زکات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که در برابر شما است دریابید و حمایت کنید؛ سپس اگر عاجز ماندید، من او را حمایت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فِی قَبْرِهِ سِتَّةُ صُوَرٍ، فِیهِنَّ صُورَةٌ أَحْسَنُهُنَّ وَجْهاً وَأَبْهَاهُنَّ هَیْئَةً وَأَطْیَبُهُنَّ رِیحاً وَأَنْظَفُهُنَّ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صُورَةٌ عَنْ یَمِینِهِ وَأُخْرَی عَنْ یَسَارِهِ وَأُخْرَی بَیْنَ یَدَیْهِ وَأُخْرَی خَلْفَهُ وَأُخْرَی عِنْدَ رِجْلِهِ وَتَقِفُ الَّتِی هِیَ أَحْسَنُهُنَّ فَوْقَ رَأْسِهِ فَإِنْ أُتِیَ عَنْ یَمِینِهِ مَنَعَتْهُ الَّتِی عَنْ یَمِینِهِ ثُمَّ کَذَلِکَ إِلَی أَنْ یُؤْتَی مِنَ الْجِهَاتِ السِّتِّ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أَحْسَنُهُنَّ صُورَةً وَمَنْ أَنْتُمْ جَزَاکُمُ اللهُ عَنِّی خَیْراً؟ فَتَقُولُ الَّتِی عَنْ یَمِینِ الْعَبْدِ أَنَا الصَّلَاةُ وَتَقُولُ الَّتِی عَنْ یَسَارِهِ أَنَا الزَّکَاةُ وَتَقُولُ الَّتِی بَیْنَ یَدَیْهِ أَنَا الصِّیَامُ وَتَقُولُ الَّتِی خَلْفَهُ أَنَا الْحَجُّ وَالْعُمْرَةُ وَتَقُولُ الَّتِی عِنْدَ رِجْلَیْهِ أَنَا بِرُّ مَنْ وَصَلْتِ مِنْ إِخْوَانِکِ ثُمَّ یَقُلْنَ مَنْ أَنْتِ فَأَنْتِ أَحْسَنُنَا وَجْهاً وَأَطْیَبُنَا رِیحاً وَأَبْهَانَا هَیْئَةً فَتَقُولُ أَنَا الْوَلَایَةُ لآلِ مُحَمَّدٍ صَلَوَاتُ اللهِ عَلَیْهِمْ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بصیر از امام باقر علیه السلام  یا امام صادق علیه السلام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مؤمن را در قبر می‌گذارند شش صورت با او داخل قبر می‌شوند که یکی از دیگری سیمایش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همه آن‌ها یکی سیمایش زیباتر، هیئتش جمیل‌تر، بویش خوش‌بوتر و صورتش نظیف و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شش صورت طرف راست و دیگری طرف چپ و سوّمی در مقابل او، چهارمی در پشت سر، پنجمی در نزد پای او قرار می‌گیرد و آن صورتی که از همه نیکوتر است در بالای سر او می‌ایستد و بر همه آن‌ها نظارت می‌کند، پس اگر عذابی از سمت راست او بیاید صورتی که در آن سمت قرار دارد مانع آن می‌شود و اگر عذابی از طرف چپ پیش آید صورت طرف چپی او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جهات دیگر نیز چنین خواهد بود اگر عذابی برسد صورتی که در همان جهت است او را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از همه جمیل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بالای سر قرار گرفته است، به بقیّه صورت‌ها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خدا به شما جزای خیر دهد صورتی که در طرف راست میّت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صورت سمت چپی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صورتی که در جانب مقابل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صورتی که پشت سر قرار گرفته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 صورتی که در پایین پا است گوید من احسان و نیکی‌هایی هستم که از طرف او به برادران دینی‌اش انجام شده، سپس دیگر صورت‌ها از نیکوترین صورت می‌پرسند تو چه کسی هستی که چهره‌ات از همه ما نیکوتر، بویت خوشتر و قیافه‌ات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می‌دهد من ولایت آل محمّد صلی الله علیه و آله وسلم  هستم،</w:t>
      </w:r>
    </w:p>
    <w:p>
      <w:pPr>
        <w:pStyle w:val="BookText"/>
        <w:rPr/>
      </w:pPr>
      <w:r>
        <w:rPr>
          <w:rFonts w:ascii="IRNazanin" w:hAnsi="IRNazanin" w:eastAsia="IRNazanin"/>
          <w:color w:val="111111"/>
          <w:sz w:val="28"/>
          <w:sz w:val="28"/>
          <w:szCs w:val="28"/>
          <w:rtl w:val="true"/>
          <w:lang w:bidi="fa-IR"/>
        </w:rPr>
        <w:t>یعنی برای این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مشکلی برای این شخص پیش آید و شما نتوانید آن را حل کنید برای او حل کنم و از گرفتاری نجاتش دهم و درود خدا بر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آنانی که به جهان و عالم وحی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این حقیقت را دریابند که اعمال انسان مجسّم شده و در قبر، کنار انسان قرار می‌گیرند و حتّی آن‌ها با همدیگر گفتگو می‌کنند راستی اگر خاندان وحی این حقایق را برای انسان بیان نمی‌کردند بشر به هیچ وجه با عقل خویش به این حقایق دست نمی‌یافت نگارنده معتقد است مضمون و محتوای حدیث خود به خود بیانگر این حقیقت است که از امام معصوم علیه السلام  صادر شده است وگرنه این مطلب برای هیچ کس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باید انسان همشیه از خدا بخواهد که پیوسته در تحت ولایت محمد و آل محمد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ریسمان متصل بین انسان و خدا است، اگر یک سر این ریسمان به دست انسان باشد، آن، انسان را به اوج سعادت بالا می‌برد و از حضیض ناسوت به اوج لاهوت می‌رساند، روایتی از امام باقر علیه 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الاِسْلامُ عَلَی خَمْسٍ عَلَی الصَّلَاةِ وَالزَّکَاةِ وَالصَّوْمِ وَالْحَجِّ وَالْوَلَایَةِ وَلَمْ یُنَادَ بِشَیْ‌ءٍ کَمَا نُودِیَ بِالْوَلَایَةِ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شده است، نماز، زکات، روزه، حج و ولایت و هیچ چیز مانند ولایت دارای اهمیت نیست و برای ترغیب و تحریص به آن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روح و جان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باشد، اعمال مقبول وگرنه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بدون ولایت، همانند کالبدی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به سبب ولایت زنده 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از ولایت نباشد، انسان به قعر دوزخ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عینی‌اش خوارج نهروان می‌باشند که به ظاهر همه‌شان دارای اعمال چشمگیر و زاهدانه و صالحه‌ای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تعبّد و تهجد بوده و از کثرت عبادت، پیشانی‌شان پینه بسته بود؛ بعضی از آنان حافظ قرآن بودند و قرآن را حمایل می‌نمودند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بدان تمسک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را قبول نداشتند؛ و امام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که هیچ، بلکه بر علیه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 السلام  به اتهام کفر جنگ می‌کردند ومی‌خواستند او را به جرم کفر بکشند</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مردمانی هستند که ایمان از ظاهر آنان به قلب آن‌ها اثر نداشته و روحشان را بیدار و زنده ننموده است؛ این گونه مردمان هستند که علی علیه السلام  دربارة‌شان در نهج البلاغه چنین شکایت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قَدْ مَلِلْتُهُمْ وَمَلُّونِی وَسَئِمْتُهُمْ وَسَئِمُونِی</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این مردم را با پند و تذکرهای مداوم، خسته کرده‌ام و آن‌ها نیز مرا خسته نموده‌اند؛ آن‌ها از من به ستوه آمده‌اند و من از آنان به ستوه آمده و دل‌شکسته‌ام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خوانندگان عزیز این خطبه را مورد بررسی و دقت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زمینه روایات دیگری نیز وجود دارد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از چه چیزهایی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قَیْسِ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بَنِی تَمِیمٍ عَلَی النَّبِیِّ صلی الله علیه و آله وسلم  فَدَخَلْتُ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قیس بن عاصم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جمعی از بنی‌تمیم از راه دور به مدینه آمدیم و خدمت رسول گرامی اسلام مشرف شدیم،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صحرا زندگی می‌کنیم و کمتر از حضور شما بهره‌مند می‌گردیم ما را موعظه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وسلم  یَا قَیْسُ إِنَّ مَعَ الْعِزِّ ذُلًّا وَ إِنَّ مَعَ الْحَیَاةِ مَوْتاً وَإِنَّ مَعَ الدُّنْیَا آخِرَةً وَإِنَّ لِکُلِّ شَیْ‌ءٍ حَسِیباً وَإِنَّ لِکُلِّ أَجَلٍ کِتَاباً وَإِنَّهُ لَا بُدَّ لَکَ یَا قَیْسُ مِنْ قَرِینٍ یُدْفَنُ مَعَکَ وَهُوَ حَیٌّ وَتُدْفَنُ مَعَهُ وَأَنْتَ مَیِّتٌ فَإِنْ کَانَ کَرِیماً أَکْرَمَکَ وَإِنْ کَانَ لَئِیماً أَسْلَمَکَ ثُمَّ لَا یُحْشَرُ إِلَّا مَعَکَ وَلَا تُحْشَرُ إِلَّا مَعَهُ وَلَا تُسْأَلُ إِلَّا عَنْهُ فَلَا تَجْعَلْهُ إِلَّا صَالِحاً فَإِنَّهُ إِنْ صَلَحَ آنَسْتَ بِهِ وَإِنْ فَسَدَ لَا تَسْتَوْحِشْ إِلَّا مِنْهُ وَهُوَ فِعْلُک</w:t>
      </w:r>
      <w:r>
        <w:rPr>
          <w:rFonts w:eastAsia="Amiri" w:cs="Amiri" w:ascii="Amiri" w:hAnsi="Amiri"/>
          <w:color w:val="111111"/>
          <w:sz w:val="28"/>
          <w:szCs w:val="28"/>
          <w:rtl w:val="true"/>
          <w:lang w:bidi="ar-SA"/>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ذلّت است و با حیات، مرگ است و با دنیا،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برای هر چیزی در نظام آفرینش حسابرسی است و بر هر چیزی ناظر و مراقبی، هر کار خوبی را پاداشی است، هر عمل زشتی را عقابی و برای مدّت هر چیزی نوشته و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ناچار همنشینی</w:t>
      </w:r>
    </w:p>
    <w:p>
      <w:pPr>
        <w:pStyle w:val="BookText"/>
        <w:rPr/>
      </w:pPr>
      <w:r>
        <w:rPr>
          <w:rFonts w:ascii="IRNazanin" w:hAnsi="IRNazanin" w:eastAsia="IRNazanin"/>
          <w:color w:val="111111"/>
          <w:sz w:val="28"/>
          <w:sz w:val="28"/>
          <w:szCs w:val="28"/>
          <w:rtl w:val="true"/>
          <w:lang w:bidi="fa-IR"/>
        </w:rPr>
        <w:t>خواهد بود که هرگز از تو جدا نمی‌گردد؛ با تو دفن می‌گردد در حالی که تو مرده ای و او زنده است، اگر آن همنشینت کریم و شریف باشد، تو را اکرام و گرامی می‌دارد، اگر لئیم و پست باشد، تو</w:t>
      </w:r>
    </w:p>
    <w:p>
      <w:pPr>
        <w:pStyle w:val="BookText"/>
        <w:rPr/>
      </w:pPr>
      <w:r>
        <w:rPr>
          <w:rFonts w:ascii="IRNazanin" w:hAnsi="IRNazanin" w:eastAsia="IRNazanin"/>
          <w:color w:val="111111"/>
          <w:sz w:val="28"/>
          <w:sz w:val="28"/>
          <w:szCs w:val="28"/>
          <w:rtl w:val="true"/>
          <w:lang w:bidi="fa-IR"/>
        </w:rPr>
        <w:t>را در دامان حوادث سپرده و تسلیم دشواری‌ها می‌کند، پس آن همنشین محشور نمی‌شود مگر با تو، و در روز قیامت مبعوث نمی‌شوی مگر همراه با او، مورد سؤال قرار نمی‌گیری مگر درباره او، پس دقّت کن همنشینی که انتخاب می‌کنی صالح و نیک باشد، زیرا اگر او صالح بود مایه انس تو خواهد بود، و اگر فاسد باشد، موجب وحشت تو می‌گردد و تنها از او وحشت خواهی کرد، و همانا آن همنشین کردار و عمل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دوست دارم نصایح شما به صورت شعر در آورده شود تا آن را حفظ و ذخیره کنم و موجب افتخار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حسان بن ثابت برود؛ امّا قیس که خود شاعر زبردستی بود، قبل از آمدن حسان بن ثابت با اجازه رسول مکرّم اسلام در همان مجلس سخنان پندآمیز آن حضرت را به شعر در آورد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 خلیطا من فعالک إنما</w:t>
      </w:r>
    </w:p>
    <w:p>
      <w:pPr>
        <w:pStyle w:val="BookText"/>
        <w:rPr/>
      </w:pPr>
      <w:r>
        <w:rPr>
          <w:rFonts w:ascii="IRNazanin" w:hAnsi="IRNazanin" w:eastAsia="IRNazanin"/>
          <w:color w:val="111111"/>
          <w:sz w:val="28"/>
          <w:sz w:val="28"/>
          <w:szCs w:val="28"/>
          <w:rtl w:val="true"/>
          <w:lang w:bidi="fa-IR"/>
        </w:rPr>
        <w:t>ولا بد بعد الموت من أن تعده</w:t>
      </w:r>
    </w:p>
    <w:p>
      <w:pPr>
        <w:pStyle w:val="BookText"/>
        <w:rPr/>
      </w:pPr>
      <w:r>
        <w:rPr>
          <w:rFonts w:ascii="IRNazanin" w:hAnsi="IRNazanin" w:eastAsia="IRNazanin"/>
          <w:color w:val="111111"/>
          <w:sz w:val="28"/>
          <w:sz w:val="28"/>
          <w:szCs w:val="28"/>
          <w:rtl w:val="true"/>
          <w:lang w:bidi="fa-IR"/>
        </w:rPr>
        <w:t>فإن کنت مشغولا بشی‌ء فلا تکن</w:t>
      </w:r>
    </w:p>
    <w:p>
      <w:pPr>
        <w:pStyle w:val="BookText"/>
        <w:rPr/>
      </w:pPr>
      <w:r>
        <w:rPr>
          <w:rFonts w:ascii="IRNazanin" w:hAnsi="IRNazanin" w:eastAsia="IRNazanin"/>
          <w:color w:val="111111"/>
          <w:sz w:val="28"/>
          <w:sz w:val="28"/>
          <w:szCs w:val="28"/>
          <w:rtl w:val="true"/>
          <w:lang w:bidi="fa-IR"/>
        </w:rPr>
        <w:t>فلن یصحب الانسان من بعد موته</w:t>
      </w:r>
    </w:p>
    <w:p>
      <w:pPr>
        <w:pStyle w:val="BookText"/>
        <w:rPr/>
      </w:pPr>
      <w:r>
        <w:rPr>
          <w:rFonts w:ascii="IRNazanin" w:hAnsi="IRNazanin" w:eastAsia="IRNazanin"/>
          <w:color w:val="111111"/>
          <w:sz w:val="28"/>
          <w:sz w:val="28"/>
          <w:szCs w:val="28"/>
          <w:rtl w:val="true"/>
          <w:lang w:bidi="fa-IR"/>
        </w:rPr>
        <w:t>ألا إنما الانسان ضیف لأهله</w:t>
      </w:r>
    </w:p>
    <w:p>
      <w:pPr>
        <w:pStyle w:val="BookText"/>
        <w:rPr/>
      </w:pPr>
      <w:r>
        <w:rPr>
          <w:rFonts w:ascii="IRNazanin" w:hAnsi="IRNazanin" w:eastAsia="IRNazanin"/>
          <w:color w:val="111111"/>
          <w:sz w:val="28"/>
          <w:sz w:val="28"/>
          <w:szCs w:val="28"/>
          <w:rtl w:val="true"/>
          <w:lang w:bidi="fa-IR"/>
        </w:rPr>
        <w:t>قرین الفتی فی القبر ما کان یفعل</w:t>
      </w:r>
    </w:p>
    <w:p>
      <w:pPr>
        <w:pStyle w:val="BookText"/>
        <w:rPr/>
      </w:pPr>
      <w:r>
        <w:rPr>
          <w:rFonts w:ascii="IRNazanin" w:hAnsi="IRNazanin" w:eastAsia="IRNazanin"/>
          <w:color w:val="111111"/>
          <w:sz w:val="28"/>
          <w:sz w:val="28"/>
          <w:szCs w:val="28"/>
          <w:rtl w:val="true"/>
          <w:lang w:bidi="fa-IR"/>
        </w:rPr>
        <w:t>لیوم ینادی المرء فیه فیقبل</w:t>
      </w:r>
    </w:p>
    <w:p>
      <w:pPr>
        <w:pStyle w:val="BookText"/>
        <w:rPr/>
      </w:pPr>
      <w:r>
        <w:rPr>
          <w:rFonts w:ascii="IRNazanin" w:hAnsi="IRNazanin" w:eastAsia="IRNazanin"/>
          <w:color w:val="111111"/>
          <w:sz w:val="28"/>
          <w:sz w:val="28"/>
          <w:szCs w:val="28"/>
          <w:rtl w:val="true"/>
          <w:lang w:bidi="fa-IR"/>
        </w:rPr>
        <w:t>بغیر الذی یرضی به الله تشغل</w:t>
      </w:r>
    </w:p>
    <w:p>
      <w:pPr>
        <w:pStyle w:val="BookText"/>
        <w:rPr/>
      </w:pPr>
      <w:r>
        <w:rPr>
          <w:rFonts w:ascii="IRNazanin" w:hAnsi="IRNazanin" w:eastAsia="IRNazanin"/>
          <w:color w:val="111111"/>
          <w:sz w:val="28"/>
          <w:sz w:val="28"/>
          <w:szCs w:val="28"/>
          <w:rtl w:val="true"/>
          <w:lang w:bidi="fa-IR"/>
        </w:rPr>
        <w:t>ومن قبله إلا الذی کان یعمل</w:t>
      </w:r>
    </w:p>
    <w:p>
      <w:pPr>
        <w:pStyle w:val="BookText"/>
        <w:rPr/>
      </w:pPr>
      <w:r>
        <w:rPr>
          <w:rFonts w:ascii="IRNazanin" w:hAnsi="IRNazanin" w:eastAsia="IRNazanin"/>
          <w:color w:val="111111"/>
          <w:sz w:val="28"/>
          <w:sz w:val="28"/>
          <w:szCs w:val="28"/>
          <w:rtl w:val="true"/>
          <w:lang w:bidi="fa-IR"/>
        </w:rPr>
        <w:t>یقیم قلیلا بینهم ثم یرحل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کردارت همنشینی برای خود انتخاب کن، که رفیق آدمی در قبر و برزخ همان اعمال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بعد از مرگ آن همنشین</w:t>
      </w:r>
    </w:p>
    <w:p>
      <w:pPr>
        <w:pStyle w:val="BookText"/>
        <w:rPr/>
      </w:pPr>
      <w:r>
        <w:rPr>
          <w:rFonts w:ascii="IRNazanin" w:hAnsi="IRNazanin" w:eastAsia="IRNazanin"/>
          <w:color w:val="111111"/>
          <w:sz w:val="28"/>
          <w:sz w:val="28"/>
          <w:szCs w:val="28"/>
          <w:rtl w:val="true"/>
          <w:lang w:bidi="fa-IR"/>
        </w:rPr>
        <w:t>تا قیامت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مشغول کاری شوی، به غیر از چیزی که رضایت و خرسندی خدا در آن است خود را مشغول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غیر از عمل چه قبل از مرگ و چه بعد ازمرگ، انسان را همراهی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انسان در این دنیا نزد خانواده خود مدّت کمی مهمان می‌باشد و پس از آن به سوی قرار گاه اصلی و ابدی خود کوچ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نه تنها اعمال و کردار انسان تجسّم پیدا می‌کنند، بلکه در عالم برزخ رأی و عقیده خوب و بد هم، شکل و قیافه به خود می‌گیرند و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متناسب با خود در می‌آیند و اعمال روحی مانند اعمال بدنی تجسّم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مؤمن را در قبر می‌گذارند دری از جهان غیب بر روی وی گشوده می‌شود به وسعت دید چشم، قبرش وسعت می‌یابد و او جایگاه خود را در بهشت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مِنْ ذَلِکَ رَجُلٌ لَمْتر عَیْنَاهُ شَیْئاً قَطُّ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مردی را با چهره زیبا مشاهده می‌کند که هرگز زیباتر از او را ندیده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مَا رَأَیْتُ شَیْئاً قَطُّ أَحْسَنَ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من زیباتر از تو کسی را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کیستی؟ او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رَأْیُکَ الْحَسَنُ الَّذِی کُنْتَ عَلَیْهِ وَ عَمَلُکَ الصَّالِحُ الَّذِی کُنْتَ 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و عقیده خوب و عمل پسندیده‌ای هستم که در دنیا انجام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کافر را در قبر می‌گذارند،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 مِنْهُ رَجُلٌ أَقْبَحُ مَنْ رَأَی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مَنْ أَنْتَ مَا</w:t>
      </w:r>
      <w:bookmarkStart w:id="286" w:name="pg4199_24642"/>
    </w:p>
    <w:p>
      <w:pPr>
        <w:pStyle w:val="BookText"/>
        <w:rPr/>
      </w:pPr>
      <w:bookmarkEnd w:id="286"/>
      <w:r>
        <w:rPr>
          <w:rFonts w:ascii="Amiri" w:hAnsi="Amiri" w:eastAsia="Amiri" w:cs="Amiri"/>
          <w:color w:val="111111"/>
          <w:sz w:val="28"/>
          <w:sz w:val="28"/>
          <w:szCs w:val="28"/>
          <w:rtl w:val="true"/>
          <w:lang w:bidi="ar-SA"/>
        </w:rPr>
        <w:t>رَأَیْتُ شَیْئاً أَقْبَحَ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أَنَا عَمَلُکَ السَّیِّئُ الَّذِی کُنْتَ تَعْمَلُهُ وَ رَأْیُکَ الْخَبِیث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قبر بر وی ظاهر می‌گردد که زشت‌ترین کسی است که تا به حال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تو کیستی که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هرگز کسی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 هستم که انجام می‌دادی و رای و عقیده خبیث تو هستم که در دنیا داشتی</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واعجبا ما کجا بودیم؟ما را کجا آوردند؟ما توقّع نداشتیم خود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علاوه بر عمل، آن عقیده و نیّت نفسانی در اخفاء هم تجسّم پیدا نموده است</w:t>
      </w:r>
      <w:r>
        <w:rPr>
          <w:rFonts w:eastAsia="IRNazanin" w:cs="IRNazanin"/>
          <w:color w:val="111111"/>
          <w:sz w:val="28"/>
          <w:szCs w:val="28"/>
          <w:rtl w:val="true"/>
          <w:lang w:bidi="fa-IR"/>
        </w:rPr>
        <w:t>.</w:t>
      </w:r>
    </w:p>
    <w:p>
      <w:pPr>
        <w:pStyle w:val="Heading4"/>
        <w:numPr>
          <w:ilvl w:val="3"/>
          <w:numId w:val="1"/>
        </w:numPr>
        <w:rPr/>
      </w:pPr>
      <w:bookmarkStart w:id="287" w:name="__RefHeading___Toc3469389_2281741623"/>
      <w:bookmarkStart w:id="288" w:name="_Toc107"/>
      <w:bookmarkEnd w:id="287"/>
      <w:r>
        <w:rPr>
          <w:rtl w:val="true"/>
        </w:rPr>
        <w:t>مطلب دوّم</w:t>
      </w:r>
      <w:r>
        <w:rPr>
          <w:rtl w:val="true"/>
        </w:rPr>
        <w:t xml:space="preserve">: </w:t>
      </w:r>
      <w:r>
        <w:rPr>
          <w:rtl w:val="true"/>
        </w:rPr>
        <w:t>تفاوت‌های عالم برزخ و قیامت</w:t>
      </w:r>
      <w:bookmarkEnd w:id="28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عالم برزخ و عالم قیامت شباهت‌های زیادی با هم دارند، در هر دو جهان قدرت فعّالیت‌های خوب و بد از انسان سلب می‌شود، و پس از مرگ، هیچ کس قادر نیست در پرونده اعمال خود تحوّلی بوجود آورد، زیرا هر دو جهان، دار پاداش و کیفرند، نه دارِ تکلیف و عمل، ولی ازجهات متعدد با یکدیگر تفاوت دارند در این رابطه آن چه می‌توان گفت این است که دست یابی به همه تفاوت‌ها کار آسانی نیست، زیرا هیچ کس از آن جهان برنگشته است که مشاهدات خود را از چگونگی و تفاوتهایی که در آن دو جهان مشاهده کرده است برای دیگران، درست، شرح دهد؛ امّا از سویی نیز آسان است، برای اینکه اصول راهنما داریم که گنجینه بسیار ارزشمندی از آیات قرآن کریم و روایات</w:t>
      </w:r>
    </w:p>
    <w:p>
      <w:pPr>
        <w:pStyle w:val="BookText"/>
        <w:rPr/>
      </w:pPr>
      <w:r>
        <w:rPr>
          <w:rFonts w:ascii="IRNazanin" w:hAnsi="IRNazanin" w:eastAsia="IRNazanin"/>
          <w:color w:val="111111"/>
          <w:sz w:val="28"/>
          <w:sz w:val="28"/>
          <w:szCs w:val="28"/>
          <w:rtl w:val="true"/>
          <w:lang w:bidi="fa-IR"/>
        </w:rPr>
        <w:t>امامان معصوم علیه السلام  درباره عالم برزخ و قیامت آمده است که با استناد به آن‌ها می‌توانیم وضعیت را به اندازه وسع وتوان خود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و روایات مربوط به عالم برزخ و آخرت می‌توان استفاده کرد که بین آن دو عالم، تفاوت‌هایی اساسی وجود دارد که به طور خلاصه و گذرا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تفاوت‌های اساسی عالم برزخ و قیامت این است که تا زمانی عالم برزخ وجود دارد، عالم دنیا هم چنان باقی و برقرار است، جمعی می‌میرند و به عالم برزخ منتقل می‌شوند و جمعی دیگر پا به عرصه دنیا گذاشته با عشق و اشتیاق دست به کارهای بزرگی می‌زنند و پیوسته در کوران حوادث روزگار از حالتی به حالت دیگر تغییر موضع می‌دهند، عده‌ای در پی کسب معنویت و عمل به وظایف بندگی خدای متعال، با زحمات و تلاش‌های مستمر، خواهان رسیدن به مرحله تکامل انسانیّت و معنویّت هستند و برخی با ظلم و تجاوز، در منجلاب مادّیت و شهوترانی غرق گشته و پست‌ترین مراحل زندگی را انتخاب می‌کنند، ولی در مورد عالم قیامت وضع این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زیرا پیش از قیام قیامت زندگی دنیا پایان می‌یابد، و در قرآن کریم درباره حوادث که از پایان عمر جهان و برپایی رستاخیز خبر می‌دهد، سخن فراوان به میان آمده است، این حوادث مهم و مهیب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نشانه‌های قیامت تعبیر می‌شود، طبعا چنین حادثه‌ای بسیار شگفت و شکننده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عظیم الشأن، با بیان بسیار رسا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عظیمی کره زمین را چنان می‌لرزاند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همه چیز درهم کوبیده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الشَّمْسُ وَالْقَمَر</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با خارج شدن از مدار به هم می‌پیوندد،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آب‌های موّاج به شعله‌های آتش تبدیل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پیش از برپا شدن روز جزا تمام موجودات زنده یک جا از بین می‌رود، به سبب همین تفاوت است که تا قبل از قیامت رابطه برزخیان با دنیا، که دار تکلیف است برقرار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برزخ تتمّه‌ی عالم دنیا محسوب می‌گردد، به همین دلیل ممکن است در اثر برخی از عوامل و افعال نیک که در دنیا صورت می‌گیرد نعمت بعضی از افراد متنعّم در عالم برزخ افزایش یابد و یا به درجه بالاتر نایل گردند، و هم چنین عذاب بعضی از افراد معذّب در برزخ تخفیف یابد و یا اینکه به کلی از بین برود و همچنین عکس قضیّه نیز صادق است یعنی ممکن است بر اثر اعمال و افعال بدی که در دنیا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شدیدتر و بر عذابشان افزوده شود، این مطلبی است که در روایات زیادی خاطر نشان گردیده است، همانند صدقه جاریه و یا تأسیس مراکز فسق و فجور، که تمام گناهانی که به عهده عاملین آن تعلق می‌گیرد برای مؤسسین آن‌ها نیز بعد از مردن در عالم برزخ می‌رسد، که در این باره در بحث تکامل ارواح مفصّلاً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قیامت چنین نیست که تغییر در وضعیت متوفی بوجود آید زیرا دیگر دنیایی نیست که در آن عمل خوب و بد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انسان باقی می‌ماند و نه تکلیفی وجود دارد و قیامت فعلیّت محض است و هر که پا به قیامت گذارد، به فعلیت محض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و عمیق ترین مسائل مورد توجّه در مباحث عالم برزخ بحث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و روایات حضرات معصومین علیه السلام  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متعال هنگام ظهور امام زمان حضرت مهدی عده‌ای از مردگان را که دارای ایمان خالص و یا کفر خالص بوده‌اند پس از مرگ و پیش از قیامت، با همین بدن عنصری به این دنیا باز می‌گرداند، تا مؤمنان به اجر و پاداش یاری آن حضرت برسند و شاهد عزّت و حاکمیت او بر زمین باشند و کافران مورد انتقام و عذاب قرار گیرند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عقاید عمومی و قدیمی است که در ملل مختلف جهان، میان همه اقوام و مذاهب شرق و غرب قبل از اسلام چه در ادیان آسمانی و چه مکاتب دیگر وجود داشته و کم و بیش هنوز وجود دارد؛ رجعت در زمان پیامبران گذشته و امّت‌های پیشین به سطح وسیع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جریان عزیر یا آرمیا که از پیامبران بنی اسرائیل بود، از دنیا رفت و پس از صد سال خداوند او را زنده کرد و به دنیا بازگشت،</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زنده شدن هزاران نفر که از ترس مرگ از خانه‌های خود فرار کردند، خداوند آن‌ها را میراند، پس زنده کرد</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کشته بنی اسرائیل، که در زمان حضرت موسی اتّفاق افتاد، دم گاو را به مقتول زد، زنده شد</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زنده شدن هفتاد نفر از همراهان حضرت موسی،</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w:t>
      </w:r>
    </w:p>
    <w:p>
      <w:pPr>
        <w:pStyle w:val="BookText"/>
        <w:rPr/>
      </w:pPr>
      <w:r>
        <w:rPr>
          <w:rFonts w:ascii="IRNazanin" w:hAnsi="IRNazanin" w:eastAsia="IRNazanin"/>
          <w:color w:val="111111"/>
          <w:sz w:val="28"/>
          <w:sz w:val="28"/>
          <w:szCs w:val="28"/>
          <w:rtl w:val="true"/>
          <w:lang w:bidi="fa-IR"/>
        </w:rPr>
        <w:t>شیعیان امامیه با استناد به قرآن وسنّت دو منبع اصلی اسلام درباره آن روز سخن فراوان گفته‌اند، بنابر این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بازگشت دو گروه از مردگان مؤمنان محض و کافران محض پس از ظهور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یکی از شرایط ایمان را اعتقاد به رجعت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أَقَرَّ بِسَبْعَةِ أَشْیَاءَ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الاِیمَانِ بِالرَّجْعَة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هفت چیز اعتقاد داشته باشد مؤمن است که یکی از آن‌ها ایمان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نزد شیعه در طول اعتقاد به توحید و همانند آن، از ضروریات مذهب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احادیث، انکار کننده رجعت را از دایره تشیّع خارج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ایمان به بازگشت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صادق علیه السلام  اعتقاد به رجعت را یکی از ویژگی‌های فکری شیعه معرفی کرده و از منکران آن برائت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روایتی از امام صادق علیه السلام  نقل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أَحَدٌ مِنَ الْمُؤْمِنِینَ قُتِلَ إِلَّا یَرْجِعُ حَتَّی یَمُوتَ وَلا</w:t>
      </w:r>
    </w:p>
    <w:p>
      <w:pPr>
        <w:pStyle w:val="BookText"/>
        <w:rPr/>
      </w:pPr>
      <w:r>
        <w:rPr>
          <w:rFonts w:ascii="Amiri" w:hAnsi="Amiri" w:eastAsia="Amiri" w:cs="Amiri"/>
          <w:color w:val="111111"/>
          <w:sz w:val="28"/>
          <w:sz w:val="28"/>
          <w:szCs w:val="28"/>
          <w:rtl w:val="true"/>
          <w:lang w:bidi="ar-SA"/>
        </w:rPr>
        <w:t>یَرْجِعُ إِلَّا مَنْ مَحَضَ الاِیمَانَ مَحْضاً أَوْ مَحَضَ الْکُفْرَ مَحْضا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از هر امّتی گروهی را محشور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کشته نشده است، مگر این که باز می‌گردد، تا به مرگ طبیعی از دنیا برود و باز نمی‌گردند، مگر مؤمنان محض و کافران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رجعت از اهمّیت و جایگاه بسیار والایی برخوردار است که باید مورد بررسی قرار گیرد، امّا از آن جایی که این بحث دامنه گسترده‌ای دارد که در این مختصر نمی‌گنجد خوانندگان محترم،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استدلالی مورد تحقیق قرار گرفته مراجعه کنند، تا شاید افق‌های روشنی را پیش روی طالبان حقیقت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رجعت همان بازگشت از برزخ به دنیا است، ولی بازگشت از قیامت به دنیا به هیچ وجه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مؤمنان هیچگاه آرزوی بازگشت به دنیا و تغییر در وضع موجودشان را ندارند، چون همه خوبی‌ها و کمال‌های او به مرحله ظهور و شهود رسیده‌اند، هر انسانی که از سیر حرکت خود به جوار قرب الاهی و لقاء او نایل آید، به نهایت مطلوب که فوق آن مطلوبی نیست نائل گشته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کافران و منافقان که دوزخ محل ورود و استقرار آن‌ها است، بعد از دیدن عذاب‌ها و رنج‌های دوزخ تقاضای بازگشت به دنیا را می‌کنند، ولی به هیچ وجه بازگشت امکان‌پذیر نیست، آنها در حالی درخواست بازگشت می‌کنند که گویی</w:t>
      </w:r>
    </w:p>
    <w:p>
      <w:pPr>
        <w:pStyle w:val="BookText"/>
        <w:rPr/>
      </w:pPr>
      <w:r>
        <w:rPr>
          <w:rFonts w:ascii="IRNazanin" w:hAnsi="IRNazanin" w:eastAsia="IRNazanin"/>
          <w:color w:val="111111"/>
          <w:sz w:val="28"/>
          <w:sz w:val="28"/>
          <w:szCs w:val="28"/>
          <w:rtl w:val="true"/>
          <w:lang w:bidi="fa-IR"/>
        </w:rPr>
        <w:t>از این واقعیت بی‌خبرند که سرای آخرت دار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معنی آخرت اینگونه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الآخرة آخرة لانّ فیها الجزاء و الثواب</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را از آن رو آخرت نامیده‌اند که سزا و پاداش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به همین مطلب خدای‌تعالی با لحن شدید و شکننده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اخْسَواْ فِیهَا وَ لاتُکَلِّمُون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استفاده می‌شود که آنان ضمن اعتراف به گناهان خود، آرزوی رجعت به دنیا را دارند که با پاسخ منفی خداوند روبرو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اخْسَواْ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با من صحبت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ذیل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سگان دور و داخل آتش شوید، این کلمه‌ی مخصوص به سگان گفته می‌شود، و اگر به انسان گفته شود برای خوار کردن او و ثابت کردن</w:t>
      </w:r>
    </w:p>
    <w:p>
      <w:pPr>
        <w:pStyle w:val="BookText"/>
        <w:rPr/>
      </w:pPr>
      <w:r>
        <w:rPr>
          <w:rFonts w:ascii="IRNazanin" w:hAnsi="IRNazanin" w:eastAsia="IRNazanin"/>
          <w:color w:val="111111"/>
          <w:sz w:val="28"/>
          <w:sz w:val="28"/>
          <w:szCs w:val="28"/>
          <w:rtl w:val="true"/>
          <w:lang w:bidi="fa-IR"/>
        </w:rPr>
        <w:t>استحقاق عقاب 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بیشتر آن‌ها را خوار کرده و غضب خود را آشکارکرده باشد، می‌گوید با من سخن نگوئید، زیرا کسی که به منظور اهانتش با او سخن نگوید، بر خواری و بدبختیش می‌افزاید</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معاد همین کتاب از حالات دوزخیان و چگونگی دوزخ به طور خلاصه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تفاوت‌های میان برزخ و قیامت این است که روح انسان پس از ارتحال از این دنیا در عالم برزخ با جسد برزخی و مثالی به حیات خود ادامه می‌دهد؛ امّا در قیامت روح به همان بدن اصلی دنیوی خود تعلّق می‌گیرد و معاد جسمانی خواهد بود، آیات زیادی که هر یک به نوعی چگونگی و حالات قیامت را بیان می‌دارد بر این مسأله دلالت می‌کنند، ما فعلا یک آیه را به عنوان نمونه یاد آور می‌شویم و در آینده در این موضوع بحث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وَنَسی خَلْقَهُ قَالَ مَن</w:t>
      </w:r>
    </w:p>
    <w:p>
      <w:pPr>
        <w:pStyle w:val="BookText"/>
        <w:rPr/>
      </w:pPr>
      <w:r>
        <w:rPr>
          <w:rFonts w:ascii="Amiri" w:hAnsi="Amiri" w:eastAsia="Amiri" w:cs="Amiri"/>
          <w:color w:val="111111"/>
          <w:sz w:val="28"/>
          <w:sz w:val="28"/>
          <w:szCs w:val="28"/>
          <w:rtl w:val="true"/>
          <w:lang w:bidi="ar-SA"/>
        </w:rPr>
        <w:t>یُحْیِ الْعِظَامَ وَهِیَ رَمِیم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معاد در هر دورانی بوده و منحصر به دوران ما نیست، به خصوص در آغاز ظهور اسلام که شدّت آن از طرف معاندین و اهل کفر به حدّ بسیار بالایی بود، تا آن‌جایی که یک روز شخصی منکر حشر، از راه خصومت و مجادله</w:t>
      </w:r>
    </w:p>
    <w:p>
      <w:pPr>
        <w:pStyle w:val="BookText"/>
        <w:rPr/>
      </w:pPr>
      <w:r>
        <w:rPr>
          <w:rFonts w:ascii="IRNazanin" w:hAnsi="IRNazanin" w:eastAsia="IRNazanin"/>
          <w:color w:val="111111"/>
          <w:sz w:val="28"/>
          <w:sz w:val="28"/>
          <w:szCs w:val="28"/>
          <w:rtl w:val="true"/>
          <w:lang w:bidi="fa-IR"/>
        </w:rPr>
        <w:t>استخوان پوسیده‌ای را به نزد رسول اکرم صلی الله علیه و آله وسلم  آورده و در حضور آن بزرگوار خرد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در قیامت زنده می‌شود؟ در این موقع آیات قرآن همچون قطرات حیات بخش باران بهار بر قلب پیامبر بارید و با منطقی قوی و صریح به او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اوّل مَرَّةٍ وَهُوَ بِکُلّ خَلْقٍ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همان کسی آن را زنده می‌کند که نخستین بار آن را آفرید و او به هر مخلوقی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به روشنی بیانگر این حقیقت است که روح در قیامت به همین بدن پوسیده و ازهم متلاشی شده تعلق خواهد گرفت، کوتاه سخن اینکه پس از مرگ و جدایی روح از بدن دنیوی، زندگی برزخی با جسم مثالی شروع می‌شود و کم و بیش در آن عالم باقی می‌ماند، بعد از آن قیامت او آغاز می‌گردد و وارد زندگی ابدی و همیشگی با همین بدن عنصری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تفاوت‌های برزخ و قیامت، مسأله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فراوانی مسأله شفاعت در قیامت استفاده می‌شود و هیچ کس منکر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ضمیمه کردن چیزی به چیزی برای کمک است و بیشتر برای کسی استعمال می‌شود که دارای رتبه برتر است و در کنار پایین تر قرار داده می‌شود تا او را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کار خارج از ضابطه نیست، شفاعت نوعی لطف و کرم از جانب خداوند به بندگانی است که اعتقاد و</w:t>
      </w:r>
    </w:p>
    <w:p>
      <w:pPr>
        <w:pStyle w:val="BookText"/>
        <w:rPr/>
      </w:pPr>
      <w:r>
        <w:rPr>
          <w:rFonts w:ascii="IRNazanin" w:hAnsi="IRNazanin" w:eastAsia="IRNazanin"/>
          <w:color w:val="111111"/>
          <w:sz w:val="28"/>
          <w:sz w:val="28"/>
          <w:szCs w:val="28"/>
          <w:rtl w:val="true"/>
          <w:lang w:bidi="fa-IR"/>
        </w:rPr>
        <w:t>عملشان درست بوده و به رغم اینکه انسان خوبی بوده‌اند احیانا در جایی لغزیده‌اند، گناهی مرتکب شده و موفّق به توبه نگردیده‌اند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مسأله شفاعت چند مطلب از اهمّیت ویژه‌ای برخوردار است که باید مورد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همه شفاعت‌ها از آنِ خداوند و منتهی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مالک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کلام الله مجید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اذن خداوند امکان ندارد، ناظر به همین معنا است</w:t>
      </w:r>
      <w:r>
        <w:rPr>
          <w:rFonts w:eastAsia="IRNazanin" w:cs="IRNazanin"/>
          <w:color w:val="111111"/>
          <w:sz w:val="28"/>
          <w:szCs w:val="28"/>
          <w:rtl w:val="true"/>
          <w:lang w:bidi="fa-IR"/>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تمام شفاعت از آن خداوند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واقع و حقیقت، همان مغفرت الاهی است که وقتی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و صاحب خیرها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هنگامی‌که به وسایط و مجاری رحمت منسوب می‌گردد،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بنابراین هر چیزی که سبب شمول مغفرت هست، سبب شمول شفاعت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سبب مغفرت، جز قابلیت قابل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شفاعت شافعان شامل کسانی می‌شود که شایستگی و قابلیت شفاعت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قطعی</w:t>
      </w:r>
    </w:p>
    <w:p>
      <w:pPr>
        <w:pStyle w:val="BookText"/>
        <w:rPr/>
      </w:pPr>
      <w:r>
        <w:rPr>
          <w:rFonts w:ascii="IRNazanin" w:hAnsi="IRNazanin" w:eastAsia="IRNazanin"/>
          <w:color w:val="111111"/>
          <w:sz w:val="28"/>
          <w:sz w:val="28"/>
          <w:szCs w:val="28"/>
          <w:rtl w:val="true"/>
          <w:lang w:bidi="fa-IR"/>
        </w:rPr>
        <w:t>و مسلّم است که کفر و شرک به خدا مانع مغفرت است؛ یعنی اعتقاد به یگانگی خداوند و قرار داشتن در</w:t>
      </w:r>
    </w:p>
    <w:p>
      <w:pPr>
        <w:pStyle w:val="BookText"/>
        <w:rPr/>
      </w:pPr>
      <w:r>
        <w:rPr>
          <w:rFonts w:ascii="IRNazanin" w:hAnsi="IRNazanin" w:eastAsia="IRNazanin"/>
          <w:color w:val="111111"/>
          <w:sz w:val="28"/>
          <w:sz w:val="28"/>
          <w:szCs w:val="28"/>
          <w:rtl w:val="true"/>
          <w:lang w:bidi="fa-IR"/>
        </w:rPr>
        <w:t>صراط مستقیم الاهی شرط لازم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شرک به او را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روشنی دانسته می‌شود که کفر و شرک مانع قابلیت رسیدن به شفاعت و مغفرت می‌شود، چون 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نیاز به وجود زمینة مساعد دارد و چنین افرادی این زمینه‌ها را به کلی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همچون آبی است که بر پای نهال ضعیفی ریخته می‌شود؛ بدون شک اگر نهال به کلی مرده باشد، این آب آن را زنده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رابطه با بیان روشن و قاطع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هیچ یکی از شفاعت کنندگان به</w:t>
      </w:r>
    </w:p>
    <w:p>
      <w:pPr>
        <w:pStyle w:val="BookText"/>
        <w:rPr/>
      </w:pPr>
      <w:r>
        <w:rPr>
          <w:rFonts w:ascii="IRNazanin" w:hAnsi="IRNazanin" w:eastAsia="IRNazanin"/>
          <w:color w:val="111111"/>
          <w:sz w:val="28"/>
          <w:sz w:val="28"/>
          <w:szCs w:val="28"/>
          <w:rtl w:val="true"/>
          <w:lang w:bidi="fa-IR"/>
        </w:rPr>
        <w:t>حال آن‌ها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شامل همه مجرمین نمی‌گردد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و استشفاع به اوّلیای خدا باید توجه داشت که خداوند آنان را وسیله و شفیع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به بیان صریح و رسا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اتَّقُواْ اللهَ وَابْتَغُواْ إِلَیْهِ الْوَسِیلَةَ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وسایل و اسباب را خداوند سبب قرار داده و از ما خواسته است از این وسایل و اسباب استفاده کنیم، این نه تنها شرک نیست بلکه عین توحید است، زیرا انسانی که متوسّل می‌شود و کسی را شفیع قرار می‌دهد توجّهش به خداست و از خدا توسط شفیع چیزی را طلب می‌کند، چون خدا خواسته ورضایت داده است که شفیع، شفاعت کند، بلی توسل به شفیع بدون توجّه به خداوند شرک در عبادت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خدای متعال گناهکاران را امر می‌کند که به خانه رسول اکرم صلی الله علیه و آله وسلم  بروند و علاوه بر اینکه خود طلب آمرزش می‌کنند، از آن حضرت بخواهند که برای ایشان طلب مغفرت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شفاعت روایات فراوانی نقل شده است</w:t>
      </w:r>
    </w:p>
    <w:p>
      <w:pPr>
        <w:pStyle w:val="BookText"/>
        <w:rPr/>
      </w:pPr>
      <w:r>
        <w:rPr>
          <w:rFonts w:ascii="IRNazanin" w:hAnsi="IRNazanin" w:eastAsia="IRNazanin"/>
          <w:color w:val="111111"/>
          <w:sz w:val="28"/>
          <w:sz w:val="28"/>
          <w:szCs w:val="28"/>
          <w:rtl w:val="true"/>
          <w:lang w:bidi="fa-IR"/>
        </w:rPr>
        <w:t>که مجال نقل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 همه آن‌ها فقط یک روایت را انتخاب کرده و به این بحث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پیشانی هر کس نوشته شده است که او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مؤمنان و دوستان اهل بیت علیه السلام  که لغزش‌هایی داشته است، روانه دوزخ می‌گردد، پس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ناظر بر جریان است درصدد شفاعت او برآمده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 مرا از این رو فاطمه نهادی که دوستان من و دوستان فرزندانم را از آتش دوزخ بازداری و تو خُلف وعده نمی‌کنی؛ از جانب حق خطاب می‌شود آری آن‌چه گفتی راست است و من از این جهت دستور دادم که این بنده را روانه دوزخ کنند تا تو شفاعت او را کنی ومن شفاعت تو را بپذیرم و بدین سبب بر فرشتگان و پیامبران و همه اهل محشر جایگاه و مقام تو درپیشگاه من معلوم گردد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شریف دانسته می‌شود که شفاعت خاندان رسول مکرّم اسلام صلی الله علیه و آله وسلم ،</w:t>
      </w:r>
    </w:p>
    <w:p>
      <w:pPr>
        <w:pStyle w:val="BookText"/>
        <w:rPr/>
      </w:pPr>
      <w:r>
        <w:rPr>
          <w:rFonts w:ascii="IRNazanin" w:hAnsi="IRNazanin" w:eastAsia="IRNazanin"/>
          <w:color w:val="111111"/>
          <w:sz w:val="28"/>
          <w:sz w:val="28"/>
          <w:szCs w:val="28"/>
          <w:rtl w:val="true"/>
          <w:lang w:bidi="fa-IR"/>
        </w:rPr>
        <w:t>لطف بزرگی در آمرزش برخی از گناهان در قیامت است؛ امّا اینکه محدوده شفاعت تا کجا است، چه گناهانی به واسطه محبّت و دوستی خاندان پیامبر بخشوده می‌شود و شفاعت کنندگان کیانند؟ مربوط به بحث مفصّل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شفاعت در برزخ وجود ندارد و مؤمنان گناهکار آثار اعمال بد دنیوی خود را در برزخ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کردم که 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بهشت هستند؛ هر چند گناهکار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گناهان فراوان و بزرگند؛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همه شما در اثر شفاعت پیامبر مطاع یا وصی پیامبر داخل بهشت خواهید شد؛ ولی من درباره برزخ شما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 از هنگام مردن تا هنگامی که قیامت به پا شود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سؤال، همگانی نیست و اگر باشد هم فقط از عقاید و کلّیات سؤال می‌شود و در قیامت از جزئیات و کلّیات می‌پرسند و همگانی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 عَمَّا کاَنُواْ یَعْمَلُون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انبیای خدا هم سؤال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اُرْسِلَ إِلَیْهِمْ وَ لَنَسْئَلَنَّ الْمُرْسَلِین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 آن‌ها فرستاده شدند سؤال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پیامبران درباره ادای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دوش داشته‌اند، سؤال می‌شود و آن‌ها پاسخ خواهند داد که پیام الهی را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ابلاغ کردند و رسالت خویش را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امّت‌ها درباره رسالت انبیاء</w:t>
      </w:r>
    </w:p>
    <w:p>
      <w:pPr>
        <w:pStyle w:val="BookText"/>
        <w:rPr/>
      </w:pPr>
      <w:r>
        <w:rPr>
          <w:rFonts w:ascii="IRNazanin" w:hAnsi="IRNazanin" w:eastAsia="IRNazanin"/>
          <w:color w:val="111111"/>
          <w:sz w:val="28"/>
          <w:sz w:val="28"/>
          <w:szCs w:val="28"/>
          <w:rtl w:val="true"/>
          <w:lang w:bidi="fa-IR"/>
        </w:rPr>
        <w:t>سؤال می‌شود که پیامبرانی برای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آن‌ها را تصدیق کردید یا تکذیب؟</w:t>
      </w:r>
    </w:p>
    <w:p>
      <w:pPr>
        <w:pStyle w:val="BookText"/>
        <w:rPr/>
      </w:pPr>
      <w:r>
        <w:rPr>
          <w:rFonts w:ascii="IRNazanin" w:hAnsi="IRNazanin" w:eastAsia="IRNazanin"/>
          <w:color w:val="111111"/>
          <w:sz w:val="28"/>
          <w:sz w:val="28"/>
          <w:szCs w:val="28"/>
          <w:rtl w:val="true"/>
          <w:lang w:bidi="fa-IR"/>
        </w:rPr>
        <w:t>چنانچه در آیه دیگری از قرآن آمده است، از رهبران دینی نیز در مورد برخورد مردم با آنان سؤال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خدا پیامبران را گرد آورد و بپرسد که دعوت شما را چگونه پاسخ دادند؟</w:t>
      </w:r>
    </w:p>
    <w:p>
      <w:pPr>
        <w:pStyle w:val="BookText"/>
        <w:rPr/>
      </w:pPr>
      <w:r>
        <w:rPr>
          <w:rFonts w:ascii="IRNazanin" w:hAnsi="IRNazanin" w:eastAsia="IRNazanin"/>
          <w:color w:val="111111"/>
          <w:sz w:val="28"/>
          <w:sz w:val="28"/>
          <w:szCs w:val="28"/>
          <w:rtl w:val="true"/>
          <w:lang w:bidi="fa-IR"/>
        </w:rPr>
        <w:t>دامنه سؤال در قیامت چنان گسترده است که از گوش و چشم و دل هم سؤال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اولئکَ کاَنَ عَنْهُ مَسْؤلاً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نحوه برخورد آدمی با نعمت‌های الهی نیز پرسیده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از ائمّه معصومین‌ علیه السلام  وارد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در روز قیامت سؤال می‌شود، پیامبر اکرم صلی الله علیه و آله وسلم  و امامان معصوم علیه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احتجاجات امیر مؤمنان علی علیه السلام  با فرد زندیق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النَّعِیمُ الَّذِی یَسْأَلُ الْعِبَادَ عَنْهُ لأَنَّ اللهَ تَبَارَکَ وَتَعَالَی أَنْعَمَ بِهِمْ عَلَی مَنِ اتَّبَعَهُمْ مِنْ اوّلیَائِهِمْ قَالَ السَّائِلُ مَنْ هَؤُلَاءِ الْحُجَجُ قَالَ علیه السلام  هُمْ رَسُولُ اللهِ صلی الله علیه و آله وسلم  وَمَنْ حَلَّ مَحَلَّهُ مِنْ أصْفِیَاءِ الله</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بندگان خدا از آن سؤال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وجود آنان بر دوستداران و پیروانشان نعمت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حجج الهی چه کسانی‌اند؟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رسول خدا و جانشینان وی هستند که از سوی خداوند برگزیده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وسلم  نقل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اوّل قَادِمٍ عَلَی اللهِ ثُمَّ یَقْدَمُ عَلَیَّ کِتَابُ اللهِ ثُمَّ یَقْدَمُ عَلَیَّ أَهْلُ بَیْتِی</w:t>
      </w:r>
    </w:p>
    <w:p>
      <w:pPr>
        <w:pStyle w:val="BookText"/>
        <w:rPr/>
      </w:pPr>
      <w:r>
        <w:rPr>
          <w:rFonts w:ascii="Amiri" w:hAnsi="Amiri" w:eastAsia="Amiri" w:cs="Amiri"/>
          <w:color w:val="111111"/>
          <w:sz w:val="28"/>
          <w:sz w:val="28"/>
          <w:szCs w:val="28"/>
          <w:rtl w:val="true"/>
          <w:lang w:bidi="ar-SA"/>
        </w:rPr>
        <w:t>ثُمَّ یَقْدَمُ عَلَیَّ أُمَّتِی فَیَقِفُونَ فَیَسْأَلُهُمْ مَا فَعَلْتُمْ فی کِتَابِی وَأهْلِ بَیْتِ نَبِیِّکُمْ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نخستین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بر من وارد می‌شود و پس از آن خاندانم و سپس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امتم می‌ایستند و خداوند از آن‌ها می‌پرسد که با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پیامبرتان چه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انسان‌ها تدریجی و به فواصل زمانی وارد می‌شوند و به حیات خود ادامه می‌دهند تا مقدّمات تحقق قیامت و برانگیخته شدن افراد فراهم شود؛ امّا در قیامت به طور ناگهانی و جمعی محشور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فَجَمَعْنَاهُمْ جَمْعاً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ما همه را جمع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 الَّذِینَ کَفَرُواْ فیِ مِرْیَةٍ مِّنْهُ حَتیَ تَأْتِیَهُمُ السَّاعَةُ بَغْتَة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همواره در باره قرآن در شکّ هستند، تا آنکه روز قیامت بطور ناگهانی فرارسد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جاءَتْهُمُ السَّاعَةُ بَغْتَةً قالُوا یا حَسْرَتَنا عَلی ما فَرَّطْنا فیها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ناگهان قیامت به سراغشان بیاید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قیامت به مراتب سخت‌تر و شدیدتر از عذاب برزخ است و قابل تحمّل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 سُوءُ الْعَذَاب النَّارُ یُعْرَضُونَ عَلَیْهَا غُدُوًّا وَعَشِیًّا وَیَوْمَ تَقُومُ السَّاعَةُ أَدْخِلُواْ ءَالَ فِرْعَوْنَ أَشَدَّ الْعَذَاب</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بدترین عذاب متوجّه آل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هر صبح و شام بر آن عرضه می‌شوند تا قیامت به پا شود و چون به پا شد گفته می‌شود ای آل فرعون داخل شدیدترین عذاب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لِلْقَبْرِ کَلاماً فی کُلِّ یَوْمٍ یَقُولُ 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قبر هر روز کلامی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وحشتم، من خانه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من قبرم و من باغی از باغ‌های بهشت یا گودالی از گودال‌های آتشم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دانسته می‌شود که بهشت برزخی باغی از باغ‌های بهشت و عذاب برزخی نیز گودالی از گودال‌های آتش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همان بهشت یا جهنّم در قیامت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دیگر برزخ و قیامت، محدود بودن عالم برزخ است که انسان بعد از مرگ فقط تا قیام قیامت به زندگی برزخی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pStyle w:val="BookText"/>
        <w:rPr/>
      </w:pPr>
      <w:r>
        <w:rPr>
          <w:rFonts w:ascii="IRNazanin" w:hAnsi="IRNazanin" w:eastAsia="IRNazanin"/>
          <w:color w:val="111111"/>
          <w:sz w:val="28"/>
          <w:sz w:val="28"/>
          <w:szCs w:val="28"/>
          <w:rtl w:val="true"/>
          <w:lang w:bidi="fa-IR"/>
        </w:rPr>
        <w:t>مدّت زمان عالم برزخ ابتدایش مرگ و انتهایش دمیده شدن در صور و به پایان رسیدن عالم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خورشید و ماه، زمین و آسمان، جن و انس و فرشتگان همه باید ندای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به سوی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چشمه زلال معرفت 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رویشان برزخی است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جواب کسی که، از آن حضرت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حِینِ مَوْتِهِ إِلَی یَوْمِ الْقِیَامَة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 مرگش تا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برپایی قیامت مؤمنان برای ابد در بهشت و کافران همیشه در جهنّم خواهند بود و قرآن کریم در مورد بهشت قیامت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أذَالِکَ خَیرْ أمْ جَنَّةُ الْخُلْدِ الَّتیِ وُعِدَ الْمُتَّقُونَ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جاودانی که به پرهیزکاران وعده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عذاب جهنّم قیامت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الْخُلْدِ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کیفر آنچه همواره انجام می‌دادید، عذاب جاودانه را بچشید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تفاوت‌های عالم برزخ و قیامت بیش از موارد مذکور است که بررسی همه آن‌ها از حوصله نگارنده و گنجایش این نوشتار خارج است</w:t>
      </w:r>
      <w:r>
        <w:rPr>
          <w:rFonts w:eastAsia="IRNazanin" w:cs="IRNazanin"/>
          <w:color w:val="111111"/>
          <w:sz w:val="28"/>
          <w:szCs w:val="28"/>
          <w:rtl w:val="true"/>
          <w:lang w:bidi="fa-IR"/>
        </w:rPr>
        <w:t>.</w:t>
      </w:r>
      <w:bookmarkStart w:id="289" w:name="pg4199_24663"/>
    </w:p>
    <w:p>
      <w:pPr>
        <w:pStyle w:val="Heading2"/>
        <w:numPr>
          <w:ilvl w:val="1"/>
          <w:numId w:val="1"/>
        </w:numPr>
        <w:rPr/>
      </w:pPr>
      <w:bookmarkStart w:id="290" w:name="__RefHeading___Toc3469391_2281741623"/>
      <w:bookmarkStart w:id="291" w:name="_Toc108"/>
      <w:bookmarkEnd w:id="289"/>
      <w:bookmarkEnd w:id="290"/>
      <w:r>
        <w:rPr>
          <w:rtl w:val="true"/>
        </w:rPr>
        <w:t>بخش دوّم</w:t>
      </w:r>
      <w:r>
        <w:rPr>
          <w:rtl w:val="true"/>
        </w:rPr>
        <w:t xml:space="preserve">: </w:t>
      </w:r>
      <w:r>
        <w:rPr>
          <w:rtl w:val="true"/>
        </w:rPr>
        <w:t>معاد</w:t>
      </w:r>
      <w:bookmarkEnd w:id="291"/>
    </w:p>
    <w:p>
      <w:pPr>
        <w:pStyle w:val="Heading3"/>
        <w:numPr>
          <w:ilvl w:val="2"/>
          <w:numId w:val="1"/>
        </w:numPr>
        <w:rPr/>
      </w:pPr>
      <w:bookmarkStart w:id="292" w:name="__RefHeading___Toc3469393_2281741623"/>
      <w:bookmarkStart w:id="293" w:name="_Toc10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دیدگاه آیات و روایات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نظرات درباره معاد</w:t>
      </w:r>
      <w:bookmarkStart w:id="294" w:name="pg4199_24665"/>
    </w:p>
    <w:p>
      <w:pPr>
        <w:pStyle w:val="Heading3"/>
        <w:numPr>
          <w:ilvl w:val="2"/>
          <w:numId w:val="1"/>
        </w:numPr>
        <w:rPr/>
      </w:pPr>
      <w:bookmarkStart w:id="295" w:name="__RefHeading___Toc3469395_2281741623"/>
      <w:bookmarkStart w:id="296" w:name="_Toc110"/>
      <w:bookmarkEnd w:id="294"/>
      <w:bookmarkEnd w:id="295"/>
      <w:r>
        <w:rPr>
          <w:rtl w:val="true"/>
        </w:rPr>
        <w:t>فصل اوّل</w:t>
      </w:r>
      <w:r>
        <w:rPr>
          <w:rtl w:val="true"/>
        </w:rPr>
        <w:t xml:space="preserve">: </w:t>
      </w:r>
      <w:r>
        <w:rPr>
          <w:rtl w:val="true"/>
        </w:rPr>
        <w:t>معاد از دیدگاه آیات و روایات</w:t>
      </w:r>
      <w:bookmarkEnd w:id="296"/>
    </w:p>
    <w:p>
      <w:pPr>
        <w:pStyle w:val="Heading4"/>
        <w:numPr>
          <w:ilvl w:val="3"/>
          <w:numId w:val="1"/>
        </w:numPr>
        <w:rPr/>
      </w:pPr>
      <w:bookmarkStart w:id="297" w:name="__RefHeading___Toc3469397_2281741623"/>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مسأله معاد از حسّاس‌ترین، اساسی‌ترین و در عین حال دقیق‌ترین و عمیق‌ترین راه‌های وصول به کمال مطلق و سعادت ابدی و بقای همیشگی بعد از فنا است اما برخی نه تنها به کمال نمی‌رسند، بلکه به ضلالت و شقاوت ابدی گرفتار می‌شوند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فراغ از اثبات وجود خداوند، اعتقاد به وجود عالم قیامت و روز رستاخیز یکی از برنامه‌های مهمّ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ادله 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کریم و روایات حضرات معصومین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عالمی که ما در آن زندگی می‌کنیم همانند انسان‌ها اجل و مدّت تعیین شده دارد؛آن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اجل عالم فرا رسید، جهان درهم می‌ریزد و مرحله نوینی از آفرینش آغاز می‌گردد، که از آن به جهان آخرت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عالم آخرت و ایمان به آن، از جمله برنامه‌های اصلی پیامبران الاهی است و همه پیامبران مردم را به آن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عالمی است در ادامه حیات دنیا، چون انسان‌ها بعد از جدایی روح از بدن و مدّتی بیش یا کم زندگی در عالم برزخ، به عالم آخرت منتقل می‌شوند و عقیده، عمل و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معرض قضاوت</w:t>
      </w:r>
    </w:p>
    <w:p>
      <w:pPr>
        <w:pStyle w:val="BookText"/>
        <w:rPr/>
      </w:pPr>
      <w:r>
        <w:rPr>
          <w:rFonts w:ascii="IRNazanin" w:hAnsi="IRNazanin" w:eastAsia="IRNazanin"/>
          <w:color w:val="111111"/>
          <w:sz w:val="28"/>
          <w:sz w:val="28"/>
          <w:szCs w:val="28"/>
          <w:rtl w:val="true"/>
          <w:lang w:bidi="fa-IR"/>
        </w:rPr>
        <w:t>الاهی قرار می‌گیرند، البتّه این عقیده مربوط به تمام ادیان الاهی بوده و اعتقاد به امر معاد مترادف با امر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امروزه برخی را می‌بینیم که اعتقاد به مبدأ دارند امّا معاد را نفی می‌کنند، حتّی بعضی از دانشمندان شرقی و غربی هم که اعتقاد به خدا و بقای روح دارند؛ ولی با کمال تعجّب اعتقاد به امر معاد نداشته و به حیات متوالیه روح قائلند؛ که این مربوط به بحث تناسخ می‌شود، باید در جای خودش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جهان هستی اجل معیّنی دارد و بعد از پایان عمر جهان،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آسمان‌ها و زمین و آنچه را در میان این دو است جز بحق و برای سرآمد معیّنی نیافریدیم امّا کافران از آنچه انذار می‌شوند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السَّمَاوَاتِ وَالأَرْضَ وَمَا بَیْنَهُمَا إِلَّا بِالْحَقّ‌ِ وَأَجَلٍ مُّسَمًّی وَإِنَّ کَثِیرًا مِّنَ النَّاسِ بِلِقَاء رَبِّهِمْ لَکَافِرُون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آسمان‌ها و زمین و آنچه را میان آن دو است جز بحق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عالم قیامت از چنان اهمیتی برخوردار است که خداوند آن را یکی از ارکان پنج گانه اصول دین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عقیده به آخرت عقیده به دین کامل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وَمَلَائکَتِهِ وَکُتُبِهِ وَرُسُلِهِ وَالْیَوْمِ الاَخِرِ فَقَدْ ضَلَّ ضَلَالَا بَعِیدًا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زیادی در قرآن کریم وجود دارد که ایمان به آخرت را در ردیف ایمان به خدا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ءَامَنَ بِاللهِ وَ الْیَوْمِ الاخِر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گفتگوی شما، در 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و روز رستاخیز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ایمان به آخرت را بعد از توحید و قرین به آن ذکر می‌کند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 إِلَهٌ وَاحِدٌ فَالَّذِینَ لایُؤْمِنُونَ بِالاخِرَةِ قُلُوبُهُمْ مُّنکِرَةٌ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 شما خداوند یگانه است امّا کسانی که به آخرت ایمان نمی‌آورند،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امری بسیار عظیم است که در آن روز انقلاب و تحوّلی در عالم هستی به وجود می‌آید که شرح مفصّل آن را به زودی خواهیدخواند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اتّفاقات و حوادث گوناگون و مختلفی، شیرین و سرور آفرین و یا تلخ و کمرشکن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کنار رفتن پرده‌ها و آشکار شدن حق، مؤمنان واقعی با چهره‌های بشّاش و مسرور، کافران و منافقان با چهره‌های غمگین و اندوهبار در محضر خدای متعال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درباره مؤمنان با بیان رسا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کافران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بعضی‌ها با روی سفید و خندان، بعضی سیه‌روی و گریان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عالم آخرت هولناک و رنج آور است بحث از عالم آخرت نیز ملال‌آور خواهد بود، ولی چه می‌توان کرد؟ آیا این بحث را رها کرده و اصلاً متعرّض آن نشویم یا حداقل در مورد آن به قدر توان اشاره نماییم؟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نیز باید گفت که موضوع آخرت با بیان چند فصل در یک کتاب، عظمت و کیفیّت آن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صدها جلد کتاب درباره آن</w:t>
      </w:r>
      <w:bookmarkStart w:id="299" w:name="pg4199_24669"/>
    </w:p>
    <w:p>
      <w:pPr>
        <w:pStyle w:val="BookText"/>
        <w:rPr/>
      </w:pPr>
      <w:bookmarkEnd w:id="299"/>
      <w:r>
        <w:rPr>
          <w:rFonts w:ascii="IRNazanin" w:hAnsi="IRNazanin" w:eastAsia="IRNazanin"/>
          <w:color w:val="111111"/>
          <w:sz w:val="28"/>
          <w:sz w:val="28"/>
          <w:szCs w:val="28"/>
          <w:rtl w:val="true"/>
          <w:lang w:bidi="fa-IR"/>
        </w:rPr>
        <w:t>نوشته شود تا حقایقی از آن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آن روز همین بس که 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برخی،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رابطه با معاد وارد شده است که اگر همه آن‌ها جمع‌آوری و تفسیر شود چندین کتاب قطور خواهد شد، و حتّی به عقیده بعضی دیگر، یک ثلث قرآن می‌تواند مربوط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یقیناً می‌توان گفت کم‌تر سوره‌ای است که در آن صریحاً و یا تلویحاً نامی از زندگی رستاخیز برده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آغاز این فصل به بیان چند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300" w:name="__RefHeading___Toc3469399_2281741623"/>
      <w:bookmarkStart w:id="301" w:name="_Toc112"/>
      <w:bookmarkEnd w:id="300"/>
      <w:r>
        <w:rPr>
          <w:rtl w:val="true"/>
        </w:rPr>
        <w:t>مطلب اوّل</w:t>
      </w:r>
      <w:r>
        <w:rPr>
          <w:rtl w:val="true"/>
        </w:rPr>
        <w:t xml:space="preserve">: </w:t>
      </w:r>
      <w:r>
        <w:rPr>
          <w:rtl w:val="true"/>
        </w:rPr>
        <w:t>واژه معاد</w:t>
      </w:r>
      <w:bookmarkEnd w:id="301"/>
    </w:p>
    <w:p>
      <w:pPr>
        <w:pStyle w:val="BookText"/>
        <w:rPr/>
      </w:pPr>
      <w:r>
        <w:rPr>
          <w:rFonts w:ascii="IRNazanin" w:hAnsi="IRNazanin" w:eastAsia="IRNazanin"/>
          <w:color w:val="111111"/>
          <w:sz w:val="28"/>
          <w:sz w:val="28"/>
          <w:szCs w:val="28"/>
          <w:rtl w:val="true"/>
          <w:lang w:bidi="fa-IR"/>
        </w:rPr>
        <w:t>قبل از ورود به اصل بحث، به نظر می‌رسد که توجّه دقیق به مفهوم واژه معاد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اسم زمان و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بازگشت است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بازگشتن است و همچنین زمانی که در آن باز می‌گردند و نیز برای مکانی است که به آنجا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هم اسم مصدر است و هم اسم زمان و مکان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اصطلاحی معاد آرای مختلفی وجود دارد، برخی گفته‌اند مقصود از</w:t>
      </w:r>
    </w:p>
    <w:p>
      <w:pPr>
        <w:pStyle w:val="BookText"/>
        <w:rPr/>
      </w:pPr>
      <w:r>
        <w:rPr>
          <w:rFonts w:ascii="IRNazanin" w:hAnsi="IRNazanin" w:eastAsia="IRNazanin"/>
          <w:color w:val="111111"/>
          <w:sz w:val="28"/>
          <w:sz w:val="28"/>
          <w:szCs w:val="28"/>
          <w:rtl w:val="true"/>
          <w:lang w:bidi="fa-IR"/>
        </w:rPr>
        <w:t>معاد، بازگشت روح انسان به بدن او بعد از مفارقت، در روز رستاخیز است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محدّثین از جمله مرحوم مجلسی ادّعا می‌کنند که اجماع همه اهل ادیان بر معاد به معنای عود ارواح به اجساد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معاد به معنای زنده نمودن روح نیست بلکه به معنای تعلّق جدید همان روح زنده به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گفته‌اند معاد به معنای بازگشت نهایی انسان به سوی مبدأ نخستین خود، یعنی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واژه معاد معنای بسیار عمیقی دارد، زیرا علاوه بر آنکه بیانگر حیات پس از مرگ و استمرار هستی انسان پس از خروج از عالم طبیعت است، به حرکت صعودی انسان به سوی مبدأ خویش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او بازگشت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عدّه‌ای قائل شده‌اند که ما اجماع داریم بر اینکه معاد عود به سوی پروردگار است نه عود ارواح به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جمع بین این دو قول کرده و گفته‌اند که معاد عود ارواح 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پروردگار است نه عود ارواح به اجساد ولی در عین حال خودش کیفیت جسمانی دارد؛ یعنی عود ارواح به سوی خداوند مستلزم عود ارواح به اجساد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وفاق همه علمای اسلامی در اصل معاد و اختلاف آرای اندیشمندان در ویژگی‌های حیات اخروی، ارائه تعریفی تفصیلی و دقیق بس کار مشکل و دشوار خواهد بود، با این حال، می‌توان با تکیه بر اصولی که اتّفاق نسبی علمای مسلمان است، تعریف اجمالی اصل معاد را، از</w:t>
      </w:r>
    </w:p>
    <w:p>
      <w:pPr>
        <w:pStyle w:val="BookText"/>
        <w:rPr/>
      </w:pPr>
      <w:r>
        <w:rPr>
          <w:rFonts w:ascii="IRNazanin" w:hAnsi="IRNazanin" w:eastAsia="IRNazanin"/>
          <w:color w:val="111111"/>
          <w:sz w:val="28"/>
          <w:sz w:val="28"/>
          <w:szCs w:val="28"/>
          <w:rtl w:val="true"/>
          <w:lang w:bidi="fa-IR"/>
        </w:rPr>
        <w:t>دیدگاه اسلام، چنین بیان کرد، که مقصود از معاد بازگشت افراد انسان پس از مرگ و رجوع آنان در نشئه‌ای دیگر غیر از نشئه‌ی دنیاست تا به غایات و اهداف خلقت خویش نائل گردند و ثمرات و نتایج اعتقادات و اخلاق و اعمال خویش را دریابند که آثار مرتّبه بر آن،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اینکه در تعبیرات قیامت،واژه‌ی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زمان عود یا مکان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نداریم، امّا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مُخْلِصِینَ لَهُ الدِّینَ کَمَا بَدَأَکُمْ تَعُودُونَ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با ایمان خالص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شما را آفریده است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کلماتی شبیه کلمه معاد داریم،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کلمات در جایی به کار می‌روند که یک چیزی از یک اصلی آمده باشد، دو مرتبه به آن اصل برگردد، ولی در روایات متعدّدی با واژه معاد روبرو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از امیرالمؤمنین علیه السلام  روایت شده است که در ضمن وصایای خویش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فَإِنِّی اُوصِیکُمْ بِتَقْوَی اللهِ الَّذِی ابْتَدَأَ خَلْقَکُمْ وَإِلَیْهِ یَکُونُ مَعَادُکُم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خداوند سفارش می‌کنم، خدایی که آفرینش شما را آغاز کرد و بازگشت شما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 خود، خداوند را به عنوان مرجع بازگشت انسان‌ها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دعاهای اهل بیت علیه السلام  نیز آخرت مرجع انسان در معاد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لِی آخِرَتِی الَّتِی إِلَیْهَا مَعَادِی</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آخرت مرا که بازگشت من به سوی آن است،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 مؤمنان به مالک اشتر برای اصلاح جامعه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تَحْکُمَ ذَلِکَ مِنْ نَفْسِکَ حَتَّی تُکْثِرَهُمُومَکَ بِذِکْرِ الْمَعَادِ إِلَی رَبِّکَ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بر نفس خویش مسلّط نخواهی شد مگر با یاد فراوان قیامت و بازگشت به سوی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فَبَادِرُوا الْمَعَادَ وَ سَابِقُوا الآْجَالَ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سوی معاد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مرگ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گیرید به اعمال صالحه و طاعات، پیش از آنکه اجل‌ها برسد و مرگ شما را در کام خود فرو برد</w:t>
      </w:r>
      <w:r>
        <w:rPr>
          <w:rFonts w:eastAsia="IRNazanin" w:cs="IRNazanin"/>
          <w:color w:val="111111"/>
          <w:sz w:val="28"/>
          <w:szCs w:val="28"/>
          <w:rtl w:val="true"/>
          <w:lang w:bidi="fa-IR"/>
        </w:rPr>
        <w:t>.</w:t>
      </w:r>
      <w:bookmarkStart w:id="302" w:name="pg4199_24673"/>
    </w:p>
    <w:p>
      <w:pPr>
        <w:pStyle w:val="BookText"/>
        <w:rPr/>
      </w:pPr>
      <w:bookmarkEnd w:id="302"/>
      <w:r>
        <w:rPr>
          <w:rFonts w:ascii="IRNazanin" w:hAnsi="IRNazanin" w:eastAsia="IRNazanin"/>
          <w:color w:val="111111"/>
          <w:sz w:val="28"/>
          <w:sz w:val="28"/>
          <w:szCs w:val="28"/>
          <w:rtl w:val="true"/>
          <w:lang w:bidi="fa-IR"/>
        </w:rPr>
        <w:t>خلاصه یاد معاد، داروی بیماری دل‌ها، روشنایی قلب‌ها، و درمان دردها، مرهم زخم جان‌ها و پاک کننده پلیدی‌های ارواح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بدون هیچ شک و تردیدی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اثر فراموشی معاد و یا کم‌توجهی به آن، تبهکاری و ستمگری فردی و اجتماعی انسان‌هاست</w:t>
      </w:r>
      <w:r>
        <w:rPr>
          <w:rFonts w:eastAsia="IRNazanin" w:cs="IRNazanin"/>
          <w:color w:val="111111"/>
          <w:sz w:val="28"/>
          <w:szCs w:val="28"/>
          <w:rtl w:val="true"/>
          <w:lang w:bidi="fa-IR"/>
        </w:rPr>
        <w:t>.</w:t>
      </w:r>
    </w:p>
    <w:p>
      <w:pPr>
        <w:pStyle w:val="Heading4"/>
        <w:numPr>
          <w:ilvl w:val="3"/>
          <w:numId w:val="1"/>
        </w:numPr>
        <w:rPr/>
      </w:pPr>
      <w:bookmarkStart w:id="303" w:name="__RefHeading___Toc3469401_2281741623"/>
      <w:bookmarkStart w:id="304" w:name="_Toc113"/>
      <w:bookmarkEnd w:id="303"/>
      <w:r>
        <w:rPr>
          <w:rtl w:val="true"/>
        </w:rPr>
        <w:t>مطلب دوّم</w:t>
      </w:r>
      <w:r>
        <w:rPr>
          <w:rtl w:val="true"/>
        </w:rPr>
        <w:t xml:space="preserve">: </w:t>
      </w:r>
      <w:r>
        <w:rPr>
          <w:rtl w:val="true"/>
        </w:rPr>
        <w:t>اسامی قیامت در قرآن</w:t>
      </w:r>
      <w:bookmarkEnd w:id="304"/>
    </w:p>
    <w:p>
      <w:pPr>
        <w:pStyle w:val="Heading5"/>
        <w:numPr>
          <w:ilvl w:val="4"/>
          <w:numId w:val="1"/>
        </w:numPr>
        <w:rPr/>
      </w:pPr>
      <w:bookmarkStart w:id="305" w:name="__RefHeading___Toc3469403_2281741623"/>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چنانکه قبلاً یادآور شدیم، در قیامت حوادث گوناگون و متنوعی رخ می‌دهد و محشر عجیب و عظیمی بر 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قرآن کریم قیامت را با نام‌های مناسب با پدیده‌های آن حوادث نامیده و با بیش از یکصد نام که مشخّص کننده چهره روز رستاخیز است به کار برده است و هر کدام بیانگر یک بعد از ابعاد آن روز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نام‌ها کلمه یوم اضافه گردیده؛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الْأَشْهاد</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یکی از اوضاع و احوال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هفتاد بار تکرار شده است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آن در آیات مکی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در آیات مدنی قرار دارند</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برخی اسامی روز قیامت را که در قرآن مجید آمده، یادآور می‌شویم؛</w:t>
      </w:r>
      <w:bookmarkStart w:id="307" w:name="pg4199_24674"/>
    </w:p>
    <w:p>
      <w:pPr>
        <w:pStyle w:val="Heading5"/>
        <w:numPr>
          <w:ilvl w:val="4"/>
          <w:numId w:val="1"/>
        </w:numPr>
        <w:rPr/>
      </w:pPr>
      <w:bookmarkStart w:id="308" w:name="__RefHeading___Toc3469405_2281741623"/>
      <w:bookmarkStart w:id="309" w:name="_Toc115"/>
      <w:bookmarkEnd w:id="307"/>
      <w:bookmarkEnd w:id="308"/>
      <w:r>
        <w:rPr>
          <w:rtl w:val="true"/>
        </w:rPr>
        <w:t>جدول اسامی روز قیامت در قرآن کریم</w:t>
      </w:r>
      <w:bookmarkEnd w:id="309"/>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اسم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یوم القیامه</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یوم الفصل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یوم التغابن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الیوم الآخر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یوم کبیر</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یوم الآزفه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یوم الدین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یوم الیم</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یوم الجمع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الیوم الموعود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یوم محیط</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یوم الطلاق</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یوم الموقوف</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یوم مجموع</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یوم الخروج</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یوم عبوس</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یوم مشهود</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یوم عسیر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یوم الفزع</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یوم الحساب</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یوم الحکم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یوم الحشر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یوم عقیم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الساعه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یوم النشور</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یوم المحاسبه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الطامه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یوم ثقیل</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یوم المسأله</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الصاخه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یوم البعث</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یوم الرّاجفه</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والحاقّه</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یوم الحق</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یوم الواقعه</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القارعه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یوم عظیم</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یوم الرادفه</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الغاشیه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یوم العریض</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یوم الفراق</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یوم الفرار</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یوم التناد</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یوم العذاب</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یوم الحسره</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یوم الندامه</w:t>
      </w:r>
    </w:p>
    <w:p>
      <w:pPr>
        <w:pStyle w:val="BookText"/>
        <w:rPr/>
      </w:pPr>
      <w:r>
        <w:rPr>
          <w:rFonts w:ascii="IRNazanin" w:hAnsi="IRNazanin" w:eastAsia="IRNazanin"/>
          <w:color w:val="111111"/>
          <w:sz w:val="28"/>
          <w:sz w:val="28"/>
          <w:szCs w:val="28"/>
          <w:rtl w:val="true"/>
          <w:lang w:bidi="fa-IR"/>
        </w:rPr>
        <w:t>و چندین نام دیگر، از همه آن‌ها استفاده</w:t>
      </w:r>
    </w:p>
    <w:p>
      <w:pPr>
        <w:pStyle w:val="BookText"/>
        <w:rPr/>
      </w:pPr>
      <w:r>
        <w:rPr>
          <w:rFonts w:ascii="IRNazanin" w:hAnsi="IRNazanin" w:eastAsia="IRNazanin"/>
          <w:color w:val="111111"/>
          <w:sz w:val="28"/>
          <w:sz w:val="28"/>
          <w:szCs w:val="28"/>
          <w:rtl w:val="true"/>
          <w:lang w:bidi="fa-IR"/>
        </w:rPr>
        <w:t>می‌شود که روزی باید بیاید و همگی در پیشگاه مقام ربوبیّت قرار گرفته و پس از مراحل دادگاه الاهی، هر کس به سزای اعمال خود می‌رسد و حقوق گروه‌ها کاملاً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سوی بهشت رهسپار و گروهی وارد جهنّم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بزرگ علاوه بر این نام‌هایی که در جدول آمده است، نام‌های مخصوصی دارد که قرآن کریم آن‌ها را به تفصیل بیان می‌کند و با استناد به آیات به چند تای آن‌ها اشاره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معنای قیامت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تسمیه آن سر</w:t>
      </w:r>
    </w:p>
    <w:p>
      <w:pPr>
        <w:pStyle w:val="BookText"/>
        <w:rPr/>
      </w:pPr>
      <w:r>
        <w:rPr>
          <w:rFonts w:ascii="IRNazanin" w:hAnsi="IRNazanin" w:eastAsia="IRNazanin"/>
          <w:color w:val="111111"/>
          <w:sz w:val="28"/>
          <w:sz w:val="28"/>
          <w:szCs w:val="28"/>
          <w:rtl w:val="true"/>
          <w:lang w:bidi="fa-IR"/>
        </w:rPr>
        <w:t>یا اسراری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جهت باشد که ساعت وقوع قیامت در زمانی مشخّص و وقتی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جزئی از اجزاء زمان است و از آن‌جا که وقوع قیامت و حساب انسان‌ها در آن روز به سرعت انجام می‌شود، از آن تعبیر به ساعت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ساعت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ساعت خیر من عبادهْ ستین سنهْ</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پاره‌ای از زمان است یعنی لحظه‌ای درست اندیشیدن، بهتر از عبادت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کبری و آن روز رستاخیز و زنده شدن مردم برای حساب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مرگ ناگهانی اهل یک قرن و زمان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صغری و آن روز مرگ هر انسانی می‌باشد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می‌نویسد توجّه به این نکته لازم است که در بسیاری از آیات قرآن، بحث از قیام قیامت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این بخاطر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جزئی از زمان یا لحظات زودگذر است و از آن‌جا که از یک سو وقوع رستاخیز به صورت ناگهانی و برق آسا است و از سوی دیگر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حساب بندگان را در آن روز به سرعت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مورد قیامت بکار رفته تا مردم موقعیت رستاخیز را همواره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توجّه خواننده را به آیات قرآنی که در قیام قیامت به ساعت تعبیر شده است جلب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یک هشدار عمومی همه مردم را بدون استثناء مخاطب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بترسید، که زلزله رستاخیز امر عظیمی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رستاخیز آمدنی است، و شکّی در آن نیست و خداوند تمام کسانی را که در قبرها هستند زنده می‌کند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یَوْمَئذٍ یَتَفَرَّقُون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که قیامت برپا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قابل توجّه است که تأکید خداوند در اثبات وقوع چنین روزی با قاطعیت و صراحت هشدار دهنده است، همچنان‌که در جای دیگر صراحتاً می‌فرماید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لاَتِیَةٌ لَّا رَیْبَ فِیهَا وَلَکِنَّ أَکْثَرَ النَّاسِ لا یُؤْمِنُون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به یقین آمدنی است، و شکّی در آن نیست ولی اکثر مردم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عجیب است که جمله اخیر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مصداق این معنا روشن است که می‌بینیم بیشتر جمعیت جهان به امر معاد و قیامت ایمان ندارند و علّت آن همه ناروائی‌ها و فساد و بدبختی‌ها در دنیا از همین بی‌ایمانی و بی‌اعتقادی به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اقلّیتی هم که ایمان به عالم آخرت دارند باز اکثر آن‌ها، ایمانشان سطحی و در عالم بی‌تفاوتی است و الّا اگر اعتقاد عمقی و حقیقی حاصل نمایند تمام مفاسد و ناروایی‌های اجتماعی از آن‌ها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قیامت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الاَزِفَة لَیْسَ لَهَا مِن دُونِ اللهِ کاَشِفَة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باید نزدیک شود، نزدیک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کس جز خدا نمی‌تواند سختیهای آن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روز قیامت از نظر قرآن خیلی دور نیست بلکه نزدیک است لذا قرآن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یعنی به قیامت مدّت زیادی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الآزِفَةِ إِذِ الْقُلُوبُ لَدَی الْحَناجِرِ کاظِمینَ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روز نزدیک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شدّت وحشت قلب‌ها به گلوگاه می‌رسد و تمامی وجود آن‌ها مملوّ از اندوه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به بشر هشدار جدّی می‌دهد تا مبادا از قیامت غافل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به فکر حساب و قیامت نیستند و از آن غافل هستندولی حساب به آنان نزدیک شده است، امّا آنان از قیامت رویگردان هستند؛ از این آیه مبارکه استفاده می‌شود که خداوند قیامت را نه تنها نزدیک بلکه شدیداً نزدیک می‌داند؛ چون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وَاُزْلِفَتِ الْجَنَّةُ لِلْمُتَّقِینَ غَیْرَ بَعِید</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به پرهیزکاران نزدیک است و فاصله‌ای از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جهنّمی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أَنذَرْنَاکُمْ عَذَابًا قَرِیبًا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شما را از عذاب نزدیکی بیم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 از قرآن درباره ناباوران قیامت با لحن عجیبی این چنین می‌فرماید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تبهکاران می‌پندارند قیامت دور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جهان و انسانیم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حکیم خطاب به پیامبر مکرّم اسلام صلی الله علیه و آله وسلم  می‌فرماید کسانی که به قیامت ایمان ندارند به زودی از تو سؤال می‌کنند چه کسی ما را پس از مرگ زنده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الَّذِی فَطَرَکُمْ اوّل مَرَّةٍ فَسَیُنْغِضُونَ إِلَیْکَ رُءُوسَهُمْ وَیَقُولُونَ مَتیَ هُوَ قُلْ عَسیَ أَن یَکُونَ قَرِیبًا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به آنان بگو همان کسی که روز نخست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خود را از روی تعجب و انکار به سوی تو خم می‌کنند و می‌گویند در چه زمانی خواهد بود؟ به آنان بگو امید اینکه آن زمان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در نهج البلاغه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دنیا و قیامت را چنین به تصویر کشیده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تَفَکَّرَ فَاعْتَبَرَ وَ اعْتَبَرَ فَأَبْصَرَ فَکَأَنَّ مَا هُوَ کَائِنٌ مِنَ الدُّنْیَا عَنْ قَلِیلٍ لَمْ یَکُنْ وَ کَأَنَّ مَا هُوَ کَائِنٌ مِنَ الْآخِرَةِ عَمَّا قَلِیلٍ لَمْ یَزَلْ وَ کُلُّ مَعْدُودٍ مُنْقَضٍ وَ کُلُّ مُتَوَقَّعٍ آتٍ وَ کُلُّ آتٍ قَرِیبٌ دَانٍ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را که در امر قیامت اندیشه کند و عبرت گرفته به ناپایداری دنیا بینا شود و باور کند آنچه از دنیا مانده به زودی نابود خواهد شد و آنچه از آخرت موجود است زوال ناپذیر</w:t>
      </w:r>
    </w:p>
    <w:p>
      <w:pPr>
        <w:pStyle w:val="BookText"/>
        <w:rPr/>
      </w:pPr>
      <w:r>
        <w:rPr>
          <w:rFonts w:ascii="IRNazanin" w:hAnsi="IRNazanin" w:eastAsia="IRNazanin"/>
          <w:color w:val="111111"/>
          <w:sz w:val="28"/>
          <w:sz w:val="28"/>
          <w:szCs w:val="28"/>
          <w:rtl w:val="true"/>
          <w:lang w:bidi="fa-IR"/>
        </w:rPr>
        <w:t>و همواره بوده است و آنچه از ساعات عمر که به حساب می‌آید به پایان می‌رسد و هر چه انتظار دارید از قبیل مرگ و قیامت، آینده است و هر آینده‌ای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می‌گویند نزدیک بودن قیامت یا به اعتقاد حتمیّت و ضرورت تحقّق به وقوع آن است؛ زیرا بر اساس سخن حضرت امیر هر آینده‌ای نزدیک است، یا نسبت به مجموع عمر جهان ازلیت که مثلاً هزار قرن آن هم اندک محسوب می‌شود</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این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أَدْرئکَ مَا الْقَارِعَة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حادثه کوبنده و چه حادثه کوبنده‌ای، تو چه می‌دانی که آن حادثه کوبنده چیست؟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با شدت را گویند؛ چنانچه با فرارسیدن این روز جهان طبیعت در هم کوبیده شده گویی حادثه قیام آنقدر سخت و تکان دهنده است که قلبها را به شدت می‌کوبد، و مردم چون مور و ملخ و پروانه پراکنده می‌شوند امّا کسی که در آن روز میزان عملش بر اثر داشتن حق، سنگین باشد،در بهشت در آسایش و زندگی خوش خواهد بود و کسی که میزان عمل او بر اساس حق نبوده و سبک باشد جایگاهش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الطامهْ الکبری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 مصیبت بزرگ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روز قیامت به روزی که پدیده‌ای بسیار بزرگ در آن رخ می‌دهد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آدمی هرچه کرده به یاد می‌آورد و دوزخ برای هر بیننده آشکار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بزرگ می‌گویند که تمام مصیبت‌ها را تحت الشعاع قرار دهد، همان طور که قبلا نیز بازگو شد، حوادث سنگین قیامت شدایدی را به همراه دارد که برخی از آن‌ها روحی و بعضی بدنی است؛ ازدحام جمعیت از یکسو، حرارت ویژه آن روز از سوی دیگر و از همه مهمتر انفعال و شرمندگی از اعمال ناپسند، و بویژه اضطراب</w:t>
      </w:r>
    </w:p>
    <w:p>
      <w:pPr>
        <w:pStyle w:val="BookText"/>
        <w:rPr/>
      </w:pPr>
      <w:r>
        <w:rPr>
          <w:rFonts w:ascii="IRNazanin" w:hAnsi="IRNazanin" w:eastAsia="IRNazanin"/>
          <w:color w:val="111111"/>
          <w:sz w:val="28"/>
          <w:sz w:val="28"/>
          <w:szCs w:val="28"/>
          <w:rtl w:val="true"/>
          <w:lang w:bidi="fa-IR"/>
        </w:rPr>
        <w:t>و هراس درونی همه و همه عامل و باعث عذاب انسان می‌گردد، در حالی که گروهی دیگر مانند مقرّبان الاهی به نعمت‌های بهشت رخسارانشان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یَوْماً تُفْحَصُ فِیهِ الأَعْمَالُ وَیَکْثُرُ فِیهِ الزِّلْزَالُ وَتَشِیبُ فِیهِ الأَطْفَال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خدا؛ برحذر باشید از روزی که در آن اعمال رسیدگی می‌شود، اضطراب و نگرانی در آن زیاد است و کودکان در آن پیر می‌شوند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با برخی از اسامی آخرت آشنا شدیم، ولی باید توجّه داشت که اکثر آن‌ها صبغه وصفی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توصیف و یا به آن اضافه شده، بیان‌گر حالات مختلف آن روز است، شاید همه آن‌ها نام‌های رسمی قیامت</w:t>
      </w:r>
      <w:bookmarkStart w:id="310" w:name="pg4199_24682"/>
    </w:p>
    <w:p>
      <w:pPr>
        <w:pStyle w:val="BookText"/>
        <w:rPr/>
      </w:pPr>
      <w:bookmarkEnd w:id="310"/>
      <w:r>
        <w:rPr>
          <w:rFonts w:ascii="IRNazanin" w:hAnsi="IRNazanin" w:eastAsia="IRNazanin"/>
          <w:color w:val="111111"/>
          <w:sz w:val="28"/>
          <w:sz w:val="28"/>
          <w:szCs w:val="28"/>
          <w:rtl w:val="true"/>
          <w:lang w:bidi="fa-IR"/>
        </w:rPr>
        <w:t>نباشند، از این جهت می‌توان آن نام‌ها را همانند هزار اسم خدای سبحان که ظهور‌های متنوع آن حضرت در دنیا است، نسبت به آخرت ترسیم کرد که در هر نام سرّی یا اسراری نهفته است و هر اسم ظهور خاص خود را دارد</w:t>
      </w:r>
      <w:r>
        <w:rPr>
          <w:rFonts w:eastAsia="IRNazanin" w:cs="IRNazanin"/>
          <w:color w:val="111111"/>
          <w:sz w:val="28"/>
          <w:szCs w:val="28"/>
          <w:rtl w:val="true"/>
          <w:lang w:bidi="fa-IR"/>
        </w:rPr>
        <w:t>.</w:t>
      </w:r>
    </w:p>
    <w:p>
      <w:pPr>
        <w:pStyle w:val="Heading4"/>
        <w:numPr>
          <w:ilvl w:val="3"/>
          <w:numId w:val="1"/>
        </w:numPr>
        <w:rPr/>
      </w:pPr>
      <w:bookmarkStart w:id="311" w:name="__RefHeading___Toc3469407_2281741623"/>
      <w:bookmarkStart w:id="312" w:name="_Toc116"/>
      <w:bookmarkEnd w:id="311"/>
      <w:r>
        <w:rPr>
          <w:rtl w:val="true"/>
        </w:rPr>
        <w:t>مطلب سوّم</w:t>
      </w:r>
      <w:r>
        <w:rPr>
          <w:rtl w:val="true"/>
        </w:rPr>
        <w:t xml:space="preserve">: </w:t>
      </w:r>
      <w:r>
        <w:rPr>
          <w:rtl w:val="true"/>
        </w:rPr>
        <w:t>زمان قیامت چه وقت خواهد بود؟</w:t>
      </w:r>
      <w:r>
        <w:rPr>
          <w:rtl w:val="true"/>
        </w:rPr>
        <w:t>!</w:t>
      </w:r>
      <w:bookmarkEnd w:id="312"/>
    </w:p>
    <w:p>
      <w:pPr>
        <w:pStyle w:val="BookText"/>
        <w:rPr/>
      </w:pPr>
      <w:r>
        <w:rPr>
          <w:rFonts w:ascii="IRNazanin" w:hAnsi="IRNazanin" w:eastAsia="IRNazanin"/>
          <w:color w:val="111111"/>
          <w:sz w:val="28"/>
          <w:sz w:val="28"/>
          <w:szCs w:val="28"/>
          <w:rtl w:val="true"/>
          <w:lang w:bidi="fa-IR"/>
        </w:rPr>
        <w:t>از بسیاری آیات قرآن استفاده می‌شود که هیچ کس از تاریخ وقوع قیامت با خبر نیست، ولی همین اندازه مسلّم است که آن روز نزدیک است، و نیز آیاتی در قرآن است که از رسول اکرم درباره زمان قیامت سؤال شده و آن بزرگوار با توجّه به وحی الاهی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وقوع آن نزد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پیغمبر از تو سؤال می‌کنند که وقوع قیامت در چه زمانی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نزد پروردگار من است و هیچ کس جز او نمی‌تواند وقت آن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این انقلاب عظیم حتّی در آسمان‌ها وزمین سنگین و بسیار پر اهمّیت است و جز به طور ناگهانی به سراغ شما نمی‌آید، و در ادامه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کَأَنَّکَ حَفِیٌّ عَنْهَا قُلْ إِنَّمَا عِلْمُهَا عِندَ اللهِ وَلَیکِنَّ أَکْثَرَ النَّاسِ لایَعْلَمُون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تو سؤال می‌کنند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از وقوع آن آگاهی، باز بگو علمش نزد خداست ولی بیشتر از مردم نمی‌دانند که چنین</w:t>
      </w:r>
    </w:p>
    <w:p>
      <w:pPr>
        <w:pStyle w:val="BookText"/>
        <w:rPr/>
      </w:pPr>
      <w:r>
        <w:rPr>
          <w:rFonts w:ascii="IRNazanin" w:hAnsi="IRNazanin" w:eastAsia="IRNazanin"/>
          <w:color w:val="111111"/>
          <w:sz w:val="28"/>
          <w:sz w:val="28"/>
          <w:szCs w:val="28"/>
          <w:rtl w:val="true"/>
          <w:lang w:bidi="fa-IR"/>
        </w:rPr>
        <w:t>علمی مخصوص ذات پاک و اقدس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همین مضمون در آیه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پیغمبر از تو درباره زمان وقوع قیامت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جواب داده شد که علم آن نزد خداوند است، ولی برای آنکه به منکران بفهماند که هیچ کس از لحظه وقوع قیامت با خبر نبوده و نخواهد بود روی سخن را متوجه پیامبر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با یاد آوری این سخن چکار؟</w:t>
      </w:r>
    </w:p>
    <w:p>
      <w:pPr>
        <w:pStyle w:val="BookText"/>
        <w:rPr/>
      </w:pPr>
      <w:r>
        <w:rPr>
          <w:rFonts w:ascii="IRNazanin" w:hAnsi="IRNazanin" w:eastAsia="IRNazanin"/>
          <w:color w:val="111111"/>
          <w:sz w:val="28"/>
          <w:sz w:val="28"/>
          <w:szCs w:val="28"/>
          <w:rtl w:val="true"/>
          <w:lang w:bidi="fa-IR"/>
        </w:rPr>
        <w:t>یعنی ای پیامبر تاریخ وقوع قیامت حتّی از تو پنهان است، چه رسد به دیگران، این همان علم غیبی است که از مختصات ذات پروردگار بوده و احدی را به آن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بیان تاکید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زمان قیام قیامت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ءَاتِیَةٌ أَکاَدُ أُخْفِیهَا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قطع قیامت خواهد آمد؛ می‌خواهم آن را پنهان کنم، تا هر کس در برابر سعی و کوشش خود،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ذیل آیه فوق مطلب قابل توجّه و جالبی می‌گوید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پنهانش بدارد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نزدیک است حتّی از خودم هم کتمانش کنم، و این تعبیر کنایه از شدّت کتمان و مبالغه در آن است، چون خود آدمیان نیز وقتی می‌خواهند سرّی را کتمان کنند و در کتمان آن مبالغه نمایند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خودم هم پنهانش بدارم، تا چه رسد به اینکه برای دیگران آنرا فاش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مطلبی را بیان می‌کند که حقیقتاً لرزه بر اندام هر انسانی می‌افکند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 أَیَّانَ یَوْمُ الْقِیَامَةِ فَإِذَا بَرِقَ الْبَصَر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از تو می‌پرسند قیامت کی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چشم‌ها از شدّت وحشت به گردش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آیات بسیاری استفاده می‌شود که آگاهی بر موضوع وقوع قیامت برای هیچ کس ممکن نیست، جز خدای سبحان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قرآن مجید به آن بسیار تاکید می‌کند، وقوع ناگهانی آن حادثه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تَأْتِیهِم بَغْتَةً فَتَبْهَتُهُمْ فَلا یَسْتَطِیعُونَ رَدَّهَا وَلاهُمْ یُنظَرُون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مجازات الهی بطور ناگهانی به سراغشان می‌آید و مبهوتشان می‌کند آن چنان که توانایی دفع آن را ندارند، و 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درباره‌ی کسانی که منکر وقوع قیامت هستند و لقای پروردگار خود را انکار می‌کنند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کَذَّبُواْ بِلِقَاءِ اللهِ حَتیَّ إِذَا جَاءَتْهُمُ السَّاعَةُ بَغْتَةً قَالُواْ یَاحَسْرَتَنَا عَلیَ مَا فَرَّطْنَا فِیهَا وَهُمْ یَحْمِلُونَ أَوْزَارَهُمْ عَلیَ ظُهُورِهِمْ أَلا سَاءَ مَا یَزِرُون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لقای پروردگار را تکذیب کردند، مسلماً زیان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تکذیب،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ناگهان قیامت به سراغشان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بر ما که درباره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می‌کشند چه بد باری بر دوش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آیاتی که وقوع قیامت را نزدیک و یا دفعی می‌داند، ممکن است از نزدیکی وقوع، اشاره به این باشد که هیچ کس خود را در امان نبیند و قیامت را دور نپندارد، و</w:t>
      </w:r>
    </w:p>
    <w:p>
      <w:pPr>
        <w:pStyle w:val="BookText"/>
        <w:rPr/>
      </w:pPr>
      <w:r>
        <w:rPr>
          <w:rFonts w:ascii="IRNazanin" w:hAnsi="IRNazanin" w:eastAsia="IRNazanin"/>
          <w:color w:val="111111"/>
          <w:sz w:val="28"/>
          <w:sz w:val="28"/>
          <w:szCs w:val="28"/>
          <w:rtl w:val="true"/>
          <w:lang w:bidi="fa-IR"/>
        </w:rPr>
        <w:t>همیشه برای استقبال آن آماده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ناگهانی وقوع آن تاکید کرده شاید از آن نظر باشد که مردم</w:t>
      </w:r>
      <w:bookmarkStart w:id="313" w:name="pg4199_24686"/>
    </w:p>
    <w:p>
      <w:pPr>
        <w:pStyle w:val="BookText"/>
        <w:rPr/>
      </w:pPr>
      <w:bookmarkEnd w:id="313"/>
      <w:r>
        <w:rPr>
          <w:rFonts w:ascii="IRNazanin" w:hAnsi="IRNazanin" w:eastAsia="IRNazanin"/>
          <w:color w:val="111111"/>
          <w:sz w:val="28"/>
          <w:sz w:val="28"/>
          <w:szCs w:val="28"/>
          <w:rtl w:val="true"/>
          <w:lang w:bidi="fa-IR"/>
        </w:rPr>
        <w:t>بدانند که مجال دست و پا جمع کردن خود را در آن روز ندارند که حتّی بخواهند در حین وقوع طلب عفو و آمرزش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پنهان داشتن قیامت جنبه‌ی تربیتی آن است که همواره باید آماده بر پا شدن آن بود و خود را مهیا کرد که این خود در تهذیب نفس فرد و جامعه و سازندگی آنان تاثیر بیشتری خواهد داشت</w:t>
      </w:r>
      <w:r>
        <w:rPr>
          <w:rFonts w:eastAsia="IRNazanin" w:cs="IRNazanin"/>
          <w:color w:val="111111"/>
          <w:sz w:val="28"/>
          <w:szCs w:val="28"/>
          <w:rtl w:val="true"/>
          <w:lang w:bidi="fa-IR"/>
        </w:rPr>
        <w:t>.</w:t>
      </w:r>
    </w:p>
    <w:p>
      <w:pPr>
        <w:pStyle w:val="Heading4"/>
        <w:numPr>
          <w:ilvl w:val="3"/>
          <w:numId w:val="1"/>
        </w:numPr>
        <w:rPr/>
      </w:pPr>
      <w:bookmarkStart w:id="314" w:name="__RefHeading___Toc3469409_2281741623"/>
      <w:bookmarkStart w:id="315" w:name="_Toc117"/>
      <w:bookmarkEnd w:id="314"/>
      <w:r>
        <w:rPr>
          <w:rtl w:val="true"/>
        </w:rPr>
        <w:t>مطلب چهارم</w:t>
      </w:r>
      <w:r>
        <w:rPr>
          <w:rtl w:val="true"/>
        </w:rPr>
        <w:t xml:space="preserve">: </w:t>
      </w:r>
      <w:r>
        <w:rPr>
          <w:rtl w:val="true"/>
        </w:rPr>
        <w:t>علائم و نشانه‌های قیامت</w:t>
      </w:r>
      <w:bookmarkEnd w:id="315"/>
    </w:p>
    <w:p>
      <w:pPr>
        <w:pStyle w:val="Heading5"/>
        <w:numPr>
          <w:ilvl w:val="4"/>
          <w:numId w:val="1"/>
        </w:numPr>
        <w:rPr/>
      </w:pPr>
      <w:bookmarkStart w:id="316" w:name="__RefHeading___Toc3469411_2281741623"/>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بحث ما قبلاً درباره نام‌ها و صفات قیامت بود و نیز گفته شد که وقوع قیامت دفعی و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باید دانست که برنامه خدای سبحان جلّ شأنه در مورد ظهور قیامت و پیاده کردن این امر چیست؟</w:t>
      </w:r>
    </w:p>
    <w:p>
      <w:pPr>
        <w:pStyle w:val="BookText"/>
        <w:rPr/>
      </w:pPr>
      <w:r>
        <w:rPr>
          <w:rFonts w:ascii="IRNazanin" w:hAnsi="IRNazanin" w:eastAsia="IRNazanin"/>
          <w:color w:val="111111"/>
          <w:sz w:val="28"/>
          <w:sz w:val="28"/>
          <w:szCs w:val="28"/>
          <w:rtl w:val="true"/>
          <w:lang w:bidi="fa-IR"/>
        </w:rPr>
        <w:t>هر انسانی که معتقد به عالم قیامت باشد،علاقه وافر دارد که بداند قبل از پایان عمر دنیا چه اتّفاق‌هایی رخ می‌دهد و روز رستاخیز چگونه برپا می‌شود؟ آیا یک تحوّل آرام و بی سر و صدا است؟ یا اینکه یک حادثه هولناک و عظیمی در جهان طبیعت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موضوعی مهم‌تر از واقعه قیامت در عالم وجود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ما در این کتاب، اثبات امر معاد ومسائل مربوط به آن از نظر قرآن و روایات است، به پیروی از این دو منبع اصیل اسلامی که مستندترین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دلیل بر اثبات هر مسأله است، که به شرح و ظهور علائم و نشانه‌های قیامت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تأکید فراوان نموده است، به طور خلاصه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مجموع آیات و روایات بسیاری که از</w:t>
      </w:r>
    </w:p>
    <w:p>
      <w:pPr>
        <w:pStyle w:val="BookText"/>
        <w:rPr/>
      </w:pPr>
      <w:r>
        <w:rPr>
          <w:rFonts w:ascii="IRNazanin" w:hAnsi="IRNazanin" w:eastAsia="IRNazanin"/>
          <w:color w:val="111111"/>
          <w:sz w:val="28"/>
          <w:sz w:val="28"/>
          <w:szCs w:val="28"/>
          <w:rtl w:val="true"/>
          <w:lang w:bidi="fa-IR"/>
        </w:rPr>
        <w:t>طریق شیعه و سنی درباره اشراط و علائم قیامت، وارد شده است به دست می‌آید که؛ جهان امروز ما، به طور کلّی ویران و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جهانی نو و آسمان و زمینی تازه بر ویرانه‌های آن بنا می‌گردد و زندگی تازه انسان‌ها در آن جهانِ نو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ویران شدن جهان به معنای فنا و نابودی آن نیست؛ بلکه به معنای در هم کوبیده شدن و جمع و جور شدن آن است، به تعبیر دیگر، شکل جهان به هم می‌خورد؛ امّا مواد آن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تعبیرات گوناگون در آیات معاد به ویژه بازآفرینی انسان از استخوان پوسیده و خروج او از قبر به خوبی دریافت می‌شود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ریخته شدن عالم از حادثه‌ای عظیم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حوادث هولناکی نشانه وقوع قیامت و به پایان رسیدن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اتّفاق افتادن این حادثه عظیم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باشیم و فرصت را غنیمت بشماریم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 سرعت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در حال گذر است و عمر جهان و انسان رو به پایان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 همه عالم اِشراف کامل دارد و از جایگاه برتر و بالاتر ناظر امور است، به خوبی شاهد گذران سریع عمر جهان است و پایان خط آن را می‌بیند و به انسان‌ها هشدار می‌دهد که از خواب گران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 در حالی که سرمایه عمرشان در حال تمام شدن است، هم‌چنان به بازیگری مشغولند و از برباد رفتن سرمایه‌شان غافل</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318" w:name="pg4199_24688"/>
    </w:p>
    <w:p>
      <w:pPr>
        <w:pStyle w:val="BookText"/>
        <w:rPr/>
      </w:pPr>
      <w:bookmarkEnd w:id="318"/>
      <w:r>
        <w:rPr>
          <w:rFonts w:ascii="IRNazanin" w:hAnsi="IRNazanin" w:eastAsia="IRNazanin"/>
          <w:color w:val="111111"/>
          <w:sz w:val="28"/>
          <w:sz w:val="28"/>
          <w:szCs w:val="28"/>
          <w:rtl w:val="true"/>
          <w:lang w:bidi="fa-IR"/>
        </w:rPr>
        <w:t xml:space="preserve">بنابراین، اوّل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 که در چه معنایی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جمع آن، اَشراط است و اشراط الساعه نشانه‌های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می‌گویند که وجود شیء به آن بستگی داشته باشد و جمع آن شروط و شرایط می‌باشد</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469413_2281741623"/>
      <w:bookmarkStart w:id="320" w:name="_Toc119"/>
      <w:bookmarkEnd w:id="319"/>
      <w:r>
        <w:rPr>
          <w:rtl w:val="true"/>
        </w:rPr>
        <w:t>علائم و نشانه‌های قیامت</w:t>
      </w:r>
      <w:bookmarkEnd w:id="320"/>
    </w:p>
    <w:p>
      <w:pPr>
        <w:pStyle w:val="Heading6"/>
        <w:numPr>
          <w:ilvl w:val="5"/>
          <w:numId w:val="1"/>
        </w:numPr>
        <w:rPr/>
      </w:pPr>
      <w:bookmarkStart w:id="321" w:name="__RefHeading___Toc3469415_2281741623"/>
      <w:bookmarkStart w:id="322" w:name="_Toc120"/>
      <w:bookmarkEnd w:id="321"/>
      <w:r>
        <w:rPr>
          <w:rtl w:val="true"/>
        </w:rPr>
        <w:t>قسمت اوّل</w:t>
      </w:r>
      <w:r>
        <w:rPr>
          <w:rtl w:val="true"/>
        </w:rPr>
        <w:t xml:space="preserve">: </w:t>
      </w:r>
      <w:r>
        <w:rPr>
          <w:rtl w:val="true"/>
        </w:rPr>
        <w:t>رخدادهای پیش از قیامت</w:t>
      </w:r>
      <w:bookmarkEnd w:id="322"/>
    </w:p>
    <w:p>
      <w:pPr>
        <w:pStyle w:val="BookText"/>
        <w:rPr/>
      </w:pPr>
      <w:r>
        <w:rPr>
          <w:rFonts w:ascii="IRNazanin" w:hAnsi="IRNazanin" w:eastAsia="IRNazanin"/>
          <w:color w:val="111111"/>
          <w:sz w:val="28"/>
          <w:sz w:val="28"/>
          <w:szCs w:val="28"/>
          <w:rtl w:val="true"/>
          <w:lang w:bidi="fa-IR"/>
        </w:rPr>
        <w:t>رخدادهایی پیش از وقوع قیامت و قبل از به هم خوردن نظام آفرینش، رخ می‌دهد و این در حالی است که انسان‌ها در روی زمین زندگی می‌کنند، و مقداری از عمر جهان کم و یا زیاد باقی مانده باشد، کلمه‌ی اشراط غالباً به این قسم رخدادها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بحث به بیان این قسم از اشراط السّاعهًْ می‌پردازیم، که فعلاً مورد نظر ما است که هم در قرآن و هم در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بررسی علائم و نشانه‌های مختلف که در قرآن وارد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بعد از ذکر هر آیه روایاتی را که مربوط به آن آیه است،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چیزی جز قیامت می‌باشند، که</w:t>
      </w:r>
    </w:p>
    <w:p>
      <w:pPr>
        <w:pStyle w:val="BookText"/>
        <w:rPr/>
      </w:pPr>
      <w:r>
        <w:rPr>
          <w:rFonts w:ascii="IRNazanin" w:hAnsi="IRNazanin" w:eastAsia="IRNazanin"/>
          <w:color w:val="111111"/>
          <w:sz w:val="28"/>
          <w:sz w:val="28"/>
          <w:szCs w:val="28"/>
          <w:rtl w:val="true"/>
          <w:lang w:bidi="fa-IR"/>
        </w:rPr>
        <w:t xml:space="preserve">ناگهان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علامت و نشانه‌های آن تحقّق یافته است، کجا سود می‌بخشد ایمان آنان آنگاه که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بدون آنکه مصداق آن را بیان کند، اشاره مبهم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آیه دانسته می‌شود که برخی از علائم قیامت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علامت تحقق یافته چیست؟ از این آیه چیزی دانسته نمی‌شود ولی برخی از مفسّران در ذیل این آیه مبارکه حدیثی ازپیامبر صلی الله علیه و آله وسلم  را نقل کرده و گفته‌اند که مراد از تحقّق علامت و نشانه قیامت، بعثت رسول مکرّم اسلام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وسلم  خودش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أنَا وَالسَّاعَةُ کَهَاتَیْنِ ثُمَّ ضَمَّ السَّبَّابة والوُسطی</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من و قیامت مانند این دو انگشت، در کنار هم است اشاره به دو انگشت مبارکش کرد،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انگشت وسط در کنار یکدیگر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فاصله، میان بعثت من و برپائی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وسلم  پیامبر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از اشراط در آیه فوق دو نیمه شدن ماه توسّط پیامبر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 مَأْجُوجُ وَ هُم مِّن کُلّ‌ِ حَدَبٍ یَنسِلُونَ وَاقْتَرَبَ الْوَعْدُ الْحَقُّ فَإِذَا هِیَ شَاخِصَةٌ أَبْصَرُ الَّذِینَ کَفَرُواْ یَاوَیْلَنَا قَدْ کُنَّا فیِ غَفْلَةٍ مِّنْ هَاذَا بَلْ کُنَّا ظَلِمِینَ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آن‌ها از هر محلّ مرتفعی بسرعت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می‌شود در آن هنگام چشم‌های کافران از وحشت از حرکت بازمی‌ماند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گشوده و باز شدن سد یأجوج و مأجوج مطرح شده و اینکه آنان به عمل پیشین خود مبادرت می‌کنند، و از بلندیها سرازیر می‌شوند، و به فساد و تباهی‌گری قبلی خود ادامه می‌دهند، با دقّت به این مطلب این نتیجه به دست می‌آید که این حادثه از قسم علامات اوّل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 یَغْشیَ النَّاسَ هَذَا عَذَابٌ أَلِیمٌ رَّبَّنَا اکْشِفْ عَنَّا الْعَذَابَ إِنَّا مُؤْمِنُونَ أَنیَ لَهُمُ الذِّکْرَی وَقَدْ جَاءَهُمْ رَسُولٌ مُّبِینٌ ثُمَ تَوَلَّوْاْ عَنْهُ وَقَالُواْ مُعَلَّمٌ مَّجْنُونٌ إِنَّا کاَشِفُواْ الْعَذَابِ قَلِیلاً إِنَّکُمْ عَائدُونَ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منتظر روزی باش که آسمان دود آشکاری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را فرامی‌گیرد این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کن که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کجا متذکّر می‌شوند با اینکه رسول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منطق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تعلیم یافته‌ای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را کمی برطرف می‌سازیم، ولی باز به کارهای خود 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درباره‌ی این آیه‌ی مبارکه اقوال مختلفی دارند ما آن تفسیری را که هم موافق ظاهر آیه و هم مطابق اخبار متعددی است که در منابع تفسیر شیعه و سنّی آمده است، می‌آوریم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دارد به یکی از نشانه‌های نزدیک شدن قیامت که مربوط به اشراط و علامت قیامت از قسم نخست خواهد بود؛ یعنی پیش از آنکه رستاخیز بر پا شود، آسمان را دود فرا می‌گیرد، و مردم دست به دعا بلند می‌کنند، و درخواست برطرف شدن آن را می‌نمایند، خطاب می‌آید که شما به گفتار پیامبر ما توجّه نکردید، و او را به دیوانگی یا آموزش داده شده‌ی از جانب غیر خدا، متهم کردید، ما عذاب را کمی از شما بر طرف می‌کنیم، باز شما به اعمال زشت خود باز می‌گردید، مؤیّد این احتمال آیه بعد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آن‌ها را با قدرت خواهیم گرفت آری ما انتقام گیرنده‌ایم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است، به نشانه اینکه آنرا کبری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تناسب ایجاب می‌کند که حوادث قبلی مربوط به پیش از رستاخیز باشد، که آن روز از اشراط باشد که مردم در آن روز نیز از</w:t>
      </w:r>
    </w:p>
    <w:p>
      <w:pPr>
        <w:pStyle w:val="BookText"/>
        <w:rPr/>
      </w:pPr>
      <w:r>
        <w:rPr>
          <w:rFonts w:ascii="IRNazanin" w:hAnsi="IRNazanin" w:eastAsia="IRNazanin"/>
          <w:color w:val="111111"/>
          <w:sz w:val="28"/>
          <w:sz w:val="28"/>
          <w:szCs w:val="28"/>
          <w:rtl w:val="true"/>
          <w:lang w:bidi="fa-IR"/>
        </w:rPr>
        <w:t>عذاب الاهی عبرت نمی‌گیرند و روز دوّم مربوط به خود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وسلم  نقل شده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نشانه‌های نزدیک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ظهور دجّال، و دیگری نزول عیسی، و سوّم آتشی است که از قعر سرزمین عدن بر می‌خیزد و چهارم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سؤال می‌کند، دخان چیست؟ پیغمبر صلی الله علیه و آله وسلم  آیه فوق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یملأ ما بین المشرق والمغرب یمکث اربعین یوما ولیلة امّا المؤمن فیصیب منه کهیئة الزکمة وامّا الکافر بمنزلة یخرج من منخریه واذنیه ودبره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دودی است که بین مشرق و مغرب را پر می‌کند، و چهل شبانه روز باقی می‌ماند، امّا مؤمن حالتی شبیه به زکام به او دست می‌دهد، و کافر همچون مستان خواهد بود، و دود از بینی و گوش‌ها و پشت او بیرون می‌آید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بِایَاتِنَا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پر پیچ خم و پر رمز و راز است که ابهامات بسیاری اطراف آن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بیان کننده یکی از آیات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نیافتم که بتواند این آیه را تفسیر کند و روشن کند که مراد از تکلّم این دابّة چیست و صفات آن چگونه است و چطور از زمین خارج می‌شود و به مردم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بهترین گواه است بر این که می‌خواسته به اجمال و به نحو سر بسته از آن بگذرد؛ در نتیجه معنای آیه چنین می‌شود که وقتی کار مردم به آن‌جا رسید که به آیات مشهوده ارضی و سماوی ایمان نیاوردند و زمینه ایمان از طریق تفکّر و اندیشه و عبرت گرفتن از بین رفت، وقت آن فرا می‌رسد که آیات خارق العاده‌ای را که به آن‌هاوعده داده بودیم، نشان داده تا آن که به ناچار اعتراف به حق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زمین جنبده‌ای خارج می‌کنیم که با آن‌ها سخن بگوید</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معتقد است در قرآن، توضیحی در این باره وجود ندارد و باید در احادیث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آله وسلم  دابهْ الأرض، به امیرالمؤمنین علیه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روایتی است از علی ابن ابراهیم مهزیار که از امام زمان سؤال می‌کند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یَا ابْنَ رَسُولِ الله؟؛ این امر در چه زمانی اتّفاق می‌افتد؟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حیل بینکم وبین سبیل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مِنْ بَیْنِ الصَّفَا وَ الْمَرْوَةِ وَ مَعَهُ عَصَا مُوسَی وَ خَاتَمُ سُلَیْمَانَ تَسُوقُ النَّاسَ إِلَی الْمَحْشَر</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میان شما و کعبه مانعی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صفا و مروه جنبندة زمین بیرون می‌آید</w:t>
      </w:r>
    </w:p>
    <w:p>
      <w:pPr>
        <w:pStyle w:val="BookText"/>
        <w:rPr/>
      </w:pPr>
      <w:r>
        <w:rPr>
          <w:rFonts w:ascii="IRNazanin" w:hAnsi="IRNazanin" w:eastAsia="IRNazanin"/>
          <w:color w:val="111111"/>
          <w:sz w:val="28"/>
          <w:sz w:val="28"/>
          <w:szCs w:val="28"/>
          <w:rtl w:val="true"/>
          <w:lang w:bidi="fa-IR"/>
        </w:rPr>
        <w:t>و عصای موسی و انگشتر سلیمان با اوست، و مردم را به سوی محشر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دابّهْ الارض از نشانه‌های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بِایَاتِنَا فَهُمْ یُوزَعُونَ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مبارکه استفاده می‌شود این حشر زنده شدن، مخصوص عدّه‌ای است و غیر از حشر و زنده شدن عمومی در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همه مردم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نُسَیِّرُ الْجِبالَ وَتَرَی الأَرْضَ بارِزَةً 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کوه‌ها را به حرکت در آوردیم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انگیزیم و احدی از ایشان را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درباره حشر قیامت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 بیاور روزی را که همه آنان را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شیخ طوسی و طبرسی هر کدام استدلال کرده‌اند بر اینکه آیه دلالت بر رجعت در آخر الزّمان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و تفسیر نمونه نیز در ذیل آیه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 مربوط به همین دنیا در آستانه قیامت است، نه حشر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حشر در قیامت همگانی است و احدی را جانمی‌گذارد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درباره این آیه و نیز آیه قبل بحث مفصّلی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پیرامون این دو آیه و هم چنین روایاتی که در این زمینه وارد شده، به صورت گسترده بررسی کنند، چنانچه به این کتاب رجوع نمایند به این نتیجه خواهند رسید که در این دو آیه، دو علامت و نشانه از علائم رستاخیز از قسم اوّل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قیامت، خروج دابّهْ است که از زمین بیرون می‌آید و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شدن گروهی از هر امّت سخن می‌گوید که گروه خاصّی را یادآور می‌گردد که این روز همان عصر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 هَذَا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w:t>
      </w:r>
    </w:p>
    <w:p>
      <w:pPr>
        <w:pStyle w:val="BookText"/>
        <w:rPr/>
      </w:pPr>
      <w:r>
        <w:rPr>
          <w:rFonts w:ascii="IRNazanin" w:hAnsi="IRNazanin" w:eastAsia="IRNazanin"/>
          <w:color w:val="111111"/>
          <w:sz w:val="28"/>
          <w:sz w:val="28"/>
          <w:szCs w:val="28"/>
          <w:rtl w:val="true"/>
          <w:lang w:bidi="fa-IR"/>
        </w:rPr>
        <w:t>گواه نزدیکی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گرامی مشرکان را مورد خطاب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شماها و آنچه آن‌ها را می‌پرستید هیزم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اعتراض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حضرت مسیح چیست؟ زیرا او هم مورد پرستش اقوام نصاری است، قرآن در پاسخ آنان ضمن آیاتی مطالبی را یاد آور می‌شود که یکی از آن‌ها همین آیه مورد بحث ما است و آن این که مسیح واجد چیزی از الوهیت، نیست، وجود او یکی از عوامل آگاهی از فرا رسیدن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قرائت مشهور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مایه آگاهی، در حالی 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 که به معنی نشانه و علامت است یعنی وجود مسیح علامت تحقّق رستاخیز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باید دید وجود مسیح در چه زمانی از نشانه‌های رستاخیز است آیا در آن روز که از مادر متولّد شد، یا در روز دیگر؟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محدثان شیعه و سنّی می‌گویند پیامبر اسلام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انتم إذا نزل فیکم ابن مریم و إمامکم منکم</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وقتی حضرت</w:t>
      </w:r>
    </w:p>
    <w:p>
      <w:pPr>
        <w:pStyle w:val="BookText"/>
        <w:rPr/>
      </w:pPr>
      <w:r>
        <w:rPr>
          <w:rFonts w:ascii="IRNazanin" w:hAnsi="IRNazanin" w:eastAsia="IRNazanin"/>
          <w:color w:val="111111"/>
          <w:sz w:val="28"/>
          <w:sz w:val="28"/>
          <w:szCs w:val="28"/>
          <w:rtl w:val="true"/>
          <w:lang w:bidi="fa-IR"/>
        </w:rPr>
        <w:t xml:space="preserve">عیسی بن مریم علیه السلام  نازل شود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دیگری وجود دارد که حضرت مسیح در زمان ظهور حضرت مهدی فرود می‌آید، و در همین شرایط است که وجود او از علائم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قول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عیسی علیه السلام  خود حادثه خارق العاده و یک نوع معجزه بود، و همچنین زنده کردن مردگان که یکی از معجزات او به شمار می‌رفت، از دلائل امکان قیامت است زیرا قیامت جز یک معجزه بزرگ که در آن مردگان زنده می‌شوند، چیز دیگری نیست و با مشاهده معجزه وجود مسیح، و کارهای خارق العاده او، نباید درباره رستاخیز شک و تردید کرد، در این صورت معنی آیه این است که مجموع زندگانی مسیح یکی از دلائل ممکن بودن رستاخیز می‌باشد چرا درباره آن شک و تردید می‌کنید؟ و اگر بنا است در مورد حضرت مسیح بیندیشید، او را از این جهت مورد مطالعه قرار دهید نه از آن نظر که او معبود و خدا بود؟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 نکردن در قیامت را متفرع بر وجود حضرت مسیح نموده است هر چند این جمله با تفسیر نخست نیز چندان مخالفت ندارد زیرااگر وجود عیسی در ظرفی، از علائم قیامت باشد، با دیدن علامت، نباید درباره معاد شک کرد</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درباره علائم و نشانه‌های قیامت روایات زیادی از شیعه و سنّی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بررسی همه این روایات نیاز به بحث گسترده‌ای دارد، ما در این جا به طور</w:t>
      </w:r>
    </w:p>
    <w:p>
      <w:pPr>
        <w:pStyle w:val="BookText"/>
        <w:rPr/>
      </w:pPr>
      <w:r>
        <w:rPr>
          <w:rFonts w:ascii="IRNazanin" w:hAnsi="IRNazanin" w:eastAsia="IRNazanin"/>
          <w:color w:val="111111"/>
          <w:sz w:val="28"/>
          <w:sz w:val="28"/>
          <w:szCs w:val="28"/>
          <w:rtl w:val="true"/>
          <w:lang w:bidi="fa-IR"/>
        </w:rPr>
        <w:t>فشرده به چند روایت دیگر که علائم رستاخیز را یادآور شده‌اند، اکتفا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 بنِ اَسید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وسلم  فی غُرفَة وَنحنُ اَسفَل مِنهُ فَاطَّلَعَ اِلَیْنَا فَقَالَ ما تَذکُرونَ؟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َقَالَ إنَّ السَّاعَةُ لایتَکَوَّنُ حَتَّی تَکُونَ عَشْرُ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فی جَزِیرَةِ الْعَرَبِ، وَالدُّخَانُ وَالدَّجَّالُ وَدَابَّةُ الأَرْضِ وَیَأْجُوجُ وَمَأْجُوجُ وطُلُوعُ الشَّمْسِ مِنْ مَغْرِبِهَا وَنَارٌ تَخْرُجُ مِنْ قَعْرة عَدَن تَرحَل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وَنُزولُ عیسی بن مَریمُ اَو ریحٌ تُلقِی النّاسَ فی البَحر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گروهی از اصحاب پیامبر صلی الله علیه و آله وسلم  سرگرم گفتگو بودیم، پیامبر صلی الله علیه و آله وسلم  از موضوع مورد گفتگوی ما سؤال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قیامت سخن می‌گوییم،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مگر آن که ده آیه و نشانه از حوادث غیر طبیعی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فرورفتگی در زمین، در ناحیه مشرق،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ناحیه مغرب زمین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العرب نیز در زمین شکافی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در آسمان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از زمین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بر مردم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سمت مغرب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ناحیه عدن نمودارمی‌گردد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 السلام  باز می‌گردد، یا بادی که مردم را به دریا پرت می‌کند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یکی از اشراط ده گانه، نزول حضرت عیسی علیه السلام  ذکر شده که</w:t>
      </w:r>
    </w:p>
    <w:p>
      <w:pPr>
        <w:pStyle w:val="BookText"/>
        <w:rPr/>
      </w:pPr>
      <w:r>
        <w:rPr>
          <w:rFonts w:ascii="IRNazanin" w:hAnsi="IRNazanin" w:eastAsia="IRNazanin"/>
          <w:color w:val="111111"/>
          <w:sz w:val="28"/>
          <w:sz w:val="28"/>
          <w:szCs w:val="28"/>
          <w:rtl w:val="true"/>
          <w:lang w:bidi="fa-IR"/>
        </w:rPr>
        <w:t>از نشانه‌های قیامت دانسته شده است، جابر بن عبد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بن مریم فیقول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بعضکم علی بعضٍ أمراء تکرمةً من الله لهذه الأُمّة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قیامت نزول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سالار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نماز بگذار تا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نمی‌پذیرد و می‌گوید خداوند متعال از باب گرامیداشت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بزرگ وسالار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حَمَّادٍ عَنِ الْحُسَیْنِ بْنِ الْمُخْتَارِ عَنْ أَبِی نَصْرٍ عَنْ عَامِرِ بْنِ وَاثِلَةَ عَنْ أَمِیرِ الْمُؤْمِنِینَ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وسلم  عَشْرٌ قَبْلَ السَّاعَةِ لَا بُدَّ مِنْهَا السُّفْیَانِی وَالدَّجَّالُ وَالدُّخَانُ وَالدَّابَّةُ وَخُرُوجُ الْقَائِمِ وَطُلُوعُ الشَّمْسِ مِنْ مَغْرِبِهَا وَنُزُولُ عِیسَی علیه السلام  وَ خَسْفٌ بِالْمَشْرِقِ وَخَسْفٌ بِجَزِیرَةِ الْعَرَبِ وَ نَارٌ تَخْرُجُ مِنْ قَعْرِ عَدَنٍ تَسُوقُ النَّاسَ إِلَی الْمَحْشَرِ</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عامر بن واثله، از امیرمؤمنان علیه السلام  نقل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پیش از قیامت حتماً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دجّال،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جنبنده، خروج قائم، طلوع خورشید از مغرب، نزول حضرت عیسی علیه السلام  و شکافی در مشرق، و شکافی در جزیرهْ العرب و آتشی از ناحیه عدن، مردم را به طرف محشر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روایات زیادی وجود دارداما چون بنای این کتاب حتی‌الامکان اختصار است ما از ذکر همه آن‌ها صرف نظر نمودیم، و به ذکر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اخلاق و رفتار مردم قبل از رستاخیز و اینکه مردم در آن زمان از برنامه‌های دینی فاصله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خاتمه می‌دهیم که ذیلاً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یرفع العلم ویظهر الجهل ویشرب الخمر ویفشو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برچیده شدن علم، آشکار شدن جهل، شراب‌خواری و زناکاری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مشروح‌ترین و جامع‌ترین روایاتی که نشانه‌های قیامت را به گونه‌ای گسترده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افکار و رفتار انسان‌ها چگونه تحوّلاتی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عباس است که از رسول مکرّم اسلام نقل نموده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عَبْدِاللهِ‌بْنِ عَبَّاسٍ قَالَ حَجَجْنَا مَعَ رَسُولِ اللهِ صلی الله علیه و آله وسلم  حَجَّةَ الْوَدَاعِ فَأَخَذَ بَابَ الْکَعْبَةِ ثُمَّ أَقْبَلَ عَلَیْنَا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أُخْبِرُکُمْ بِأَشْرَاطِ السَّاعَةِ وَکَانَ أَدْنَی النَّاسِ مِنْهُ یَوْمَئِذٍ سَلْمَانُ رَضِیَ اللهُ عَنْهُ فَقَالَ بَلَی یَا رَسُولَ اللهِ فَقَالَ إِنَّ مِنْ أَشْرَاطِ الْقِیَامَةِ إِضَاعَةَ الصَّلَاةِ وَاتِّبَاعَ الشَّهَوَاتِ وَالْمَیْلَ مَعَ الْأَهْوَاءِ وَتَعْظِیمَ الْمَالِ وَبَیْعَ الدِّینِ بِالدُّنْیَا فَعِنْدَهَا یُذَابُ قَلْبُ الْمُؤْمِنِ وَجَوْفُهُ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یَذُوبُ الْمِلْحُ فِی الْمَاءِ مِمَّا یَرَی مِنَ الْمُنْکَرِ فَلَا یَسْتَطِیعُ أَنْ یُغَیِّرَهُ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اسلام صلی الله علیه و آله وسلم  در آخرین حج پیامبر صلی الله علیه و آله وسلم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حلقه در کعبه را گرفت و رو به 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نشانه‌های قیامت آگاه سازم؟ سلمان که در آن هنگام از همه به پیامبر صلی الله علیه و آله وسلم  نزدیک‌تر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قیامت ضایع سازی نماز، پیروی از خواسته‌های نفسانی، میل به هواپرستی، گرامی داشتن ثروتمندان، فروختن دین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قلب مؤمن در درونش آب می‌شود، چنان که نمک در آب، از این همه زشتی‌ها که می‌بیند و بر تغییر آن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 وَ إِنَّ هَذَا لَکَائِنٌ یَا رَسُولَ اللهِ قَالَ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وَالَّذِی نَفْسِی بِیَدِهِ یَا سَلْمَانُ إِنَّ عِنْدَهَا أُمَرَاءَ جَوَرَةً وَوُزَرَاءَ فَسَقَةً وَ عُرَفَاءَ ظَلَمَةً وَ أُمَنَاءَ خَوَنَةً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واقع می‌شود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زمامدارانی ستمگر و وزرای فاسق، کارشناسانی ستمگر و امنایی خائن بر مردم حکومت می‌کنند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واقع خواهد شد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جانم در دست</w:t>
      </w:r>
    </w:p>
    <w:p>
      <w:pPr>
        <w:pStyle w:val="BookText"/>
        <w:rPr/>
      </w:pPr>
      <w:r>
        <w:rPr>
          <w:rFonts w:ascii="IRNazanin" w:hAnsi="IRNazanin" w:eastAsia="IRNazanin"/>
          <w:color w:val="111111"/>
          <w:sz w:val="28"/>
          <w:sz w:val="28"/>
          <w:szCs w:val="28"/>
          <w:rtl w:val="true"/>
          <w:lang w:bidi="fa-IR"/>
        </w:rPr>
        <w:t>اوست ای سلمان، در آن هنگام زشتی‌ها زیبا و زیبایی‌ها زشت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سپرده می‌شود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تصدیق می‌کنند و راستگو را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واقع خواهد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 است ای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تَکون إِمَارَةُ النِّسَاءِ وَ مُشَاوَرَةُ الْإِمَاءِ وَ قُعُودُ الصِّبْیَانِ عَلَی الْمَنَابِرِ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روز حکومت به دست زنان و مشورت با بردگان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منبرها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 ظرافت، زکات، غرامت و بیت المال، غنیمت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 و مادر بدی می‌کنند و به دوستان نیکی و ستاره دنباله دار در آسمان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 با شوهرش شریک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کَرم، خسیس و تهی دستان حقیر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بازارها به هم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نبردم و همه زبان به شکایت و مذمت پروردگار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خواهد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اقوامی به حکومت می‌رسند که اگر مردم سخن بگویند آنان را می‌کشند و اگر سکوت کنند همه چیزشان را مباح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احترامشان را پایمال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پر از عداوت و وحشت می‌کنند و همه مردم را ترسان و مرعوب می‌بینی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قسم به آن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چیزی از مشرق و چیزی از مغرب می‌آورند و امّت من رنگ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ضعیفان امّت از آنان و وای بر آنان از عذاب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صغیر ترحم می‌کنند و نه به کبیر احترام می‌گذارند و نه گنه‌کاری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همچون آدمیان است، ولی دلهایشان دل‌های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خواهد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مردان به مردان قناعت می‌کنند و زنان به زنان و بر سر پسران به رقابت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آن سان که برای دختران در خانواده‌هایشان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 را شبیه زنان و زنان خود را شبیه مردان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زین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کسی که جانم در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 إِنَّ عِنْدَهَا تُزَخْرَفُ الْمَسَاجِدُ کَمَا تُزَخْرَفُ الْبِیَعُ وَالْکَنَائِسُ وَیُحَلَّی الْمَصَاحِفُ وَتَطُولُ الْمَنَارَاتُ وَتَکْثُرُ الصُّفُوفُ بِقُلُوبٍ مُتَبَاغِضَةٍ وَ أَلْسُنٍ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تزیین مساجد می‌پردازند؛ چنان که یهود و نصارا معابد را تزیین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مساجد طولانی و صفوف نمازگزاران فراوان، امّا دل‌ها دشمن یکدیگر و زبان‌ها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پسران امّت و مردان آنان با طلا زینت می‌کنند و لباس‌های ابریشمین و دیباج می‌پوشند و از پوست‌های پلنگ برای خود لباس تهیه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شدنی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جانم در قبضه قدرت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ربا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 غیبت و رشوه انجام می‌پذیرد و دین را فرو می‌نهند و دنیا را بالا می‌برند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شدنی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سوگند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طلاق فزونی می‌گیرد وحدّی برای خدا اجرا نمی‌شود، امّا با این حال به خدا زیان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خواهد شد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جانم در دست اوست، در آن هنگام زنان خواننده و آلات لهو و نوازندگی آشکار می‌شود و اشرار امّتم به دنبال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می‌شود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جانم در دست اوست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سَلْمَانُ وَعِنْدَهَا تَحُجُّ أَغْنِیَاءُ أُمَّتِی لِلنُّزْهَةِ وَتَحُجُّ أَوْسَاطُهَا لِلتِّجَارَةِ وَتَحُجُّ فُقَرَاؤُهُمْ لِلرِّیَاءِ وَالسُّمْعَةِ فَعِنْدَهَا یَکُونُ أَقْوَامٌ یَتَعَلَّمُونَ الْقُرْآنَ لِغَیْرِ اللهِ وَیَتَّخِذُونَهُ مَزَامِیرَ وَیَکُونُ أَقْوَامٌ یَتَفَقَّهُونَ لِغَیْرِ اللهِ وَیَکْثُرُ اوّلادُ الزِّنَا وَیَتَغَنَّوْنَ بِالْقُرْآنِ وَیَتَهَافَتُونَ بِالدُّنْیَا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ثروتمندان امّتم برای تفریح به حج می‌روند و طبقه متوسّط برای تجارت و فقرای آنان برای ریا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گروه‌هایی پیدا می‌شوند که قرآن را برای غیرخدا فرا می‌گیرند و با آن همچون آلات لهو رفتار می‌کنند و اقوامی بر سر کار می‌آیند که برای غیر خدا علم دین را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نامشروع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غنا می‌خوانند و برای دنیا بر یکدیگر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پرده‌های حرمت دریده می‌شود، بدان بر نیکان مسلّط، دروغ زیاد، لجاجت آشکار، فقر فزونی یافته و مردم با انواع لباس‌ها با یکدیگر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بی موقع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آلات موسیقی را جالب می‌شمرند و امر به معروف و نهی از منکر را زشت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آن زمان از همه امّت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و عبادت کنندگان پیوسته به یکدیگر بدگویی می‌کنند، پس آنان را در ملکوت آسمان‌ها افرادی پلید و آلوده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ثروتمند رحمی به فقیر نمی‌کند، تا آن‌جا که نیازمندی در میان جمعیت برمی‌خیزد و اظهار نیاز می‌کند و هیچ کس چیزی در دست او نمی‌نهد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شدنی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bookmarkStart w:id="323" w:name="pg4199_24706"/>
    </w:p>
    <w:p>
      <w:pPr>
        <w:pStyle w:val="BookText"/>
        <w:rPr/>
      </w:pPr>
      <w:bookmarkEnd w:id="323"/>
      <w:r>
        <w:rPr>
          <w:rFonts w:ascii="IRNazanin" w:hAnsi="IRNazanin" w:eastAsia="IRNazanin"/>
          <w:color w:val="111111"/>
          <w:sz w:val="28"/>
          <w:sz w:val="28"/>
          <w:szCs w:val="28"/>
          <w:rtl w:val="true"/>
          <w:lang w:bidi="fa-IR"/>
        </w:rPr>
        <w:t>سوگند به کسی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دربارة محروم سخن می‌گوید که هرگز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طولی نمی‌کشد که فریادی از زمین بر می‌خیزد، آن چنان که هر گروهی می‌پندارد این فریاد در منطقه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مدّتی که خدا می‌خواهد به همان حال می‌مانند سپس در این مدت زمین را می‌شکافند و زمین پاره‌های دل خود را بیرون می‌افکند و منظورم طلا و نقره‌ای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3469417_2281741623"/>
      <w:bookmarkStart w:id="325" w:name="_Toc121"/>
      <w:bookmarkEnd w:id="324"/>
      <w:r>
        <w:rPr>
          <w:rtl w:val="true"/>
        </w:rPr>
        <w:t>قسمت دوّم</w:t>
      </w:r>
      <w:r>
        <w:rPr>
          <w:rtl w:val="true"/>
        </w:rPr>
        <w:t xml:space="preserve">: </w:t>
      </w:r>
      <w:r>
        <w:rPr>
          <w:rtl w:val="true"/>
        </w:rPr>
        <w:t>رخدادهای هنگام وقوع قیامت</w:t>
      </w:r>
      <w:bookmarkEnd w:id="325"/>
    </w:p>
    <w:p>
      <w:pPr>
        <w:pStyle w:val="BookText"/>
        <w:rPr/>
      </w:pPr>
      <w:r>
        <w:rPr>
          <w:rFonts w:ascii="IRNazanin" w:hAnsi="IRNazanin" w:eastAsia="IRNazanin"/>
          <w:color w:val="111111"/>
          <w:sz w:val="28"/>
          <w:sz w:val="28"/>
          <w:szCs w:val="28"/>
          <w:rtl w:val="true"/>
          <w:lang w:bidi="fa-IR"/>
        </w:rPr>
        <w:t>یک نوع حوادث و تحوّلات در سراسر نظام کائنات رخ می‌دهد که بلافاصله سبب به هم خوردن نظام آفرینش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علائم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یعنی حوادثی که وقوع آن‌ها خبر قطعی از پایان یافتن عمر دنیا و وقوع قیامت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نشانه‌ها مشخّص می‌شود که عمر جهان دیگر سپری می‌گردد و حیات دنیوی آن‌ها پایان خواهد یافت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نشانه‌ها عبارت است از دگرگونی‌های کیهانی همانند حوادث مهمّ آسمان، زمین، دریاها، کوه‌ها، خورشید و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کنونی موجود فروریخته و قیامت موعود برپا می‌گردد و زندگی نوینی</w:t>
      </w:r>
    </w:p>
    <w:p>
      <w:pPr>
        <w:pStyle w:val="BookText"/>
        <w:rPr/>
      </w:pPr>
      <w:r>
        <w:rPr>
          <w:rFonts w:ascii="IRNazanin" w:hAnsi="IRNazanin" w:eastAsia="IRNazanin"/>
          <w:color w:val="111111"/>
          <w:sz w:val="28"/>
          <w:sz w:val="28"/>
          <w:szCs w:val="28"/>
          <w:rtl w:val="true"/>
          <w:lang w:bidi="fa-IR"/>
        </w:rPr>
        <w:t>از آفرینش شروع می‌شود، زیرا این پایان حقیقی حیات نیست بلکه خود نویدبخش حیات نوین و جاودان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حیاتی که قرآن آن را قیامت و رستاخیز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و خرد نیز چنین حکم می‌کند که نظام نوین زندگی در نظام متغیر و فرسوده پیشین ممکن نیست بلکه باید این طرح نو، در جهان نو؛ با قوانین جدید و ثابت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چنین حادثه‌ای شگفت و شکننده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قسمتی از آیاتی که در این زمینه وارد شده است توجّه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خورشید و ستارگان در هم پیچیده و تیره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کوه‌ها به حرکت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و خورشید با خارج شدن از مدار به هم می‌پیوندند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عظیمی کره زمین را چنان می‌لرزاند که همه چیز در هم کوبیده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زلزله اشاره به نوع خاصی از زلزله دارد که دیگر هیچ چیزی به حال خودش باقی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زمین در درون خود دارد بیرون خواهد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متاع و اثاث البیت، و حاصل آن که آنچه در شکم زمین که خارج از ماهیت آن است، آن‌ها را بیرون می‌ریزد؛ ظاهراً مقصود آیه انسان‌ها هستند که از درون زمین بیرون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تَرَی فِیهَا عِوَجًا وَ لَا أَمْتًا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پستی و بلندی‌های زمین یکسان و صاف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دریاها شکافته و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آب‌های مواج به شعله‌های آتش تبدیل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کوه‌ها از جا برداشته و یکباره در هم کوبیده و متلاشی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الْجِبالُ کَالْعِهْنِ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همچون پنبه زده شده در هم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از هم پاشیدگی کوه‌ها شاید زلزله‌ای باشد که در آستانه قیامت رخ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زمین و کوه‌ها به لرزه آید و کوه‌ها به صورت تلّی از شن درآید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 فَکانَتْ هَباءً مُنْبَثًّا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گرد و غبار در فضا پراکنده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شکافته و همچون روغن مذاب، گلگون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آسمان هم چون فلز گداخته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آسمان را همچون طومار در هم می‌پیچیم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منتظر روزی باش که آسمان دود آشکاری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ستارگان پراکنده شوند و فرو ریزند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ستارگان، محو و تاریک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این زمین به زمین دیگر وآسمان‌ها به آسمانی دیگر تبدیل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 وَما أدْراکَ مَا الْقارِعَةُ یَوْمَ یَکُونُ النَّاسُ کَالْفَراشِ الْمَبْثُوثِ وَتَکُونُ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کوبنده، چیست کوبنده؟ و تو چه دانی که کوبنده چیست؟ روزی که مردم چون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گردند، و کوه‌ها مانند پشمِ زده‌شده رنگین 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وضع انسان‌های سرگردان شده است که در نخستین ضربه‌ها به قدری وحشت زده به هیجان می‌آیند که همچون پروانگانی که پی در</w:t>
      </w:r>
    </w:p>
    <w:p>
      <w:pPr>
        <w:pStyle w:val="BookText"/>
        <w:rPr/>
      </w:pPr>
      <w:r>
        <w:rPr>
          <w:rFonts w:ascii="IRNazanin" w:hAnsi="IRNazanin" w:eastAsia="IRNazanin"/>
          <w:color w:val="111111"/>
          <w:sz w:val="28"/>
          <w:sz w:val="28"/>
          <w:szCs w:val="28"/>
          <w:rtl w:val="true"/>
          <w:lang w:bidi="fa-IR"/>
        </w:rPr>
        <w:t>پی به شعله‌های شمع‌ها می‌کوبند تا بسوزند و نابود شوند، خود را به هر طرف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داستان نویسان و قصه گویان معروف و مشهور درباره‌ی پروانه و شمع در اذهان مردم داستان‌ها و تشبیهات عجیب و غریب تعریف و تحریر نموده‌اند، همچنین شاعران خوش سلیقه شعرهای متنوع</w:t>
      </w:r>
    </w:p>
    <w:p>
      <w:pPr>
        <w:pStyle w:val="BookText"/>
        <w:rPr/>
      </w:pPr>
      <w:r>
        <w:rPr>
          <w:rFonts w:ascii="IRNazanin" w:hAnsi="IRNazanin" w:eastAsia="IRNazanin"/>
          <w:color w:val="111111"/>
          <w:sz w:val="28"/>
          <w:sz w:val="28"/>
          <w:szCs w:val="28"/>
          <w:rtl w:val="true"/>
          <w:lang w:bidi="fa-IR"/>
        </w:rPr>
        <w:t>سروده و ترسیم کرده‌اند بر اینکه پروانه‌ی عاشق همیشه قربانی راه عشقِ که به معشوق بی رحم و سنگدلی همچون شمع دارد می‌شود،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پروانه هرگز قربانی راه عشق به شمع نمی شود بلکه قربانی راه فراموشکاری خویش است زیرا پروانه حافظه اش به قدری ضعیف است که با نزدیک شدن به شعله‌ی شمع و احساس سوزش گرما فوراً به عقب بر می‌گردد، امّا با گذشت یک لحظه، فراموشی به او دست می‌دهد، مجدّداً به سوی شعله‌ی شمع بر می‌گردد، این کار را آنقدر تکرار می‌کند تا جان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تشبیه مردم در آیات مذکور به پروانه‌های پراکنده به هنگام ظهور نخستین نشانه‌های وحشتناک رستاخیز برای نشان دادن عظمت حادثه است که افکار و عقل‌ها را از کار می‌اندازد و هوش و حافظه را به کلی از بین می‌برد؛ جمعیّت گاه به آنطرف و گاه به این طرف همانند مستان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نشانه‌های جهان دیگر درآیات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که سخنش آثار علم الاهی، و بوی عطر سخن پیامبر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به برخی از نشانه‌های قیامت اشاره نموده و می‌فرماید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تَدُکُّ الشُّمُّ الشَّوَامِخُ وَالصُّمُّ الرَّوَاسِخُ فَیَصِیرُ صَلْدُهَا سَرَاباً رَقْرَقاً</w:t>
      </w:r>
      <w:bookmarkStart w:id="326" w:name="pg4199_24712"/>
    </w:p>
    <w:p>
      <w:pPr>
        <w:pStyle w:val="BookText"/>
        <w:rPr/>
      </w:pPr>
      <w:bookmarkEnd w:id="326"/>
      <w:r>
        <w:rPr>
          <w:rFonts w:ascii="Amiri" w:hAnsi="Amiri" w:eastAsia="Amiri" w:cs="Amiri"/>
          <w:color w:val="111111"/>
          <w:sz w:val="28"/>
          <w:sz w:val="28"/>
          <w:szCs w:val="28"/>
          <w:rtl w:val="true"/>
          <w:lang w:bidi="ar-SA"/>
        </w:rPr>
        <w:t>وَمَعْهَدُهَا قَاعاً سَمْلَقاً فَلا شَفِیعٌ یَشْفَعُ وَلا حَمِیمٌ یَنْفَعُ وَلا مَعْذِرَةٌ تَدْفَعُ</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محکم و سر به فلک کشیده فرو می‌ریزند و قسمت‌های سخت آن نرم، چون سرابی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 با زمین هم‌سطح می‌گردد چنان که نه پستی و نه بلندی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شفیعی شفاعت کند، و نه خویشاوندی حمایت نماید، و نه پوزشی پذیرفته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چگونگی آینده جهان با محاسبات علمی چندان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دگرگونی، قرآن و روایات ائمّه معصومین علیه السلام  است که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اشاره شد، امّا این که چگونه رخ خواهد داد،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این شرایط می‌توان به دست آورد، این است که در چنین شرایطی وحشت و هراس همه را فرا می‌گیرد، جز کسانی که قلبی مالامال از ایمان و محبّت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شیپور مرگ همگان دمیده می‌شود و همه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بخواهد می‌میرند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469419_2281741623"/>
      <w:bookmarkStart w:id="328" w:name="_Toc122"/>
      <w:bookmarkEnd w:id="327"/>
      <w:r>
        <w:rPr>
          <w:rtl w:val="true"/>
        </w:rPr>
        <w:t>مطلب پنجم</w:t>
      </w:r>
      <w:r>
        <w:rPr>
          <w:rtl w:val="true"/>
        </w:rPr>
        <w:t xml:space="preserve">: </w:t>
      </w:r>
      <w:r>
        <w:rPr>
          <w:rtl w:val="true"/>
        </w:rPr>
        <w:t>اثبات معاد</w:t>
      </w:r>
      <w:bookmarkEnd w:id="328"/>
    </w:p>
    <w:p>
      <w:pPr>
        <w:pStyle w:val="BookText"/>
        <w:rPr/>
      </w:pPr>
      <w:r>
        <w:rPr>
          <w:rFonts w:ascii="IRNazanin" w:hAnsi="IRNazanin" w:eastAsia="IRNazanin"/>
          <w:color w:val="111111"/>
          <w:sz w:val="28"/>
          <w:sz w:val="28"/>
          <w:szCs w:val="28"/>
          <w:rtl w:val="true"/>
          <w:lang w:bidi="fa-IR"/>
        </w:rPr>
        <w:t>در همه‌ی افراد بشر، از طریق فطرت میل به بقا و ادامه زندگی کاملا به روشنی مشهود و محسوس است و هیچ انسانی از زندگی و ادامه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از هر گونه زوال و نابودی رنج می‌برد و از آن می‌گریزد و حتّی آنانی که دست به انتحار و خودکشی می‌زنند،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بقای زندگی دارند و چون زندگی</w:t>
      </w:r>
    </w:p>
    <w:p>
      <w:pPr>
        <w:pStyle w:val="BookText"/>
        <w:rPr/>
      </w:pPr>
      <w:r>
        <w:rPr>
          <w:rFonts w:ascii="IRNazanin" w:hAnsi="IRNazanin" w:eastAsia="IRNazanin"/>
          <w:color w:val="111111"/>
          <w:sz w:val="28"/>
          <w:sz w:val="28"/>
          <w:szCs w:val="28"/>
          <w:rtl w:val="true"/>
          <w:lang w:bidi="fa-IR"/>
        </w:rPr>
        <w:t>کنونی را رنج آور و درد خیز می‌انگارند، انتحار می‌کنند تا خود را از رنج برهانند و به یک زندگی مطمئن و دائمی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 مشهود فطری،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زندگی پس از مرگ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حبّ زندگی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زندگی دائم و حیات مصون از مرگ، در عالم وجود دارد که شوق به زندگی دائمی در نهاد هر انسانی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تشنگی که در همه موجودات نباتی و حیوانی و انسانی وجود دارد، این خود دلیل بر وجود یک چیزی است که رفع آن تشنگی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 فطری و اشتیاق به حیات جاودان و ابدی در جهان آفرینش نمی‌بود، از سوی خداوند حکیم این اشتیاق نهفته که در درون هر انسانی وجود دارد لغو، بیهوده و بی‌هدف می‌بود؛ و حال آنکه خداوند، حکیم علی الاطلاق و خالی از نقص است و هیچ کاری از کارهای او بدون حکمت و غایت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نظام آفرینش و از جمله</w:t>
      </w:r>
    </w:p>
    <w:p>
      <w:pPr>
        <w:pStyle w:val="BookText"/>
        <w:rPr/>
      </w:pPr>
      <w:r>
        <w:rPr>
          <w:rFonts w:ascii="IRNazanin" w:hAnsi="IRNazanin" w:eastAsia="IRNazanin"/>
          <w:color w:val="111111"/>
          <w:sz w:val="28"/>
          <w:sz w:val="28"/>
          <w:szCs w:val="28"/>
          <w:rtl w:val="true"/>
          <w:lang w:bidi="fa-IR"/>
        </w:rPr>
        <w:t>علاقه انسان به حیات ابدی، دلیل بر وجود آن حیات و هدف نهایی خواهد بود؛ آن هدف نهایی، جز ذات مقدس حق و وصول به کمال مطلق و مشاهدة جمال ربوبی نمی‌تواند باشد و در حدیث قدسی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الاشیاء لأجلک و خلقتک لأجلی</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تو خلق کردم و تو را برای خودم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همانگونه که مبدء المبادی است، غایهْ الغایات نظام وجود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w:t>
      </w:r>
    </w:p>
    <w:p>
      <w:pPr>
        <w:pStyle w:val="BookText"/>
        <w:rPr/>
      </w:pPr>
      <w:r>
        <w:rPr>
          <w:rFonts w:ascii="Amiri" w:hAnsi="Amiri" w:eastAsia="Amiri" w:cs="Amiri"/>
          <w:color w:val="111111"/>
          <w:sz w:val="28"/>
          <w:sz w:val="28"/>
          <w:szCs w:val="28"/>
          <w:rtl w:val="true"/>
          <w:lang w:bidi="ar-SA"/>
        </w:rPr>
        <w:t>الرُّجْعَی</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یقین بازگشت به سوی پروردگارت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کَدْحًافَمُلَاقِیه</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مشقّت رهسپار به سوی پروردگار خویش می‌باشی و ملاقات کنندة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عالم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شربت مرگ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و حیات مصون از مردن در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داستان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شنیده‌اید، که بشر برای آن‌ها افسانه‌ها به هم بافته و آرزوها در دل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داستان‌پردازی و گفتگو حکایت از یک چیز می‌کند و آن مسأله عشق و علاقه به ادامه حیات و فرار از پایان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همه می‌دانند، نه اکسیر جوانی وجود دارد و نه آب حیات از آسمان می‌بارد و نه از زمین می‌جوشد</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حکم قرآن کریم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قَبْلِکَ الْخُلْدَ أَفَإِنْ مِّتَّ فَهُمُ الخالِدُون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به هیچ کس پیش از تو عمر ابد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بمیری آنان ابدا به دنیا زنده مانند؟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صراحت دارد که هیچ فردی در این عالم برای همیشه نمی‌ماند و</w:t>
      </w:r>
    </w:p>
    <w:p>
      <w:pPr>
        <w:pStyle w:val="BookText"/>
        <w:rPr/>
      </w:pPr>
      <w:r>
        <w:rPr>
          <w:rFonts w:ascii="IRNazanin" w:hAnsi="IRNazanin" w:eastAsia="IRNazanin"/>
          <w:color w:val="111111"/>
          <w:sz w:val="28"/>
          <w:sz w:val="28"/>
          <w:szCs w:val="28"/>
          <w:rtl w:val="true"/>
          <w:lang w:bidi="fa-IR"/>
        </w:rPr>
        <w:t>بر این اساس، باید عالمی وجود داشته باشد که سراسر آن حیات بوده و از گزند مرگ مصون باشد و آن عالم، همان قیامت است که خداوند حکیم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الاخِرَةَ لَهِیَ الْحَیَوَانُ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سرای آخرت، همان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و مفسّرین بزرگ جهان اسلام</w:t>
      </w:r>
    </w:p>
    <w:p>
      <w:pPr>
        <w:pStyle w:val="BookText"/>
        <w:rPr/>
      </w:pPr>
      <w:r>
        <w:rPr>
          <w:rFonts w:ascii="IRNazanin" w:hAnsi="IRNazanin" w:eastAsia="IRNazanin"/>
          <w:color w:val="111111"/>
          <w:sz w:val="28"/>
          <w:sz w:val="28"/>
          <w:szCs w:val="28"/>
          <w:rtl w:val="true"/>
          <w:lang w:bidi="fa-IR"/>
        </w:rPr>
        <w:t xml:space="preserve">در رابطه با دلائل عقلی در اثبات معاد مطالب مفیدی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این جهان را بدون جهان دیگر در نظر بگیریم پوچ و بی‌معنی خواهد بود، درست به این می‌ماند که زندگی دوران جنینی را بدون زندگی این دنیا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خلقت این بود که تمام جنین‌ها در لحظه تولّد خفه می‌شدند و می‌مردند چقدر دوران جنینی بی‌مفهوم جلوه می‌کرد؟ همچنین اگر زندگی این جهان بریده از جهان دیگر تصور شود این سردرگمی وجود خواهد داشت</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همین معنا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قابل توجّه و ارزنده‌ای ذکر نموده‌اند که این خود به شرحی مفصّل نیاز دارد و از گنجایش این نوشتار خارج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می‌توان گفت مرگ پایان زندگی نیست، بلکه خارج شدن از یک محدوده‌ی تنگ، به جهانی وسیع و گسترده است که حیات‌شان را به طریق دیگر ادامه می‌دهند، از نگاه تعالیم دینی و شرایع آسمانی این تجدید حیات از</w:t>
      </w:r>
    </w:p>
    <w:p>
      <w:pPr>
        <w:pStyle w:val="BookText"/>
        <w:rPr/>
      </w:pPr>
      <w:r>
        <w:rPr>
          <w:rFonts w:ascii="IRNazanin" w:hAnsi="IRNazanin" w:eastAsia="IRNazanin"/>
          <w:color w:val="111111"/>
          <w:sz w:val="28"/>
          <w:sz w:val="28"/>
          <w:szCs w:val="28"/>
          <w:rtl w:val="true"/>
          <w:lang w:bidi="fa-IR"/>
        </w:rPr>
        <w:t>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شریعت الاهی، بدون اصل معاد،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دین الاهی باشد و هر نوع ادّعای شریعت که درآن معاد وجود نداشته باشد و یا به شکل کم رنگ در آن مطرح شود، این خود،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جعل و یا تحریف در آن شریعت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این بحث به خاطر پیچیدگی‌ای که دارد، از چنان اهمیتی برخوردار است که باید بحث مفصّل کلامی و فلسفی صورت گیرد و مقدّماتی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بحث بدست آید؛ ولی بنای این نوشته بر اختصار است و از عهده‌ی این کتاب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بحث را به طور فشرده و خلاصه با استناد به آیات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روایات حضرات معصومین علیه السلام  می‌آوریم</w:t>
      </w:r>
      <w:r>
        <w:rPr>
          <w:rFonts w:eastAsia="IRNazanin" w:cs="IRNazanin"/>
          <w:color w:val="111111"/>
          <w:sz w:val="28"/>
          <w:szCs w:val="28"/>
          <w:rtl w:val="true"/>
          <w:lang w:bidi="fa-IR"/>
        </w:rPr>
        <w:t>.</w:t>
      </w:r>
      <w:bookmarkStart w:id="329" w:name="pg4199_24717"/>
    </w:p>
    <w:p>
      <w:pPr>
        <w:pStyle w:val="Heading3"/>
        <w:numPr>
          <w:ilvl w:val="2"/>
          <w:numId w:val="1"/>
        </w:numPr>
        <w:rPr/>
      </w:pPr>
      <w:bookmarkStart w:id="330" w:name="__RefHeading___Toc3469421_2281741623"/>
      <w:bookmarkStart w:id="331" w:name="_Toc123"/>
      <w:bookmarkEnd w:id="329"/>
      <w:bookmarkEnd w:id="330"/>
      <w:r>
        <w:rPr>
          <w:rtl w:val="true"/>
        </w:rPr>
        <w:t>فصل دوّم</w:t>
      </w:r>
      <w:r>
        <w:rPr>
          <w:rtl w:val="true"/>
        </w:rPr>
        <w:t xml:space="preserve">: </w:t>
      </w:r>
      <w:r>
        <w:rPr>
          <w:rtl w:val="true"/>
        </w:rPr>
        <w:t>اقوال و نظرات درباره معاد</w:t>
      </w:r>
      <w:bookmarkEnd w:id="331"/>
    </w:p>
    <w:p>
      <w:pPr>
        <w:pStyle w:val="Heading4"/>
        <w:numPr>
          <w:ilvl w:val="3"/>
          <w:numId w:val="1"/>
        </w:numPr>
        <w:rPr/>
      </w:pPr>
      <w:bookmarkStart w:id="332" w:name="__RefHeading___Toc3469423_2281741623"/>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چنانچه قبلاً گفته شد، بحث معاد به طور کلی مربوط به اصول عقاید می‌باشد و از پیچیدگی و اهمیّت فوق‌العاده‌ای برخوردار است؛ خصوصاً مسأله معاد جسمانی که همیشه مسأله دشواری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فیلسوفان مشّائی قادر به حلّ مسأله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اشراق با تأسیس مکتب اشراق سهروردی پیش‌رفت‌هایی در این مسأله داشتند و گام‌هایی در این مسیر برداشتند و هم‌چنین حکمت متعالیه صدر المتألّهین با نظریّه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مبنای اصالت الوجود، گام مهمی در این باره برداشته که امروزه طرفدارانی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ملاصدرا توانست امکان نوعی معاد جسمانی را</w:t>
      </w:r>
    </w:p>
    <w:p>
      <w:pPr>
        <w:pStyle w:val="BookText"/>
        <w:rPr/>
      </w:pPr>
      <w:r>
        <w:rPr>
          <w:rFonts w:ascii="IRNazanin" w:hAnsi="IRNazanin" w:eastAsia="IRNazanin"/>
          <w:color w:val="111111"/>
          <w:sz w:val="28"/>
          <w:sz w:val="28"/>
          <w:szCs w:val="28"/>
          <w:rtl w:val="true"/>
          <w:lang w:bidi="fa-IR"/>
        </w:rPr>
        <w:t>در چارچوب کلّی در نظریه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می‌بینیم که بر این نظریه ملاحظاتی وجود دارد که در این فصل به طور خلاصه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منشأ تمام این اختلافات و نظرات گوناگون، همان اختلافاتی است که در کیفیت و حقیقت نفس و روح وجود دارد که هر کس بر مبنای خویش روح را تعریف و تبیین نموده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می‌بینیم در بحث معاد و چگونگی تحقّق آن، اقوال مختلفی به</w:t>
      </w:r>
    </w:p>
    <w:p>
      <w:pPr>
        <w:pStyle w:val="BookText"/>
        <w:rPr/>
      </w:pPr>
      <w:r>
        <w:rPr>
          <w:rFonts w:ascii="IRNazanin" w:hAnsi="IRNazanin" w:eastAsia="IRNazanin"/>
          <w:color w:val="111111"/>
          <w:sz w:val="28"/>
          <w:sz w:val="28"/>
          <w:szCs w:val="28"/>
          <w:rtl w:val="true"/>
          <w:lang w:bidi="fa-IR"/>
        </w:rPr>
        <w:t>وجود آمده است، که در این موضوع به طور کلّی می‌توان گفت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توقف را قول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منکرین معاد؛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قائلین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اوّل که از جالینوس و پیروان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با علم و آگاهی کامل از اصطلاحات و مسائل فلسفی و اطّلاع از مفهوم جوهر و عرض، در عین حال در اصل جوهریّت روح و نفس شک و تردید کرده، از همین جهت در امر معاد توقّف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والمنقول من جالینوس فی أمر المعاد هو التّوقّف، بناء علی تردّده فی أمر النّفس، أنّها هل هی المزاج فیفنی بالموت فلا یعاد، أم هی جوهر مجرّدة باق بعد الموت لیکون لها المعاد</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از جالینوس دربارة معاد نقل شده این است که او در این مورد دچار تردید شده و تردید او در این مورد ناشی از تردید او دربارة نفس است؛ که آیا نفس صورت جسمانی و مولود از مزاج است، تا با فساد مزاج و بدن، نفس فاسد و نابود گردد و معادی وجود نداشته باشد و یا نفس، جوهری است مجرد و روحانی که بعد از مرگ باقی بماند تا برای آن معاد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دوّم به دو دسته تقسیم می‌شود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طبیعیون و دهریون هستند، می‌گویند که انسان جز همان</w:t>
      </w:r>
    </w:p>
    <w:p>
      <w:pPr>
        <w:pStyle w:val="BookText"/>
        <w:rPr/>
      </w:pPr>
      <w:r>
        <w:rPr>
          <w:rFonts w:ascii="IRNazanin" w:hAnsi="IRNazanin" w:eastAsia="IRNazanin"/>
          <w:color w:val="111111"/>
          <w:sz w:val="28"/>
          <w:sz w:val="28"/>
          <w:szCs w:val="28"/>
          <w:rtl w:val="true"/>
          <w:lang w:bidi="fa-IR"/>
        </w:rPr>
        <w:t>هیکل طبیعی و اجزاء و اعضایی که دارد چیز دیگری نیست و عبارت از پوست، گوشت، استخوان، رگ، خون، مخ، دل، کبد، کلیه و امعاء و احشاء و پیه و اعضاء و اجزاء دیگر که از سنخ موجود طبیعی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 این مجموعه وقتی که پوسید و از بین رفت همه چیز تمام می‌شود، چون انسان بیش از اجسام طبیعیه نیست تا چیزی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از منکرین معاد بوده و اصلاً نامی از روح را نمی‌آورند به غیر از آنچه که در تشریح دیده می‌شود به چیز دیگری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دیگری از مادّیون هستند که نامی از روح می‌برند، اما مرادشان از روح همان روحی است که در حقیقت بخار خون است که به غیر از آن و اعضا و جوارح به چیز دیگری قایل نمی‌باشند</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طایفه نیز منکر معاد می‌باشند چون روح را بیشتر ازبخاری که از خون متصاعد می‌شود نمی‌دانند و تا خون سرد شد، این هم سرد شده، و مثل انحلال اجزاء، گوشت 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می‌شود و بلکه به مجرّد سرد شدن خون، این بخار خیلی زودتر منحل شده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أرذل النّاس رأیاً و أدونهم منزلةً</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نظر ما رذل‌ترین مردم در رأی و عقیده‌اند و پست‌ترین مردم از حیث مقام و منزلت هستند</w:t>
      </w:r>
      <w:r>
        <w:rPr>
          <w:rFonts w:eastAsia="IRNazanin" w:cs="IRNazanin"/>
          <w:color w:val="111111"/>
          <w:sz w:val="28"/>
          <w:szCs w:val="28"/>
          <w:rtl w:val="true"/>
          <w:lang w:bidi="fa-IR"/>
        </w:rPr>
        <w:t>.</w:t>
      </w:r>
      <w:bookmarkStart w:id="334" w:name="pg4199_24720"/>
    </w:p>
    <w:p>
      <w:pPr>
        <w:pStyle w:val="BookText"/>
        <w:rPr/>
      </w:pPr>
      <w:bookmarkEnd w:id="334"/>
      <w:r>
        <w:rPr>
          <w:rFonts w:ascii="IRNazanin" w:hAnsi="IRNazanin" w:eastAsia="IRNazanin"/>
          <w:color w:val="111111"/>
          <w:sz w:val="28"/>
          <w:sz w:val="28"/>
          <w:szCs w:val="28"/>
          <w:rtl w:val="true"/>
          <w:lang w:bidi="fa-IR"/>
        </w:rPr>
        <w:t xml:space="preserve">البتّه ما نیز در این رابطه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قائلین به معاد؛ در این زمینه بین فلاسفه و متکلّمان و اهل حدیث سه نظریه وجود دارد که ذیلاً بیان می‌شود</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469425_2281741623"/>
      <w:bookmarkStart w:id="336" w:name="_Toc125"/>
      <w:bookmarkEnd w:id="335"/>
      <w:r>
        <w:rPr>
          <w:rtl w:val="true"/>
        </w:rPr>
        <w:t>مطلب اول</w:t>
      </w:r>
      <w:r>
        <w:rPr>
          <w:rtl w:val="true"/>
        </w:rPr>
        <w:t xml:space="preserve">: </w:t>
      </w:r>
      <w:r>
        <w:rPr>
          <w:rtl w:val="true"/>
        </w:rPr>
        <w:t>معاد فقط جسمانی</w:t>
      </w:r>
      <w:bookmarkEnd w:id="336"/>
    </w:p>
    <w:p>
      <w:pPr>
        <w:pStyle w:val="BookText"/>
        <w:rPr/>
      </w:pPr>
      <w:r>
        <w:rPr>
          <w:rFonts w:ascii="IRNazanin" w:hAnsi="IRNazanin" w:eastAsia="IRNazanin"/>
          <w:color w:val="111111"/>
          <w:sz w:val="28"/>
          <w:sz w:val="28"/>
          <w:szCs w:val="28"/>
          <w:rtl w:val="true"/>
          <w:lang w:bidi="fa-IR"/>
        </w:rPr>
        <w:t>بیشتر فقها و حدیث‌نگاران در دوره پیشین قائل به معاد جسمانی بودند و معاد روحانی را انکار می‌کردند می‌گفتند روح دارای واقعیت مادّی است یعنی روح و نفس انسان را جسمی لطیف که مانند آتش در ذغال و یا روغن در کنجد و آب در برگ‌های گل و گلاب در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جریان دارد، تشکیل می‌دهد</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فقط مدرک جزئیات و لذایذ و آلام حسّیه و خیالیه و قصور و حور و زقّوم و آتش است، در نتیجه با نابودی بدن پس از مرگ، روح نیز نابود گردیده و چیزی به عنوان واقعیت انسان باقی نمی‌ماند تا در عالم</w:t>
      </w:r>
    </w:p>
    <w:p>
      <w:pPr>
        <w:pStyle w:val="BookText"/>
        <w:rPr/>
      </w:pPr>
      <w:r>
        <w:rPr>
          <w:rFonts w:ascii="IRNazanin" w:hAnsi="IRNazanin" w:eastAsia="IRNazanin"/>
          <w:color w:val="111111"/>
          <w:sz w:val="28"/>
          <w:sz w:val="28"/>
          <w:szCs w:val="28"/>
          <w:rtl w:val="true"/>
          <w:lang w:bidi="fa-IR"/>
        </w:rPr>
        <w:t>دیگر برانگیخته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قائلین به این نظریه که معاد را جسمانی می‌دانند؛ نه جسمانی به معنای جماد، بلکه جسمانی که در دنیا به همان حال زندگی می‌کرد که دارای حس و حرکت و ادراک است و روح را از آثار خواص بدن می‌داند که بعد از برگشت اجزای متلاشی شده بدن، آن آثار بر می‌گردد</w:t>
      </w:r>
      <w:r>
        <w:rPr>
          <w:rFonts w:eastAsia="IRNazanin" w:cs="IRNazanin"/>
          <w:color w:val="111111"/>
          <w:sz w:val="28"/>
          <w:szCs w:val="28"/>
          <w:rtl w:val="true"/>
          <w:lang w:bidi="fa-IR"/>
        </w:rPr>
        <w:t>.</w:t>
      </w:r>
      <w:bookmarkStart w:id="337" w:name="pg4199_24721"/>
    </w:p>
    <w:p>
      <w:pPr>
        <w:pStyle w:val="Heading4"/>
        <w:numPr>
          <w:ilvl w:val="3"/>
          <w:numId w:val="1"/>
        </w:numPr>
        <w:rPr/>
      </w:pPr>
      <w:bookmarkStart w:id="338" w:name="__RefHeading___Toc3469427_2281741623"/>
      <w:bookmarkStart w:id="339" w:name="_Toc126"/>
      <w:bookmarkEnd w:id="337"/>
      <w:bookmarkEnd w:id="338"/>
      <w:r>
        <w:rPr>
          <w:rtl w:val="true"/>
        </w:rPr>
        <w:t>مطلب دوم</w:t>
      </w:r>
      <w:r>
        <w:rPr>
          <w:rtl w:val="true"/>
        </w:rPr>
        <w:t xml:space="preserve">: </w:t>
      </w:r>
      <w:r>
        <w:rPr>
          <w:rtl w:val="true"/>
        </w:rPr>
        <w:t>معاد فقط روحانی</w:t>
      </w:r>
      <w:bookmarkEnd w:id="339"/>
    </w:p>
    <w:p>
      <w:pPr>
        <w:pStyle w:val="BookText"/>
        <w:rPr/>
      </w:pPr>
      <w:r>
        <w:rPr>
          <w:rFonts w:ascii="IRNazanin" w:hAnsi="IRNazanin" w:eastAsia="IRNazanin"/>
          <w:color w:val="111111"/>
          <w:sz w:val="28"/>
          <w:sz w:val="28"/>
          <w:szCs w:val="28"/>
          <w:rtl w:val="true"/>
          <w:lang w:bidi="fa-IR"/>
        </w:rPr>
        <w:t>فلاسفه پیشین و پیروان حکمت مشّاء، قائل به معاد روحانی و عقلی بودند و تصوّر می‌کردند که روح منحصر به درک کلّیات وجودی، هم‌چون مشاهده جمال حق تعالی و اسماء و صفات او و ملائکه است؛ و این نفس و روح توان درک جزئیات چون حور و زقّوم و امثال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بدن پس از مرگ و قطع علاقه روح از آن نابود می‌گردد و چیزی از صورت و اعراض آن باقی نمی‌ماند، تا بار دیگر در قیامت برگردد، این گروه معتقدبودند همان طور که جوجه برای مدّتی نیاز دارد که در درون پوست تخم مرغ زندگی کند، و هنگامی که دوران تکاملی خود را در آن طی کرد و از آن جدا شد، دیگر هرگز این جوجه به آن پوست باز نمی‌گردد و تعلّق روح انسان به بدن در این عالم به جهت تحصیل کمالات است نه اینکه این تعلّق مقتضای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نفس واقعیتی مجرّد از مادّه است، که نابودی و فنا ندارد بنابراین نفس پس از مرگ و قطع علاقه آن از بدن به عالم مجرّدات صعود و سفر کرده و تنها مدرک کلیات یعنی حقایق هستی غیرِ محسوس خواهد بود و در عالم دیگر بدون بدن مادّی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اشاره‌ای اجمالی به برخی ویژگی‌های موجود مادّی و مجرّد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فلسفی و کلامی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مجرّد را غیر مادّی هم نامید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مادّی، شیء است که جرم و حجم و وزن دارد و نیاز به مکان دارد و همچنین، شیء مادّی قابلیت انقسام خارجی دارد، یعنی همواره امکان تجزیه ی آن</w:t>
      </w:r>
      <w:bookmarkStart w:id="340" w:name="pg4199_24722"/>
    </w:p>
    <w:p>
      <w:pPr>
        <w:pStyle w:val="BookText"/>
        <w:rPr/>
      </w:pPr>
      <w:bookmarkEnd w:id="340"/>
      <w:r>
        <w:rPr>
          <w:rFonts w:ascii="IRNazanin" w:hAnsi="IRNazanin" w:eastAsia="IRNazanin"/>
          <w:color w:val="111111"/>
          <w:sz w:val="28"/>
          <w:sz w:val="28"/>
          <w:szCs w:val="28"/>
          <w:rtl w:val="true"/>
          <w:lang w:bidi="fa-IR"/>
        </w:rPr>
        <w:t>به دو یا چند جزء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می‌توان شیء مادّی را ولو با استفاده از ابزار با حواس ظاهری ادراک کرد و آن را مورد اشاره‌ی حسی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مادّی، همواره در معرض تغییر و تحوّل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شیء مجرّد، شیئی است که خواص اشیاء مادّی در آن راه ندارد و از اوصاف مذکور خالی است</w:t>
      </w:r>
      <w:r>
        <w:rPr>
          <w:rFonts w:eastAsia="IRNazanin" w:cs="IRNazanin"/>
          <w:color w:val="111111"/>
          <w:sz w:val="28"/>
          <w:szCs w:val="28"/>
          <w:rtl w:val="true"/>
          <w:lang w:bidi="fa-IR"/>
        </w:rPr>
        <w:t>.</w:t>
      </w:r>
    </w:p>
    <w:p>
      <w:pPr>
        <w:pStyle w:val="Heading4"/>
        <w:numPr>
          <w:ilvl w:val="3"/>
          <w:numId w:val="1"/>
        </w:numPr>
        <w:rPr/>
      </w:pPr>
      <w:bookmarkStart w:id="341" w:name="__RefHeading___Toc3469429_2281741623"/>
      <w:bookmarkStart w:id="342" w:name="_Toc127"/>
      <w:bookmarkEnd w:id="341"/>
      <w:r>
        <w:rPr>
          <w:rtl w:val="true"/>
        </w:rPr>
        <w:t>مطلب سوم</w:t>
      </w:r>
      <w:r>
        <w:rPr>
          <w:rtl w:val="true"/>
        </w:rPr>
        <w:t xml:space="preserve">: </w:t>
      </w:r>
      <w:r>
        <w:rPr>
          <w:rtl w:val="true"/>
        </w:rPr>
        <w:t>معاد هم جسمانی و هم روحانی</w:t>
      </w:r>
      <w:bookmarkEnd w:id="342"/>
    </w:p>
    <w:p>
      <w:pPr>
        <w:pStyle w:val="Heading5"/>
        <w:numPr>
          <w:ilvl w:val="4"/>
          <w:numId w:val="1"/>
        </w:numPr>
        <w:rPr/>
      </w:pPr>
      <w:bookmarkStart w:id="343" w:name="__RefHeading___Toc3469431_2281741623"/>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عمده‌ی بزرگانِ حکما و مشایخ عرفا و برخی از متکلّمین و محدّثین و علمای امامیه، قائل به معاد جسمانی و روحانی هستند و این نظریه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قائلین به این نظریه در مورد چگونگی معاد جسمانی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از جمله صدر المتألّهین شیرازی معتقد است که معاد همان</w:t>
      </w:r>
    </w:p>
    <w:p>
      <w:pPr>
        <w:pStyle w:val="BookText"/>
        <w:rPr/>
      </w:pPr>
      <w:r>
        <w:rPr>
          <w:rFonts w:ascii="IRNazanin" w:hAnsi="IRNazanin" w:eastAsia="IRNazanin"/>
          <w:color w:val="111111"/>
          <w:sz w:val="28"/>
          <w:sz w:val="28"/>
          <w:szCs w:val="28"/>
          <w:rtl w:val="true"/>
          <w:lang w:bidi="fa-IR"/>
        </w:rPr>
        <w:t>بازگشت روح با جسم مثالی اخروی است و نه با جسم مادّی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مباحث نفس می‌گوید</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سه بدن است که در طول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سه بدن مجزّا و جدا در عرض یکدیگر وجود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عنصری و دنیوی، همین بدنی است که مشاهده می‌کنیم و از اعضاء و اجزای مادّی تشکیل شده است که به واسطه مرگ، تعلّق روح از آن قطع می‌شود و آن بدن فرسوده و متلاشی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نفس محصول عالی بدن و متعلّق به آن و در فاعلیت وابسته به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مثالی برزخی، که دارای تجرّد ناقص و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w:t>
      </w:r>
    </w:p>
    <w:p>
      <w:pPr>
        <w:pStyle w:val="BookText"/>
        <w:rPr/>
      </w:pPr>
      <w:r>
        <w:rPr>
          <w:rFonts w:ascii="IRNazanin" w:hAnsi="IRNazanin" w:eastAsia="IRNazanin"/>
          <w:color w:val="111111"/>
          <w:sz w:val="28"/>
          <w:sz w:val="28"/>
          <w:szCs w:val="28"/>
          <w:rtl w:val="true"/>
          <w:lang w:bidi="fa-IR"/>
        </w:rPr>
        <w:t>مادّه را دارا است ولی از سنخ عالم مادّه نیست و این همان بدنی است که در عالم خواب تجلّی پیدا می‌کندو انسان در عالم خواب با آن گردش می‌کند، لذّت و غم و اندوه را نیز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مثالی معلول نفس و جلوه‌ی آن در قوس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ندارد به وسیله مرگ نابود نمی‌شود و پس از مرگ در عالم برزخ و قبر نیز وجود دارد و سؤال منکر و نکیر در عالم قبر نیز با این بدن است که در بخش برزخ، تفصیلاً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تجلّی عالم برزخ از خواب بیشتر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علاقه نفس و روح از بدن مادّی به طور کلّی قطع شده است ولی در خواب علاقه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روح هیچ وقت بدون بدن نخواهد بود و تشخیص و هویت انسان در هر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بدن متغیّر و متحوّل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مثالی اخروی، که آن مانند بدن مثالی برزخی است ولی قوی‌تر و لطیف‌تر و برتر است؛ یعنی محدوده آن وسیع‌تر و قوی‌تر از بدن برزخی است و این بدن نیز جلوه نفس می‌باشد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معاد می‌تواند علاوه بر روحانی بودن، جسمانی نیز باشد منتها جسم مثالی و درک جزئیات به وسیله قوای بدن مثالی اخروی که تکامل یافته‌ی همان بدن برزخی است تحقّق می‌پذیرد و تشخّص و هویت انسانی به روح و نفس اوست؛ هر چند بدن او متحوّل و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همان است که فعلاً تحت تدبیر روح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یا مثالی، نفس موجود با بدن مثالی نیز همان انسان موجود با بدن مادّی دنیوی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کس او را می‌شناخته،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w:t>
      </w:r>
      <w:bookmarkStart w:id="345" w:name="pg4199_24724"/>
    </w:p>
    <w:p>
      <w:pPr>
        <w:pStyle w:val="BookText"/>
        <w:rPr/>
      </w:pPr>
      <w:bookmarkEnd w:id="345"/>
      <w:r>
        <w:rPr>
          <w:rFonts w:ascii="IRNazanin" w:hAnsi="IRNazanin" w:eastAsia="IRNazanin"/>
          <w:color w:val="111111"/>
          <w:sz w:val="28"/>
          <w:sz w:val="28"/>
          <w:szCs w:val="28"/>
          <w:rtl w:val="true"/>
          <w:lang w:bidi="fa-IR"/>
        </w:rPr>
        <w:t>لازم به ذکر است اگر مقصود از معاد جسمانی بازگشت با بدن مثالی اخروی باشد، طبعاً شبهاتی که بر معاد جسمانی مادّی وارد کرده‌اند،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نفس را جوهری مجرّد از مادّه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گرچه به سبب مرگ از بدن جدا می‌شود و بدن مادّی، متلاشی و پوسیده می‌گردد ولی در معاد وقیامت، همین انسان که مرکّب از نفس و بدن است به قدرت خداوند دوباره زنده می‌شود و در حیات نوینی به زندگی دائمی خود ادامه می‌دهد، منتها در سطحی بالاتر و جهانی وسیع‌تر و حیاتی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نظریه حق و صواب باشد؛ که قطعاً چنین است زیرا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متون آیات قرآن مجید که معتمدترین مدرک و موثّق‌ترین دلیل برای اثبات هر مطلبی می‌باشد،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وجود لذّت‌ها و عذاب‌های جسمانی و روحانی اخروی حکایت دارند که بعداً ذکر خواهیم نمود</w:t>
      </w:r>
      <w:r>
        <w:rPr>
          <w:rFonts w:eastAsia="IRNazanin" w:cs="IRNazanin"/>
          <w:color w:val="111111"/>
          <w:sz w:val="28"/>
          <w:szCs w:val="28"/>
          <w:rtl w:val="true"/>
          <w:lang w:bidi="fa-IR"/>
        </w:rPr>
        <w:t>.</w:t>
      </w:r>
    </w:p>
    <w:p>
      <w:pPr>
        <w:pStyle w:val="Heading5"/>
        <w:numPr>
          <w:ilvl w:val="4"/>
          <w:numId w:val="1"/>
        </w:numPr>
        <w:rPr/>
      </w:pPr>
      <w:bookmarkStart w:id="346" w:name="__RefHeading___Toc3469433_2281741623"/>
      <w:bookmarkStart w:id="347" w:name="_Toc129"/>
      <w:bookmarkEnd w:id="346"/>
      <w:r>
        <w:rPr>
          <w:rtl w:val="true"/>
        </w:rPr>
        <w:t>معیار و ملاک جسمانی و روحانی بودن معاد</w:t>
      </w:r>
      <w:bookmarkEnd w:id="347"/>
    </w:p>
    <w:p>
      <w:pPr>
        <w:pStyle w:val="BookText"/>
        <w:rPr/>
      </w:pPr>
      <w:r>
        <w:rPr>
          <w:rFonts w:ascii="IRNazanin" w:hAnsi="IRNazanin" w:eastAsia="IRNazanin"/>
          <w:color w:val="111111"/>
          <w:sz w:val="28"/>
          <w:sz w:val="28"/>
          <w:szCs w:val="28"/>
          <w:rtl w:val="true"/>
          <w:lang w:bidi="fa-IR"/>
        </w:rPr>
        <w:t>قبل از این که نظریات را بررسی کنیم، باید توجّه به معیار و ملاک جسمانی و یا روحانی داشته باشیم، تا وضعیت معاد جسمانی و روحانی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معیار و ملاک وجود دارد که باید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پاداش‌ها و کیفرها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قسمت اوّل، متفکّرین با حفظ ظواهر قرآن، معتقدند که برای انسان و حقیقت آن غیر از این هیکل ظاهری و حس و حرکتی که در او دیده می‌شود، یک حرکت و حس دیگری به نام نفس مجرّد و روحی جدا از مادّه ظاهری</w:t>
      </w:r>
      <w:bookmarkStart w:id="348" w:name="pg4199_24725"/>
    </w:p>
    <w:p>
      <w:pPr>
        <w:pStyle w:val="BookText"/>
        <w:rPr/>
      </w:pPr>
      <w:bookmarkEnd w:id="348"/>
      <w:r>
        <w:rPr>
          <w:rFonts w:ascii="IRNazanin" w:hAnsi="IRNazanin" w:eastAsia="IRNazanin"/>
          <w:color w:val="111111"/>
          <w:sz w:val="28"/>
          <w:sz w:val="28"/>
          <w:szCs w:val="28"/>
          <w:rtl w:val="true"/>
          <w:lang w:bidi="fa-IR"/>
        </w:rPr>
        <w:t>وجود دارد که نسبت به این بدن تعلّق دارد و تدبیر این بدن در اختیار او است و بعد از مرگ این تعلّق و تدبیر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روز قیامت پس از ورود به بهشت و دوزخ، دو نوع پاداش و کیفر را مشاهده می‌کند، یک نوع پاداش و کیفر مربوط به جنبه جسمانی است تا بدن وجود نداشته باشد پاداش و کیفر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کامیابی از طریق میوه‌های لذیذ بهشت و لذایذ حور و غلمان یا مناظر زیبای آن که همگی نوعی لذّت جسمانی است و هم چنین است ورود به دوزخ و عذاب و سوختن در آن که نیاز به جسم و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پاداش و کیفر در روز رستاخیز به</w:t>
      </w:r>
    </w:p>
    <w:p>
      <w:pPr>
        <w:pStyle w:val="BookText"/>
        <w:rPr/>
      </w:pPr>
      <w:r>
        <w:rPr>
          <w:rFonts w:ascii="IRNazanin" w:hAnsi="IRNazanin" w:eastAsia="IRNazanin"/>
          <w:color w:val="111111"/>
          <w:sz w:val="28"/>
          <w:sz w:val="28"/>
          <w:szCs w:val="28"/>
          <w:rtl w:val="true"/>
          <w:lang w:bidi="fa-IR"/>
        </w:rPr>
        <w:t>گونه‌ای است که علاوه بر لذّت‌ها و آلام جسمی، یک سلسله پاداش‌ها و کیفرها، لذّات و آلام روحی و عقلی نیز وجود دارد که نفس مجرّد در ادراک آن‌ها هرگز به بدن مادّی و قوای حسی آن نیاز ندارد، چون جسم مادّی توان درک این گونه لذایذ و آلام را ندارد</w:t>
      </w:r>
      <w:r>
        <w:rPr>
          <w:rFonts w:eastAsia="IRNazanin" w:cs="IRNazanin"/>
          <w:color w:val="111111"/>
          <w:sz w:val="28"/>
          <w:szCs w:val="28"/>
          <w:rtl w:val="true"/>
          <w:lang w:bidi="fa-IR"/>
        </w:rPr>
        <w:t>.</w:t>
      </w:r>
    </w:p>
    <w:p>
      <w:pPr>
        <w:pStyle w:val="Heading4"/>
        <w:numPr>
          <w:ilvl w:val="3"/>
          <w:numId w:val="1"/>
        </w:numPr>
        <w:rPr/>
      </w:pPr>
      <w:bookmarkStart w:id="349" w:name="__RefHeading___Toc3469435_2281741623"/>
      <w:bookmarkStart w:id="350" w:name="_Toc130"/>
      <w:bookmarkEnd w:id="349"/>
      <w:r>
        <w:rPr>
          <w:rtl w:val="true"/>
        </w:rPr>
        <w:t>مطلب چهارم</w:t>
      </w:r>
      <w:r>
        <w:rPr>
          <w:rtl w:val="true"/>
        </w:rPr>
        <w:t xml:space="preserve">: </w:t>
      </w:r>
      <w:r>
        <w:rPr>
          <w:rtl w:val="true"/>
        </w:rPr>
        <w:t>بررسی و نقد اقوال بر اساس معیارها</w:t>
      </w:r>
      <w:bookmarkEnd w:id="350"/>
    </w:p>
    <w:p>
      <w:pPr>
        <w:pStyle w:val="Heading5"/>
        <w:numPr>
          <w:ilvl w:val="4"/>
          <w:numId w:val="1"/>
        </w:numPr>
        <w:rPr/>
      </w:pPr>
      <w:bookmarkStart w:id="351" w:name="__RefHeading___Toc3469437_2281741623"/>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اکنون که با ملاک‌های معاد جسمانی و روحانی آشنا شدیم، لازم است هر چهار نظر را درباره کیفیت و چگونگی معاد بر اساس هر دو ملاک مورد بررسی قرار دهیم؛</w:t>
      </w:r>
    </w:p>
    <w:p>
      <w:pPr>
        <w:pStyle w:val="Heading5"/>
        <w:numPr>
          <w:ilvl w:val="4"/>
          <w:numId w:val="1"/>
        </w:numPr>
        <w:rPr/>
      </w:pPr>
      <w:bookmarkStart w:id="353" w:name="__RefHeading___Toc3469439_2281741623"/>
      <w:bookmarkStart w:id="354" w:name="_Toc132"/>
      <w:bookmarkEnd w:id="353"/>
      <w:r>
        <w:rPr>
          <w:rtl w:val="true"/>
        </w:rPr>
        <w:t>نظریه اوّل</w:t>
      </w:r>
      <w:r>
        <w:rPr>
          <w:rtl w:val="true"/>
        </w:rPr>
        <w:t>:</w:t>
      </w:r>
      <w:bookmarkEnd w:id="35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معاد جسمانی است؛ آن چه در این مورد می‌توان گفت این است که اگر جسم را منسلخ و جدا از روح می‌گوید، در این صورت بدن انسان، یک جسم جمادی بیش نیست که فاقد هر نوع ادراک و شعور است و در نتیجه مسئله کیفر</w:t>
      </w:r>
      <w:bookmarkStart w:id="355" w:name="pg4199_24726"/>
    </w:p>
    <w:p>
      <w:pPr>
        <w:pStyle w:val="BookText"/>
        <w:rPr/>
      </w:pPr>
      <w:bookmarkEnd w:id="355"/>
      <w:r>
        <w:rPr>
          <w:rFonts w:ascii="IRNazanin" w:hAnsi="IRNazanin" w:eastAsia="IRNazanin"/>
          <w:color w:val="111111"/>
          <w:sz w:val="28"/>
          <w:sz w:val="28"/>
          <w:szCs w:val="28"/>
          <w:rtl w:val="true"/>
          <w:lang w:bidi="fa-IR"/>
        </w:rPr>
        <w:t>و پاداش و لذّت و الم اصلاً وجود ندارد،زیرا جسم به معنای جماد، کامیابی لذایذ و عذاب و دوزخ در آن راه ندارد و معنی معقول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مراد از معاد جسمانی، بدن مادّی دنیوی با همان حس و حرکت و ادراک است نه جسمی مشابه جماد، در این صورت جواب این است که این بدن مادّی بدون روح مجرّد فقط مدرک جزئیات مانند لذایذ و آلام حسّیه و خیالیه و حور و قصور و آتش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ادراکات کلّیه همانند مشاهده جمال حق تعالی و اسماء و صفات او و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وجود داشته باشد که این طور نیست، بلکه در قیامت این ادراکات به مراتب قوی‌تر و تواناتر از عالم دنیا است، لذا حیات اخروی را غیر قابل قیاس به حیات دنیوی می‌دانیم، حیات اخروی از کمال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نظریه اوّل را نمی‌توان مورد قبول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اگرچه به نظر خودشان به معاد قائل هستند، ولی لازمه حرفی که گفته‌اند، انکار معاد است</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3469441_2281741623"/>
      <w:bookmarkStart w:id="357" w:name="_Toc133"/>
      <w:bookmarkEnd w:id="356"/>
      <w:r>
        <w:rPr>
          <w:rtl w:val="true"/>
        </w:rPr>
        <w:t>نظریه دوّم</w:t>
      </w:r>
      <w:r>
        <w:rPr>
          <w:rtl w:val="true"/>
        </w:rPr>
        <w:t>:</w:t>
      </w:r>
      <w:bookmarkEnd w:id="35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معاد را تنها روحانی می‌دانند، و معتقدند نفس یک واقعیت مجرّد از ماده است که فنا ندارد، و بدن پس از جدایی روح مجرّد و قطع علاقه روح از بدن معدوم و نابود می‌گردد؛ مشکل در این نظریه این خواهد بود که اگر روح مجرّد بدون جسم مادّی باشد، باید بگوییم که در قیامت، تنها مدرک کلیات وجودی،</w:t>
      </w:r>
      <w:bookmarkStart w:id="358" w:name="pg4199_24727"/>
    </w:p>
    <w:p>
      <w:pPr>
        <w:pStyle w:val="BookText"/>
        <w:rPr/>
      </w:pPr>
      <w:bookmarkEnd w:id="358"/>
      <w:r>
        <w:rPr>
          <w:rFonts w:ascii="IRNazanin" w:hAnsi="IRNazanin" w:eastAsia="IRNazanin"/>
          <w:color w:val="111111"/>
          <w:sz w:val="28"/>
          <w:sz w:val="28"/>
          <w:szCs w:val="28"/>
          <w:rtl w:val="true"/>
          <w:lang w:bidi="fa-IR"/>
        </w:rPr>
        <w:t>تحقّق می‌پذیرد، مانند جمال و صفات و اسمای حق تعالی که به طور مفصل بیان گردید امّا مدرکات جزئیه مثل پاداش و کیفر و لذایذ و آلام بهشت و دوزخ وجود نداشته باشد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لازمه تنها روحانی و عقلی بودن معاد آن است که افرادی که در این دنیا به مرتبه تعقّل کامل نرسیده و از دنیا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افراداکثریت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آیاتی وجود دارد که معاد جسمانی و بازگشت روح مجرد به آن بدن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پاداش‌های قیامت هم جنبه مادی دارد و هم جنبه روحانی و معنوی، چرا که معاد هم روحانی است و هم جسمانی</w:t>
      </w:r>
      <w:r>
        <w:rPr>
          <w:rFonts w:eastAsia="IRNazanin" w:cs="IRNazanin"/>
          <w:color w:val="111111"/>
          <w:sz w:val="28"/>
          <w:szCs w:val="28"/>
          <w:rtl w:val="true"/>
          <w:lang w:bidi="fa-IR"/>
        </w:rPr>
        <w:t>.</w:t>
      </w:r>
    </w:p>
    <w:p>
      <w:pPr>
        <w:pStyle w:val="Heading5"/>
        <w:numPr>
          <w:ilvl w:val="4"/>
          <w:numId w:val="1"/>
        </w:numPr>
        <w:rPr/>
      </w:pPr>
      <w:bookmarkStart w:id="359" w:name="__RefHeading___Toc3469443_2281741623"/>
      <w:bookmarkStart w:id="360" w:name="_Toc134"/>
      <w:bookmarkEnd w:id="359"/>
      <w:r>
        <w:rPr>
          <w:rtl w:val="true"/>
        </w:rPr>
        <w:t>نظریه ابن سینا</w:t>
      </w:r>
      <w:bookmarkEnd w:id="360"/>
    </w:p>
    <w:p>
      <w:pPr>
        <w:pStyle w:val="Heading6"/>
        <w:numPr>
          <w:ilvl w:val="5"/>
          <w:numId w:val="1"/>
        </w:numPr>
        <w:rPr/>
      </w:pPr>
      <w:bookmarkStart w:id="361" w:name="__RefHeading___Toc3469445_2281741623"/>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از همین جهت است که شیخ بو علی سینا از حکمای بزرگ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طریق دلیل فلسفی عقلی می‌توانیم ثابت کنیم این است که ارواح انسان‌ها بعد از مردن فانی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باقی می‌مانند و در جهان دیگر این ارواح یا متنعّم هستند یا معذّب؛ یعنی از نوع لذّت و الم معنوی است نه لذّت و المی جسمانی چون جسم هر چه هست، همه معدوم و فانی می‌شوند، بنابراین معاد روحانی است نه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اظهار این نظریه، بحث را ادامه داده و می‌گوید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یعلم أنّ المعاد منه ما هو مقبول من الشّرع ولا سبیل إلی إثباته إلّا من طریق الشریعة وتصدیق خبر النّبوة وهو الّذی للبدن عند البعث، وخیرات البدن وشروره معلومة لا یحتاج إلی تعلّم</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بسطت</w:t>
      </w:r>
    </w:p>
    <w:p>
      <w:pPr>
        <w:pStyle w:val="BookText"/>
        <w:rPr/>
      </w:pPr>
      <w:r>
        <w:rPr>
          <w:rFonts w:ascii="IRNazanin" w:hAnsi="IRNazanin" w:eastAsia="IRNazanin"/>
          <w:color w:val="111111"/>
          <w:sz w:val="28"/>
          <w:sz w:val="28"/>
          <w:szCs w:val="28"/>
          <w:rtl w:val="true"/>
          <w:lang w:bidi="fa-IR"/>
        </w:rPr>
        <w:t>الشریعة الحقّة الّتی أتانا بها نبیّنا وسیّدنا ومولانا محمّد صلی الله علیه و آله وسلم  حال السّعادة والشّقاوة الّتی بحسب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هو مدرک بالعقل والقیاس البرهانی وقد صدقته النّبوة وهو السّعادة والشّقاوة الثّابتتان بالقیاس اللتان للأنفس وإن کانت الأوهام منّا تقصر عن تصوّرهما الآن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یک قسم از معاد، آن است که از ناحیه شرع مورد قبول ما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تقلید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ما جهت اثبات این قبیل از معاد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نمی‌تواند آن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شریعت و تصدیق خبر انبیاء به آن اذعان می‌نماییم و آن معادی است مخصوص ابدان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شرور بدن که همان لذات و آلام جسمانی باشد، معلوم و ظاهر است و محتاج به تعلیم و بیان نیست، حال آنکه پیغمبر ما صاحب شریعت محمّدیه، حال سعادت و احوال مربوط به شقاوت بدن و لذّات و آلام و خیرات و شرور جسمانی را به نحو مبسوط بیان کرده است و بهشت و دوزخ عبارت است از همین لذّات و آلام جسمانی مخصوص به ابدان در عالم آخرت و قسم دیگری از معاد آن است که به عقل و قیاس برهانی ادراک شود در حالی که انبیاء نیز آن را تصدیق نموده‌اند و این سعادت و شقاوتی است که بابرهان عقلی ثابت می‌شود و اختصاص دارد به نفوس مجرده از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قوای واهمه ما از دریافت حقیقت سعادت و شقاوت مخصوص ارواح مادامی که در قید بدن و تعلّق طبیعت است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ما از دین و شریعت، نوعی از معاد را می‌پذیریم، و برای اثبات این نوع معاد، راهی جز شریعت و تصدیق پیامبران نداریم و این همان معاد جسمانی است</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می‌بینیم ابن سینا آموزه‌های دینی را فراتر از اصول فلسفی مورد پذیرش خود قرار داده و بر اساس آموزه‌های دینی آن را پذیرفته و آموزه‌های اصول فلسفی خود را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این سخن شیخ را، دلیل بر مخالفتشان با معاد جسمانی بداند، دور از انصاف و ناشی از عدم تدبّرکافی در 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کلام شیخ نه تنها انکار معاد جسمانی استفاده نمی‌شود که هیچ، بلکه کلامشان صریح بر اعتقاد به معاد جسمانی می‌باشد، و هم چنین اگر بگوییم ایشان به طور کلّی دلیل عقلی را نفی می‌کند؛ بلکه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عقلی و فلسفی که اثبات معاد جسمانی کند دست نیافتیم و این حرف به این معنا نیست که اصلاً دلیل عقلی وجود ندارد، چون نیافتن غیر از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ایشان می‌خواهد بگوید من به دلیلی دست نیافتم؛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جرأت می‌توان گفت که بوعلی سینا معتقد به معاد روحانی و جسمانی عنصری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دسته‌ی اوّل از قائلین به معاد جسمانی و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قول سوّم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دیگر وجود مادّی در کار نیست، نه از بدن مادّی عنصری خبری است و نه از کیفرها و پاداش‌های حسی و مادّی، بلکه درک این نوع لذّت‌ها و آلام با بدن مثالی صورت می‌پذیرد، چون اگر با بدن مادّی باشد این در حقیقت بازگشت به دنیا است، نه آخرت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دسته آنچه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نه برهان قطعی همراه دارد و نه با ظاهر بسیاری از آیات قرآن هماهنگ است، و نیز زندگی قیامت دائمی و زندگی دنیا موقّت است و هرگز این دو قابل مقایسه نیستند و همچنین بدن دنیوی متناسب با نشئه عالم آخرت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اعتقاد به وجود بدن مادّی عنصری و کیفرها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 مادّی در سرای دیگر می‌توان تفاوت دو جهان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 یک نوع تفاوت‌های کیفی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 نشئه حاکم است که ملاک و امتیاز این دو جهان از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فلاسفه در آن‌جا عالم قوه نیست، عالم فعلیت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مثلاً توالد و تناسل نمی‌تواند وجود داشته باشد؛ خوردن هست ولی خوردن آن‌جا با خوردن این 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لذتی که از خوردن حاصل می‌شود هست، اما نه مثل خوردن این جاست؛ که این چنین جذب و دفع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اذعان کرد که زندگی ما در این جهان، مثال زندگی جنین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نَصْرَانِیُّ الشَّامِ الْبَاقِرَ علیه السلام  عَنْ أَهْلِ الْجَنَّةِ کَیْفَ صَارُوا یَأْکُلُونَ وَلا یَتَغَوَّطُونَ أَعْطِنِی مِثْلَهُ فِی الدُّنْیَا فَقَالَ علیه السلام  هَذَا الْجَنِینُ فی بَطْنِ أُمِّهِ یَأْکُلُ مِمَّا تَأْکُلُ أُمُّهُ وَلَا یَتَغَوَّطُ</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مسیحی شامی از امام باقر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بهشت می‌خورند ولی دفع ندارند؟ مثالش را</w:t>
      </w:r>
    </w:p>
    <w:p>
      <w:pPr>
        <w:pStyle w:val="BookText"/>
        <w:rPr/>
      </w:pPr>
      <w:r>
        <w:rPr>
          <w:rFonts w:ascii="IRNazanin" w:hAnsi="IRNazanin" w:eastAsia="IRNazanin"/>
          <w:color w:val="111111"/>
          <w:sz w:val="28"/>
          <w:sz w:val="28"/>
          <w:szCs w:val="28"/>
          <w:rtl w:val="true"/>
          <w:lang w:bidi="fa-IR"/>
        </w:rPr>
        <w:t>در دنیا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شکم مادر از آنچه مادر می‌خورد تغذیه می‌کند و دفع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در باب عدم آگاهی از چگونگی حیات آخرت اشاره‌ای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نُبَدِّلَ أَمْثالَکُمْ وَنُنْشِئَکُمْ فی ما لا تَعْلَمُون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مجدّد شما در کیفیتی است که علم و آگاهی از آن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آن عالم هست با آن چه در این عالم هست در عین این که در جسمانی بودن شریک‌اند، تفاوت‌های زیادی با یکدیگر دارند که این تفاوتها به زودی طبق آیات و روایات بیان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امّانظریه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قول چهارم می‌شود که معاد را هم جسمانی و هم روحانی می‌دانستند؛ یعنی در روز قیامت انسان، که مرکّب از نفس و بدن است دوباره</w:t>
      </w:r>
    </w:p>
    <w:p>
      <w:pPr>
        <w:pStyle w:val="BookText"/>
        <w:rPr/>
      </w:pPr>
      <w:r>
        <w:rPr>
          <w:rFonts w:ascii="IRNazanin" w:hAnsi="IRNazanin" w:eastAsia="IRNazanin"/>
          <w:color w:val="111111"/>
          <w:sz w:val="28"/>
          <w:sz w:val="28"/>
          <w:szCs w:val="28"/>
          <w:rtl w:val="true"/>
          <w:lang w:bidi="fa-IR"/>
        </w:rPr>
        <w:t>زنده می‌شود، و گفته شد این نظریه نزدیک به صواب می‌باشد؛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در فصل دوم گفته شد که طبق آیات و روایات، انسان موجودی دو ساحتی است که از دو بُعد جسمانی و روحانی فراهم آمده به</w:t>
      </w:r>
      <w:bookmarkStart w:id="363" w:name="pg4199_24732"/>
    </w:p>
    <w:p>
      <w:pPr>
        <w:pStyle w:val="BookText"/>
        <w:rPr/>
      </w:pPr>
      <w:bookmarkEnd w:id="363"/>
      <w:r>
        <w:rPr>
          <w:rFonts w:ascii="IRNazanin" w:hAnsi="IRNazanin" w:eastAsia="IRNazanin"/>
          <w:color w:val="111111"/>
          <w:sz w:val="28"/>
          <w:sz w:val="28"/>
          <w:szCs w:val="28"/>
          <w:rtl w:val="true"/>
          <w:lang w:bidi="fa-IR"/>
        </w:rPr>
        <w:t xml:space="preserve">گونه‌ای که هر دو بُعد در حقیقت او دخیل‌اند و چنین نیست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عارضی و موقّتی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روحانی انسان در مقایسه با ساحت جسمانی او، از نوعی اصالت برخوردار است، اما فرعیت بُعد جسمانی لزوماً به معنای خروج آن از حقیقت ذات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حقیقت هر فرد که مدّت زمانی در دنیا به سر برده‌اند، در سرای آخرت ضروری است و در غیر این صورت، حاضرانِ در رستاخیز، موجوداتی مغایر با انسان‌هایی که در دنیا زندگی کرده‌اند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که همان فردی که در دنیا بوده است، اینَک در پیشگاه الهی حاضر می‌شود و پاداش یا کیفر اعمال خود را می‌بیند؛ پس باید گفت لزوم حضور انسان با تمام حقیقت وجودی دنیوی خود در عالم آخرت، اقتضا می‌کند که معاد او جسمانی و روحانی باشد و چاره‌ای جز پذیرش این معنا نخواهیم داشت</w:t>
      </w:r>
      <w:r>
        <w:rPr>
          <w:rFonts w:eastAsia="IRNazanin" w:cs="IRNazanin"/>
          <w:color w:val="111111"/>
          <w:sz w:val="28"/>
          <w:szCs w:val="28"/>
          <w:rtl w:val="true"/>
          <w:lang w:bidi="fa-IR"/>
        </w:rPr>
        <w:t>.</w:t>
      </w:r>
    </w:p>
    <w:p>
      <w:pPr>
        <w:pStyle w:val="Heading6"/>
        <w:numPr>
          <w:ilvl w:val="5"/>
          <w:numId w:val="1"/>
        </w:numPr>
        <w:rPr/>
      </w:pPr>
      <w:bookmarkStart w:id="364" w:name="__RefHeading___Toc3469447_2281741623"/>
      <w:bookmarkStart w:id="365" w:name="_Toc136"/>
      <w:bookmarkEnd w:id="364"/>
      <w:r>
        <w:rPr>
          <w:rtl w:val="true"/>
        </w:rPr>
        <w:t>الف</w:t>
      </w:r>
      <w:r>
        <w:rPr>
          <w:rtl w:val="true"/>
        </w:rPr>
        <w:t xml:space="preserve">) </w:t>
      </w:r>
      <w:r>
        <w:rPr>
          <w:rtl w:val="true"/>
        </w:rPr>
        <w:t>معاد جسمانی بر اساس ملاک اوّل</w:t>
      </w:r>
      <w:bookmarkEnd w:id="365"/>
    </w:p>
    <w:p>
      <w:pPr>
        <w:pStyle w:val="Heading6"/>
        <w:numPr>
          <w:ilvl w:val="5"/>
          <w:numId w:val="1"/>
        </w:numPr>
        <w:rPr/>
      </w:pPr>
      <w:bookmarkStart w:id="366" w:name="__RefHeading___Toc3469449_2281741623"/>
      <w:bookmarkStart w:id="367" w:name="_Toc13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درباره معاد جسمانی بر اساس ملاک اوّل یعنی حقیقت انسان، بسیار روشن است؛ که روح مجرّد با مردن فانی نمی‌شود و همیشه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است، بدن در روز قیامت برانگیخته می‌شود و نفس یک بار دیگر به آن تعلّق می‌گیرد و پاداش‌ها و کیفرها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این مطلب را یادآور می‌شویم که بین متکلّمان اسلامی که قائل به معاد جسمانی مادّی و عنصری‌اند با قائلین به معاد جسمانی مثالی و برزخی، دو اصل وجود دارد که همه متّفق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معتقدند، که نشئه دنیا و نشئه آخرت با هم متفاوت است</w:t>
      </w:r>
      <w:r>
        <w:rPr>
          <w:rFonts w:eastAsia="IRNazanin" w:cs="IRNazanin"/>
          <w:color w:val="111111"/>
          <w:sz w:val="28"/>
          <w:szCs w:val="28"/>
          <w:rtl w:val="true"/>
          <w:lang w:bidi="fa-IR"/>
        </w:rPr>
        <w:t>.</w:t>
      </w:r>
      <w:bookmarkStart w:id="368" w:name="pg4199_24733"/>
    </w:p>
    <w:p>
      <w:pPr>
        <w:pStyle w:val="BookText"/>
        <w:rPr/>
      </w:pPr>
      <w:bookmarkEnd w:id="36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معتقدند، روزی این زمین به زمین دیگر و آسمان‌ها به آسمان دیگر تبدیل می‌گردد</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انسان‌ها را بار دیگر به این دنیا باز نمی‌گرداند، بلکه در عالمی دیگر به حیات ابدی خود ادامه می‌دهند و گرنه از بین بردن زمین و آسمان کار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بر سر این است، که نشئه آخرت چگونه نشئه‌ای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معتقد است که در رستاخیز روح با بدن مثالی برانگیخته می‌شود، در حالی که دسته دوّم معتقدند با همین بدن مادّی بر انگیخته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این که انسان محشور در رستاخیز همین بدن عنصری و مادّی است، امّا هرگز نمی‌توان گفت زندگی قیامت مثل زندگی دنیا است، بلکه چنانکه قبلاً گفته شد، زندگی دنیا موقّت و زندگی قیامت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 دنیوی به گونه‌ای می‌شود متناسب با آن نشئه‌ای که همه‌ی آن حتّی سرزمین آن، حیات جاویدانی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زندگی واقعی سرای آخرت است، اگر می‌دانستند</w:t>
      </w:r>
      <w:r>
        <w:rPr>
          <w:rFonts w:eastAsia="IRNazanin" w:cs="IRNazanin"/>
          <w:color w:val="111111"/>
          <w:sz w:val="28"/>
          <w:szCs w:val="28"/>
          <w:rtl w:val="true"/>
          <w:lang w:bidi="fa-IR"/>
        </w:rPr>
        <w:t>.</w:t>
      </w:r>
    </w:p>
    <w:p>
      <w:pPr>
        <w:pStyle w:val="Heading6"/>
        <w:numPr>
          <w:ilvl w:val="5"/>
          <w:numId w:val="1"/>
        </w:numPr>
        <w:rPr/>
      </w:pPr>
      <w:bookmarkStart w:id="369" w:name="__RefHeading___Toc3469451_2281741623"/>
      <w:bookmarkStart w:id="370" w:name="_Toc138"/>
      <w:bookmarkEnd w:id="369"/>
      <w:r>
        <w:rPr>
          <w:rtl w:val="true"/>
        </w:rPr>
        <w:t>تفاوت‌های میان این جهان و جهان آخرت</w:t>
      </w:r>
      <w:bookmarkEnd w:id="37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عالم دنیا و عالم آخرت تفاوت‌های اساسی وجود دارد، یعنی دو نوع زندگی با دو نوع قوانین متفاوت می‌باشند؛ در این‌باره برای نشان دادن</w:t>
      </w:r>
    </w:p>
    <w:p>
      <w:pPr>
        <w:pStyle w:val="BookText"/>
        <w:rPr/>
      </w:pPr>
      <w:r>
        <w:rPr>
          <w:rFonts w:ascii="IRNazanin" w:hAnsi="IRNazanin" w:eastAsia="IRNazanin"/>
          <w:color w:val="111111"/>
          <w:sz w:val="28"/>
          <w:sz w:val="28"/>
          <w:szCs w:val="28"/>
          <w:rtl w:val="true"/>
          <w:lang w:bidi="fa-IR"/>
        </w:rPr>
        <w:t>تفاوت‌هایی که بین این دو نوع زندگی وجود دارد، به گفته شهید مطهری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مثالی درست نمی‌توان ذکر کرد؛ زیرا هر مثالی که بیاوریم از دنیا خواهد بود و تابع قوانین زندگی این دنیاست؛ ولی از برای تقریب به ذهن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مسامحه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را به عالم رحِم و دنیاتشبیه نمود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در رحم مادر، نوعی زندگی دارد و پس از تولّد، از نوعی دیگر از زندگی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مشترک این دو زندگی این است که در هر دو، تغذیه هست امّا نحوة تغذیة جنین با تغذیة کودک پس از تولّد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رحم مادر همچون یک گیاه زندگی می‌کند، از خون مادر از راه بند ناف مانند ریشة گیاه غذای خود را می‌گیرد، نه با ریه‌ها تنفس انجام می‌دهد و نه معده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فعّالیتی دارد؛ ولی به محض این که به جهان پا می‌نهد نظام زندگیش بر هم می‌خورد، نشئة دیگری پیدا می‌کند و نظامی دیگر بر حیاتش حاکم می‌گردد و جهانش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لحظه هم نمی‌تواند مثل سابق زندگی کند؛ در اینجا باید تنفّس کند و از راه دهان غذا 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تولّد، هوا وارد ریه‌اش و غذا وارد معده‌اش می‌شد،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برعکس، اگر لحظه‌ای چند هوا وارد ریه‌اش و غذاوارد معده‌اش نگردد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اگر کسی بخواهد همان وضع سابق را برای طفل ادامه دهد، مثلاً او را در محفظه‌ای قرار دهد و از همان راه بند ناف خون به او تزریق کند و در عوض، مجرای دهان و بینی او را مسدود نماید، ممکن نیست؛ زیرا نظام زندگی طفل عوض شده است و باید از نظام نوین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آخرت نیز نسبت به دنیا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در آخرت با وضع آن در دنیا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تا حیات هست ولی نه یکجور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آنجا قوانین و نظاماتی دارد غیر از آنچه که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 و آخرت دو نوع جهان و دو نشئه‌اند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تفاوت‌های این دو جهان، باید به توصیف‌هایی که از ناحیة متون دینی در این باره رسیده است مراجعه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روایات این تفاوت‌ها به روشنی مطرح شده است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را به طور خلاصه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این جهان، مست کننده است، ولی در جهان دیگر این اثر تباه کننده را ندارد</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چهار نعمت بهشتی سخن به میان می‌آورد و برای آن‌ها اوصافی ذکر شده است که همگی بر خلاف اوصاف دنیوی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بهشتی که به پرهیزکاران وعده داده شده است در آن نهرهائی از آب ونهرهایی از شیر است که هرگز تغییر نکرده و بدمزه و یا بدبو و فاسد نمی‌گردد و نهرهائی از شراب لذّت بخش و گوارا و نهرهائی از عسل‌های مصفّی و پاکیزه در آن موجود است</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دیگر از مرگ خبری نیست،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إِلَّا الْمَوْتَةَ الْاوّلیَ</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جز مرگ نخست، مرگ دیگری را نمی‌چشند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در جهان آخرت خالص است، آمیخته به 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عنصر کهنگی و فرسودگی و مرگ و فنا در آنجا خبر و اثری نیست، بر آن جهان، جاودانگی حکم‌فرماست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جهان در مناسب‌ترین و معتدل‌ترین شرایط آب و هوا باز هم بدن انسان از احساس گرما و سرما به کلّی مصون نیست ولی در جهان دیگر اهل بهشت از هر گونه سردی و گرمی در امان می‌باشند</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آتش دوزخ است و بر آنان حکم مرگ صادر نمی‌شود تا بمیرند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عالم حرکت، استعداد و قوه است، امّا آخرت جهان فعلیت و نتیجه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یک موجود زنده و یک حیوان و جاندار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عضوها و اندام‌ها در این جهان، شعور و درک ندارند ولی در آن جهان پوست و ناخن هم فهم دارد و حتی سخن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دهان‌ها مهر زده می‌شود و هر عضوی خودش کارهایی را که انجام داده است،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پرسش نمی‌شود تا با دروغگویی پرده‌پوشی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در آنجا ناطق می‌گردد، خودش کارهای خود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 أَیْدِیهِمْ وَتَشْهَدُ أَرْجُلُهُمْ بِمَا کَانُوایَکْسِبُونَ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 دهان‌هایشان مهر می‌زنیم و دست‌هایشان با ما سخن می‌گویند و پاهایشان گواهی می‌دهند، که چه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 أَعْدَاءُ اللهِ إِلیَ النَّارِ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جَاءُوهَا شَهِدَ عَلَیْهِمْ سَمْعُهُمْ وَأَبْصَارُهُمْ وَجُلُودُهُم بِمَا کاَنُواْ یَعْمَلُون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روزی که همه دشمنان خدا را گرد آورده و به سوی آتش دوزخ کشانند و آنجا برای جمع آوری بازشان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همه بر در دوزخ رسند آن هنگام گوش و چشمها و پوست بدنهاشان بر جرم و گناه آنها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ذیل همین آیات مکالمه و مشاجرة انسان‌ها را با اعضاء و جوارح خودشان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مطلب که در قیامت گوش و چشم مجرمین و دیگر اندام‌هایشان</w:t>
      </w:r>
    </w:p>
    <w:p>
      <w:pPr>
        <w:pStyle w:val="BookText"/>
        <w:rPr/>
      </w:pPr>
      <w:r>
        <w:rPr>
          <w:rFonts w:ascii="IRNazanin" w:hAnsi="IRNazanin" w:eastAsia="IRNazanin"/>
          <w:color w:val="111111"/>
          <w:sz w:val="28"/>
          <w:sz w:val="28"/>
          <w:szCs w:val="28"/>
          <w:rtl w:val="true"/>
          <w:lang w:bidi="fa-IR"/>
        </w:rPr>
        <w:t>علیه آنها گواهی می‌دهند، مشاجره‌ای را که بین آنان درمی‌گیرد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پوست‌های بدنشان می‌گویند چرا به ضرر ما شهادت دادید؟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ناطق ساخت، خدایی که هر چیز را به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گواهی دادن پوست‌ها به طور مطلق آمده است و در نتیجه همه کارهایی را که با اعضای بدن مانند دست و پا انجام می‌گیرد شامل می‌شود و معنای آن از آیه‌هایی که بر شهادت دست و پا دلالت داشت گسترده‌تر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چرا این گروه فقط به گواهی دادن پوست‌هایشان اعتراض می‌کنند و شهادت گوش‌ها و چشم‌هایشان را مورد اعتراض قرار نمی‌دهند؟ گفته شده است که این بدین خاطر است که پوست تنها به کارهایی که بواسطه آن انجام گرفته است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و چشم به کارهایی هم که دیگر اعضاء انجام داده‌اند گواهی می‌دهند، گویا وجه اعتراض گنهکاران به پوست‌هایشان این است که شما خود واسطه انجام این گناهان بوده‌اید، حال چرا علیه ما گواهی می‌دهید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مفّسرین، از جلود معنای خاصی را گرفته‌اند که ما از ذکر آن صرف نظر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دقّت در این آیات مطلب مهمّ دیگری دانسته می‌شود، که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اعضا، دست و پا و چشم و گوش و پوست‌های بدن در روز قیامت</w:t>
      </w:r>
    </w:p>
    <w:p>
      <w:pPr>
        <w:pStyle w:val="BookText"/>
        <w:rPr/>
      </w:pPr>
      <w:r>
        <w:rPr>
          <w:rFonts w:ascii="IRNazanin" w:hAnsi="IRNazanin" w:eastAsia="IRNazanin"/>
          <w:color w:val="111111"/>
          <w:sz w:val="28"/>
          <w:sz w:val="28"/>
          <w:szCs w:val="28"/>
          <w:rtl w:val="true"/>
          <w:lang w:bidi="fa-IR"/>
        </w:rPr>
        <w:t>مربوط به کفّار و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آیه‌های نداریم که در روز قیامت پوست بدن مؤمن یا دست و پای او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یُحْشَرُ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که محشور می‌گردند، حالشان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مؤمنین حسابشان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مفصّلی از امام باقر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 تَشْهَدُ الْجَوَارِحُ عَلَی مُؤْمِنٍ إِنَّمَا تَشْهَدُ عَلَی مَنْ حَقَّتْ عَلَیْهِ کَلِمَةُ الْعَذَابِ فَأَمَّا الْمُؤْمِنُ فَیُعْطَی کِتَابَهُ بِیَمِینِهِ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فَاوّلئِکَ یَقْرَؤُنَ کِتابَهُمْ وَلایُظْلَمُونَ فَتِیلا</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پیکر انسان مؤمن در روز قیامت، بر ضدّ او شهادت نمی‌دهد؛ بلکه بر ضدّ کسی گواهی می‌دهد که</w:t>
      </w:r>
    </w:p>
    <w:p>
      <w:pPr>
        <w:pStyle w:val="BookText"/>
        <w:rPr/>
      </w:pPr>
      <w:r>
        <w:rPr>
          <w:rFonts w:ascii="IRNazanin" w:hAnsi="IRNazanin" w:eastAsia="IRNazanin"/>
          <w:color w:val="111111"/>
          <w:sz w:val="28"/>
          <w:sz w:val="28"/>
          <w:szCs w:val="28"/>
          <w:rtl w:val="true"/>
          <w:lang w:bidi="fa-IR"/>
        </w:rPr>
        <w:t>فرمان عذاب بر او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نامه‌ی اعمال مؤمن را به دست راست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نامه‌ی اعمالشان به دست راستشان داده شود، آن را با شادی و سرور می‌خوانند؛ و به قدر رشته‌ی شکاف هسته‌ی خرمایی به آن‌ها ستم نمی‌شود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شهادت اعضای بدن انسان اختصاص به اهل معصیت دارد؛ زیرا ملکه‌ی دروغ‌گویی و دروغ‌پردازی که در افراد دروغ‌ساز هست، ایجاب می‌کند که در محضر خدا هم دروغ بگویند و تمام اعمال زشتی که انجام داده‌اند را انکار نموده و با خدا مباحثه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است</w:t>
      </w:r>
    </w:p>
    <w:p>
      <w:pPr>
        <w:pStyle w:val="BookText"/>
        <w:rPr/>
      </w:pPr>
      <w:r>
        <w:rPr>
          <w:rFonts w:ascii="IRNazanin" w:hAnsi="IRNazanin" w:eastAsia="IRNazanin"/>
          <w:color w:val="111111"/>
          <w:sz w:val="28"/>
          <w:sz w:val="28"/>
          <w:szCs w:val="28"/>
          <w:rtl w:val="true"/>
          <w:lang w:bidi="fa-IR"/>
        </w:rPr>
        <w:t>از امیر مؤمنان علی علیه السلام  که حالات کفّار و مجرمان را بسیار زیبا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إِذَا جَمَعَ اللهُ الْخَلْقَ یَوْمَ الْقِیَامَةِ دَفَعَ إِلَی کُلِّ إِنْسَانٍ کِتَابَهُ فَیَنْظُرُونَ فِیهِ فَیُنْکِرُونَ أَنَّهُمْ عَمِلُوا مِنْ ذَلِکَ</w:t>
      </w:r>
    </w:p>
    <w:p>
      <w:pPr>
        <w:pStyle w:val="BookText"/>
        <w:rPr/>
      </w:pPr>
      <w:r>
        <w:rPr>
          <w:rFonts w:ascii="Amiri" w:hAnsi="Amiri" w:eastAsia="Amiri" w:cs="Amiri"/>
          <w:color w:val="111111"/>
          <w:sz w:val="28"/>
          <w:sz w:val="28"/>
          <w:szCs w:val="28"/>
          <w:rtl w:val="true"/>
          <w:lang w:bidi="ar-SA"/>
        </w:rPr>
        <w:t>شَیْئاً فَیَشْهَدُ عَلَیْهِمُ الْمَلَائِکَةُ فَیَقُولُونَ یَا رَبِّ مَلَائِکَتُکَ یَشْهَدُونَ لَکَ ثُمَّ یَحْلِفُونَ أَنَّهُمْ لَمْ یَعْمَلُوا مِنْ ذَلِکَ شَیْئاً وَهُوَ قَوْلُهُ یَوْمَ یَبْعَثُهُمُ اللهُ جَمِیعاً فَیَحْلِفُونَ لَهُ کَما یَحْلِفُونَ لَکُمْ فَإِذَا فَعَلُوا ذَلِکَ خَتَمَ عَلَی أَلْسِنَتِهِمْ وَ یَنْطِقُ جَوَارِحُهُمْ بِمَا کَانُوا یَکْسِبُون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تعالی خلایق را در روز قیامت مبعوث فرماید و گرد آورد نامه‌ی عمل هر کس را به صاحبش می‌رساند؛ آنان در نامه عمل خود نظر می‌کنند و یک باره همه را انکار می‌نمایند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چنین کارهایی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این‌ها به هیچ وجه من الوجود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فرشتگان را به گواهی می‌خواند؛ و فرشتگان همه گواهی می‌دهند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این‌هاکه شهادت دادند فرشتگان تو بودند، و گواهی به نفع تو دادند؛ و سوگند یاد می‌کنند که ما ابداً چنین کارهایی را به جای نیاورده‌ایم و اطلاعی از این اعمال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گفتار خداوند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ایشان را برمی‌انگیزد و آنان برای شما سوگند دروغ یاد می‌کنند؛ و چون کار به اینجا می‌رسد پروردگار تعالی بر دهان‌های آنها مُهر می‌زند و اعضا و جوارح بدن آنها به آنچه در دنیا به جای آورده‌اند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دادگاه عجیبی است که شاهدان آن، اعضای پیکر خود انسان است؛ همان ابزاری که گناه را با آنها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دانسته شد، این مجرمان بیچاره هنگامی که به آنها گفته می‌شود کیفر شما در برابر اعمالی که انجام داده‌اید، دوزخ است؛ به انکار می‌خیزند؛ به گمان این که دادگاه دنیا است و می‌شود حقایق را انکار کرد و در دنیا این امکان وجود داشت که با قاضی به یک شکلی به توافق برسد و یا دو شاهد از خدا بی خبر را جهت شهادت دروغین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اعضای بدن به فرمان خدا به سخن می‌آیند و گناهانی را که خود انجام داده‌اند بیان می‌کنند و بدین ترتیب تمام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فرار بر شخص گنهکار بسته 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تفاوت‌های یاد شده، در آیات و روایات، تفاوت‌های دیگری نیز ذکر شده است؛ ما برای پرهیز از طولانی شدن بحث از آن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ما در این جا اثبات این مطلب است که قائل شدن به معاد جسمانی عنصری لازمه‌اش این نیست که به وجود همه احکام و خصوصیات ماده‌ای این جهان در جهان دیگر و عالم رستاخیز قائل شویم؛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مریضی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دلیل عقلی و نقلی بر این نداریم، که مادّه در هر ظرفی که موجود گردد هر چند شرایط مختلف باشد، احکام و آثار یکسانی دارد زیرا ممکن است بدن فیزیکی عالم محشر و پس از آن یعنی عالم بهشت یا دوزخ با بدن فیزیکی دنیا با پاره‌ای از تغییرات و تحوّلات که لازمه محیط عالم قیامت است، وجود داشته باشد، و این تغییرات محیطی ضرری بر معاد جسمانی و زندگی مادّی بشر در آخرت ندارد و هم‌چنین نمی‌شود که وضع فعلی فکری و بدنی خود را در این</w:t>
      </w:r>
      <w:bookmarkStart w:id="371" w:name="pg4199_24742"/>
    </w:p>
    <w:p>
      <w:pPr>
        <w:pStyle w:val="BookText"/>
        <w:rPr/>
      </w:pPr>
      <w:bookmarkEnd w:id="371"/>
      <w:r>
        <w:rPr>
          <w:rFonts w:ascii="IRNazanin" w:hAnsi="IRNazanin" w:eastAsia="IRNazanin"/>
          <w:color w:val="111111"/>
          <w:sz w:val="28"/>
          <w:sz w:val="28"/>
          <w:szCs w:val="28"/>
          <w:rtl w:val="true"/>
          <w:lang w:bidi="fa-IR"/>
        </w:rPr>
        <w:t>عالم، معیار برای وضع فکری و بدنی آنجا قرار دهیم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 قوانین حاکم بر آن جهان، غیر از قوانینی خواهد بود که در این جهان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عالم آخرت غیر از عالم دنیا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پیداست که خلقت هر دو جهان و وضع قوانین آن، در سیطره قدرت الاهی است و هرچه اراده کند،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أنْ یَقولَ لَهُ کُنْ فَیَکُونَ</w:t>
      </w:r>
      <w:r>
        <w:rPr>
          <w:rFonts w:eastAsia="IRNazanin" w:cs="IRNazanin"/>
          <w:color w:val="111111"/>
          <w:sz w:val="28"/>
          <w:szCs w:val="28"/>
          <w:rtl w:val="true"/>
          <w:lang w:bidi="fa-IR"/>
        </w:rPr>
        <w:t>».</w:t>
      </w:r>
    </w:p>
    <w:p>
      <w:pPr>
        <w:pStyle w:val="Heading6"/>
        <w:numPr>
          <w:ilvl w:val="5"/>
          <w:numId w:val="1"/>
        </w:numPr>
        <w:rPr/>
      </w:pPr>
      <w:bookmarkStart w:id="372" w:name="__RefHeading___Toc3469453_2281741623"/>
      <w:bookmarkStart w:id="373" w:name="_Toc139"/>
      <w:bookmarkEnd w:id="372"/>
      <w:r>
        <w:rPr>
          <w:rtl w:val="true"/>
        </w:rPr>
        <w:t>اصل معاد جسمانی عنصری در آیات</w:t>
      </w:r>
      <w:bookmarkEnd w:id="373"/>
    </w:p>
    <w:p>
      <w:pPr>
        <w:pStyle w:val="BookText"/>
        <w:rPr/>
      </w:pPr>
      <w:r>
        <w:rPr>
          <w:rFonts w:ascii="IRNazanin" w:hAnsi="IRNazanin" w:eastAsia="IRNazanin"/>
          <w:color w:val="111111"/>
          <w:sz w:val="28"/>
          <w:sz w:val="28"/>
          <w:szCs w:val="28"/>
          <w:rtl w:val="true"/>
          <w:lang w:bidi="fa-IR"/>
        </w:rPr>
        <w:t>بنابراین می‌توان گفت که اصل معادِ جسمانیِ عنصری، امری است مسلّم و انکار ناپذیر، در این زمینه آیات قرآن کریم فراوان است و روایات نیز بر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اختصار به دسته بندی آیات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احیای مردگان در امّت‌های گذشته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زنده شدن عزیر و زنده شدن گروهی از امّت بنی‌اسرائیل و سرگذشت گاو بنی‌اسرائیل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رجعت با بدن مادّی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که زنده شدند فقط افرادی نبودند که به تازگی جان سپرده بودند، بلکه مردگانی که مدت طولانی از مرگ آنان سپری شده بود زنده شدند، و همچنین زنده شدن پرندگان به دعای حضرت ابراهیم، که خداوند در این آیه مبارکه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 الْمَوْتیَ قَالَ اوّلمْ تُؤْمِن قَالَ بَلیَ وَلَکِن لِّیَطْمَئنَّ قَلْبی</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من بنما که چگونه مردگان را زنده خواهی کرد؟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باور دارم، لیکن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 حضرت ابراهیم علیه السلام  از کنار دریایی می‌گذشت، مرداری را دید که در کنار دریا افتاده قسمتی از آن داخل آب و قسمتی از آن بیرون از آب قرار گرفته و از دو طرف حیوانات دریایی و خشکی به آن هجوم آورده و گوشت آن را می‌خورند، حتّی گاهی بر سر آن با یکدیگر نزاع می‌کردند، ابراهیم به فکر فرو رفت که چگونه مردگانی چون این مردار که اجزای آنان پراکنده و بسا خوراک دیگر حیوانات می‌شوند در قیامت دوباره زنده می‌شوند، از این رو از خداوند متعال درخواست نمود کیفیت زنده کردن مردگان را به او نشان دهد؛ او به اصل حیات دوباره ایمان داشت ولی چگونگی آن برای او به طور مشاهده حضوری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پرنده انتخاب کن و آن‌ها را ذبح نموده قطعه قطعه نما و هر جزئی از آن‌ها را بر کوهی قرار ده و سپس آن‌ها را بخوان، می‌بینی</w:t>
      </w:r>
    </w:p>
    <w:p>
      <w:pPr>
        <w:pStyle w:val="BookText"/>
        <w:rPr/>
      </w:pPr>
      <w:r>
        <w:rPr>
          <w:rFonts w:ascii="IRNazanin" w:hAnsi="IRNazanin" w:eastAsia="IRNazanin"/>
          <w:color w:val="111111"/>
          <w:sz w:val="28"/>
          <w:sz w:val="28"/>
          <w:szCs w:val="28"/>
          <w:rtl w:val="true"/>
          <w:lang w:bidi="fa-IR"/>
        </w:rPr>
        <w:t>که آن‌ها شتابان به سوی تو خواهند آمد، بدان به راستی خداوند غالب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اجزای بدن هر کدام را می‌داند و هم می‌تواند آن‌ها را جمع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که خداوند عالم به قدرت بی‌منتهای خود می‌تواند ذرات اصلی بدن را که متفرق شده‌اند و یا از بین رفته‌اند دوباره گرد هم آورده و روح انسانی را در آن بدن دنیایی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معاد با همین بدن مادّی و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مطالب زیر را به روشنی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هدف از بیان سرگذشت آنان علاوه بر اثبات امکان وقوع معاد در سرای دیگر، اشاره به کیفیت معاد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ثابت می‌کند چگونگی معاد در عالم قیامت مثل سرگذشت مردگانی است که در این داستان‌ها آمده است، یعنی آیات به روشنی دلالت دارد که بدن‌های مادّی دنیوی برانگیخته می‌شود، نه این که در سرای دیگر بدن اخروی با بدن برزخی و صورت مثالی زنده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غیر این صورت باشد تمام تشبیه‌ها و تقریب‌ها بلاغت خود را از دست خواهد داد و رابطه میان معاد و مردگان زنده شده به وسیله انبیاء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و عینّیت انسان در دنیا و آخرت فقط و فقط به این طریق میسّر است و توجیه دیگری ندارد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معاد را با بدن مادّی ندانیم و با بدن مثالی بدانیم باید بگوییم معاد روحانی و نیمه جسمانی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روشنی دلالت می‌کنند بر اینکه خداوند می‌فرماید ما همان انسان اوّلیه را که هیچ چیز قبلی نبود خلق کردیم و دوباره برمی‌گردانیم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اوّل مَرَّةٍ وَهُوَ بِکُلِّ خَلْقٍ عَلِیمٌ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همین مضمون را در جمله کوتاه‌تری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اوّل خَلْقٍ نُّعِیدُه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آغاز آفریدیم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شریفه به دو اصل اساسی اشاره فرموده است که آن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آفرینش را آغاز کرده است، سپس آن را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معاد شک و تردید دارند باید این مسئله را به خوبی بدانند و به آغاز خلقت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جهان را در اوّل ایجاد کرد، توان اعاده آن را دارد؛ همچنانکه این معنا را در جای دیگری از قرآن،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جایی دیگر، جواب تمام منکرین معاد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گروهی دیگر از معاندین گفتند که آیا هنگامی که استخوان‌های ما پوسید، چه کسی دیگر ما را آفرینشی تازه خواهد داد؟ خداوند متعال دستور می‌دهد به رسول خود که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سنگ و آهن باشید، یا هر مخلوقی که از نظر شما از این هم سخت تر باشد باز خدا قادر است که شما را به زندگی مجدد بازگرداند همانگونه که شما را نخستین بار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فَسَیَقُولُونَ مَنْ یُعیدُنا قُلِ الَّذی فَطَرَکُمْ اوّل مَرَّة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بزودی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شما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مضمون آیات فوق را با توجه به اصل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لایجوزواحد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تبیین کرد که این آیات، برهان قوی بر امکان حشر اجساد است و حاصل آن، بدنی است که خداوند در قیامت محشور خواهد کرد، همانند بدن دنیوی؛ و احیای آن نیز همانند احیای بدن دنیوی است؛ از این رو، همان طور که ساختن و احیای بدن دنیوی ممکن است باید ساختن و احیای بدن در آخرت نیز ممکن باشد ؛ چرا که این دو مثل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همین جاست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آیات یاد شده و آیات دیگری در قرآن، دفع استبعاد از منکران معاد و قیامت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انکار و دیرباوری در امر قیامت و</w:t>
      </w:r>
    </w:p>
    <w:p>
      <w:pPr>
        <w:pStyle w:val="BookText"/>
        <w:rPr/>
      </w:pPr>
      <w:r>
        <w:rPr>
          <w:rFonts w:ascii="IRNazanin" w:hAnsi="IRNazanin" w:eastAsia="IRNazanin"/>
          <w:color w:val="111111"/>
          <w:sz w:val="28"/>
          <w:sz w:val="28"/>
          <w:szCs w:val="28"/>
          <w:rtl w:val="true"/>
          <w:lang w:bidi="fa-IR"/>
        </w:rPr>
        <w:t>معاد، در هر دورانی بوده و چه بسا هنوز هم ممکن است کسانی این سؤالات را در ذهن داشته باشند و یا سخنانی را بر زبان جاری کنند؛ امّا در صدر ظهور اسلام، شدّت آن از طرف دشمنان و اهل کفر در حدّ بسیار بالایی بوده، مکرّر ازطریق دشمنی و لجاجت یا از طریق مخاصمه با رسول اکرم صلی الله علیه و آله وسلم  به بحث و گفتگو می‌پرداختند و وقوع قیامت را انکار کرده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أءِذَا مِتْنَا وَ کُنَّا تُرَابًا وَ عِظَامًا أءِنَّا لَمَبْعُوثُون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تعجّب و انکار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ما مردیم و خاک و استخوان پوسیده شدیم باز زنده و برانگیخته می‌شویم؟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أءِذَا کُنَّا عِظَامًا وَرُفَاتًا أءِنَّا لَمَبْعُوثُونَ خَلْقًا جَدِیدًا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چون استخوان پوسیده و غبار پراکنده شویم باز روزی از نو زنده و برانگیخته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خدای تعالی از تعجّب و انکار منکران معاد در جای دیگر با بیانی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الْکافِرُونَ هذا 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 کُنَّا تُراباً ذلِکَ رَجْعٌ بَعیدٌ</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تعجّب کردند که پیامبری انذارگر از میان خودشان آمده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w:t>
      </w:r>
    </w:p>
    <w:p>
      <w:pPr>
        <w:pStyle w:val="BookText"/>
        <w:rPr/>
      </w:pP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زندگی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کُلُّ الْعَجَبِ لِمَنْ أَنْکَرَ النَّشْأَةَ الْأُخْرَی وَ هُوَ یَرَی النَّشْأَةَ الأُولَی</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و آنچه عجیب است از کسی که برانگیختن قیامت را انکار می‌کند و حال آنکه خلقت و ایجاد آغازین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مبارکه استفاده می‌شود که استبعاد و انکار مخالفان معاد، همان زنده شدن بدن‌های متلاشی و پراکنده در زمین، پس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جسمانی نبود و صحبت از برگشت جسم نبود و فقط معاد روحانی بود و یا جسمانی به معنایی که مرحوم ملاصدرا و برخی دیگر می‌گویند، کفّار استبعاد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استبعادشان از زنده شدن بدن پوسیده و خاک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با تاکیدهای فراوان می‌گوید که خلقت دوّم و زنده کردن، آسانتر از خلقت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یَبْدَؤُاْ الْخَلْقَ ثُمَّ یُعِیدُهُ وَهُوَ أهْوَنُ عَلَیْهِ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کسی است که خلقت را آغاز کرد و اعاده‌اش می‌کند، و اعاده برایش آسان‌تر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موضوع نزد خداوند از اهمّیت بالایی برخوردار است، در بسیاری از آیات با کلمات گوناگون این مسأله را یادآور می‌شود،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کَیْفَ یُبْدِئُ اللهُ الْخَلْقَ ثُمَّ یُعیدُهُ إِنَّ ذلِکَ عَلَی اللهِ یَسیر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بارها به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که خدا چگونه ابتدا خلق را ایجاد می‌کند و باز به اصل خود برمی‌گرداند؟ این کار بر خدا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توجّه کنید که خدای تعالی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کوتاه‌ترین استدلال مسأله امکان معاد را اثبات کرده و برای کوته‌فکری منکران معاد، که استبعاد می‌کنند چنین چیزی ممکن نیست؛ اعلام می‌کند خدا هر کاری بخواهد انجام می‌دهد و هیچ کاری برای او دشوار و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آسان‌تر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بسیار روشن است زیرا در آغاز اصلاً چیزی نبود و خدا آن را ابداع کرد ولی در اعاده لااقل موادّ اصلی موجود است، قسمتی ازلابلای خاک‌های زمین و بخشی در فضا پراکنده می‌باشد، تنها مسأله، همان نظام دادن و صورت بندی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کوزه‌گری که بدون خاک کوزه می‌سازد، از کوزه شکسته و خاک شده خیلی آسانتر می‌تواند کوزه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کردن انسان بعد از مرگ از خلقت اوّلیه آسانتر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تعبیر به آسان بودن و سخت بودن از دریچه فکر ما است وگرنه برای وجودی که بی‌نهایت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سخت و آسان در جایی مفهوم دارد که سخن از قدرت محدودی در میان باشد که از عهده کاری به خوبی برآید و از عهده کار دیگری به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سخن از قدرت نامحدود در میان است سخت و آسان بی‌معنا می‌شود و خداوند متعال، قادر علی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آیات مذکور موضوعِ بازگشت همان موجودِ سابق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خلقت اوّلیّه را بازخواهد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می‌گویند انسان از خاک آفریده شده و به آن باز می‌گردد و سپس از آن بیرون می‌آید؛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 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بشر از زمان آدم تا قیام قیامت که در زمین به تدریج وارد شده و جزء واردات زمین محسوب می‌شده‌اند؛ حالا دیگر نوبت صدور آنها رسیده؛ و به عنوان صادرات از زمین خارج می‌شوند؛ زیرا وقت آن رسیده که باید به پرونده‌ها رسیدگی شود و در موقف حساب و کتاب و در موقف عرض و شهادت حضوربه 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لِیُرَوْا اَعْمَالَهُم</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اعمالشان به آنها نشان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بنگرند که 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یُعِیدُکُمْ فِیهَا وَ یُخْرِجُکُمْ إِخْرَاجًا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شما را به همان زمین بازمی‌گرداند، و بار دیگر شما را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زندگی می‌کنید و در آن می‌میرید و از آن خارج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کَذَالِکَ الْخُرُوج</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پس از مرگ سر از خاک بیرون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کَذَالِکَ نُخْرِجُ الْمَوْتیَ</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همین‌گونه مردگان را هم از خاک برانگیزیم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وجود دارد که همه دلالت روشن بر جسمانی بودن معاد دارند اما برای رعایت اختصار همه آنها را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روشنی می‌بینیم اجزای این بدن کنونی ما، قبلا هر کدام در گوشه‌ای از این زمین پهناور وبی‌جان پراکنده بوده است، و شاید میان ذرّات آن میلیون‌ها کیلومتر فاصله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پراکندگی و نه این فاصله‌ها مانع از این شد که روزی گرد هم آیند و دست به دست هم بدهند و بدن ما را بسازند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 تعجّب است که این کار بار دیگر تکرار گردد ذرّات خاک شده و</w:t>
      </w:r>
    </w:p>
    <w:p>
      <w:pPr>
        <w:pStyle w:val="BookText"/>
        <w:rPr/>
      </w:pPr>
      <w:r>
        <w:rPr>
          <w:rFonts w:ascii="IRNazanin" w:hAnsi="IRNazanin" w:eastAsia="IRNazanin"/>
          <w:color w:val="111111"/>
          <w:sz w:val="28"/>
          <w:sz w:val="28"/>
          <w:szCs w:val="28"/>
          <w:rtl w:val="true"/>
          <w:lang w:bidi="fa-IR"/>
        </w:rPr>
        <w:t>پراکنده بدن ما گرد هم آیند و لباس حیات بپوشند و آفرینش نخستین تکرار گردد؟ اگر آن عرب جامد و بی‌سواد این سخن را محال و نشانه جنون می‌دانست ما امروز در پرتو پیشرفت علم و دانش آن را کاملاً عملی و انجام شده می‌دانیم و این همان است که قبلاً هم گفتیم که فلاسفه در عبارت کوتاه و پرمعنی‌شان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الامثال فیما یجوز وفیما لایجوز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چیزهای مشابه و همانند در جواز و عدم جواز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می‌گویند اگر اجزای بدن به قطعات ریزی تبدیل شوند و در جاهای مختلفی پراکنده گردند، گردآوری آنها از گوشه و کنار و به هم متّصل کردنش برای قادری توانمند کار دشواری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الْانسَانُ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آدمی می‌پندارد که ما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گرد نخواهیم آورد؟ آری، ماقادر هستیم که سر انگشتهایش را برابر کنیم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پروردگار عالم در عین بکارگیری هنر و حکمت و علم، قدرت خود را به دو مرحله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قدرت خلقت این است که در میان میلیاردها نفوس بشری نقش سر انگشتان دو انسان مثل هم نیست و چون مغایرند انگشت نگاری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مقتدری که اول بار این آفرینش اعجاب انگیز را ابداع کرد از تجدید بنایش عاجز و ناتوان نیست،</w:t>
      </w:r>
    </w:p>
    <w:p>
      <w:pPr>
        <w:pStyle w:val="BookText"/>
        <w:rPr/>
      </w:pPr>
      <w:r>
        <w:rPr>
          <w:rFonts w:ascii="IRNazanin" w:hAnsi="IRNazanin" w:eastAsia="IRNazanin"/>
          <w:color w:val="111111"/>
          <w:sz w:val="28"/>
          <w:sz w:val="28"/>
          <w:szCs w:val="28"/>
          <w:rtl w:val="true"/>
          <w:lang w:bidi="fa-IR"/>
        </w:rPr>
        <w:t>بنابر این باید اقتدار و سلطه واسعه حق تعالی در این نوع ابداعات را هر انسانی باور نماید و این خود یک درس تربیتی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آیه‌ای دیگر با بیانی روشن و شدید اللحن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أفَعَیینا بِالْخَلْقِ الاوّل بَلْ هُمْ فی لَبْسٍ مِنْ خَلْقٍ جَدیدٍ</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از آفرینش نخستین عاجز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تردید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خلق جدید تبدیل نشئة دنیا به یک نشئة دیگر است که دارای نظام دیگر، غیر از نظام طبیعی است که در دنیا حاکم است</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صورت بدن اخروی در عین این‌که همین بدن و جسم دنیوی خواهد بود، ولی بعضی از احکام و آثار دنیوی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اخروی، متناسب با عالم اخروی و با نظام‌های بالاتر سازش دارد و باید خصوصیات جدیدی را کسب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کیفیت حشر را در روز قیامت بیرون آمدن از قبر می‌داند، چنان که می‌فرماید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ناگهان آنها از قبرها، شتابان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ملخ‌های پراکنده از قبرها خارج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روزی که به سرعت سر از قبرها برآورده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نمی‌داند در آن روز که تمام کسانی که در قبرها هستند برانگیخته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قبرها زیر و رو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یَبْعَثُ مَن فیِ الْقُبُور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یقین مردگان را از قبرها برانگیزد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این نتیجه به دست می‌آید که در قیامت و معاد، این روح و نفس نیست که تنزل یافته و به بدن عود می‌کند تا حرکت قهقرایی لازم آید، بلکه این بدن است که به سوی نفس و روح خود شتافته و عود می‌نماید؛ همچنین آن چه به روشنی از این آیات قرآن بر می‌آید این است که؛ در روز رستاخیز، آخرین بدنی را که انسان داشته و تبدیل به خاک شده زنده می‌شود، چون می‌دانیم یک انسان در طول عمرش، چندین بار جسم و بدن او عوض می‌شود، و گفته‌اند که هر هفت سال تمام سلّول‌های بدن یک انسان عوض می‌گردد و سلّول‌هایی نو جانشین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دگرگونی آنچنان دقیق و ماهرانه و تدریجی صورت می‌گیرد که به هیچ وجه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سلّول‌های نو تمام مشخّصات و صفات سلّول‌های کهنه را به خود جذب می‌کند، یعنی به همان اندازه، به همان شکل، و به همان رنگ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سلّول‌های نو به هنگام تعویض حتّی عوارض اکتسابی سلّول‌های قبلی را نیز به خود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روی بدن خالکوبی کرده‌اند، این خالها ممکن است تا آخر عمر از آنها جدا نشود، با اینکه سلّول‌ها عوض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خوبی نشان می‌دهد که حتّی صفات اکتسابی نیز نقل مکان داده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می‌گردند، لذا می‌توان گفت هر بدن بعدی آینه تمام نمای بدن پیشین است وآخرین بدن، خلاصه و فشرده‌ای است از تمام مشخّصات بدن‌های گذشته</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اصل بحث دور نشویم، این آیات از قرآن می‌گوید که مردم در روز قیامت از قبرها برانگیخته می‌شوند، مسلّم است که در قبرها چیزی جز خاک آخرین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بدن دفن شده باشد امّا اگر بدن‌هایی که در اثر سوزاندن تبدیل به خاکستر گردد یا در دریا طعمه‌ی حیوانات دریایی شود و یا بر اثر عوامل دیگری از بین برود در روز رستاخیز ذرات آخرین بدن باز می‌گردد، اگر چه قبری در کار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گواهی می‌دهند که روز رستاخیز اعضای انسان به اعمال او گواهی می‌دهند و تفسیر این اعضا به اعضای برزخی و صورت‌های بدون مادّه کاملاً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زبان‌ها و دست‌ها و پاهایشان برضدّ آن‌ها به اعمالی که مرتکب می‌شدند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وَتُکَلِّمُنَاأیْدِیهِمْ وَتَشْهَدُ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یک سؤال که قابل توجّه است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قدیم‌ترین ایّام تاکنون مطرح بوده است و آن اینکه آیه‌ی سوره‌ی یس صراحت دارد که در روز قیامت به دهانهایشان مهر می‌زنیم و دست‌ها و پاهایشان گواهی می‌دهد؛ اما آیه‌ی سوره نور به وضوح می‌رساند که، در آن روز زبانها نیز ضدّ آنها به اعمالی که مرتکب می‌شدند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علاوه بر دست و پا، زبان هم داخل در گواهان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آیه با هم تنافی داشته و در تضاد هستند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سخنان بسیاری گفته‌اند و برای شکافتن این حقیقت تلاش فراوان کرده‌اند، تا پرده از روی این حقیقت بردارند؛ به همین دلیل نظریات گوناگونی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بحث مشکلی بوده و از موضوع و هدف این کتاب نیز خارج است، امّا در عین حال مفید فایده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نظریه را که به نظر شایان ذکر می‌رسید؛ به طور خلاصه بیان می‌کنیم و خوانندگان محترم را به کتب تفاسیر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بین آیات تنافی وجود ندارد و قابل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جمع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یجوز أن تخرج الألسنة ویختم علی الأفواه ویجوز أن یکون الختم علی الأفواه فی حال شهادة الأیدی والأرجل</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نَخْتِمُ عَلی 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زبان آنها را بیرون می‌آوریم و دهان آنها را مهر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گفته نشده است که زبانشان را مهر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در حال شهادتِ دست و پا، دهانشان را مهر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زبان‌ها این است که گنهکاران وقتی می‌بینند انکار برای آنها فایده ندارد، ناچار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در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زبان‌های آنها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آیه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مهر بر زبانشان می‌نهیم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تعبیر به خاطر آن باشد که نخست بر زبان آدمی مهر نهاده می‌شود و اعضای او به سخن در می‌آیند؛ هنگامی که او شهادت اعضا را می‌بیند زبانش باز می‌شود وچون جای انکار نیست زبان نیز اعتراف می‌کند</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آیه به حسب اختلاف مواطن و</w:t>
      </w:r>
    </w:p>
    <w:p>
      <w:pPr>
        <w:pStyle w:val="BookText"/>
        <w:rPr/>
      </w:pPr>
      <w:r>
        <w:rPr>
          <w:rFonts w:ascii="IRNazanin" w:hAnsi="IRNazanin" w:eastAsia="IRNazanin"/>
          <w:color w:val="111111"/>
          <w:sz w:val="28"/>
          <w:sz w:val="28"/>
          <w:szCs w:val="28"/>
          <w:rtl w:val="true"/>
          <w:lang w:bidi="fa-IR"/>
        </w:rPr>
        <w:t>مواقف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الثقلین به نقل از احتجاج طبرسی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روایتی طولانی از امیر المؤمنین در ذیل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نَخْتِمُ عَلی 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فی مَوَاطِنَ غَیْرِ وَاحِدٍ مِنْ مَوَاطِنِ ذَلِکَ الْیَوْمِ الَّذِی کانَ مِقْدارُهُ خَمْسِینَ أَلْفَ سَنَة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موارد، در مواطن و مواقف روز قیامت است که مقدار آن روز هزار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بعضی مواقف بر دهانشان مهر زده می‌شود و در بعضی مواقف دیگر زبانشان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پیشین، بر گواهی دادن اعضای بدن، دلالت می‌کند، برخی از آیات گواه دیگری را معرفی می‌کنند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اعمال او گواهی می‌دهد چنان که قبلاً هم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جَاءُوهَا شَهِدَ عَلَیْهِمْ سَمْعُهُمْ وَأبْصَارُهُمْ وَجُلُودُهُم بِمَا کاَنُواْ یَعْمَلُونَ وَقَالُواْ لِجُلُودِهِمْ لِمَ شَهِدتُمْ عَلَیْنَا قَالُواْ أَنطَقَنَا اللهُ الَّذِی أَنطَقَ کُلَّ شَیْءٍ وَهُوَ خَلَقَکُمْ اوّل مَرَّةٍ وَ إِلَیْهِ تُرْجَعُونَ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همه بر در دوزخ رسند آن هنگام گوش و چشم‌ها و پوست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 جرم و گناه آنها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اعضاء بدن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اعمال ما شهادت دادید؟ آن اعضاء جواب</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موجودات را به نطق آورد ما را نیز گویا گردانید و او شما را نخستین بار بیافرید و باز به سوی اوبازگردانیده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تکلّم و نطق و گواهی دست و پا و جلود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اعضای انسان در قیامت چگونه به سخن می‌آیند؟ در کلمات مفسّران بزرگ، سخنان گوناگونی به میان آمده است و هر کدام احتمالاتی داده‌اند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درک و شعور و قدرت سخن گفتن در یک یک اعضا می‌آفریند، و آنها به راستی سخن می‌گویند، و چه جای تعجب؟ همان کسی که این قدرت را در قطعه گوشتی به نام زبان یا مغز آدمی آفریده می‌تواند در سایر اعضا نیز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درک و شعوری بهره‌مند نمی‌شوند، ولی خداوند آنها را به سخن گفتن وا می‌دارد و در حقیقت اعضا محل ظهور سخن خواهند بود، و حقایق را به فرمان خدا آشکار می‌کنند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هر انسانی آثار اعمالی را که در تمام طول عمر انجام داده مسلّماً باخود خواهد داشت، چرا که هیچ عملی در این جهان نابود نمی‌شود، مسلّماً آثار آن روی یک یک اعضای بدن، و در فضای محیط باقی می‌ماند، آن روز که روزِ بروز و آشکار شدن است، این آثار نیز بر دست و پا و سایر اعضا ظاهر می‌شود، و ظهور این آثار به منزله شهادت آن‌ها است</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بین خودمان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رخساره خبر می‌دهد از سرّ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مریض را دیدم، چهر‌ه‌اش نشان میداد که حالش خوب نیست؛ و یا زید را دیدم، سیمایش بیانگر شادی و خوشحالی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عشق تو بی آن‌که</w:t>
      </w:r>
    </w:p>
    <w:p>
      <w:pPr>
        <w:pStyle w:val="BookText"/>
        <w:rPr/>
      </w:pPr>
      <w:r>
        <w:rPr>
          <w:rFonts w:ascii="IRNazanin" w:hAnsi="IRNazanin" w:eastAsia="IRNazanin"/>
          <w:color w:val="111111"/>
          <w:sz w:val="28"/>
          <w:sz w:val="28"/>
          <w:szCs w:val="28"/>
          <w:rtl w:val="true"/>
          <w:lang w:bidi="fa-IR"/>
        </w:rPr>
        <w:t>برآید به زبانم</w:t>
      </w:r>
    </w:p>
    <w:p>
      <w:pPr>
        <w:pStyle w:val="BookText"/>
        <w:rPr/>
      </w:pPr>
      <w:r>
        <w:rPr>
          <w:rFonts w:ascii="IRNazanin" w:hAnsi="IRNazanin" w:eastAsia="IRNazanin"/>
          <w:color w:val="111111"/>
          <w:sz w:val="28"/>
          <w:sz w:val="28"/>
          <w:szCs w:val="28"/>
          <w:rtl w:val="true"/>
          <w:lang w:bidi="fa-IR"/>
        </w:rPr>
        <w:t>گاه گویم که بنالم ز پریشانی حالم</w:t>
      </w:r>
    </w:p>
    <w:p>
      <w:pPr>
        <w:pStyle w:val="BookText"/>
        <w:rPr/>
      </w:pPr>
      <w:r>
        <w:rPr>
          <w:rFonts w:ascii="IRNazanin" w:hAnsi="IRNazanin" w:eastAsia="IRNazanin"/>
          <w:color w:val="111111"/>
          <w:sz w:val="28"/>
          <w:sz w:val="28"/>
          <w:szCs w:val="28"/>
          <w:rtl w:val="true"/>
          <w:lang w:bidi="fa-IR"/>
        </w:rPr>
        <w:t>رنگ رخساره خبر می‌دهد</w:t>
      </w:r>
    </w:p>
    <w:p>
      <w:pPr>
        <w:pStyle w:val="BookText"/>
        <w:rPr/>
      </w:pPr>
      <w:r>
        <w:rPr>
          <w:rFonts w:ascii="IRNazanin" w:hAnsi="IRNazanin" w:eastAsia="IRNazanin"/>
          <w:color w:val="111111"/>
          <w:sz w:val="28"/>
          <w:sz w:val="28"/>
          <w:szCs w:val="28"/>
          <w:rtl w:val="true"/>
          <w:lang w:bidi="fa-IR"/>
        </w:rPr>
        <w:t>از حال نهانم</w:t>
      </w:r>
    </w:p>
    <w:p>
      <w:pPr>
        <w:pStyle w:val="BookText"/>
        <w:rPr/>
      </w:pPr>
      <w:r>
        <w:rPr>
          <w:rFonts w:ascii="IRNazanin" w:hAnsi="IRNazanin" w:eastAsia="IRNazanin"/>
          <w:color w:val="111111"/>
          <w:sz w:val="28"/>
          <w:sz w:val="28"/>
          <w:szCs w:val="28"/>
          <w:rtl w:val="true"/>
          <w:lang w:bidi="fa-IR"/>
        </w:rPr>
        <w:t>بازگویم که عیانست چه حاجت به بیانم</w:t>
      </w:r>
    </w:p>
    <w:p>
      <w:pPr>
        <w:pStyle w:val="BookText"/>
        <w:rPr/>
      </w:pPr>
      <w:r>
        <w:rPr>
          <w:rFonts w:ascii="IRNazanin" w:hAnsi="IRNazanin" w:eastAsia="IRNazanin"/>
          <w:color w:val="111111"/>
          <w:sz w:val="28"/>
          <w:sz w:val="28"/>
          <w:szCs w:val="28"/>
          <w:rtl w:val="true"/>
          <w:lang w:bidi="fa-IR"/>
        </w:rPr>
        <w:t>خلاصه سخن گفتن در اینجا معنایش این است که در حالی و کیفیتی است که خود را ارائه نموده، نمایش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بحث از احیای اموات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أحْیَاهَا لَمُحْی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زمین را زنده کند مردگان را هم زنده گرداند که او بر هر چیز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یَعْیَ بِخَلْقِهِنَّ بِقادِرٍ عَلی أَنْ یُحْی الْمَوْتی</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از آفرینش آنها فرو نماند البتّه هم او قادر بر آن است که مردگان را باز زنده کند؟ آری البتّه او بر هر چیز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یُحْی الْمَوْتی</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او مردگان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آیات فراوان دیگری</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از احیای اموات است، بویژه با در نظرگرفتن صدر آیات، دلالت روشن بر جسمانی بودن معاد دارد، چون اگر روحانی بود تعبیر احیای اموات معنی نداشت؛ زیرا روح همیشه باقی است؛ به عبارت دیگر، قبل از قیامت، روح زنده و باقی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بر دگرگونی‌های بدن در دوزخ گواهی می‌دهند،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پوست نو به خاطر آن است که دردِ سوزندگی کم نشود، زیرا پوست بدن به هنگام سوختن خیلی حساس و سبب زجر می‌شود، ولی هنگامی که پوست سوخت و آتش به استخوان رسید، آهسته آهسته درد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دادن پوست نو جلوی کم شدن درد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بحث از دگرگونی پوست بدن است و می‌توان گفت، صریح در معاد جسمانی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درونی؛ قرآن کریم در این باره می‌فرماید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آب جوشان نوشانده می‌شوند که اندرونشان را از هم متلاشی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دوزخیان، به جای آب گوارا آب جوشانی داده می‌شود که همچون اسید، اندرون آنان را قطعه قطعه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آنچه باید مورد توجّه قرار گیرد این است که در صدر جاهلیّت و عرب جاهلی اعتقاد به بقای روح داشتند، و آن چه آنها تعجّب داشتند و به شدّت انکار می‌نمودند، مسألة معاد جسمانی و بازگشت این بدن به زندگی بعد از مرگ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می‌بینیم که قرآن از زبان آن‌ها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 وَکُنتُمْ تُرَابًا وَعِظَامًا أَنَّکمُ مُخْرَجُون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می‌دهد هنگامی که مردید و خاک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أَءِذَا ضَلَلْنَا فیِ الأَرْضِ أَءِنَّا لَفِی خَلْقٍ جَدِیدِ</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 شدیم، آفرینش تازه‌ای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می‌گویند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هَلْ نَدُلُّکُمْ عَلیَ رَجُلٍ یُنَبِّئُکُمْ إِذَا مُزِّقْتُمْ کُلَّ مُمَزَّقٍ</w:t>
      </w:r>
    </w:p>
    <w:p>
      <w:pPr>
        <w:pStyle w:val="BookText"/>
        <w:rPr/>
      </w:pPr>
      <w:r>
        <w:rPr>
          <w:rFonts w:ascii="Amiri" w:hAnsi="Amiri" w:eastAsia="Amiri" w:cs="Amiri"/>
          <w:color w:val="111111"/>
          <w:sz w:val="28"/>
          <w:sz w:val="28"/>
          <w:szCs w:val="28"/>
          <w:rtl w:val="true"/>
          <w:lang w:bidi="ar-SA"/>
        </w:rPr>
        <w:t xml:space="preserve">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 بَلِ الَّذِینَ لا یُؤْمِنُونَ بِالاخِرَةِ فیِ الْعَذَابِ وَالضَّلَالِ الْبَعِید</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به شما نشان دهیم که به شما خبر می‌دهد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تازه‌ای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بر خدا دروغ بسته یا به نوعی جنون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کسانی که به آخرت ایمان نمی‌آورند، در عذاب و گمراهی دوری هستند و نشانه گمراهی آن‌ها همین انکار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پیامبر اسلام صلی الله علیه و آله وسلم  همه جا سخن از بازگشت این بدن و معاد جسمانی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کمتر کسی معاد روحانی را انکار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جسم و روح همراه یکدیگر و مکمّل یکدیگرند همان طوری که جسم بدون روح ناقص است، روح نیز بدون جسم کمبود دارد و اگر در جهان برزخ این دو از هم جدا می‌شوند جنبه موقتی دارد و در همان مرحله موقتی نیز فعّالیت‌های روح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زندگی برزخی به هیچ وجه توسعه زندگی عالم قیامت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برای ادامه فعّالیت‌های خود بی نیاز از جسم نیست، منتها روح در جهان دیگر چون در سطح بالاتر از این جهان قرار می‌گیرد، به همان نسبت باید جسم کامل‌تر و عالی‌تر در اختیار داشته باشد، و چنین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تنها جنبه روحانی و یا تنها جنبه جسمانی داشته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روایاتی وجود دارد بر اینکه اجزای اصلی و تشکیل دهنده بدن</w:t>
      </w:r>
    </w:p>
    <w:p>
      <w:pPr>
        <w:pStyle w:val="BookText"/>
        <w:rPr/>
      </w:pPr>
      <w:r>
        <w:rPr>
          <w:rFonts w:ascii="IRNazanin" w:hAnsi="IRNazanin" w:eastAsia="IRNazanin"/>
          <w:color w:val="111111"/>
          <w:sz w:val="28"/>
          <w:sz w:val="28"/>
          <w:szCs w:val="28"/>
          <w:rtl w:val="true"/>
          <w:lang w:bidi="fa-IR"/>
        </w:rPr>
        <w:t xml:space="preserve">انسان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دست نخورده باقی خواهد ماند از جمله روایت موثّق عمّار است که از امام</w:t>
      </w:r>
    </w:p>
    <w:p>
      <w:pPr>
        <w:pStyle w:val="BookText"/>
        <w:rPr/>
      </w:pPr>
      <w:r>
        <w:rPr>
          <w:rFonts w:ascii="IRNazanin" w:hAnsi="IRNazanin" w:eastAsia="IRNazanin"/>
          <w:color w:val="111111"/>
          <w:sz w:val="28"/>
          <w:sz w:val="28"/>
          <w:szCs w:val="28"/>
          <w:rtl w:val="true"/>
          <w:lang w:bidi="fa-IR"/>
        </w:rPr>
        <w:t>صادق علیه السلام  سؤال شد که جسد میت در قبر نابود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سُئِلَ عَنِ الْمَیِّتِ یَبْلَی جَسَدُهُ قَالَ نَعَمْ حَتَّی لَا یَبْقَی لَهُ لَحْمٌ وَلا عَظْمٌ إِلَّا طِینَتُهُ الَّتِی خُلِقَ مِنْهَا فَإِنَّهَا لَا تُبْلَی تَبْقَی فی الْقَبْرِ مُسْتَدِیرَةً حَتَّی یُخْلَقَ مِنْهَا کَمَا خُلِقَ اوّل مَرَّة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استخوان میت در قبر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فقط طینت انسان تا روز قیامت در قبر می‌ماند و بدن آدمی دوباره از آن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اجزای اصلی بدن عنصری و مادّی نیز همانند نفس باقی است و تنها آنچه که نابود می‌شود ترکیب و حالات و صورت و هیأت بدن است چنانچه 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معدوم محض نمی‌شود بلکه حالات موجود است که دگرگون می‌شود ولذا ممکن است پروردگار عالم همانطور که از آن اجزا بدن انسان را بوجود آورد دوباره جمع آوری کند به آن اجزا صورتی دوباره بخشد و از نو زنده کند</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استعداد و قابلیت اجزای اصلی هیچگاه از بین نمی‌رود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روزی خواهد آمد که تمام ارواح از اوّلین تا آخرین، با همان جسد اثیری خود که اکنون در جهان اثیری به زندگی برزخی</w:t>
      </w:r>
      <w:bookmarkStart w:id="374" w:name="pg4199_24766"/>
    </w:p>
    <w:p>
      <w:pPr>
        <w:pStyle w:val="BookText"/>
        <w:rPr/>
      </w:pPr>
      <w:bookmarkEnd w:id="374"/>
      <w:r>
        <w:rPr>
          <w:rFonts w:ascii="IRNazanin" w:hAnsi="IRNazanin" w:eastAsia="IRNazanin"/>
          <w:color w:val="111111"/>
          <w:sz w:val="28"/>
          <w:sz w:val="28"/>
          <w:szCs w:val="28"/>
          <w:rtl w:val="true"/>
          <w:lang w:bidi="fa-IR"/>
        </w:rPr>
        <w:t>ادامه می‌دهند، همه با همان جسد عنصری خود که در دنیا داشتند عود می‌کنند و مراحلی را در مواقف قیامت طی می‌کنند و سپس به جایگاه اصلی خود که به بهشت یا دوزخ منتهی می‌شود رهسپار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می‌دانید مسئله معاد از پیچیدگی‌های خاص برخوردار است و امر استبعاد انگیزی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خداوندمتعال به الفاظ و روش‌های گوناگون آن را در قرآن مجید مطرح کرده است که بخش مختصری از آن را اشاره نمودیم</w:t>
      </w:r>
      <w:r>
        <w:rPr>
          <w:rFonts w:eastAsia="IRNazanin" w:cs="IRNazanin"/>
          <w:color w:val="111111"/>
          <w:sz w:val="28"/>
          <w:szCs w:val="28"/>
          <w:rtl w:val="true"/>
          <w:lang w:bidi="fa-IR"/>
        </w:rPr>
        <w:t>.</w:t>
      </w:r>
    </w:p>
    <w:p>
      <w:pPr>
        <w:pStyle w:val="Heading6"/>
        <w:numPr>
          <w:ilvl w:val="5"/>
          <w:numId w:val="1"/>
        </w:numPr>
        <w:rPr/>
      </w:pPr>
      <w:bookmarkStart w:id="375" w:name="__RefHeading___Toc3469455_2281741623"/>
      <w:bookmarkStart w:id="376" w:name="_Toc140"/>
      <w:bookmarkEnd w:id="375"/>
      <w:r>
        <w:rPr>
          <w:rtl w:val="true"/>
        </w:rPr>
        <w:t>ب</w:t>
      </w:r>
      <w:r>
        <w:rPr>
          <w:rtl w:val="true"/>
        </w:rPr>
        <w:t xml:space="preserve">) </w:t>
      </w:r>
      <w:r>
        <w:rPr>
          <w:rtl w:val="true"/>
        </w:rPr>
        <w:t>معاد جسمانی به اعتبار ملاک دوّم</w:t>
      </w:r>
      <w:bookmarkEnd w:id="376"/>
    </w:p>
    <w:p>
      <w:pPr>
        <w:pStyle w:val="Heading6"/>
        <w:numPr>
          <w:ilvl w:val="5"/>
          <w:numId w:val="1"/>
        </w:numPr>
        <w:rPr/>
      </w:pPr>
      <w:bookmarkStart w:id="377" w:name="__RefHeading___Toc3469457_2281741623"/>
      <w:bookmarkStart w:id="378" w:name="_Toc141"/>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 xml:space="preserve">از نظر قرآن معاد جسمانی به اعتبار ملاک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رستاخیز که یک سلسله لذّات و آلام و پاداش‌ها و کیفرها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بدنی مادّی که مدرک جزئیات است، صورت می‌گیرد؛ چنانکه در قرآن کریم از پاداش نیکوکاران در بهشت و عذاب کافران و گناهکاران در جهنّم سخن به میان آمده و در این زمینه آیات به قدری زیاد است که نمی‌توان همه آن‌ها را ذکر کرد، ما تنها به عنوان نمونه چند آیه، نسبت به هر دو گروه که قرآن آن ها را به نام اصحاب یمین و اصحاب شمال دسته بندی کرده است می‌آوریم و خوانندگان محترم را به مطالعه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می‌دهیم</w:t>
      </w:r>
      <w:r>
        <w:rPr>
          <w:rFonts w:eastAsia="IRNazanin" w:cs="IRNazanin"/>
          <w:color w:val="111111"/>
          <w:sz w:val="28"/>
          <w:szCs w:val="28"/>
          <w:rtl w:val="true"/>
          <w:lang w:bidi="fa-IR"/>
        </w:rPr>
        <w:t>.</w:t>
      </w:r>
    </w:p>
    <w:p>
      <w:pPr>
        <w:pStyle w:val="Heading6"/>
        <w:numPr>
          <w:ilvl w:val="5"/>
          <w:numId w:val="1"/>
        </w:numPr>
        <w:rPr/>
      </w:pPr>
      <w:bookmarkStart w:id="379" w:name="__RefHeading___Toc3469459_2281741623"/>
      <w:bookmarkStart w:id="380" w:name="_Toc142"/>
      <w:bookmarkEnd w:id="379"/>
      <w:r>
        <w:rPr/>
        <w:t>1</w:t>
      </w:r>
      <w:r>
        <w:rPr>
          <w:rtl w:val="true"/>
        </w:rPr>
        <w:t xml:space="preserve">. </w:t>
      </w:r>
      <w:r>
        <w:rPr>
          <w:rtl w:val="true"/>
        </w:rPr>
        <w:t>لذائذ جسمانی بهشت</w:t>
      </w:r>
      <w:bookmarkEnd w:id="380"/>
    </w:p>
    <w:p>
      <w:pPr>
        <w:pStyle w:val="Heading6"/>
        <w:numPr>
          <w:ilvl w:val="5"/>
          <w:numId w:val="1"/>
        </w:numPr>
        <w:rPr/>
      </w:pPr>
      <w:bookmarkStart w:id="381" w:name="__RefHeading___Toc3469461_2281741623"/>
      <w:bookmarkStart w:id="382" w:name="_Toc143"/>
      <w:bookmarkEnd w:id="381"/>
      <w:r>
        <w:rPr>
          <w:rtl w:val="true"/>
        </w:rPr>
        <w:t>اشاره</w:t>
      </w:r>
      <w:bookmarkEnd w:id="38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ذکر این مطلب، یادآور می‌شویم که رابطه عالم آخرت نسبت به ما، در این دنیا، مثل رابطه‌ی میان مادر و کودکی است که در شکم او قرار دارد، اگر رابطه میان مادر و جنین برقرار شود و بتوانند با هم سخن بگویند، آیا مادر قادر</w:t>
      </w:r>
    </w:p>
    <w:p>
      <w:pPr>
        <w:pStyle w:val="BookText"/>
        <w:rPr/>
      </w:pPr>
      <w:r>
        <w:rPr>
          <w:rFonts w:ascii="IRNazanin" w:hAnsi="IRNazanin" w:eastAsia="IRNazanin"/>
          <w:color w:val="111111"/>
          <w:sz w:val="28"/>
          <w:sz w:val="28"/>
          <w:szCs w:val="28"/>
          <w:rtl w:val="true"/>
          <w:lang w:bidi="fa-IR"/>
        </w:rPr>
        <w:t>خواهد بود که منظره‌های لذّت بخش و مسرّت آمیز، لحظه‌های طلوع و غروب آفتاب و وضعیت ماه و ستارگان و نیز محبّت و عشق و علاقه که در این عالم وسیع و بزرگ وجود دارد، با الفاظ مدرن این دنیا به آن جنین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آلام و رنج و مصیبت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جنینی که جز با یک مقدار خون و گوشت با چیز دیگری سروکار ندارد، می‌تواند این مفاهیم را که از مادر می‌شنود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لذّت‌ها و نعمت‌های بهشتی و نیز آلام وعذاب‌های دوزخ برای ما که در این دنیا مانند جنین در شکم مادر زندگی می‌کنیم، دقیقا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کلماتی که برای زندگی این دنیای محدود وجود دارد ناقص‌تر و ناتوان‌تر از آن است که بتوان حقایقی را که بیرون از این عالم است، یعنی عالم جاویدان و همیشگی، تشریح و تعریف کرد؟</w:t>
      </w:r>
    </w:p>
    <w:p>
      <w:pPr>
        <w:pStyle w:val="BookText"/>
        <w:rPr/>
      </w:pPr>
      <w:r>
        <w:rPr>
          <w:rFonts w:ascii="IRNazanin" w:hAnsi="IRNazanin" w:eastAsia="IRNazanin"/>
          <w:color w:val="111111"/>
          <w:sz w:val="28"/>
          <w:sz w:val="28"/>
          <w:szCs w:val="28"/>
          <w:rtl w:val="true"/>
          <w:lang w:bidi="fa-IR"/>
        </w:rPr>
        <w:t>بنابراین الفاظ و کلمات دیگر و دید و درک و احساس دیگری لازم است تا بتوان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 و یا سخن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صلی الله علیه و آله وسلم  در حدیثی پرمعنا و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وَفِیهَا مَا لَا عَیْنٌ رَأَتْ وَلا أُذُنٌ سَمِعَتْ وَلا خَطَرَ عَلَی قَلْبِ بَشَرٍ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چیزهایی است که هیچ چشمی ندیده و هیچ گوشی نشنیده و حتّی از لابلای پرده‌های خیال هیچ کس نگذشته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درباره مؤمنان صالح بشارت ثواب و لذایذ بهشتی را بیان می‌کند، با آنچه دردنیا وجود دارد، اصلاً قابل مقایسه نیست</w:t>
      </w:r>
      <w:r>
        <w:rPr>
          <w:rFonts w:eastAsia="IRNazanin" w:cs="IRNazanin"/>
          <w:color w:val="111111"/>
          <w:sz w:val="28"/>
          <w:szCs w:val="28"/>
          <w:rtl w:val="true"/>
          <w:lang w:bidi="fa-IR"/>
        </w:rPr>
        <w:t>.</w:t>
      </w:r>
      <w:bookmarkStart w:id="383" w:name="pg4199_24768"/>
    </w:p>
    <w:p>
      <w:pPr>
        <w:pStyle w:val="BookText"/>
        <w:rPr/>
      </w:pPr>
      <w:bookmarkEnd w:id="383"/>
      <w:r>
        <w:rPr>
          <w:rFonts w:ascii="IRNazanin" w:hAnsi="IRNazanin" w:eastAsia="IRNazanin"/>
          <w:color w:val="111111"/>
          <w:sz w:val="28"/>
          <w:sz w:val="28"/>
          <w:szCs w:val="28"/>
          <w:rtl w:val="true"/>
          <w:lang w:bidi="fa-IR"/>
        </w:rPr>
        <w:t>در این مورد ما قسمتی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بازگو، ترجمه و تفسیر می‌کنیم، خداوند می‌فرماید</w:t>
      </w:r>
      <w:r>
        <w:rPr>
          <w:rFonts w:eastAsia="IRNazanin" w:cs="IRNazanin"/>
          <w:color w:val="111111"/>
          <w:sz w:val="28"/>
          <w:szCs w:val="28"/>
          <w:rtl w:val="true"/>
          <w:lang w:bidi="fa-IR"/>
        </w:rPr>
        <w:t>:</w:t>
      </w:r>
    </w:p>
    <w:p>
      <w:pPr>
        <w:pStyle w:val="Heading6"/>
        <w:numPr>
          <w:ilvl w:val="5"/>
          <w:numId w:val="1"/>
        </w:numPr>
        <w:rPr/>
      </w:pPr>
      <w:bookmarkStart w:id="384" w:name="__RefHeading___Toc3469463_2281741623"/>
      <w:bookmarkStart w:id="385" w:name="_Toc144"/>
      <w:bookmarkEnd w:id="384"/>
      <w:r>
        <w:rPr>
          <w:rtl w:val="true"/>
        </w:rPr>
        <w:t>الف</w:t>
      </w:r>
      <w:r>
        <w:rPr>
          <w:rtl w:val="true"/>
        </w:rPr>
        <w:t xml:space="preserve">) </w:t>
      </w:r>
      <w:r>
        <w:rPr>
          <w:rtl w:val="true"/>
        </w:rPr>
        <w:t>سایه‌های درختان بهشتی و چشمه‌ها</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 فی سِدْرٍ مَخْضُودٍ وَطَلْحٍ مَنْضُودٍ وَظِلٍّ مَمْدُودٍ وَماءٍ مَسْکُوبٍ</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یاران راست، یاران راست کدامند؟ در زیر درختان سِدر بی‌خار و درخت‌های موز که میوه‌اش خوشه خوشه روی هم چیده شده است و سایه‌ای پایدار و آبی 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رساترین توصیفی وجود دارد که برای درختان بهشتی، در قالب الفاظ دنیوی امکان پذیر است؛ درخت سدر، درختی تناور است که بلندی‌اش گاه تا چهل متر می‌رسد و می‌گویند که تا دو هزار سال عمر می‌کند و سایه بسیار سنگین و لطیفی دارد،تنها عیبش این است که خار دارد، ولی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بی‌خار است نشان می‌دهد که این مشکل نیز در درختان سدر بهشتی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آمده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یخضده الله من شوکة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مکان کلّ شوکة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تنبت ثمراً تفتق الثّمر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اثنین وسبعین لونا من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فیها لون یشبه الآخر</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خارهای آن درخت را قطع کرده و جای هر خاری، میوه‌ای قرار داده که هر میوه‌ای هفتاد و دو نوع ماده غذایی دارد که هیچ یک به دیگری شباهتی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طلح؛ 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که برگ‌هایی بسیار پهن و سبز و زیبا، و میوه‌ای شیرین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خوشه‌های موز است که روی هم قرار گرفته‌اند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تراکم برگ‌های این درخت می‌دانند، و با توجّه به اینکه درخت سدر برگ‌های بسیار کوچک، و درخت موز برگ‌های بسیار پهن و گسترده دارد ذکر این دو درخت در دو آیه پشت سر هم اشاره لطیفی به تمام انواع درخت‌های بهشتی است که در میان این دو قرار دارد</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سایه‌های دائمی هستند که با حرارت و آفتاب لطافت آن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 جاری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هامّتان</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درختان این دو بهشت از شدت طراوت و سبزی، رنگشان مایل به سیاهی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هامّة، مُد هامِمَة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باب افعیلال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سبزی گویند که از شدت سبزی مایل به سیاهی شود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bookmarkStart w:id="386" w:name="pg4199_24770"/>
    </w:p>
    <w:p>
      <w:pPr>
        <w:pStyle w:val="BookText"/>
        <w:rPr/>
      </w:pPr>
      <w:bookmarkEnd w:id="386"/>
      <w:r>
        <w:rPr>
          <w:rFonts w:ascii="IRNazanin" w:hAnsi="IRNazanin" w:eastAsia="IRNazanin"/>
          <w:color w:val="111111"/>
          <w:sz w:val="28"/>
          <w:sz w:val="28"/>
          <w:szCs w:val="28"/>
          <w:rtl w:val="true"/>
          <w:lang w:bidi="fa-IR"/>
        </w:rPr>
        <w:t xml:space="preserve">علاوه بر این‌ها هوای لطیف و آهنگ‌های دلربایی در آنجا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حوریان و یا درختان نواخته می‌شود؛ ولی با مفاهیم عمیق و بسیار بلند عرفانی که شامل حمد و تقدیس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در جلد هشت بحار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رازق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وَظِلُّهَا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مأکولاتش همیشگی و سایه آن برقرار است</w:t>
      </w:r>
      <w:r>
        <w:rPr>
          <w:rFonts w:eastAsia="IRNazanin" w:cs="IRNazanin"/>
          <w:color w:val="111111"/>
          <w:sz w:val="28"/>
          <w:szCs w:val="28"/>
          <w:rtl w:val="true"/>
          <w:lang w:bidi="fa-IR"/>
        </w:rPr>
        <w:t>.</w:t>
      </w:r>
    </w:p>
    <w:p>
      <w:pPr>
        <w:pStyle w:val="Heading6"/>
        <w:numPr>
          <w:ilvl w:val="5"/>
          <w:numId w:val="1"/>
        </w:numPr>
        <w:rPr/>
      </w:pPr>
      <w:bookmarkStart w:id="387" w:name="__RefHeading___Toc3469465_2281741623"/>
      <w:bookmarkStart w:id="388" w:name="_Toc145"/>
      <w:bookmarkEnd w:id="387"/>
      <w:r>
        <w:rPr>
          <w:rtl w:val="true"/>
        </w:rPr>
        <w:t>ب</w:t>
      </w:r>
      <w:r>
        <w:rPr>
          <w:rtl w:val="true"/>
        </w:rPr>
        <w:t xml:space="preserve">) </w:t>
      </w:r>
      <w:r>
        <w:rPr>
          <w:rtl w:val="true"/>
        </w:rPr>
        <w:t>منازل شایسته</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را در باغ‌هایی که از زیر درختان آن جویبارها روان است و در 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کامیابی بزرگ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منازل اهل بهشت همین بس که قرآن، سی و شش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هم گردن نهاده و در پای درختانش نهرهای آب زلال جاری است، درختانی که خشک شدن و فاسد شدن و کهنه شدن ندارند، که نام بعضی از آن‌ها ذکر شد</w:t>
      </w:r>
      <w:r>
        <w:rPr>
          <w:rFonts w:eastAsia="IRNazanin" w:cs="IRNazanin"/>
          <w:color w:val="111111"/>
          <w:sz w:val="28"/>
          <w:szCs w:val="28"/>
          <w:rtl w:val="true"/>
          <w:lang w:bidi="fa-IR"/>
        </w:rPr>
        <w:t>.</w:t>
      </w:r>
      <w:bookmarkStart w:id="389" w:name="pg4199_24771"/>
    </w:p>
    <w:p>
      <w:pPr>
        <w:pStyle w:val="Heading6"/>
        <w:numPr>
          <w:ilvl w:val="5"/>
          <w:numId w:val="1"/>
        </w:numPr>
        <w:rPr/>
      </w:pPr>
      <w:bookmarkStart w:id="390" w:name="__RefHeading___Toc3469467_2281741623"/>
      <w:bookmarkStart w:id="391" w:name="_Toc146"/>
      <w:bookmarkEnd w:id="389"/>
      <w:bookmarkEnd w:id="390"/>
      <w:r>
        <w:rPr>
          <w:rtl w:val="true"/>
        </w:rPr>
        <w:t>ج</w:t>
      </w:r>
      <w:r>
        <w:rPr>
          <w:rtl w:val="true"/>
        </w:rPr>
        <w:t>)</w:t>
      </w:r>
      <w:r>
        <w:rPr>
          <w:rtl w:val="true"/>
        </w:rPr>
        <w:t>غذاهاومیوه های بهشتی</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مِنْ کُلِّ فاکِهَةٍ زَوْجانِ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دو بهشت از هر میوه‌ای دو نوع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دیگری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که در دنیا بوده، و بهشتیان آن را از قبل می‌شناخته‌اند، و دیگری میوه‌ای است که در آن‌جا هست و هنوز آن را ندیده‌اند و حالا به آن دست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الْجَنَّتَیْنِ دانٍ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میوه‌ی چیده شوندة آن دو بهشت نزدیک و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میوه‌ای که باید چیده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دانی بوده است،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یدنو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و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میوه‌های چیدنی آن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قطف به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گویند که تازه 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وَدانِیَةً عَلَیْهِمْ ظِلالُها وَذُلِّلَتْ قُطُوفُها تَذْلیلا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بهشتی بر سر آن‌ها نزدیک است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چیدنی آن، رام و در اختیار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مِّمَّا یَتَخَیَّرُونَ وَلَحْمِ طَیرْ مِّمَّا یَشْتَهُونَ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میوه‌هایی از هر نوع که انتخاب کنند، و گوشت پرنده از هر نوع که مایل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میوه بر گوشت به خاطر آن است که میوه از نظر تغذیه بهتر و عالی‌تر است؛ گذشته از آن خوردن میوه قبل از غذا لذت و لطف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میوه‌های اهل بهشت، به طوری که از قرآن استفاده می‌شود متنوع و گوناگون است ودر آیات بسیار، از میوه‌های بهشتی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میوه ها را شامل می‌شود ولی بعضی از آیات میوه‌های خاص و معیّنی را نام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سوره الرّحمن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فَاکِهَةٌ وَنَخْلٌ وَرُمَّان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دو بهشت نیز هر گونه میوه خوش و خرما و انار بسیار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در اینجا دقّتی به خرج داده 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دو میوه به خاطر تفاوت زیادی است که از جهات مختلف در میان آن دو وجود دارد، یکی شیرین و دیگری غیر شیرین، یکی گرم و دیگری خنک، یکی دارای ماده غذایی و دیگری فاقد آن، یکی میوه مناطق گرمسیر و دیگری مناطق سردسیر یکی</w:t>
      </w:r>
      <w:bookmarkStart w:id="392" w:name="pg4199_24773"/>
    </w:p>
    <w:p>
      <w:pPr>
        <w:pStyle w:val="BookText"/>
        <w:rPr/>
      </w:pPr>
      <w:bookmarkEnd w:id="392"/>
      <w:r>
        <w:rPr>
          <w:rFonts w:ascii="IRNazanin" w:hAnsi="IRNazanin" w:eastAsia="IRNazanin"/>
          <w:color w:val="111111"/>
          <w:sz w:val="28"/>
          <w:sz w:val="28"/>
          <w:szCs w:val="28"/>
          <w:rtl w:val="true"/>
          <w:lang w:bidi="fa-IR"/>
        </w:rPr>
        <w:t>درختش بسیار بلند و دیگری کوتاه، گویی قرآن با این بیان می‌خواهد به تمام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که در میان این دو قرار دارد اشاره کند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3469469_2281741623"/>
      <w:bookmarkStart w:id="394" w:name="_Toc147"/>
      <w:bookmarkEnd w:id="393"/>
      <w:r>
        <w:rPr>
          <w:rtl w:val="true"/>
        </w:rPr>
        <w:t>د</w:t>
      </w:r>
      <w:r>
        <w:rPr>
          <w:rtl w:val="true"/>
        </w:rPr>
        <w:t xml:space="preserve">) </w:t>
      </w:r>
      <w:r>
        <w:rPr>
          <w:rtl w:val="true"/>
        </w:rPr>
        <w:t>نوشیدنی‌های بهشتی</w:t>
      </w:r>
      <w:r>
        <w:rPr>
          <w:rtl w:val="true"/>
        </w:rPr>
        <w:t>:</w:t>
      </w:r>
      <w:bookmarkEnd w:id="394"/>
    </w:p>
    <w:p>
      <w:pPr>
        <w:pStyle w:val="BookText"/>
        <w:rPr/>
      </w:pPr>
      <w:r>
        <w:rPr>
          <w:rFonts w:ascii="IRNazanin" w:hAnsi="IRNazanin" w:eastAsia="IRNazanin"/>
          <w:color w:val="111111"/>
          <w:sz w:val="28"/>
          <w:sz w:val="28"/>
          <w:szCs w:val="28"/>
          <w:rtl w:val="true"/>
          <w:lang w:bidi="fa-IR"/>
        </w:rPr>
        <w:t>درباره‌ی نوشیدنی‌های بهشتی آیات زیادی وجود دارد، ما به طور خلاصه به تعدادی از آن‌ها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عَیْنانِ تَجْرِیان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دو بهشت دو چشمه است که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بهشت، دو چشمه‌ای است که هر دو می‌جوشند و از منبع و سرچشمه، فوران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نَضَخَ، یَنضَخُ، نَضَخاً، نَضَخاناً، به معنای اشتداد فوران و جوشیدن آب از چشمه است در جوامع الجامع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نقطه‌دار سریع‌تر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پاشیدن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ذیل این آیه از ابن عباس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چشمه بر اولیای خدا ترشح به مشک و عنبر و کافور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تنضخان بالوان فاکهة؛ آن دو چشمه بهشتی به رنگ‌های میوه‌ها فوران و جوشش می‌کنند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هیچ یک از این نظریه‌ها دلیل خاصی ندارد و در عین حال ممکن است همه آن‌ها در آیه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دو چشمه غیر از دو چشمه‌ی آیه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خداوند جایگاه بلند اهل ایمان را این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 ادْخُلُوهَا بِسَلامٍ ءَامِنِین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پرهیزگاران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سرسبز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چشمه‌ها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این باغ‌ها شوید با سلامت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یک نوع چشمه هم نیست بلکه انواع چشمه‌های مختلف در آن جوشیدن دارد، چون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اشاره به باغ‌های متنوع و چشمه‌های فراوان و گوناگون بهشت است که هر کدام لذّت تازه‌ای می‌آفریند و ویژگی خاصی دارد</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دیگری اوصاف بیشتری برای نوشیدنی‌های بهشتی ذکر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وَأَنْهارٌ مِنْ لَبَنٍ لَمْ یَتَغَیَّرْ طَعْمُهُ وَأَنْهارٌ مِنْ خَمْرٍ لَذَّةٍ لِلشَّارِبینَ وَأَنْهارٌ مِنْ عَسَلٍ مُصَفًّی وَلَهُمْ فیها مِنْ کُلِّ الثَّمَراتِ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نهرهایی از آب صاف و خالص که بدبو نشده،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لذّت نوشندگان است، و نهرهایی از عسل مصفّاست، و برای آن‌ها در آن از همه انواع میوه‌ها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روایات استفاده می‌شود که این چهار نهر در کنار هم جاری است بدون اینکه حائلی بین آن‌ها باشد باهم مخلوط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نهرها حرکت می‌کنند و مخلوط هم نمی‌شود؟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در تخم مرغ بین یک پوسته دو مایع با اختلاف رنگ و مزه و طبع جمع شده‌اند و مخلوط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فرازی از این آیة مبارکه را مورد بررسی قرار دهیم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خَمْرٍ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شراب که برای نوشندگان لذت آور است 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اهل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از آن میل فرمودند، در پایان بوی مشک در خود احساس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یُسْقَوْنَ مِن رَّحِیقٍ مَّخْتُومٍ خِتَامُهُ مِسْکٌ</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 نخورده و سربسته‌ای سیراب می‌شوند، مُهری که بر آن نهاده‌اند از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مبارکه استفاده می‌شود که این شراب طهور بهشتی بسیار معطّر و خوشبو است که هم قوّه ذائقه از آن لذّت می‌برد و هم قوّه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لایُصَدَّعُونَ عَنْهَا وَلا یُنزِفُون</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صداع و سر درد آور است، نه مستی و گیجی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لذّت‌های جسمانی یک حالت نشئه روحانی توصیف ناپذیر به آن‌ها دست می‌دهد که تمام وجودشان را در لذّتی بی‌نظیر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خدایشان آنانرا شرابی پاک و گوارا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پروردگار</w:t>
      </w:r>
    </w:p>
    <w:p>
      <w:pPr>
        <w:pStyle w:val="BookText"/>
        <w:rPr/>
      </w:pPr>
      <w:r>
        <w:rPr>
          <w:rFonts w:ascii="IRNazanin" w:hAnsi="IRNazanin" w:eastAsia="IRNazanin"/>
          <w:color w:val="111111"/>
          <w:sz w:val="28"/>
          <w:sz w:val="28"/>
          <w:szCs w:val="28"/>
          <w:rtl w:val="true"/>
          <w:lang w:bidi="fa-IR"/>
        </w:rPr>
        <w:t>به آن‌ها بنوشاند شراب نابی است که به انسان نشاط و طراوتی خاص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مهدی نراقی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روایتی از امام علی علیه السلام  نقل کرده است که قابل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شراباً لاوّلیائه، اذا شربوا سکروا واذا سکروا طربوا واذا طربوا تابوا واذا تابوا ذابوا واذا ذابوا خلصوا واذا خلصوا طلبوا واذا طلبوا وجدوا واذا وجدوا وصلوا واذا وصلوا اتّصلوا واذا اتّصلوا لافرق بینهم وبین حبیبهم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جمله آخر را به این معنا باید حمل کنیم که آنها نیز دارای صفات الاهی شده و آیینه صفات الاهی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متعال برای اولیاء خود از شراب‌های بهشتی شرابی معیّن نموده است که چون بیاشامند، مست جمال و لقای حضرت احدیّت می‌گردند؛ و چون مست شوند، به حالت وجد و مسرّت فوق العاده درآیند؛ چون مسرور شوند، پاک و پاکیزه می‌گردند؛ و چون پاک و پاکیزه شدند، از شدّت محبّت فانی و ذوب می‌گردند؛ و چون فانی شدند، از بندگان خالص خدا</w:t>
      </w:r>
    </w:p>
    <w:p>
      <w:pPr>
        <w:pStyle w:val="BookText"/>
        <w:rPr/>
      </w:pPr>
      <w:r>
        <w:rPr>
          <w:rFonts w:ascii="IRNazanin" w:hAnsi="IRNazanin" w:eastAsia="IRNazanin"/>
          <w:color w:val="111111"/>
          <w:sz w:val="28"/>
          <w:sz w:val="28"/>
          <w:szCs w:val="28"/>
          <w:rtl w:val="true"/>
          <w:lang w:bidi="fa-IR"/>
        </w:rPr>
        <w:t>می‌گردند؛ و چون از مخلَصین شدند، به دنبال طلب حضرتش برمی‌آیند؛ و چون طلب کردند، او را می‌یابند؛ و چون او را یافتند، به مقام وصال او می‌رسند؛ و چون به مقام وصالش رسیدند، متّصل می‌شوند؛ و چون متّصل شدند، فرق و جدایی بین آنان و بین حبیب‌شان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شراب دنیا انسان را مست می‌کند و سبب گیجی و سردرد می‌شود و تند و تلخ است و سبب انواع امراض جسمی و روحی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دنیا نجس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ءَامَنُواْ إِنَّمَا الْخَمْرُ وَالْمَیْسِرُ وَالأَنصَابُ وَالأَزْلَامُ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شراب بهشت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دنیا عامل فتنه و دشمنی است و شیطان با شراب و قمار میان مردم دشمنی ایجاد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الصَّلَوةِ فَهَلْ أَنتُم مُّنتهون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می‌خواهد به وسیله شراب و قمار، در میان شما عداوت و</w:t>
      </w:r>
    </w:p>
    <w:p>
      <w:pPr>
        <w:pStyle w:val="BookText"/>
        <w:rPr/>
      </w:pPr>
      <w:r>
        <w:rPr>
          <w:rFonts w:ascii="IRNazanin" w:hAnsi="IRNazanin" w:eastAsia="IRNazanin"/>
          <w:color w:val="111111"/>
          <w:sz w:val="28"/>
          <w:sz w:val="28"/>
          <w:szCs w:val="28"/>
          <w:rtl w:val="true"/>
          <w:lang w:bidi="fa-IR"/>
        </w:rPr>
        <w:t>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شراب بهشت هیچ‌گونه کینه و دشمنی نمی‌آورد بلکه برادرانه روبروی هم بر تخت‌ها تکیه زده و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شراب دنیا دروغ گویی و یاوه گویی می‌آورد امّا در بهشت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وَلا کِذَّابًا</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وجه بیهوده گویی و دروغ در بهشت نیست،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گفتة لغوی می‌شنوند و نه نسبت گناه به یکدیگر می‌دهند، بر خلاف دوزخیان که یکدیگر را ملامت می‌کنند و به گفتة قرآن هر دسته‌ای به دوزخ پرتاب می‌شوند به گروه دیگر نفرین و لعنت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مذکور لفظ اخت به کار گرفته شده است شاید دلیلش این باشد که این امّتهای منحرف پیوند فکری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شیعه و اهل سنّت روایاتی درباره حرمت و زشتی شراب خواری در دنیا ذکر شده است؛ که به عنوان نمونه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نقل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مُدْمِنُ الْخَمْرِ یَلْقَی اللهَ یَوْمَ یَلْقَاهُ کَعَابِدِ وَثَن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395" w:name="pg4199_24779"/>
    </w:p>
    <w:p>
      <w:pPr>
        <w:pStyle w:val="BookText"/>
        <w:rPr/>
      </w:pPr>
      <w:bookmarkEnd w:id="395"/>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در روز قیامت، مانند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در پیشگاه خدا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علیه السلام  شراب‌خوار را بی‌دین و هم‌ردیف مشرک و بت‌پرست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 الْخَمْرِ یَأْتِی یَوْمَ الْقِیَامَةِ مُسْوَدّاً وَجْهُهُ مَائِلًا شَفَتُهُ مُدْلَعاً لِسَانُهُ یُنَادِی الْعَطَشَ الْعَطَش</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شرابخوار وارد محشر می‌شود در حالی که رویش سیاه و دهانش کج و زبانش بیرون افتاده و فریاد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بدین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شرابخوار را از چرک و کثافاتی که در چاهی در جهنّم جمع شده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متعدّدی وجود دارد</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3469471_2281741623"/>
      <w:bookmarkStart w:id="397" w:name="_Toc148"/>
      <w:bookmarkEnd w:id="396"/>
      <w:r>
        <w:rPr>
          <w:rtl w:val="true"/>
        </w:rPr>
        <w:t>ه</w:t>
      </w:r>
      <w:r>
        <w:rPr>
          <w:rtl w:val="true"/>
        </w:rPr>
        <w:t xml:space="preserve">-) </w:t>
      </w:r>
      <w:r>
        <w:rPr>
          <w:rtl w:val="true"/>
        </w:rPr>
        <w:t>ظرف‌های بهشتی</w:t>
      </w:r>
      <w:r>
        <w:rPr>
          <w:rtl w:val="true"/>
        </w:rPr>
        <w:t>:</w:t>
      </w:r>
      <w:bookmarkEnd w:id="397"/>
    </w:p>
    <w:p>
      <w:pPr>
        <w:pStyle w:val="BookText"/>
        <w:rPr/>
      </w:pPr>
      <w:r>
        <w:rPr>
          <w:rFonts w:ascii="IRNazanin" w:hAnsi="IRNazanin" w:eastAsia="IRNazanin"/>
          <w:color w:val="111111"/>
          <w:sz w:val="28"/>
          <w:sz w:val="28"/>
          <w:szCs w:val="28"/>
          <w:rtl w:val="true"/>
          <w:lang w:bidi="fa-IR"/>
        </w:rPr>
        <w:t>ظرف‌ها و لیوان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اهل بهشت برای آشامیدن استفاده می‌کنند طوری است که سرد و خوشبو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نیکان همواره از جامی می‌نوشند که نوشیدنی‌اش آمیخته به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ماده سرد، سپید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کافور یک ضرب المثلی است برای خنکی و خوشبویی و کلمه کأس هم به معنای ظرف آب است، بنابر این خود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مخلوط با ماده‌ای سرد و خوشبو کننده است و از ظرف‌های بلورینی از نقره استفاده می‌نمایند و مأموران پذیرایی به قدر میل آنان از آبهای گوارا در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زیبا می‌ریزند نه کمتر و نه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 مِن فِضَّةٍ قَدَّرُوهَا تَقْدِیرًا</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 شراب صاف و خالص و دربسته و مهر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یُسْقَوْنَ مِن رَّحِیقٍ مَّخْتُومٍ </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توضیح بیشتری دربارة ظرف‌های بهشتی داده شده،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یُطافُ عَلَیْهِمْ بِآنِیَةٍ مِنْ فِضَّةٍ وَ أَکْوابٍ کانَتْ قَواریرَا</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گرداگرد آن‌ها ظرفهایی سیمین و قدح‌هایی بلورین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بهترین غذاها و نوشیدنی‌ها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اناء به معنای مطلق ظرف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آبی است که دسته نداشته باشد</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بلورین و شیشه‌ای است که نمی‌شکند</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ظرف‌ها و جام‌های بهشتی، هم صفا و شفافیت بلور را دارد و هم درخشندگی و زیبایی نقره را؛ و نوشیدنی‌هایی که در آن است، کاملاً نمایان است</w:t>
      </w:r>
      <w:r>
        <w:rPr>
          <w:rFonts w:eastAsia="IRNazanin" w:cs="IRNazanin"/>
          <w:color w:val="111111"/>
          <w:sz w:val="28"/>
          <w:szCs w:val="28"/>
          <w:rtl w:val="true"/>
          <w:lang w:bidi="fa-IR"/>
        </w:rPr>
        <w:t>.</w:t>
      </w:r>
      <w:bookmarkStart w:id="398" w:name="pg4199_24781"/>
    </w:p>
    <w:p>
      <w:pPr>
        <w:pStyle w:val="BookText"/>
        <w:rPr/>
      </w:pPr>
      <w:bookmarkEnd w:id="398"/>
      <w:r>
        <w:rPr>
          <w:rFonts w:ascii="IRNazanin" w:hAnsi="IRNazanin" w:eastAsia="IRNazanin"/>
          <w:color w:val="111111"/>
          <w:sz w:val="28"/>
          <w:sz w:val="28"/>
          <w:szCs w:val="28"/>
          <w:rtl w:val="true"/>
          <w:lang w:bidi="fa-IR"/>
        </w:rPr>
        <w:t>در این رابطه روایتی از امام 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یَنْفُذُ الْبَصَرُ فی فِضَّةِ الْجَنَّةِ کَمَا یَنْفُذُ فی الزُّجَاجِ</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انسان در نقره بهشتی نفوذمی‌کند آن‌چنان‌که در شیشه و بلور دنیایی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الجنّة شی‌ء إلّا قد أعطیتم فی الدّنیا شبهه إلّا قواریر من فضّة</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نعمت‌های بهشتی شبیه و مانندی در دنیا دارد، جز ظرف‌های بلورین بهشتی که از نقره است؛ در دنیا شبیه و مانندی برای آن نیست</w:t>
      </w:r>
      <w:r>
        <w:rPr>
          <w:rFonts w:eastAsia="IRNazanin" w:cs="IRNazanin"/>
          <w:color w:val="111111"/>
          <w:sz w:val="28"/>
          <w:szCs w:val="28"/>
          <w:rtl w:val="true"/>
          <w:lang w:bidi="fa-IR"/>
        </w:rPr>
        <w:t>.</w:t>
      </w:r>
    </w:p>
    <w:p>
      <w:pPr>
        <w:pStyle w:val="Heading6"/>
        <w:numPr>
          <w:ilvl w:val="5"/>
          <w:numId w:val="1"/>
        </w:numPr>
        <w:rPr/>
      </w:pPr>
      <w:bookmarkStart w:id="399" w:name="__RefHeading___Toc3469473_2281741623"/>
      <w:bookmarkStart w:id="400" w:name="_Toc149"/>
      <w:bookmarkEnd w:id="399"/>
      <w:r>
        <w:rPr>
          <w:rtl w:val="true"/>
        </w:rPr>
        <w:t>و</w:t>
      </w:r>
      <w:r>
        <w:rPr>
          <w:rtl w:val="true"/>
        </w:rPr>
        <w:t xml:space="preserve">) </w:t>
      </w:r>
      <w:r>
        <w:rPr>
          <w:rtl w:val="true"/>
        </w:rPr>
        <w:t>خادمان همچون مروارید</w:t>
      </w:r>
      <w:r>
        <w:rPr>
          <w:rtl w:val="true"/>
        </w:rPr>
        <w:t>:</w:t>
      </w:r>
      <w:bookmarkEnd w:id="400"/>
    </w:p>
    <w:p>
      <w:pPr>
        <w:pStyle w:val="BookText"/>
        <w:rPr/>
      </w:pPr>
      <w:r>
        <w:rPr>
          <w:rFonts w:ascii="IRNazanin" w:hAnsi="IRNazanin" w:eastAsia="IRNazanin"/>
          <w:color w:val="111111"/>
          <w:sz w:val="28"/>
          <w:sz w:val="28"/>
          <w:szCs w:val="28"/>
          <w:rtl w:val="true"/>
          <w:lang w:bidi="fa-IR"/>
        </w:rPr>
        <w:t>خداوند، نعمت‌ها را بر اهل بهشت تمام کرده و همه چیز به آن‌ها داده است؛ از جمله خدمتکارانی که از آن‌ها با عالی‌ترین صفات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دربارة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 وِلْدَانٌ مُّخَلَّدُونَ إِذَا رَأَیْتَهُمْ حَسِبْتَهُمْ لُؤْلُؤًا مَّنثُورًا</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جاودانی می‌گردند که هرگاه آن‌ها را ببینی گمان می‌کنی مروارید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در سوره طور چنین می‌فرماید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یَطُوفُ عَلَیْهِمْ غِلْمَانٌ لَّهُمْ کَأَنَّهُمْ لُؤْلُؤٌ 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پیوسته بر گردشان نوجوانانی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گردش می‌کنند که همچون مرواریدهای درون صدفند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ظاهر و لطف مأموران پذیرایی و خلق نیکوی ایشان، چنان بهشتیان را به خود مجذوب می‌کند که همة دردها و رنج‌هایی را که در دنیا در مسیر اطاعت حق کشیده بودند،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بسیاری، خادمان بهشتی را به مروارید درون صدف تشبیه کرده؛ زیرا این گوهر به قدری شفّاف و زیبا و تازه است که حدّی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 را از صدف بیرون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مرواید همیشه شفّاف و زیبا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بهشتی نیز آن قدر زیبا و سفیدچهره و باصفا هستند که گویی مرواریدهای در صدف یا تازه بیرون آمده از صدف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که هر یک از بهشتیان، خدمتگزارانی مخصوص خود دارند و چون بهشت جای غم و اندوه نیست، آن خدمتکاران نیز از خدمت به این بندگان خاص خدا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نوجوان است و نه به معنای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افرادی که در این سن و سال هستند، چابک و جدّی و فعّال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 شور و 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تعبیراتی که در آیات یا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خدمتکار نیست و هر چه بخواهند، فوری در اختیارشان قرار می‌گیرد؛ ولی این خود احترام و اکرام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چنین خدمتکارانی از آن‌ها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صراحت در این آیه نیامده که آن‌ها چه کاری می‌کنند، آیات دیگری نشان می‌دهد که برنامة آن‌ها پذیرایی از بهشتیان با انواع نوشیدنی‌های گوارا و انواع غذاهای بهشتی</w:t>
      </w:r>
      <w:bookmarkStart w:id="401" w:name="pg4199_24783"/>
    </w:p>
    <w:p>
      <w:pPr>
        <w:pStyle w:val="BookText"/>
        <w:rPr/>
      </w:pPr>
      <w:bookmarkEnd w:id="4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که از رسول مکرّم اسلام صلی الله علیه و آله وسلم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الْخَادِمُ کَاللُّؤْلُؤِ فَکَیْفَ الْمَخْدوّم؟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إِنَّ فَضْلَ الْمَخْدوّم عَلَی الْخَادِمِ کَفَضْلِ الْقَمَرِ لَیْلَةَ الْبَدْرِ عَلَی سَائِرِ الْکَوَاکِب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خدمتگزار همچون مروارید در صدف باشد،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وسلم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به دست اوست، برتری مخدوم بر خدمتکار در آنجا همچون برتری ماه است در شب چهارده بر سایر ستارگان</w:t>
      </w:r>
      <w:r>
        <w:rPr>
          <w:rFonts w:eastAsia="IRNazanin" w:cs="IRNazanin"/>
          <w:color w:val="111111"/>
          <w:sz w:val="28"/>
          <w:szCs w:val="28"/>
          <w:rtl w:val="true"/>
          <w:lang w:bidi="fa-IR"/>
        </w:rPr>
        <w:t>.</w:t>
      </w:r>
    </w:p>
    <w:p>
      <w:pPr>
        <w:pStyle w:val="Heading6"/>
        <w:numPr>
          <w:ilvl w:val="5"/>
          <w:numId w:val="1"/>
        </w:numPr>
        <w:rPr/>
      </w:pPr>
      <w:bookmarkStart w:id="402" w:name="__RefHeading___Toc3469475_2281741623"/>
      <w:bookmarkStart w:id="403" w:name="_Toc150"/>
      <w:bookmarkEnd w:id="402"/>
      <w:r>
        <w:rPr>
          <w:rtl w:val="true"/>
        </w:rPr>
        <w:t>ز</w:t>
      </w:r>
      <w:r>
        <w:rPr>
          <w:rtl w:val="true"/>
        </w:rPr>
        <w:t xml:space="preserve">) </w:t>
      </w:r>
      <w:r>
        <w:rPr>
          <w:rtl w:val="true"/>
        </w:rPr>
        <w:t>همسران بهشتی</w:t>
      </w:r>
      <w:r>
        <w:rPr>
          <w:rtl w:val="true"/>
        </w:rPr>
        <w:t>:</w:t>
      </w:r>
      <w:bookmarkEnd w:id="403"/>
    </w:p>
    <w:p>
      <w:pPr>
        <w:pStyle w:val="BookText"/>
        <w:rPr/>
      </w:pPr>
      <w:r>
        <w:rPr>
          <w:rFonts w:ascii="IRNazanin" w:hAnsi="IRNazanin" w:eastAsia="IRNazanin"/>
          <w:color w:val="111111"/>
          <w:sz w:val="28"/>
          <w:sz w:val="28"/>
          <w:szCs w:val="28"/>
          <w:rtl w:val="true"/>
          <w:lang w:bidi="fa-IR"/>
        </w:rPr>
        <w:t>قرآن مجید بارها درباره همسران بهشتی و ویژگی‌های آن به الفاظ گوناگون سخن گفته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جمله دو بار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وَزَوَّجْنَاهُم بِحُورٍ عِینٍ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حورالعین را به همسری آن‌ها در می‌آوریم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حورا زن سیاه چشم را گویند که سیاهیش بسیار و سفیدی آن نیز شدید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زن سیاه چشم است که سیاهی چشمش در عین حال درشت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حورالعین به کسی گفته می‌شود که سیاهی چشمش کاملا مشکی و سفیدی آن کاملاً شفّاف باشد و یا به طور کلّی</w:t>
      </w:r>
    </w:p>
    <w:p>
      <w:pPr>
        <w:pStyle w:val="BookText"/>
        <w:rPr/>
      </w:pPr>
      <w:r>
        <w:rPr>
          <w:rFonts w:ascii="IRNazanin" w:hAnsi="IRNazanin" w:eastAsia="IRNazanin"/>
          <w:color w:val="111111"/>
          <w:sz w:val="28"/>
          <w:sz w:val="28"/>
          <w:szCs w:val="28"/>
          <w:rtl w:val="true"/>
          <w:lang w:bidi="fa-IR"/>
        </w:rPr>
        <w:t>کنایه از جمال و زیبایی کامل است؛ چرا که زیبایی بیش از همه در چشمان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ویژگی‌های همسران بهشتی،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قاصِراتُ الطَّرْفِ لَمْ یَطْمِثْهُنَّ إِنْسٌ قَبْلَهُمْ وَلا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بهشت زنان زیبای با حیائی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چشم پر ناز جز به شوهرخود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هیچ کس از جن و انس پیش از آن‌ها بدان زنان نرسیده است</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بهشتی به شوهرش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وعزّة ربّی ما أری شیئا فی الجنّة أحسن منک فالحمد لله الّذی جعلنی زوجک و جعلک زوجی</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عزت پروردگارم که در بهشت چیزی را بهتر از تو نمی‌یابم، سپاس مخصوص خداوندی است که مرا همسر تو و تورا همسر من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 کَأَمْثالِ اللُّؤْلُؤِ الْمَکْنُونِ جَزاءً بِما کانُوا یَعْمَلُونَ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همسرانی از حور العین دارند، همچون مروارید در صدف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بدانچه بودند و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تخم‌مرغ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زیر بال و پر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انسانی هرگز آن را لمس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تشبیهی زیبا برای لطافت و ظرافت همسران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قرآن، هنگامی به درستی روشن می‌شود که انسان در آن لحظاتی که تخم از مرغ جدا می‌شود، و هنوز دست کسی به آن نرسیده، و زیر بال و پر مرغ قرار دارد، آن را از نزدیک بنگرد؛ در این حال، شفافیت و صفای عجیبی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محتوای تخم مرغ گرفته‌اند که در زیر پوست پنهان است؛ اشاره به موقعی که تخم مرغ را بپزند و پوست آن را یک جا جدا کنند، که در این حالت علاوه بر سفیدی و درخشندگی، لطافت و نرمی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تعبیرات قرآن در بیان حقایق به قدری عمیق و پر محتوا است که با یک تعبیر کوتاه مطالب زیادی را با لطافت خاصی بیان می‌کند</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کَأنَّهُنَّ الْیَاقُوتُ وَالْمَرْجَان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گویی آن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درخشندگی و تابناکی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مرجان‌اند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خداوند زنان بهشتی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سرخی و صفا و درخشندگی یاقوت و سفیدی و زیبایی شاخه مرجان را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است، همه می‌دانند وقتی که این دو رنگ که هر دو شفاف است به هم جمع شوند زیباترین و شفاف‌ترین و دل انگیزترین رنگ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همسران نزد آنان می‌آیند آن‌ها را باکره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فَجَعَلْنَاهُنَّ أَبْکاَرًا</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وصف همیشه برای آن‌ها باقی باشد، و در روایات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بار که همسران ایشان با آنان بیامیزند ایشان را بکر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تنها به همسرشان عشق می‌ورزند و خوش زبان و فصیح و هم سن و سالند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شوهر خود عشق می‌ورزند؛ چون از جمله لذاتی که یک انسان می‌برد آن صفا و صمیمیت و مهر و مودتی است که در ناحیه همسر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 هم‌سن و سال همسرانشان هستند تا احساسات یکدیگر را درست درک کنند و زندگی با هم برای آن‌ها لذت بخش‌تر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صحبت از عجوز و پیردر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خدمت پیامبر اکرم صلی الله علیه و آله وسلم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شوخی‌های پیغمبر که نقل کرده‌اند یکی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دعا کن خدا مرا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به بهشت نمی‌رود؛ در بهشت پیرزنی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بیچاره گریه کنان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او را دید و علّت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قضیه را باز گفت بلال ماجرا را برای پیامبر صلی الله علیه و آله وسلم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هم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گریه می‌کردند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برای پیامبر صلی الله علیه و آله وسلم  شرح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اکرم صلی الله علیه و آله وسلم  آن‌ها را فراخوانده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بهترین شکل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پیری وجود ندارد، اهل بهشت همه جوانانی نورانی‌اند؛ 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اهلَ الجنّة جُردٌ مُردٌ مکحّلون</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جوانان نورسی هستند که هنوز بر عارضشان خط سبزی کشیده نشده است و چشمانشان سرمه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این همسران علاوه بر اوصاف مذکور محفوظ هستند نه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در خیمه‌ها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همة زیبایی‌های ظاهری که بگذریم از نظر کمالات نیز لایق بهشت و بهشتیان هستند و از هر گونه انحراف و ضعف پاکند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أزْوَاجٌ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پاکیزه 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دنیا دوران عادت ماهانه را به عنوان دوران آلودگی می‌گذرانند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بهشتی پاکیزه و از آلودگی‌های دنیا مبرایند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نعمت‌های مادّی و جسمی در دنیاو آخرت کامیابی از همسران پاکیزه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از جمیل بن درّاج از امام صادق علیه السلام  نقل شده است که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تَلَذَّذَ النَّاسُ فی الدُّنْیَا وَالآخِرَةِ بِلَذَّةٍ أکْثَرَ لَهُمْ مِنْ لَذَّةِ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أَهْلَ الْجَنَّةِ مَا یَتَلَذَّذُونَ بِشَیْ‌ءٍ مِنَ الْجَنَّةِ أشْهَی عِنْدَهُمْ مِنَ النِّکَاحِ لا طَعَامٍ وَلا شَرَابٍ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هیچ چیزی، در بهشت مانند نکاح لذّت نمی‌برند نه غذا خوردن و نه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بهترین لذّت معنوی تجلّی و رضوان خدا و طرف سخن خدا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ویژگی‌ها و چگونگی همسران بهشتی و حالات بهشتیان، آشنا شدید، خداوند پیرو هر یک از این ویژگی‌ها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که در سوره الرّحمان سی ویک مرتبه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از جمله در میان آیات وارده دربارة بهشت است که ما نیز در چند جا آوردیم و در پایان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 رَبِّکَ ذِی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خیر و پر برکت است اسم پروردگار تو، که دارای صفت جلال و صفت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بیانگر نعمت‌های گوناگون مادّی و معنوی خداوند بر بندگان است؛ به طوریکه می‌توان این سوره را سوره رحمت و یا سوره نعمت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ذیل این سوره در تفاسیر قرآن و روایات ائمّه معصومین علیه السلام  به چشم می‌خورد که از گنجایش این نوشتار خارج</w:t>
      </w:r>
      <w:bookmarkStart w:id="404" w:name="pg4199_24789"/>
    </w:p>
    <w:p>
      <w:pPr>
        <w:pStyle w:val="BookText"/>
        <w:rPr/>
      </w:pPr>
      <w:bookmarkEnd w:id="4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را که از امام هفتم حضرت موسی بن جعفر علیه السلام  از پدرانش از پیامبر اکرم صلی الله علیه و آله وسلم  نقل کرده‌اند،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عَرُوسٌ وَعَرُوسُ الْقُرْآنِ سُورَةُ الرَّحْمَنِ جَلَّ ذِکْرُهُ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هر چیزی عروسی است و عروس قرآن سوره الرّحمن است</w:t>
      </w:r>
      <w:r>
        <w:rPr>
          <w:rFonts w:eastAsia="IRNazanin" w:cs="IRNazanin"/>
          <w:color w:val="111111"/>
          <w:sz w:val="28"/>
          <w:szCs w:val="28"/>
          <w:rtl w:val="true"/>
          <w:lang w:bidi="fa-IR"/>
        </w:rPr>
        <w:t>.</w:t>
      </w:r>
    </w:p>
    <w:p>
      <w:pPr>
        <w:pStyle w:val="Heading6"/>
        <w:numPr>
          <w:ilvl w:val="5"/>
          <w:numId w:val="1"/>
        </w:numPr>
        <w:rPr/>
      </w:pPr>
      <w:bookmarkStart w:id="405" w:name="__RefHeading___Toc3469477_2281741623"/>
      <w:bookmarkStart w:id="406" w:name="_Toc151"/>
      <w:bookmarkEnd w:id="405"/>
      <w:r>
        <w:rPr>
          <w:rtl w:val="true"/>
        </w:rPr>
        <w:t>ح</w:t>
      </w:r>
      <w:r>
        <w:rPr>
          <w:rtl w:val="true"/>
        </w:rPr>
        <w:t xml:space="preserve">) </w:t>
      </w:r>
      <w:r>
        <w:rPr>
          <w:rtl w:val="true"/>
        </w:rPr>
        <w:t>زیورهای اهل بهشت</w:t>
      </w:r>
      <w:r>
        <w:rPr>
          <w:rtl w:val="true"/>
        </w:rPr>
        <w:t>:</w:t>
      </w:r>
      <w:bookmarkEnd w:id="40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بهشت در آن روز شاداب و زیبا با دستبندهایی از طلا و مروارید زینت داده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یُحَلَّوْنَ فِیهَا مِنْ أسَاوِرَ مِن ذَهَبٍ وَ لُؤْلُؤًا</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دست بندهایی از طلا و مروارید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علاوه بر طلا و مروارید زیورهایی از دست بندهای از نقره را نیز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حُلُّواْ أسَاوِرَ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دست بندهایی از نقره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چه‌کسانی شایسته‌ی بهره‌مندی از این زیورهای الهی هستند؟ آیا آن مردانی که با یقین به حرام بودن استعمال طلا، در دنیابر اساس هوس و میل نامشروع، به حکم خداوند دهن کجی کردند و انگشتر طلا در دست و زنجیر طلا بر گردن آویختند به آن آراستگی بهشت نایل می‌آید؟ آیا آن زنانی که خارج از مرزهای مشروع، جواهرات خود را برای دلربایی از مردان نامحرم به نمایش گذاردند و با نشان دادن زیبائی‌های خود نسلی را به گناه و تباهی کشیدند از زیورهای اخروی بهره‌مند خواهند بود؟ قطعاً جواب</w:t>
      </w:r>
      <w:bookmarkStart w:id="407" w:name="pg4199_24790"/>
    </w:p>
    <w:p>
      <w:pPr>
        <w:pStyle w:val="BookText"/>
        <w:rPr/>
      </w:pPr>
      <w:bookmarkEnd w:id="407"/>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و زیورهای آن برای کسانی است که برای اوامر الهی ارزش قائل شده‌اند و نواهی حق تعالی را با جان و دل گردن نهادند، آن مردی که به احترام حکم الهی از بکارگیری طلا صرف نظر کند در قیامت شایسته اکرام خدا ست آن زنی که زیور و تزئین خود را فقط در انحصار شوهرش بکار گیرد تا کانون خانواده گرم و با نشاط باشد لایق پذیرایی آخرتی و بهشت الهی است</w:t>
      </w:r>
      <w:r>
        <w:rPr>
          <w:rFonts w:eastAsia="IRNazanin" w:cs="IRNazanin"/>
          <w:color w:val="111111"/>
          <w:sz w:val="28"/>
          <w:szCs w:val="28"/>
          <w:rtl w:val="true"/>
          <w:lang w:bidi="fa-IR"/>
        </w:rPr>
        <w:t>.</w:t>
      </w:r>
    </w:p>
    <w:p>
      <w:pPr>
        <w:pStyle w:val="Heading6"/>
        <w:numPr>
          <w:ilvl w:val="5"/>
          <w:numId w:val="1"/>
        </w:numPr>
        <w:rPr/>
      </w:pPr>
      <w:bookmarkStart w:id="408" w:name="__RefHeading___Toc3469479_2281741623"/>
      <w:bookmarkStart w:id="409" w:name="_Toc152"/>
      <w:bookmarkEnd w:id="408"/>
      <w:r>
        <w:rPr>
          <w:rtl w:val="true"/>
        </w:rPr>
        <w:t>ط</w:t>
      </w:r>
      <w:r>
        <w:rPr>
          <w:rtl w:val="true"/>
        </w:rPr>
        <w:t xml:space="preserve">) </w:t>
      </w:r>
      <w:r>
        <w:rPr>
          <w:rtl w:val="true"/>
        </w:rPr>
        <w:t>لباس‌های اهل بهشت</w:t>
      </w:r>
      <w:r>
        <w:rPr>
          <w:rtl w:val="true"/>
        </w:rPr>
        <w:t>:</w:t>
      </w:r>
      <w:bookmarkEnd w:id="409"/>
    </w:p>
    <w:p>
      <w:pPr>
        <w:pStyle w:val="BookText"/>
        <w:rPr/>
      </w:pPr>
      <w:r>
        <w:rPr>
          <w:rFonts w:ascii="IRNazanin" w:hAnsi="IRNazanin" w:eastAsia="IRNazanin"/>
          <w:color w:val="111111"/>
          <w:sz w:val="28"/>
          <w:sz w:val="28"/>
          <w:szCs w:val="28"/>
          <w:rtl w:val="true"/>
          <w:lang w:bidi="fa-IR"/>
        </w:rPr>
        <w:t>در طول تاریخ، لباس از لحاظ جنس و رنگ گرفته تا نوع دوخت آن، نقش اصلی را در زینت انسان‌ها داشته و هم معرّف طرز فکر و روحیه صاحب آن است، مسلماً لباس‌های بهشتی برای حفظ از انواع آفات و آسیب‌ها نیست، زیرا در بهشت همه چیز در حد اعتدال است و آفتی وجود ندارد، بنابراین لباس‌های بهشتی جنبه تزیینی دارد، از همین جهت است که قرآن به تعابیری مختلف حکایت از زیبایی و جذّابیت لباس‌های بهشتی دارد، خداوند متعال رنگ لباس بهشتی را سبز معرفی می‌کند گرچه آن‌ها هر چه بخواهند و هر رنگی را آرزو کنند مهیا است ولی رنگ سبز مطلوب اولیّه طبع بشری و نشاط روحی را تأمین می‌کند، لذا می‌بینیم به اعتبار جایگاه روحی و روانی این رنگ است که در شادی‌ها از سبز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یَلْبَسُونَ ثِیَابًا خُضْرًا مِّن سُندُسٍ وَ إِسْتَبْرَقٍ</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لباس‌های سبز حریر و دیبا پوشند</w:t>
      </w:r>
      <w:r>
        <w:rPr>
          <w:rFonts w:eastAsia="IRNazanin" w:cs="IRNazanin"/>
          <w:color w:val="111111"/>
          <w:sz w:val="28"/>
          <w:szCs w:val="28"/>
          <w:rtl w:val="true"/>
          <w:lang w:bidi="fa-IR"/>
        </w:rPr>
        <w:t>.</w:t>
      </w:r>
      <w:bookmarkStart w:id="410" w:name="pg4199_24791"/>
    </w:p>
    <w:p>
      <w:pPr>
        <w:pStyle w:val="BookText"/>
        <w:rPr/>
      </w:pPr>
      <w:bookmarkEnd w:id="410"/>
      <w:r>
        <w:rPr>
          <w:rFonts w:ascii="IRNazanin" w:hAnsi="IRNazanin" w:eastAsia="IRNazanin"/>
          <w:color w:val="111111"/>
          <w:sz w:val="28"/>
          <w:sz w:val="28"/>
          <w:szCs w:val="28"/>
          <w:rtl w:val="true"/>
          <w:lang w:bidi="fa-IR"/>
        </w:rPr>
        <w:t>در تعبیر دیگری در 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وَلِباسُهُمْ فیها حَریرٌ</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لباسشان در آنجا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مفسّران و اهل لغت پارچه‌ای است که تار و پود آن ابریشم است و معنای جامعی دارد، اگر بسیار لطیف و نازک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ضخیم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بدون شک لباس‌های بهشتی از ابریشم خالص به انواع مختلف و گوناگون است، که این پارچه‌های ابریشمی به خاطر نرمی و لطافت و جذّابیت و پذیرش رنگ‌های جالب از بهترین پارچه‌ها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روح المعانی،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نقل می‌کند که لباس‌های بهشتی به قدری زیبا است که اگریکی از آن‌ها را در دنیا بگستراند، اهل دنیا مدهوش می‌شود</w:t>
      </w:r>
      <w:r>
        <w:rPr>
          <w:rFonts w:eastAsia="IRNazanin" w:cs="IRNazanin"/>
          <w:color w:val="111111"/>
          <w:sz w:val="28"/>
          <w:szCs w:val="28"/>
          <w:rtl w:val="true"/>
          <w:lang w:bidi="fa-IR"/>
        </w:rPr>
        <w:t>.</w:t>
      </w:r>
    </w:p>
    <w:p>
      <w:pPr>
        <w:pStyle w:val="Heading6"/>
        <w:numPr>
          <w:ilvl w:val="5"/>
          <w:numId w:val="1"/>
        </w:numPr>
        <w:rPr/>
      </w:pPr>
      <w:bookmarkStart w:id="411" w:name="__RefHeading___Toc3469481_2281741623"/>
      <w:bookmarkStart w:id="412" w:name="_Toc153"/>
      <w:bookmarkEnd w:id="411"/>
      <w:r>
        <w:rPr>
          <w:rtl w:val="true"/>
        </w:rPr>
        <w:t>ی</w:t>
      </w:r>
      <w:r>
        <w:rPr>
          <w:rtl w:val="true"/>
        </w:rPr>
        <w:t xml:space="preserve">) </w:t>
      </w:r>
      <w:r>
        <w:rPr>
          <w:rtl w:val="true"/>
        </w:rPr>
        <w:t>فرش‌های نفیس و تخت‌های بلند</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حالی است که بهشتیان بر تخت‌هایی تکیه زده‌اند که با بهترین و زیباترین پارچه‌های سبز رنگ پوشانده شده است</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همین سوره الرّحمن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عَلیَ فُرُشٍ بَطَائنُهَا مِنْ 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بهشتیان بر بسترهایی که آستر آن‌ها از حریر زخیم است،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بطائن جمع بطانه است و به لباس زیر پوش بطانه گویند،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لباسی گویند که معلوم باشد و روی لباس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قیمتی‌ترین پارچه، آستراین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پس قسمت اصلی و ظاهری این فرش را که از ابریشم بسیار بهتر و با ارزش‌تر است، نمی‌توان از لحاظ زیبایی و لطافت توصیف کرد، در این باره حدیثی از پیامبر اسلام صلی الله علیه و آله وسلم  آمده است که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ظواهرها نور یتلألأ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و ظاهری آن فرشها نوری است درخشنده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جملات زیبای دیگری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و همسرانشان در زیر سایه‌هایی بر تخت‌هایی تکیه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دیگر این نعمت‌ها که بارها در قرآن از آن سخن به میان آمده است مسأله روبروی هم قرار گرفتن اهل بهشت است، تخت‌ها و جایگاه آنان طوری است که در حال استراحت که تکیه داده‌اند یکدیگر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واقعه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مَّوْضُونَةٍ مُّتَّکِئِینَ عَلَیْهَا مُتَقَابِلِین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تخت‌هایی زربافت، که روبروی هم بر آن‌ها 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در آیة دیگر در سورة دخان می‌خوانیم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لباس‌هایی از حریر نازک و ضخیم می‌پوشند و در مقابل یکدیگر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فرش‌های بسیار فاخر</w:t>
      </w:r>
    </w:p>
    <w:p>
      <w:pPr>
        <w:pStyle w:val="BookText"/>
        <w:rPr/>
      </w:pP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زَرَابِیُ مَبْثُوثَة</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تخت‌های بلند و عالی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سُرُرٌ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بالش‌ها و پشتی‌های مخصوص صف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کراراً از تخت‌های بهشتی و مجالس دسته جمعی بهشتیان توصیف‌های جالبی شده که نشان می‌دهد، یکی ازمهمترین لذّات آن‌ها همین جلسات انس و انجمن‌های دوستانه است، امّا موضوع سخن آن‌ها چیست و نقل محفلشان کدام است، کسی به درستی نمی‌داند که آیا از اسرار آفرینش سخن می‌گویند و یا از شگفتی‌های خلقت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مصائب جانکاهی که از آن راحت و آسوده شدند، و یا امور دیگری که ما در شرایط زندگی در این دنیا قادر به درک آن نیستیم،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قرآن مجید پنج آیه درباره اریکه‌های بهشتی و پنج آیه درباره سریرهای بهشتی آمده است، که در اوصاف زندگی خصوصی و عمومی اهل بهشت ذکر شده است؛ اخبار و روایات زیادی، درباره اوصاف سریرها و اریکه‌ها وارد شده است؛ ما فقط به ذکر برخی آیات جهت اختصار اکتفا نمودیم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نعمت‌های مادّی بهشت، به آنچه گفته شد، خلاصه نمی‌شود، گرچه این نعمت‌ها بسیار مهم هستند، ولی طبیعت محدود انسان در این جهان محدود به ما اجازه نمی‌دهد که تصوّر همه جانبه از نعمت‌های مادّی و معنوی جهان دیگر داشته باشیم، چون فراتر از فهم و درک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ذکر تعدادی از نعمت‌های بهشتی این آیه‌ی مبارکه را بیان می‌فرماید، تا به</w:t>
      </w:r>
    </w:p>
    <w:p>
      <w:pPr>
        <w:pStyle w:val="BookText"/>
        <w:rPr/>
      </w:pPr>
      <w:r>
        <w:rPr>
          <w:rFonts w:ascii="Amiri" w:hAnsi="Amiri" w:eastAsia="Amiri" w:cs="Amiri"/>
          <w:color w:val="111111"/>
          <w:sz w:val="28"/>
          <w:sz w:val="28"/>
          <w:szCs w:val="28"/>
          <w:rtl w:val="true"/>
          <w:lang w:bidi="ar-SA"/>
        </w:rPr>
        <w:t>انسان‌ها بفهماند که نعمت‌های بهشتی منحصر به آن‌ها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 وَتَلَذُّ الأَعْیُن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هر چه که نفس اشتهایش کند و چشم لذّت ببرد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انسان تنوع طلب است، انواع مختلف نعمت‌ها را می‌طلبد، لذا خداوند که کریم و بخشنده است، به این مسئله توجّه خاصی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نمی‌داند چه پاداش‌های مهمّی که مایه روشنی چشمهاست برای آن‌ها نهفته شده، این پاداش کارهایی است که انجام می‌دادند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بی حساب این نعمت‌های الهی می‌باشد و کنایة لطیفی از نهایت خوشحالی‌ای است که اشک شوق را از دیدگان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آن است که هیچ کس نمی‌داند در مقابل اعمال نیکوکاران، چه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مایة روشنی چشم‌ها می‌گردد به آن‌ها داده می‌شود؛ خصوصا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درک نمی‌کند را دقّت کنیم، آن وقت با اهمّیت موضوع بهتر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توجّه کنید، خدای تعالی در آیه‌ای دیگر مطلبی را بیان می‌کند که تمام وجود انسان را در لذّتی بی نظیر و</w:t>
      </w:r>
      <w:bookmarkStart w:id="413" w:name="pg4199_24795"/>
    </w:p>
    <w:p>
      <w:pPr>
        <w:pStyle w:val="BookText"/>
        <w:rPr/>
      </w:pPr>
      <w:bookmarkEnd w:id="413"/>
      <w:r>
        <w:rPr>
          <w:rFonts w:ascii="IRNazanin" w:hAnsi="IRNazanin" w:eastAsia="IRNazanin"/>
          <w:color w:val="111111"/>
          <w:sz w:val="28"/>
          <w:sz w:val="28"/>
          <w:szCs w:val="28"/>
          <w:rtl w:val="true"/>
          <w:lang w:bidi="fa-IR"/>
        </w:rPr>
        <w:t>وصف ناپذیر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أَنْفُسُهُمْ خالِدُون</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دل‌شان بخواهد، جاودانه متنعّم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بالاترین و جامع‌ترین تعبیری است که در باره‌ی مواهب و نعمت‌های بهشتی ممکن است گفته شود، 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جهانیان جمع شوند تا توصیف نعمت‌های بهشتی را کنند هرگز قادر نخواهد بود چیزی بر آنچه در این آیه آمده است بیفزایند</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حقیقت بهشت و نعمت‌های بهشت مظهر کامل و نمونه اَتَم قدرت و لطف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قدرت و لطف او را نهایتی نیست مواهب بهشتی را نیز نهایتی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در این آیات ذکر شده‌اند از لذایذ جسمانی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این آیات به صراحت دلالت بر معاد جسمانی مادّی دارند و نه مثالی و یا روحانی</w:t>
      </w:r>
      <w:r>
        <w:rPr>
          <w:rFonts w:eastAsia="IRNazanin" w:cs="IRNazanin"/>
          <w:color w:val="111111"/>
          <w:sz w:val="28"/>
          <w:szCs w:val="28"/>
          <w:rtl w:val="true"/>
          <w:lang w:bidi="fa-IR"/>
        </w:rPr>
        <w:t>.</w:t>
      </w:r>
    </w:p>
    <w:p>
      <w:pPr>
        <w:pStyle w:val="Heading6"/>
        <w:numPr>
          <w:ilvl w:val="5"/>
          <w:numId w:val="1"/>
        </w:numPr>
        <w:rPr/>
      </w:pPr>
      <w:bookmarkStart w:id="414" w:name="__RefHeading___Toc3469483_2281741623"/>
      <w:bookmarkStart w:id="415" w:name="_Toc154"/>
      <w:bookmarkEnd w:id="414"/>
      <w:r>
        <w:rPr/>
        <w:t>2</w:t>
      </w:r>
      <w:r>
        <w:rPr>
          <w:rtl w:val="true"/>
        </w:rPr>
        <w:t xml:space="preserve">. </w:t>
      </w:r>
      <w:r>
        <w:rPr>
          <w:rtl w:val="true"/>
        </w:rPr>
        <w:t>آلام و عذاب‌های جسمانی دوزخ</w:t>
      </w:r>
      <w:bookmarkEnd w:id="415"/>
    </w:p>
    <w:p>
      <w:pPr>
        <w:pStyle w:val="Heading6"/>
        <w:numPr>
          <w:ilvl w:val="5"/>
          <w:numId w:val="1"/>
        </w:numPr>
        <w:rPr/>
      </w:pPr>
      <w:bookmarkStart w:id="416" w:name="__RefHeading___Toc3469485_2281741623"/>
      <w:bookmarkStart w:id="417" w:name="_Toc15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بدون هیچ تردیدی گروهی از خلق خدا هستند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خدای تعالی دوزخ را برای آنان آماده کرده و حقّاً شایستگی آن‌ها از نتیجة کار و کردارشان، عذاب جهنّم در دار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اصحاب دوزخ به سلسله مراتب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اهل نفاق و ظلم و ستم، اهل جرم و عصیان، اهل فساد و طغیان، بدعت گزاران و منحرف کنندگان خلق از راه هدایت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طور کلی وارد این بحث شویم، زیرا اگر آیاتی که در قرآن مجید</w:t>
      </w:r>
    </w:p>
    <w:p>
      <w:pPr>
        <w:pStyle w:val="BookText"/>
        <w:rPr/>
      </w:pPr>
      <w:r>
        <w:rPr>
          <w:rFonts w:ascii="IRNazanin" w:hAnsi="IRNazanin" w:eastAsia="IRNazanin"/>
          <w:color w:val="111111"/>
          <w:sz w:val="28"/>
          <w:sz w:val="28"/>
          <w:szCs w:val="28"/>
          <w:rtl w:val="true"/>
          <w:lang w:bidi="fa-IR"/>
        </w:rPr>
        <w:t>درباره دوزخ و اهل دوزخ آمده است، را یادآور شویم خود تفسیر مفصّلی خواهد شد و کتابی جداگانه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باره به عنوان نمونه دو آیه را با ترجمه، جهت اختصار بدون تفسیر یادآور می‌شویم؛ سپس به اصل بحث می‌پردازیم، که همان عذاب جسمانی اهل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وَالنَّاسِ أجْمَعینَ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یقیناً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بی‌ایمان و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همگی پر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مردان و زنان منافق و کفّار، وعده آتش دوزخ داده جاودانه در آن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برای آن‌ها کافی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آن‌ها را از رحمت خود دور ساخته و عذاب همیشگی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آیة اوّل مشاهده می‌کنید، اهل دوزخ از جنّ و انس می‌باشند و در آیه دوّم، منافقین و کفّار را از اهل دوزخ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منافقین را مقدم بر کفّار ذکر نموده و این اشارة لطیفی به این مطلب است که منافقین، به خاطر ایمان ظاهری و انکارباطنی، بدترین مخلوقات در روی زمین هستند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نسبت به کافران و گناهکاران وعده دوزخ می‌دهد، که از نوع آلام و عذاب جسمانی است، به برخی از آن‌ها ذیلاً اشاره می‌شود</w:t>
      </w:r>
      <w:r>
        <w:rPr>
          <w:rFonts w:eastAsia="IRNazanin" w:cs="IRNazanin"/>
          <w:color w:val="111111"/>
          <w:sz w:val="28"/>
          <w:szCs w:val="28"/>
          <w:rtl w:val="true"/>
          <w:lang w:bidi="fa-IR"/>
        </w:rPr>
        <w:t>:</w:t>
      </w:r>
      <w:bookmarkStart w:id="418" w:name="pg4199_24797"/>
    </w:p>
    <w:p>
      <w:pPr>
        <w:pStyle w:val="Heading6"/>
        <w:numPr>
          <w:ilvl w:val="5"/>
          <w:numId w:val="1"/>
        </w:numPr>
        <w:rPr/>
      </w:pPr>
      <w:bookmarkStart w:id="419" w:name="__RefHeading___Toc3469487_2281741623"/>
      <w:bookmarkStart w:id="420" w:name="_Toc156"/>
      <w:bookmarkEnd w:id="418"/>
      <w:bookmarkEnd w:id="419"/>
      <w:r>
        <w:rPr>
          <w:rtl w:val="true"/>
        </w:rPr>
        <w:t>الف</w:t>
      </w:r>
      <w:r>
        <w:rPr>
          <w:rtl w:val="true"/>
        </w:rPr>
        <w:t xml:space="preserve">) </w:t>
      </w:r>
      <w:r>
        <w:rPr>
          <w:rtl w:val="true"/>
        </w:rPr>
        <w:t>بادهای کشنده و سایه‌های سوزان</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 فی سَمُومٍ وَحَمیمٍ وَظِلٍّ مِنْ یَحْمُومٍ لابارِدٍ وَلا کَریمٍ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یاران چپ کدامند یاران چپ؟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از دود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خنک و نه خوش</w:t>
      </w:r>
      <w:r>
        <w:rPr>
          <w:rFonts w:eastAsia="IRNazanin" w:cs="IRNazanin"/>
          <w:color w:val="111111"/>
          <w:sz w:val="28"/>
          <w:szCs w:val="28"/>
          <w:rtl w:val="true"/>
          <w:lang w:bidi="fa-IR"/>
        </w:rPr>
        <w:t>.</w:t>
      </w:r>
    </w:p>
    <w:p>
      <w:pPr>
        <w:pStyle w:val="Heading6"/>
        <w:numPr>
          <w:ilvl w:val="5"/>
          <w:numId w:val="1"/>
        </w:numPr>
        <w:rPr/>
      </w:pPr>
      <w:bookmarkStart w:id="421" w:name="__RefHeading___Toc3469489_2281741623"/>
      <w:bookmarkStart w:id="422" w:name="_Toc157"/>
      <w:bookmarkEnd w:id="421"/>
      <w:r>
        <w:rPr>
          <w:rtl w:val="true"/>
        </w:rPr>
        <w:t>ب</w:t>
      </w:r>
      <w:r>
        <w:rPr>
          <w:rtl w:val="true"/>
        </w:rPr>
        <w:t xml:space="preserve">) </w:t>
      </w:r>
      <w:r>
        <w:rPr>
          <w:rtl w:val="true"/>
        </w:rPr>
        <w:t>غذا و نوشیدنی‌های ناگوار</w:t>
      </w:r>
      <w:r>
        <w:rPr>
          <w:rtl w:val="true"/>
        </w:rPr>
        <w:t>:</w:t>
      </w:r>
      <w:bookmarkEnd w:id="422"/>
    </w:p>
    <w:p>
      <w:pPr>
        <w:pStyle w:val="BookText"/>
        <w:rPr/>
      </w:pPr>
      <w:r>
        <w:rPr>
          <w:rFonts w:ascii="IRNazanin" w:hAnsi="IRNazanin" w:eastAsia="IRNazanin"/>
          <w:color w:val="111111"/>
          <w:sz w:val="28"/>
          <w:sz w:val="28"/>
          <w:szCs w:val="28"/>
          <w:rtl w:val="true"/>
          <w:lang w:bidi="fa-IR"/>
        </w:rPr>
        <w:t xml:space="preserve">قرآن در بیان غذای دوزخیان،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بسیار بد طعم و بدبو که ظاهری هولناک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خونابه بدن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بسیار تلخ و بدبو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نوشیدنی‌های</w:t>
      </w:r>
    </w:p>
    <w:p>
      <w:pPr>
        <w:pStyle w:val="BookText"/>
        <w:rPr/>
      </w:pPr>
      <w:r>
        <w:rPr>
          <w:rFonts w:ascii="IRNazanin" w:hAnsi="IRNazanin" w:eastAsia="IRNazanin"/>
          <w:color w:val="111111"/>
          <w:sz w:val="28"/>
          <w:sz w:val="28"/>
          <w:szCs w:val="28"/>
          <w:rtl w:val="true"/>
          <w:lang w:bidi="fa-IR"/>
        </w:rPr>
        <w:t>آنان از واژه‌هایی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 که هر یک به گونه‌ای بر ناگواری خوراک و آشامیدنی دوزخیان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کاَنَ مِنَ 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او از تکذیب‌کنندگان گمراه باشد، با آب جوشان دوزخ از او پذیرایی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او ورود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طَعَامٌ إِلَّا مِنْ غِسْلِینٍ لَّا یَأْکُلُهُ إِلَّا الخْاطِئُون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طعامی غیر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پلیدی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طعام را کسی جز اهل دوزخ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قرآن آمده است غِسلین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شستشو است، راغب در مفردات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از شستشوی بدن کفار در دوزخ می‌ریزد، ولی اکثر مفسّران و اهل لغت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خونابه‌ای است که از بدن دوزخیان فرو می‌ریزد و چون شبیه آبی است که انسان به آن شستشو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لو أن قطرة من الغسلین قطرت علی جبال الأرض لساخت إلی أسفل سبع أرضین، ولما أطاقته، فکیف بمن هو شرابه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خداوندی که جانم در دست اوست، اگر قطره‌ای از غسلین بر کوه‌های زمین ریخته شود؛ تا طبقه هفتم زمین می‌رود و چگونه تحملش را دارد کسی که غسلین شراب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وصف طعام جهنمیان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وَطَعاماً ذا غُصَّةٍ وَعَذاباً ألیماً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طعامی که گلوگیر باشد و به آسانی پایین نرود و عذابی دردناک برای آن‌ها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طعام جهنمیان در آیه‌ای دیگر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شَجَرَتَ الزَّقُّوم طَعَامُ الأَثِیمِ کاَلْمُهْلِ یَغْلیِ فی الْبُطُونِ کَغَلْیِ الحَمیم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درخت زقّوم غذای گنهکاران است، همانند فلز گداخته در شکم‌ها می‌جوشد جوششی همچون آب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زقوم سه بار در قرآن آمده، بعضی از مفسّران و اهل لغت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 تلخ و بدبو می‌باشد که دارای برگ‌های کوچکی است، در سرزمین تهامه از جزیرهًْ العرب می‌روئیده و مشرکان با آن آشنا بوده‌اند، گیاهی که شیره‌اش بسیار تلخ و تنداست، به قسمی که وقتی به بدن تماس پیدا کند متورم می‌شود</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دیگری در قرآن است که توضیح بیشتری درباره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مایه درد و رنج ظالمان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قعر جهنّم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آن 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می‌خورند و شکم‌ها را از آن پر می‌کنند</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ابوجهل رسید از روی استهزاء و سخریه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درخت در آتش می‌روید؟ آتش دشمن درخت است، آن رانمی‌سوزاند؟ ولی این ظالمان مغرور از این نکته غافل بودند که اصول حاکم بر زندگی جهان آخرت، با اصول حاکم بر این جهان تفاوت بسیار دارد، گیاه یا درختی که از قعر جهنّم می‌روید، در شرایط دوزخی پرورش می‌یابد، نه هم چون گیاهی که در دنیا می‌روید، حتّی در زندگی دنیا دیده شده که موجودات زنده‌ای در طبقات یخ و برف پرورش می‌یابند که نشان می‌دهد شرایط حیات موجودات زنده لازم نیست مانند موجودات زنده اطراف ما باشد، اصولاً مگر زنده ماندن انسان دوزخی در دوزخ عجیب نیست، چه تفاوتی میان انسان و گیاه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ناراً حامِیَةً تُسْقی مِنْ عَیْنٍ آنِیَةٍ لَیْسَ لَهُمْ طَعامٌ إِلاَّ مِنْ ضَریعٍ لا یُسْمِنُ وَ لا یُغْنی مِنْ جُوع</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جز خارِ خشک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w:t>
      </w:r>
    </w:p>
    <w:p>
      <w:pPr>
        <w:pStyle w:val="BookText"/>
        <w:rPr/>
      </w:pPr>
      <w:r>
        <w:rPr>
          <w:rFonts w:ascii="IRNazanin" w:hAnsi="IRNazanin" w:eastAsia="IRNazanin"/>
          <w:color w:val="111111"/>
          <w:sz w:val="28"/>
          <w:sz w:val="28"/>
          <w:szCs w:val="28"/>
          <w:rtl w:val="true"/>
          <w:lang w:bidi="fa-IR"/>
        </w:rPr>
        <w:t>کند و نه گرسنگی را باز دارد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مفسّران و اهل لغت معانی مختلفی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 نوعی خار است که به زمین می‌چسبد، و گیاهی است سمی که هیچ حیوانی به آن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سبز بدبویی است که از دریا بیرون می‌افتد، بعضی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است ذلّت بار که اهل جهنّم</w:t>
      </w:r>
    </w:p>
    <w:p>
      <w:pPr>
        <w:pStyle w:val="BookText"/>
        <w:rPr/>
      </w:pPr>
      <w:r>
        <w:rPr>
          <w:rFonts w:ascii="IRNazanin" w:hAnsi="IRNazanin" w:eastAsia="IRNazanin"/>
          <w:color w:val="111111"/>
          <w:sz w:val="28"/>
          <w:sz w:val="28"/>
          <w:szCs w:val="28"/>
          <w:rtl w:val="true"/>
          <w:lang w:bidi="fa-IR"/>
        </w:rPr>
        <w:t>جهت رهایی از آن به درگاه خداوند تضرّع می‌کند</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حدیثی از پیامبر گرامی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الضَّرِیعُ شَیْ‌ءٌ یَکُونُ فی النَّارِ یُشْبِهُ الشَّوْکَ أَمَرُّ مِنَ الصَّبِرِ وَأَنْتَنُ مِنَ الْجِیفَةِ وَأَشَدُّ حَرّاً مِنَ النَّارِ سَمَّاهُ اللهُ</w:t>
      </w:r>
    </w:p>
    <w:p>
      <w:pPr>
        <w:pStyle w:val="BookText"/>
        <w:rPr/>
      </w:pPr>
      <w:r>
        <w:rPr>
          <w:rFonts w:ascii="Amiri" w:hAnsi="Amiri" w:eastAsia="Amiri" w:cs="Amiri"/>
          <w:color w:val="111111"/>
          <w:sz w:val="28"/>
          <w:sz w:val="28"/>
          <w:szCs w:val="28"/>
          <w:rtl w:val="true"/>
          <w:lang w:bidi="ar-SA"/>
        </w:rPr>
        <w:t>الضَّرِیعَ</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ضریع چیزی است که در آتش دوزخ می‌روید، شبیه خار،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گیاهی است که دارای گل زردرنگ بسیار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بوتر از مردار و سوزان‌تر از آتش، که خداوند آن را ضریع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مفسّرین اشکالی مطرح است و آن این که در یک جا آمده که غذای جهنّمیان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 جای دیگر آمده است که غذای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امکان دارد یا خیر؟</w:t>
      </w:r>
    </w:p>
    <w:p>
      <w:pPr>
        <w:pStyle w:val="BookText"/>
        <w:rPr/>
      </w:pPr>
      <w:r>
        <w:rPr>
          <w:rFonts w:ascii="IRNazanin" w:hAnsi="IRNazanin" w:eastAsia="IRNazanin"/>
          <w:color w:val="111111"/>
          <w:sz w:val="28"/>
          <w:sz w:val="28"/>
          <w:szCs w:val="28"/>
          <w:rtl w:val="true"/>
          <w:lang w:bidi="fa-IR"/>
        </w:rPr>
        <w:t>جواب‌های داده شده به ترتیب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و آن گیاهی پر خار، بدبو و بد طعم است که در جهنّم می‌روید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که قبلاً اشاره شد که غذای دوزخیان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 جا به طعام اسم برده شده و این تعبیر بی‌سابقه نیست؛ چون گاهی نوشیدنی را به طعام تعبیر می‌کنند</w:t>
      </w:r>
      <w:r>
        <w:rPr>
          <w:rFonts w:eastAsia="IRNazanin" w:cs="IRNazanin"/>
          <w:color w:val="111111"/>
          <w:sz w:val="28"/>
          <w:szCs w:val="28"/>
          <w:rtl w:val="true"/>
          <w:lang w:bidi="fa-IR"/>
        </w:rPr>
        <w:t>.</w:t>
      </w:r>
      <w:bookmarkStart w:id="423" w:name="pg4199_24802"/>
    </w:p>
    <w:p>
      <w:pPr>
        <w:pStyle w:val="BookText"/>
        <w:rPr/>
      </w:pPr>
      <w:bookmarkEnd w:id="4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غذای گروه خاصی از دوزخیان است، که در یک طبقه‌ای از جهنّم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جهنّم نیز غذاهای متنوّع جهنّمی وجود داشته باشد که اهل جهنّم گاه از یک غذا و گاهی از غذای دیگر به آن‌ها داده شود که یکی از دیگری رنج‌آورتر است</w:t>
      </w:r>
      <w:r>
        <w:rPr>
          <w:rFonts w:eastAsia="IRNazanin" w:cs="IRNazanin"/>
          <w:color w:val="111111"/>
          <w:sz w:val="28"/>
          <w:szCs w:val="28"/>
          <w:rtl w:val="true"/>
          <w:lang w:bidi="fa-IR"/>
        </w:rPr>
        <w:t>.</w:t>
      </w:r>
    </w:p>
    <w:p>
      <w:pPr>
        <w:pStyle w:val="Heading6"/>
        <w:numPr>
          <w:ilvl w:val="5"/>
          <w:numId w:val="1"/>
        </w:numPr>
        <w:rPr/>
      </w:pPr>
      <w:bookmarkStart w:id="424" w:name="__RefHeading___Toc3469491_2281741623"/>
      <w:bookmarkStart w:id="425" w:name="_Toc158"/>
      <w:bookmarkEnd w:id="424"/>
      <w:r>
        <w:rPr>
          <w:rtl w:val="true"/>
        </w:rPr>
        <w:t>ج</w:t>
      </w:r>
      <w:r>
        <w:rPr>
          <w:rtl w:val="true"/>
        </w:rPr>
        <w:t xml:space="preserve">) </w:t>
      </w:r>
      <w:r>
        <w:rPr>
          <w:rtl w:val="true"/>
        </w:rPr>
        <w:t>آتشِ سوزان</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وَیَتَجَنَّبُهَا الأَشْقَی الَّذی یَصْلَی النَّارَ الْکُبْری ثُمَّ لا یَمُوتُ فیها وَلا یَحْیی</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نگون‌بخت، خود را از آن دور می‌دارد همان کس که در آتشی بزرگ درآید آن گاه نه در آن می‌میرد و نه</w:t>
      </w:r>
    </w:p>
    <w:p>
      <w:pPr>
        <w:pStyle w:val="BookText"/>
        <w:rPr/>
      </w:pPr>
      <w:r>
        <w:rPr>
          <w:rFonts w:ascii="IRNazanin" w:hAnsi="IRNazanin" w:eastAsia="IRNazanin"/>
          <w:color w:val="111111"/>
          <w:sz w:val="28"/>
          <w:sz w:val="28"/>
          <w:szCs w:val="28"/>
          <w:rtl w:val="true"/>
          <w:lang w:bidi="fa-IR"/>
        </w:rPr>
        <w:t>زندگانی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همین معنا خدای متعال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وَیَأْتِیهِ الْمَوْتُ مِن کُلّ‌ِ مَکاَنٍ وَمَا هُوَ بِمَیِّتٍ وَمِن وَرَائهِ عَذَابٌ غَلِیظ</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هر جا به سراغ او می‌آید ولی با این همه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عذاب شدیدی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خداوند عالم در مورد شدت آتش جهنّم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تَفُور</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آتش به سوی خاموشی برود خداوند آن</w:t>
      </w:r>
    </w:p>
    <w:p>
      <w:pPr>
        <w:pStyle w:val="BookText"/>
        <w:rPr/>
      </w:pPr>
      <w:r>
        <w:rPr>
          <w:rFonts w:ascii="Amiri" w:hAnsi="Amiri" w:eastAsia="Amiri" w:cs="Amiri"/>
          <w:color w:val="111111"/>
          <w:sz w:val="28"/>
          <w:sz w:val="28"/>
          <w:szCs w:val="28"/>
          <w:rtl w:val="true"/>
          <w:lang w:bidi="ar-SA"/>
        </w:rPr>
        <w:t>را شعله‌ور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خَبَتْ زِدْنَاهُمْ سَعِیرًا</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لَظَی</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رابطه به این معنا خداوند عالم دربارة منکران معاد و گنهکاران بی‌ایمان بر وجه بسیار کوبنده‌ای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w:t>
      </w:r>
    </w:p>
    <w:p>
      <w:pPr>
        <w:pStyle w:val="BookText"/>
        <w:rPr/>
      </w:pPr>
      <w:r>
        <w:rPr>
          <w:rFonts w:ascii="Amiri" w:hAnsi="Amiri" w:eastAsia="Amiri" w:cs="Amiri"/>
          <w:color w:val="111111"/>
          <w:sz w:val="28"/>
          <w:sz w:val="28"/>
          <w:szCs w:val="28"/>
          <w:rtl w:val="true"/>
          <w:lang w:bidi="ar-SA"/>
        </w:rPr>
        <w:t>وُجُوهَهُمُ النَّارُ وَهُمْ فِیهَا کَالِحُون</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صورت‌های آن‌ها را می‌سوزاند و در جهنّم، زشت منظر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ذیل این آیة مبارکه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آتش پوستهای صورت دوزخیان جمع و لب‌ها از هم باز و دندان‌ها آشکار می‌گردد، مانند سر گوسفندی که آن را روی آتش می‌گیرند تا موهای او از بین برود</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آیة دیگر خدای تعالی با بیان تکان دهنده‌ای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تَطَّلِعُ عَلیَ الأَفئِدَة</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دلها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اوّل بیرون و پوست را می‌سوزاند بعد گوشت و استخوان را، ولی آتش جهنّم باطن را هم چون ظاهر می‌سوزاند، چنانکه در جای دیگر از قرآن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آبی است که در نهایت حرارت و سوزندگی باشد به این ترتیب، اهل دوزخ از یکسو در میان شعله‌های سوزان جهنّم می‌سوزند و تشنه می‌شوند و تمنّای آب می‌کنند و از سوی دیگر آب جوشان به آن‌ها داده می‌شود و این مجازاتی است بس درد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تأکید این معنا در جای دیگر بر وجه شدیدتری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جوشان نوشانیده می‌شوند که اندرونشان را از هم متلاشی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آه و زوزه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و روایات در این باره زیاد است، می‌ترسم که نقل آن‌ها نگارنده و خواننده را از خط تعادل خارج کند، ولی این قدر می‌گوییم که پیامبر اکرم صلی الله علیه و آله وسلم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مرتبه با تکرار این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اَجِرنا مِنَ النّارِ یا مُجِیر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پناهم بده از آتش ای خدای پناه دهنده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مسأله آتش دوزخ توجّه داده‌اند</w:t>
      </w:r>
      <w:r>
        <w:rPr>
          <w:rFonts w:eastAsia="IRNazanin" w:cs="IRNazanin"/>
          <w:color w:val="111111"/>
          <w:sz w:val="28"/>
          <w:szCs w:val="28"/>
          <w:rtl w:val="true"/>
          <w:lang w:bidi="fa-IR"/>
        </w:rPr>
        <w:t>.</w:t>
      </w:r>
      <w:bookmarkStart w:id="426" w:name="pg4199_24805"/>
    </w:p>
    <w:p>
      <w:pPr>
        <w:pStyle w:val="Heading6"/>
        <w:numPr>
          <w:ilvl w:val="5"/>
          <w:numId w:val="1"/>
        </w:numPr>
        <w:rPr/>
      </w:pPr>
      <w:bookmarkStart w:id="427" w:name="__RefHeading___Toc3469493_2281741623"/>
      <w:bookmarkStart w:id="428" w:name="_Toc159"/>
      <w:bookmarkEnd w:id="426"/>
      <w:bookmarkEnd w:id="427"/>
      <w:r>
        <w:rPr>
          <w:rtl w:val="true"/>
        </w:rPr>
        <w:t>د</w:t>
      </w:r>
      <w:r>
        <w:rPr>
          <w:rtl w:val="true"/>
        </w:rPr>
        <w:t xml:space="preserve">) </w:t>
      </w:r>
      <w:r>
        <w:rPr>
          <w:rtl w:val="true"/>
        </w:rPr>
        <w:t>اسارت در غل و زنجیر</w:t>
      </w:r>
      <w:r>
        <w:rPr>
          <w:rtl w:val="true"/>
        </w:rPr>
        <w:t>:</w:t>
      </w:r>
      <w:bookmarkEnd w:id="428"/>
    </w:p>
    <w:p>
      <w:pPr>
        <w:pStyle w:val="BookText"/>
        <w:rPr/>
      </w:pPr>
      <w:r>
        <w:rPr>
          <w:rFonts w:ascii="IRNazanin" w:hAnsi="IRNazanin" w:eastAsia="IRNazanin"/>
          <w:color w:val="111111"/>
          <w:sz w:val="28"/>
          <w:sz w:val="28"/>
          <w:szCs w:val="28"/>
          <w:rtl w:val="true"/>
          <w:lang w:bidi="fa-IR"/>
        </w:rPr>
        <w:t>در قرآن مجید مسألة غل‌های جهنّمی که بر گردن مجرمان انداخته می‌شود در موارد متعدّد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ذکر همه آیات صرف نظر می‌کنیم؛ تنها به ذکر نمونه‌ای از آن اکتفامی‌کنیم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دربارة کسانی که انبیا و کتاب‌های آسمانی را نمی‌پذیرند و همچنین به مجادله و لجاجت ادامه می‌دهند، اعلام خطر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فی أَعْناقِهِمْ وَالسَّلاسِلُ یُسْحَبُونَ فی الْحَمیمِ ثُمَّ فی النَّارِ یُسْجَرُونَ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غُل‌ها در گردن‌هایشان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 کشانیده می‌شوند در میان جوشاب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آتش برافروخته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باید به یاد آورند روز قیامتی که غل‌ها در گردن‌شان انداخته شود و با بدترین نوع ذلّت و حقارت به دوزخ کشانده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بردن مجرمان به دوزخ، خطاب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مأموران عذاب این جنایتکار را بگیرید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دوزخ بیافکنید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در ذهن مطرح شود که از خدای رحیم این قهر و</w:t>
      </w:r>
      <w:bookmarkStart w:id="429" w:name="pg4199_24806"/>
    </w:p>
    <w:p>
      <w:pPr>
        <w:pStyle w:val="BookText"/>
        <w:rPr/>
      </w:pPr>
      <w:bookmarkEnd w:id="429"/>
      <w:r>
        <w:rPr>
          <w:rFonts w:ascii="IRNazanin" w:hAnsi="IRNazanin" w:eastAsia="IRNazanin"/>
          <w:color w:val="111111"/>
          <w:sz w:val="28"/>
          <w:sz w:val="28"/>
          <w:szCs w:val="28"/>
          <w:rtl w:val="true"/>
          <w:lang w:bidi="fa-IR"/>
        </w:rPr>
        <w:t>غضب باورکردنی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وقتی هواپیماهای شرق و غرب بر سر مردم مظلوم و بی‌دفاع مسلمان ما در افغانستان و لبنان و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شیمیایی و خوشه‌ای می‌ریزند و زن و بچه و طفل شیرخوار بی‌گناه را به دامن مادرش به خاک و خون می‌کشند و صدها بلکه هزاران انسان بی‌گناه را دسته‌جمعی زنده به گور می‌کنند؛ جزای این جنایتکاران چیزی جز آتش است؟ و نباید آن‌ها را به غل و زنجیر بکشند؟ آیا در جزای پرتاب موشک، او را به دوزخ نیفکنند؟</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تاوقت دگر</w:t>
      </w:r>
    </w:p>
    <w:p>
      <w:pPr>
        <w:pStyle w:val="Heading6"/>
        <w:numPr>
          <w:ilvl w:val="5"/>
          <w:numId w:val="1"/>
        </w:numPr>
        <w:rPr/>
      </w:pPr>
      <w:bookmarkStart w:id="430" w:name="__RefHeading___Toc3469495_2281741623"/>
      <w:bookmarkStart w:id="431" w:name="_Toc160"/>
      <w:bookmarkEnd w:id="430"/>
      <w:r>
        <w:rPr>
          <w:rtl w:val="true"/>
        </w:rPr>
        <w:t>ه</w:t>
      </w:r>
      <w:r>
        <w:rPr>
          <w:rtl w:val="true"/>
        </w:rPr>
        <w:t xml:space="preserve">-) </w:t>
      </w:r>
      <w:r>
        <w:rPr>
          <w:rtl w:val="true"/>
        </w:rPr>
        <w:t>لباس دوزخیان</w:t>
      </w:r>
      <w:r>
        <w:rPr>
          <w:rtl w:val="true"/>
        </w:rPr>
        <w:t>:</w:t>
      </w:r>
      <w:bookmarkEnd w:id="43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دوزخ همه نوع عذاب و جزا وجود دارد،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پوششی است در مقابل گرما و سرما، و مانعی است در برابر انواع آسیب‌هایی که ممکن است به بدن برسد، و وسیله‌ای است برای زینت و زیبایی، ولی همین لباس در جهنّم یکی از اسباب درد و رنج و کیفر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قهار در قرآن کریم به این نکته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کَفَرُوا قُطِّعَتْ لَهُمْ ثِیابٌ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لباس‌هایی از آتش برای آن‌ها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مفهوم این آیه این است که آتش از هر سوی آن‌ها را مانند لباس احاطه می‌کند، بیشتر مفسّرین تفسیر دیگری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قطعاتی از آتش به صورت لباس برای آن‌ها بریده و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این گونه مجازات‌های دردناک و</w:t>
      </w:r>
    </w:p>
    <w:p>
      <w:pPr>
        <w:pStyle w:val="BookText"/>
        <w:rPr/>
      </w:pPr>
      <w:r>
        <w:rPr>
          <w:rFonts w:ascii="IRNazanin" w:hAnsi="IRNazanin" w:eastAsia="IRNazanin"/>
          <w:color w:val="111111"/>
          <w:sz w:val="28"/>
          <w:sz w:val="28"/>
          <w:szCs w:val="28"/>
          <w:rtl w:val="true"/>
          <w:lang w:bidi="fa-IR"/>
        </w:rPr>
        <w:t>حتّی کمتر از آن در دنیا باعث مرگ هر انسانی می‌شود، امّا ساختار وجود انسان‌های مجرم در دوزخ چنان است که این مجازات‌ها آن‌ها را از پای درنمی‌آورد، تا اینکه کیفر سنگین اعمالشان را ببینند، این وضعیت نشان می‌دهد که قوانین حاکم بر زندگی آن جهان با این جهان بسیار متفاوت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تعبیری جدید درباره لباس‌های دوزخیان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 وَ تَغْشی وُجُوهَهُمُ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چسبنده بد 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صورت‌هایشان را آتش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مثقال، به معنای پیراهن است از هر جنسی که باشد، بعضی نیز آن را به معنی هر گونه لباس تفسیر کرده‌اند</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ماده‌ی سیاه رنگ که قابل اشتعال است و بوی بسیار بدی دارد</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از آیه چنین استفاده می‌شود که به جای لباس، بدن‌های دوزخیان را با ماده‌ای سیاه رنگ قابل اشتعال می‌پوشانند که همه چیز بر ضد انتظاری است که انسان از لباس دارد، لباس برای انسان زینت است، و از گرما و سرما و خطرات حفظ می کند، ولی این لباس دوزخی هم زشت و هم بدمنظر است و هم بدبو است و هم ماده‌ای است که در آتش دوزخ شعله‌ورتر می‌گردد</w:t>
      </w:r>
      <w:r>
        <w:rPr>
          <w:rFonts w:eastAsia="IRNazanin" w:cs="IRNazanin"/>
          <w:color w:val="111111"/>
          <w:sz w:val="28"/>
          <w:szCs w:val="28"/>
          <w:rtl w:val="true"/>
          <w:lang w:bidi="fa-IR"/>
        </w:rPr>
        <w:t>.</w:t>
      </w:r>
      <w:bookmarkStart w:id="432" w:name="pg4199_24808"/>
    </w:p>
    <w:p>
      <w:pPr>
        <w:pStyle w:val="BookText"/>
        <w:rPr/>
      </w:pPr>
      <w:bookmarkEnd w:id="432"/>
      <w:r>
        <w:rPr>
          <w:rFonts w:ascii="IRNazanin" w:hAnsi="IRNazanin" w:eastAsia="IRNazanin"/>
          <w:color w:val="111111"/>
          <w:sz w:val="28"/>
          <w:sz w:val="28"/>
          <w:szCs w:val="28"/>
          <w:rtl w:val="true"/>
          <w:lang w:bidi="fa-IR"/>
        </w:rPr>
        <w:t>قرآن مجید دربارة لباس‌های دوزخیان به عبارت جالب‌تری در آیه‌ای دیگر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وَمِن فَوْقِهِمْ غَوَاش وَکَذَلِکَ نَجْزِی الظَّالِمِین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آن‌ها بستری از جهنّم و از رویشان لحاف‌های آتش است و این گونه بیدادگران را سزا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کفّار معاند و لجوج تُشک و لحافی از آتش قرار داده‌ایم</w:t>
      </w:r>
      <w:r>
        <w:rPr>
          <w:rFonts w:eastAsia="IRNazanin" w:cs="IRNazanin"/>
          <w:color w:val="111111"/>
          <w:sz w:val="28"/>
          <w:szCs w:val="28"/>
          <w:rtl w:val="true"/>
          <w:lang w:bidi="fa-IR"/>
        </w:rPr>
        <w:t>.</w:t>
      </w:r>
    </w:p>
    <w:p>
      <w:pPr>
        <w:pStyle w:val="Heading6"/>
        <w:numPr>
          <w:ilvl w:val="5"/>
          <w:numId w:val="1"/>
        </w:numPr>
        <w:rPr/>
      </w:pPr>
      <w:bookmarkStart w:id="433" w:name="__RefHeading___Toc3469497_2281741623"/>
      <w:bookmarkStart w:id="434" w:name="_Toc161"/>
      <w:bookmarkEnd w:id="433"/>
      <w:r>
        <w:rPr>
          <w:rtl w:val="true"/>
        </w:rPr>
        <w:t>و</w:t>
      </w:r>
      <w:r>
        <w:rPr>
          <w:rtl w:val="true"/>
        </w:rPr>
        <w:t xml:space="preserve">) </w:t>
      </w:r>
      <w:r>
        <w:rPr>
          <w:rtl w:val="true"/>
        </w:rPr>
        <w:t>زندان‌های انفرادی دوزخ</w:t>
      </w:r>
      <w:bookmarkEnd w:id="434"/>
    </w:p>
    <w:p>
      <w:pPr>
        <w:pStyle w:val="BookText"/>
        <w:rPr/>
      </w:pPr>
      <w:r>
        <w:rPr>
          <w:rFonts w:ascii="IRNazanin" w:hAnsi="IRNazanin" w:eastAsia="IRNazanin"/>
          <w:color w:val="111111"/>
          <w:sz w:val="28"/>
          <w:sz w:val="28"/>
          <w:szCs w:val="28"/>
          <w:rtl w:val="true"/>
          <w:lang w:bidi="fa-IR"/>
        </w:rPr>
        <w:t>یکی دیگر از عذاب‌های دوزخیان، زندان‌های انفرادی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اُلْقُوا مِنْها مَکاناً 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در جای تنگ و محدودی از آن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تجسّمی است از اعمال آن‌ها که در این جهان بیگناهان را به سلّول‌های انفرادی می‌فرستادند، و یا در زندگی اجتماعی و فردی چنان محدودیتی برای آن‌ها ایجاد می‌کردند که مانند افراد زندانی و در بند قدرت حرکت از آن‌ها سلب می‌شد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به روشنی به دست می‌آید که مجازات‌ها و کیفرهای دوزخیان نه آنچنان است که به وصف بگنجد؛ و نه برای قویترین افراد قابل تحمّل باشد، مجازات‌هایی است بسیار شدید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جای جای قرآن به برخی از این مجازات ها اشاره کرده است، ما برای رعایت اختصار به یک</w:t>
      </w:r>
    </w:p>
    <w:p>
      <w:pPr>
        <w:pStyle w:val="BookText"/>
        <w:rPr/>
      </w:pPr>
      <w:r>
        <w:rPr>
          <w:rFonts w:ascii="IRNazanin" w:hAnsi="IRNazanin" w:eastAsia="IRNazanin"/>
          <w:color w:val="111111"/>
          <w:sz w:val="28"/>
          <w:sz w:val="28"/>
          <w:szCs w:val="28"/>
          <w:rtl w:val="true"/>
          <w:lang w:bidi="fa-IR"/>
        </w:rPr>
        <w:t>آیه که از اهمیّت ویژه‌ای برخوردار است اشاره می‌کنیم؛ خداوند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آیات ما کافر شدند، بزودی آن‌ها را در آتشی وارد می‌کنیم که هر 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پاسخی است به این سؤال، آیا چنین عذابی امکان دارد؟ و اگر امکان دارد آیا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برابر قدرت خداوند آسان است، و هم با حکمتش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 معروفی در میان مفسّران به وجود آمده و آن اینکه اگر آن پوست‌ها به پوست‌های دیگری تبدیل شود، گناه پوست‌های تازه چیست که آن‌ها بسوزند؛ مفسّران بزرگ پاسخ‌های متعددی به این سؤال داده‌اند که از همه بهتر پاسخی است که عیناً در حدیث امام صادق علیه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الحرام حاضر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آیه‌ی فوق از امام صادق علیه السلام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ماذنب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آن پوست‌های دیگر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کوتاه و پر معنی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هی و هی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پوست‌های نو همان سابق است و در عین حال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چون نتوانست به عمق این سخن برسد تقاضای توضیح بیشتری با ذکر مثال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خشتی را بشکند و دو مرتبه آن را در قالب بریزد و به صورت خشت تازه‌ای درآورد، این خشت دوّم همان خشت اوّل است و در عین حال خشت تازه‌ای است</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پوست‌های جدید از همان مواد پوست‌های گذشته تشکیل می‌شود که در عین تازه بودن صورت، وحدت ماده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شکّی نیست که روح در عالم قیامت دچار تحوّلات جدیدی می‌شود و بدن فیزیکی نیز در عالم آخرت با بدن فعلی در کره زمین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عذاب‌هایی که در آیات ذکر شدند از آلام جسمانی‌اند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دلیل روشنی بر تحقّق انواع لذت‌ها و دردهای حسّی و جزئی است که در روز رستاخیز صورت می‌گیرد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آیات و روایتی که در ذیل آیه فوق وارد شده است</w:t>
      </w:r>
    </w:p>
    <w:p>
      <w:pPr>
        <w:pStyle w:val="BookText"/>
        <w:rPr/>
      </w:pPr>
      <w:r>
        <w:rPr>
          <w:rFonts w:ascii="IRNazanin" w:hAnsi="IRNazanin" w:eastAsia="IRNazanin"/>
          <w:color w:val="111111"/>
          <w:sz w:val="28"/>
          <w:sz w:val="28"/>
          <w:szCs w:val="28"/>
          <w:rtl w:val="true"/>
          <w:lang w:bidi="fa-IR"/>
        </w:rPr>
        <w:t>با بیانی بسیار روشن معاد جسمانی عنصری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دانسته شد سؤال دیگر که بسیار مورد توجّه بوده و مورد استدلال هم قرار گرفته است، مطرح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اخروی مثل بدن دنیوی است، نه عین بدن دنیوی،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آسمان‌ها و زمین را آفریده است، قدرت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را بیافریند؟ چرا قدرت دارد زیرا اوست که آفریننده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الَّذِی خَلَقَ السَّمَاوَاتِ وَالأَرْضَ قَادِرٌ عَلیَ أَن یَخْلُقَ مِثْلَهُمْ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ندانستند خدایی که آسمان‌ها و زمین را آفرید، می‌تواند مانند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پوسیده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p>
    <w:p>
      <w:pPr>
        <w:pStyle w:val="BookText"/>
        <w:rPr/>
      </w:pPr>
      <w:r>
        <w:rPr>
          <w:rFonts w:ascii="IRNazanin" w:hAnsi="IRNazanin" w:eastAsia="IRNazanin"/>
          <w:color w:val="111111"/>
          <w:sz w:val="28"/>
          <w:sz w:val="28"/>
          <w:szCs w:val="28"/>
          <w:rtl w:val="true"/>
          <w:lang w:bidi="fa-IR"/>
        </w:rPr>
        <w:t>می‌گویند این آیات می‌رساند که بدن اخروی، بدن غیر مادّی است، امّا مثل بدن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معاد جسمانی است، امّا جسم مثالی، همانند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چند جواب می‌توان ارائه کرد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این دو آیه چنین مفادی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قرینه سایر</w:t>
      </w:r>
    </w:p>
    <w:p>
      <w:pPr>
        <w:pStyle w:val="BookText"/>
        <w:rPr/>
      </w:pPr>
      <w:r>
        <w:rPr>
          <w:rFonts w:ascii="IRNazanin" w:hAnsi="IRNazanin" w:eastAsia="IRNazanin"/>
          <w:color w:val="111111"/>
          <w:sz w:val="28"/>
          <w:sz w:val="28"/>
          <w:szCs w:val="28"/>
          <w:rtl w:val="true"/>
          <w:lang w:bidi="fa-IR"/>
        </w:rPr>
        <w:t>آیات، که دلالت‌شان صریح و روشن بر جسم مادّی است این دو آیه را طوری تفسیر کرد که با آن‌ها مخالفت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قبلاً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نضجت 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پاسخ این سؤال را داده است که هم عین بدن دنیوی است و هم غیر 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جسم مادّی؛ چون حضرت امام صادق علیه السلام  به خشتی که خاک شود و نرم گردد و دو مرتبه ساخته شود،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اگر جسم مادّی نباشد و مثالی باشد این تشبیه به هیچ وجه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تشبیه بلاغت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کنایه استعمال می‌شود، یعنی مثل منظور نیست بلکه خود او منظور است مثلاً به یک نفر و یایک اهل علم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یقبح من مثلک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از مثل او قبیح است، بلکه کنایه از این است که کذب از او قبیح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زبان عربی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نباید بخل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مرحوم طباطبائی در این جواب اشکال کرده‌اند که این طرز استعمال جایی است که بتوانیم کلمه مثل را برداشته و حذف کنیم؛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آیات نمیتوانیم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معاد خلقت نیست، بلکه اعاده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اشکال وارد نیست، زیرا در خود آیات معاد،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در قرآن مجید آمده است</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جواب‌های دیگری نیز به این سؤال داده شده است، جهت اختصار از ذکر آن‌ها صرف نظرنمودیم</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 دیگری نیز در اینجا مطرح 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مذکور و هم‌چنین آیات دیگر دانسته می‌شود خداوند روز حشر بدن را خلق می‌کند که اسم این بدن، مادّی و عنصری است که روح به این بدن تعلق گرفته و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نُّبَدِّلَ أمْثَالَکُمْ وَنُنشِئَکُمْ فی مَا لا تَعْلَمُونَ</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نمی‌دانید پدیدار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خَلَقْنَاهُمْ وَشَدَدْنَا أَسْرَهُمْ وَإِذَا شِئْنَا بَدَّلْنَا أَمْثَالَهُمْ تَبْدِیلاً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ماییم که آنان را آفریده و پیوند مفاصل آن‌ها را استوار کرده‌ایم، و چون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نظایرشان تبدیل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امثال عبارت است از بدن عنصری دیگری که خداوند می‌آفریند و مورد بازخواست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نیز می‌توان جواب‌های زیر را ارائه نمود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آیات در ردّ منکرین معاد و حشر روز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منکر خلقت این بدن‌های مادّی بوده‌اند؛ نه مثل آن‌ها، و قرآن برای دفع انکار</w:t>
      </w:r>
    </w:p>
    <w:p>
      <w:pPr>
        <w:pStyle w:val="BookText"/>
        <w:rPr/>
      </w:pPr>
      <w:r>
        <w:rPr>
          <w:rFonts w:ascii="IRNazanin" w:hAnsi="IRNazanin" w:eastAsia="IRNazanin"/>
          <w:color w:val="111111"/>
          <w:sz w:val="28"/>
          <w:sz w:val="28"/>
          <w:szCs w:val="28"/>
          <w:rtl w:val="true"/>
          <w:lang w:bidi="fa-IR"/>
        </w:rPr>
        <w:t>آنان می‌فرماید که خلقت امثال آنان برای خداوند سخت و مشکل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الَّذِی خَلَقَ السَّمَاوَاتِ وَالأَرْضَ بِقَادِرٍ عَلیَ أَن یَخْلُقَ مِثْلَهُم بَلیَ وَ هُوَ الْخَلَّاقُ الْعَلِیم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اوست آفریننده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امثال در آیه مبارکه خود انسان است که قبلاً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انسان نباشد، حجّت بر منکران حشر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این بدن مرده تعجب دارد، ولی ایجاد مثل نمودن و روح را به بدن دیگری تعلّق دادن مورد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این بدن زنده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 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در دنیا طاعت و معصیت کرده است؛ در قیامت باید همین بدن محشور شود و مورد بازخواست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بدن آسوده بیارامد و بدن دیگری مورد سؤال و بازخواست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مصداق این شعر قرارخواهد گرفت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 کرد در بلخ آهنگری به شوشتر زدند گردن مسگری</w:t>
      </w:r>
    </w:p>
    <w:p>
      <w:pPr>
        <w:pStyle w:val="BookText"/>
        <w:rPr/>
      </w:pPr>
      <w:r>
        <w:rPr>
          <w:rFonts w:ascii="IRNazanin" w:hAnsi="IRNazanin" w:eastAsia="IRNazanin"/>
          <w:color w:val="111111"/>
          <w:sz w:val="28"/>
          <w:sz w:val="28"/>
          <w:szCs w:val="28"/>
          <w:rtl w:val="true"/>
          <w:lang w:bidi="fa-IR"/>
        </w:rPr>
        <w:t>پس مراد از امثال در این آیات همین بدن است ولی با اطوار و احوال عالیه که کثافات و قذورات جهان طبیعیه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آن‌جا روشن و نورانی است؛ زیرا قوانین و احکام دو جهان با هم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این‌باره با صراحت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بِقَدِرٍ عَلی أن یُحْیِیَ الْمَوْتیَ بَلیَ إِنَّهُ عَلیَ کُلِّ شَیْءٍ قَدِیر</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چنانچه در این آیه مبارکه مشاهده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 مثلِ خداوند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مطلب را قابل یادآوری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کنار هر آیه‌ای از دوزخ آیه‌ای از بهشت و در کنار سیمای مجرمان، سیمایی از مؤمنان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آیات مربوط به بهشت را نقل نمودیم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آیات مذکور، شأن نزولی دارد، که درباره معاندین و منکران</w:t>
      </w:r>
      <w:bookmarkStart w:id="435" w:name="pg4199_24816"/>
    </w:p>
    <w:p>
      <w:pPr>
        <w:pStyle w:val="BookText"/>
        <w:rPr/>
      </w:pPr>
      <w:bookmarkEnd w:id="435"/>
      <w:r>
        <w:rPr>
          <w:rFonts w:ascii="IRNazanin" w:hAnsi="IRNazanin" w:eastAsia="IRNazanin"/>
          <w:color w:val="111111"/>
          <w:sz w:val="28"/>
          <w:sz w:val="28"/>
          <w:szCs w:val="28"/>
          <w:rtl w:val="true"/>
          <w:lang w:bidi="fa-IR"/>
        </w:rPr>
        <w:t xml:space="preserve">معاد و بعضی از لجوجان سرسخت همچون ابوجهل‌ها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رسول خدا عناد می‌ورزیدند، آمده است ولی جنبه عمومی آن هم‌چنان محفوظ و باقی است</w:t>
      </w:r>
      <w:r>
        <w:rPr>
          <w:rFonts w:eastAsia="IRNazanin" w:cs="IRNazanin"/>
          <w:color w:val="111111"/>
          <w:sz w:val="28"/>
          <w:szCs w:val="28"/>
          <w:rtl w:val="true"/>
          <w:lang w:bidi="fa-IR"/>
        </w:rPr>
        <w:t>.</w:t>
      </w:r>
    </w:p>
    <w:p>
      <w:pPr>
        <w:pStyle w:val="Heading4"/>
        <w:numPr>
          <w:ilvl w:val="3"/>
          <w:numId w:val="1"/>
        </w:numPr>
        <w:rPr/>
      </w:pPr>
      <w:bookmarkStart w:id="436" w:name="__RefHeading___Toc3469499_2281741623"/>
      <w:bookmarkStart w:id="437" w:name="_Toc162"/>
      <w:bookmarkEnd w:id="436"/>
      <w:r>
        <w:rPr>
          <w:rtl w:val="true"/>
        </w:rPr>
        <w:t>پایان بحث</w:t>
      </w:r>
      <w:r>
        <w:rPr>
          <w:rtl w:val="true"/>
        </w:rPr>
        <w:t>:</w:t>
      </w:r>
      <w:bookmarkEnd w:id="437"/>
    </w:p>
    <w:p>
      <w:pPr>
        <w:pStyle w:val="BookText"/>
        <w:rPr/>
      </w:pPr>
      <w:r>
        <w:rPr>
          <w:rFonts w:ascii="IRNazanin" w:hAnsi="IRNazanin" w:eastAsia="IRNazanin"/>
          <w:color w:val="111111"/>
          <w:sz w:val="28"/>
          <w:sz w:val="28"/>
          <w:szCs w:val="28"/>
          <w:rtl w:val="true"/>
          <w:lang w:bidi="fa-IR"/>
        </w:rPr>
        <w:t>خوب است در پایان این بحث با استناد به آیات قرآن مجید این مطلب را یاد آور شویم که در دنیا و آخرت، دو گروه وجود دارند که حرکت و خط سیرشان در همه جا و همه چیز جداست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سعدا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دربارة گروه اوّل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آن‌ها که خوشبخت و سعادتمند شدند، جاودانه در بهشت خواهند ماند، تا آسمان‌ها و زمین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قطع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گروه اشقیا در دوزخ می‌فرماید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w:t>
      </w:r>
      <w:bookmarkStart w:id="438" w:name="pg4199_24817"/>
    </w:p>
    <w:p>
      <w:pPr>
        <w:pStyle w:val="BookText"/>
        <w:rPr/>
      </w:pPr>
      <w:bookmarkEnd w:id="438"/>
      <w:r>
        <w:rPr>
          <w:rFonts w:ascii="Amiri" w:hAnsi="Amiri" w:eastAsia="Amiri" w:cs="Amiri"/>
          <w:color w:val="111111"/>
          <w:sz w:val="28"/>
          <w:sz w:val="28"/>
          <w:szCs w:val="28"/>
          <w:rtl w:val="true"/>
          <w:lang w:bidi="ar-SA"/>
        </w:rPr>
        <w:t>دَامَتِ السَّمَاوَاتُ وَالأَرْضُ إِلاَّ مَا شَاء رَبُّکَ إِنَّ رَبَّکَ فَعَّالٌ لِّمَا یُرِیدُ</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افرادی که راه شقاوت را پیموده باشند، برای همیشه اهل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دوزخ دارای آه و ناله‌هائی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آسمان‌ها و زمین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چنین است، چه خوب است اکنون که قدرت عمل داریم و اختیار ما به دست خود ماست، مسیر را مشخّص نموده و خط صحیح را از ناصحیح تشخیص داده، راه درست ومناسب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تعالی، به جامعه بشری هشدار داده،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لایَسْتَوی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دوزخیان و بهشتیان یکسان نیستند اصحاب بهشت رستگار و پیروزند</w:t>
      </w:r>
      <w:r>
        <w:rPr>
          <w:rFonts w:eastAsia="IRNazanin" w:cs="IRNazanin"/>
          <w:color w:val="111111"/>
          <w:sz w:val="28"/>
          <w:szCs w:val="28"/>
          <w:rtl w:val="true"/>
          <w:lang w:bidi="fa-IR"/>
        </w:rPr>
        <w:t>!</w:t>
      </w:r>
    </w:p>
    <w:p>
      <w:pPr>
        <w:pStyle w:val="Heading4"/>
        <w:numPr>
          <w:ilvl w:val="3"/>
          <w:numId w:val="1"/>
        </w:numPr>
        <w:rPr/>
      </w:pPr>
      <w:bookmarkStart w:id="439" w:name="__RefHeading___Toc3469501_2281741623"/>
      <w:bookmarkStart w:id="440" w:name="_Toc163"/>
      <w:bookmarkEnd w:id="439"/>
      <w:r>
        <w:rPr>
          <w:rtl w:val="true"/>
        </w:rPr>
        <w:t>معاد روحانی بر اساس هر دو ملاک در قرآن</w:t>
      </w:r>
      <w:bookmarkEnd w:id="440"/>
    </w:p>
    <w:p>
      <w:pPr>
        <w:pStyle w:val="Heading5"/>
        <w:numPr>
          <w:ilvl w:val="4"/>
          <w:numId w:val="1"/>
        </w:numPr>
        <w:rPr/>
      </w:pPr>
      <w:bookmarkStart w:id="441" w:name="__RefHeading___Toc3469503_2281741623"/>
      <w:bookmarkStart w:id="442" w:name="_Toc164"/>
      <w:bookmarkEnd w:id="441"/>
      <w:r>
        <w:rPr>
          <w:rtl w:val="true"/>
        </w:rPr>
        <w:t>اشاره</w:t>
      </w:r>
      <w:bookmarkEnd w:id="44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نظر قرآن را درباره معاد جسمانی به هر دو ملاک بیان کردیم، اکنون وقت آن رسیده است که معاد روحانی به طور خلاصه از نظر قرآن بررسی گردد، البتّه لازم به یادآوری است اگر می‌گوییم معاد جسمانی،به این معنا نیست که فقط معاد جسمانی است نه روحانی، بلکه اثبات معاد جسمانی همان نظریه‌ای</w:t>
      </w:r>
      <w:bookmarkStart w:id="443" w:name="pg4199_24818"/>
    </w:p>
    <w:p>
      <w:pPr>
        <w:pStyle w:val="BookText"/>
        <w:rPr/>
      </w:pPr>
      <w:bookmarkEnd w:id="443"/>
      <w:r>
        <w:rPr>
          <w:rFonts w:ascii="IRNazanin" w:hAnsi="IRNazanin" w:eastAsia="IRNazanin"/>
          <w:color w:val="111111"/>
          <w:sz w:val="28"/>
          <w:sz w:val="28"/>
          <w:szCs w:val="28"/>
          <w:rtl w:val="true"/>
          <w:lang w:bidi="fa-IR"/>
        </w:rPr>
        <w:t>است که جسم مادّی دنیوی نیز به ضمیمه روح که تدبیر بدن را به عهده دارد محشور می‌شود؛ هم چنین اگر گفته می‌شود معاد روحانی است، مقصود این است که علاوه بر روح، جسم مادّی دنیوی نیز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مطلب بیان شد که انسان در روز رستاخیز علاوه بر لذّات و آلام و پاداش و کیفر که نیاز به جسم دارد، لذّات و آلام روحی و عقلی نیز وجود دارد که تنها توسّط روح درک می‌شود</w:t>
      </w:r>
      <w:r>
        <w:rPr>
          <w:rFonts w:eastAsia="IRNazanin" w:cs="IRNazanin"/>
          <w:color w:val="111111"/>
          <w:sz w:val="28"/>
          <w:szCs w:val="28"/>
          <w:rtl w:val="true"/>
          <w:lang w:bidi="fa-IR"/>
        </w:rPr>
        <w:t>.</w:t>
      </w:r>
    </w:p>
    <w:p>
      <w:pPr>
        <w:pStyle w:val="Heading5"/>
        <w:numPr>
          <w:ilvl w:val="4"/>
          <w:numId w:val="1"/>
        </w:numPr>
        <w:rPr/>
      </w:pPr>
      <w:bookmarkStart w:id="444" w:name="__RefHeading___Toc3469505_2281741623"/>
      <w:bookmarkStart w:id="445" w:name="_Toc165"/>
      <w:bookmarkEnd w:id="444"/>
      <w:r>
        <w:rPr/>
        <w:t>1</w:t>
      </w:r>
      <w:r>
        <w:rPr>
          <w:rtl w:val="true"/>
        </w:rPr>
        <w:t xml:space="preserve">. </w:t>
      </w:r>
      <w:r>
        <w:rPr>
          <w:rtl w:val="true"/>
        </w:rPr>
        <w:t>لذّات روحانی و معنوی</w:t>
      </w:r>
      <w:bookmarkEnd w:id="445"/>
    </w:p>
    <w:p>
      <w:pPr>
        <w:pStyle w:val="BookText"/>
        <w:rPr/>
      </w:pPr>
      <w:r>
        <w:rPr>
          <w:rFonts w:ascii="IRNazanin" w:hAnsi="IRNazanin" w:eastAsia="IRNazanin"/>
          <w:color w:val="111111"/>
          <w:sz w:val="28"/>
          <w:sz w:val="28"/>
          <w:szCs w:val="28"/>
          <w:rtl w:val="true"/>
          <w:lang w:bidi="fa-IR"/>
        </w:rPr>
        <w:t xml:space="preserve">تا اینجا آنچه از منازل و تخت، باغ و میوه‌ها، غذا و نوشیدنی‌ها، همسر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لذایذ مادّی و جسمانی بود، ولی با توجّه به اینکه روح به مراتب اعلی و اشراف از جسم است، نعمت‌های روحانی و معنوی بهشت نیز به مراتب از نعمت‌های مادّی و جسمانی بهشت برتر و والاتر و پرشکوه‌تر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مسائل علمی لذت دارد، گفتگو با بزرگان لذّت دارد، گاهی عکس گرفتن در کنار بزرگان سرور آور است و گاهی معرفت و آشنایی با یکدیگر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درک معرفت الله، و جذبه‌های جلال و جمال او، آن چنان نشاط آفرین است که یک لحظه از آن از تمام نعمت‌های مادّی جهان برتر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نمونه‌های بسیار محدود این مطلب در این دنیا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حالی برای عبادت و خلوت با پروردگار عالم دست می‌دهد و انسان غرق مناجات و راز و نیاز با قاضی الحاجات می‌گردد، دنیا و آنچه در آن است به فراموشی سپرده شده، و در لحظات کوتاهی محو جمال بی‌مثال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این امر در دل شب تاریک در حالت تنهایی توأم با حضور قلب و عشق باشد، آنچنان نشاط و لذّتی به انسان دست می‌دهد، که با هیچ قلم و بیانی قابل شرح و تقریرنیست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اگر این حالت دائمی باشد، چگونه خواهد بود؟ چه اینکه در بهشت عوامل غفلت و بی‌خبری از خداوند و گرفتاری‌هایی که حضور قلب را بر هم می‌زند وجود ندارد، و حجاب‌ها و موانع معرفت از مقابل دیدگان دل کنار رفته، درک و دید انسان به مراتب قوی‌تر می‌گردد و از وسوسه‌های شیطانی که همیشه مزاحم رهروان این راه است مطلقاً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قلب پاک و دور از هرگونه کینه و کدورت زندگی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 دل‌ها از کینه و حسد دارند بر می‌کنیم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تعبیر قرآن در اینجا چقدر لطیف و زیبا است و به سرنوشت مسرّت بخش و روح پرور پرهیزکاران اشاره کرده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پرهیزگاران در باغ‌ها و نهرهای بهشتی جای دارند، در جایگاه صدق نزد خداوند مالک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در هر حال در حضور خدا و سر سفره نعمت‌های او هستیم، ولی حضوری که در قیامت است از ویژگی خاصّی برخوردار است، بنابر گفتة مفسّران چه توصیف جالبی در این آیه از جایگاه پرهیزگاران صورت گرفته که همة امتیازات در آن</w:t>
      </w:r>
    </w:p>
    <w:p>
      <w:pPr>
        <w:pStyle w:val="BookText"/>
        <w:rPr/>
      </w:pPr>
      <w:r>
        <w:rPr>
          <w:rFonts w:ascii="IRNazanin" w:hAnsi="IRNazanin" w:eastAsia="IRNazanin"/>
          <w:color w:val="111111"/>
          <w:sz w:val="28"/>
          <w:sz w:val="28"/>
          <w:szCs w:val="28"/>
          <w:rtl w:val="true"/>
          <w:lang w:bidi="fa-IR"/>
        </w:rPr>
        <w:t>جمع شده است، خصوصاً جملة اخیر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اشاره‌ی آیه به نهایت قرب و نزدیکی معنوی است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خداوندی که هم مالک است و هم قادر، تنها خودش می‌داند چه نعمت‌ها و مواهبی برای مهمانان خود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می‌توان تصوّر کرد که در آنجا چه خبر است؟ چه غوغائی از نعمت‌های معنوی بر پا است؟ و چه جذبه‌های نیرومندی روح را به جوار قرب حق می‌کشد، او را در انوار ذاتش مستغرق می‌سازد، و از خویشتن خویش غافل می‌کند و کارش به جائی می‌رسد که جز او نمی‌بیند، و جز او نمی‌خواهد، و هر چه دلش می‌خواهد همان می‌بیند، و هر چه ببیند دلش همان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در روز رستاخیز برای بهشتیان چه لذّات روحی و معنوی وجود دارد، زیرا ما همه چیز را در این جهان با معیارهای محدود و کوچک خودمان می‌نگریم، قطعاً نعمت‌های روحی و معنوی در قیامت طوری است که حتّی تصوّرش برای ما در این جهان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می‌بینیم که بزرگان، حکما و گروهی از متکلّمین و علمای امامیه به همین ملاک معاد را بررسی کرده‌اند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ملا هادی در بحث معاد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معاد روحانی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اگر انسان در دنیا نفسش از نظر معرفت تکامل یافته باشد، در سرای دیگر در عالم عقول و موجودات نوری ملحق می‌گردد بلکه بالاتر از این هم می‌تواند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لقاء ذات و صفات الاهی نائل شود؛ در این</w:t>
      </w:r>
    </w:p>
    <w:p>
      <w:pPr>
        <w:pStyle w:val="BookText"/>
        <w:rPr/>
      </w:pPr>
      <w:r>
        <w:rPr>
          <w:rFonts w:ascii="IRNazanin" w:hAnsi="IRNazanin" w:eastAsia="IRNazanin"/>
          <w:color w:val="111111"/>
          <w:sz w:val="28"/>
          <w:sz w:val="28"/>
          <w:szCs w:val="28"/>
          <w:rtl w:val="true"/>
          <w:lang w:bidi="fa-IR"/>
        </w:rPr>
        <w:t>مورد چنین گفته؛</w:t>
      </w:r>
    </w:p>
    <w:p>
      <w:pPr>
        <w:pStyle w:val="BookText"/>
        <w:rPr/>
      </w:pPr>
      <w:r>
        <w:rPr>
          <w:rFonts w:ascii="Amiri" w:hAnsi="Amiri" w:eastAsia="Amiri" w:cs="Amiri"/>
          <w:color w:val="111111"/>
          <w:sz w:val="28"/>
          <w:sz w:val="28"/>
          <w:szCs w:val="28"/>
          <w:rtl w:val="true"/>
          <w:lang w:bidi="ar-SA"/>
        </w:rPr>
        <w:t>فَجَنّة اللقاء وجنّة الصِّفة یثمِرُ لِلکَمَّل غَرسُ المَعرفَة</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که لقاء ذات و صفات الاهی است میوه درخت معرفت کاملان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لذّات روحی و معنوی در قرآن و روایات بیش از آن است که در این مختصر بگنجد امّا ما در این جا چند نمونه از آیات قرآن کریم و سخنان ائمّه معصومین علیه السلام  را برای اثبات معاد جسمانی و روحانی انسان‌های مؤمن و منافق،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پس از یادآوری یک رشته لذّت‌های جسمانی، موضوع خشنودی خدا را، که از لذّت‌های روحانی و معنوی است، مطرح می‌کند و آن را بالاتر از لذّت‌های جسمانی توصیف می‌کند و به عنوان پاداش اکبر و بزرگ که به بندگان شایسته الاهی داده می‌شود، یاد می‌نماید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مردان مؤمن و زنان مؤمن بهشت‌هایی را وعده داده است که جوی‌ها در آن جاری است، و بهشتیان همواره در آنجایند و نیز خانه‌هایی نیکو در 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خشنودی خدا از همه برتر است که پیروزی بزرگ،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همان طور که روشن است، نخست لذّت‌های جسمانی را مطرح نموده که همان نهرهای جاری و خانه‌های پاک و زیبای بهشتی است و آن گاه رضا و خشنودی خدا را یادآور شده و آن را بالاتر از لذّت‌های پیشین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گاه که بنده خدا احساس می‌کند که معبود او از او راضی است آنچنان به خود می‌بالد و غرق سرور و نشاط می‌شود که لذّت‌های مادّی را به دست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توضیح این آیه بیانی دارد که روشنگر عظمت این سعادت و لذّت عقلی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فی الْجَنَّةِ وَدَخَلَ وَلی اللهِ إِلَی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اوّلیَائِی وَأهْلَ طَاعَتی وَسُکَّانَ جَنَّتی فی جِوَارِی ألا هَلْ أُنَبِّئُکُمْ بِخَیْرٍ مِمَّا أَنْتُمْ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وَأَی شَیْ‌ءٍ خَیْرٌ مِمَّا نَحْنُ فِیهِ فِیمَا اشْتَهَتْ أَنْفُسُنَا وَلَذَّتْ أَعْیُنُنَا مِنَ النِّعَمِ فِی جِوَارِ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فَیَعُودُ عَلَیْهِمْ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فَأْتِنَا بِخَیْرٍ مِمَّا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عَنْکُمْ وَمَحَبَّتی لَکُمْ خَیْرٌ وَأعْظَمُ مِمَّا أَنْتُمْ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رِضَاکَ عَنَّا وَمَحَبَّتُکَ لَنَا خَیْرٌ لَنَا وَأَطْیَبُ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قَرَأَعَلِی‌بْنُ الْحُسَیْنِ علیه السلام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اولیاء خدا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خطاب</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و اهل طاعتم و ساکنان بهشت در جوار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پاداش و لذّتی برتر از آن چه که در اختیار دارید آگاه سازم؟</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پاداش از آنچه که در اختیار داریم بالاتر و برتر است؟</w:t>
      </w:r>
    </w:p>
    <w:p>
      <w:pPr>
        <w:pStyle w:val="BookText"/>
        <w:rPr/>
      </w:pPr>
      <w:r>
        <w:rPr>
          <w:rFonts w:ascii="IRNazanin" w:hAnsi="IRNazanin" w:eastAsia="IRNazanin"/>
          <w:color w:val="111111"/>
          <w:sz w:val="28"/>
          <w:sz w:val="28"/>
          <w:szCs w:val="28"/>
          <w:rtl w:val="true"/>
          <w:lang w:bidi="fa-IR"/>
        </w:rPr>
        <w:t>باز همان خطاب تکرار می‌شود و بندگان خدا می‌گویند خدایا، ما را از آن آگاه ساز، آنچه نفس ما خواهش کند و چشمان ما لذت برد، از انواع نعمت‌ها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خشنودی من از شما و محبّت و دوستی من به شما است که از همه نعمت‌های بهشتی 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بهشت این سخن را تصدیق نموده و اقرار می‌کنند که خشنودی و دوستی خدا گواراتر از همه لذّت‌ها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گفت، سپس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توجه نمایید، در صدر آیه لذت جسمانی و در ذیل آن لذت روحانی به وضوح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دانستم دو بیت از ابیات عارفانه حافظ که این مضمون را به شعر مترنم شده است، یاد 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خویش خدایا به بهشتم نفرست که سر کوی تو از کون و مکان ما را بس</w:t>
      </w:r>
    </w:p>
    <w:p>
      <w:pPr>
        <w:pStyle w:val="BookText"/>
        <w:rPr/>
      </w:pPr>
      <w:r>
        <w:rPr>
          <w:rFonts w:ascii="IRNazanin" w:hAnsi="IRNazanin" w:eastAsia="IRNazanin"/>
          <w:color w:val="111111"/>
          <w:sz w:val="28"/>
          <w:sz w:val="28"/>
          <w:szCs w:val="28"/>
          <w:rtl w:val="true"/>
          <w:lang w:bidi="fa-IR"/>
        </w:rPr>
        <w:t>خاک درت بهشت من، مهر رخت، سرشت من عشق تو سرشت من، راحت من رضای تو</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توجّه است این است که خداوندمتعال در جای دیگری از قرآن</w:t>
      </w:r>
    </w:p>
    <w:p>
      <w:pPr>
        <w:pStyle w:val="BookText"/>
        <w:rPr/>
      </w:pPr>
      <w:r>
        <w:rPr>
          <w:rFonts w:ascii="IRNazanin" w:hAnsi="IRNazanin" w:eastAsia="IRNazanin"/>
          <w:color w:val="111111"/>
          <w:sz w:val="28"/>
          <w:sz w:val="28"/>
          <w:szCs w:val="28"/>
          <w:rtl w:val="true"/>
          <w:lang w:bidi="fa-IR"/>
        </w:rPr>
        <w:t>بعد از ذکر نعمت‌های مادّی بهشت و لذّت‌های جسمانی به مسأله رضا و خشنودی به صورت طرفین، یعنی خلق و خالق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ذَلِکَ الْفَوْزُ الْعَظِیم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آن‌ها خشنود و آن‌ها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فیروزی و سعادت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فراتر از این نیست که انسان احساس کند مولا و محبوب عزیز و معبودش از او راضی است، و نشانه این رضا و خشنودی آن است که هر چه از مواهب در تصوّر می‌گنجد یا نمی‌گنجد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هم او از خدا خشنود است و هم خدا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که امیر المؤمنین علیه السلام  در دعای معروف و مشهور کمیل که دارای محتوا ومضامین عالی می‌باشد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اورادی کلّها ورداً واحداً، خدایا گفتارم همه در یک جهت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وردی غیر از رضای او، ورد نباشد</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نعمت‌های روحی این است که بستگان مؤمن و نیکوکاران که در دنیا با هم بودند در آن‌جا نیز به هم ملحق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 مِنْ شَیْ‌ءٍ کُلُّ امْرِئٍ بِما کَسَبَ رَهین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آوردند و فرزندانشان به پیروی از آنان ایمان اختیار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می‌کنیم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چیزی نمی‌کاهیم و هر کس در گرو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به مؤمنان در قیامت این است که فرزندان با ایمان و مورد علاقة آن‌ها را به آنان ملحق می‌کند تا چشم ایشان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اگر از نظر عمل کوتاهی و تقصیراتی داشته باشند، خداوند به احترام پدران صالح، آن‌ها را می‌بخشد و مقامشان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وسلم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الرجل الجنة سأل عن أبویه وزوجته وولده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یبلغوا درجتک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عملت لی ولهم فیؤمر بإلحاقهم به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وارد بهشت می‌شود، سراغ پدر و مادر و همسر و فرزندانش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درجه و عمل تو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برای خودم و آن‌ها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داده می‌شود که فرزندان به ایشان ملحق شوند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این فرزندان به درجة پدران، ممکن است این توهّم را به وجود آورد</w:t>
      </w:r>
    </w:p>
    <w:p>
      <w:pPr>
        <w:pStyle w:val="BookText"/>
        <w:rPr/>
      </w:pPr>
      <w:r>
        <w:rPr>
          <w:rFonts w:ascii="IRNazanin" w:hAnsi="IRNazanin" w:eastAsia="IRNazanin"/>
          <w:color w:val="111111"/>
          <w:sz w:val="28"/>
          <w:sz w:val="28"/>
          <w:szCs w:val="28"/>
          <w:rtl w:val="true"/>
          <w:lang w:bidi="fa-IR"/>
        </w:rPr>
        <w:t xml:space="preserve">که از اعمال پدران برمی‌دارند وبه فرزندان می‌دهند، به دنبال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از اعمال آن‌ها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تعجب ندارد که از اعمال مؤمنان و پاداش آن‌ها چیزی کاسته نشود؛ چرا که این اعمال همه جا با انسان است و اگر خداوند لطف و تفضلی درباره فرزندان ایشان می‌کند و آن‌ها را به پرهیزگاران در بهشت ملحق می‌کند، این به معنای آن نیست که از پاداش اعمال آن‌ها چیزی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زندگی در کنار هم از ویژگی خاصّی برخوردار است، شاید بتوان با مثالی هر چند نارسا مسئله را به ذهن نزدیک کرد؛ گاهی مهاجرانی که به کشوری هجرت می‌کنند همین که یکدیگر را دیدند و یا در کنار یکدیگر منزل گرفتند، هجرت و غربت را فراموش کرده و گویا در کشور خودشان هستند این خود یک نوع لذّت روحی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این مثال نارسا است؛ زیرا زندگی این دنیا با عالم قیامت قابل مقایسه نیست، به قول مولوی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برون از وهم و قال و قیل من خاک بر فرق من و تمثیل من با ذکر یک مورد دیگر از لذّات روحی و معنوی به این بحث خاتمه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لذّت‌های روحانی، قرار گرفتن در کنار دوستان باصفاست، رفیقانی که به نور ایمان و اخلاق انسانی آراسته باشند، و عشق و محبّت در وجودشان موج زند، کسانی که یک لحظه نشستن در کنار آن‌ها آن چنان نشاط انگیز و سرورآور است که با هیچ بیانی قابل توصیف وبا هیچ قلمی قابل تحریر نیست، مثل معروفی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الوِصالِ سِنَةٌ وسِنَةُ الفراقِ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سال در کنار دوست همانند لحظه می‌گذرد و یک لحظه در فراق دوست مانند یک سال رنج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چنین استفاده می‌شود، که اهل بهشت در کنار یاران با صفا می‌نشینند و با هم سخن می‌گویند، امّا اینکه چه می‌گویند؟ از مسائلی است که درک آن امروز برای ما ممکن نیست، ولی به طور مسلّم حرف و سخن آنان روح پرور و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فَاولئکَ مَعَ الَّذِینَ أنْعَمَ اللهُ عَلَیْهِم مِّنَ النَّبِیِّنَ وَالصِّدِّیقِینَ وَالشُّهَدَاءِ وَالصَّالِحِینَ وَحَسُنَ اولئکَ رَفِیقًا ذَلِکَ الْفَضْلُ مِنَ اللهِ وَکَفَی بِاللهِ عَلِیمًا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موهبتی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 و نیّات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چه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سخنی و در چه عالمی؟ پیامبران بزرگ الاهی، راستگویان، شهیدان و صالحان که بهترین افراد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 است؛ این نوع اشاره به عظمت این نعمت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قدر بزرگ و والا است که از دسترس ما به دور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بر این</w:t>
      </w:r>
      <w:bookmarkStart w:id="446" w:name="pg4199_24828"/>
    </w:p>
    <w:p>
      <w:pPr>
        <w:pStyle w:val="BookText"/>
        <w:rPr/>
      </w:pPr>
      <w:bookmarkEnd w:id="446"/>
      <w:r>
        <w:rPr>
          <w:rFonts w:ascii="IRNazanin" w:hAnsi="IRNazanin" w:eastAsia="IRNazanin"/>
          <w:color w:val="111111"/>
          <w:sz w:val="28"/>
          <w:sz w:val="28"/>
          <w:szCs w:val="28"/>
          <w:rtl w:val="true"/>
          <w:lang w:bidi="fa-IR"/>
        </w:rPr>
        <w:t>معنا می‌باشد که این موهبت و نعمت را تنها با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دست آورد، بلکه با لطف و فضل الاهی می‌توان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مفسّران در شأن نزول این آیه روایتی را نقل کرده‌اند که یکی از یاران پیامبر صلی الله علیه و آله وسلم  که عاشق دیدار او</w:t>
      </w:r>
    </w:p>
    <w:p>
      <w:pPr>
        <w:pStyle w:val="BookText"/>
        <w:rPr/>
      </w:pPr>
      <w:r>
        <w:rPr>
          <w:rFonts w:ascii="IRNazanin" w:hAnsi="IRNazanin" w:eastAsia="IRNazanin"/>
          <w:color w:val="111111"/>
          <w:sz w:val="28"/>
          <w:sz w:val="28"/>
          <w:szCs w:val="28"/>
          <w:rtl w:val="true"/>
          <w:lang w:bidi="fa-IR"/>
        </w:rPr>
        <w:t>بود روزی پریشان حال خدمت آن حضرت آمد، پیامبر صلی الله علیه و آله وسلم  سبب ناراحتی او را سؤال فرمود،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دور می‌شوم شدیداً احساس ناراحتی می‌کنم، امروز ناگهان در این فکر فرو رفتم که فردای قیامت اگر من اهل بهشت هم باشم مسلّما در جایگاه شما نخواهم بود، بنابر این از دیدار شما برای همیشه محرومم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دوزخ باشم تکلیفم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افسرده نباشم؟ آیه فوق نازل شد و به او و امثال او بشارت داد که افراد با ایمان و مطیع فرمان خدا و پیامبر صلی الله علیه و آله وسلم  در بهشت هم‌نشین اوّلیاء الله و پیامبران خواهند بود</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3469507_2281741623"/>
      <w:bookmarkStart w:id="448" w:name="_Toc166"/>
      <w:bookmarkEnd w:id="447"/>
      <w:r>
        <w:rPr/>
        <w:t>2</w:t>
      </w:r>
      <w:r>
        <w:rPr>
          <w:rtl w:val="true"/>
        </w:rPr>
        <w:t xml:space="preserve">. </w:t>
      </w:r>
      <w:r>
        <w:rPr>
          <w:rtl w:val="true"/>
        </w:rPr>
        <w:t>عذاب روحانی و معنوی</w:t>
      </w:r>
      <w:bookmarkEnd w:id="44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خشنودی معبود، مایه لذّت است، در برابر آن احساس دوری از رحمت او برای کسانی که از رحمت واسعه او آگاه باشندعذابی است جانکاه و روح آزار، چنانچه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چیزی در مقابل ضدش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قبلاً گفته شد که در بهشت، نعمت‌های لذّت بخش جسمی و روحی هر دو وجود دارد، درباره دوزخ نیز مجازات‌هایی که سبب رنج</w:t>
      </w:r>
    </w:p>
    <w:p>
      <w:pPr>
        <w:pStyle w:val="BookText"/>
        <w:rPr/>
      </w:pPr>
      <w:r>
        <w:rPr>
          <w:rFonts w:ascii="IRNazanin" w:hAnsi="IRNazanin" w:eastAsia="IRNazanin"/>
          <w:color w:val="111111"/>
          <w:sz w:val="28"/>
          <w:sz w:val="28"/>
          <w:szCs w:val="28"/>
          <w:rtl w:val="true"/>
          <w:lang w:bidi="fa-IR"/>
        </w:rPr>
        <w:t>و عذاب جسم و روح می‌شود، وجود دارد که عذاب‌های جسمی قبلاً بیان شد، اینک نوبت آن رسیده است که عذاب‌های روحی در روز رستاخیز را بیان کنیم، و شاید همه انسان‌ها در روز رستاخیز، به خاطر کنار رفتن حجاب‌ها، از چنین رحمت واسعه‌ای آگاه شوند، چنان که خداوند حکیم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مردان و زنان منافق و کافر وعده آتش دوزخ داده که پیوسته درآن‌جا هستند و این عذاب برای آنان کافی است و آنان را از رحمت خود دور ساخته و برای آنان عذاب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سخن این است که در آیه پیشین،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این آیه از منافقین و منافقات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نخست نعمت‌ها و لذّت‌های جسمانی را یاد آور شده آن گاه نعمت لذّت خشنودی خدا را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نخست آتش دوزخ را یادآور شده آن گاه عذاب و تلخی احساس دوری از رحمت خدا را که احساس آن جانکاه است، مطرح نموده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دو آیه از نظر وعده و وعید و کسانی که آن‌ها را دریافت خواهند کرد، حالت لفّ و نشر مرتّب دارند، و قطعاً دوری از رحمت خدا کیفری غیر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این صورت لازم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جمله پیشین باشد و این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خلاف ظاهر متبادر از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در پایان آیه از عذاب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این جمله همان طور که می‌تواند به خلود در آتش ناظر باشد می‌تواند بیانگر پیوستگی عذاب دوری از رحمت خدا به شمار آید، ولی با توجّه به این که خلود در آتش قبلا به طور صریح ذکر شده است بهتر آن است که آن را ناظر به پایداری و خلود عذاب دیگری غیر از آتش دوزخ بدانیم</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آلام و کیفرهای روحانی یک سلسله اموری است که روح و جان انسان را فشار می‌دهد، هرچند در ظاهر تأثیری در جسم نداشته باشد، قرآن کریم در موارد زیادی بیان می‌کند که عذاب‌ها و آلام اهل جهنّم، به انواع اهانت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تحقیرها، غم و اندوه‌ها، حسرت‌ها و شنیدن صدای وحشتناک و خشم آلود آمیخته و همراه است به گونه‌ای که عذاب‌های روحی قیامت دردناک‌تر از عذاب‌های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حسرت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استفاده می‌شود که روز قیامت برای مجرمان، صحنه‌ی حسرت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جهنّمیان در دوزخ مأوا بگیرند، پروردگار عالم امر می‌کند تا دری از بهشت به سوی دوزخ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وقتی بهشت را ببینند، انگشت حسرت به دندان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است از پیامبر بزرگوار اسلام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مؤمن یدخل الجنّة الا اری مقعده من النّار لو اساء لیزداد شکرا وما من عبد یدخل النّار الّا اری مقعده من الجنّة لو احسن لیزداد حسرة</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هیچ بنده مؤمنی نباشد که او را به بهشت ببرند مگر اینکه جایگاه دوزخی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نشان وی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زشتی می‌کرد این جایگاهش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شکر الهی بیشتر کند، و هیچکس را به دوزخ وارد نکنند مگر اینکه جایگاه وی را در بهشت نشانش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خوبی می‌کرد این جایگاهش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حسرت وی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آیه‌ای دیگر ندامت اهل جهنم را این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نمی‌گرفتم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مجازات‌های شدید روحی در قیامت، پشیمانی از دوستی با دوستان نااهل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یاد شده به خوبی استفاده می‌شود که سبب اصلیِ گمراهیِ</w:t>
      </w:r>
    </w:p>
    <w:p>
      <w:pPr>
        <w:pStyle w:val="BookText"/>
        <w:rPr/>
      </w:pPr>
      <w:r>
        <w:rPr>
          <w:rFonts w:ascii="IRNazanin" w:hAnsi="IRNazanin" w:eastAsia="IRNazanin"/>
          <w:color w:val="111111"/>
          <w:sz w:val="28"/>
          <w:sz w:val="28"/>
          <w:szCs w:val="28"/>
          <w:rtl w:val="true"/>
          <w:lang w:bidi="fa-IR"/>
        </w:rPr>
        <w:t>گمراهان، دوستی با هوی پرستان ودوستان شیطان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و ناخواه تأثیر پذیر است و بخش مهمّی از افکار و رفتار خود را از طریق دوستانش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این مطلب را تأیید می‌کند؛ این تأثیر پذیری از نظر اسلام به اندازه‌ای است که 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اشْتَبَهَ عَلَیْکُمْ أَمْرُهُ وَ لَمْ تَعْرِفُوا دِینَهُ فَانْظُرُوا إِلَی خُلَطَائِهِ فَإِنْ کَانُوا أَهْلَ دِینِ اللهِ فَهُوَ عَلَی دِینِ اللهِ وَ إِنْ کَانُوا عَلَی غَیْرِ دِینِ اللهِ فَلا حَظَّ لَهُ مِنْ دِینِ الله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وضع کسی بر شما مشتبه شد و دین او را نشناختید، به دوستانش توجّه کنید؛ اگر دوستانش اهل دین و‌آیین خدا باشند، او نیز پیرو آیین خداست و اگر دوستانش بر آیین خدا نباشند، او نیز بهره‌ای از آیین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گاه نقش دوست در خوشبختی و بدبختی یک انسان از هر عاملی مهم‌تر است؛ گاه او را تا سرحد فنا و نیستی پیش می‌برد و گاه او را به اوج افتخار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جواد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وَمُصَاحَبَةَ الشَّرِیرِ فَإِنَّهُ کَالسَّیْفِ الْمَسلّول یَحْسُنُ مَنْظَرُهُ وَیَقْبُحُ أَثَرُهُ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هم‌نشینی با فرد بد بپرهیز که هم‌چون شمشیر برهنه است؛ ظاهرش زیبا و تأثیرش بسیار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مؤمنان اهل بهشت به کافران اهل دوزخ می‌خندند،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همواره مؤمنان به کافران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جواب خندة کفّار در دنیا جز خندیدن به آنان در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در دنیا پیوسته به مؤمنان می‌خندیدند و هنگامی که از کنارشان می‌گذشتند، آنان را با اشاره تمسخر می‌کردند</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او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 همان ارجمند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عمری در شخصیّت موهومی زندگی کردی و خود را انسانی نمونه و کم نظیر می‌پنداشتی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بودی که بینوایان را در بند و زنجیر کشیده بودی تو بودی که با آن همه غرور، هر جنایتی را مرتکب شدی، اکنون نتیجة اعمالت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جسم و جان مردم را سوزاندی اکنون درون و بیرونت در آتش قهر الهی و به آب سوزان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و گفتگوهایی میان اهل بهشت و اهل</w:t>
      </w:r>
    </w:p>
    <w:p>
      <w:pPr>
        <w:pStyle w:val="BookText"/>
        <w:rPr/>
      </w:pPr>
      <w:r>
        <w:rPr>
          <w:rFonts w:ascii="IRNazanin" w:hAnsi="IRNazanin" w:eastAsia="IRNazanin"/>
          <w:color w:val="111111"/>
          <w:sz w:val="28"/>
          <w:sz w:val="28"/>
          <w:szCs w:val="28"/>
          <w:rtl w:val="true"/>
          <w:lang w:bidi="fa-IR"/>
        </w:rPr>
        <w:t>دوزخ ردّ و بدل می‌شود، و روح دوزخیان را سخت آزار می‌دهد،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اهل آتش را ندا کنند که ما وعده پروردگارمان را درست یافتیم آیا شما هم وعده پروردگارتان را درست یافتید؟</w:t>
      </w:r>
    </w:p>
    <w:p>
      <w:pPr>
        <w:pStyle w:val="BookText"/>
        <w:rPr/>
      </w:pPr>
      <w:r>
        <w:rPr>
          <w:rFonts w:ascii="IRNazanin" w:hAnsi="IRNazanin" w:eastAsia="IRNazanin"/>
          <w:color w:val="111111"/>
          <w:sz w:val="28"/>
          <w:sz w:val="28"/>
          <w:szCs w:val="28"/>
          <w:rtl w:val="true"/>
          <w:lang w:bidi="fa-IR"/>
        </w:rPr>
        <w:t>و آن‌ها با یک دنیا شرمندگی و سر افکندگی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ما گرفتار غرور و غفلت بودیم، در این هنگام ندا دهنده‌ای در میان آن‌ها ندا می‌دهد که لعنت خدا بر ظالمان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چون نمک بر جراحات و زخم‌های دل دوزخیان می‌نشیند و شعله‌های آتش درون آن‌ها را افروخته‌تر و شعله‌ورتر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این موذن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سیطره بر بهشت و دورخ دارد، از سوی خدا سخن می‌گوید و همگان صدای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روایاتی که شیعه</w:t>
      </w:r>
      <w:r>
        <w:rPr>
          <w:rFonts w:eastAsia="IRNazanin" w:cs="IRNazanin"/>
          <w:color w:val="111111"/>
          <w:sz w:val="28"/>
          <w:szCs w:val="28"/>
          <w:rtl w:val="true"/>
          <w:lang w:bidi="fa-IR"/>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سنّی</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آمده است که او امیر المؤمنین علی علیه السلام  است که در تمام عمرش با ظالمان و ستمگران مبارزه کرده و از آغاز بعثت پیامبر اسلام تا پایان عمر آن حضرت در کنارش بوده و از اسلام و آورنده اسلام دفاع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کوشیده‌اند که این فضیلت را کم اهمیت و کم رنگ نشان دهند و گفته‌اند معلوم نیست این کار برای علی فضیلتی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حقیقت بسیار واضح و روشن است، این مؤذن الاهی که بر بهشت و دوزخ سلطه دارد و پیام</w:t>
      </w:r>
    </w:p>
    <w:p>
      <w:pPr>
        <w:pStyle w:val="BookText"/>
        <w:rPr/>
      </w:pPr>
      <w:r>
        <w:rPr>
          <w:rFonts w:ascii="IRNazanin" w:hAnsi="IRNazanin" w:eastAsia="IRNazanin"/>
          <w:color w:val="111111"/>
          <w:sz w:val="28"/>
          <w:sz w:val="28"/>
          <w:szCs w:val="28"/>
          <w:rtl w:val="true"/>
          <w:lang w:bidi="fa-IR"/>
        </w:rPr>
        <w:t>خدا را در آن روز، به همگان می‌رساند باید مقامی بسیار والا و بالا داشته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تعبیر تازه‌ای از عذاب روحی دوزخیان در مورد تحقیر، سرزنش</w:t>
      </w:r>
    </w:p>
    <w:p>
      <w:pPr>
        <w:pStyle w:val="BookText"/>
        <w:rPr/>
      </w:pPr>
      <w:r>
        <w:rPr>
          <w:rFonts w:ascii="IRNazanin" w:hAnsi="IRNazanin" w:eastAsia="IRNazanin"/>
          <w:color w:val="111111"/>
          <w:sz w:val="28"/>
          <w:sz w:val="28"/>
          <w:szCs w:val="28"/>
          <w:rtl w:val="true"/>
          <w:lang w:bidi="fa-IR"/>
        </w:rPr>
        <w:t>و اهانت به دوزخیان که نوعی عذاب دردناک روحی است بر خورد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ما را از آتش خارج کن، اگر بکار زشت برگشتیم، ظالمانیم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پروردگار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اخْسُواْ فِیهَا وَ لَا 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در موقع دور ساختن سگ به کار می‌رود، به کار گیری آن لفظ در این جا برای تحقیر ظالمان گنهکار و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همچون تازیانه‌ای بر روح آن‌ها نواخته می‌شود، وآن‌ها را شکنجه می‌دهد، بلکه می‌توان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نگویید، از آن دردناکتر و غم انگیز‌تر است که مولای کریم و رحیم بنده‌ای را از خود براند و به او بگوید هرگز با من سخن نگو</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مجرمان بدبختِ شرمنده و از همه جا مأیوس چه حسرت‌ها و چه ناله‌ها و چه گریه‌ها دارند، ولی دیگر فایده ندارد و وقتش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انسانی در پایان هر مطلب و مشکلی از خدا استمداد می‌کند، ولی دیدید که چگونه دست رد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زده می‌شود و خداوند با آن‌ها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این خود بزرگترین شکنجه است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چیزی است که در تعبیر بسیار لطیفی در دعای کمیل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دعای کمیل به هر دو نوع آلام جسمی و روحی اشاره شده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فهبنی یا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علی عذابک فکیف أصبر علی فراقک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برعذاب تو صبر نمودم، چگونه جدایی تو را تحمّل کنم؟</w:t>
      </w:r>
    </w:p>
    <w:p>
      <w:pPr>
        <w:pStyle w:val="BookText"/>
        <w:rPr/>
      </w:pPr>
      <w:r>
        <w:rPr>
          <w:rFonts w:ascii="IRNazanin" w:hAnsi="IRNazanin" w:eastAsia="IRNazanin"/>
          <w:color w:val="111111"/>
          <w:sz w:val="28"/>
          <w:sz w:val="28"/>
          <w:szCs w:val="28"/>
          <w:rtl w:val="true"/>
          <w:lang w:bidi="fa-IR"/>
        </w:rPr>
        <w:t>در این دعا، منظور امام از صبر بر عذاب، الم جسمی است و صبر بر فراق خداوند، الم روحی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امیر مؤمنان حضرت علی علیه السلام  با مضامین بسیار بلند و مفاهیم ارزنده و گسترده عرفانی وارد شده است که به الم و لذّت جسمی و روحی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الاهی ما عبدتک شوقا إلی جنتک ولا خوفاً من نارک بل وجدتک أهلا للعبادة فعبدتک</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دسته‌ای کوشش و تلاش آنان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می‌کنند، که بهره‌ی این گروه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کسانی هستند که همه‌ی سعی خود را در به دست آوردن نعمت‌های مادی بهشت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این گروه از اسلام طامعانه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مشتاق خشنودی پروردگار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این گروه فوق بهره‌ی دیگران و مقام آنان شکوهمند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فضل الهی و رضای او را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خاطر علاقه به بهشت تو، و</w:t>
      </w:r>
    </w:p>
    <w:p>
      <w:pPr>
        <w:pStyle w:val="BookText"/>
        <w:rPr/>
      </w:pPr>
      <w:r>
        <w:rPr>
          <w:rFonts w:ascii="IRNazanin" w:hAnsi="IRNazanin" w:eastAsia="IRNazanin"/>
          <w:color w:val="111111"/>
          <w:sz w:val="28"/>
          <w:sz w:val="28"/>
          <w:szCs w:val="28"/>
          <w:rtl w:val="true"/>
          <w:lang w:bidi="fa-IR"/>
        </w:rPr>
        <w:t>نه ترس از جهنّم تو، بلکه تو را لایق و سزاوار بر پرستش و عبادت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از شوق به جنّت، شوق به لذّت جسمانی و نعمت‌های بهشت و ترس از آتش جهنّم، نیست و آنجا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لذّت روحی و اشتیاق ناشی از آن به عبادت حضرت حق دارد</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آن‌چه می‌توان گفت این است که اصل معادِ جسمانی و روحانی، امری است قطعی و مسلّم، و قرآن مجید بر آن گواهی می‌دهد هر چند ما نتوانیم به همه خصوصیات آن واقف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ضروریات دین است و ایمان و و اعتقاد به اصل جسمانی و روحانی آن واجب و لازم است نه کیفیت و خصوصیات آن؛ یعنی اگر انسان عقیده به معاد جسمانی داشته باشد، امّا منظور از جسمانی برایش روشن نباشد که جسم مادّی و عنصری یا مثالی و یا انشائی است همین که بگوید هر چه در واقع و عند الله است، قبول دارم؛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دست دعا به درگاه قادر متعال برداشته و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راستین اهل بیت پیامبر صلی الله علیه و آله وسلم  عالم برزخ را روضه ای از روضات بهشت خود قرار ده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ترس ما را جز لطف تو برطرف نمی‌کند؛ این پریشانی ما را به احسان و نور هدایت خود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در روز رستاخیز که روز پاداش و کیفرهاست، به پویندگان راه حق و حقیقت، لقاء ذات و صفات خود را از باب لطف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شایستگی حیات جاویدان در جوار رحمتت کرامت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ما را مشمول مغفرت و عنایت خود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توبة قبل الموت، راحت عند الموت و مغفرت بعد الموت را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عظیم محسنی دایکندی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28/1/1390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مصادف با ایام جانسور فاطمیه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449" w:name="pg4199_24839"/>
    </w:p>
    <w:p>
      <w:pPr>
        <w:pStyle w:val="Heading2"/>
        <w:numPr>
          <w:ilvl w:val="1"/>
          <w:numId w:val="1"/>
        </w:numPr>
        <w:rPr/>
      </w:pPr>
      <w:bookmarkStart w:id="450" w:name="__RefHeading___Toc3469509_2281741623"/>
      <w:bookmarkStart w:id="451" w:name="_Toc167"/>
      <w:bookmarkEnd w:id="449"/>
      <w:bookmarkEnd w:id="450"/>
      <w:r>
        <w:rPr>
          <w:rtl w:val="true"/>
        </w:rPr>
        <w:t>فهرست منابع</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احسائی، عوالی اللئالی، انتشارات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مناقب آل أبی طالب علیه السلام ، مؤسسه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محمد علی بن احمد بن حزم، الفصل فی الملل و الاهواء و النّحل، دار الندوه الجدیده،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ابوالفضل جمال الدین محمد بن مکرم، لسان العرب،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محمد بن احمد بن ابی بکر، التذکرهْ فی احوال الموتی و امور الآخرهْ، دار الفکر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مؤسسهْ الرسالهْ،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عبد الغنی، تقریرات فلسفه امام خمینی، مؤسسه تنظیم و نشر آثار امام خمینی،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علی محمّد، حیات پس از مرگ، مؤسّسه بوستان کتاب، قم، چاپ دوازدهم،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محمد محمدی، عالم برزخ در چند قدمی ما، انتشارات نبوی،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ابوالحسن، الابانه عن اصول الدیانهْ، دمشق، بیروت، مکتبهْ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دارالبیان، چاپ پنجم،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عماد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الدین حسین، تاریخ مفصل اسلام از طلوع اسلام تا عصر حاضر، کتاب فروشی السلامی، بازار اربعین بین الحرمین، چاپ اتحاد،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ابوالفضل شهاب الدین سید محمود، روح المعانی فی تفسیر القرآن العظیم، دار 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 مصباح الشریعهْ، مؤسسهْ الأعلمی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الاسلام فضل بن حسن طبرسی، إعلام الوری، دار الکتب الإسلامیهْ تهران؛ چاپ سوم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احمد علی، برگزیده تفسیر نمونه، دار 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سیزدهم،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القرآن،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الشیخ علی، منار الهدی فی النص علی إمامهْ الإثنی عشر علیه السلام ، تنقیح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الخطیب، دار المنتظر للطباعهْ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اسماعیل، صحیح بخاری، ادارهْ الطباعهْ المنیریهْ،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دار الکتب الإسلامیهْ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شعیری، جامع الأخبار،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محمد بن عیسی بن سوره، سنن الترمذی،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دار الفکر للطباعهْ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شرح المقاصد فی علم الکلام، دار المعارف النعمانیهْ، پاکستان،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 الحکم و درر الکلم،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اول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تویسرکانی، محمد نبی، لئالی الاخبار، مکتبهْ المحمدیه،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نیشابوری ابو اسحاق احمد بن ابراهیم، الکشف و البیان عن تفسیر القرآن،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 معاد در قرآن، مرکز نشر اسرا،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شیخ محمدمهدی، شجره طوبی، منشورات المکتبهْ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احمد، شواهد التنزیل لقواعد التفضیل، سازمان چاپ وانتشارات وزارت ارشاد اسلامی، تهران، چاپ اول،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بروسوی، اسماعیل، تفسیر روح البیان،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راجی، علی، ابعاد تربیتی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قم، چاپ چهارم،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ابوالقاسم الحسین بن محمد بن المفضل، مفردات، مکتبهْ مرتضویه لإحیاء آثار الجعفریه،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محاضرات فی الالهیات، مؤسسهْ الإمام الصادق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مؤسسه سید الشهدا،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 ابن الأشعث، سنن أبی داود،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الفکر للطباعهْ والنشر والتوزیع، چاپ اول،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الذخیره فی علم الکلام، قم، انتشارات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کتابخانه آیهْ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آبادی، شیخ محمد علی، شذرات المعارف،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 الله، 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البلاغهْ للطباعه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سبزواری، محمد باقر، معاد در نگاه وحی و فلسفه، انتشارات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الرئیس ابن سینا،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آیهْ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 المعاد، موسسه مطالعات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النجاهْ من الغرق فی بحر الضلالات، 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جبعی عاملی، محمد بن حسین، اربعین، انتشارات جامعه مدرسین، چاپ اول،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الفصول المهمهْ فی أصول الأئمهْ 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الحسین القائینی، مؤسسهْ معارف إسلامی إمام رضا علیه السلام ، چاپ أول،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الایقاظ من الهجعهْ بالبرهان علی الرجعهْ، قم، دارالکتب العلمی،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وسائل الشیعه، مؤسسه آل البیت علیه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ابی جعفر، محمد بن علی بن حسین، الاعتقادات فی دین الإمامیهْ،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دار المفید للطباعهْ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مازندرانی،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چهارم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انتشارات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انتشارات جامعه مدرسین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دوم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انتشارات مکتبهْ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انتشارات جامعه مدرسین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چاپ دوم، قم، مؤسسه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الإختصاص،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السرویه،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النکت الاعتقادیهْ،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أوائل المقالات،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الیقین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و النصرهْ فی حرب البصرهْ، مکتبه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المتألهین، الحکمهْ المتعالیهْ فی الاسفار العقلیهْ الاربعه،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الشواهد الربوبیهْ فی المناهج السلوکیه، المرکز الجامعی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 المعاد، انجمن حکمت و فلسفه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بن فروخ، بصائر الدرجات، انتشارات کتابخانه آیت الله مرعشی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دفتر انتشارات اسلامی جامعه‌ی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المیزان فی تفسیر القرآن، ترجمه محمد باقر موسوی همدانی، قم، نشر فرهنگی رجاء،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منصور احمد بن علی، الإحتجاج،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ابن علی النفضل ابن الحسن، مجمع البیان فی تفسیر القرآن، دار المعرفهْ، بیروت، لبنان،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کتابفروشی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الغیبهْ، مؤسسه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التهذیب الاحکام، دارالکتب الإسلامیه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محمد بن حسن، نقد المحصل، دار الأضواء چاپ دوم،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 الدین محمد بن حسن، کشف المراد فی شرح تجرید الاعتقاد،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مؤسسه نشر اسلامی، 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 الحسین، اطیب البیان فی تفسیر القرآن، انتشارات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 الثقلین، تصحیح رسولی محلاتی، انتشارات اسماعیلیان، قم،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عبد الحسین، الغدیر، دارالکتب العربی، بیروت،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محمد باقر، بحار الأنوار، مؤسسهًْ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مرآهْ العقول فی شرح اخبار آل الرسول، تصحیح سید هاشم رسولی، دار الکتب الاسلامیه، چاپ دوم،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عیاشی،چاپخانه علیمه،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حسن، روضهْ الواعظین، انتشارات رضی قم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ابوعبدالله محمد بن عمر، مفاتیح الغیب،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خلیل ابن احمد،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فخر ولی، ابراهیم سامرائی، دارالهجرهْ،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فربودی، مهدی، برزخ، پس از مرگ بر ما چه می‌گذرد؟، قم، نشر دیوان،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فروید؛ اصول روانکاوی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گفتار فلسفی معاد از نظر روح و جسم، هیأت نشر معارف اسلامی،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فلوطین، مجموعه آثار، ترجمه محمد حسین لطفی، خوارزمی،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الفیروز آبادی، القاموس المحیط،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علم الیقین، انتشارات بیدار،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المحجّهْ البیضاء، مؤسسه النشر الاسلامی،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علی محمد، برزخ، پژوهشی قرآنی و روایی، مؤسسه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ابی الحسین محمد بن ابی یعلی، طبقات الحنابله، دار المعرفهًْ، بیروت، لبنان،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 شرح اصول خمسه، 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التراث العربی، بیروت، لبنان، طبع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سیری در عالم برزخ، دار 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انتشارات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الانصاری، محمد بن احمد، الجامع لأحکام القرآن،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ابوالحسین مسلم بن حجّاج، صحیح مسلم، دارالفکر، چاپ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ابی الحسن علی بن ابراهیم، تفسیر قمی، مکتب المهدی،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آلکسیس، راه و رسم زندگی، ترجمه دکتر پرویز دبیری، تأیید اصفهان، چاپ پنجم،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لئون دنی؛ عالم پس از مرگ</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مؤسسه آل البیت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 عظیم، رجعت در عصر ظهور، مرکز تخصصی مهدویت،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 آصف، روح از نظر دین، عقل و علم روحی جدید، چاپ مهر،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السبزواری، شرح المنظومه، نشر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بن مصطفی، تفسیر المراغی، داراحیاء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معارف قرآن، قم، موسسه در راه حق،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الاهی، انتشارات صدرا، تهران، چاپ بیست و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احصایی قرآن کریم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السیوری الحلّی، جمال الدین، ارشاد الطالبین الی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الرجایی، منشور مکتبهْ آیهْ‌الله مرعشی،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تفسیر نمونه، دار الکتب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عود ارواح، انتشارات نسل جوان،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و جهان پس از مرگ، مطبوعات هدف، قم، چاپ سیزدهم،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قرآن، نشر مدرسه امیر المؤمنین، چاپ صدر،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همکاری جمعی از نویسندگان، تفسیر نمونه، دارالکتب الاسلامیه، 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الرزاق لاهیجی، سرمایه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بی جا،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المناوی، محمد عبد الرؤف، فیض القدیر شرح الجامع الصغیر، تصحیح أحمد عبد السلام، دار الکتب العلمیهًْ،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حسینعلی، از آغاز تا انجام، سرایی، تهران،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دین فطرت، نشر سایه، چاپ سوم،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ترجمه تفسیر المیزان، دفتر انتشارات اسلامی جامعه‌ی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بلخی، جلال الدین محمد، مثنوی معنوی، با همکاری مهدی آذر یزدی، مطابق با نسخة نیکلسون، انتشارات پژوهش،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عبد الحسیب، سبط ثالث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داماد، مناهج الشّارعین، چاپ ارمغان،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سنن النسائی، چاپ اول، دارالفکر للطباعهْ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شیخ علی، مستدرک سفینهْ البحار،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مؤسسهْ النشر الإسلامی التابعهْ لجماعهْ المدرسین بقم المشرفهْ،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 فرید، علی اطلال المذاهب المادّی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 مجموعة ورام، انتشارات مکتبهًْ الفقیه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تولد تا مرگ، 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تا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 یا قیامت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مرحله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کبری، مرحله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برزخ در لغت به معنای حائل، مانع و فاصله بین دو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قرآن،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به فاصله‌ای خاص که همان فاصله دنیا و آخرت یعنی از مرگ تا قیامت باشد گفته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الدنیا بحر عمیق و قد هلک فیها عالم کثیر، فجعل سفینک فیها الایمان بالله واجعل زادک فیها تقوی الله واجعل شراعها التوکل علی الله، فان نجوت فبرحمته الله وان هلکت فیه فبذنوبک واشد الساعة یوم یولد ویوم یموت یوم یبعث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وَنَزَّلْنَا عَلَیْکَ الْکِتَابَ تِبْیَنًا لِّکُلِّ شیَ‌ْءٍ وَهُدًی وَ رَحْمَةً وَبُشْرَی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تجرد اصطلاحی که در اینجا برای روح ذکر شده تجرد مطلق نیست، چون مجرد مطلق مربوط به چیزی است که زمان و مکان و محدودیت و هیچ قیدی نداشته باشد که فقط مخصوص خدای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حرعاملی بابی را به این عنوان آورده که غیر از خدا مجردی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این خطبه را یافتم، تا کنون پنجاه سال است حدود هزار بار آن را خواندم و در هر بار، در دلم ترس، لرزش و پندپذیری تازه بوجود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روانکاوی، فروید؛ عالم پس از مرگ، لئون دنی؛ علی اطلال المذاهب المادّی، فرید وجدی؛ عود ارواح، مکارم شیرازی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نظر دین، عقل و علم روحی جدید،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و جهان پس از مرگ،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معجم مقاییس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تفعّل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در لغت به معنای مثال چیزی شدن است؛ لوئیس معلوف، فرهنگ بزرگ جامع نوین، ترجمه المنجد احمد سیاح،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مسئله در مواردی که آن خواب رؤیای صادق باشد می‌تواند به عنوان یک مؤید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بحث تجرّد بدن مثالی، غیر از بحث تجرّد روح است که برخی فلاسفه چون صدر المتالهین شیرازی، روح را جسمانیّهْ الحدوث و روحانیهْ البقا می‌دانند و گروهی دیگر همانند مرحوم شیخ صدوق، طبق روایات اهل بیت علیهم السلام  آن را روحانیهْ الحدوث و روحانیهْ البقا می‌شناسند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جسم مثالی نام‌های دیگری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 مثالی، جسد اثیری، روانپوش، همزاد، پریسپری، جسد مطابق، جسد نمونه، مثال اصلی، جسد حیاتی، جسد هیولی، جسد سیّال 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قَبَضَهُ اللهُ إِلَیْهِ صَیَّرَ تِلْکَ الرُّوحَ إِلَی الْجَنَّةِ فی صُورَةٍ کَصُورَتِهِ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نمط سوّم،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فن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مربوط به کسانی است که دارای قدرت روحی نیستند و الا اهل ایمان دارای آنچنان قدرتی هستند که مانند کوه استوارند و در روایات ذکر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کالجبل الراسخ لایجرکه العواصف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تلخیصی از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همین مضمون روایت دیگری نیز از آن حضرت وارد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أضَافَهُ إِلَی نَفْسِهِ لأَنَّهُ اصْطَفَاهُ عَلَی سَائِرِ الأَرْوَاحِ کَمَا اصْطَفَی بَیْتاً مِنَ الْبُیُوتِ فَقَالَ بَیْتِی وَ قَالَ لِرَسُولٍ مِنَ الرُّسُلِ خَلِیلِی وَ أشْبَاهِ ذَلِکَ وَکُلُّ ذَلِکَ مَخْلُوقٌ مَصْنُوعٌ مُحْدَثٌ مَرْبُوبٌ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ارواح، ملائکه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معارف قرآن،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باب تشبیه استفاده‌های مصنوعی به مسائل ظاهری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در بحث معاد خواهیم گفت که در قیامت، نظام عالم طبیعت در هم می‌ریزد و جهان نو برپا می‌گردد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 در عبارات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ترجمه دکتر پرویز دبیری،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فاضل مقداد بعد از استدلال برای اثبات وجودی بودن مرگ،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ضعیف فانّ الخلق لغة التقدیر، وهو کما یکون للوجودی یکون للعدمی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مرگ مؤمنان و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تحقیق جهت بررسی وصایای آن بزرگواران در بحار الانوار، 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وصایای امامان را در پایان زندگی هر کدام نقل فرموده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أَتَدْرُونَ مَنِ التَّائِبُ؟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تَابَ الْعَبْدُ وَلَمْ یُرْضِ الْخُصَمَاءَ فَلَیْسَ بِتَائِبٍ وَمَنْ تَابَ وَلَمْ یُغَیِّرْ مَجْلِسَهُ وَطَعَامَهُ فَلَیْسَ بِتَائِبٍ وَمَنْ تَابَ وَلَمْ یُغَیِّرْ رُفَقَاءَهُ فَلَیْسَ بِتَائِبٍ وَمَنْ تَابَ وَلَمْ یَزِدْ فی الْعِبَادَةِ فَلَیْسَ بِتَائِبٍ وَمَنْ تَابَ وَلَمْ یُغَیِّرْ لِبَاسَهُ فَلَیْسَ بِتَائِبٍ وَمَنْ تَابَ وَلَمْ یُغَیِّرْ فِرَاشَهُ وَ وِسَادَتَهُ فَلَیْسَ بِتَائِبٍ وَمَنْ تَابَ وَلَمْ یَفْتَحْ قَلْبَهُ وَلَمْ یُوَسِّعْ کَفَّهُ فَلَیْسَ بِتَائِبٍ وَمَنْ تَابَ وَلَمْ یُقَصِّرْ أَمَلَهُ وَلَمْ یَحْفَظْ لِسَانَهُ فَلَیْسَ بِتَائِبٍ وَمَنْ تَابَ وَلَمْ یُقَدِّمْ فَضْلَ قُوتِهِ مِنْ بَیْنِ یَدَیْهِ فَلَیْسَ بِتَائِبٍ وَإِذَا اسْتَقَامَ عَلَی هَذِهِ الْخِصَالِ فَذَاکَ التَّائِبُ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دحیه کلبی یکی از صحابه بزرگ رسول اکرم صلی الله علیه و آله وسلم  است که نامه رسول خدا را برای هرقل پادشاه روم برد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المعارف،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روایت دانسته می‌شود که شواهد جان کندن مخصوص چه گروهی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الشّارعین،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اینجا علاوه بر بررسی صحت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بررسی انجام شده اصل این روایت در منابع اهل تسنن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 و در متون شیعه از آن اثری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متذکر شد که ممکن است جنبه‌های تربیتی در نظر گرفته شده یا این که از باب فراق الاحبه باشد والا چه دلیلی دارد که خدای تعالی به ملک الموت مأموریت بدهد که با پیامبر اولوالعزم و کلیم خود که عمری را با تمام وجود و خالصانه و با کمال جدیت در راه رضای خدا و ابلاغ رسالت او تلاش کرده و اذیت‌های بسیار دیده است، این گونه برخورد کند علاوه بر آن این بحث نتیجه تربیتی نیز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روایت نیز مرسله است و توضیحات مورد قبل درباره این فرستاده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انتهای عمر با طرز فجیعی به دست کافران به شهادت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صدق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أمالی، 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اعور بن عبد الله از قبیله همدان یمن و از فقهاء اصحاب علی بن ابی‌طالب علیه السلام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أصول الأئمّه،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التذکرهْ، محمد بن احمد بن ابی بکر قرطبی،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مفاتیح الجنان، دعای مکارم الاخلاق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نشود قرائت آیات قرآن و سایر اموری که وحی می‌شده است در روح آن حضرت صلی الله علیه و آله وسلم  القا می‌شده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محضر امام بعضی از مخالفین حضور داشته که با کنایه فرموده‌اند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نظرات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منشور جاوید و تفسیر اطیب البیان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بصائر،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القاموس،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کتاب العین، ماده الذر،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الصحاح،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معجم مقاییس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افلاطون، ترجمه محمد حسین لطفی،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تیمائوس،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فالنفس الانسانیة من حیث ذاتها المجردة غیر کائنة ولا 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جهة ما یقع تحت الکون فهی فاسدة أیضا کما أنها کائنة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ما تقدّم من الأخبار المعتبرة فی هذا الباب و ما أسلفناه فی أبواب بدء خلق الرّسول صلی الله علیه و آله وسلم  والأئمّة علیه السلام  وهی قریبة من التّواتر دلّت علی تقادم خلق الأرواح علی الأجساد و ما ذکروه من الأدلّة علی حدوث الأرواح عند خلق الأبدان مدخولة لا یمکن ردّ تلک الرّوایات لأجلها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الباب الثالث و الاربعون فی خلق الارواح قبل الاجساد 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سیوطی،ج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را به این تفاسیر ارجاع می‌دهم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للنّفس الآدمیة کینونة سابقة علی البدن من غیر لزوم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هذا الباب من طریق أصحابنا لا تحصی کثرة حتّی أنّ کینونة الأرواح قبل الأجساد کأنّها کانت من ضروریات مذهب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المنقول من بعض القدماء کأفلاطون القول بقدم النّفوس الانسانیّة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الحدیث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نبیّاً و آدم بین الماء و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 جنود مجنّدة فما تعارف منها ائتلف و ما تناکر منها 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لیس المراد أنّ النّفوس البشریّة بحسب هذه التّعینات الجزئیّة کانت موجودة قبل البدن وإلّا لزم المحالات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أنّ لها کینونة أخری لمبادی وجودها فی عالم علم الله من الصّور المفارقة العقلیّة و هی المثل الالهیّه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نمونه دو روایت را از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نقل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تَبَارَکَ وَتَعَالَی 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 مُحَمَّدٌ وَاحِدٌ وَعَلِیٌّ وَاحِدٌ وَالْحَسَنُ وَالْحُسَیْنُ ثِنْتَانِ ثُمَّ خَلَقَ اللهُ فَاطِمَةَ مِنْ نُورٍ ابْتَدَأَهَا رُوحاً بِلَا بَدَنٍ ثُمَّ مَسَحَنَا بِیَمِینِهِ فَأَفْضَی نُورَهُ 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اصول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السفینهًْ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مرحوم علامه با اعتراف به متواتر بودن روایات عالم ذر نظر دیگری را مطرح می‌کند که انسان دارای دو وجه است، یکی ملک و دیگری 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ملکوت مقدم بر وجهه‌ی دنیایی‌اش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تقدم، یک تقدم زمانی نیست؛ زیرا جدایی بین دو نشأت ملکی و ملکوتی انسان نمی‌باشد و تقدم ملکوت بر ملک همان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شَیْئاً أَنْ یَقُولَ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به 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بررسی زیاد متوجه شدم که علامه کتابی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خطی بوده و هنوز چاپ نشده، و این مطلب در واقع از آن کتاب نقل گردیده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الإعتقادیه،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الخمسه،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عذاب القبر، وجملة ذلک انّه لا خلاف فیه بین الامّة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2/267/1077</w:t>
      </w:r>
      <w:r>
        <w:rPr>
          <w:rFonts w:ascii="IRNazanin" w:hAnsi="IRNazanin" w:eastAsia="IRNazanin"/>
          <w:b w:val="false"/>
          <w:b w:val="false"/>
          <w:bCs w:val="false"/>
          <w:i w:val="false"/>
          <w:i w:val="false"/>
          <w:iCs w:val="false"/>
          <w:color w:val="333333"/>
          <w:sz w:val="20"/>
          <w:sz w:val="20"/>
          <w:szCs w:val="20"/>
          <w:rtl w:val="true"/>
        </w:rPr>
        <w:t xml:space="preserve">، ابواب الجنائز، باب ما جاء فی عذاب القبر؛ کتاب السنهًْ، عمر بن ابی عاصم،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باب فی القبر وعذاب القبر و در کتب دیگر با عبارات دیگر نیز به سؤال از میت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مسند أنس بن مالک؛ صحیح مسلم،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کتاب الجنهْ وصفهْ نعیمها واهلها، باب عرض مقعد المیت من الجنهْ او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شیخ مفید، 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الامامیه،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القول فی نزول الملکین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اهمیت این روایت، لازم دانستم روایت را به صورت کامل ذکر نمایم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عَلَی حُبِّ آلِ مُحَمَّدٍ مَاتَ شَهِیداً؛ أَلَا وَمَنْ مَاتَ عَلَی حُبِّ آلِ مُحَمَّدٍ مَاتَ مَغْفُوراً لَهُ؛ أَلَا وَ مَنْ مَاتَ عَلَی حُبِّ آلِ مُحَمَّدٍ مَاتَ تَائِباً؛ أَلَا وَمَنْ مَاتَ عَلَی حُبِّ آلِ مُحَمَّدٍ مَاتَ مُؤْمِناً مُسْتَکْمِلَ الْإِیمَانِ؛ أَلَا وَمَنْ مَاتَ عَلَی حُبِّ آلِ مُحَمَّدٍ بَشَّرَهُ مَلَکُ الْمَوْتِ بِالْجَنَّةِ ثُمَّ مُنْکَرٌ وَنَکِیرٌ؛ أَلَا وَمَنْ مَاتَ عَلَی حُبِّ آلِ مُحَمَّدٍ یُزَفُّ إِلَی الْجَنَّةِ کَمَا تُزَفُّ الْعَرُوسُ إِلَی بَیْتِ زَوْجِهَا؛ أَلَا وَمَنْ مَاتَ عَلَی حُبِّ آلِ مُحَمَّدٍ صلی الله علیه و آله وسلم  فُتِحَ لَهُ فِی قَبْرِهِ بَابَانِ إِلَی الْجَنَّةِ؛ أَلَا وَمَنْ مَاتَ عَلَی حُبِّ آلِ مُحَمَّدٍ جَعَلَ اللهُ قَبْرَهُ مَزَارَ مَلَائِکَةِ الرَّحْمَةِ؛ أَلَا وَمَنْ مَاتَ عَلَی حُبِّ آلِ مُحَمَّدٍ مَاتَ عَلَی السُّنَّةِ وَالْجَمَاعَةِ؛ أَلَا وَمَنْ مَاتَ عَلَی بُغْضِ آلِ مُحَمَّدٍ جَاءَ یَوْمَ الْقِیَامَةِ مَکْتُوبٌ بَیْنَ عَیْنَیْهِ آیِسٌ مِنْ رَحْمَةِ اللهِ؛ ألا وَمَنْ مَاتَ عَلَی بُغْضِ آلِ مُحَمَّدٍ مَاتَ کَافِراً؛ أَلَا وَمَنْ مَاتَ عَلَی بُغْضِ آلِ مُحَمَّدٍ لَمْ یَشَمَّ رَائِحَةَ الْجَنَّةِ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علمای حدیث، اسم این روایت را بعداً گذاشتند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سلسلهْ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سلسله طلایی؛ دیگر سلسله‌ی راوی از این طلایی‌تر نمی‌تواند باشد که حضرت رضا علیه السلام  فرمود این حدیث را من روایت می‌کنم از پدرم و او از پدرش و او از پدرش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رساند به پیغمبر صلی الله علیه و آله وسلم  و او از جبرئیل و او از خدای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بهتر از این هم نمی شود فرض کرد که راویان همه ائمه علیهم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آنچه که معروف است، دوازده هزار قلمدان طلا توسط دوازده هزار راوی بیرون آمد و حدیث را نوشت، به این دلیل 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درست به نظر نمی‌رسد و اساسی ندارد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لا اله الا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تهذیب اندکی متفاوت است، در عین حال تصریح کرده که حدیث از امام باقر علیه السلام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کتاب الجنائز؛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بن مالک نقل کرده‌اند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این روایت در گفتار قبل به طور مفصلً بیان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کریم، 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امام باقر علیه السلام  نیز نقل شده است با مختصر تفاوت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السرویه،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نظر دین، عقل و علم روحی جدید،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نظر دین، عقل و علم روحی جدید،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Opportunists Materialist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الذخیره،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الالاهیات، جعفر سبحانی،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به نقل از کتاب السنهْ،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زن همان مردی بود که عثمان بن مظعون در خانه او زندگی می‌کرد و مهمان او بود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الاهی،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اسد الغابه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به نقل از تفسیر علی بن ابراهیم قمی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 مجمع البیان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مرآهْ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کان ذلک العموم فی صدر الاسلام ثم نسخه الله و رفعه عن کمّل المؤمنین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نیز این روایت را در کتاب الفقیه آورده است با مختصر تغییر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این حدیث را در امالی نیز آورده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تعلیقه علامه طباطبایی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المحجّهْ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رد علی من یبطل الثواب والعقاب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کلام امام باشد و نیز ممکن است کلام علی بن ابراهیم باشد که از روایت استفاده کرده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نیز این روایت را نقل کرده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الصِّدِّیقُونَ وَعَلِیٌّ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دستبرد زده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در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روایت دیگری به این شکل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الْمَیِّتَ مِنْکُمْ عَلَی هَذَا الأَمْرِ بِمَنْزِلَةِ الضَّارِبِ بِسَیْفِهِ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 ماده‌ای که وفا و استیفا از آن ماده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ماده فوت باشد چون فوت به معنای تباهی و تمام شدن و از دست رفتن است بعضی‌ها خیال می‌کند که فوت با وفات مترادف است به اتّفاق تمام اهل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استیفا کردن، تحویل گرفتن یک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یتوفی الانفس حین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نفس‌ها را در وقت مردن تمام و کمال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قبض هم همین معنا را می‌دهد، می‌گوییم عزرائیل قابض الارواح است یعنی ارواح را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ظهور، ظرف زمانی رجعت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توضیح داده‌ایم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اتباع فرعون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اتباعی که آنچنان به او نزدیک بودند که حکم خاندانش را پیدا کرده بودند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روایتی از امام علی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که بسیار مفصّل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به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إبن أبی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الامامیه، شیخ مفید،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تذکّر اینکه از سؤال کننده در برخی منابع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برخی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برخی دیگر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رجوع کنید به تاریخ مفصّل اسلام از طلوع اسلام تا عصر حاضر،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تاریخی دیگر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النصره فی حرب البصرهْ،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ترجمه‌اش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عبارات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99/300/29</w:t>
      </w:r>
      <w:r>
        <w:rPr>
          <w:rFonts w:ascii="IRNazanin" w:hAnsi="IRNazanin" w:eastAsia="IRNazanin"/>
          <w:b w:val="false"/>
          <w:b w:val="false"/>
          <w:bCs w:val="false"/>
          <w:i w:val="false"/>
          <w:i w:val="false"/>
          <w:iCs w:val="false"/>
          <w:color w:val="333333"/>
          <w:sz w:val="20"/>
          <w:sz w:val="20"/>
          <w:szCs w:val="20"/>
          <w:rtl w:val="true"/>
        </w:rPr>
        <w:t xml:space="preserve">، ابواب زیارات اولاد الأئمه علیهم السلام ، الباب السادس زیارهْ المؤمنین وآدابها؛ مستدرک الوسائل،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زیارهْ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عین همین حدیث را مرحوم مجلسی در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ابوبصیر نیز نقل کرده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قبلاً در بحث بهشت و جهنّم برزخی ذکر 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از این روایت قبلاً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ارواح برزخیان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زندگان در دنیا نیز استفاده 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در ذیل آیه مبارکه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قُلْنا یا آدَمُ اسْکُنْ أَنْتَ وَ زَوْجُکَ الْجَنَّةَ وَ کُلا مِنْها رَغَداً حَیْثُ شِئْتُما وَ لا تَقْرَبا هذِهِ الشَّجَرَةَ فَتَکُونا مِنَ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از امام صادق علیه السلام  مرفوعاً آورده است؛ که از آن حضرت درباره بهشت آدم علیه السلام  سؤال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 جنان الدّنیا کانت، أم من جِنان الآخرة؟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 جنان الدّنیا؛ تطلُعُ فیها الشّمسُ و القمرُ ولو کانت من جِنان الآخرة ما أخرَجَ مِنها أبداً آدم و لم یدخلها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الْحَوْضِ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مَا بَیْنَ بُصْرَی إِلَی صَنْعَاءَ أَ تُحِبُّ أَنْ تَرَاهُ؟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جُعِلْتُ فِدَاکَ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بِیَدِی وَ أَخْرَجَنِی إِلَی ظَهْرِ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رِجْلَهُ فَنَظَرْتُ إِلَی نَهَرٍ یَجْرِی لَا 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حَافَتَیْهِ إِلَّا الْمَوْضِعَ الَّذِی أَنَا فِیهِ قَائِمٌ فَإِنَّهُ شَبِیهٌ بِالْجَزِیرَةِ فَکُنْتُ أَنَا وَ هُوَ وُقُوفاً فَنَظَرْتُ إِلَی نَهَرٍ یَجْرِی مِنْ جَانِبِهِ هَذَا مَاءٌ أَبْیَضُ مِنَ الثَّلْجِ وَ مِنْ جَانِبِهِ هَذَا لَبَنٌ أَبْیَضُ مِنَ الثَّلْجِ وَ فِی وَسَطِهِ خَمْرٌ أَحْسَنُ مِنَ الْیَاقُوتِ فَمَا رَأَیْتُ شَیْئاً أَحْسَنَ مِنْ تِلْکَ الْخَمْرِ بَیْنَ اللَّبَنِ وَ الْمَاءِ فَقُلْتُ لَهُ جُعِلْتُ فِدَاکَ مِنْ أَیْنَ یَخْرُجُ هَذَا وَ مِنْ أَیْنَ مَجْرَاهُ فَقَالَ هَذِهِ الْعُیُونُ الَّتِی ذَکَرَهَا اللهُ فِی کِتَابِهِ أَنْهَارٌ فِی الْجَنَّةِ عَیْنٌ مِنْ مَاءٍ وَ عَیْنٌ مِنْ لَبَنٍ وَ عَیْنٌ مِنْ خَمْرٍ تَجْرِی فِی هَذَا النَّهَرِ وَ رَأَیْتُ حَافَتَیْهِ عَلَیْهِمَا شَجَرٌ فِیهِنَّ حُورٌ مُعَلَّقَاتٌ بِرُءُوسِهِنَّ شَعْرٌ مَا رَأَیْتُ شَیْئاً أَحْسَنَ مِنْهُنَّ وَ بِأَیْدِیهِنَّ آنِیَةٌ مَا رَأَیْتُ آنِیَةً أَحْسَنَ مِنْهَا لَیْسَتْ مِنْ آنِیَةِ الدُّنْیَا فَدَنَا مِنْ إِحْدَاهُنَّ فَأَوْمَأَ إِلَیْهَا بِیَدِهِ لِتَسْقِیَهُ فَنَظَرْتُ إِلَیْهَا وَ قَدْ مَالَتْ لِتَغْرِفَ مِنَ النَّهَرِ فَمَالَ الشَّجَرُ مَعَهَا فَاغْتَرَفَتْ ثُمَّ نَاوَلَتْهُ فَشَرِبَ ثُمَّ نَاوَلَهَا وَ أَوْمَأَ إِلَیْهَا فَمَالَتْ لِتَغْرِفَ فَمَالَتِ الشَّجَرَةُ مَعَهَا فَاغْتَرَفَتْ ثُمَّ نَاوَلَتْهُ فَنَاوَلَنِی فَشَرِبْتُ فَمَا رَأَیْتُ شَرَاباً کَانَ أَلْیَنَ مِنْهُ وَ لَا أَلَذَّ مِنْهُ وَ کَانَتْ رَائِحَتُهُ رَائِحَةَ الْمِسْکِ فَنَظَرْتُ فِی الْکَأْسِ فَإِذَا فِیهِ ثَلَاثَةُ أَلْوَانٍ مِنَ الشَّرَابِ فَقُلْتُ لَهُ جُعِلْتُ فِدَاکَ مَا رَأَیْتُ کَالْیَوْمِ قَطُّ وَلَا کُنْتُ أَرَی أَنَّ الْأَمْرَ هَکَذَا فَقَالَ لِی هَذَا أَقَلُّ مَا أَعَدَّهُ اللهُ لِشِیعَتِنَا إِنَّ الْمُؤْمِنَ إِذَا تُوُفِّیَ صَارَتْ رُوحُهُ إِلَی هَذَا النَّهَرِ وَ رَعَتْ فِی رِیَاضِهِ وَ شَرِبَتْ مِنْ شَرَابِه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 حضرت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الدنیا دار صدق لمن صدقها، ودار عافیة لمن فهم عنها، ودار غنی لمن تزود منها، ودار موعظة لمن اتعظ بها، مسجد احباء الله و مصلی ملائکة الله ومهبط وحی الله ومتجر أولیاء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رجلاً یذم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70/129/135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والعشرون والمأهْ، کلمات قصار ذم الدنیا ومن طلبها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منسارَخس و اهل جزیرة ساموس بود و از حکمای الهی و ریاضی‌دانان و طبیبان مشهور یونان به شمار می‌رفت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الشواهد الربوبیهْ فی مناهج السلوکیّهْ،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سبزواری، الفرید الثانی فی المعاد الجسمانی،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روایتی از امام باقر علیه السلام  نیز آمده است؛ همان،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آلوسی، رشید رضا، مجاهد و</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امیر مؤمنان علی علیه السلام  امام حسن مجتبی علیه السلام  خطبه‌ای ایراد فرمودند و بعد از اتمام خطبه، یک سره به سراغ ابن ملجم آمدند؛ چون خواهرش امّ کلثوم آن حضرت را سوگند داده بود که بعد از شهادت پدرم، به آن خدایی که عالم را خلق کرده است راضی نیستم در قتل ابن ملجم یک ساعت درنگ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ابن ملجم چه کسی تو را وادار کرد که دست به چنین کاری بزنی؟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عهدی که با خدا 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ولایت نباشد آخر کار این گونه خواهد بود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تَنْفَعُ الشَّفاعَةُ إِلاَّ مَنْ أَذِنَ لَهُ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تَنْفَعُ الشَّفاعَةُ عِنْدَهُ إِلاَّ لِمَنْ 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یَقُولُ لِفَاطِمَةَ وَقْفَةٌ عَلَی بَابِ جَهَنَّمَ فَإِذَا کَانَ یَوْمُ الْقِیَامَةِ کُتِبَ بَیْنَ عَیْنَیْ کُلِّ رَجُلٍ مُؤْمِنٍ أوْ کَافِرٍ فَیُؤْمَرُ بِمُحِبٍّ قَدْ کَثُرَتْ ذُنُوبُهُ إِلَی النَّارِ فَتَقْرَأُ بَیْنَ عَیْنَیْهِ مُحِبّاً فَتَقُولُ إِلَهِی وَسَیِّدِی سَمَّیْتَنِی فَاطِمَةَ وَفَطَمْتَ بِی مَنْ تَوَلَّانِی وَتَوَلَّی ذُرِّیَّتِی مِنَ النَّارِ وَوَعْدُکَ الْحَقُّ وَأَنْتَ لَا تُخْلِفُ الْمِیعَادَ فَیَقُولُ اللهُ عَزَّ وَ جَلَّ صَدَقْتِ یَا فَاطِمَةُ إِنِّی سَمَّیْتُکِ فَاطِمَةَ وَفَطَمْتُ بِکِ مَنْ أَحَبَّکِ وَتَوَلَّاکِ وَأحَبَّ ذُرِّیَّتَکِ وَتَوَلَّاهُمْ مِنَ النَّارِ وَوَعْدِیَ الْحَقُّ وَأَنَا لَا اُخْلِفُ الْمِیعَادَ وَإِنَّمَا أَمَرْتُ بِعَبْدِی هَذَا إِلَی النَّارِ لِتَشْفَعِی فِیهِ فَأُشَفِّعَکِ لِیَتَبَیَّنَ لِمَلَائِکَتِی وَأنْبِیَائِی وَرُسُلِی وَأَهْلِ الْمَوْقِفِ مَوْقِفُکِ مِنِّی وَمَکَانَتُکِ عِنْدِی فَمَنْ قَرَأْتِ بَیْنَ عَیْنَیْهِ مُؤْمِناً فَجَذَبْتِ بِیَدِهِ وَأَدْخَلْتِهِ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فَخُذِی بِیَدِهِ وَ أَدْخِلِیهِ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از این روایت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و عذاب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المفردات فی غریب القرآن،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 الرزاق لاهیجی، سرمایه ایمان،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احصایی قرآن 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ماده شرط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از مفسرین شیعه و سنّی با مختصر اختلاف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البیان،تفسیر قرطبی، 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و باقی تفاسیر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صحیح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در تفسیر المیزان مورد قبول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مرحوم صدوق نیز در خصال نقل نموده، ولی نشانه دهم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نقل از خصال، آن را روایت کرده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ملا هادی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علم الیقین،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جایی اسم از آب حیات برده شده، قطعاً زندگی جاوید در دنیا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کنایه از ایمان و معرفت باشد که مؤمن عارف از آن بهره‌مند می‌گردد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المبداء و المعاد،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الشواهد الربوبیه، المشهد الرابع و الاشراق الرابع،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نظریه کسانی است که معتقد به خدا و وحی می‌باشند نه آرای کسانی که به طور کلی خدا را انکار می‌کنند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أجزاء جسمانیة ساریة فی هذا الهیکل سریان النار فی الفحم، والدهن فی السمسم، وماء الورد فی 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المقاصد، تفتازانی،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تا انجام، مرحوم آیت الله منتظری،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اقتباس از 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فن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لفظ تقلید و تعبّد در عبارت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لفظ مقبول بر اعتقاد تقلیدی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حکما این قسم از عقاید را جزء مقبولات شمرده‌اند و همین دلیل است بر این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برخی از نسخ شفاء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من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نسخ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 من الشرع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الهیات، مقاله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حشر فی الّدنیا لا فی النّشأة الأخری وعود إلی الدّار الأولی دارالعمل والتّحصیل لا إلی الدّار العقبی دارالجزاء و التّکمیل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 ملاصدرا در 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تُبَدَّلُ الأَرْضُ غَیْرَ الأَرْضِ وَالسَّمَاوَاتُ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عدل الهی،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فِیهَا غَوْلٌ وَ لَا هُمْ عَنْهَا یُنزَفُون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الْجَنَّةِ الَّتیِ وُعِدَ الْمُتَّقُونَ فِیهَا أَنْهَارٌ مِّن مَّاءٍ غَیرْ ءَاسِنٍ وَ أنْهَارٌ مِّن لَّبنَ‌ٍ لَّمْ یَتَغَیَّرْ طَعْمُهُ وَأنْهَارٌ مِّنْ خَمْرٍ لَّذَّةٍ لِّلشَّارِبِینَ وَ أَنْهَارٌ مِّنْ عَسَلٍ مُّصَفًّی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یَرَوْنَ فیها شَمْساً وَ لا زَمْهَریرا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کَفَرُواْ لَهُمْ نَارُ جَهَنَّمَ لَا یُقْضیَ عَلَیْهِمْ فَیَمُوتُوا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 در لفظ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تلخیصی از منشور جاوید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مطالب فوق می‌توان یک مسئله مهم و اساسی نیز استفاده کرد و آن مسأله وحدت شخصیّه در طول عمر آدمی است؛ یعنی انسان غیر از اجزای مادّی، یک حقیقت واحد ثابت در سراسر عمرش وجود دارد که همانند اجزای مادّی تعویض و تبدیل نمی‌شود و اساس وجود را، همان حقیقت ثابت تشکیل می‌دهد از آغاز تا پایان عمر یک شخص بیشتر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بیست سال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کودکی تاکنون یک نفر بیشتر نبودم، من همان شخصی هستم که بوده‌ام و تا آخر عمر نیز همین شخص هستم، نه شخص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درس خوانده‌ام، با سواد شده‌ام، تکامل یافته‌ام و باز هم خواهم یافت ولی یک آدم دیگر نشده‌ام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مردم از آغاز تا پایان عمر مرا یک آدم می‌شناسند؛ که در حقیقت، عامل وحدت شخصیّت ما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من غیر از روح چیز دیگری نخواهد بود که در تمام مراحل دنیا و برزخ و قیامت عیناً باقی است و دقیقاً می‌توان گفت فرد محشور شده در قیامت همان فردی است که در دنیا زندگی می‌کرده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این حدیث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ابن آدم یأکله التراب الا عجب الذنب، منه خلق و فیه یرکّب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تفسیر فخر رازی،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همین قبیل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اسب مایل به سیاه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اَدْهَمَّ و 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افعِلال و افعیلال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به یک معنا است؛ یعنی مایل به رنگ سیاه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رنگ در درختان کمال طراوت رنگ برگ است که از شدت سبزی آن مایل به سیاهی می‌شود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تفسیر فخر رازی،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شرح الأسماء 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رحیق به معنای شراب خالص و صاف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مفردات،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بنابر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زنانی است که با شوهر خود مهربان هستند و ناز و کرشمه دارند و عاشق همسر خویش هستند؛ یعنی شوهر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هم سن و سال و جوانند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به معنی بی مو و بدون ریش و محاسن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معنا را تفسیر الدر المنثور، 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از امیر مؤمنان از رسول خدا نیز آورده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دستوار و دست بند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در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 نیز آمده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در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نیز آمده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لاحکام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یَذُوقُونَ فِیهَا بَرْدًا وَلا شَرَابًا إِلَّا حَمِیمًا وَغَسَّاقًا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 روح البیان، و روح المعانی و مجمع البحرین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أذَالِکَ خَیرْ نُّزُلاً أَمْ شَجَرَةُ الزَّقُّوم إِنَّا جَعَلْنَاهَا فِتْنَةً لِّلظَّالِمِین إِنَّهَا شَجَرَةٌ تخَرُجُ فیِ أَصْلِ الْجَحِیم‌طَلْعُهَا کَأَنَّهُ رُءُوسُ الشَّیَاطِین فَإِنَّهُمْ لاَکِلُونَ مِنْهَا فَمَالِونَ مِنْهَا الْبُطُونَ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ذیل آیه مذکور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مجمع البیان،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صدا نفس را بیرون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 نفس را درون دادن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مفردات راغب، لسان العرب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ماده‌ی قطران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غیاث شهدت المسجد الحرام و ابن ابی العوجاء یسأل أبا عبدالله علیه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نَضِجَتْ جُلُودُهُمْ بَدَّلْناهُمْ جُلُوداً غَیْرَها لِیَذُوقُوا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 الغیر؟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هی هی وهی غیرها،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لی فی ذلک شیئا من امر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أرأیت لو ان رجلا أخذ لبنة فکسرها ثم ردها فی ملبنها فهی هی و هی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 اول،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با این مضمون در تفسیر علی ابن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سبزواری،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روایتی که سید بن طاوس نقل می‌کند، حضرت امیرمؤمنان علیه السلام  به کمیل بن زیاد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دعای حضرت حضر است، اگر این را یاد گرفتی، در هر شب جمعه و یا ماهی یک بار و یا لااقل در هر سال یک مرتبه وحتی در تمام عمرت یک بار، آن را بخوان که برای کفایت از شرّ دشمنان و کسب روزی و آمرزش گناهان مفید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سید بن طاووس،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تفسیر مجمع البیان، فخر رازی، قرطبی و مراغی و روح المعانی و فی ظلال القرآن ذیل آیه مذکور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کشف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أَجْرَمُوا کانُوا مِنَ الَّذینَ آمَنُوا یَضْحَکُونَ؛ وَ إِذا مَرُّوا بِهِمْ یَتَغامَزُونَ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مصعب بن سلام، عن عبد الأعلی التغلبی عن محمّد بن الحنفیة عن علی قال فَأَذَّنَ مُؤَذِّنٌ بَیْنَهُمْ أَنْ لَعْنَةُ اللهِ عَلَی الظَّالِمِینَ فأنا ذلک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یُکَلِّمُهُمُ اللهُ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باوران در عبادت خدا سه گروهند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آنچه که موجب عبادت حضرت است همان صفات عالیه‌ای است که بنده حقیقی بخاطر آن مجذوب خدای تعالی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127643</Words>
  <Characters>495972</Characters>
  <CharactersWithSpaces>619583</CharactersWithSpaces>
  <Paragraphs>4822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2026-08-18T10:29:45Z</dcterms:created>
  <dc:creator>ghaemiyeh.com</dc:creator>
  <dc:description/>
  <dc:language>en-US</dc:language>
  <cp:lastModifiedBy/>
  <dcterms:modified xsi:type="dcterms:W3CDTF">2026-08-18T13:59:59Z</dcterms:modified>
  <cp:revision>1</cp:revision>
  <dc:subject/>
  <dc:title>برزخ و معاد از دیدگاه قرآن و روایات</dc:title>
</cp:coreProperties>
</file>

<file path=docProps/custom.xml><?xml version="1.0" encoding="utf-8"?>
<Properties xmlns="http://schemas.openxmlformats.org/officeDocument/2006/custom-properties" xmlns:vt="http://schemas.openxmlformats.org/officeDocument/2006/docPropsVTypes"/>
</file>