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اسلام شناسی برای نوجوانان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112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6112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61127_228174162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561129_2281741623">
            <w:r>
              <w:rPr>
                <w:webHidden/>
                <w:rStyle w:val="IndexLink"/>
                <w:rtl w:val="true"/>
              </w:rPr>
              <w:t>درس اول</w:t>
            </w:r>
            <w:r>
              <w:rPr>
                <w:rStyle w:val="IndexLink"/>
                <w:rtl w:val="true"/>
              </w:rPr>
              <w:t xml:space="preserve">: </w:t>
            </w:r>
            <w:r>
              <w:rPr>
                <w:rStyle w:val="IndexLink"/>
                <w:rtl w:val="true"/>
              </w:rPr>
              <w:t>دین چیست؟</w:t>
            </w:r>
            <w:r>
              <w:rPr>
                <w:rStyle w:val="IndexLink"/>
                <w:rtl w:val="true"/>
              </w:rPr>
              <w:tab/>
            </w:r>
            <w:r>
              <w:rPr>
                <w:rStyle w:val="IndexLink"/>
              </w:rPr>
              <w:t>12</w:t>
            </w:r>
          </w:hyperlink>
        </w:p>
        <w:p>
          <w:pPr>
            <w:pStyle w:val="Contents2"/>
            <w:tabs>
              <w:tab w:val="clear" w:pos="8743"/>
              <w:tab w:val="right" w:pos="9026" w:leader="dot"/>
            </w:tabs>
            <w:rPr/>
          </w:pPr>
          <w:hyperlink w:anchor="__RefHeading___Toc2561131_2281741623">
            <w:r>
              <w:rPr>
                <w:webHidden/>
                <w:rStyle w:val="IndexLink"/>
                <w:rtl w:val="true"/>
              </w:rPr>
              <w:t>درس دوم</w:t>
            </w:r>
            <w:r>
              <w:rPr>
                <w:rStyle w:val="IndexLink"/>
                <w:rtl w:val="true"/>
              </w:rPr>
              <w:t xml:space="preserve">: </w:t>
            </w:r>
            <w:r>
              <w:rPr>
                <w:rStyle w:val="IndexLink"/>
                <w:rtl w:val="true"/>
              </w:rPr>
              <w:t>خداشناسی از راه نعمت ها</w:t>
            </w:r>
            <w:r>
              <w:rPr>
                <w:rStyle w:val="IndexLink"/>
                <w:rtl w:val="true"/>
              </w:rPr>
              <w:tab/>
            </w:r>
            <w:r>
              <w:rPr>
                <w:rStyle w:val="IndexLink"/>
              </w:rPr>
              <w:t>17</w:t>
            </w:r>
          </w:hyperlink>
        </w:p>
        <w:p>
          <w:pPr>
            <w:pStyle w:val="Contents2"/>
            <w:tabs>
              <w:tab w:val="clear" w:pos="8743"/>
              <w:tab w:val="right" w:pos="9026" w:leader="dot"/>
            </w:tabs>
            <w:rPr/>
          </w:pPr>
          <w:hyperlink w:anchor="__RefHeading___Toc2561133_2281741623">
            <w:r>
              <w:rPr>
                <w:webHidden/>
                <w:rStyle w:val="IndexLink"/>
                <w:rtl w:val="true"/>
              </w:rPr>
              <w:t>درس سوم</w:t>
            </w:r>
            <w:r>
              <w:rPr>
                <w:rStyle w:val="IndexLink"/>
                <w:rtl w:val="true"/>
              </w:rPr>
              <w:t xml:space="preserve">: </w:t>
            </w:r>
            <w:r>
              <w:rPr>
                <w:rStyle w:val="IndexLink"/>
                <w:rtl w:val="true"/>
              </w:rPr>
              <w:t>قدرت و حکمت خداوند</w:t>
            </w:r>
            <w:r>
              <w:rPr>
                <w:rStyle w:val="IndexLink"/>
                <w:rtl w:val="true"/>
              </w:rPr>
              <w:tab/>
            </w:r>
            <w:r>
              <w:rPr>
                <w:rStyle w:val="IndexLink"/>
              </w:rPr>
              <w:t>20</w:t>
            </w:r>
          </w:hyperlink>
        </w:p>
        <w:p>
          <w:pPr>
            <w:pStyle w:val="Contents2"/>
            <w:tabs>
              <w:tab w:val="clear" w:pos="8743"/>
              <w:tab w:val="right" w:pos="9026" w:leader="dot"/>
            </w:tabs>
            <w:rPr/>
          </w:pPr>
          <w:hyperlink w:anchor="__RefHeading___Toc2561135_2281741623">
            <w:r>
              <w:rPr>
                <w:webHidden/>
                <w:rStyle w:val="IndexLink"/>
                <w:rtl w:val="true"/>
              </w:rPr>
              <w:t>درس چهارم</w:t>
            </w:r>
            <w:r>
              <w:rPr>
                <w:rStyle w:val="IndexLink"/>
                <w:rtl w:val="true"/>
              </w:rPr>
              <w:t xml:space="preserve">: </w:t>
            </w:r>
            <w:r>
              <w:rPr>
                <w:rStyle w:val="IndexLink"/>
                <w:rtl w:val="true"/>
              </w:rPr>
              <w:t>رابطه با خدا</w:t>
            </w:r>
            <w:r>
              <w:rPr>
                <w:rStyle w:val="IndexLink"/>
                <w:rtl w:val="true"/>
              </w:rPr>
              <w:tab/>
            </w:r>
            <w:r>
              <w:rPr>
                <w:rStyle w:val="IndexLink"/>
              </w:rPr>
              <w:t>23</w:t>
            </w:r>
          </w:hyperlink>
        </w:p>
        <w:p>
          <w:pPr>
            <w:pStyle w:val="Contents2"/>
            <w:tabs>
              <w:tab w:val="clear" w:pos="8743"/>
              <w:tab w:val="right" w:pos="9026" w:leader="dot"/>
            </w:tabs>
            <w:rPr/>
          </w:pPr>
          <w:hyperlink w:anchor="__RefHeading___Toc2561137_2281741623">
            <w:r>
              <w:rPr>
                <w:webHidden/>
                <w:rStyle w:val="IndexLink"/>
                <w:rtl w:val="true"/>
              </w:rPr>
              <w:t>درس پنجم</w:t>
            </w:r>
            <w:r>
              <w:rPr>
                <w:rStyle w:val="IndexLink"/>
                <w:rtl w:val="true"/>
              </w:rPr>
              <w:t xml:space="preserve">: </w:t>
            </w:r>
            <w:r>
              <w:rPr>
                <w:rStyle w:val="IndexLink"/>
                <w:rtl w:val="true"/>
              </w:rPr>
              <w:t>نماز، تشکر از خدا</w:t>
            </w:r>
            <w:r>
              <w:rPr>
                <w:rStyle w:val="IndexLink"/>
                <w:rtl w:val="true"/>
              </w:rPr>
              <w:tab/>
            </w:r>
            <w:r>
              <w:rPr>
                <w:rStyle w:val="IndexLink"/>
              </w:rPr>
              <w:t>27</w:t>
            </w:r>
          </w:hyperlink>
        </w:p>
        <w:p>
          <w:pPr>
            <w:pStyle w:val="Contents2"/>
            <w:tabs>
              <w:tab w:val="clear" w:pos="8743"/>
              <w:tab w:val="right" w:pos="9026" w:leader="dot"/>
            </w:tabs>
            <w:rPr/>
          </w:pPr>
          <w:hyperlink w:anchor="__RefHeading___Toc2561139_2281741623">
            <w:r>
              <w:rPr>
                <w:webHidden/>
                <w:rStyle w:val="IndexLink"/>
                <w:rtl w:val="true"/>
              </w:rPr>
              <w:t xml:space="preserve">درس ششم </w:t>
            </w:r>
            <w:r>
              <w:rPr>
                <w:rStyle w:val="IndexLink"/>
                <w:rtl w:val="true"/>
              </w:rPr>
              <w:t xml:space="preserve">: </w:t>
            </w:r>
            <w:r>
              <w:rPr>
                <w:rStyle w:val="IndexLink"/>
                <w:rtl w:val="true"/>
              </w:rPr>
              <w:t>چگونه نماز بخوانیم؟</w:t>
            </w:r>
            <w:r>
              <w:rPr>
                <w:rStyle w:val="IndexLink"/>
                <w:rtl w:val="true"/>
              </w:rPr>
              <w:tab/>
            </w:r>
            <w:r>
              <w:rPr>
                <w:rStyle w:val="IndexLink"/>
              </w:rPr>
              <w:t>30</w:t>
            </w:r>
          </w:hyperlink>
        </w:p>
        <w:p>
          <w:pPr>
            <w:pStyle w:val="Contents2"/>
            <w:tabs>
              <w:tab w:val="clear" w:pos="8743"/>
              <w:tab w:val="right" w:pos="9026" w:leader="dot"/>
            </w:tabs>
            <w:rPr/>
          </w:pPr>
          <w:hyperlink w:anchor="__RefHeading___Toc2561141_2281741623">
            <w:r>
              <w:rPr>
                <w:webHidden/>
                <w:rStyle w:val="IndexLink"/>
                <w:rtl w:val="true"/>
              </w:rPr>
              <w:t xml:space="preserve">درس هفتم </w:t>
            </w:r>
            <w:r>
              <w:rPr>
                <w:rStyle w:val="IndexLink"/>
                <w:rtl w:val="true"/>
              </w:rPr>
              <w:t xml:space="preserve">: </w:t>
            </w:r>
            <w:r>
              <w:rPr>
                <w:rStyle w:val="IndexLink"/>
                <w:rtl w:val="true"/>
              </w:rPr>
              <w:t>عدل الهی</w:t>
            </w:r>
            <w:r>
              <w:rPr>
                <w:rStyle w:val="IndexLink"/>
                <w:rtl w:val="true"/>
              </w:rPr>
              <w:tab/>
            </w:r>
            <w:r>
              <w:rPr>
                <w:rStyle w:val="IndexLink"/>
              </w:rPr>
              <w:t>32</w:t>
            </w:r>
          </w:hyperlink>
        </w:p>
        <w:p>
          <w:pPr>
            <w:pStyle w:val="Contents2"/>
            <w:tabs>
              <w:tab w:val="clear" w:pos="8743"/>
              <w:tab w:val="right" w:pos="9026" w:leader="dot"/>
            </w:tabs>
            <w:rPr/>
          </w:pPr>
          <w:hyperlink w:anchor="__RefHeading___Toc2561143_2281741623">
            <w:r>
              <w:rPr>
                <w:webHidden/>
                <w:rStyle w:val="IndexLink"/>
                <w:rtl w:val="true"/>
              </w:rPr>
              <w:t>درس هشتم</w:t>
            </w:r>
            <w:r>
              <w:rPr>
                <w:rStyle w:val="IndexLink"/>
                <w:rtl w:val="true"/>
              </w:rPr>
              <w:t xml:space="preserve">: </w:t>
            </w:r>
            <w:r>
              <w:rPr>
                <w:rStyle w:val="IndexLink"/>
                <w:rtl w:val="true"/>
              </w:rPr>
              <w:t>عدالت اجتماعی</w:t>
            </w:r>
            <w:r>
              <w:rPr>
                <w:rStyle w:val="IndexLink"/>
                <w:rtl w:val="true"/>
              </w:rPr>
              <w:tab/>
            </w:r>
            <w:r>
              <w:rPr>
                <w:rStyle w:val="IndexLink"/>
              </w:rPr>
              <w:t>36</w:t>
            </w:r>
          </w:hyperlink>
        </w:p>
        <w:p>
          <w:pPr>
            <w:pStyle w:val="Contents2"/>
            <w:tabs>
              <w:tab w:val="clear" w:pos="8743"/>
              <w:tab w:val="right" w:pos="9026" w:leader="dot"/>
            </w:tabs>
            <w:rPr/>
          </w:pPr>
          <w:hyperlink w:anchor="__RefHeading___Toc2561145_2281741623">
            <w:r>
              <w:rPr>
                <w:webHidden/>
                <w:rStyle w:val="IndexLink"/>
                <w:rtl w:val="true"/>
              </w:rPr>
              <w:t>درس نهم</w:t>
            </w:r>
            <w:r>
              <w:rPr>
                <w:rStyle w:val="IndexLink"/>
                <w:rtl w:val="true"/>
              </w:rPr>
              <w:t xml:space="preserve">: </w:t>
            </w:r>
            <w:r>
              <w:rPr>
                <w:rStyle w:val="IndexLink"/>
                <w:rtl w:val="true"/>
              </w:rPr>
              <w:t>راهنمایان بشر</w:t>
            </w:r>
            <w:r>
              <w:rPr>
                <w:rStyle w:val="IndexLink"/>
                <w:rtl w:val="true"/>
              </w:rPr>
              <w:tab/>
            </w:r>
            <w:r>
              <w:rPr>
                <w:rStyle w:val="IndexLink"/>
              </w:rPr>
              <w:t>39</w:t>
            </w:r>
          </w:hyperlink>
        </w:p>
        <w:p>
          <w:pPr>
            <w:pStyle w:val="Contents2"/>
            <w:tabs>
              <w:tab w:val="clear" w:pos="8743"/>
              <w:tab w:val="right" w:pos="9026" w:leader="dot"/>
            </w:tabs>
            <w:rPr/>
          </w:pPr>
          <w:hyperlink w:anchor="__RefHeading___Toc2561147_2281741623">
            <w:r>
              <w:rPr>
                <w:webHidden/>
                <w:rStyle w:val="IndexLink"/>
                <w:rtl w:val="true"/>
              </w:rPr>
              <w:t>درس دهم</w:t>
            </w:r>
            <w:r>
              <w:rPr>
                <w:rStyle w:val="IndexLink"/>
                <w:rtl w:val="true"/>
              </w:rPr>
              <w:t xml:space="preserve">: </w:t>
            </w:r>
            <w:r>
              <w:rPr>
                <w:rStyle w:val="IndexLink"/>
                <w:rtl w:val="true"/>
              </w:rPr>
              <w:t xml:space="preserve">آشنایی با اخلاق پیامبر اسلام </w:t>
            </w:r>
            <w:r>
              <w:rPr>
                <w:rStyle w:val="IndexLink"/>
                <w:rtl w:val="true"/>
              </w:rPr>
              <w:t>(</w:t>
            </w:r>
            <w:r>
              <w:rPr>
                <w:rStyle w:val="IndexLink"/>
                <w:rtl w:val="true"/>
              </w:rPr>
              <w:t>صلی الله علیه و آله</w:t>
            </w:r>
            <w:r>
              <w:rPr>
                <w:rStyle w:val="IndexLink"/>
                <w:rtl w:val="true"/>
              </w:rPr>
              <w:t>)</w:t>
              <w:tab/>
            </w:r>
            <w:r>
              <w:rPr>
                <w:rStyle w:val="IndexLink"/>
              </w:rPr>
              <w:t>45</w:t>
            </w:r>
          </w:hyperlink>
        </w:p>
        <w:p>
          <w:pPr>
            <w:pStyle w:val="Contents2"/>
            <w:tabs>
              <w:tab w:val="clear" w:pos="8743"/>
              <w:tab w:val="right" w:pos="9026" w:leader="dot"/>
            </w:tabs>
            <w:rPr/>
          </w:pPr>
          <w:hyperlink w:anchor="__RefHeading___Toc2561149_2281741623">
            <w:r>
              <w:rPr>
                <w:webHidden/>
                <w:rStyle w:val="IndexLink"/>
                <w:rtl w:val="true"/>
              </w:rPr>
              <w:t>درس یازدهم</w:t>
            </w:r>
            <w:r>
              <w:rPr>
                <w:rStyle w:val="IndexLink"/>
                <w:rtl w:val="true"/>
              </w:rPr>
              <w:t xml:space="preserve">: </w:t>
            </w:r>
            <w:r>
              <w:rPr>
                <w:rStyle w:val="IndexLink"/>
                <w:rtl w:val="true"/>
              </w:rPr>
              <w:t xml:space="preserve">دوست داشتن پیامبر و اهل بیت </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2561151_2281741623">
            <w:r>
              <w:rPr>
                <w:webHidden/>
                <w:rStyle w:val="IndexLink"/>
                <w:rtl w:val="true"/>
              </w:rPr>
              <w:t>درس دوازدهم</w:t>
            </w:r>
            <w:r>
              <w:rPr>
                <w:rStyle w:val="IndexLink"/>
                <w:rtl w:val="true"/>
              </w:rPr>
              <w:t xml:space="preserve">: </w:t>
            </w:r>
            <w:r>
              <w:rPr>
                <w:rStyle w:val="IndexLink"/>
                <w:rtl w:val="true"/>
              </w:rPr>
              <w:t xml:space="preserve">آشنایی با اهل بیت پیامبر </w:t>
            </w:r>
            <w:r>
              <w:rPr>
                <w:rStyle w:val="IndexLink"/>
                <w:rtl w:val="true"/>
              </w:rPr>
              <w:t>(</w:t>
            </w:r>
            <w:r>
              <w:rPr>
                <w:rStyle w:val="IndexLink"/>
                <w:rtl w:val="true"/>
              </w:rPr>
              <w:t>علیهم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561153_2281741623">
            <w:r>
              <w:rPr>
                <w:webHidden/>
                <w:rStyle w:val="IndexLink"/>
                <w:rtl w:val="true"/>
              </w:rPr>
              <w:t>درس سیزدهم</w:t>
            </w:r>
            <w:r>
              <w:rPr>
                <w:rStyle w:val="IndexLink"/>
                <w:rtl w:val="true"/>
              </w:rPr>
              <w:t xml:space="preserve">: </w:t>
            </w:r>
            <w:r>
              <w:rPr>
                <w:rStyle w:val="IndexLink"/>
                <w:rtl w:val="true"/>
              </w:rPr>
              <w:t xml:space="preserve">امام حسن و امام حسین </w:t>
            </w:r>
            <w:r>
              <w:rPr>
                <w:rStyle w:val="IndexLink"/>
                <w:rtl w:val="true"/>
              </w:rPr>
              <w:t>(</w:t>
            </w:r>
            <w:r>
              <w:rPr>
                <w:rStyle w:val="IndexLink"/>
                <w:rtl w:val="true"/>
              </w:rPr>
              <w:t>علیهما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2561155_2281741623">
            <w:r>
              <w:rPr>
                <w:webHidden/>
                <w:rStyle w:val="IndexLink"/>
                <w:rtl w:val="true"/>
              </w:rPr>
              <w:t>درس چهاردهم</w:t>
            </w:r>
            <w:r>
              <w:rPr>
                <w:rStyle w:val="IndexLink"/>
                <w:rtl w:val="true"/>
              </w:rPr>
              <w:t xml:space="preserve">: </w:t>
            </w:r>
            <w:r>
              <w:rPr>
                <w:rStyle w:val="IndexLink"/>
                <w:rtl w:val="true"/>
              </w:rPr>
              <w:t xml:space="preserve">رحمت گسترده </w:t>
            </w:r>
            <w:r>
              <w:rPr>
                <w:rStyle w:val="IndexLink"/>
                <w:rtl w:val="true"/>
              </w:rPr>
              <w:t>(</w:t>
            </w:r>
            <w:r>
              <w:rPr>
                <w:rStyle w:val="IndexLink"/>
                <w:rtl w:val="true"/>
              </w:rPr>
              <w:t>آشنایی با امام زمان</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2561157_2281741623">
            <w:r>
              <w:rPr>
                <w:webHidden/>
                <w:rStyle w:val="IndexLink"/>
                <w:rtl w:val="true"/>
              </w:rPr>
              <w:t>درس پانزدهم</w:t>
            </w:r>
            <w:r>
              <w:rPr>
                <w:rStyle w:val="IndexLink"/>
                <w:rtl w:val="true"/>
              </w:rPr>
              <w:t xml:space="preserve">: </w:t>
            </w:r>
            <w:r>
              <w:rPr>
                <w:rStyle w:val="IndexLink"/>
                <w:rtl w:val="true"/>
              </w:rPr>
              <w:t>جهان آخرت</w:t>
            </w:r>
            <w:r>
              <w:rPr>
                <w:rStyle w:val="IndexLink"/>
                <w:rtl w:val="true"/>
              </w:rPr>
              <w:tab/>
            </w:r>
            <w:r>
              <w:rPr>
                <w:rStyle w:val="IndexLink"/>
              </w:rPr>
              <w:t>61</w:t>
            </w:r>
          </w:hyperlink>
        </w:p>
        <w:p>
          <w:pPr>
            <w:pStyle w:val="Contents2"/>
            <w:tabs>
              <w:tab w:val="clear" w:pos="8743"/>
              <w:tab w:val="right" w:pos="9026" w:leader="dot"/>
            </w:tabs>
            <w:rPr/>
          </w:pPr>
          <w:hyperlink w:anchor="__RefHeading___Toc2561159_2281741623">
            <w:r>
              <w:rPr>
                <w:webHidden/>
                <w:rStyle w:val="IndexLink"/>
                <w:rtl w:val="true"/>
              </w:rPr>
              <w:t>درس شانزدهم</w:t>
            </w:r>
            <w:r>
              <w:rPr>
                <w:rStyle w:val="IndexLink"/>
                <w:rtl w:val="true"/>
              </w:rPr>
              <w:t xml:space="preserve">: </w:t>
            </w:r>
            <w:r>
              <w:rPr>
                <w:rStyle w:val="IndexLink"/>
                <w:rtl w:val="true"/>
              </w:rPr>
              <w:t>کیفر و پاداش</w:t>
            </w:r>
            <w:r>
              <w:rPr>
                <w:rStyle w:val="IndexLink"/>
                <w:rtl w:val="true"/>
              </w:rPr>
              <w:tab/>
            </w:r>
            <w:r>
              <w:rPr>
                <w:rStyle w:val="IndexLink"/>
              </w:rPr>
              <w:t>65</w:t>
            </w:r>
          </w:hyperlink>
        </w:p>
        <w:p>
          <w:pPr>
            <w:pStyle w:val="Contents2"/>
            <w:tabs>
              <w:tab w:val="clear" w:pos="8743"/>
              <w:tab w:val="right" w:pos="9026" w:leader="dot"/>
            </w:tabs>
            <w:rPr/>
          </w:pPr>
          <w:hyperlink w:anchor="__RefHeading___Toc2561161_2281741623">
            <w:r>
              <w:rPr>
                <w:webHidden/>
                <w:rStyle w:val="IndexLink"/>
                <w:rtl w:val="true"/>
              </w:rPr>
              <w:t>درس هفدهم</w:t>
            </w:r>
            <w:r>
              <w:rPr>
                <w:rStyle w:val="IndexLink"/>
                <w:rtl w:val="true"/>
              </w:rPr>
              <w:t xml:space="preserve">: </w:t>
            </w:r>
            <w:r>
              <w:rPr>
                <w:rStyle w:val="IndexLink"/>
                <w:rtl w:val="true"/>
              </w:rPr>
              <w:t xml:space="preserve">پای سخن خالق </w:t>
            </w:r>
            <w:r>
              <w:rPr>
                <w:rStyle w:val="IndexLink"/>
                <w:rtl w:val="true"/>
              </w:rPr>
              <w:t>(</w:t>
            </w:r>
            <w:r>
              <w:rPr>
                <w:rStyle w:val="IndexLink"/>
                <w:rtl w:val="true"/>
              </w:rPr>
              <w:t>سوره حمد</w:t>
            </w:r>
            <w:r>
              <w:rPr>
                <w:rStyle w:val="IndexLink"/>
                <w:rtl w:val="true"/>
              </w:rPr>
              <w:t>)</w:t>
              <w:tab/>
            </w:r>
            <w:r>
              <w:rPr>
                <w:rStyle w:val="IndexLink"/>
              </w:rPr>
              <w:t>68</w:t>
            </w:r>
          </w:hyperlink>
        </w:p>
        <w:p>
          <w:pPr>
            <w:pStyle w:val="Contents2"/>
            <w:tabs>
              <w:tab w:val="clear" w:pos="8743"/>
              <w:tab w:val="right" w:pos="9026" w:leader="dot"/>
            </w:tabs>
            <w:rPr/>
          </w:pPr>
          <w:hyperlink w:anchor="__RefHeading___Toc2561163_2281741623">
            <w:r>
              <w:rPr>
                <w:webHidden/>
                <w:rStyle w:val="IndexLink"/>
                <w:rtl w:val="true"/>
              </w:rPr>
              <w:t>درس هجدهم</w:t>
            </w:r>
            <w:r>
              <w:rPr>
                <w:rStyle w:val="IndexLink"/>
                <w:rtl w:val="true"/>
              </w:rPr>
              <w:t xml:space="preserve">: </w:t>
            </w:r>
            <w:r>
              <w:rPr>
                <w:rStyle w:val="IndexLink"/>
                <w:rtl w:val="true"/>
              </w:rPr>
              <w:t xml:space="preserve">پای سخن خالق </w:t>
            </w:r>
            <w:r>
              <w:rPr>
                <w:rStyle w:val="IndexLink"/>
                <w:rtl w:val="true"/>
              </w:rPr>
              <w:t>(</w:t>
            </w:r>
            <w:r>
              <w:rPr>
                <w:rStyle w:val="IndexLink"/>
                <w:rtl w:val="true"/>
              </w:rPr>
              <w:t>آشنایی با سوره والعصر</w:t>
            </w:r>
            <w:r>
              <w:rPr>
                <w:rStyle w:val="IndexLink"/>
                <w:rtl w:val="true"/>
              </w:rPr>
              <w:t>)</w:t>
              <w:tab/>
            </w:r>
            <w:r>
              <w:rPr>
                <w:rStyle w:val="IndexLink"/>
              </w:rPr>
              <w:t>76</w:t>
            </w:r>
          </w:hyperlink>
        </w:p>
        <w:p>
          <w:pPr>
            <w:pStyle w:val="Contents2"/>
            <w:tabs>
              <w:tab w:val="clear" w:pos="8743"/>
              <w:tab w:val="right" w:pos="9026" w:leader="dot"/>
            </w:tabs>
            <w:rPr/>
          </w:pPr>
          <w:hyperlink w:anchor="__RefHeading___Toc2561165_2281741623">
            <w:r>
              <w:rPr>
                <w:webHidden/>
                <w:rStyle w:val="IndexLink"/>
                <w:rtl w:val="true"/>
              </w:rPr>
              <w:t>درس نوزدهم</w:t>
            </w:r>
            <w:r>
              <w:rPr>
                <w:rStyle w:val="IndexLink"/>
                <w:rtl w:val="true"/>
              </w:rPr>
              <w:t xml:space="preserve">: </w:t>
            </w:r>
            <w:r>
              <w:rPr>
                <w:rStyle w:val="IndexLink"/>
                <w:rtl w:val="true"/>
              </w:rPr>
              <w:t xml:space="preserve">پای سخن خالق </w:t>
            </w:r>
            <w:r>
              <w:rPr>
                <w:rStyle w:val="IndexLink"/>
                <w:rtl w:val="true"/>
              </w:rPr>
              <w:t>(</w:t>
            </w:r>
            <w:r>
              <w:rPr>
                <w:rStyle w:val="IndexLink"/>
                <w:rtl w:val="true"/>
              </w:rPr>
              <w:t>آشنایی با سه نعمت</w:t>
            </w:r>
            <w:r>
              <w:rPr>
                <w:rStyle w:val="IndexLink"/>
                <w:rtl w:val="true"/>
              </w:rPr>
              <w:t>)</w:t>
              <w:tab/>
            </w:r>
            <w:r>
              <w:rPr>
                <w:rStyle w:val="IndexLink"/>
              </w:rPr>
              <w:t>81</w:t>
            </w:r>
          </w:hyperlink>
        </w:p>
        <w:p>
          <w:pPr>
            <w:pStyle w:val="Contents2"/>
            <w:tabs>
              <w:tab w:val="clear" w:pos="8743"/>
              <w:tab w:val="right" w:pos="9026" w:leader="dot"/>
            </w:tabs>
            <w:rPr/>
          </w:pPr>
          <w:hyperlink w:anchor="__RefHeading___Toc2561167_2281741623">
            <w:r>
              <w:rPr>
                <w:webHidden/>
                <w:rStyle w:val="IndexLink"/>
                <w:rtl w:val="true"/>
              </w:rPr>
              <w:t>درس بیستم</w:t>
            </w:r>
            <w:r>
              <w:rPr>
                <w:rStyle w:val="IndexLink"/>
                <w:rtl w:val="true"/>
              </w:rPr>
              <w:t xml:space="preserve">: </w:t>
            </w:r>
            <w:r>
              <w:rPr>
                <w:rStyle w:val="IndexLink"/>
                <w:rtl w:val="true"/>
              </w:rPr>
              <w:t xml:space="preserve">پای سخن خالق </w:t>
            </w:r>
            <w:r>
              <w:rPr>
                <w:rStyle w:val="IndexLink"/>
                <w:rtl w:val="true"/>
              </w:rPr>
              <w:t>(</w:t>
            </w:r>
            <w:r>
              <w:rPr>
                <w:rStyle w:val="IndexLink"/>
                <w:rtl w:val="true"/>
              </w:rPr>
              <w:t>از سختی‌ها نترسیم</w:t>
            </w:r>
            <w:r>
              <w:rPr>
                <w:rStyle w:val="IndexLink"/>
                <w:rtl w:val="true"/>
              </w:rPr>
              <w:t>)</w:t>
              <w:tab/>
            </w:r>
            <w:r>
              <w:rPr>
                <w:rStyle w:val="IndexLink"/>
              </w:rPr>
              <w:t>84</w:t>
            </w:r>
          </w:hyperlink>
        </w:p>
        <w:p>
          <w:pPr>
            <w:pStyle w:val="Contents2"/>
            <w:tabs>
              <w:tab w:val="clear" w:pos="8743"/>
              <w:tab w:val="right" w:pos="9026" w:leader="dot"/>
            </w:tabs>
            <w:rPr/>
          </w:pPr>
          <w:hyperlink w:anchor="__RefHeading___Toc2561169_2281741623">
            <w:r>
              <w:rPr>
                <w:webHidden/>
                <w:rStyle w:val="IndexLink"/>
                <w:rtl w:val="true"/>
              </w:rPr>
              <w:t>درس بیست ویکم</w:t>
            </w:r>
            <w:r>
              <w:rPr>
                <w:rStyle w:val="IndexLink"/>
                <w:rtl w:val="true"/>
              </w:rPr>
              <w:t xml:space="preserve">: </w:t>
            </w:r>
            <w:r>
              <w:rPr>
                <w:rStyle w:val="IndexLink"/>
                <w:rtl w:val="true"/>
              </w:rPr>
              <w:t xml:space="preserve">آشنایی با اخلاق اسلامی </w:t>
            </w:r>
            <w:r>
              <w:rPr>
                <w:rStyle w:val="IndexLink"/>
                <w:rtl w:val="true"/>
              </w:rPr>
              <w:t>(</w:t>
            </w:r>
            <w:r>
              <w:rPr>
                <w:rStyle w:val="IndexLink"/>
                <w:rtl w:val="true"/>
              </w:rPr>
              <w:t>دروغ</w:t>
            </w:r>
            <w:r>
              <w:rPr>
                <w:rStyle w:val="IndexLink"/>
                <w:rtl w:val="true"/>
              </w:rPr>
              <w:t>)</w:t>
              <w:tab/>
            </w:r>
            <w:r>
              <w:rPr>
                <w:rStyle w:val="IndexLink"/>
              </w:rPr>
              <w:t>86</w:t>
            </w:r>
          </w:hyperlink>
        </w:p>
        <w:p>
          <w:pPr>
            <w:pStyle w:val="Contents2"/>
            <w:tabs>
              <w:tab w:val="clear" w:pos="8743"/>
              <w:tab w:val="right" w:pos="9026" w:leader="dot"/>
            </w:tabs>
            <w:rPr/>
          </w:pPr>
          <w:hyperlink w:anchor="__RefHeading___Toc2561171_2281741623">
            <w:r>
              <w:rPr>
                <w:webHidden/>
                <w:rStyle w:val="IndexLink"/>
                <w:rtl w:val="true"/>
              </w:rPr>
              <w:t>درس بیست و دوم</w:t>
            </w:r>
            <w:r>
              <w:rPr>
                <w:rStyle w:val="IndexLink"/>
                <w:rtl w:val="true"/>
              </w:rPr>
              <w:t xml:space="preserve">: </w:t>
            </w:r>
            <w:r>
              <w:rPr>
                <w:rStyle w:val="IndexLink"/>
                <w:rtl w:val="true"/>
              </w:rPr>
              <w:t xml:space="preserve">آشنایی با اخلاق اسلامی </w:t>
            </w:r>
            <w:r>
              <w:rPr>
                <w:rStyle w:val="IndexLink"/>
                <w:rtl w:val="true"/>
              </w:rPr>
              <w:t>(</w:t>
            </w:r>
            <w:r>
              <w:rPr>
                <w:rStyle w:val="IndexLink"/>
                <w:rtl w:val="true"/>
              </w:rPr>
              <w:t>زبان</w:t>
            </w:r>
            <w:r>
              <w:rPr>
                <w:rStyle w:val="IndexLink"/>
                <w:rtl w:val="true"/>
              </w:rPr>
              <w:t>)</w:t>
              <w:tab/>
            </w:r>
            <w:r>
              <w:rPr>
                <w:rStyle w:val="IndexLink"/>
              </w:rPr>
              <w:t>89</w:t>
            </w:r>
          </w:hyperlink>
        </w:p>
        <w:p>
          <w:pPr>
            <w:pStyle w:val="Contents2"/>
            <w:tabs>
              <w:tab w:val="clear" w:pos="8743"/>
              <w:tab w:val="right" w:pos="9026" w:leader="dot"/>
            </w:tabs>
            <w:rPr/>
          </w:pPr>
          <w:hyperlink w:anchor="__RefHeading___Toc2561173_2281741623">
            <w:r>
              <w:rPr>
                <w:webHidden/>
                <w:rStyle w:val="IndexLink"/>
                <w:rtl w:val="true"/>
              </w:rPr>
              <w:t>درس بیست و سوم</w:t>
            </w:r>
            <w:r>
              <w:rPr>
                <w:rStyle w:val="IndexLink"/>
                <w:rtl w:val="true"/>
              </w:rPr>
              <w:t xml:space="preserve">: </w:t>
            </w:r>
            <w:r>
              <w:rPr>
                <w:rStyle w:val="IndexLink"/>
                <w:rtl w:val="true"/>
              </w:rPr>
              <w:t xml:space="preserve">آشنایی با اخلاق اسلامی </w:t>
            </w:r>
            <w:r>
              <w:rPr>
                <w:rStyle w:val="IndexLink"/>
                <w:rtl w:val="true"/>
              </w:rPr>
              <w:t>(</w:t>
            </w:r>
            <w:r>
              <w:rPr>
                <w:rStyle w:val="IndexLink"/>
                <w:rtl w:val="true"/>
              </w:rPr>
              <w:t>سلام کردن</w:t>
            </w:r>
            <w:r>
              <w:rPr>
                <w:rStyle w:val="IndexLink"/>
                <w:rtl w:val="true"/>
              </w:rPr>
              <w:t>)</w:t>
              <w:tab/>
            </w:r>
            <w:r>
              <w:rPr>
                <w:rStyle w:val="IndexLink"/>
              </w:rPr>
              <w:t>92</w:t>
            </w:r>
          </w:hyperlink>
        </w:p>
        <w:p>
          <w:pPr>
            <w:pStyle w:val="Contents2"/>
            <w:tabs>
              <w:tab w:val="clear" w:pos="8743"/>
              <w:tab w:val="right" w:pos="9026" w:leader="dot"/>
            </w:tabs>
            <w:rPr/>
          </w:pPr>
          <w:hyperlink w:anchor="__RefHeading___Toc2561175_2281741623">
            <w:r>
              <w:rPr>
                <w:webHidden/>
                <w:rStyle w:val="IndexLink"/>
                <w:rtl w:val="true"/>
              </w:rPr>
              <w:t>درس بیست و چهارم</w:t>
            </w:r>
            <w:r>
              <w:rPr>
                <w:rStyle w:val="IndexLink"/>
                <w:rtl w:val="true"/>
              </w:rPr>
              <w:t xml:space="preserve">: </w:t>
            </w:r>
            <w:r>
              <w:rPr>
                <w:rStyle w:val="IndexLink"/>
                <w:rtl w:val="true"/>
              </w:rPr>
              <w:t xml:space="preserve">آشنایی با اخلاق اسلامی </w:t>
            </w:r>
            <w:r>
              <w:rPr>
                <w:rStyle w:val="IndexLink"/>
                <w:rtl w:val="true"/>
              </w:rPr>
              <w:t>(</w:t>
            </w:r>
            <w:r>
              <w:rPr>
                <w:rStyle w:val="IndexLink"/>
                <w:rtl w:val="true"/>
              </w:rPr>
              <w:t>حجاب</w:t>
            </w:r>
            <w:r>
              <w:rPr>
                <w:rStyle w:val="IndexLink"/>
                <w:rtl w:val="true"/>
              </w:rPr>
              <w:t>)</w:t>
              <w:tab/>
            </w:r>
            <w:r>
              <w:rPr>
                <w:rStyle w:val="IndexLink"/>
              </w:rPr>
              <w:t>96</w:t>
            </w:r>
          </w:hyperlink>
        </w:p>
        <w:p>
          <w:pPr>
            <w:pStyle w:val="Contents2"/>
            <w:tabs>
              <w:tab w:val="clear" w:pos="8743"/>
              <w:tab w:val="right" w:pos="9026" w:leader="dot"/>
            </w:tabs>
            <w:rPr/>
          </w:pPr>
          <w:hyperlink w:anchor="__RefHeading___Toc2561177_2281741623">
            <w:r>
              <w:rPr>
                <w:webHidden/>
                <w:rStyle w:val="IndexLink"/>
                <w:rtl w:val="true"/>
              </w:rPr>
              <w:t>درس بیست و پنجم</w:t>
            </w:r>
            <w:r>
              <w:rPr>
                <w:rStyle w:val="IndexLink"/>
                <w:rtl w:val="true"/>
              </w:rPr>
              <w:t xml:space="preserve">: </w:t>
            </w:r>
            <w:r>
              <w:rPr>
                <w:rStyle w:val="IndexLink"/>
                <w:rtl w:val="true"/>
              </w:rPr>
              <w:t xml:space="preserve">آشنایی با اخلاق اسلامی </w:t>
            </w:r>
            <w:r>
              <w:rPr>
                <w:rStyle w:val="IndexLink"/>
                <w:rtl w:val="true"/>
              </w:rPr>
              <w:t>(</w:t>
            </w:r>
            <w:r>
              <w:rPr>
                <w:rStyle w:val="IndexLink"/>
                <w:rtl w:val="true"/>
              </w:rPr>
              <w:t>چند دستور و تذکر بهداشتی</w:t>
            </w:r>
            <w:r>
              <w:rPr>
                <w:rStyle w:val="IndexLink"/>
                <w:rtl w:val="true"/>
              </w:rPr>
              <w:t>)</w:t>
              <w:tab/>
            </w:r>
            <w:r>
              <w:rPr>
                <w:rStyle w:val="IndexLink"/>
              </w:rPr>
              <w:t>100</w:t>
            </w:r>
          </w:hyperlink>
        </w:p>
        <w:p>
          <w:pPr>
            <w:pStyle w:val="Contents2"/>
            <w:tabs>
              <w:tab w:val="clear" w:pos="8743"/>
              <w:tab w:val="right" w:pos="9026" w:leader="dot"/>
            </w:tabs>
            <w:rPr/>
          </w:pPr>
          <w:hyperlink w:anchor="__RefHeading___Toc2561179_2281741623">
            <w:r>
              <w:rPr>
                <w:webHidden/>
                <w:rStyle w:val="IndexLink"/>
                <w:rtl w:val="true"/>
              </w:rPr>
              <w:t>درس بیست و ششم</w:t>
            </w:r>
            <w:r>
              <w:rPr>
                <w:rStyle w:val="IndexLink"/>
                <w:rtl w:val="true"/>
              </w:rPr>
              <w:t xml:space="preserve">: </w:t>
            </w:r>
            <w:r>
              <w:rPr>
                <w:rStyle w:val="IndexLink"/>
                <w:rtl w:val="true"/>
              </w:rPr>
              <w:t xml:space="preserve">آشنایی با اخلاق اسلامی </w:t>
            </w:r>
            <w:r>
              <w:rPr>
                <w:rStyle w:val="IndexLink"/>
                <w:rtl w:val="true"/>
              </w:rPr>
              <w:t>(</w:t>
            </w:r>
            <w:r>
              <w:rPr>
                <w:rStyle w:val="IndexLink"/>
                <w:rtl w:val="true"/>
              </w:rPr>
              <w:t>چند دستور و تذکر بهداشتی</w:t>
            </w:r>
            <w:r>
              <w:rPr>
                <w:rStyle w:val="IndexLink"/>
                <w:rtl w:val="true"/>
              </w:rPr>
              <w:t>)</w:t>
              <w:tab/>
            </w:r>
            <w:r>
              <w:rPr>
                <w:rStyle w:val="IndexLink"/>
              </w:rPr>
              <w:t>103</w:t>
            </w:r>
          </w:hyperlink>
        </w:p>
        <w:p>
          <w:pPr>
            <w:pStyle w:val="Contents2"/>
            <w:tabs>
              <w:tab w:val="clear" w:pos="8743"/>
              <w:tab w:val="right" w:pos="9026" w:leader="dot"/>
            </w:tabs>
            <w:rPr/>
          </w:pPr>
          <w:hyperlink w:anchor="__RefHeading___Toc2561181_2281741623">
            <w:r>
              <w:rPr>
                <w:webHidden/>
                <w:rStyle w:val="IndexLink"/>
                <w:rtl w:val="true"/>
              </w:rPr>
              <w:t>درس بیست و هفتم</w:t>
            </w:r>
            <w:r>
              <w:rPr>
                <w:rStyle w:val="IndexLink"/>
                <w:rtl w:val="true"/>
              </w:rPr>
              <w:t xml:space="preserve">: </w:t>
            </w:r>
            <w:r>
              <w:rPr>
                <w:rStyle w:val="IndexLink"/>
                <w:rtl w:val="true"/>
              </w:rPr>
              <w:t xml:space="preserve">آشنایی با اخلاق اسلامی </w:t>
            </w:r>
            <w:r>
              <w:rPr>
                <w:rStyle w:val="IndexLink"/>
                <w:rtl w:val="true"/>
              </w:rPr>
              <w:t>(</w:t>
            </w:r>
            <w:r>
              <w:rPr>
                <w:rStyle w:val="IndexLink"/>
                <w:rtl w:val="true"/>
              </w:rPr>
              <w:t>ادب</w:t>
            </w:r>
            <w:r>
              <w:rPr>
                <w:rStyle w:val="IndexLink"/>
                <w:rtl w:val="true"/>
              </w:rPr>
              <w:t>)</w:t>
              <w:tab/>
            </w:r>
            <w:r>
              <w:rPr>
                <w:rStyle w:val="IndexLink"/>
              </w:rPr>
              <w:t>107</w:t>
            </w:r>
          </w:hyperlink>
        </w:p>
        <w:p>
          <w:pPr>
            <w:pStyle w:val="Contents2"/>
            <w:tabs>
              <w:tab w:val="clear" w:pos="8743"/>
              <w:tab w:val="right" w:pos="9026" w:leader="dot"/>
            </w:tabs>
            <w:rPr/>
          </w:pPr>
          <w:hyperlink w:anchor="__RefHeading___Toc2561183_2281741623">
            <w:r>
              <w:rPr>
                <w:webHidden/>
                <w:rStyle w:val="IndexLink"/>
                <w:rtl w:val="true"/>
              </w:rPr>
              <w:t xml:space="preserve">درس بیست و هشتم </w:t>
            </w:r>
            <w:r>
              <w:rPr>
                <w:rStyle w:val="IndexLink"/>
                <w:rtl w:val="true"/>
              </w:rPr>
              <w:t xml:space="preserve">: </w:t>
            </w:r>
            <w:r>
              <w:rPr>
                <w:rStyle w:val="IndexLink"/>
                <w:rtl w:val="true"/>
              </w:rPr>
              <w:t>اوقات فراغت</w:t>
            </w:r>
            <w:r>
              <w:rPr>
                <w:rStyle w:val="IndexLink"/>
                <w:rtl w:val="true"/>
              </w:rPr>
              <w:tab/>
            </w:r>
            <w:r>
              <w:rPr>
                <w:rStyle w:val="IndexLink"/>
              </w:rPr>
              <w:t>111</w:t>
            </w:r>
          </w:hyperlink>
        </w:p>
        <w:p>
          <w:pPr>
            <w:pStyle w:val="Contents2"/>
            <w:tabs>
              <w:tab w:val="clear" w:pos="8743"/>
              <w:tab w:val="right" w:pos="9026" w:leader="dot"/>
            </w:tabs>
            <w:rPr/>
          </w:pPr>
          <w:hyperlink w:anchor="__RefHeading___Toc2561185_2281741623">
            <w:r>
              <w:rPr>
                <w:webHidden/>
                <w:rStyle w:val="IndexLink"/>
                <w:rtl w:val="true"/>
              </w:rPr>
              <w:t xml:space="preserve">درس بیست و نهم </w:t>
            </w:r>
            <w:r>
              <w:rPr>
                <w:rStyle w:val="IndexLink"/>
                <w:rtl w:val="true"/>
              </w:rPr>
              <w:t xml:space="preserve">: </w:t>
            </w:r>
            <w:r>
              <w:rPr>
                <w:rStyle w:val="IndexLink"/>
                <w:rtl w:val="true"/>
              </w:rPr>
              <w:t>وضو</w:t>
            </w:r>
            <w:r>
              <w:rPr>
                <w:rStyle w:val="IndexLink"/>
                <w:rtl w:val="true"/>
              </w:rPr>
              <w:tab/>
            </w:r>
            <w:r>
              <w:rPr>
                <w:rStyle w:val="IndexLink"/>
              </w:rPr>
              <w:t>114</w:t>
            </w:r>
          </w:hyperlink>
        </w:p>
        <w:p>
          <w:pPr>
            <w:pStyle w:val="Contents2"/>
            <w:tabs>
              <w:tab w:val="clear" w:pos="8743"/>
              <w:tab w:val="right" w:pos="9026" w:leader="dot"/>
            </w:tabs>
            <w:rPr/>
          </w:pPr>
          <w:hyperlink w:anchor="__RefHeading___Toc2561187_2281741623">
            <w:r>
              <w:rPr>
                <w:webHidden/>
                <w:rStyle w:val="IndexLink"/>
                <w:rtl w:val="true"/>
              </w:rPr>
              <w:t xml:space="preserve">درس سی ام </w:t>
            </w:r>
            <w:r>
              <w:rPr>
                <w:rStyle w:val="IndexLink"/>
                <w:rtl w:val="true"/>
              </w:rPr>
              <w:t xml:space="preserve">: </w:t>
            </w:r>
            <w:r>
              <w:rPr>
                <w:rStyle w:val="IndexLink"/>
                <w:rtl w:val="true"/>
              </w:rPr>
              <w:t>نماز</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2_34639"/>
      <w:bookmarkStart w:id="1" w:name="pg4092_34639"/>
      <w:bookmarkEnd w:id="1"/>
    </w:p>
    <w:p>
      <w:pPr>
        <w:pStyle w:val="Heading2"/>
        <w:numPr>
          <w:ilvl w:val="1"/>
          <w:numId w:val="1"/>
        </w:numPr>
        <w:rPr/>
      </w:pPr>
      <w:bookmarkStart w:id="2" w:name="pg4092_34639"/>
      <w:bookmarkStart w:id="3" w:name="__RefHeading___Toc256112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۱۷۴۱۶۵۴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112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92_34650"/>
      <w:bookmarkStart w:id="8" w:name="pg4092_34650"/>
      <w:bookmarkEnd w:id="8"/>
    </w:p>
    <w:p>
      <w:pPr>
        <w:pStyle w:val="Heading2"/>
        <w:numPr>
          <w:ilvl w:val="1"/>
          <w:numId w:val="1"/>
        </w:numPr>
        <w:rPr/>
      </w:pPr>
      <w:bookmarkStart w:id="9" w:name="pg4092_34650"/>
      <w:bookmarkStart w:id="10" w:name="__RefHeading___Toc2561127_228174162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از راه نعمت ها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حکمت خداوند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خدا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تشکر از خداست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بخوانیم؟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بشر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اخلاق پیامبراسلام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 و اهل بیت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و حضرت زهرا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eastAsia="IRNazanin" w:cs="IRNazanin"/>
          <w:color w:val="111111"/>
          <w:sz w:val="28"/>
          <w:szCs w:val="28"/>
          <w:lang w:bidi="fa-IR"/>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سه نعمت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سختی‌ها نترسیم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درس بیست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دستور و تذکر بهداشتی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دستور و تذکر بهداشتی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درس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2" w:name="pg4092_34655"/>
    </w:p>
    <w:p>
      <w:pPr>
        <w:pStyle w:val="Heading2"/>
        <w:numPr>
          <w:ilvl w:val="1"/>
          <w:numId w:val="1"/>
        </w:numPr>
        <w:rPr/>
      </w:pPr>
      <w:bookmarkStart w:id="13" w:name="__RefHeading___Toc2561129_2281741623"/>
      <w:bookmarkStart w:id="14" w:name="_Toc4"/>
      <w:bookmarkEnd w:id="12"/>
      <w:bookmarkEnd w:id="13"/>
      <w:r>
        <w:rPr>
          <w:rtl w:val="true"/>
        </w:rPr>
        <w:t>درس اول</w:t>
      </w:r>
      <w:r>
        <w:rPr>
          <w:rtl w:val="true"/>
        </w:rPr>
        <w:t xml:space="preserve">: </w:t>
      </w:r>
      <w:r>
        <w:rPr>
          <w:rtl w:val="true"/>
        </w:rPr>
        <w:t>دین چیست؟</w:t>
      </w:r>
      <w:bookmarkEnd w:id="14"/>
    </w:p>
    <w:p>
      <w:pPr>
        <w:pStyle w:val="BookText"/>
        <w:rPr/>
      </w:pPr>
      <w:r>
        <w:rPr>
          <w:rFonts w:ascii="IRNazanin" w:hAnsi="IRNazanin" w:eastAsia="IRNazanin"/>
          <w:color w:val="111111"/>
          <w:sz w:val="28"/>
          <w:sz w:val="28"/>
          <w:szCs w:val="28"/>
          <w:rtl w:val="true"/>
          <w:lang w:bidi="fa-IR"/>
        </w:rPr>
        <w:t>دین به معنای فکر و عقیده و راه و روش است؛ خواه راه حق باشد یا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بت‌پرستان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برای شما دینتان و برای من 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راه و روش و آداب و رسوم او،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به سراغ راه حق و دین حق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دینی است که با عقل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سنگ و چوب می‌تراشیدند و در برابر آن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بر خلاف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أَتَعْبُدُونَ ما تَنْحِتُون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آیا چیزی را می‌پرستید که خود ساخته‌اید؟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این راه کج و انحرافی را نیاکان ما نیز رفته باشند، ولی ما نباید آن راه را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بت‌پرستان در توجیه کار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ما نیاکان خود را در راه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آن است که از طرف آفریدگار باشد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مهمی که تولید و به بازار وارد می‌شود، معمولاً یک دفترچه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راهنما دارد که روش استفاده از آن محصول را بیان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که آفریده خداست، دفترچه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راهنمایی دارد که خداوند آن را به صورت کتاب آسمانی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دفترچه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راهنمای محصولات را کسی می‌نویسد که آن محصول را طراحی کرده و ساخته است،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ما را هم باید خدایی بدهد که ما را آفریده و از نیازهای ما آگاه است و توانایی رفع مشکلات ما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آن است که در مورد تمام نیازهای انسان برنامه داشته باشد؛ نسبت به جسم و روح، دنیا و آخرت، فرد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دینی است که عمل به آن سبب رشد و برتری انسان باشد و گذشت زمان آن را کهنه نکند و دستوراتش همیشه تازه و جذّاب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دستورات دینی نظیر بندگی خدا، اطاعت از افراد پاک، توجه به حق مردم، تغذیه سالم، نظافت، تحصیل و کار، احترام به دیگران و کمک به </w:t>
      </w:r>
    </w:p>
    <w:p>
      <w:pPr>
        <w:pStyle w:val="BookText"/>
        <w:rPr/>
      </w:pPr>
      <w:r>
        <w:rPr>
          <w:rFonts w:ascii="IRNazanin" w:hAnsi="IRNazanin" w:eastAsia="IRNazanin"/>
          <w:color w:val="111111"/>
          <w:sz w:val="28"/>
          <w:sz w:val="28"/>
          <w:szCs w:val="28"/>
          <w:rtl w:val="true"/>
          <w:lang w:bidi="fa-IR"/>
        </w:rPr>
        <w:t>مستمندان که هیچ یک از این دستورات برای زمان ومکان مخصوصی نیست، بلکه همیشه و در هر زمان و مکان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همیشه زنده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زیر بار ذلّت نمی‌روم، گرچه خود و فرزندانم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در همه مکان‌ها و زمان‌ها و برای همه انسان‌ها زیبایی دارد و کهنه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تشکر از خدا که در نماز است،</w:t>
      </w:r>
    </w:p>
    <w:p>
      <w:pPr>
        <w:pStyle w:val="BookText"/>
        <w:rPr/>
      </w:pPr>
      <w:r>
        <w:rPr>
          <w:rFonts w:ascii="IRNazanin" w:hAnsi="IRNazanin" w:eastAsia="IRNazanin"/>
          <w:color w:val="111111"/>
          <w:sz w:val="28"/>
          <w:sz w:val="28"/>
          <w:szCs w:val="28"/>
          <w:rtl w:val="true"/>
          <w:lang w:bidi="fa-IR"/>
        </w:rPr>
        <w:t>چشیدن گرسنگی و یاد گرسنگان که در روزه است،</w:t>
      </w:r>
    </w:p>
    <w:p>
      <w:pPr>
        <w:pStyle w:val="BookText"/>
        <w:rPr/>
      </w:pPr>
      <w:r>
        <w:rPr>
          <w:rFonts w:ascii="IRNazanin" w:hAnsi="IRNazanin" w:eastAsia="IRNazanin"/>
          <w:color w:val="111111"/>
          <w:sz w:val="28"/>
          <w:sz w:val="28"/>
          <w:szCs w:val="28"/>
          <w:rtl w:val="true"/>
          <w:lang w:bidi="fa-IR"/>
        </w:rPr>
        <w:t>دفاع از مال و جان و دین که در جهاد است،</w:t>
      </w:r>
    </w:p>
    <w:p>
      <w:pPr>
        <w:pStyle w:val="BookText"/>
        <w:rPr/>
      </w:pPr>
      <w:r>
        <w:rPr>
          <w:rFonts w:ascii="IRNazanin" w:hAnsi="IRNazanin" w:eastAsia="IRNazanin"/>
          <w:color w:val="111111"/>
          <w:sz w:val="28"/>
          <w:sz w:val="28"/>
          <w:szCs w:val="28"/>
          <w:rtl w:val="true"/>
          <w:lang w:bidi="fa-IR"/>
        </w:rPr>
        <w:t>کمک به محرومان که در خمس و زکات است،</w:t>
      </w:r>
    </w:p>
    <w:p>
      <w:pPr>
        <w:pStyle w:val="BookText"/>
        <w:rPr/>
      </w:pPr>
      <w:r>
        <w:rPr>
          <w:rFonts w:ascii="IRNazanin" w:hAnsi="IRNazanin" w:eastAsia="IRNazanin"/>
          <w:color w:val="111111"/>
          <w:sz w:val="28"/>
          <w:sz w:val="28"/>
          <w:szCs w:val="28"/>
          <w:rtl w:val="true"/>
          <w:lang w:bidi="fa-IR"/>
        </w:rPr>
        <w:t>دعوت مردم به نیکی‌ها و تلاش برای نجات دیگران از آلودگی‌ها و زشتی‌ها که در امر به معروف و نهی از منکر است،</w:t>
      </w:r>
    </w:p>
    <w:p>
      <w:pPr>
        <w:pStyle w:val="BookText"/>
        <w:rPr/>
      </w:pPr>
      <w:r>
        <w:rPr>
          <w:rFonts w:ascii="IRNazanin" w:hAnsi="IRNazanin" w:eastAsia="IRNazanin"/>
          <w:color w:val="111111"/>
          <w:sz w:val="28"/>
          <w:sz w:val="28"/>
          <w:szCs w:val="28"/>
          <w:rtl w:val="true"/>
          <w:lang w:bidi="fa-IR"/>
        </w:rPr>
        <w:t>سفارش به نظافت که در وضو و غسل و گرفتن ناخن و آراستن سر و صورت است،</w:t>
      </w:r>
    </w:p>
    <w:p>
      <w:pPr>
        <w:pStyle w:val="BookText"/>
        <w:rPr/>
      </w:pPr>
      <w:r>
        <w:rPr>
          <w:rFonts w:ascii="IRNazanin" w:hAnsi="IRNazanin" w:eastAsia="IRNazanin"/>
          <w:color w:val="111111"/>
          <w:sz w:val="28"/>
          <w:sz w:val="28"/>
          <w:szCs w:val="28"/>
          <w:rtl w:val="true"/>
          <w:lang w:bidi="fa-IR"/>
        </w:rPr>
        <w:t>سفارش به رعایت ادب و سلام کردن و بدون دعوت جایی نرفتن و احترام به پدر و مادر و بستگان و معلمان و وفای به عهد که در برنامه‌های دینی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هزاران برنامه دیگر دینی، هیچگاه کهنه نمی‌شود و همچون خورشید در آسمان دین می‌درخشد و به همه انرژی معنوی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از برنامه‌های دینی استفاده نمی‌کنند و از دین استوار بهره نمی‌گیرند دو راه بیشتر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سلیقه وفکر خود عمل می‌کنند که دیر یا زود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قوانین بشری تکیه می‌کنند که برخاسته از فکر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محدود یا کسانی است که تحت نفوذ هوسها یا ستمگران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مهمترین محلّ رسیدگی به حقوق بشر، سازمان ملل است؛ ولی برخی کشورها مثل آمریکا برای خود حق وتو گذاشته‌اند، یعنی اگر تمام نمایندگان کشورهای دنیا تصمیمی بگیرند،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یک طرفه آن را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سیمای حقوق بشر در زمان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حق خداست و حتی پیامبر حق ندارد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خود به آن نسبت دهد، و اگر چنین کند، خداوند رگ حیات او را قطع می‌کند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بیمار برای کسب سلامتی، خود را تسلیم دستورات پزشک می‌کند، و همان‌گونه که ما اتومبیل را برای تعمیر در اختیار مکانیک قرار می‌دهیم، برای رسیدن به خوشبختی، باید خود را در اختیار دستورات خدا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خداوندی که هزاران هزار برابر از پزشک و مکانیک آگاه‌تر و هم به انسان مهربان‌تر است، تنها او می‌داند انسان چه موجودی است و چه دستوری به نفع اوست، که آن را واجب یا مستحب کرده است؛ و چه امری به ضرر اوست، که آن را حرام یا مکروه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علاوه بر ارسال کتاب راهنما، دست بشر را در دست پیامبران و امامان معصوم و عالمان عادل گذاشته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دینی را کامل می‌داند که علاوه بر دستورات خوب، رهبری جامعه را به فردی بسپارد که تمام کمالات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آیه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دین شما را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همان روزی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آخرین سفر حج، در سرزمین غدیر خم، به فرمان پروردگارش دست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کرده و به مردم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هر کس که من مولا و سرپرست او هستم، علی مولا و سرپرست اوست</w:t>
      </w:r>
      <w:r>
        <w:rPr>
          <w:rFonts w:eastAsia="IRNazanin" w:cs="IRNazanin"/>
          <w:color w:val="111111"/>
          <w:sz w:val="28"/>
          <w:szCs w:val="28"/>
          <w:rtl w:val="true"/>
          <w:lang w:bidi="fa-IR"/>
        </w:rPr>
        <w:t xml:space="preserve">. </w:t>
      </w:r>
      <w:bookmarkStart w:id="15" w:name="pg4092_34665"/>
    </w:p>
    <w:p>
      <w:pPr>
        <w:pStyle w:val="Heading2"/>
        <w:numPr>
          <w:ilvl w:val="1"/>
          <w:numId w:val="1"/>
        </w:numPr>
        <w:rPr/>
      </w:pPr>
      <w:bookmarkStart w:id="16" w:name="__RefHeading___Toc2561131_2281741623"/>
      <w:bookmarkStart w:id="17" w:name="_Toc5"/>
      <w:bookmarkEnd w:id="15"/>
      <w:bookmarkEnd w:id="16"/>
      <w:r>
        <w:rPr>
          <w:rtl w:val="true"/>
        </w:rPr>
        <w:t>درس دوم</w:t>
      </w:r>
      <w:r>
        <w:rPr>
          <w:rtl w:val="true"/>
        </w:rPr>
        <w:t xml:space="preserve">: </w:t>
      </w:r>
      <w:r>
        <w:rPr>
          <w:rtl w:val="true"/>
        </w:rPr>
        <w:t>خداشناسی از راه نعمت ها</w:t>
      </w:r>
      <w:bookmarkEnd w:id="17"/>
    </w:p>
    <w:p>
      <w:pPr>
        <w:pStyle w:val="BookText"/>
        <w:rPr/>
      </w:pPr>
      <w:r>
        <w:rPr>
          <w:rFonts w:ascii="IRNazanin" w:hAnsi="IRNazanin" w:eastAsia="IRNazanin"/>
          <w:color w:val="111111"/>
          <w:sz w:val="28"/>
          <w:sz w:val="28"/>
          <w:szCs w:val="28"/>
          <w:rtl w:val="true"/>
          <w:lang w:bidi="fa-IR"/>
        </w:rPr>
        <w:t>به خود که نگاه می‌کنم، می‌بینم خودم، خودم را نساخته‌ام، پس سازنده‌ای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باید دانا و توانا باشد، مرا دوست داشته باشد، تمام نیازهای مرا بداند و بتواند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آفریدگار مهربان 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نوزادی که به دنیا می‌آید، اولین چیزی که نیاز دارد،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نمی‌شناسد و توانایی انجام هیچ کاری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متخصصان جمع شوند و بخواهند راهی برای تغذیه او مشخص کنند، چه طرحی دارند؟ غذا چه باشد؟ چه موادّی را دارا باشد و در چه درجه حرارتی نگهداری شود؟ توسط چه کسی تهیه شود و چگونه به طفل داده شود؟</w:t>
      </w:r>
    </w:p>
    <w:p>
      <w:pPr>
        <w:pStyle w:val="BookText"/>
        <w:rPr/>
      </w:pPr>
      <w:r>
        <w:rPr>
          <w:rFonts w:ascii="IRNazanin" w:hAnsi="IRNazanin" w:eastAsia="IRNazanin"/>
          <w:color w:val="111111"/>
          <w:sz w:val="28"/>
          <w:sz w:val="28"/>
          <w:szCs w:val="28"/>
          <w:rtl w:val="true"/>
          <w:lang w:bidi="fa-IR"/>
        </w:rPr>
        <w:t>نوزاد فقط یک کار می‌داند و آن مکیدن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توانایی جویدن دارد و نه فوت کردن بلد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مهربان‌تر از مادر و چه غذایی بهتر از شیر مادر؟ لذا تغذیه نوزاد زیر نظر و دید مادر است، به گونه‌ای که مادر بتواند از بچه مراقبت کند و </w:t>
      </w:r>
    </w:p>
    <w:p>
      <w:pPr>
        <w:pStyle w:val="BookText"/>
        <w:rPr/>
      </w:pPr>
      <w:r>
        <w:rPr>
          <w:rFonts w:ascii="IRNazanin" w:hAnsi="IRNazanin" w:eastAsia="IRNazanin"/>
          <w:color w:val="111111"/>
          <w:sz w:val="28"/>
          <w:sz w:val="28"/>
          <w:szCs w:val="28"/>
          <w:rtl w:val="true"/>
          <w:lang w:bidi="fa-IR"/>
        </w:rPr>
        <w:t>تغذیه‌اش همراه عشق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نیز همواره آماده بوده و نیازی به سرد کردن یا گرم کردن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همه نعمت نبود چه می‌شد؟</w:t>
      </w:r>
    </w:p>
    <w:p>
      <w:pPr>
        <w:pStyle w:val="BookText"/>
        <w:rPr/>
      </w:pPr>
      <w:r>
        <w:rPr>
          <w:rFonts w:ascii="IRNazanin" w:hAnsi="IRNazanin" w:eastAsia="IRNazanin"/>
          <w:color w:val="111111"/>
          <w:sz w:val="28"/>
          <w:sz w:val="28"/>
          <w:szCs w:val="28"/>
          <w:rtl w:val="true"/>
          <w:lang w:bidi="fa-IR"/>
        </w:rPr>
        <w:t>اگر مادر شیر نداشت؛ اگر نوزاد به جای مکیدن، فوت می‌کرد؛ اگر نمی‌توانست گرسنگی خود را با گریه اعلام کند؛ اگر همه نیازهای نوزاد در شیر مادر یافت نمی‌شد و اگر مهر مادر کم بود و حاضر به پذیرش چنین مسئولیتی نبود؟</w:t>
      </w:r>
    </w:p>
    <w:p>
      <w:pPr>
        <w:pStyle w:val="BookText"/>
        <w:rPr/>
      </w:pPr>
      <w:r>
        <w:rPr>
          <w:rFonts w:ascii="IRNazanin" w:hAnsi="IRNazanin" w:eastAsia="IRNazanin"/>
          <w:color w:val="111111"/>
          <w:sz w:val="28"/>
          <w:sz w:val="28"/>
          <w:szCs w:val="28"/>
          <w:rtl w:val="true"/>
          <w:lang w:bidi="fa-IR"/>
        </w:rPr>
        <w:t>کدام علم و قدرت است که بتواند این همه نیاز را بشناسد و به طور دقیق تمام آن‌ها را برطرف سازد؟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می‌دانستم چه نیازی دارم و نه پدر و مادرم خبر داشتند چه غذایی برای من لازم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به دنیا آمدنم، سینه مادر را پر از شیر و قلب او را پر از مهر و زندگی‌اش را از راه تلاش پدر تأمین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غذا را در اختیارم گذاشتی تا از ساده‌ترین راه، نیاز خود را تأمین کنم و در این مکیدن، نوعی ورزش برای من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برابر این همه لطف، سپاس می‌گویم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یاری کن تا از نعمت‌های تو به خوبی استفاده کنم، تو را فراموش نکنم، به پدر و مادرم نیکی کنم و همان‌گونه که تو برای من خدای خوبی بودی، من هم برای تو بنده خوبی باشم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درباره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ی اهمیت شیر</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مادر برای فرزندان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یعنی مادران دو سال تمام فرزندان خود را شیر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غذا برای کودک، شیر مادر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دینی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گرفتن مادر، به طفل شیرخوار زیان می‌رساند، روزه بر مادر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تغذیه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کودک، مهم‌تر از روزه واجب ماه رمضان است</w:t>
      </w:r>
      <w:r>
        <w:rPr>
          <w:rFonts w:eastAsia="IRNazanin" w:cs="IRNazanin"/>
          <w:color w:val="111111"/>
          <w:sz w:val="28"/>
          <w:szCs w:val="28"/>
          <w:rtl w:val="true"/>
          <w:lang w:bidi="fa-IR"/>
        </w:rPr>
        <w:t xml:space="preserve">. </w:t>
      </w:r>
      <w:bookmarkStart w:id="18" w:name="pg4092_34671"/>
    </w:p>
    <w:p>
      <w:pPr>
        <w:pStyle w:val="Heading2"/>
        <w:numPr>
          <w:ilvl w:val="1"/>
          <w:numId w:val="1"/>
        </w:numPr>
        <w:rPr/>
      </w:pPr>
      <w:bookmarkStart w:id="19" w:name="__RefHeading___Toc2561133_2281741623"/>
      <w:bookmarkStart w:id="20" w:name="_Toc6"/>
      <w:bookmarkEnd w:id="18"/>
      <w:bookmarkEnd w:id="19"/>
      <w:r>
        <w:rPr>
          <w:rtl w:val="true"/>
        </w:rPr>
        <w:t>درس سوم</w:t>
      </w:r>
      <w:r>
        <w:rPr>
          <w:rtl w:val="true"/>
        </w:rPr>
        <w:t xml:space="preserve">: </w:t>
      </w:r>
      <w:r>
        <w:rPr>
          <w:rtl w:val="true"/>
        </w:rPr>
        <w:t>قدرت و حکمت خداوند</w:t>
      </w:r>
      <w:bookmarkEnd w:id="20"/>
    </w:p>
    <w:p>
      <w:pPr>
        <w:pStyle w:val="BookText"/>
        <w:rPr/>
      </w:pPr>
      <w:r>
        <w:rPr>
          <w:rFonts w:ascii="IRNazanin" w:hAnsi="IRNazanin" w:eastAsia="IRNazanin"/>
          <w:color w:val="111111"/>
          <w:sz w:val="28"/>
          <w:sz w:val="28"/>
          <w:szCs w:val="28"/>
          <w:rtl w:val="true"/>
          <w:lang w:bidi="fa-IR"/>
        </w:rPr>
        <w:t>تمام آفریده‌ها،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دشت و دریا در زمین، خورشید و ماه و ستارگان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آفریده‌ها، در بعضی ویژگی‌های خاصی وجود دارد؛ مثلا خداوند که انسان را آفرید، چشم او را از پیه ساخت و گوش او را از استخوان نرم و زبان او را از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پیه، بینایی و از استخوان، شنوایی و از گوشت، سخن گفتن بیافریند؟</w:t>
      </w:r>
    </w:p>
    <w:p>
      <w:pPr>
        <w:pStyle w:val="BookText"/>
        <w:rPr/>
      </w:pPr>
      <w:r>
        <w:rPr>
          <w:rFonts w:ascii="IRNazanin" w:hAnsi="IRNazanin" w:eastAsia="IRNazanin"/>
          <w:color w:val="111111"/>
          <w:sz w:val="28"/>
          <w:sz w:val="28"/>
          <w:szCs w:val="28"/>
          <w:rtl w:val="true"/>
          <w:lang w:bidi="fa-IR"/>
        </w:rPr>
        <w:t>بسیاری از ساخته‌های بشر، پس از چند سال از کار می‌افتد ولی اعضای بدن انسان یک عمر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میلیاردها بشر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چهره و خطوط سرانگشت حتی دو نفر یکسان نیست،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هنرمندی بیش از چند نمونه، قدرت هنرنمایی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خاک جز خشت و آجر و سرامیک و چند نمونه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بسازد، ولی خداوند، از همین خاک در یک باغ، هم میوه شیرین مثل خرما و توت، هم میوه ترش مثل لیمو‌ترش و هم ترش و شیرین مثل انار و پرتقال به وجود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قطعه‌هایی در کنار هم هستند و باغ‌هایی از انواع انگور و کشتزار و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 غیر همانند که همه با یک آب آبیاری می‌شوند و بعضی میوه‌ها را در خوردن بر بعضی برتری دادیم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طعم و رنگ و مزه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از قدرت خداوند است برای کسانی که می‌اندیشند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 برخی افراد میوه را برای پر کردن شکم می‌خواهند، ولی خردمندان با دیدن این همه زیبایی و شگفتی، روح ایمان خود را تقویت می‌کنند و قدرت خدا را در آن می‌بینند، زیرا از یک آب و خاک، نمی‌توان بیش از یک طعم و رنگ و مزه انتظار داشت، ولی قدرت خداوند به گونه‌ای است که انواع مزه‌ها، رنگ‌ها، طعم‌ها و شکل‌ها را از آن بیرون می‌آورد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است، یعنی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کارهای او به‌جا و صحیح و هدفدار است و کار بیهوده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به نظر ما تلخ و ناگوار است، دلیلی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 درد و مرض را احساس </w:t>
      </w:r>
    </w:p>
    <w:p>
      <w:pPr>
        <w:pStyle w:val="BookText"/>
        <w:rPr/>
      </w:pPr>
      <w:r>
        <w:rPr>
          <w:rFonts w:ascii="IRNazanin" w:hAnsi="IRNazanin" w:eastAsia="IRNazanin"/>
          <w:color w:val="111111"/>
          <w:sz w:val="28"/>
          <w:sz w:val="28"/>
          <w:szCs w:val="28"/>
          <w:rtl w:val="true"/>
          <w:lang w:bidi="fa-IR"/>
        </w:rPr>
        <w:t>نمی‌کرد، یکباره وجود او از کار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دردها نظیر چراغ و آژیری است که علامت و نشانه نوعی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 و بیماری‌ها، افرادی را به سراغ کشف داروها و پیشرفت‌های علمی سوق می‌دهد، و در سایه دردها انسان قدر سلامتی را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 احساسات بستگان را نسبت به انسان لطیف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تکبّر و غرور انسان را پایین می‌آورد و رابطه انسان را با خداوند زیاد می‌کند و دیگران را به فکر و اندیشه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قدر سلامتی خود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به این سطرها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خداوند در جای خود عالمانه است، و سلامتی و بیماری را در جهت رشد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سلامتی تولید را بیشتر می‌کند، بیماری ترحّم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سلامتی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رشد است، بیماری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قدرت دارد، اما معنای قدرت او این نیست که هر چه را ما می‌پسندیم و یا می‌خواهیم، انجام دهد بلکه او قدرتش را در جایی به کار می‌برد که عالمانه و حکیمانه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قدرت دارید که پیراهن خود را پاره کنید، اما این کار را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بدون درس خواندن کسی را دانشمند کند و بدون زحمت کشاورزی، محصولات را به وجود آورد و بدون پزشک و دارو، بیمار را شفا دهد، اما اینکار را نمی‌کند چون حکیمانه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رکود فکرها و تلاشها و روابط می‌شود</w:t>
      </w:r>
      <w:r>
        <w:rPr>
          <w:rFonts w:eastAsia="IRNazanin" w:cs="IRNazanin"/>
          <w:color w:val="111111"/>
          <w:sz w:val="28"/>
          <w:szCs w:val="28"/>
          <w:rtl w:val="true"/>
          <w:lang w:bidi="fa-IR"/>
        </w:rPr>
        <w:t xml:space="preserve">. </w:t>
      </w:r>
      <w:bookmarkStart w:id="21" w:name="pg4092_34677"/>
    </w:p>
    <w:p>
      <w:pPr>
        <w:pStyle w:val="Heading2"/>
        <w:numPr>
          <w:ilvl w:val="1"/>
          <w:numId w:val="1"/>
        </w:numPr>
        <w:rPr/>
      </w:pPr>
      <w:bookmarkStart w:id="22" w:name="__RefHeading___Toc2561135_2281741623"/>
      <w:bookmarkStart w:id="23" w:name="_Toc7"/>
      <w:bookmarkEnd w:id="21"/>
      <w:bookmarkEnd w:id="22"/>
      <w:r>
        <w:rPr>
          <w:rtl w:val="true"/>
        </w:rPr>
        <w:t>درس چهارم</w:t>
      </w:r>
      <w:r>
        <w:rPr>
          <w:rtl w:val="true"/>
        </w:rPr>
        <w:t xml:space="preserve">: </w:t>
      </w:r>
      <w:r>
        <w:rPr>
          <w:rtl w:val="true"/>
        </w:rPr>
        <w:t>رابطه با خدا</w:t>
      </w:r>
      <w:bookmarkEnd w:id="23"/>
    </w:p>
    <w:p>
      <w:pPr>
        <w:pStyle w:val="BookText"/>
        <w:rPr/>
      </w:pPr>
      <w:r>
        <w:rPr>
          <w:rFonts w:ascii="IRNazanin" w:hAnsi="IRNazanin" w:eastAsia="IRNazanin"/>
          <w:color w:val="111111"/>
          <w:sz w:val="28"/>
          <w:sz w:val="28"/>
          <w:szCs w:val="28"/>
          <w:rtl w:val="true"/>
          <w:lang w:bidi="fa-IR"/>
        </w:rPr>
        <w:t>اولین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پس از شناخت خدا، رابطه با خداست و اینکه او را به خاطر نعمت‌هایی که به ما داده است،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دوربین عکاسی به ما هدیه کند، تا آخر عمر او را دوست داریم و او 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دوربین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زیبا، که یک عمر از دور و نزدیک و از زاویه‌های مختلف عکس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دوربینی سبک، کوچک، ظریف، زیبا، در جایی محکم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دو دوربین را در گودی قرار داده تا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مناسب حفاظت شود، علاوه بر آنکه پلک و مژه و ابرو نیز از ورود اشیای خارجی و نور شدید به چشم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همه کوچکی،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را با جهان اطرافمان برقرار می‌کند و ما می‌توانیم شگفتی‌ها و زیبایی‌های جهان بزرگ را ببینیم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دوربین‌ها بین ما و دانشمندان، با مطالعه کتاب‌های آنان رابطه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را از خطرات پیش رو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مطالعه به دانش ما می‌افزاید و با آنها همه چیز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هزاران عکس می‌گیرد، ولی خسته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نعمتی از نعمت‌های خدای بزرگ کمی فکر کنیم، علاقه ما به آفریدگار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اولین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دیگر، شکر خداوند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دوربین تشکر می‌خواهد،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تشکری چند برابر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در چیست؟</w:t>
      </w:r>
    </w:p>
    <w:p>
      <w:pPr>
        <w:pStyle w:val="BookText"/>
        <w:rPr/>
      </w:pPr>
      <w:r>
        <w:rPr>
          <w:rFonts w:ascii="IRNazanin" w:hAnsi="IRNazanin" w:eastAsia="IRNazanin"/>
          <w:color w:val="111111"/>
          <w:sz w:val="28"/>
          <w:sz w:val="28"/>
          <w:szCs w:val="28"/>
          <w:rtl w:val="true"/>
          <w:lang w:bidi="fa-IR"/>
        </w:rPr>
        <w:t>شکر خدا آن است که در بهداشت چشم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آلوده به صورتمان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پر مطالعه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نوشته‌های ریز و در فضایی که نور کافی نیست، به چشمان خود آسیب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گناه نکنیم و کسی را نترسانیم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مهرآمیز به پدر و مادر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قرآن و کعبه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عالمان و رهبران دینی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بندگان خوب خدا عبادت است و اگر از دنیا رفته‌اند، زیارت قبر آن‌ها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شکر زبانی است، ولی بهترین نوع شکر، نماز خواندن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فَلْیَعْبُدُواْ رَبَّ هَذَا الْبَیْتِ الَّذِی أَطْعَمَهُم مِّن جُوعٍ وَ آمَنَهُم مِّنْ خَوْفِ</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اینکه خداوند مردم را از ناامنی و گرسنگی نجات داد، باید خدای کعبه را عبادت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دین‌های آسمانی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دینی که نماز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نماز نباشد خوبی‌های دیگر کارساز نمی‌شود، همان‌گونه که اگر سوزن نباشد، نخ‌ها چیزی را نمی‌دوزند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پلیس از راننده‌ای گواهینامه رانندگی خواست و او نداشت، اتومبیل را توقیف و راننده را جریمه می‌کند، حتی اگر مدرک دانشگاهی و یا گواهی مهارتی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هر روز چند دقیقه با خدای خود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با همه کس حرف بزنیم، ولی با او حرف نزنیم؟ ما خدا را دوست داریم و هر کس فردی را دوست دارد، می‌خواهد با او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همه ما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یکنواخت با خدای بزرگ حرف بزنیم، خداوند انسان را راهنمایی کرده که همه به یک سو، رو به قبله و با بدن و لباس پاک، قلب روشن و نیت خالص و با یک زبان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تمام خلبان‌های دنیا اگر بخواهند با فرودگاه هر کشوری حرف بزنند باید با زبان انگلیسی سخن بگویند، ما نیز باید نمازمان را به زبان عربی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زبان واحد،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وحدت خداپرستان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نماز زمانی به ما رشد بیشتری می‌دهد که در مکان مقدّسی مثل مسجد و در زمان اول وقت و به جماعت برگزار شود، به شرط آنکه همراه با رسیدگی به بینوایان و دعا به بندگان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نماز می‌خواند گویا دستش را در دست خدا می‌گذارد و ریسمان محکمی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ریسمان محکم الهی را گرفته و دستش را در دست قدرت خدا گذاشته، بر هر مشکلی پیروز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از صبر و نماز یاری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امامان مشکلی پیش می‌آمد، آنان به نماز پناه می‌بردند و از نماز و یاد خدا کمک می‌گرفتند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به قدری مهم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در میدان نبرد و در برابر تیرباران دشمن، آن را رها نکرد و در اوّل وقت و به جماعت خواند</w:t>
      </w:r>
      <w:r>
        <w:rPr>
          <w:rFonts w:eastAsia="IRNazanin" w:cs="IRNazanin"/>
          <w:color w:val="111111"/>
          <w:sz w:val="28"/>
          <w:szCs w:val="28"/>
          <w:rtl w:val="true"/>
          <w:lang w:bidi="fa-IR"/>
        </w:rPr>
        <w:t xml:space="preserve">. </w:t>
      </w:r>
      <w:bookmarkStart w:id="24" w:name="pg4092_34685"/>
    </w:p>
    <w:p>
      <w:pPr>
        <w:pStyle w:val="Heading2"/>
        <w:numPr>
          <w:ilvl w:val="1"/>
          <w:numId w:val="1"/>
        </w:numPr>
        <w:rPr/>
      </w:pPr>
      <w:bookmarkStart w:id="25" w:name="__RefHeading___Toc2561137_2281741623"/>
      <w:bookmarkStart w:id="26" w:name="_Toc8"/>
      <w:bookmarkEnd w:id="24"/>
      <w:bookmarkEnd w:id="25"/>
      <w:r>
        <w:rPr>
          <w:rtl w:val="true"/>
        </w:rPr>
        <w:t>درس پنجم</w:t>
      </w:r>
      <w:r>
        <w:rPr>
          <w:rtl w:val="true"/>
        </w:rPr>
        <w:t xml:space="preserve">: </w:t>
      </w:r>
      <w:r>
        <w:rPr>
          <w:rtl w:val="true"/>
        </w:rPr>
        <w:t>نماز، تشکر از خدا</w:t>
      </w:r>
      <w:bookmarkEnd w:id="26"/>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همه جا،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مورد محبت قرار گرفتند، از کسی که به آنها محبت کرده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کودکی که توان حرف زدن ندارد گلی بدهیم، او با لبخند و نگاه خود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حیوانی مورد محبت قرار گیرد، از خود عملی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نوعی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که همه هستی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جماد و نبات و حیوان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برابر گرفتن چیزی بازدهی دارند؛ خاک در برابر گرفتن دانه، خوشه و درخت در برابر آب و کود، میوه و سایه و 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حیوان با خوردن علف، شیر و مرغ در برابر خوردن دانه،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بازده، تشکر طبیعی آنها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از خدا تشکر نکند؟</w:t>
      </w:r>
    </w:p>
    <w:p>
      <w:pPr>
        <w:pStyle w:val="BookText"/>
        <w:rPr/>
      </w:pPr>
      <w:r>
        <w:rPr>
          <w:rFonts w:ascii="IRNazanin" w:hAnsi="IRNazanin" w:eastAsia="IRNazanin"/>
          <w:color w:val="111111"/>
          <w:sz w:val="28"/>
          <w:sz w:val="28"/>
          <w:szCs w:val="28"/>
          <w:rtl w:val="true"/>
          <w:lang w:bidi="fa-IR"/>
        </w:rPr>
        <w:t>چه کسی به اندازه خدا به ما محبت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چه کسی مهر ما را در دل پدر و مادر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چه کسی خورشید تابان را رایگان و همیشه به ما داده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ما آموخت که چگونه از آب و خاک و گیاهان و حیوانات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حیوانات وحشی بودند 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از آنها استفاده کنیم، چه مشکلاتی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w:t>
      </w:r>
    </w:p>
    <w:p>
      <w:pPr>
        <w:pStyle w:val="BookText"/>
        <w:rPr/>
      </w:pPr>
      <w:r>
        <w:rPr>
          <w:rFonts w:ascii="IRNazanin" w:hAnsi="IRNazanin" w:eastAsia="IRNazanin"/>
          <w:color w:val="111111"/>
          <w:sz w:val="28"/>
          <w:sz w:val="28"/>
          <w:szCs w:val="28"/>
          <w:rtl w:val="true"/>
          <w:lang w:bidi="fa-IR"/>
        </w:rPr>
        <w:t>خداوند به قدری با ما مهربان است که یک کار خوب ما را ده برابر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اگر از ما کار بدی سر زند، به اندازه همان یک کار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با این خدای مهربان گفتگو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از راه قرآن با ما حرف زده ما هم باید از راه نماز با خدا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خداوند به تشکر ما نیازی ندارد و این تشکر ما به سود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 به خورشید بسازید، به این معنا نیست که خورشید به خانه ما نیاز دارد، بلکه ساختمان رو به خورشید به نفع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رو به خورشید خانه بسازند یا پشت به خورشید، در خورشید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رو به خورشید خانه ساختیم از روشنی و حرارت و برکات آن بهره خواهیم گرفت و اگر پشت به خورشید خانه بسازیم، از نور و حرارت و برکات آن محروم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درس خواندن شاگرد و توجه به درس استاد و فراگیری علم، تشکر از استاد است، اما سود این تشکر برای شاگرد است نه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ما در برابر خداوند به سود خود ماست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کودکی دستش را در دست بزرگی گذاشت، خود را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در برابر هر خطری به آن قوی دلگرم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گفتگوی با خدا و بندگی او، خود را در پناه لطف خدا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همین خاطر هرگز خود را تنها و غریب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حتی برای خانه خدا و مساجد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که اهل مسجد هستند، هرگز خودشان را تنها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یابند، </w:t>
      </w:r>
    </w:p>
    <w:p>
      <w:pPr>
        <w:pStyle w:val="BookText"/>
        <w:rPr/>
      </w:pPr>
      <w:r>
        <w:rPr>
          <w:rFonts w:ascii="IRNazanin" w:hAnsi="IRNazanin" w:eastAsia="IRNazanin"/>
          <w:color w:val="111111"/>
          <w:sz w:val="28"/>
          <w:sz w:val="28"/>
          <w:szCs w:val="28"/>
          <w:rtl w:val="true"/>
          <w:lang w:bidi="fa-IR"/>
        </w:rPr>
        <w:t>حتی اگر در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ناآشنا و غریب باشند، مردم مسجد را پشتیبان و یاور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و انس با مسجدی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از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برای پیدا کردن دوست، دنبال این و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مسجد با افراد با ایمانی که برای رضای خدا، همه با پاکی و با وضو، به یک سو، با انتخاب یک امام جماعت، بدون هیچ تشریفات و امتیاز، برادرانه، در کنار هم با یک زبان برای یک خدا بندگی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نماز به منزله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است که انسان دستش را در دست خدا بگذارد و مسجد به منزله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رفتن میان دوستان خوب و با ایمان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این نماز و گفتگوی با خدا را با علاقه و صحیح و در اول وقت و کنار هم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 مسجد به پا داریم</w:t>
      </w:r>
      <w:r>
        <w:rPr>
          <w:rFonts w:eastAsia="IRNazanin" w:cs="IRNazanin"/>
          <w:color w:val="111111"/>
          <w:sz w:val="28"/>
          <w:szCs w:val="28"/>
          <w:rtl w:val="true"/>
          <w:lang w:bidi="fa-IR"/>
        </w:rPr>
        <w:t xml:space="preserve">. </w:t>
      </w:r>
      <w:bookmarkStart w:id="27" w:name="pg4092_34693"/>
    </w:p>
    <w:p>
      <w:pPr>
        <w:pStyle w:val="Heading2"/>
        <w:numPr>
          <w:ilvl w:val="1"/>
          <w:numId w:val="1"/>
        </w:numPr>
        <w:rPr/>
      </w:pPr>
      <w:bookmarkStart w:id="28" w:name="__RefHeading___Toc2561139_2281741623"/>
      <w:bookmarkStart w:id="29" w:name="_Toc9"/>
      <w:bookmarkEnd w:id="27"/>
      <w:bookmarkEnd w:id="28"/>
      <w:r>
        <w:rPr>
          <w:rtl w:val="true"/>
        </w:rPr>
        <w:t xml:space="preserve">درس ششم </w:t>
      </w:r>
      <w:r>
        <w:rPr>
          <w:rtl w:val="true"/>
        </w:rPr>
        <w:t xml:space="preserve">: </w:t>
      </w:r>
      <w:r>
        <w:rPr>
          <w:rtl w:val="true"/>
        </w:rPr>
        <w:t>چگونه نماز بخوانیم؟</w:t>
      </w:r>
      <w:bookmarkEnd w:id="29"/>
    </w:p>
    <w:p>
      <w:pPr>
        <w:pStyle w:val="BookText"/>
        <w:rPr/>
      </w:pPr>
      <w:r>
        <w:rPr>
          <w:rFonts w:ascii="IRNazanin" w:hAnsi="IRNazanin" w:eastAsia="IRNazanin"/>
          <w:color w:val="111111"/>
          <w:sz w:val="28"/>
          <w:sz w:val="28"/>
          <w:szCs w:val="28"/>
          <w:rtl w:val="true"/>
          <w:lang w:bidi="fa-IR"/>
        </w:rPr>
        <w:t>برای اینکه مسافران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 نشوند و صحیح و سالم به مقصد برسند، دولت جاده و راههایی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تابلوها و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پلیس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سرعت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مسافران راه را گم کرده و هر کس به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اگر راه بندگی و نماز را از طریق پیامبران و رهبران آسمانی، برای رشد و کمال مردم تعیین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کس به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خداوند را آنگونه که خود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آنکه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در یک راه مستقیم و سالم حرکت کنند، راه نماز را همراه با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دستوراتی به ما یاد داده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وضو و طهارت و با نظافت و نشاط با خدا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واجبات نماز را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قرار داد، که فراگیری آن برای همه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هم معنا دارد و هم قالب و آهنگ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به یک سو نماز بخوانند، تا دلها و فکرها پراکنده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در نماز با یک زبان با خدا سخن</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تمام خلبان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با فرودگاه هر کشوری باید به زبان انگلیسی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با لباس پاک به سوی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ایستیم و به زبان عربی با خدا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بزرگتر است؛ بزرگتر از فکر و خیال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شنیدنی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بزرگ یافت، همه چیز نزد او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 فوتبالی را در نظر بگیرید، تا مادامی که ما در زمین باشیم این زمین نزد ما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سوار هواپیما شویم و پرواز کنیم و از بالا نگاه کنیم، این زمین نزد ما کوچک و کوچکتر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هواپیما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زمین کوچکتر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قدری پرواز کند که تمام زمین در چشم او به قدر یک نخود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ایمان ما به خداوند بیشتر شود و خدا را بزرگتر بیابیم،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مثل آمریکا نزد ما کوچکتر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در دل مسلمانان بزرگ است، چیزهای دیگر نزد آنان کوچک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هیچ غلطی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قدری ایمانش به خدا زیاد بود که دیگر آمریکا نزد او کوچک بود</w:t>
      </w:r>
      <w:r>
        <w:rPr>
          <w:rFonts w:eastAsia="IRNazanin" w:cs="IRNazanin"/>
          <w:color w:val="111111"/>
          <w:sz w:val="28"/>
          <w:szCs w:val="28"/>
          <w:rtl w:val="true"/>
          <w:lang w:bidi="fa-IR"/>
        </w:rPr>
        <w:t xml:space="preserve">. </w:t>
      </w:r>
      <w:bookmarkStart w:id="30" w:name="pg4092_34697"/>
    </w:p>
    <w:p>
      <w:pPr>
        <w:pStyle w:val="Heading2"/>
        <w:numPr>
          <w:ilvl w:val="1"/>
          <w:numId w:val="1"/>
        </w:numPr>
        <w:rPr/>
      </w:pPr>
      <w:bookmarkStart w:id="31" w:name="__RefHeading___Toc2561141_2281741623"/>
      <w:bookmarkStart w:id="32" w:name="_Toc10"/>
      <w:bookmarkEnd w:id="30"/>
      <w:bookmarkEnd w:id="31"/>
      <w:r>
        <w:rPr>
          <w:rtl w:val="true"/>
        </w:rPr>
        <w:t xml:space="preserve">درس هفتم </w:t>
      </w:r>
      <w:r>
        <w:rPr>
          <w:rtl w:val="true"/>
        </w:rPr>
        <w:t xml:space="preserve">: </w:t>
      </w:r>
      <w:r>
        <w:rPr>
          <w:rtl w:val="true"/>
        </w:rPr>
        <w:t>عدل الهی</w:t>
      </w:r>
      <w:bookmarkEnd w:id="32"/>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یعنی قرار دادن هر چیز در جای خودش و انجام هر کاری به شکلی شایسته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آنچه مهم است بدانیم این است که عدل همه جا به معنای مساوات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عادل کسی نیست که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یکسان بدهد، بلکه معلمی عادل است که حق هر دانش آموز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عادل کسی نیست که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بیماران یک نسخه و دارو بدهد، بلکه پزشکی عادل است که به هر بیماری داروی مناسب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 حکیم است، یعنی عدل او بر اساس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خدا یعنی خداوند حق هیچ موجودی را پایمال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هیچ موجودی از آغاز حقی بر خدا ندارد تا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از خود چیزی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اگر از ما گرفته شد، به ما ظلمی شده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به یک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اگر این حروف عقل و شعور داشتند، حق شکایت به نویسنده را داشتند؟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بگوید چرا مرا روی پا واداشته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دال بگوید چرا کمر مرا خم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چرا مرا خوابانده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حروف قبلا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ما طلبی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عاقل با هدفی روشن، این سه حروف را در کنار هم گذاشته است و با توجه به اینکه هر حرفی یک صدای خاصی دارد که ترکیب این صداها ادب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هم یکی جماد، یکی نبات، یکی حیوان و یکی انسان است و هر چهار دسته، صدها نمونه و شکل و رنگ و اثر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و دانا این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برای هدفی بزرگ در کنار هم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حروف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هیچکدام از پیش وجود نداشتند، حق اعتراض و شکایتی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قالی بزرگی را با چاقو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قطعه کنیم، به قالی و صاحب آن ظلم شده است، چون این قالی از خود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قالیبافی از اول قالی کوچکی بافت، ظلمی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قالیچه قبلاً از خود بزرگی نداشته تا بزرگی او را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علاوه ظلم در صورتی است که توقّع ما از قالی بزرگ و کوچک، یکی باشد، ولی اگر از هر چیزی به مقدار خودش توقّع داشتیم، ظلمی صورت نگرفته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شخصی هزار تومان و به دیگری ده هزار تومان دادیم و گفتیم شکر بخرند و این دو </w:t>
      </w:r>
    </w:p>
    <w:p>
      <w:pPr>
        <w:pStyle w:val="BookText"/>
        <w:rPr/>
      </w:pPr>
      <w:r>
        <w:rPr>
          <w:rFonts w:ascii="IRNazanin" w:hAnsi="IRNazanin" w:eastAsia="IRNazanin"/>
          <w:color w:val="111111"/>
          <w:sz w:val="28"/>
          <w:sz w:val="28"/>
          <w:szCs w:val="28"/>
          <w:rtl w:val="true"/>
          <w:lang w:bidi="fa-IR"/>
        </w:rPr>
        <w:t>نفر آنچه داشتند شکر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پاداش هر دو یکسان است، زیرا هر دو یکسان به وظیفه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نسبت به دیگری شکر کمتری آورد، تقصیری نداشته، چون پول او کمتر بوده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مثالها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که معنای عدالت خداوند آن نیست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مثل چوب کبریت و قالب صابون یکسان باشند، بلکه همین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چیزهای متفاوتی خلق کند، ولی از هر کدام توقع مناسبی داشته باشد،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مثال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شکر و قالی بافته شده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بهره بیشتری دارد، مسؤولیت بیشتری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در ماشین بنزین بیشتری ریختیم، از او پیمودن راه بیشتر یا حمل بار بیشتری را انتظار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موجودات را با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حکیمانه آفریده و برای هر موجودی راهی مناسب برای رسیدن به کمال قرار داده است و برای هر دستور و فرمان یا پاداش و کیفری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میان نژادی با نژاد دیگر یا امّتی با امّت دیگر یا فردی با فرد دیگر هیچ تبعیضی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مهندسی در ساختمان، آهن طبقات پایین را ضخیم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این ظلم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معلمی بر اساس مهارت و پاسخ شاگردان،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این ظلم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کارخانه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هم پیچ و مهره کوچک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 چرخ و تایر بزرگ و از هر کدام توقعی است، ولی هیچ کس مسؤول کارخانه را ظالم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 وَ اخْتِلافُ أَلْسِنَتِکُمْ وَ أَلْوانِکُم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 از آیات او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تفاوت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شماست</w:t>
      </w:r>
      <w:r>
        <w:rPr>
          <w:rFonts w:eastAsia="IRNazanin" w:cs="IRNazanin"/>
          <w:color w:val="111111"/>
          <w:sz w:val="28"/>
          <w:szCs w:val="28"/>
          <w:rtl w:val="true"/>
          <w:lang w:bidi="fa-IR"/>
        </w:rPr>
        <w:t xml:space="preserve">. </w:t>
      </w:r>
      <w:bookmarkStart w:id="33" w:name="pg4092_34705"/>
    </w:p>
    <w:p>
      <w:pPr>
        <w:pStyle w:val="Heading2"/>
        <w:numPr>
          <w:ilvl w:val="1"/>
          <w:numId w:val="1"/>
        </w:numPr>
        <w:rPr/>
      </w:pPr>
      <w:bookmarkStart w:id="34" w:name="__RefHeading___Toc2561143_2281741623"/>
      <w:bookmarkStart w:id="35" w:name="_Toc11"/>
      <w:bookmarkEnd w:id="33"/>
      <w:bookmarkEnd w:id="34"/>
      <w:r>
        <w:rPr>
          <w:rtl w:val="true"/>
        </w:rPr>
        <w:t>درس هشتم</w:t>
      </w:r>
      <w:r>
        <w:rPr>
          <w:rtl w:val="true"/>
        </w:rPr>
        <w:t xml:space="preserve">: </w:t>
      </w:r>
      <w:r>
        <w:rPr>
          <w:rtl w:val="true"/>
        </w:rPr>
        <w:t>عدالت اجتماعی</w:t>
      </w:r>
      <w:bookmarkEnd w:id="35"/>
    </w:p>
    <w:p>
      <w:pPr>
        <w:pStyle w:val="BookText"/>
        <w:rPr/>
      </w:pPr>
      <w:r>
        <w:rPr>
          <w:rFonts w:ascii="Amiri" w:hAnsi="Amiri" w:eastAsia="Amiri" w:cs="Amiri"/>
          <w:color w:val="111111"/>
          <w:sz w:val="28"/>
          <w:sz w:val="28"/>
          <w:szCs w:val="28"/>
          <w:rtl w:val="true"/>
          <w:lang w:bidi="ar-SA"/>
        </w:rPr>
        <w:t xml:space="preserve">خداوند خود عادل است و ما را نیز به عدالت و نیکوکاری فرمان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پدر و مادر میان فرزندان به عدالت رفتار نکنند، فرزندان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اگر ما نیز به عدالت رفتار نکنیم، خداوند و مردم از ما ناراضی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حق هر کس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نوجوانی در مسجدی نشسته باشد و او را از سر جایش بلند کنند، هر کس جای او نماز بخواند، نمازش درست نیست، چون در حق این نوجوان ظلم کرده و جایی که ایستاده حقّ او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نوشید، نوجوانی در کنار او نشسته بود، از حضرت خواست که مقدار باقیمانده آب را برای تبرک و شفا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درخواست، افراد بزرگسالی که در کنار پیامبر بودند نیز </w:t>
      </w:r>
    </w:p>
    <w:p>
      <w:pPr>
        <w:pStyle w:val="BookText"/>
        <w:rPr/>
      </w:pPr>
      <w:r>
        <w:rPr>
          <w:rFonts w:ascii="IRNazanin" w:hAnsi="IRNazanin" w:eastAsia="IRNazanin"/>
          <w:color w:val="111111"/>
          <w:sz w:val="28"/>
          <w:sz w:val="28"/>
          <w:szCs w:val="28"/>
          <w:rtl w:val="true"/>
          <w:lang w:bidi="fa-IR"/>
        </w:rPr>
        <w:t>چنین درخواستی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نوجوان قبل از شما درخواست کرده، باید نوبت او مراعات شود و آب را ابتدا به نوجوان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نوبت همان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را دید که دو کودک به همراه دارد و سه خرما بیشتر ندارد، به هر کودکی یک عدد خرما داد و خرمای سوم را با دقت نصف کرد، تا میان کودکان به عدالت رفتار کند، حضرت از این مادر به خاطر این عدالت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بدون اجازه از مال دیگران، ظلم به حق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ریختن آبروی مردم، ظلم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بد به دیگران دادن و یا نام افراد را سبک بردن، کتک زدن و حتی ترساندن،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اموال دولت بیش از آنچه قانون معیّن کرده، ظلم به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مردم،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نوجوانی میوه درختی را بدون اجازه و به ناحق خورد، باید صاحبش را راضی 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بالغ نیستم، تکلیفی ندارم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 بر کسی که به تکلیف نرسیده واجب نیست، ولی احترام مال و جان و آبروی مردم، حتی بر نوجوانان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مراعات عدالت در جامعه از خانه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حفظ عدالت در جامعه باید حقوق یکدیگر را در خانه و مدرسه و خیابان و ماشین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مخصوص افراد خانواده است، بدون اجازه آنها تصرف نکنیم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اسلام به خاطر مراعات حقوق، نه به فرزند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مزاحم استراحت پدر و مادر شود و نه به آنان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حتی بر سر فرزند داد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نابالغ بودن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نادیده گرفتن و شکستن حق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کودکان و نوجوانان باید قبل از بلوغ با اخلاق اسلامی آشنا باشند</w:t>
      </w:r>
      <w:r>
        <w:rPr>
          <w:rFonts w:eastAsia="IRNazanin" w:cs="IRNazanin"/>
          <w:color w:val="111111"/>
          <w:sz w:val="28"/>
          <w:szCs w:val="28"/>
          <w:rtl w:val="true"/>
          <w:lang w:bidi="fa-IR"/>
        </w:rPr>
        <w:t xml:space="preserve">. </w:t>
      </w:r>
      <w:bookmarkStart w:id="36" w:name="pg4092_34711"/>
    </w:p>
    <w:p>
      <w:pPr>
        <w:pStyle w:val="Heading2"/>
        <w:numPr>
          <w:ilvl w:val="1"/>
          <w:numId w:val="1"/>
        </w:numPr>
        <w:rPr/>
      </w:pPr>
      <w:bookmarkStart w:id="37" w:name="__RefHeading___Toc2561145_2281741623"/>
      <w:bookmarkStart w:id="38" w:name="_Toc12"/>
      <w:bookmarkEnd w:id="36"/>
      <w:bookmarkEnd w:id="37"/>
      <w:r>
        <w:rPr>
          <w:rtl w:val="true"/>
        </w:rPr>
        <w:t>درس نهم</w:t>
      </w:r>
      <w:r>
        <w:rPr>
          <w:rtl w:val="true"/>
        </w:rPr>
        <w:t xml:space="preserve">: </w:t>
      </w:r>
      <w:r>
        <w:rPr>
          <w:rtl w:val="true"/>
        </w:rPr>
        <w:t>راهنمایان بشر</w:t>
      </w:r>
      <w:bookmarkEnd w:id="38"/>
    </w:p>
    <w:p>
      <w:pPr>
        <w:pStyle w:val="BookText"/>
        <w:rPr/>
      </w:pPr>
      <w:r>
        <w:rPr>
          <w:rFonts w:ascii="IRNazanin" w:hAnsi="IRNazanin" w:eastAsia="IRNazanin"/>
          <w:color w:val="111111"/>
          <w:sz w:val="28"/>
          <w:sz w:val="28"/>
          <w:szCs w:val="28"/>
          <w:rtl w:val="true"/>
          <w:lang w:bidi="fa-IR"/>
        </w:rPr>
        <w:t>خداوند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رَسُول</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مردم را بدون راهنما و رهبر آسمانی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 و مکانی باید مردم راهنمای زنده داشته باشند که آن راهنمای زنده یا پیامبر است یا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بدانیم که انبیا تنها در منطقه خاصی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هرکجا امتی بوده راهنمایی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مردم لطف و مهربانی دارد هرگز مردم را بدون راهنما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هرگز زمین خالی از حجت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انسان گاهی با فکر و عقل و گاهی با علم و مطالعه و گاهی با مشورت و گاهی با احساس و وجدان و گاهی با تجربه خود و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راه حق را پیدا کند، اما بسیاری از اوقات، پیدا کردن راه حق نیاز به آگاهی کامل انسان از زمانهای گذشته، حال و آینده و همچنین آگاهی انسان </w:t>
      </w:r>
    </w:p>
    <w:p>
      <w:pPr>
        <w:pStyle w:val="BookText"/>
        <w:rPr/>
      </w:pPr>
      <w:r>
        <w:rPr>
          <w:rFonts w:ascii="IRNazanin" w:hAnsi="IRNazanin" w:eastAsia="IRNazanin"/>
          <w:color w:val="111111"/>
          <w:sz w:val="28"/>
          <w:sz w:val="28"/>
          <w:szCs w:val="28"/>
          <w:rtl w:val="true"/>
          <w:lang w:bidi="fa-IR"/>
        </w:rPr>
        <w:t>از خودش دارد، و این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در اختیار آفریدگار انسان است و علم و تجربه ما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مردم با اینکه از علم و عقل و تجربه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کدام در طول عمر صدها بار از کرده خود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انسان نشان آن است که علم و عقل و تجربه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از قدیم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خطا و پشیمانی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باسواد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در کشورهای پیشرفته و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باید انسان راهنمایانی داشته باشد که در کمالات از خود انسان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خلاف و پشیمانی، جهل و ترس و شک در وجودشان نباشد و از هر جهت امین و مورد اعتماد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از طریق کمالات، معجزات، قدرت بیان، حلم و بردباری، علم و شجاعت بر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برتری داده باشد و مردم دست خود را در دست آن افراد بگذارند و با راهنمایی آنان دنیا و آخرت خود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راهنمایان، پیامبران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پیامبرانند که هرگز پشیمان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چون سخن آنان سخن خداست و خداوند هرگز پشیمان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آنان از علم خداست و علم خدا محدودیت و نهایت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از مردم و با مردم و در مردم و مثل مردم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کوچه وبازار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فِی الْأَسْواق</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وهر دستوری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ابتدا خودشان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صادق و امین بودند و برای هدایت مردم جانفشانی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را برادر خود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دانستند؛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 أَخُوهُمْ هُود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کسی در ستایش آنان چاپلوسی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 زندگی روزمرّه، بشری مثل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تمام انبیا یک هدف و یک مأموریت داشتند و آن دعوت مردم به خداپرستی و دور کردن مردم از اطاعت ستمگران و خرافات و برداشتن آداب و رسومی بود که با عقل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ما در هر امتی رسولی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انبیا مردم را به عبادت و نماز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قول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فرزندانم را به سرزمینی که قابل کشت نیست، در کنار کعبه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نماز به پا دارند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خدا به موسی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نماز را به پا دار، تا یاد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خداوند مرا به نماز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 انبیا، دعوت مردم به بندگی خدا از طریق 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انسان را بدون پیامبر به حال خود رها کند، هر انسانی با سلیقه و مقدار علم خود راهی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فشارهای ستمگران هر روز او را به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انسان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فردای آن روز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یکی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فردا با او قهر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راه را بهترین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فردا راهی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خداوند انسان را اینگونه به حال خود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إِذْ قالُوا ما أَنْزَلَ اللَّهُ عَلی بَشَرٍ مِنْ شَیْ‌ء</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آنان که گفتند خدا چیزی نازل نکرده و پیامبری نفرستاده است، در حقیقت خدا را آنچنان که باید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انسان را که بهترین موجودات هستی است، به حال خود رها کند و برای او راهنمایی معصوم نفرستد؟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مردم را بر خود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کوتاه سخن آن که انسان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موجود هستی است؛ یعنی از جمادات و نباتات و حیوانات،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همه چیز برای استفاده او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طریق پیامبران بشر را راهنمایی نکند، همه چیز به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مدیر مدرسه برای کلاسها معلم تعیین نکند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رها کند، تمام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و پرورش و مدرسه و آب و گاز و برق و تلفن و کتابخانه و آزمایشگاه به هدر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مردم شاگردان این مدرسه و انبیا معلمان آن هستند، لکن معلمانی که همه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هرگز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بهترین بندگی خدا را دارند و دلسوزترین مردم هستند و برای هدایت بشر تا پای جان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هیچ کس پاداش و مزدی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نمی‌طلبم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به دستوراتشان، خودشان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خود، مردم را مجبور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با استدلال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 آنها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پیامبران هم مردم را به بهشت آخرت و سعادت دنیا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هم به مردم درباره کیفر خلافکاری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دنبال انبیا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راه مستقیم،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خطر، بدون اشتباه و امیدبخش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پیمایند و کسانی که از پیامبران جدا هستند، هر روز ستمگران بیرونی یا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خیالها و آرزوهای درونی و یا آداب و رسوم و تعصبات قومی و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آنان را به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 و دنیا و آخرت آنها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بر انبیا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 هم به آنان سلام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به پیامبر عزیز اسلام نیز آنگونه که در نماز است، سلام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bookmarkStart w:id="39" w:name="pg4092_34723"/>
    </w:p>
    <w:p>
      <w:pPr>
        <w:pStyle w:val="Heading2"/>
        <w:numPr>
          <w:ilvl w:val="1"/>
          <w:numId w:val="1"/>
        </w:numPr>
        <w:rPr/>
      </w:pPr>
      <w:bookmarkStart w:id="40" w:name="__RefHeading___Toc2561147_2281741623"/>
      <w:bookmarkStart w:id="41" w:name="_Toc13"/>
      <w:bookmarkEnd w:id="39"/>
      <w:bookmarkEnd w:id="40"/>
      <w:r>
        <w:rPr>
          <w:rtl w:val="true"/>
        </w:rPr>
        <w:t>درس دهم</w:t>
      </w:r>
      <w:r>
        <w:rPr>
          <w:rtl w:val="true"/>
        </w:rPr>
        <w:t xml:space="preserve">: </w:t>
      </w:r>
      <w:r>
        <w:rPr>
          <w:rtl w:val="true"/>
        </w:rPr>
        <w:t xml:space="preserve">آشنایی با اخلاق پیامبر اسلام </w:t>
      </w:r>
      <w:r>
        <w:rPr>
          <w:rtl w:val="true"/>
        </w:rPr>
        <w:t>(</w:t>
      </w:r>
      <w:r>
        <w:rPr>
          <w:rtl w:val="true"/>
        </w:rPr>
        <w:t>صلی الله علیه و آله</w:t>
      </w:r>
      <w:r>
        <w:rPr>
          <w:rtl w:val="true"/>
        </w:rPr>
        <w:t>)</w:t>
      </w:r>
      <w:bookmarkEnd w:id="41"/>
    </w:p>
    <w:p>
      <w:pPr>
        <w:pStyle w:val="BookText"/>
        <w:rPr/>
      </w:pPr>
      <w:r>
        <w:rPr>
          <w:rFonts w:ascii="IRNazanin" w:hAnsi="IRNazanin" w:eastAsia="IRNazanin"/>
          <w:color w:val="111111"/>
          <w:sz w:val="28"/>
          <w:sz w:val="28"/>
          <w:szCs w:val="28"/>
          <w:rtl w:val="true"/>
          <w:lang w:bidi="fa-IR"/>
        </w:rPr>
        <w:t>خداوند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اخلاق بزرگی استواری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خوب آن است که اگر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رسیدی راضی باشی و اگر نرسیدی عصبانی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آن است که در برخورد با مردم کینه و انتقام نداشته باشی و بی مهری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حساب نیاوری با آنان رفت و آمد داشته باشی گر چه آنان مثل شما نباشند و اگر ظلمی به تو شد مردم 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خوب، سر آغاز هر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نور خورشید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اخلاق خوب نیز خطاهای انسان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آن است که انسان همیشه و برای همه آن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همه سلام کند و به همه احترام گزارد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کسی فقط به معلم خود سلام کند و احترام گزارد به این کار به تنهایی اخلاق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کودکان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نام خوب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عادی مشورت و به آنان دعا و با آنان همکاری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همراهان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خواستند غذا تهیه کنند و هر کس کاری را به عهده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برای پخت غذا هیزم و آتش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کارهای شما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من از این غذا بخورم، من هم باید سهمی از این کار داشته باشم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ما با افراد فقیر هم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آنان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حتی اگر یک عدد خرما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و همیشه تبسم بر لب داشت</w:t>
      </w:r>
      <w:r>
        <w:rPr>
          <w:rFonts w:eastAsia="IRNazanin" w:cs="IRNazanin"/>
          <w:color w:val="111111"/>
          <w:sz w:val="28"/>
          <w:szCs w:val="28"/>
          <w:rtl w:val="true"/>
          <w:lang w:bidi="fa-IR"/>
        </w:rPr>
        <w:t xml:space="preserve">. </w:t>
      </w:r>
      <w:bookmarkStart w:id="42" w:name="pg4092_34727"/>
    </w:p>
    <w:p>
      <w:pPr>
        <w:pStyle w:val="Heading2"/>
        <w:numPr>
          <w:ilvl w:val="1"/>
          <w:numId w:val="1"/>
        </w:numPr>
        <w:rPr/>
      </w:pPr>
      <w:bookmarkStart w:id="43" w:name="__RefHeading___Toc2561149_2281741623"/>
      <w:bookmarkStart w:id="44" w:name="_Toc14"/>
      <w:bookmarkEnd w:id="42"/>
      <w:bookmarkEnd w:id="43"/>
      <w:r>
        <w:rPr>
          <w:rtl w:val="true"/>
        </w:rPr>
        <w:t>درس یازدهم</w:t>
      </w:r>
      <w:r>
        <w:rPr>
          <w:rtl w:val="true"/>
        </w:rPr>
        <w:t xml:space="preserve">: </w:t>
      </w:r>
      <w:r>
        <w:rPr>
          <w:rtl w:val="true"/>
        </w:rPr>
        <w:t xml:space="preserve">دوست داشتن پیامبر و اهل بیت </w:t>
      </w:r>
      <w:r>
        <w:rPr>
          <w:rtl w:val="true"/>
        </w:rPr>
        <w:t>(</w:t>
      </w:r>
      <w:r>
        <w:rPr>
          <w:rtl w:val="true"/>
        </w:rPr>
        <w:t>علیهم السلام</w:t>
      </w:r>
      <w:r>
        <w:rPr>
          <w:rtl w:val="true"/>
        </w:rPr>
        <w:t>)</w:t>
      </w:r>
      <w:bookmarkEnd w:id="44"/>
    </w:p>
    <w:p>
      <w:pPr>
        <w:pStyle w:val="BookText"/>
        <w:rPr/>
      </w:pPr>
      <w:r>
        <w:rPr>
          <w:rFonts w:ascii="IRNazanin" w:hAnsi="IRNazanin" w:eastAsia="IRNazanin"/>
          <w:color w:val="111111"/>
          <w:sz w:val="28"/>
          <w:sz w:val="28"/>
          <w:szCs w:val="28"/>
          <w:rtl w:val="true"/>
          <w:lang w:bidi="fa-IR"/>
        </w:rPr>
        <w:t>انسان نسبت به کسی که به او نیکی کند، علاقمند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چه نیکی بهتر و بیشتر باشد، علاقه به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چه کسی بیش از هر کس به ما لطف و محبت داشته است تا نسبت به او شناخت پیدا کنیم و او را دوست بداریم و با پیروی از او، او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خداوند که ما را آفرید و نعمت سلامتی و علم و فکر و عقل و هوش و استفاده از زمین و آسمان و گیاهان و حیوانات و امکانات را داد، هیچ کس به اندازه پیامبران و جانشینان بر حق آنان به ما خدمت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حق معلمی بر ما دارند به خاطر علومی که از طرف خداوند به ما یاد دادند و هم حق تربیت بر ما دارند؛ چون در اخلاق و صبر و شجاعت و تقوی الگوی ما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 ما را از آینده خود آگاه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برای لباس و خوراک و پوشاک و مسکن بر ما حق دارند پیامبر و اهل بیت او به خاطر هدایت و تقوی و اخلاق، حق بیشتری دارند، چون در خوراک و پوشاک و مسکن، انسان با حیوانات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نوعی خوراک و پوشاک و مسکن دارند، اما انسان به خاطر هدایت و رشد و </w:t>
      </w:r>
    </w:p>
    <w:p>
      <w:pPr>
        <w:pStyle w:val="BookText"/>
        <w:rPr/>
      </w:pPr>
      <w:r>
        <w:rPr>
          <w:rFonts w:ascii="IRNazanin" w:hAnsi="IRNazanin" w:eastAsia="IRNazanin"/>
          <w:color w:val="111111"/>
          <w:sz w:val="28"/>
          <w:sz w:val="28"/>
          <w:szCs w:val="28"/>
          <w:rtl w:val="true"/>
          <w:lang w:bidi="fa-IR"/>
        </w:rPr>
        <w:t>تقوی بر حیوانات برتری دارد و این برتری را ما از راهنمایی رهبران آسمانی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رهبران معصوم جدا هستند، گرچه در علم و صنعت رشد داشته باشند، اما رشد و صنعت آنان همه جا سبب نجات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آمریکا در صنعت پیشرفته است، اما با این وسیله به دنیا زور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چون از تقوی و اخلاق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امتیاز انسان بر حیوانات هدایت اوست و این هدایت را از رهبران معصوم دارد، پس باید سعی کنیم آنان را بهتر بشناسیم و بیشتر دوست بداریم و از آنان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امامان ما شهید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ما یاد بدهند تا پای جان تسلیم ظلم نشویم، زندگی ساده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ما یاد دهند از اسراف و تجملات دوری کنیم، عبادت خدا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راه و رسم بندگی را به ما یاد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عمل خود عدالت و تقوی را به ما آموختند تا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الگو قرار دادن نااهلان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پدر به فکر جسم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رهبران آسمانی به فکر جسم و روح ما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نیز پدر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پدر مردم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امامان معصوم خداوند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 را بر انسان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به ما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واسطه قبول شدن دعاهای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نسبت به زحمات آنان آگاه باشیم و به آنان عشق بورزیم و به زیارتشان برویم و از دستوراتشان پیروی کنیم؛ زیرا دستورات آنان دستورات خداست و پیروی از آنان پیروی از خداست و نپذیرفتن دستورات آنان نپذیرفتن دستورات خداست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نام آنان را زنده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آنان را گرامی بداریم و در شهادت آنان سوگوار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همنامی با آنان افتخار کنیم و از پدر و مادر خود برای این نامگذاری تشکر کنیم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آنان نوشته شده را بخوانیم و دوستان آنان را دوست بداریم و با دشمنانشان دشمن باشیم</w:t>
      </w:r>
      <w:r>
        <w:rPr>
          <w:rFonts w:eastAsia="IRNazanin" w:cs="IRNazanin"/>
          <w:color w:val="111111"/>
          <w:sz w:val="28"/>
          <w:szCs w:val="28"/>
          <w:rtl w:val="true"/>
          <w:lang w:bidi="fa-IR"/>
        </w:rPr>
        <w:t xml:space="preserve">. </w:t>
      </w:r>
      <w:bookmarkStart w:id="45" w:name="pg4092_34733"/>
    </w:p>
    <w:p>
      <w:pPr>
        <w:pStyle w:val="Heading2"/>
        <w:numPr>
          <w:ilvl w:val="1"/>
          <w:numId w:val="1"/>
        </w:numPr>
        <w:rPr/>
      </w:pPr>
      <w:bookmarkStart w:id="46" w:name="__RefHeading___Toc2561151_2281741623"/>
      <w:bookmarkStart w:id="47" w:name="_Toc15"/>
      <w:bookmarkEnd w:id="45"/>
      <w:bookmarkEnd w:id="46"/>
      <w:r>
        <w:rPr>
          <w:rtl w:val="true"/>
        </w:rPr>
        <w:t>درس دوازدهم</w:t>
      </w:r>
      <w:r>
        <w:rPr>
          <w:rtl w:val="true"/>
        </w:rPr>
        <w:t xml:space="preserve">: </w:t>
      </w:r>
      <w:r>
        <w:rPr>
          <w:rtl w:val="true"/>
        </w:rPr>
        <w:t xml:space="preserve">آشنایی با اهل بیت پیامبر </w:t>
      </w:r>
      <w:r>
        <w:rPr>
          <w:rtl w:val="true"/>
        </w:rPr>
        <w:t>(</w:t>
      </w:r>
      <w:r>
        <w:rPr>
          <w:rtl w:val="true"/>
        </w:rPr>
        <w:t>علیهم السلام</w:t>
      </w:r>
      <w:r>
        <w:rPr>
          <w:rtl w:val="true"/>
        </w:rPr>
        <w:t>)</w:t>
      </w:r>
      <w:bookmarkEnd w:id="47"/>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کتاب و معلم، هر دو لازمند؛ قرآن و امام نیز هر دو لازمند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شما دو چیز گرانبها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روم، یکی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معلمان این کتابند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قرآن و اهل بیت من هرگز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برای همیشه وسیله هدایتند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درس، با اهل بیت پیامبر که همان امامان معصومند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پیامبر و قرآن از طرف خداست باید همتای قرآن نیز از طرف خدا تعیین شود؛ تا هرگز بین این دو جدایی پیش نیاید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باید نمونه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کلمات ما برخاسته از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آشنایی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امام ما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و بارها توسط پیامبر اسلام به مردم معرفی شد و در اواخر عمر نیز هنگامی که از آخرین سفر حج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به فرمان خداوند در مراسمی باشکوه بعد از نماز ظهر و سخنرانی در غدیر خم، ایشان را به همه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قرآن است؛ اگر در قرآن دستور نماز و عبادت است، بهترین نماز و عبادت را آن حضرت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او از نماز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ماهی از شنا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احترام گذاردن به کودکان یتیم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حضرت علی پدر یتیمان بود و غذای آنان را بر دوش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در خانه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علم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علم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بپرسید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کار و تلاش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ایجاد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به شجاعت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بزرگترین کفار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جنگید که شمشیر زدن او از عبادات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برتری پیدا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حضرت علی در همسرداری و تربیت فرزند و کمک به مظلومان،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او را به امامت برگزید، مردم به او تبریک گفتند و در مراسمی با او پیمان وفاداری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زندگی حتی در شهادت، او تمام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خود اختصاص داد؛ مثلاً در بهترین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بهترین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بهترین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بهترین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شهادت جان خود را تقدیم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امتیازاتی بود که هیچ کس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همسری همچون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همسر هیچ پیامبری نیز به مقام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چند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راجع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عروس در مسیر خانه داماد، لباس عروسی خود را به فقیر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هرگز به نیکی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تا آنچه را که دوست دارید، در راه خدا انفاق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پدر خود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گویا مادر بود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پدرش مورد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مهری و جسارت کفار </w:t>
      </w:r>
    </w:p>
    <w:p>
      <w:pPr>
        <w:pStyle w:val="BookText"/>
        <w:rPr/>
      </w:pP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همچون مادر، او را دلداری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آنجا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فدای این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دلسوزی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بود که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سر شب تا پایان شب به دیگران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چرا برای خود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 همسایه بعد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دیگران بعد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فرزندش امام حسین در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بار زور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چون در دامن فاطمه پرورش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تربیت کرد که با سخنرانی، حکومت ستمگر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برای زنان کلاس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با خادم خود فضه یکسان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شوهرش تقاضایی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و احد، پدر و مسلمانان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افطار خودش را به یتیم و مسکین و اسیر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سخنرانی خود در مسجد پیامبر، از امام خود دفاع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فاطمه زهرا همسری جز علی بود و نه برای علی همسری جز فاطمه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مریم مادر یک عیسی بود، فاطمه مادر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به حجاب بسیار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bookmarkStart w:id="48" w:name="pg4092_34741"/>
    </w:p>
    <w:p>
      <w:pPr>
        <w:pStyle w:val="Heading2"/>
        <w:numPr>
          <w:ilvl w:val="1"/>
          <w:numId w:val="1"/>
        </w:numPr>
        <w:rPr/>
      </w:pPr>
      <w:bookmarkStart w:id="49" w:name="__RefHeading___Toc2561153_2281741623"/>
      <w:bookmarkStart w:id="50" w:name="_Toc16"/>
      <w:bookmarkEnd w:id="48"/>
      <w:bookmarkEnd w:id="49"/>
      <w:r>
        <w:rPr>
          <w:rtl w:val="true"/>
        </w:rPr>
        <w:t>درس سیزدهم</w:t>
      </w:r>
      <w:r>
        <w:rPr>
          <w:rtl w:val="true"/>
        </w:rPr>
        <w:t xml:space="preserve">: </w:t>
      </w:r>
      <w:r>
        <w:rPr>
          <w:rtl w:val="true"/>
        </w:rPr>
        <w:t xml:space="preserve">امام حسن و امام حسین </w:t>
      </w:r>
      <w:r>
        <w:rPr>
          <w:rtl w:val="true"/>
        </w:rPr>
        <w:t>(</w:t>
      </w:r>
      <w:r>
        <w:rPr>
          <w:rtl w:val="true"/>
        </w:rPr>
        <w:t>علیهما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از آنجا که انسان برای همیشه نیاز به راهنما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نیاز به آب و هوا و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و رهبری یک حادثه برای یک زمان نیست، بلکه همچون خورشید برای همیشه باید با نور هدایت به عقلها و فکرها روشنی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دوم ماست، در شب نیمه رمضان سه سال 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متولد 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او اذان گفت و برای او عقیقه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کودکی آیات قرآن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و در خانه برای مادرش بیان می‌کرد و هر 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آیات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کودکان که نانی بیش نداشتند، حضرت را دعوت به مهمانی کردند، حضرت هم قبول فرمودند و بعد آن حضرت آنها را به میهمانی دعوت کردند و پذیرائی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برابر بدرفتاری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بسیار صبور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از سرزمین شام،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به ایشان جسارت کرد و ناسزا گفت، امام ساکت ماندند؛ وقتی فهمیدند که او به خاطر فقر و نداری در تنگنا قرار گرفته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گمشده‌ای، تو را راهنمایی کنم و اگر گرسنه‌ای، سیرت کنم و اگرمحتاجی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شرمنده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کسی را امام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سوم ماست، در روز سوم شعبان در سال چهارم 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گوش راست او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از طرف خدا پیام آورد که نام او را حسین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روز گوسفندی را ذبح و گوشت او را همراه مقداری نقره به فقرا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روی زانوی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امام و پسر امام و پدر امامان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امامان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قائم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حسین از من است و من از حسین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کوفه کم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حضرت علی آمدند و از خشکسالی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خیز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پا خاست و بعد از ستایش خدا و صلوات بر پیامبر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دعای آن حضرت تمام شد، ناگهان ابری پیدا شد وباران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لشکر حضرت علی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سراغ آب رفتند، ولی دست خالی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پدر اجازه گرفت و رفت 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کسی که امروز مسلمانان را سیراب کرد، در آینده در کربلا در کنار آب تشنه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برادر من و امام من است و من مطیع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هنگام کودکی بر دوش پیامبر و روزگاری در کربلا زیر سم اسب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آن است که در دو حال، از خدا راضی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آنجا که به سوی نماز عید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امام حسین که کودک بود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او همراه پیامبر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آنجا که لازم بود مباهله و نفرین کند باز این کودک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شبی امام حسن از خواب بیدار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پیامبر که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بود، بیدار شد و برای این کودک </w:t>
      </w:r>
    </w:p>
    <w:p>
      <w:pPr>
        <w:pStyle w:val="BookText"/>
        <w:rPr/>
      </w:pPr>
      <w:r>
        <w:rPr>
          <w:rFonts w:ascii="IRNazanin" w:hAnsi="IRNazanin" w:eastAsia="IRNazanin"/>
          <w:color w:val="111111"/>
          <w:sz w:val="28"/>
          <w:sz w:val="28"/>
          <w:szCs w:val="28"/>
          <w:rtl w:val="true"/>
          <w:lang w:bidi="fa-IR"/>
        </w:rPr>
        <w:t>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حسین نیز از خواب برخاست و آب خواست ولی حضرت اول آب را به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را بیشتر دوست دارید؟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نزد من یکسانند؛ ولی نوبت با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آب خواست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در مقابل حکومت ظلم ایستاد و حاضر شد که خود و یاران و فرزندانش، حتی طفل شیرخوارش شهید شوند، اما تسلیم ستمگران نشود و به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آموخت عزت، در راه حق بودن است و شهادت در راه حق، از زندگی در راه باطل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نوجوان کربلا، حضرت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قدرت و حکومت به دست بنی امیه باشد، برای من مرگ از عسل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زندگی زمانی شیرین است که رهبر الهی و قانون الهی و اخلاق الهی باشد</w:t>
      </w:r>
      <w:r>
        <w:rPr>
          <w:rFonts w:eastAsia="IRNazanin" w:cs="IRNazanin"/>
          <w:color w:val="111111"/>
          <w:sz w:val="28"/>
          <w:szCs w:val="28"/>
          <w:rtl w:val="true"/>
          <w:lang w:bidi="fa-IR"/>
        </w:rPr>
        <w:t xml:space="preserve">. </w:t>
      </w:r>
      <w:bookmarkStart w:id="51" w:name="pg4092_34749"/>
    </w:p>
    <w:p>
      <w:pPr>
        <w:pStyle w:val="Heading2"/>
        <w:numPr>
          <w:ilvl w:val="1"/>
          <w:numId w:val="1"/>
        </w:numPr>
        <w:rPr/>
      </w:pPr>
      <w:bookmarkStart w:id="52" w:name="__RefHeading___Toc2561155_2281741623"/>
      <w:bookmarkStart w:id="53" w:name="_Toc17"/>
      <w:bookmarkEnd w:id="51"/>
      <w:bookmarkEnd w:id="52"/>
      <w:r>
        <w:rPr>
          <w:rtl w:val="true"/>
        </w:rPr>
        <w:t>درس چهاردهم</w:t>
      </w:r>
      <w:r>
        <w:rPr>
          <w:rtl w:val="true"/>
        </w:rPr>
        <w:t xml:space="preserve">: </w:t>
      </w:r>
      <w:r>
        <w:rPr>
          <w:rtl w:val="true"/>
        </w:rPr>
        <w:t xml:space="preserve">رحمت گسترده </w:t>
      </w:r>
      <w:r>
        <w:rPr>
          <w:rtl w:val="true"/>
        </w:rPr>
        <w:t>(</w:t>
      </w:r>
      <w:r>
        <w:rPr>
          <w:rtl w:val="true"/>
        </w:rPr>
        <w:t>آشنایی با امام زمان</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چهارده مرتبه در قرآن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سیزده بار در آغاز سوره‌ها و یک بار در آیات سوره 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آیات،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 با صفت رحمت و مهر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صدها بار دیگر خداوند بزرگ، در آیات دیگر قرآن با این وصف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این اصل مهم و کلی که مبنای آفرینش انسان و جهان بر رحمت است به خوبی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جا باید رد پای این اصل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در بعثت پیامبر</w:t>
      </w:r>
    </w:p>
    <w:p>
      <w:pPr>
        <w:pStyle w:val="BookText"/>
        <w:rPr/>
      </w:pPr>
      <w:r>
        <w:rPr>
          <w:rFonts w:ascii="IRNazanin" w:hAnsi="IRNazanin" w:eastAsia="IRNazanin"/>
          <w:color w:val="111111"/>
          <w:sz w:val="28"/>
          <w:sz w:val="28"/>
          <w:szCs w:val="28"/>
          <w:rtl w:val="true"/>
          <w:lang w:bidi="fa-IR"/>
        </w:rPr>
        <w:t>خداوند در قرآن مجید خطاب به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و ما تو را جز رحمتی برای جهانیان نفرستادیم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اسلام و دیگر پیامبران را برای برخوردار ساختن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رحمت خود در دنیا و آخرت مبعوث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اوصیا و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دهنده راه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جلوه‌ای از رحمت گسترده پروردگار برای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برای شیعیان و معتقدان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یاسین که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والرحمة الواسعة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سلام بر تو… ای رحمت گسترده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جابر صحابی پیامبر نیز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آری، آن امام و ذخیره خداوند برای آینده جهان و پیاده کننده لطف و رحمت خداوند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امت من مبعوث خواهد شد در زمانی که مردم بسیار با یکدیگر اختلاف دارند و چیزی پایدار و ثابت نیست، و او زمین را پر از عدل و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دارایی‌ها را به صورت صحیح بین مردم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معنای تقسیم صحیح اموال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عدالت ثروت‌ها را در بین مردم توزیع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یکی از نمایندگان خاص خود در زمان غیبت صغری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موجب آمان و آرامش برای اهل زمین هستم</w:t>
      </w:r>
      <w:r>
        <w:rPr>
          <w:rFonts w:eastAsia="IRNazanin" w:cs="IRNazanin"/>
          <w:color w:val="111111"/>
          <w:sz w:val="28"/>
          <w:szCs w:val="28"/>
          <w:rtl w:val="true"/>
          <w:lang w:bidi="fa-IR"/>
        </w:rPr>
        <w:t>».</w:t>
      </w:r>
      <w:r>
        <w:rPr>
          <w:rStyle w:val="FootnoteAnchor"/>
          <w:rtl w:val="true"/>
        </w:rPr>
        <w:footnoteReference w:id="4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مهر و لطف خداوند بر اهل زمین است و اگر سخن از شمشیر و جنگ نیز وجود دارد، در برابر ستمگران و مستکبرانی است که مانع بارش رحمت الهی بر مردم زمین هستند</w:t>
      </w:r>
      <w:r>
        <w:rPr>
          <w:rFonts w:eastAsia="IRNazanin" w:cs="IRNazanin"/>
          <w:color w:val="111111"/>
          <w:sz w:val="28"/>
          <w:szCs w:val="28"/>
          <w:rtl w:val="true"/>
          <w:lang w:bidi="fa-IR"/>
        </w:rPr>
        <w:t xml:space="preserve">. </w:t>
      </w:r>
      <w:bookmarkStart w:id="54" w:name="pg4092_34755"/>
    </w:p>
    <w:p>
      <w:pPr>
        <w:pStyle w:val="Heading2"/>
        <w:numPr>
          <w:ilvl w:val="1"/>
          <w:numId w:val="1"/>
        </w:numPr>
        <w:rPr/>
      </w:pPr>
      <w:bookmarkStart w:id="55" w:name="__RefHeading___Toc2561157_2281741623"/>
      <w:bookmarkStart w:id="56" w:name="_Toc18"/>
      <w:bookmarkEnd w:id="54"/>
      <w:bookmarkEnd w:id="55"/>
      <w:r>
        <w:rPr>
          <w:rtl w:val="true"/>
        </w:rPr>
        <w:t>درس پانزدهم</w:t>
      </w:r>
      <w:r>
        <w:rPr>
          <w:rtl w:val="true"/>
        </w:rPr>
        <w:t xml:space="preserve">: </w:t>
      </w:r>
      <w:r>
        <w:rPr>
          <w:rtl w:val="true"/>
        </w:rPr>
        <w:t>جهان آخرت</w:t>
      </w:r>
      <w:bookmarkEnd w:id="56"/>
    </w:p>
    <w:p>
      <w:pPr>
        <w:pStyle w:val="BookText"/>
        <w:rPr/>
      </w:pPr>
      <w:r>
        <w:rPr>
          <w:rFonts w:ascii="IRNazanin" w:hAnsi="IRNazanin" w:eastAsia="IRNazanin"/>
          <w:color w:val="111111"/>
          <w:sz w:val="28"/>
          <w:sz w:val="28"/>
          <w:szCs w:val="28"/>
          <w:rtl w:val="true"/>
          <w:lang w:bidi="fa-IR"/>
        </w:rPr>
        <w:t>ما همین که به خود و اطراف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هر چیزی در جای خود قرار گرفته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ناتوان است، پدر و مادر با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دارند، او را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تمام مشکلات او را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شیرین است تا ما احساس ناراحتی نکنیم و آب چشم، شور است تا با شوری خود چشم را حفظ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روی انگشتان دست، مقداری پوست اضافه قرار داده که هنگام خم شدن انگشتان،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 نیز مقداری پوست اضافه قرار داده که زانوی ما به راحتی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چشم و پلک چشم و گودی چشم و ابروی بالای چشم، همه برای آن است که به چشم ما ضرری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نرم قرار داد، تا به راحتی سخن بگوییم و هنگام غذا چیزی از دهانمان بیرون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خورشید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 که ما نسوزیم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ما تصفیه خانه رایگان قرار داد که آب کثیف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از کنار آن آب زلال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چه بنگریم، دست خدا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خداوندی که در </w:t>
      </w:r>
    </w:p>
    <w:p>
      <w:pPr>
        <w:pStyle w:val="BookText"/>
        <w:rPr/>
      </w:pPr>
      <w:r>
        <w:rPr>
          <w:rFonts w:ascii="IRNazanin" w:hAnsi="IRNazanin" w:eastAsia="IRNazanin"/>
          <w:color w:val="111111"/>
          <w:sz w:val="28"/>
          <w:sz w:val="28"/>
          <w:szCs w:val="28"/>
          <w:rtl w:val="true"/>
          <w:lang w:bidi="fa-IR"/>
        </w:rPr>
        <w:t>بدن ما و در کل جهان این همه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هنرنمایی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پس از چندی با مرگ انسان همه چیز او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خود بگوییم نوزاد، کودکی شود و بعد، جوان و پس از آن، سالمند و بعد با مردن، پرونده انسان در هم پیچیده و تمام شود؟</w:t>
      </w:r>
    </w:p>
    <w:p>
      <w:pPr>
        <w:pStyle w:val="BookText"/>
        <w:rPr/>
      </w:pPr>
      <w:r>
        <w:rPr>
          <w:rFonts w:ascii="IRNazanin" w:hAnsi="IRNazanin" w:eastAsia="IRNazanin"/>
          <w:color w:val="111111"/>
          <w:sz w:val="28"/>
          <w:sz w:val="28"/>
          <w:szCs w:val="28"/>
          <w:rtl w:val="true"/>
          <w:lang w:bidi="fa-IR"/>
        </w:rPr>
        <w:t>به یک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افراد زیادی را به مهمانی دعوت کند و در سفره انواع غذاها،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نظم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پذیرایی را با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زینت دهد، ولی مهمانان به جای ادب، به یکدیگر حمله کنند، حق یکدیگر را تلف کنند و پس از مدتی سر و صدا و درگیری سفره برچیده و چراغها خاموش و مهمانی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که این مهمانی را برگزار کرده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زحماتت به هدر رفت و مهمانی بیهوده بود؟ آیا نباید از این جمعیت مهمانان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هدفی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بعد از آشنایی با این مثال، به سراغ درس خود برویم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گسترده است؛ انواع غذاها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نهرها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معادن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سفره قرار داده شده است و مردم زمین در این خانه بزرگ مدتی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ستمگر و بعضی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چند روزی مرگ همه را فرا گیرد و چراغ خورشید خاموش و سفره برچیده شود، در این آفرینش چه سودی است؟ اگر از غذا انسان ساخته شود و انسان بمیرد و خاک شود، و هیچ مزد و کیفری در کار نباشد و خوبان و بدان با هم محو و نابود شوند، در این آفرینش چه هدفی </w:t>
      </w:r>
    </w:p>
    <w:p>
      <w:pPr>
        <w:pStyle w:val="BookText"/>
        <w:rPr/>
      </w:pPr>
      <w:r>
        <w:rPr>
          <w:rFonts w:ascii="IRNazanin" w:hAnsi="IRNazanin" w:eastAsia="IRNazanin"/>
          <w:color w:val="111111"/>
          <w:sz w:val="28"/>
          <w:sz w:val="28"/>
          <w:szCs w:val="28"/>
          <w:rtl w:val="true"/>
          <w:lang w:bidi="fa-IR"/>
        </w:rPr>
        <w:t>در کار است؟ اگر ما حاضر نیستیم سفره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 پهن کنیم، خدای حکیم نیز انسان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حکیم است تا آنجا که برای ایستادن ما گودی کف پا را قرار داده و همه چیز را برای بشر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بگوییم همه چیز برای بشر خلق شده است ولی بشر برای خوردن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حساب و کتاب و کیفر و پاداشی باشد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پاییز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دوباره سبز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بعد از خواب دوباره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باید دو مرتبه انسان زنده شود تا مزد کار نیک و بد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مزد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مزد اصلی در جهان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مرده، مثل بیدار شدن از خواب و مثل به یاد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آوردن چیزهای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ما را آفرید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 از مرگ دوباره ما را زنده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اگر کسی ماشینی ساخت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قطعات آن را از هم جدا کند و بار دیگر آنها را به هم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می توانیم خشتی را خاک کنیم و دومرتبه از همان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خشت جدیدی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آن است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ولی دو مرتبه دندان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حتی اگر قسمت کوچکی و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انسان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تبدیل به یک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پنج سانتیمتر از شاخه درخت انگور را قطع کنید و در زمینی کشت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کوچک، درخت انگور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خدایی که یک شاخه کوچک را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ریزش دندان، دندان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را برای زندگی طولانی،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درختان پاییزی را در بهار سبز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زنده نکند و انسان با مرگ نابود شود، مثل همان مهمانی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است که مهمانان به یکدیگر ظلم کنند و سفره برچیده شود</w:t>
      </w:r>
      <w:r>
        <w:rPr>
          <w:rFonts w:eastAsia="IRNazanin" w:cs="IRNazanin"/>
          <w:color w:val="111111"/>
          <w:sz w:val="28"/>
          <w:szCs w:val="28"/>
          <w:rtl w:val="true"/>
          <w:lang w:bidi="fa-IR"/>
        </w:rPr>
        <w:t xml:space="preserve">. </w:t>
      </w:r>
      <w:bookmarkStart w:id="57" w:name="pg4092_34762"/>
    </w:p>
    <w:p>
      <w:pPr>
        <w:pStyle w:val="Heading2"/>
        <w:numPr>
          <w:ilvl w:val="1"/>
          <w:numId w:val="1"/>
        </w:numPr>
        <w:rPr/>
      </w:pPr>
      <w:bookmarkStart w:id="58" w:name="__RefHeading___Toc2561159_2281741623"/>
      <w:bookmarkStart w:id="59" w:name="_Toc19"/>
      <w:bookmarkEnd w:id="57"/>
      <w:bookmarkEnd w:id="58"/>
      <w:r>
        <w:rPr>
          <w:rtl w:val="true"/>
        </w:rPr>
        <w:t>درس شانزدهم</w:t>
      </w:r>
      <w:r>
        <w:rPr>
          <w:rtl w:val="true"/>
        </w:rPr>
        <w:t xml:space="preserve">: </w:t>
      </w:r>
      <w:r>
        <w:rPr>
          <w:rtl w:val="true"/>
        </w:rPr>
        <w:t>کیفر و پاداش</w:t>
      </w:r>
      <w:bookmarkEnd w:id="59"/>
    </w:p>
    <w:p>
      <w:pPr>
        <w:pStyle w:val="BookText"/>
        <w:rPr/>
      </w:pPr>
      <w:r>
        <w:rPr>
          <w:rFonts w:ascii="IRNazanin" w:hAnsi="IRNazanin" w:eastAsia="IRNazanin"/>
          <w:color w:val="111111"/>
          <w:sz w:val="28"/>
          <w:sz w:val="28"/>
          <w:szCs w:val="28"/>
          <w:rtl w:val="true"/>
          <w:lang w:bidi="fa-IR"/>
        </w:rPr>
        <w:t>خداوند از طریق پیامبران خود، به کسانی که ایمان به خدا و قیامت و پیامبران دارند،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داده که یک زندگی همیشگی در بهشت خواهند داشت و از انواع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غذاها و خوشی و لذتها هر چه را که بخواهند،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درد و رنج، غم و اندوه و هیچ گونه ناراحتی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حرف ناروا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دنیا به دستورات خدا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بهترین نوع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کنندگان افرادی بسیار زیبا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و نهرهای بهشتی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برای ما قابل فهم نیست، زیرا ما در دنیا هر چیز خوبی را چند بار استفاده کنیم دیگر نسبت به آن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گردشگران، شهرها و روستاهای نرفته زیباست، ولی برای اهل آن شهر و روستا که همیشه آنجا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بهشت با اینکه بهشتیان همیشه در آنجا هستند، ولی در هر نگاهی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لذت و تازگی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کسانی که در دنیا کار زشت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سخن و یا با زور مردم آزاری کردند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استفاده نموده ولی از خدا تشکر </w:t>
      </w:r>
    </w:p>
    <w:p>
      <w:pPr>
        <w:pStyle w:val="BookText"/>
        <w:rPr/>
      </w:pPr>
      <w:r>
        <w:rPr>
          <w:rFonts w:ascii="IRNazanin" w:hAnsi="IRNazanin" w:eastAsia="IRNazanin"/>
          <w:color w:val="111111"/>
          <w:sz w:val="28"/>
          <w:sz w:val="28"/>
          <w:szCs w:val="28"/>
          <w:rtl w:val="true"/>
          <w:lang w:bidi="fa-IR"/>
        </w:rPr>
        <w:t>نکردند، به جای انجام فرمان خدا دستورات دیگران را اطاعت کردند، نه نماز خواندند و نه سخن انبیا را پذیرفتند، به پدر و مادر خود بدرفتاری کردند، مردم را مسخره کردند، مال آنان را به ناحق ربودند، غذای حرام خوردند، حق دیگران را مراعات نکردند و از کرده های خود پشیمان نشدند و عذرخواهی نکردند؛ برای اینگونه افراد، دوزخ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هرگز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از اهل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روانه جهنم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ما اهل نماز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ما گرسنگان را سیر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نخَُوضُ مَعَ الخْائضِین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ما با همنشینی با کسانی که در فساد غرق بودند، غرق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ما پیوسته قیامت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پذیرفتیم و آن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اعمال، گرفتار قهر خدا و روانه دوزخ شدیم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در یک لحظه چاقو به چشم خود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برای همیشه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برای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گناه و چاقو به چشم زدن یک لحظه است، اما اثر آن برای همیشه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انسان ممکن است با یک لحظه خلاف و گناه، قهر همیشگی خدا را برای خود بخرد</w:t>
      </w:r>
      <w:r>
        <w:rPr>
          <w:rFonts w:eastAsia="IRNazanin" w:cs="IRNazanin"/>
          <w:color w:val="111111"/>
          <w:sz w:val="28"/>
          <w:szCs w:val="28"/>
          <w:rtl w:val="true"/>
          <w:lang w:bidi="fa-IR"/>
        </w:rPr>
        <w:t xml:space="preserve">. </w:t>
      </w:r>
      <w:bookmarkStart w:id="60" w:name="pg4092_34768"/>
    </w:p>
    <w:p>
      <w:pPr>
        <w:pStyle w:val="Heading2"/>
        <w:numPr>
          <w:ilvl w:val="1"/>
          <w:numId w:val="1"/>
        </w:numPr>
        <w:rPr/>
      </w:pPr>
      <w:bookmarkStart w:id="61" w:name="__RefHeading___Toc2561161_2281741623"/>
      <w:bookmarkStart w:id="62" w:name="_Toc20"/>
      <w:bookmarkEnd w:id="60"/>
      <w:bookmarkEnd w:id="61"/>
      <w:r>
        <w:rPr>
          <w:rtl w:val="true"/>
        </w:rPr>
        <w:t>درس هفدهم</w:t>
      </w:r>
      <w:r>
        <w:rPr>
          <w:rtl w:val="true"/>
        </w:rPr>
        <w:t xml:space="preserve">: </w:t>
      </w:r>
      <w:r>
        <w:rPr>
          <w:rtl w:val="true"/>
        </w:rPr>
        <w:t xml:space="preserve">پای سخن خالق </w:t>
      </w:r>
      <w:r>
        <w:rPr>
          <w:rtl w:val="true"/>
        </w:rPr>
        <w:t>(</w:t>
      </w:r>
      <w:r>
        <w:rPr>
          <w:rtl w:val="true"/>
        </w:rPr>
        <w:t>سوره حمد</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مهربان</w:t>
      </w:r>
    </w:p>
    <w:p>
      <w:pPr>
        <w:pStyle w:val="BookText"/>
        <w:rPr/>
      </w:pPr>
      <w:r>
        <w:rPr>
          <w:rFonts w:ascii="IRNazanin" w:hAnsi="IRNazanin" w:eastAsia="IRNazanin"/>
          <w:color w:val="111111"/>
          <w:sz w:val="28"/>
          <w:sz w:val="28"/>
          <w:szCs w:val="28"/>
          <w:rtl w:val="true"/>
          <w:lang w:bidi="fa-IR"/>
        </w:rPr>
        <w:t>همیشه و در همه جا آغاز و افتتاح کارها را از طریق افراد مهم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کلنگ ساختمان مهم را به دست یکی از بزرگان منطقه به زمین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یک کارخانه، نوار را یک فرد برجسته قیچی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فرمان حمله از طرف فرمانده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کل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نیز بهتر است، کار خود را با نام خداوند آغاز کنیم؛ که علم و قدرت و محبتش از هر کسی برتر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پیامبران نیز آغاز کارشان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غذا خوردن، مسافرت، خوابیدن، سوار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نقلیه شدن،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آشنایی با خدا و پناه بردن به او و استمداد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ایمان دارم، تو را دوست دارم، از تو کمک می‌خواهم و با نام تو به کارم رنگ خدایی می‌دهم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هم صاحب چیزی است و هم در رشد و پرورش آن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مالک همه چیز است و هم همه چیز را رشد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شکر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خوبی‌ها،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از دانش‌آموزی به خاطر خوب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خواندنش تشکر می‌کنیم، باید از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درس که معلم و کتاب است نیز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همه چیز راه رشد وتربیت مخصوصی قرار داده است؛</w:t>
      </w:r>
    </w:p>
    <w:p>
      <w:pPr>
        <w:pStyle w:val="BookText"/>
        <w:rPr/>
      </w:pPr>
      <w:r>
        <w:rPr>
          <w:rFonts w:ascii="IRNazanin" w:hAnsi="IRNazanin" w:eastAsia="IRNazanin"/>
          <w:color w:val="111111"/>
          <w:sz w:val="28"/>
          <w:sz w:val="28"/>
          <w:szCs w:val="28"/>
          <w:rtl w:val="true"/>
          <w:lang w:bidi="fa-IR"/>
        </w:rPr>
        <w:t>تخم هندوانه را رشد می‌دهد تا هنداونه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زنبور آموخته که چه گلی را بمکد و چگونه عسل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کوچک زنبور عسل سه کارخانه مهم قرار داده است؛ کارخانه عسل‌سازی، کارخانه زهرسازی و کارخانه موم‌سازی، به او هنر خانه‌سازی نیز آموخته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که چیزی می‌سازند آن را رها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قالی یا ساختمان یا ماشینی درست می‌کند، ساخته خود را به دیگری واگذار می‌کند و به سراغ قالی و ساختمان و ماشین دیگری می‌رود، ولی خداوند هر چه را آفریده حتی برای یک لحظه آن را رها نمی‌کند و از آن غافل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عَنِ الْخَلْقِ غافِلین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دو کلمه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نمونه از رحمت خدا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آفریدن او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دادن او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گناهان از طرف او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برای کار خوب ده پاداش ولی برای کار بد یک کیفر می‌دهد،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علاقه به فرزند را در دل پدر و مادر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انسان عقل و فهم و حافظه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انسان چشم و گوش و هوش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تابان و سبزی گیاهان و رام بودن حیوانات از اوست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قدرت و زنده بودن ما به دست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را که این همه مهربان است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با او از طریق نماز و دعا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فرمانش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و از مخالفت با او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مالک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مالک همه چیز در همه جاست ولی در قیامت، انسان مالک بودن خدا را بهتر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به شناسنامه و کارت شناسایی نیاز دارد، اما در حال عادی این نیاز را درک نمی‌کند، ولی هنگام ورود و خروج از کشور، ثبت‌نام برای مدرسه، گرفتن گواهی‌نامه، رفتن به دانشگاه، گرفتن پول از بانک، شرکت در مراسم مهم و امثال آن انسان نیاز به کارت و شناسنامه را بهتر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که مال و فامیل و علم و مقام و دوستان هیچ کاری نمی‌توانند برای انسان بکنند، انسان با تمام وجود می‌فهمد که جز خداوند هیچ کسی اختیار و قدرتی ندارد و در آن روز می‌فهمد که مالک، فقط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خداوند، هم آفریدگار و پرورش دهنده ما است و هم انواع رحمت خود را بر ما می‌فرستد و هم در قیامت سر و کارها فقط با اوست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فقط او را پرستش کنیم و فقط از او کمک بگیریم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فقط تو را می‌پرستیم و ما فقط از تو کمک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کسی وابسته است، او را دوست دارد، از او کمک می‌خواهد، او را صدا می‌زند و مشکلش را با او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در نماز،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مربّی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آینده و قیامت ما به دست تو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فقط بندگی تو را می‌کنیم و فقط از تو کمک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یا نمی‌توانند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بت‌ها و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هیچ سود و زیانی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صدای ما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نیاز ما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 را دوست ندارند تا به ما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یک لحظه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کمک خود بر ما منّت می‌گذارند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برابر کمک خود ما را به بردگی و ذلّت می‌کشانند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جای دیگران، ما فقط بندگی تو را می‌پذیریم،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تو کمک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نمی‌تواتد مثل جمادات، راکد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دارد، حرف می‌زند، غذا می‌خورد، دوست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کتاب می‌خواند، شغل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انسان‌ها باید در فکر و حرف و رفتار خود راهی 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راه خود اشتباه می‌کنند و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راهی را برود که درست باشد و خطا نداشته باشد و راه بی‌خطا و درست همان راه مستقیم است که در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می‌خواهیم که همه ما را به آن راه مستقیم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 آن خوشبختی دنیا و آخرت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پیامبران و شایستگان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در آن اشتباه و خطا و پشیمانی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را به من نشان بده که برآنان نعمت دادی نه غضب شدگان و نه گمراهان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ممکن است راه و فکر و کار خود را درست و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می‌خواهیم راه ما را راه پیامبران و نیکوکاران و شهدا و راستگویان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کسانی هستند که خداوند بر آنان نعمت‌های زیادی داده ولی آنان </w:t>
      </w:r>
    </w:p>
    <w:p>
      <w:pPr>
        <w:pStyle w:val="BookText"/>
        <w:rPr/>
      </w:pPr>
      <w:r>
        <w:rPr>
          <w:rFonts w:ascii="IRNazanin" w:hAnsi="IRNazanin" w:eastAsia="IRNazanin"/>
          <w:color w:val="111111"/>
          <w:sz w:val="28"/>
          <w:sz w:val="28"/>
          <w:szCs w:val="28"/>
          <w:rtl w:val="true"/>
          <w:lang w:bidi="fa-IR"/>
        </w:rPr>
        <w:t>ناسپاسی کرده و گمراه شده‌اند و گروهی در همین دنیا مورد قهر و غضب خداوند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ازخداوند دو چیز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ما را به راه مستقیم هدایت کند، همان راه کسانی که به آنان نعمت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ما نعمت‌های الهی را با ناسپاسی خود به گناه و کج‌روی و قهر خدا تبدیل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نعمت خدا یک خیر است و بهره‌گیری درست از آن، چیز دیگری است؛ مثلاً علم و نوشتن نعمت خداست ولی می‌توان از این نعمت‌ها بد استفاده کرد و به جای نامه محبت‌آمیز، کلمات بد و قهر‌آور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نگاهی گذرا به سوره حمد اکنون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دیگری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دیگران سبب می‌شود که خداوند نیکی خود را بر ما بیشتر کند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به دیگران ایثار کنیم، هم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هم باعث استمرار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چنانکه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کَما أَحْسَنَ اللَّهُ إِلَیْک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تو به دیگران نیکی کن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به تو نیکی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نیکی به دیگران فرمان خداست که انجام آن پاداش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دیگران مشکلات مردم را برطرف می‌کند و میان افراد جامعه برابری و برادری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دیگران سبب می‌شود که آنان نیز در روز گرفتاری و نیاز ما به ما نیکی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یک نمونه تشکر از خداست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دیگران شامل هر نوع محبت، خدمت، حمایت و کمک می‌شود</w:t>
      </w:r>
      <w:r>
        <w:rPr>
          <w:rFonts w:eastAsia="IRNazanin" w:cs="IRNazanin"/>
          <w:color w:val="111111"/>
          <w:sz w:val="28"/>
          <w:szCs w:val="28"/>
          <w:rtl w:val="true"/>
          <w:lang w:bidi="fa-IR"/>
        </w:rPr>
        <w:t xml:space="preserve">. </w:t>
      </w:r>
      <w:bookmarkStart w:id="63" w:name="pg4092_34784"/>
    </w:p>
    <w:p>
      <w:pPr>
        <w:pStyle w:val="Heading2"/>
        <w:numPr>
          <w:ilvl w:val="1"/>
          <w:numId w:val="1"/>
        </w:numPr>
        <w:rPr/>
      </w:pPr>
      <w:bookmarkStart w:id="64" w:name="__RefHeading___Toc2561163_2281741623"/>
      <w:bookmarkStart w:id="65" w:name="_Toc21"/>
      <w:bookmarkEnd w:id="63"/>
      <w:bookmarkEnd w:id="64"/>
      <w:r>
        <w:rPr>
          <w:rtl w:val="true"/>
        </w:rPr>
        <w:t>درس هجدهم</w:t>
      </w:r>
      <w:r>
        <w:rPr>
          <w:rtl w:val="true"/>
        </w:rPr>
        <w:t xml:space="preserve">: </w:t>
      </w:r>
      <w:r>
        <w:rPr>
          <w:rtl w:val="true"/>
        </w:rPr>
        <w:t xml:space="preserve">پای سخن خالق </w:t>
      </w:r>
      <w:r>
        <w:rPr>
          <w:rtl w:val="true"/>
        </w:rPr>
        <w:t>(</w:t>
      </w:r>
      <w:r>
        <w:rPr>
          <w:rtl w:val="true"/>
        </w:rPr>
        <w:t>آشنایی با سوره والعصر</w:t>
      </w:r>
      <w:r>
        <w:rPr>
          <w:rtl w:val="true"/>
        </w:rPr>
        <w:t>)</w:t>
      </w:r>
      <w:bookmarkEnd w:id="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زمان و روزگار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در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ایمان آورده و کارهای نیک انجام داده و یکدیگر به حق و استقامت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بسیار عزیز و مهم است و خداوند در قرآن به تمام ساعات آن سوگند یاد کرده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سوگند به سپیده‌دم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سوگند به 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سوگند به چاشت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سوگند به روز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سوگند به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سوگند به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سوگند به شب، آن گاه که رو به رفتن است، یعنی سوگند به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ضرر و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انسان در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جنسی باشد و قیمت آن کم شود،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سکه ارزان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زیرا طلا هست ولی نرخش کم شده است، ولی اگر جنس و سرمایه از بین برود،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یخ فروشی که مشتری نداشته باشد، در این جا نرخ یخ کم نشده بلکه سرمایه آب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عمر خود استفاده خوب نکند، سرمایه‌اش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انسان بالاترین سرمایه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مال از بین برود می‌توان آن را جایگزین کرد ولی اگر عمر تلف شود جایگزین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آنان که ایمان آورده و کارهای نیک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زمان و روزگار سوگند که انسان در حال آب شدن و هدر رفتن است، یعنی هر لحظه‌اش می‌رود و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کارهای شایسته انجام دهند که در برابر رفتن عمر،سرمایه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ایمان و عمل صالح را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معاد و پیامبران آسمانی، ایمان به حق و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ده درجه دارد؛ ایمان بعضی در درجه پایین است و بعضی در درجه بالاتر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ایمان کامل آن است که انسان به قدرت و آن چه در دست خداست بیش از آن چه در دست خودش هست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درس خوانده‌ام و نمره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خوب دارم، پس حتماً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در اثر یک فراموشی تمام خوانده‌ها بر باد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پدرم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پس زندگی راحتی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تمام دارایی‌ها انسان یک شبه از بین برود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امکانات و تلاش خود استفاده کنیم ولی فکر نکنیم همه کاره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تمام سیم‌کشی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برق درست و لامپ‌ها سالم است ولی از </w:t>
      </w:r>
    </w:p>
    <w:p>
      <w:pPr>
        <w:pStyle w:val="BookText"/>
        <w:rPr/>
      </w:pPr>
      <w:r>
        <w:rPr>
          <w:rFonts w:ascii="IRNazanin" w:hAnsi="IRNazanin" w:eastAsia="IRNazanin"/>
          <w:color w:val="111111"/>
          <w:sz w:val="28"/>
          <w:sz w:val="28"/>
          <w:szCs w:val="28"/>
          <w:rtl w:val="true"/>
          <w:lang w:bidi="fa-IR"/>
        </w:rPr>
        <w:t>نیروگاه، برق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دیدم تصمیمات ما بر هم می‌خورد، فهمیدم خدایی است که کارها را از راه دیگری سر و سامان می‌دهد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 باید از تلاش و کوشش خود دست برنداریم ولی بدانیم فکر و تلاش و برنامه‌های ما جلو اراده خدا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قرآن در کنار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بگوید باید ایمان همراه با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به فرزندش بگوید من تو را دوست دارم، ولی کاری برای فرزند نکند، فرزند می‌گوید این چه دوستی است که همراه با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اگر خدا را دوست دارید پس باید مرا پیروی کنید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دوستی و ایمان باید همرا با عمل باشد، آن هم عمل صالح و کار شایسته، آن هم همه کارهای خوب که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نه این که بعضی عمل‌های خوب را انجام دهیم و بعضی دیگر را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نردبانی یکی دو تا پله داشت ما را به پشت بام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بیمار به بعضی از دستورات پزشک عمل کند، به سلامت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فرزندی به دنیا آمد و فقط دست یا پا و یا سر او بزرگ شد و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اعضای بدن او همچنان کوچک باقی ماند، این طفل نمی‌تواند زندگی سالم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عمل مثل نخ و سوزن است اگر با هم باشند لباس دوخته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یکدیگر به حق و استقامت سفارش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مثل یخ هر لحظه آب می‌شوند و دچار خسران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اهل ایمان و کارهای شایسته باشند که هر چه از عمرشان کم می‌شود، در عوض به ایمان و عمل صالحشان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فکر خود بودن کافی نیست، بلکه مؤمن باید با دل سوزی برای دیگران آنان را نیز به پیمودن راه حق سفارش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بار و دو بار دلخوش نباشد، بلکه در سفارش به حق، تاکید و پافشاری کند و حتی اگر مورد بی‌مهری قرار گرفت، دلسرد و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قدر مقاومت و صبر کند تا دیگران را نیز به راه حق آورد مثل کسی که می‌خواهد چوبی را بشکند، آن قدر تبر می‌زند تا بشکند و هرگز نمی‌گوید چند تبر زدم، چوب نشکست و من دست از کارم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بِالصَّبْرِ</w:t>
      </w:r>
      <w:r>
        <w:rPr>
          <w:rFonts w:eastAsia="IRNazanin" w:cs="IRNazanin"/>
          <w:color w:val="111111"/>
          <w:sz w:val="28"/>
          <w:szCs w:val="28"/>
          <w:rtl w:val="true"/>
          <w:lang w:bidi="fa-IR"/>
        </w:rPr>
        <w:t xml:space="preserve">] </w:t>
      </w:r>
      <w:bookmarkStart w:id="66" w:name="pg4092_34794"/>
    </w:p>
    <w:p>
      <w:pPr>
        <w:pStyle w:val="Heading2"/>
        <w:numPr>
          <w:ilvl w:val="1"/>
          <w:numId w:val="1"/>
        </w:numPr>
        <w:rPr/>
      </w:pPr>
      <w:bookmarkStart w:id="67" w:name="__RefHeading___Toc2561165_2281741623"/>
      <w:bookmarkStart w:id="68" w:name="_Toc22"/>
      <w:bookmarkEnd w:id="66"/>
      <w:bookmarkEnd w:id="67"/>
      <w:r>
        <w:rPr>
          <w:rtl w:val="true"/>
        </w:rPr>
        <w:t>درس نوزدهم</w:t>
      </w:r>
      <w:r>
        <w:rPr>
          <w:rtl w:val="true"/>
        </w:rPr>
        <w:t xml:space="preserve">: </w:t>
      </w:r>
      <w:r>
        <w:rPr>
          <w:rtl w:val="true"/>
        </w:rPr>
        <w:t xml:space="preserve">پای سخن خالق </w:t>
      </w:r>
      <w:r>
        <w:rPr>
          <w:rtl w:val="true"/>
        </w:rPr>
        <w:t>(</w:t>
      </w:r>
      <w:r>
        <w:rPr>
          <w:rtl w:val="true"/>
        </w:rPr>
        <w:t>آشنایی با سه نعمت</w:t>
      </w:r>
      <w:r>
        <w:rPr>
          <w:rtl w:val="true"/>
        </w:rPr>
        <w:t>)</w:t>
      </w:r>
      <w:bookmarkEnd w:id="68"/>
    </w:p>
    <w:p>
      <w:pPr>
        <w:pStyle w:val="BookText"/>
        <w:rPr/>
      </w:pP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أَنْ لَمْ یَرَهُ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آیا انسان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آیا ما برای او دو چشم و زبان و دو لب قرار ندادیم؟</w:t>
      </w:r>
    </w:p>
    <w:p>
      <w:pPr>
        <w:pStyle w:val="BookText"/>
        <w:rPr/>
      </w:pPr>
      <w:r>
        <w:rPr>
          <w:rFonts w:ascii="IRNazanin" w:hAnsi="IRNazanin" w:eastAsia="IRNazanin"/>
          <w:color w:val="111111"/>
          <w:sz w:val="28"/>
          <w:sz w:val="28"/>
          <w:szCs w:val="28"/>
          <w:rtl w:val="true"/>
          <w:lang w:bidi="fa-IR"/>
        </w:rPr>
        <w:t>چگونه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ولی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خداوند برای چشم چند محافظ قرار داده است؟ اشک شور که درون چشم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مژه و پلک و ابرو که حافظ و سایبان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چشم نیاز به تنظیم و دقت ندارد، خستگی ندارد، هم عکس ساده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دستگاه عکس برداری که از پیه ساخته شده و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سازنده ندارد؟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چشم، سیمای غضب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نگاه، انسان علاقه و ناراحتی خود را به دیگران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زیبایی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یک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فاصله و عمق و مسافت اشیا را به خوبی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وسیله شناسایی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و لب و دهان افراد پوشیده باشد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اگر نواری روی چشم قرار گیرد و چشم پوشیده شود، افراد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راه اثر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تاثیرپذیری شاگردی که در برابر چشم استاد است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با شاگرد غیرحضوری تفاوت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یک زبان و دو لب به او ندادیم؟</w:t>
      </w:r>
    </w:p>
    <w:p>
      <w:pPr>
        <w:pStyle w:val="BookText"/>
        <w:rPr/>
      </w:pPr>
      <w:r>
        <w:rPr>
          <w:rFonts w:ascii="IRNazanin" w:hAnsi="IRNazanin" w:eastAsia="IRNazanin"/>
          <w:color w:val="111111"/>
          <w:sz w:val="28"/>
          <w:sz w:val="28"/>
          <w:szCs w:val="28"/>
          <w:rtl w:val="true"/>
          <w:lang w:bidi="fa-IR"/>
        </w:rPr>
        <w:t>زبان با دو لب کلمه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بدون همکاری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بسیاری از حروف ساخته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لهجه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آثار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آفریدن جملات و کلمات محدودیتی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وسیله چشیدن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خداوند، آن مقدار آبی که برای حرکت و سخن گفتن و جویدن لازم است، به طور خودکار در خود دهان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زبان در خواب و بیداری، تر و تازه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تولید آب دهان نه زیاد است که از لب سرازیر شود و نه کم است که انسان دائما در کنار ظرف آب زندگی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مزه آب دهان شیرین است و نوع آن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هم در هضم غذا و هم در فرو رفتن آن به معده اثر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غذا را برای جویدن به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خودش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بعد از غذا، دهان را جارو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نیز یکی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لب منحنی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شکاف لب، مکیدن سینه مادر، سخن گفتن، فوت کردن،گرفتن هوا و پس دادن آن، راحت و رایگان و دائمی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هم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باز بود، انسان چقدر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به خصوص نوشیدن آب، غذاها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لباس و بدن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چه مشکلاتی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به چه کسی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بردید و چه کسی مشکل شما را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مثلاً در سوره ملک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زمین فرو رود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هیچ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نتوانید آن را خارج کنید، چه کسی آب گوارا برای شما خواهد آورد</w:t>
      </w:r>
      <w:r>
        <w:rPr>
          <w:rFonts w:eastAsia="IRNazanin" w:cs="IRNazanin"/>
          <w:color w:val="111111"/>
          <w:sz w:val="28"/>
          <w:szCs w:val="28"/>
          <w:rtl w:val="true"/>
          <w:lang w:bidi="fa-IR"/>
        </w:rPr>
        <w:t>.»</w:t>
      </w:r>
      <w:r>
        <w:rPr>
          <w:rStyle w:val="FootnoteAnchor"/>
          <w:rtl w:val="true"/>
        </w:rPr>
        <w:footnoteReference w:id="64"/>
      </w:r>
      <w:bookmarkStart w:id="69" w:name="pg4092_34800"/>
    </w:p>
    <w:p>
      <w:pPr>
        <w:pStyle w:val="Heading2"/>
        <w:numPr>
          <w:ilvl w:val="1"/>
          <w:numId w:val="1"/>
        </w:numPr>
        <w:rPr/>
      </w:pPr>
      <w:bookmarkStart w:id="70" w:name="__RefHeading___Toc2561167_2281741623"/>
      <w:bookmarkStart w:id="71" w:name="_Toc23"/>
      <w:bookmarkEnd w:id="69"/>
      <w:bookmarkEnd w:id="70"/>
      <w:r>
        <w:rPr>
          <w:rtl w:val="true"/>
        </w:rPr>
        <w:t>درس بیستم</w:t>
      </w:r>
      <w:r>
        <w:rPr>
          <w:rtl w:val="true"/>
        </w:rPr>
        <w:t xml:space="preserve">: </w:t>
      </w:r>
      <w:r>
        <w:rPr>
          <w:rtl w:val="true"/>
        </w:rPr>
        <w:t xml:space="preserve">پای سخن خالق </w:t>
      </w:r>
      <w:r>
        <w:rPr>
          <w:rtl w:val="true"/>
        </w:rPr>
        <w:t>(</w:t>
      </w:r>
      <w:r>
        <w:rPr>
          <w:rtl w:val="true"/>
        </w:rPr>
        <w:t>از سختی‌ها نترسیم</w:t>
      </w:r>
      <w:r>
        <w:rPr>
          <w:rtl w:val="true"/>
        </w:rPr>
        <w:t>)</w:t>
      </w:r>
      <w:bookmarkEnd w:id="71"/>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با سختی آسانی‌هاست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سختی آسانی‌هاست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به هنگام برخورد با سختی فقط تلخی‌ها و سختی‌های ظاهری آن را ببیند، بلکه باید بدانیم که همراه با سختی‌ها آسانی‌هاست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سخت است، ولی اگر انسان به یاد برداشت میوه‌ها و محصولات در پایان کار باشد، آن سختی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خواندن و کار کردن و خدمت به دیگران و امثال آن سخت است، ولی دانشمند شدن، خود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کفا شدن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 به خصوص نماز صبح و رفتن به مسجد سخت است، ولی یاد رضای خدا و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سختی‌ها را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نمی‌شود مزد آن گرفت جان برادر که کارکرد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سختی‌ها فکر را به کار می‌اندازد که چگونه آن سختی را برطرف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بدانیم که سختی‌ها سبب رضای خداوند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بدانیم شفای بیماری ما در مصرف فلان داروی تلخ است، آن را مصرف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که تمام افراد کامیاب نیز مزه تلخی‌ها را چشیده‌اند، ما نیز حاضر به چشیدن مزه آن می‌شویم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چشیدن تلخی‌ها و سختی‌ها به ما هوشیاری می‌دهد و ما را از بی‌تفاوتی و بی‌خیالی رها می‌کند و اگر بدانیم صبر و مقاومت ما سبب درود و ستایش خداوند از ما می‌شود به استقبال سختی‌ها می‌رویم</w:t>
      </w:r>
      <w:r>
        <w:rPr>
          <w:rFonts w:eastAsia="IRNazanin" w:cs="IRNazanin"/>
          <w:color w:val="111111"/>
          <w:sz w:val="28"/>
          <w:szCs w:val="28"/>
          <w:rtl w:val="true"/>
          <w:lang w:bidi="fa-IR"/>
        </w:rPr>
        <w:t xml:space="preserve">. </w:t>
      </w:r>
      <w:bookmarkStart w:id="72" w:name="pg4092_34804"/>
    </w:p>
    <w:p>
      <w:pPr>
        <w:pStyle w:val="Heading2"/>
        <w:numPr>
          <w:ilvl w:val="1"/>
          <w:numId w:val="1"/>
        </w:numPr>
        <w:rPr/>
      </w:pPr>
      <w:bookmarkStart w:id="73" w:name="__RefHeading___Toc2561169_2281741623"/>
      <w:bookmarkStart w:id="74" w:name="_Toc24"/>
      <w:bookmarkEnd w:id="72"/>
      <w:bookmarkEnd w:id="73"/>
      <w:r>
        <w:rPr>
          <w:rtl w:val="true"/>
        </w:rPr>
        <w:t>درس بیست ویکم</w:t>
      </w:r>
      <w:r>
        <w:rPr>
          <w:rtl w:val="true"/>
        </w:rPr>
        <w:t xml:space="preserve">: </w:t>
      </w:r>
      <w:r>
        <w:rPr>
          <w:rtl w:val="true"/>
        </w:rPr>
        <w:t xml:space="preserve">آشنایی با اخلاق اسلامی </w:t>
      </w:r>
      <w:r>
        <w:rPr>
          <w:rtl w:val="true"/>
        </w:rPr>
        <w:t>(</w:t>
      </w:r>
      <w:r>
        <w:rPr>
          <w:rtl w:val="true"/>
        </w:rPr>
        <w:t>دروغ</w:t>
      </w:r>
      <w:r>
        <w:rPr>
          <w:rtl w:val="true"/>
        </w:rPr>
        <w:t>)</w:t>
      </w:r>
      <w:bookmarkEnd w:id="74"/>
    </w:p>
    <w:p>
      <w:pPr>
        <w:pStyle w:val="BookText"/>
        <w:rPr/>
      </w:pPr>
      <w:r>
        <w:rPr>
          <w:rFonts w:ascii="IRNazanin" w:hAnsi="IRNazanin" w:eastAsia="IRNazanin"/>
          <w:color w:val="111111"/>
          <w:sz w:val="28"/>
          <w:sz w:val="28"/>
          <w:szCs w:val="28"/>
          <w:rtl w:val="true"/>
          <w:lang w:bidi="fa-IR"/>
        </w:rPr>
        <w:t>چون دروغ گناهی است که نیاز به زمان و مکان و قدرت و پول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انسان زود گرفتار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 نااهلی که به خاطر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دروغی که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مردم را با خود همراه و بر آنان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دروغ، انسان خطرناک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اعمال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دروغ به پدرشان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یوسف را برای تفریح همراه ما بفرستی ما خیرخواه و محافظ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دروغ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سرگرم مسابقه بودیم و یوسف را کنار وسائل خود نشانده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او را خورده است، حتی شبانه نزد پدر آمدند و به دروغ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انسان خوب با دروغ افراد نااهل، گرفتار و حتی کشته شده و یا به زندان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دروغ گفتن را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کلید گناهان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برادران یوسف با دروغ های خود برادر عزیزی را ربوده و به چاه انداختند و پدرشان را که پیامبر بود دهها سال به گریه و ناله واداشتند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خود را از راه راستگوئی شناسائی کنید نه عبادت، زیرا گاهی افراد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اهل نماز و روزه هم هستند، ولی در گفتار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دروغ بگوید و مطالب را وارونه نشان دهد، فکر و عمل مردم را وارونه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فقیر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مثلا اگر فروشنده چیزی را فروخت 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سالم است،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آن را ناقص و ناسالم یافتند، دیگر از او جنس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 و با همین دروغ، مشتریان خود را از خود فراری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فقیر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دروغش بر دیگران روشن و آبرویش ریخته شد، انسان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آبرو دست به کارهای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نوشتن مثل دروغ گفتن،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بیماری را تشخیص ندهد و نسخه بنویسد، دروغ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برای تفریح و سرگرمی خود یا دیگران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یا دروغ دیگران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گاهی به دروغ کار ناروائی را بر مردم یک استان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همیشه نگران است که مبادا دروغش فاش و رسوا و آبرویش ریخته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دروغگو رفیق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دروغگو بخاطر آنکه مردم به دروغش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را طرد کرده و زندگی برای او تلخ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نباید هرچه را شنیدیم برای دیگران بازگو کنیم، زیرا چه بسا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حتی به طفل و کودک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دستور داده حتی از دروغ شوخی نیز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راننده با روشن کردن چراغهای مخصوص و بوقهای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به مردم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بیمار دارم، در حالی که چنین نیست و این کار نوعی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رفتارش،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وعده خود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سر خود را به علامت خوب بودن یا بد بودن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آنگونه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راست گفتن هم، همه جا جایز نیست، مثلاً اگر کسی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من حرف بد زده یا نه؟ و ما در اینجا اگر راست بگوئیم، میان دو نفر یا بیشتر فتنه می شود، نباید راست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کودک قولی دادید، به آن عمل کنید، تا دروغگو نشوید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سپردن به دروغ نیز گناه است،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آدم نااهلی برای شما خبری آورد، زودباور نباشید و ابتدا تحقیق کنید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75" w:name="pg4092_34810"/>
    </w:p>
    <w:p>
      <w:pPr>
        <w:pStyle w:val="Heading2"/>
        <w:numPr>
          <w:ilvl w:val="1"/>
          <w:numId w:val="1"/>
        </w:numPr>
        <w:rPr/>
      </w:pPr>
      <w:bookmarkStart w:id="76" w:name="__RefHeading___Toc2561171_2281741623"/>
      <w:bookmarkStart w:id="77" w:name="_Toc25"/>
      <w:bookmarkEnd w:id="75"/>
      <w:bookmarkEnd w:id="76"/>
      <w:r>
        <w:rPr>
          <w:rtl w:val="true"/>
        </w:rPr>
        <w:t>درس بیست و دوم</w:t>
      </w:r>
      <w:r>
        <w:rPr>
          <w:rtl w:val="true"/>
        </w:rPr>
        <w:t xml:space="preserve">: </w:t>
      </w:r>
      <w:r>
        <w:rPr>
          <w:rtl w:val="true"/>
        </w:rPr>
        <w:t xml:space="preserve">آشنایی با اخلاق اسلامی </w:t>
      </w:r>
      <w:r>
        <w:rPr>
          <w:rtl w:val="true"/>
        </w:rPr>
        <w:t>(</w:t>
      </w:r>
      <w:r>
        <w:rPr>
          <w:rtl w:val="true"/>
        </w:rPr>
        <w:t>زبان</w:t>
      </w:r>
      <w:r>
        <w:rPr>
          <w:rtl w:val="true"/>
        </w:rPr>
        <w:t>)</w:t>
      </w:r>
      <w:bookmarkEnd w:id="77"/>
    </w:p>
    <w:p>
      <w:pPr>
        <w:pStyle w:val="BookText"/>
        <w:rPr/>
      </w:pPr>
      <w:r>
        <w:rPr>
          <w:rFonts w:ascii="IRNazanin" w:hAnsi="IRNazanin" w:eastAsia="IRNazanin"/>
          <w:color w:val="111111"/>
          <w:sz w:val="28"/>
          <w:sz w:val="28"/>
          <w:szCs w:val="28"/>
          <w:rtl w:val="true"/>
          <w:lang w:bidi="fa-IR"/>
        </w:rPr>
        <w:t>زبان عضو کوچکی است که کارهای بزرگی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انسان، زیر زبانش نهفته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قرآن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زبان و دو لب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بعضی از دستورات خداوند درباره زبان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خدا را عبادت و او را یاد و از او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کتابش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مردم را به سوی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یعنی امر به معروف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مردم 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بازداشته وهشدار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یعنی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بر سر ظالم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و از مظلوم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به مردم سلام و بین دلها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مردم را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مردم خوب سخن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 سخن تند نگوییم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مردم را فاش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امکان دارد سوگند نخوریم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نگوییم که سبب ناراحتی دیگران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انصاف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قدرت انجام آن را نداریم قول ندهیم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آثار خوب زبان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گناهان زبان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زبان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توانیم به مردم نیش بزنیم و آنان را از خود برنجانیم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 توانیم پشت سر مردم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بازگو کنیم و یا برای آنها عیب بسازیم و به آنان نسبت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ظالم را تشویق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افرادی را منحرف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افرادی را تحقیر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نفع دشمنان حرف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سخنان یاوه گفت و از نااهلان ستایش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اسرار مردم را فاش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زبان مثل کلید است که با حرکت به سویی در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سوی دیگر در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عبادت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گناهان زیادی هم انجام داد</w:t>
      </w:r>
      <w:r>
        <w:rPr>
          <w:rFonts w:eastAsia="IRNazanin" w:cs="IRNazanin"/>
          <w:color w:val="111111"/>
          <w:sz w:val="28"/>
          <w:szCs w:val="28"/>
          <w:rtl w:val="true"/>
          <w:lang w:bidi="fa-IR"/>
        </w:rPr>
        <w:t xml:space="preserve">. </w:t>
      </w:r>
      <w:bookmarkStart w:id="78" w:name="pg4092_34816"/>
    </w:p>
    <w:p>
      <w:pPr>
        <w:pStyle w:val="Heading2"/>
        <w:numPr>
          <w:ilvl w:val="1"/>
          <w:numId w:val="1"/>
        </w:numPr>
        <w:rPr/>
      </w:pPr>
      <w:bookmarkStart w:id="79" w:name="__RefHeading___Toc2561173_2281741623"/>
      <w:bookmarkStart w:id="80" w:name="_Toc26"/>
      <w:bookmarkEnd w:id="78"/>
      <w:bookmarkEnd w:id="79"/>
      <w:r>
        <w:rPr>
          <w:rtl w:val="true"/>
        </w:rPr>
        <w:t>درس بیست و سوم</w:t>
      </w:r>
      <w:r>
        <w:rPr>
          <w:rtl w:val="true"/>
        </w:rPr>
        <w:t xml:space="preserve">: </w:t>
      </w:r>
      <w:r>
        <w:rPr>
          <w:rtl w:val="true"/>
        </w:rPr>
        <w:t xml:space="preserve">آشنایی با اخلاق اسلامی </w:t>
      </w:r>
      <w:r>
        <w:rPr>
          <w:rtl w:val="true"/>
        </w:rPr>
        <w:t>(</w:t>
      </w:r>
      <w:r>
        <w:rPr>
          <w:rtl w:val="true"/>
        </w:rPr>
        <w:t>سلام کردن</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خداوند است، یعنی خداوند از هر عیب و نقصی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آن است که خداوند از هر عیب و نقصی دور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نامهای بهشت، دارالسلام است، یعنی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درد و مرض و ناراحتی در آن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خداوند به بندگان خوبش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 الْمُرْسَلین</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عبارات خداوند به حضرت نوح و ابراهیم و موسی و هارون و تمام پیامبران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پیامبران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خصوص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همه مردم حتی به کودکان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مؤمنان نزد تو آمدند، پس به آنان سلام کن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فرشتگان به خوبان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 ملاقات دو مسلمان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کلمه است ولی بیشترین معنا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برکت و دوری از خطر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علاقه و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باارزش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هدیه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زیاد شدن و محکم شدن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اولین حق مسلمان بر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سلامتی و ایمنی از خطر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است که در انسان تکبر و بخل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 کردن هم مردم شاد و هم گناهان بخشیده و هم پاداشها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کردن انجام دادن فرمان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کردن ذکر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امنیّت و باز شدن راه برای کمک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کردن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که شما نزد من عزیز هستید، قلب و روح من نسبت به شما سالم است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یک نوع ادب الهی است که خداوند به سایر انبیا نیز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نماز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تمام بندگان خوب تاریخ در هر زمان و مکان که هستند،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زودتر سلام کند، نزد خدا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کسی که سلام نکند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کسی که سلام کند، هفتاد برابر کسی است که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مردم سلام کردن کم شود، دشمنی و کینه افزایش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کسی که بدون سلام کردن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را ندهید و افرادی که حتی نسبت به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به مهمانی دعوت نکنید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ترها به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ترها سلام کنند، افرادی که در حال حرکتند به دیگران سلام کنند، افراد کم به افراد زیاد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سلام کنند و پولدار به فقیر سلام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سعی کنیم در سلام کردن فرقی میان افراد نگذاریم و بلند سلام کنیم و جواب سلام مردم را خوب بدهیم و سلام کردن را در جامعه رواج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دادن سلام، سبب عفو خداوند و سالم ماندن خود و برتری یافتن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 کردن کار مستحبی است، جواب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واسطه افراد حاضر به غائبین 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دارای عمر طولانی هستی سلام مرا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نخواهم دید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بدکار و هرزه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کفار سلام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ما در هر گفتگو و برخوردی به همه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گوشی تلفن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داریم،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کلمه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کلاس یا هر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کوچکترها و زیردستان و افراد گمنام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امام جمعه در اول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مردم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دهها آیه برای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سلام کرد باید جواب بهتری به او بدهیم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هیچ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همه نور و برکت برای ارتباط وجود ندارد، سلام کردن را در خود به صورت یک عادت درآوریم</w:t>
      </w:r>
      <w:r>
        <w:rPr>
          <w:rFonts w:eastAsia="IRNazanin" w:cs="IRNazanin"/>
          <w:color w:val="111111"/>
          <w:sz w:val="28"/>
          <w:szCs w:val="28"/>
          <w:rtl w:val="true"/>
          <w:lang w:bidi="fa-IR"/>
        </w:rPr>
        <w:t xml:space="preserve">. </w:t>
      </w:r>
      <w:bookmarkStart w:id="81" w:name="pg4092_34824"/>
    </w:p>
    <w:p>
      <w:pPr>
        <w:pStyle w:val="Heading2"/>
        <w:numPr>
          <w:ilvl w:val="1"/>
          <w:numId w:val="1"/>
        </w:numPr>
        <w:rPr/>
      </w:pPr>
      <w:bookmarkStart w:id="82" w:name="__RefHeading___Toc2561175_2281741623"/>
      <w:bookmarkStart w:id="83" w:name="_Toc27"/>
      <w:bookmarkEnd w:id="81"/>
      <w:bookmarkEnd w:id="82"/>
      <w:r>
        <w:rPr>
          <w:rtl w:val="true"/>
        </w:rPr>
        <w:t>درس بیست و چهارم</w:t>
      </w:r>
      <w:r>
        <w:rPr>
          <w:rtl w:val="true"/>
        </w:rPr>
        <w:t xml:space="preserve">: </w:t>
      </w:r>
      <w:r>
        <w:rPr>
          <w:rtl w:val="true"/>
        </w:rPr>
        <w:t xml:space="preserve">آشنایی با اخلاق اسلامی </w:t>
      </w:r>
      <w:r>
        <w:rPr>
          <w:rtl w:val="true"/>
        </w:rPr>
        <w:t>(</w:t>
      </w:r>
      <w:r>
        <w:rPr>
          <w:rtl w:val="true"/>
        </w:rPr>
        <w:t>حجاب</w:t>
      </w:r>
      <w:r>
        <w:rPr>
          <w:rtl w:val="true"/>
        </w:rPr>
        <w:t>)</w:t>
      </w:r>
      <w:bookmarkEnd w:id="83"/>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کفش سبب حفظ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لباس سبب حفظ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بدن تنها مخصوص سرما و گرما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بدن بهتر پوشیده باشد سالم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سمت برهنگی برویم، فتنه و فساد بیشتری را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برای زن و مرد واجب است و برای دختران ضروری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اشیای گرانبها را بدون سرپوش، در دسترس همه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قیمتی، اجناس قیمتی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قیمتی، نوعی پوشش و جلد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برهنگی و خودنمایی رواج پیدا کند،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بهتر و بیشتر نشان دهد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توجه به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شود، انسان از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خود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 مسیر راه مدرسه سرگرم تماشای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بشوید، یا از کلاس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یا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کلاس حواس شما به سوی آن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 یک کار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ولی اثر آن در روح انسان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دیدن بعضی از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خواب هم انسان را به خود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برای رسیدن به هدفهای خوب، سفارش کرده که از امور متفرقه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لذت بردن از غذا، حواس شما به غذای خودتان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کسانی که سر سفره مشغول دیدن فیلم و نگاه به این و آن هستند از غذای خود لذت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مقابل عکس و مجسمه و درب باز و روبروی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نخوانید، زیرا نگاه به اینها، شما را از هدف اصلی که رابطه و گفتگو با خداست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تحصیل و مطالعه یا در جلسه امتحان هر چه بیشتر به اطراف بنگریم، موفقیت ما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اینکه هر کس به هدف خود برسد و حواسها پرت نشود، به همه دستور داده از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بیرون استفاده نکنند و مسیر کوچه و خیابان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به طور جدّی به سراغ کار خود بروند تا به هدف خود برسند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جلوه بیشتر باشد و هر چه به اطراف بنگریم از تصمیم خود 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جوی آبی که اگر به اطراف رها شود، چیزی از آن به مزرعه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میلیونها تصادف رانندگی در دنیا به خاطر پرت شدن </w:t>
      </w:r>
    </w:p>
    <w:p>
      <w:pPr>
        <w:pStyle w:val="BookText"/>
        <w:rPr/>
      </w:pPr>
      <w:r>
        <w:rPr>
          <w:rFonts w:ascii="IRNazanin" w:hAnsi="IRNazanin" w:eastAsia="IRNazanin"/>
          <w:color w:val="111111"/>
          <w:sz w:val="28"/>
          <w:sz w:val="28"/>
          <w:szCs w:val="28"/>
          <w:rtl w:val="true"/>
          <w:lang w:bidi="fa-IR"/>
        </w:rPr>
        <w:t>حواس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لباس و کار خود توجه کنید اندوه ندارید، اما اگر از خانه که بیرون آمدید به هر ماشین و لباسی چشم دوختید، یا نسبت به افراد دیگر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یا غصه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یا نسبت به پدر و مادر بدبین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یا نسبت به خداوند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علاقه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ضررهای حضور در جامعه با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نامناسب و به دنبال آن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و زنان با ایمان بگو از بعضی از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بگو باید روسری خود را بر گردن خود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علاوه بر سر، گردن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نیز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خداوندی که ما را آفرید و به ما چشم داد و برای لذت بردن ما حتی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ستارگان زینت داد، اگر به ما گفت خود را بپوشانید و به هر چیز نگاه نکنید، خیر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به ما دستگاه گوارش داد و انواع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لذیذ را برای ما آفرید، ولی فرمود گوشت خوک یا شراب نخورید، خیر 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والدین با تلاشهای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امکاناتی را که در توان دارند برای ما فراهم کنند بعد به ما دستور دهند به طرف چیز خاصی نرویم خیر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دنیا هر کشوری از حجاب و عفت و پاکدامنی دورتر شود، آمار خلافکاری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نیز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و بار، شکار افراد هرزه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مورد سوء قصد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پسران ما باید بدانند مدرسه و محیط سالم آنجایی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انسان هدف را گم نکند و استعدادهای انسان پخش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افرادی را مَحرم و افرادی را نامحرم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خواسته باشیم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خوب خدا باشیم باید آنگونه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لباس بپوشیم و هر جا او گفته پوشش خود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نیز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لباس بپوشند که افراد هرزه به آنان نگاه بد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خواستید چیزی را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از پشت پرده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برای فکر و روح شما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و ارتباط دختر و پسر و زن و مرد بدون حریم و حجاب، به پاکی دل و روح هر دو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bookmarkStart w:id="84" w:name="pg4092_34833"/>
    </w:p>
    <w:p>
      <w:pPr>
        <w:pStyle w:val="Heading2"/>
        <w:numPr>
          <w:ilvl w:val="1"/>
          <w:numId w:val="1"/>
        </w:numPr>
        <w:rPr/>
      </w:pPr>
      <w:bookmarkStart w:id="85" w:name="__RefHeading___Toc2561177_2281741623"/>
      <w:bookmarkStart w:id="86" w:name="_Toc28"/>
      <w:bookmarkEnd w:id="84"/>
      <w:bookmarkEnd w:id="85"/>
      <w:r>
        <w:rPr>
          <w:rtl w:val="true"/>
        </w:rPr>
        <w:t>درس بیست و پنجم</w:t>
      </w:r>
      <w:r>
        <w:rPr>
          <w:rtl w:val="true"/>
        </w:rPr>
        <w:t xml:space="preserve">: </w:t>
      </w:r>
      <w:r>
        <w:rPr>
          <w:rtl w:val="true"/>
        </w:rPr>
        <w:t xml:space="preserve">آشنایی با اخلاق اسلامی </w:t>
      </w:r>
      <w:r>
        <w:rPr>
          <w:rtl w:val="true"/>
        </w:rPr>
        <w:t>(</w:t>
      </w:r>
      <w:r>
        <w:rPr>
          <w:rtl w:val="true"/>
        </w:rPr>
        <w:t>چند دستور و تذکر بهداشتی</w:t>
      </w:r>
      <w:r>
        <w:rPr>
          <w:rtl w:val="true"/>
        </w:rPr>
        <w:t>)</w:t>
      </w:r>
      <w:bookmarkEnd w:id="86"/>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فَکَبرِّْ وَ ثِیَابَکَ فَطَهِّر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بزرگ بدار و لباس خود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که خداوند در کنار دستور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بزرگ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پاکیزه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نظافت در کنار تکبیر و عبادت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به پاکیزگی بدن و هم به پاکیزگی لباس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شستن سر و صورت در وضو و شستن تمام بدن در غسل، برای آن است که مردم همیشه پاکیزه و با نشاط 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وضو اگر انسان با آب سرد وضو بگیرد و آب وضو را با حوله و امثال آن خشک نکند، پاداش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اینکه هرچه آب سرد روی پوست بدن بماند، نشاط بیشتری برای انسان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ناخن و مسواک کردن بسیار سفارش شده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سختی و مشقت مردم نبود، مسواک را واجب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همیشه مسواک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نسبت به افراد کثیف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نظافت و زیبایی را دوست دارد و سفارش کرده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چقدر می‌توانید نظیف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نوعی پیش‌گیری از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و پیشگیری وظیفه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و پیشگیری راحت‌تر و ارزان‌تر از درمان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نظیف در روح و روان انسان اثر دارد و غم و اندوه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شده زمانی حمام بروید که نه گرسنه باشید و نه با شکم پر باشید و هنگام خروج از حمام حتی در تابستان سر خود 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هفته روزهای جمعه غسل جمعه کنید، یعنی اول سر و گردن بعد سمت راست بدن همراه با دست و پای راست و بعد سمت چپ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و مسواک و حوله هر کسی باید مخصوص به خود او باشد و دیگران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نگاه داشتن ادرار به شدت نکوهش کرده است و نسبت به نگاه به آب و سبزی و زیبایی سفارش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گرسنه نشده‌اید، غذا نخورید و قبل از آن که به طور کامل سیر شوید، از خوردن فاصله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میوه‌ها را قبل از خوردن با آب بشویید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بگیرید و بسیار بجوید و زمانی را که مشغول خوردن غذا هستید، از عمرتان حساب نمی‌شود، یعنی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بسیاری از امراض است، از پرخوری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شکم انسان دشمن انسان است و اگر مردم کمی کمتر بخورند، استقامت بدنشان بیشتر خواهد شد</w:t>
      </w:r>
      <w:r>
        <w:rPr>
          <w:rFonts w:eastAsia="IRNazanin" w:cs="IRNazanin"/>
          <w:color w:val="111111"/>
          <w:sz w:val="28"/>
          <w:szCs w:val="28"/>
          <w:rtl w:val="true"/>
          <w:lang w:bidi="fa-IR"/>
        </w:rPr>
        <w:t xml:space="preserve">. </w:t>
      </w:r>
      <w:bookmarkStart w:id="87" w:name="pg4092_34839"/>
    </w:p>
    <w:p>
      <w:pPr>
        <w:pStyle w:val="Heading2"/>
        <w:numPr>
          <w:ilvl w:val="1"/>
          <w:numId w:val="1"/>
        </w:numPr>
        <w:rPr/>
      </w:pPr>
      <w:bookmarkStart w:id="88" w:name="__RefHeading___Toc2561179_2281741623"/>
      <w:bookmarkStart w:id="89" w:name="_Toc29"/>
      <w:bookmarkEnd w:id="87"/>
      <w:bookmarkEnd w:id="88"/>
      <w:r>
        <w:rPr>
          <w:rtl w:val="true"/>
        </w:rPr>
        <w:t>درس بیست و ششم</w:t>
      </w:r>
      <w:r>
        <w:rPr>
          <w:rtl w:val="true"/>
        </w:rPr>
        <w:t xml:space="preserve">: </w:t>
      </w:r>
      <w:r>
        <w:rPr>
          <w:rtl w:val="true"/>
        </w:rPr>
        <w:t xml:space="preserve">آشنایی با اخلاق اسلامی </w:t>
      </w:r>
      <w:r>
        <w:rPr>
          <w:rtl w:val="true"/>
        </w:rPr>
        <w:t>(</w:t>
      </w:r>
      <w:r>
        <w:rPr>
          <w:rtl w:val="true"/>
        </w:rPr>
        <w:t>چند دستور و تذکر بهداشتی</w:t>
      </w:r>
      <w:r>
        <w:rPr>
          <w:rtl w:val="true"/>
        </w:rPr>
        <w:t>)</w:t>
      </w:r>
      <w:bookmarkEnd w:id="89"/>
    </w:p>
    <w:p>
      <w:pPr>
        <w:pStyle w:val="BookText"/>
        <w:rPr/>
      </w:pPr>
      <w:r>
        <w:rPr>
          <w:rFonts w:ascii="IRNazanin" w:hAnsi="IRNazanin" w:eastAsia="IRNazanin"/>
          <w:color w:val="111111"/>
          <w:sz w:val="28"/>
          <w:sz w:val="28"/>
          <w:szCs w:val="28"/>
          <w:rtl w:val="true"/>
          <w:lang w:bidi="fa-IR"/>
        </w:rPr>
        <w:t>اسلام به نظافت و بهداشت بسیار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پبامبر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دیگ آب جوش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درجه نظافت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نظافت پایه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دیگرش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النظافه من الایمان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یعنی نظافت نشانه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آنکه پوشیدن لباس سیاه در اسلام پسندیده نیست، آن باشد که کثیفی و چرک در لباس سیاه پیدا نیست و انسان را وادار به شستن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درباره نظافت و سلامتی و پیشگیری از بیمار شدن، بسیار توجه داشت و به دیگران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سفارشات اسلام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دیگران خود را با آن 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یکبار مصرف شده است، خود را نشوییم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مردم حتی دشمنان را آلوده نکنیم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ظرفهای آلوده را به تأخیر نیاندازید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را شستید، آنها را واژگون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غذای داغ که دهان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غذای چرب، آب سرد ننوشید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قبل از غذا بشوئید و آنها را با چیزی خشک نکنید تا مبادا در حوله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آن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آلودگی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مانده 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حیوانات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خود را با وسیله تمیز، خلال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غروب و در هنگامی که نور کم است، مطالعه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غذا عجله نکنید و لقمه را کوچک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خرما، زیتون، انجیر، انگور، انار، سبزیجات بخصوص کاهو و حبوبات، بخصوص عدس و گوشت، بخصوص گوشت پرنده و عسل در لابلای غذاهای سالانه در حدی که اسراف و پرخوری نباشد و همچنین استفاده از نان جو و آرد سبوس دار و شستن میوه قبل از خوردن و بعضی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پوست خوردن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غذا باید همراه با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بنگریم که میل ما، با نگاه کردن به غذا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بنگریم تا مبادا در آن چیزی که برای بدن ضرر دارد قرار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بنگریم و در سر سفره، نگاه به لقمه دیگران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بنگریم و از قدرت خدا که در تهیه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به کار رفته غافل نباشیم و بدانیم که خداوند برای آفریدن این غذا چگونه تمام هستی را بکار گرفته و چگونه ساخته است؟ از آب و خاک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این همه میوه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رنگارنگ و از آب و خاکی که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 انواع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پدید آورده است، چگونه غذاها را با معده انسان هماهنگ قرار داده و در هر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اندازه خاص قرار داده است، مثلاً در گندم یا سیب چه مقدار قند یا آب یا نشاسته و یا مواد دیگر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غذای خود بنگریم که چگونه مقدار نان موجود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 به صورت گوشت و پی و استخوان و دندان و مو و ناخن و اشک شور و آب دهان شیرین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بنگریم که چه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تهیه و تولید آن 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زحمات آنان را هدر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غذای خود بنگریم که قدرتی که از خوردن آن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در راه صحیح بکار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خود بنگریم و ببینیم که آیا این غذا را دیگران نیز دارند یا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انسان گرسنه از داشتن غذا محرومند؟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غذای خود بنگریم و از نقش آفتاب و باران، آب و خاک و باد و سایر عوامل طبیعی که در تهیه آن بکار رفته غافل نباشیم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هم برای قبل از غذا و هم برای هنگام مصرف آن و هم برای بعد از مصرف، دستورات بهداشتی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بعضی از تذکرات بعد از مصرف غذا را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خود را نگاه نداریم و هر چه زودتر به دستشوئی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ادرار نکنیم، زیرا لباس و بدن نجس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کامل تخلیه نشده و قطراتی در مسیر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قبله و در برابر مردم و رو به خورشید و باد و ماه ادرار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 و حوض و استخر آب و پای درخت میوه و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ادرار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را با آب و بر طبق دستور اسلام بشوئیم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خانه، مستراح در دورترین نقطه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خوابیدن از رفتن به دستشوئی غفلت نشود</w:t>
      </w:r>
      <w:r>
        <w:rPr>
          <w:rFonts w:eastAsia="IRNazanin" w:cs="IRNazanin"/>
          <w:color w:val="111111"/>
          <w:sz w:val="28"/>
          <w:szCs w:val="28"/>
          <w:rtl w:val="true"/>
          <w:lang w:bidi="fa-IR"/>
        </w:rPr>
        <w:t xml:space="preserve">. </w:t>
      </w:r>
      <w:bookmarkStart w:id="90" w:name="pg4092_34847"/>
    </w:p>
    <w:p>
      <w:pPr>
        <w:pStyle w:val="Heading2"/>
        <w:numPr>
          <w:ilvl w:val="1"/>
          <w:numId w:val="1"/>
        </w:numPr>
        <w:rPr/>
      </w:pPr>
      <w:bookmarkStart w:id="91" w:name="__RefHeading___Toc2561181_2281741623"/>
      <w:bookmarkStart w:id="92" w:name="_Toc30"/>
      <w:bookmarkEnd w:id="90"/>
      <w:bookmarkEnd w:id="91"/>
      <w:r>
        <w:rPr>
          <w:rtl w:val="true"/>
        </w:rPr>
        <w:t>درس بیست و هفتم</w:t>
      </w:r>
      <w:r>
        <w:rPr>
          <w:rtl w:val="true"/>
        </w:rPr>
        <w:t xml:space="preserve">: </w:t>
      </w:r>
      <w:r>
        <w:rPr>
          <w:rtl w:val="true"/>
        </w:rPr>
        <w:t xml:space="preserve">آشنایی با اخلاق اسلامی </w:t>
      </w:r>
      <w:r>
        <w:rPr>
          <w:rtl w:val="true"/>
        </w:rPr>
        <w:t>(</w:t>
      </w:r>
      <w:r>
        <w:rPr>
          <w:rtl w:val="true"/>
        </w:rPr>
        <w:t>ادب</w:t>
      </w:r>
      <w:r>
        <w:rPr>
          <w:rtl w:val="true"/>
        </w:rPr>
        <w:t>)</w:t>
      </w:r>
      <w:bookmarkEnd w:id="92"/>
    </w:p>
    <w:p>
      <w:pPr>
        <w:pStyle w:val="BookText"/>
        <w:rPr/>
      </w:pPr>
      <w:r>
        <w:rPr>
          <w:rFonts w:ascii="IRNazanin" w:hAnsi="IRNazanin" w:eastAsia="IRNazanin"/>
          <w:color w:val="111111"/>
          <w:sz w:val="28"/>
          <w:sz w:val="28"/>
          <w:szCs w:val="28"/>
          <w:rtl w:val="true"/>
          <w:lang w:bidi="fa-IR"/>
        </w:rPr>
        <w:t>اگر انسان سرمایه و علم و زیبایی و عقل داشته باشد، ولی ادب نداشته باشد، همه آن را به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مردم از او ناراحت و خدا</w:t>
      </w:r>
    </w:p>
    <w:p>
      <w:pPr>
        <w:pStyle w:val="BookText"/>
        <w:rPr/>
      </w:pPr>
      <w:r>
        <w:rPr>
          <w:rFonts w:ascii="IRNazanin" w:hAnsi="IRNazanin" w:eastAsia="IRNazanin"/>
          <w:color w:val="111111"/>
          <w:sz w:val="28"/>
          <w:sz w:val="28"/>
          <w:szCs w:val="28"/>
          <w:rtl w:val="true"/>
          <w:lang w:bidi="fa-IR"/>
        </w:rPr>
        <w:t>از او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عالم و عاقل، به ادب اوست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کسی که ادب دارد حرف زشت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اهل فحش و غیبت و بدگویی و تهمت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ادب دارد، بهتر از کسی است که فامیل مشهوری دارد، ولی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 است</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فرزند خود را با ادب تربیت کنند، بهتر از آن است که فرزندشان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 باشد ولی برای فرزند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 سرمایه و مال ذخیره کنند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انسان به ادب بیش از مال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سفارش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 انسان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جلوی زبان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گفتار و رفتار ما با دیگران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دوست داریم مردم با ما به همان گفتار و رفتار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خشمگین و عصبانی هستید، کسی را تأدیب نکنید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ادب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شما با کتک و توهین به طور ناروا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رفاقت با افراد با ادب انسان را با ادب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ادب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افراد سبب ادب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مورد ادب آن است که نسبت به خدا ادب داشته باشیم، نام خداوند را بزرگ ببریم، بدون وضو دست به نام خدا و پیامبر و امامان و قرآن نزنیم و اگر برای ما مشکلی پیش آمد، آن را به خدا نسبت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اثر خواب آلودگی یا خراب بودن وسیله نقلیه یا مراعات نکردن قوانین رانندگی گرفتار مشکل و یا تصادفی شدیم، نگوییم خداوند این مشکل را برای ما به 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چند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مردم ستمی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خود مردم هستند که به خودشان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قرآن در سوره 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مردم هنگام خوشی و فراوانی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محبت و کرامت کرده و هنگام تنگدستی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خداوند ما 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جواب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حرف زدن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شما تنگدست شدید این بود که هنگام دارایی و رفاه به افراد نیازمند و یتیم کمک نکردید و به فکر فقرا نبودید و ارث نیاکان را یکجا و به ناحق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ثروت را بسیار دوست دارید و در اختیار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شما سبب شد که نعمت خودمان را از شما گرفتیم و شما گرفتار تنگدستی شدید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ادب نسبت به خداوند آن است که ما هنگام نماز با لباس مناسب و زیبا و بدن آرام و با وضو و مسواک باشیم و به بندگان خدا احترام بگذاریم و برای مساجد، که خانه خدا است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اولیای خدا نیز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 و احترام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نسبت به سالمندان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پیرمردی را دیدند که مشغول وضو گرفتن است، ولی وضوی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w:t>
      </w:r>
    </w:p>
    <w:p>
      <w:pPr>
        <w:pStyle w:val="BookText"/>
        <w:rPr/>
      </w:pPr>
      <w:r>
        <w:rPr>
          <w:rFonts w:ascii="IRNazanin" w:hAnsi="IRNazanin" w:eastAsia="IRNazanin"/>
          <w:color w:val="111111"/>
          <w:sz w:val="28"/>
          <w:sz w:val="28"/>
          <w:szCs w:val="28"/>
          <w:rtl w:val="true"/>
          <w:lang w:bidi="fa-IR"/>
        </w:rPr>
        <w:t>به او تذکر بدهند، نگران شدند که این پیرمرد خجالت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ادبی که داشتند به پیرمرد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کودک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شما داوری کن که وضوی کدام یک از ما بهتر است؟ این دو کودک در برابر پیر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هر دوی شما درست است، ولی وضوی من درست 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ادب نسبت به پدر و مادر</w:t>
      </w:r>
    </w:p>
    <w:p>
      <w:pPr>
        <w:pStyle w:val="BookText"/>
        <w:rPr/>
      </w:pPr>
      <w:r>
        <w:rPr>
          <w:rFonts w:ascii="IRNazanin" w:hAnsi="IRNazanin" w:eastAsia="IRNazanin"/>
          <w:color w:val="111111"/>
          <w:sz w:val="28"/>
          <w:sz w:val="28"/>
          <w:szCs w:val="28"/>
          <w:rtl w:val="true"/>
          <w:lang w:bidi="fa-IR"/>
        </w:rPr>
        <w:t>ادب نسبت به پدر و مادر آن است که صدای خود را از صدای آنان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تشکر کنیم؛ دستوراتشان را عمل کنیم؛ در راه رفتن جلو نیفتیم و بدون اجازه آنان، جائی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ادب نسبت به غیر مسلمانان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نسبت به افراد خانه و همسایگان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سبب محبوبیت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 که حرف بدی به غلامش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شدت ناراحتی به صورت خود سیلی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نسبت بد را به غلامت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من است و مادرش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غیر مسلمان و حتی به غلام نباید نسبت ناروا بدهی و من تو را با ادب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اکنون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ادبی کردی از من دور شو</w:t>
      </w:r>
      <w:r>
        <w:rPr>
          <w:rFonts w:eastAsia="IRNazanin" w:cs="IRNazanin"/>
          <w:color w:val="111111"/>
          <w:sz w:val="28"/>
          <w:szCs w:val="28"/>
          <w:rtl w:val="true"/>
          <w:lang w:bidi="fa-IR"/>
        </w:rPr>
        <w:t xml:space="preserve">. </w:t>
      </w:r>
      <w:bookmarkStart w:id="93" w:name="pg4092_34855"/>
    </w:p>
    <w:p>
      <w:pPr>
        <w:pStyle w:val="Heading2"/>
        <w:numPr>
          <w:ilvl w:val="1"/>
          <w:numId w:val="1"/>
        </w:numPr>
        <w:rPr/>
      </w:pPr>
      <w:bookmarkStart w:id="94" w:name="__RefHeading___Toc2561183_2281741623"/>
      <w:bookmarkStart w:id="95" w:name="_Toc31"/>
      <w:bookmarkEnd w:id="93"/>
      <w:bookmarkEnd w:id="94"/>
      <w:r>
        <w:rPr>
          <w:rtl w:val="true"/>
        </w:rPr>
        <w:t xml:space="preserve">درس بیست و هشتم </w:t>
      </w:r>
      <w:r>
        <w:rPr>
          <w:rtl w:val="true"/>
        </w:rPr>
        <w:t xml:space="preserve">: </w:t>
      </w:r>
      <w:r>
        <w:rPr>
          <w:rtl w:val="true"/>
        </w:rPr>
        <w:t>اوقات فراغت</w:t>
      </w:r>
      <w:bookmarkEnd w:id="95"/>
    </w:p>
    <w:p>
      <w:pPr>
        <w:pStyle w:val="BookText"/>
        <w:rPr/>
      </w:pPr>
      <w:r>
        <w:rPr>
          <w:rFonts w:ascii="IRNazanin" w:hAnsi="IRNazanin" w:eastAsia="IRNazanin"/>
          <w:color w:val="111111"/>
          <w:sz w:val="28"/>
          <w:sz w:val="28"/>
          <w:szCs w:val="28"/>
          <w:rtl w:val="true"/>
          <w:lang w:bidi="fa-IR"/>
        </w:rPr>
        <w:t>انسان باید ساعات شبانه روز خود را برای چند چیز تقسیم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کار و 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عبادت و خدمت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خواب و استراحت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تفریح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تفریح نباشد؛ حال و نشاطی برای کار و تحصیل و عبادت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ورزشهای مفید مثل اسب سواری، تیراندازی و شنا سفارش شده و برای این نمونه کارها مسابقاتی نیز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است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مسابقات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برای برندگان جایزه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برندگان در آن زمان درخت خرما یا شتر حامله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خرما بهترین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تاریخ مصرف آن تا ماهها زمان دارد و از چوب و برگ آن، استفاده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شتر از کرک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گوشت و شیر و بچه آن نیز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ورزشهای اسلامی دشنام و کینه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ورزش را برای پسر و دختر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پدران و مادران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تیراندازی را </w:t>
      </w:r>
    </w:p>
    <w:p>
      <w:pPr>
        <w:pStyle w:val="BookText"/>
        <w:rPr/>
      </w:pPr>
      <w:r>
        <w:rPr>
          <w:rFonts w:ascii="IRNazanin" w:hAnsi="IRNazanin" w:eastAsia="IRNazanin"/>
          <w:color w:val="111111"/>
          <w:sz w:val="28"/>
          <w:sz w:val="28"/>
          <w:szCs w:val="28"/>
          <w:rtl w:val="true"/>
          <w:lang w:bidi="fa-IR"/>
        </w:rPr>
        <w:t>برای دفاع و شنا را برای نجات، به فرزندان خود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پاداش بسیاری از کارها را بر اساس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 و حرکت و تلاش که نوعی ورزش است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برای دیدن بستگان یا تحصیل علم یا زیارت یا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جماعت بردارید، ثوابی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و پاداش را بر اساس ورزش که قدم زدن است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نفرموده هر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یا هر نگاهی که به بستگان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ثواب دارد بلکه فرموده هر قدمی که برای آنها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که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عمومی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دسترس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ورزش است اساس بخشی از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ناخن و حمام و نظافت در روز جمعه، رفتن به جلسات مذهبی، دیدن دوستان و بستگان و شرکت در نماز جمعه، از دیگر دستورات روز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یکی از عیدهای مسلمانان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آن بزرگوار و انتظار آمدن آن عزیز که در روز جمعه خواهد بود، نیز مورد سفارش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نماز جمعه یک عبادت است، اما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 نماز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رکعت است، ولی نماز جمعه دو رکعت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دو خطبه و سخنرانی دارد که بین آن دو سخنرانی چند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سخنرانی به جای دو رکعت نماز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p>
    <w:p>
      <w:pPr>
        <w:pStyle w:val="BookText"/>
        <w:rPr/>
      </w:pPr>
      <w:r>
        <w:rPr>
          <w:rFonts w:ascii="IRNazanin" w:hAnsi="IRNazanin" w:eastAsia="IRNazanin"/>
          <w:color w:val="111111"/>
          <w:sz w:val="28"/>
          <w:sz w:val="28"/>
          <w:szCs w:val="28"/>
          <w:rtl w:val="true"/>
          <w:lang w:bidi="fa-IR"/>
        </w:rPr>
        <w:t>و امام جمعه باید مردم را به تقوا و دوری از گناه دعوت کند و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اخبار مورد نیاز مردم را به آنها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باید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ایستاده بخواند و در دستش اسلحه یا مشابه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ایام تعطیلات تمام کمبودهای فردی و اجتماعی خودمان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جسم خود برسیم و هم به روح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ضروری را که در ایام کار و تحصیل فرصت آن را نداریم، در زمان تعطیلی فراگیریم، از هنر یا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فردا سبب نجات ما از فقر و بیکاری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هنرهایی که علاوه بر هنربودن، یک تولید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انواع بافندگی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دوزندگی و صنایع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که برای خود و خانواده و کشور درآمدی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حرفه و هنری بیاموزیم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هم باید همراه با اخلاق و محبت و خدمت به دیگران باشد، نه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فخرفروشی و آزار رساندن به دیگران</w:t>
      </w:r>
      <w:r>
        <w:rPr>
          <w:rFonts w:eastAsia="IRNazanin" w:cs="IRNazanin"/>
          <w:color w:val="111111"/>
          <w:sz w:val="28"/>
          <w:szCs w:val="28"/>
          <w:rtl w:val="true"/>
          <w:lang w:bidi="fa-IR"/>
        </w:rPr>
        <w:t xml:space="preserve">. </w:t>
      </w:r>
      <w:bookmarkStart w:id="96" w:name="pg4092_34860"/>
    </w:p>
    <w:p>
      <w:pPr>
        <w:pStyle w:val="Heading2"/>
        <w:numPr>
          <w:ilvl w:val="1"/>
          <w:numId w:val="1"/>
        </w:numPr>
        <w:rPr/>
      </w:pPr>
      <w:bookmarkStart w:id="97" w:name="__RefHeading___Toc2561185_2281741623"/>
      <w:bookmarkStart w:id="98" w:name="_Toc32"/>
      <w:bookmarkEnd w:id="96"/>
      <w:bookmarkEnd w:id="97"/>
      <w:r>
        <w:rPr>
          <w:rtl w:val="true"/>
        </w:rPr>
        <w:t xml:space="preserve">درس بیست و نهم </w:t>
      </w:r>
      <w:r>
        <w:rPr>
          <w:rtl w:val="true"/>
        </w:rPr>
        <w:t xml:space="preserve">: </w:t>
      </w:r>
      <w:r>
        <w:rPr>
          <w:rtl w:val="true"/>
        </w:rPr>
        <w:t>وضو</w:t>
      </w:r>
      <w:bookmarkEnd w:id="9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عبادت خدای بزرگ می‌ایستد، باید خود را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کند، از سستی و بی‌حالی دور باشد و با وضو، خود را برای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 با خدای توانا، پاک و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وضو بگیریم؟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برای اطاعت دستور خداوند،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از بالا به پایین، از جایی که موی سر روییده، تا چانه می‌شوییم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را از آرنج تا نوک انگشتان، از بالا به پایین می‌شوییم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را نیز مانند دست راست می‌شوییم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رطوبتی که بر دست مانده، جلوی سر را مسح می‌کنیم؛ یعنی دست را بر سر گذاشته و کمی به طرف پیشانی می‌کشیم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مسح سر، پای راست را از نوک انگشتان تا برآمدگی روی پا مسح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 را مانند پای راست مسح می‌کنیم و به این ترتیب وضوی خود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بینی و دهان و مقداری از لب و چشم که هنگام بستن، دیده نمی‌شود، واجب نیست، ولی برای آن که یقین کند از جاهایی که باید شسته شود چیزی باقی نمانده، واجب است مقداری از آن را هم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 رطوبتی در کف دست نمانده باشد، نمی‌تواند دست را با آب دیگری، تر کند بلکه باید از اعضای دیگر وضو مثلاً از صورت رطوبت بگیرد و با آن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دست باید به قدری باشد که بر سر و پا اثر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کف دست به اندازه مسح سر باشد، می‌تواند سر را با همان رطوبت مسح کند و برای مسح پاها از اعضای دیگر وضو رطوبت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 و سر یا پاها باید چیزی مانند چادر و کلاه یا جوراب و کفش فاصله نباشد، هر چند رقیق و نازک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حال ناچاری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مسح باید پاک باشد، پس اگر نجس باشد و نتواند آن را آب بکشد باید تیمم کند</w:t>
      </w:r>
      <w:r>
        <w:rPr>
          <w:rFonts w:eastAsia="IRNazanin" w:cs="IRNazanin"/>
          <w:color w:val="111111"/>
          <w:sz w:val="28"/>
          <w:szCs w:val="28"/>
          <w:rtl w:val="true"/>
          <w:lang w:bidi="fa-IR"/>
        </w:rPr>
        <w:t xml:space="preserve">. </w:t>
      </w:r>
      <w:bookmarkStart w:id="99" w:name="pg4092_34864"/>
    </w:p>
    <w:p>
      <w:pPr>
        <w:pStyle w:val="Heading2"/>
        <w:numPr>
          <w:ilvl w:val="1"/>
          <w:numId w:val="1"/>
        </w:numPr>
        <w:rPr/>
      </w:pPr>
      <w:bookmarkStart w:id="100" w:name="__RefHeading___Toc2561187_2281741623"/>
      <w:bookmarkStart w:id="101" w:name="_Toc33"/>
      <w:bookmarkEnd w:id="99"/>
      <w:bookmarkEnd w:id="100"/>
      <w:r>
        <w:rPr>
          <w:rtl w:val="true"/>
        </w:rPr>
        <w:t xml:space="preserve">درس سی ام </w:t>
      </w:r>
      <w:r>
        <w:rPr>
          <w:rtl w:val="true"/>
        </w:rPr>
        <w:t xml:space="preserve">: </w:t>
      </w:r>
      <w:r>
        <w:rPr>
          <w:rtl w:val="true"/>
        </w:rPr>
        <w:t>نماز</w:t>
      </w:r>
      <w:bookmarkEnd w:id="101"/>
    </w:p>
    <w:p>
      <w:pPr>
        <w:pStyle w:val="BookText"/>
        <w:rPr/>
      </w:pPr>
      <w:r>
        <w:rPr>
          <w:rFonts w:ascii="IRNazanin" w:hAnsi="IRNazanin" w:eastAsia="IRNazanin"/>
          <w:color w:val="111111"/>
          <w:sz w:val="28"/>
          <w:sz w:val="28"/>
          <w:szCs w:val="28"/>
          <w:rtl w:val="true"/>
          <w:lang w:bidi="fa-IR"/>
        </w:rPr>
        <w:t>نمازهای پنجگانه روزانه</w:t>
      </w:r>
    </w:p>
    <w:p>
      <w:pPr>
        <w:pStyle w:val="BookText"/>
        <w:rPr/>
      </w:pPr>
      <w:r>
        <w:rPr>
          <w:rFonts w:ascii="IRNazanin" w:hAnsi="IRNazanin" w:eastAsia="IRNazanin"/>
          <w:color w:val="111111"/>
          <w:sz w:val="28"/>
          <w:sz w:val="28"/>
          <w:szCs w:val="28"/>
          <w:rtl w:val="true"/>
          <w:lang w:bidi="fa-IR"/>
        </w:rPr>
        <w:t xml:space="preserve">در هر شبانه‌روز باید در پنج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عصر،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هفده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نمازها وقت اختصاصی دارد که باید در آن وقت خوانده شود و اگر در خارج وقت خوانده شود باید به نیت قضا و نمازی که وقت آن از دست رفته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w:t>
      </w:r>
    </w:p>
    <w:p>
      <w:pPr>
        <w:pStyle w:val="BookText"/>
        <w:rPr/>
      </w:pPr>
      <w:r>
        <w:rPr>
          <w:rFonts w:ascii="IRNazanin" w:hAnsi="IRNazanin" w:eastAsia="IRNazanin"/>
          <w:color w:val="111111"/>
          <w:sz w:val="28"/>
          <w:sz w:val="28"/>
          <w:szCs w:val="28"/>
          <w:rtl w:val="true"/>
          <w:lang w:bidi="fa-IR"/>
        </w:rPr>
        <w:t xml:space="preserve">وقت نماز صبح، از اذان صبح تا طلوع آفتاب است و باید در این فرصت خوانده شود و اگر آفتاب طلوع کند و انسان نماز صبح را نخوانده باشد، باید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ظهر و عصر، از هنگام ظهر تا مغرب است که نمازگزار باید در این فاصله، ابتدا نماز ظهر را و پس از آن،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اذانِ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از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شب، وقت نماز مغرب و عشا است و باید نماز مغرب، قبل از عشا خوانده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بهتر است انسان، نماز را در اوّل وقت بخواند و هرچه به اوّل وقت نزدیکتر باشد، ثواب بیشتری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وقت نماز کم و به اصطلاح وقت تنگ باشد، به طوری که اگر نمازگزار بخواهد مستحبات نماز را بجا آورد بخشی از نماز بعد از وقت خوانده می‌شود، نباید مستحبات را بجا آورد، 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قنوت نماز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w:t>
      </w:r>
    </w:p>
    <w:p>
      <w:pPr>
        <w:pStyle w:val="BookText"/>
        <w:rPr/>
      </w:pPr>
      <w:r>
        <w:rPr>
          <w:rFonts w:ascii="IRNazanin" w:hAnsi="IRNazanin" w:eastAsia="IRNazanin"/>
          <w:color w:val="111111"/>
          <w:sz w:val="28"/>
          <w:sz w:val="28"/>
          <w:szCs w:val="28"/>
          <w:rtl w:val="true"/>
          <w:lang w:bidi="fa-IR"/>
        </w:rPr>
        <w:t>وقت نمازها با اذان به مردم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softHyphen/>
      </w:r>
    </w:p>
    <w:p>
      <w:pPr>
        <w:pStyle w:val="BookText"/>
        <w:rPr/>
      </w:pPr>
      <w:r>
        <w:rPr>
          <w:rFonts w:ascii="IRNazanin" w:hAnsi="IRNazanin" w:eastAsia="IRNazanin"/>
          <w:color w:val="111111"/>
          <w:sz w:val="28"/>
          <w:sz w:val="28"/>
          <w:szCs w:val="28"/>
          <w:rtl w:val="true"/>
          <w:lang w:bidi="fa-IR"/>
        </w:rPr>
        <w:t>هنگام سپیده صبح، وقت ظهر و در نخستین لحظات شب، هنگام تاریک شدن هوا، در هر منطقه اسلامی با آهنگ روح‌نواز اذان، به همه اعلام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فرا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توحیدی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بر یگانگی خداوند و رسالت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قبل از شروع نماز، ابتدا اذان و سپس اقامه گفته وسپس نماز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وارد شدن به متن نماز، بار دیگر مُقدّمات نماز را فهرست‌وار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نمازگزار باید طهارت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و لباس خود را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خود را با لباس پاک و مباح بپوشاند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مکانی که بر آن نماز می‌خواند، مجاز و مباح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را رعایت کند، نماز را قبل از وقت شروع نکند و برای بعد از وقت هم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اذان و اقامه هم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تَکبیرةُ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تَکبیرةُ الاِحرام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با این تکبیر به حریم نماز وارد می‌شویم و برخی کارها بر ما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بزرگی پروردگار و دوری جستن از تمام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به معنای جدایی از غیر خدا و پیوستن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را شروع می‌کنیم باید متوجه باشیم که چه نمازی را می‌خوانیم؛ مثلاً نمازظهر است یا عصر و آن را تنها برای اطاعت فرمان خداوند بزرگ بجا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از اجزای اصلی نماز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دستها را تا مقابل گوشها بالا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تا پایان نماز باید از کارهایی که نماز را باطل می‌کند،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از قبله بر گرداندن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 زدن صورت نماز، مثل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یا زیاد کردن اجزای اصلی نماز؛ مانند رکوع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w:t>
      </w:r>
    </w:p>
    <w:p>
      <w:pPr>
        <w:pStyle w:val="BookText"/>
        <w:rPr/>
      </w:pPr>
      <w:r>
        <w:rPr>
          <w:rFonts w:ascii="IRNazanin" w:hAnsi="IRNazanin" w:eastAsia="IRNazanin"/>
          <w:color w:val="111111"/>
          <w:sz w:val="28"/>
          <w:sz w:val="28"/>
          <w:szCs w:val="28"/>
          <w:rtl w:val="true"/>
          <w:lang w:bidi="fa-IR"/>
        </w:rPr>
        <w:t>در نماز لازم است در رکعت اول و دوم ابتدا سوره حمد و پس از آن یک سوره دیگر از قرآن و در رکعات سوم و چهارم تسبیحات اربعه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پسرها و مردان باید در نماز صبح و مغرب و عشا، حمد و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بخوانند و دختران و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صورتی که نامحرم صدایشان را بشنود باید آهسته بخوانند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نمازگزاران باید حمد و سوره نماز ظهر و عصر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نماز را یاد بگیرد که غلط نخواند و کسی که اصلاً نمی‌تواند صحیح آن را یاد بگیرد، باید هر طور که می‌تواند بخواند و بهتر آن است که نماز را به جماعت بجا آورد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رکعت سوم و چهارم نماز، سوره حمد یا تسبیحات را باید آهسته بخوانیم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رکوع باید به مقدار گفتن ذکر واجب رکوع، بدن آرام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پیش از آنکه به مقدار رکوع خم شود و بدنش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تمام شدن ذکر واجب، عمداً سر از رکوع بردارد،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تمام شدن ذکر رکوع، باید بایستد و بعد از آنکه بدن آرام گرفت به سجده برود و اگر عمداً پیش از ایستادن، یا پیش از آرام گرفتن بدن، به سجده برود نمازش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p>
    <w:p>
      <w:pPr>
        <w:pStyle w:val="BookText"/>
        <w:rPr/>
      </w:pPr>
      <w:r>
        <w:rPr>
          <w:rFonts w:ascii="IRNazanin" w:hAnsi="IRNazanin" w:eastAsia="IRNazanin"/>
          <w:color w:val="111111"/>
          <w:sz w:val="28"/>
          <w:sz w:val="28"/>
          <w:szCs w:val="28"/>
          <w:rtl w:val="true"/>
          <w:lang w:bidi="fa-IR"/>
        </w:rPr>
        <w:t>لازم است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نماز، هفت عضو بدن؛ یعنی پیشانی، کف دو دست، سر زانوها و نوک انگشتان بزرگ پا را بر زمین گذاشته و پیشانی را روی خاک یا سنگ یا چیزهای دیگری از زمین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چیزهایی که از زمین می‌روید و برای خوراک و پوشاک انسان مصرف نمی‌شود،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نماز که بیشتر در بین ما معمول است، در حقیقت قطعه خاک پاکیزه‌ای است که نمازگزار همراه خود دارد تا برای سجده، پیشانی را روی آن بگذارد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گفتن ذکر سجده، بدن باید آرام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قُنوت</w:t>
      </w:r>
    </w:p>
    <w:p>
      <w:pPr>
        <w:pStyle w:val="BookText"/>
        <w:rPr/>
      </w:pPr>
      <w:r>
        <w:rPr>
          <w:rFonts w:ascii="IRNazanin" w:hAnsi="IRNazanin" w:eastAsia="IRNazanin"/>
          <w:color w:val="111111"/>
          <w:sz w:val="28"/>
          <w:sz w:val="28"/>
          <w:szCs w:val="28"/>
          <w:rtl w:val="true"/>
          <w:lang w:bidi="fa-IR"/>
        </w:rPr>
        <w:t>مستحب است در قنوت، دستها را روبروی صورت گرفته و دعایی بخوانیم؛ در اینجا به زبان فارسی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قنوت نمازش طولانی‌تر باشد، حسابرسی او در روز قیامت راحت‌تر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بین نماز به قدری ساکت بماند که نگویند نماز می‌خواند، نمازش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 مگر در حال ناچاری، مانند این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خود یا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مال و جلوگیری از ضرر مالی و بدنی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تَقَوَّلَ عَلَیْنَا بَعْضَ الْأَقَاوِیلِ لَأَخَذْنَا مِنْهُ بِالْیَمِینِ ثُمَّ‌َّ لَقَطَعْنَا مِنْهُ الْوَتِین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الْأَرْضِ قِطَعٌ مُتَجاوِرات وَ جَنَّاتٌ مِنْ أَعْنابٍ وَ زَرْعٌ وَ نَخیل صِنْوانٌ وَ غَیْرُ صِنْوانٍ یُسْقی بِماءٍ واحِدٍ وَ نُفَضِّلُ بَعْضَها عَلی بَعْضٍ فِی الْأُکُل إِنَّ فی ذلِکَ لَآیاتٍ لِقَوْمٍ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شیخ طوسی،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مهمانی ظرف میوه‌ای را نزد ما آوردند، اگر ما فقط برای خودمان برداریم، ظرف را از نزد ما دور و برای دیگران می‌برند، ولی اگر همین که ظرف میوه را نزد ما آوردند؛ میوه‌ای برای نفری که دست راست نشسته برداریم و به او بدهیم بعد میوه‌ای برای کسی که دست چپ ما نشسته است برداریم و به او بدهیم تا مادامی که ما به دیگران احسان می‌کنیم و میوه می‌دهیم صاحب خانه ظرف را نزد ما نگه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تا مادامی که ما به بندگان خدا احسان کنیم، خداوند احسان خود را برای ما نگه می‌دارد و ادامه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أَحْسَنْتُمْ أَحْسَنْتُمْ لِأَنْفُسِکُم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نیکی کنید به خود نیکی کرده‌اید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عمران،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19805</Words>
  <Characters>78450</Characters>
  <CharactersWithSpaces>97446</CharactersWithSpaces>
  <Paragraphs>1025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2026-08-18T08:24:34Z</dcterms:created>
  <dc:creator>ghaemiyeh.com</dc:creator>
  <dc:description/>
  <dc:language>en-US</dc:language>
  <cp:lastModifiedBy/>
  <dcterms:modified xsi:type="dcterms:W3CDTF">2026-08-18T11:54:37Z</dcterms:modified>
  <cp:revision>1</cp:revision>
  <dc:subject/>
  <dc:title>اسلام شناسی برای نوجوانان 1</dc:title>
</cp:coreProperties>
</file>

<file path=docProps/custom.xml><?xml version="1.0" encoding="utf-8"?>
<Properties xmlns="http://schemas.openxmlformats.org/officeDocument/2006/custom-properties" xmlns:vt="http://schemas.openxmlformats.org/officeDocument/2006/docPropsVTypes"/>
</file>