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7.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2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34.xml" ContentType="application/vnd.openxmlformats-officedocument.wordprocessingml.footer+xml"/>
  <Override PartName="/word/footer36.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35.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settings.xml" ContentType="application/vnd.openxmlformats-officedocument.wordprocessingml.settings+xml"/>
  <Override PartName="/word/footer40.xml" ContentType="application/vnd.openxmlformats-officedocument.wordprocessingml.footer+xml"/>
  <Override PartName="/word/footer131.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38.xml" ContentType="application/vnd.openxmlformats-officedocument.wordprocessingml.footer+xml"/>
  <Override PartName="/word/footer12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theme/theme1.xml" ContentType="application/vnd.openxmlformats-officedocument.theme+xml"/>
  <Override PartName="/word/numbering.xml" ContentType="application/vnd.openxmlformats-officedocument.wordprocessingml.numbering+xml"/>
  <Override PartName="/word/footer19.xml" ContentType="application/vnd.openxmlformats-officedocument.wordprocessingml.footer+xml"/>
  <Override PartName="/word/footer87.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9.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7.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document.xml" ContentType="application/vnd.openxmlformats-officedocument.wordprocessingml.document.main+xml"/>
  <Override PartName="/word/footer95.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6.xml" ContentType="application/vnd.openxmlformats-officedocument.wordprocessingml.footer+xml"/>
  <Override PartName="/word/footer110.xml" ContentType="application/vnd.openxmlformats-officedocument.wordprocessingml.footer+xml"/>
  <Override PartName="/word/footer67.xml" ContentType="application/vnd.openxmlformats-officedocument.wordprocessingml.footer+xml"/>
  <Override PartName="/word/footer111.xml" ContentType="application/vnd.openxmlformats-officedocument.wordprocessingml.footer+xml"/>
  <Override PartName="/word/footer68.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اصول و شاخصه های تمدن نبوی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258316_2281741623">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2258318_2281741623">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2258320_2281741623">
            <w:r>
              <w:rPr>
                <w:webHidden/>
                <w:rStyle w:val="IndexLink"/>
                <w:rtl w:val="true"/>
              </w:rPr>
              <w:t>فهرست مطالب</w:t>
            </w:r>
            <w:r>
              <w:rPr>
                <w:rStyle w:val="IndexLink"/>
                <w:rtl w:val="true"/>
              </w:rPr>
              <w:tab/>
            </w:r>
            <w:r>
              <w:rPr>
                <w:rStyle w:val="IndexLink"/>
              </w:rPr>
              <w:t>8</w:t>
            </w:r>
          </w:hyperlink>
        </w:p>
        <w:p>
          <w:pPr>
            <w:pStyle w:val="Contents2"/>
            <w:tabs>
              <w:tab w:val="clear" w:pos="8743"/>
              <w:tab w:val="right" w:pos="9026" w:leader="dot"/>
            </w:tabs>
            <w:rPr/>
          </w:pPr>
          <w:hyperlink w:anchor="__RefHeading___Toc2258322_2281741623">
            <w:r>
              <w:rPr>
                <w:webHidden/>
                <w:rStyle w:val="IndexLink"/>
                <w:rtl w:val="true"/>
              </w:rPr>
              <w:t>پیش‌گفتار</w:t>
            </w:r>
            <w:r>
              <w:rPr>
                <w:rStyle w:val="IndexLink"/>
                <w:rtl w:val="true"/>
              </w:rPr>
              <w:tab/>
            </w:r>
            <w:r>
              <w:rPr>
                <w:rStyle w:val="IndexLink"/>
              </w:rPr>
              <w:t>12</w:t>
            </w:r>
          </w:hyperlink>
        </w:p>
        <w:p>
          <w:pPr>
            <w:pStyle w:val="Contents2"/>
            <w:tabs>
              <w:tab w:val="clear" w:pos="8743"/>
              <w:tab w:val="right" w:pos="9026" w:leader="dot"/>
            </w:tabs>
            <w:rPr/>
          </w:pPr>
          <w:hyperlink w:anchor="__RefHeading___Toc2258324_2281741623">
            <w:r>
              <w:rPr>
                <w:webHidden/>
                <w:rStyle w:val="IndexLink"/>
                <w:rtl w:val="true"/>
              </w:rPr>
              <w:t>فصل اول</w:t>
            </w:r>
            <w:r>
              <w:rPr>
                <w:rStyle w:val="IndexLink"/>
                <w:rtl w:val="true"/>
              </w:rPr>
              <w:t xml:space="preserve">: </w:t>
            </w:r>
            <w:r>
              <w:rPr>
                <w:rStyle w:val="IndexLink"/>
                <w:rtl w:val="true"/>
              </w:rPr>
              <w:t>کلیات</w:t>
            </w:r>
            <w:r>
              <w:rPr>
                <w:rStyle w:val="IndexLink"/>
                <w:rtl w:val="true"/>
              </w:rPr>
              <w:tab/>
            </w:r>
            <w:r>
              <w:rPr>
                <w:rStyle w:val="IndexLink"/>
              </w:rPr>
              <w:t>16</w:t>
            </w:r>
          </w:hyperlink>
        </w:p>
        <w:p>
          <w:pPr>
            <w:pStyle w:val="Contents3"/>
            <w:tabs>
              <w:tab w:val="clear" w:pos="8459"/>
              <w:tab w:val="right" w:pos="9026" w:leader="dot"/>
            </w:tabs>
            <w:rPr/>
          </w:pPr>
          <w:hyperlink w:anchor="__RefHeading___Toc2258326_2281741623">
            <w:r>
              <w:rPr>
                <w:webHidden/>
                <w:rStyle w:val="IndexLink"/>
              </w:rPr>
              <w:t>1</w:t>
            </w:r>
            <w:r>
              <w:rPr>
                <w:rStyle w:val="IndexLink"/>
                <w:rtl w:val="true"/>
              </w:rPr>
              <w:t>.</w:t>
            </w:r>
            <w:r>
              <w:rPr>
                <w:rStyle w:val="IndexLink"/>
                <w:rtl w:val="true"/>
              </w:rPr>
              <w:t>تبیین موضوع</w:t>
            </w:r>
            <w:r>
              <w:rPr>
                <w:rStyle w:val="IndexLink"/>
                <w:rtl w:val="true"/>
              </w:rPr>
              <w:tab/>
            </w:r>
            <w:r>
              <w:rPr>
                <w:rStyle w:val="IndexLink"/>
              </w:rPr>
              <w:t>16</w:t>
            </w:r>
          </w:hyperlink>
        </w:p>
        <w:p>
          <w:pPr>
            <w:pStyle w:val="Contents3"/>
            <w:tabs>
              <w:tab w:val="clear" w:pos="8459"/>
              <w:tab w:val="right" w:pos="9026" w:leader="dot"/>
            </w:tabs>
            <w:rPr/>
          </w:pPr>
          <w:hyperlink w:anchor="__RefHeading___Toc2258328_2281741623">
            <w:r>
              <w:rPr>
                <w:webHidden/>
                <w:rStyle w:val="IndexLink"/>
              </w:rPr>
              <w:t>2</w:t>
            </w:r>
            <w:r>
              <w:rPr>
                <w:rStyle w:val="IndexLink"/>
                <w:rtl w:val="true"/>
              </w:rPr>
              <w:t xml:space="preserve">. </w:t>
            </w:r>
            <w:r>
              <w:rPr>
                <w:rStyle w:val="IndexLink"/>
                <w:rtl w:val="true"/>
              </w:rPr>
              <w:t>ضرورت و هدف‌ها</w:t>
            </w:r>
            <w:r>
              <w:rPr>
                <w:rStyle w:val="IndexLink"/>
                <w:rtl w:val="true"/>
              </w:rPr>
              <w:tab/>
            </w:r>
            <w:r>
              <w:rPr>
                <w:rStyle w:val="IndexLink"/>
              </w:rPr>
              <w:t>16</w:t>
            </w:r>
          </w:hyperlink>
        </w:p>
        <w:p>
          <w:pPr>
            <w:pStyle w:val="Contents3"/>
            <w:tabs>
              <w:tab w:val="clear" w:pos="8459"/>
              <w:tab w:val="right" w:pos="9026" w:leader="dot"/>
            </w:tabs>
            <w:rPr/>
          </w:pPr>
          <w:hyperlink w:anchor="__RefHeading___Toc2258330_2281741623">
            <w:r>
              <w:rPr>
                <w:webHidden/>
                <w:rStyle w:val="IndexLink"/>
              </w:rPr>
              <w:t>3</w:t>
            </w:r>
            <w:r>
              <w:rPr>
                <w:rStyle w:val="IndexLink"/>
                <w:rtl w:val="true"/>
              </w:rPr>
              <w:t xml:space="preserve">. </w:t>
            </w:r>
            <w:r>
              <w:rPr>
                <w:rStyle w:val="IndexLink"/>
                <w:rtl w:val="true"/>
              </w:rPr>
              <w:t>پیشینه موضوع</w:t>
            </w:r>
            <w:r>
              <w:rPr>
                <w:rStyle w:val="IndexLink"/>
                <w:rtl w:val="true"/>
              </w:rPr>
              <w:tab/>
            </w:r>
            <w:r>
              <w:rPr>
                <w:rStyle w:val="IndexLink"/>
              </w:rPr>
              <w:t>17</w:t>
            </w:r>
          </w:hyperlink>
        </w:p>
        <w:p>
          <w:pPr>
            <w:pStyle w:val="Contents3"/>
            <w:tabs>
              <w:tab w:val="clear" w:pos="8459"/>
              <w:tab w:val="right" w:pos="9026" w:leader="dot"/>
            </w:tabs>
            <w:rPr/>
          </w:pPr>
          <w:hyperlink w:anchor="__RefHeading___Toc2258332_2281741623">
            <w:r>
              <w:rPr>
                <w:webHidden/>
                <w:rStyle w:val="IndexLink"/>
              </w:rPr>
              <w:t>4</w:t>
            </w:r>
            <w:r>
              <w:rPr>
                <w:rStyle w:val="IndexLink"/>
                <w:rtl w:val="true"/>
              </w:rPr>
              <w:t xml:space="preserve">. </w:t>
            </w:r>
            <w:r>
              <w:rPr>
                <w:rStyle w:val="IndexLink"/>
                <w:rtl w:val="true"/>
              </w:rPr>
              <w:t>پرسش‌های پژوهش</w:t>
            </w:r>
            <w:r>
              <w:rPr>
                <w:rStyle w:val="IndexLink"/>
                <w:rtl w:val="true"/>
              </w:rPr>
              <w:tab/>
            </w:r>
            <w:r>
              <w:rPr>
                <w:rStyle w:val="IndexLink"/>
              </w:rPr>
              <w:t>17</w:t>
            </w:r>
          </w:hyperlink>
        </w:p>
        <w:p>
          <w:pPr>
            <w:pStyle w:val="Contents3"/>
            <w:tabs>
              <w:tab w:val="clear" w:pos="8459"/>
              <w:tab w:val="right" w:pos="9026" w:leader="dot"/>
            </w:tabs>
            <w:rPr/>
          </w:pPr>
          <w:hyperlink w:anchor="__RefHeading___Toc2258334_2281741623">
            <w:r>
              <w:rPr>
                <w:webHidden/>
                <w:rStyle w:val="IndexLink"/>
              </w:rPr>
              <w:t>5</w:t>
            </w:r>
            <w:r>
              <w:rPr>
                <w:rStyle w:val="IndexLink"/>
                <w:rtl w:val="true"/>
              </w:rPr>
              <w:t xml:space="preserve">. </w:t>
            </w:r>
            <w:r>
              <w:rPr>
                <w:rStyle w:val="IndexLink"/>
                <w:rtl w:val="true"/>
              </w:rPr>
              <w:t>مفهوم‌شناسی</w:t>
            </w:r>
            <w:r>
              <w:rPr>
                <w:rStyle w:val="IndexLink"/>
                <w:rtl w:val="true"/>
              </w:rPr>
              <w:tab/>
            </w:r>
            <w:r>
              <w:rPr>
                <w:rStyle w:val="IndexLink"/>
              </w:rPr>
              <w:t>17</w:t>
            </w:r>
          </w:hyperlink>
        </w:p>
        <w:p>
          <w:pPr>
            <w:pStyle w:val="Contents4"/>
            <w:tabs>
              <w:tab w:val="clear" w:pos="8176"/>
              <w:tab w:val="right" w:pos="9026" w:leader="dot"/>
            </w:tabs>
            <w:rPr/>
          </w:pPr>
          <w:hyperlink w:anchor="__RefHeading___Toc2258336_2281741623">
            <w:r>
              <w:rPr>
                <w:webHidden/>
                <w:rStyle w:val="IndexLink"/>
                <w:rtl w:val="true"/>
              </w:rPr>
              <w:t>الف</w:t>
            </w:r>
            <w:r>
              <w:rPr>
                <w:rStyle w:val="IndexLink"/>
                <w:rtl w:val="true"/>
              </w:rPr>
              <w:t xml:space="preserve">) </w:t>
            </w:r>
            <w:r>
              <w:rPr>
                <w:rStyle w:val="IndexLink"/>
                <w:rtl w:val="true"/>
              </w:rPr>
              <w:t>اصل و شاخصه</w:t>
            </w:r>
            <w:r>
              <w:rPr>
                <w:rStyle w:val="IndexLink"/>
                <w:rtl w:val="true"/>
              </w:rPr>
              <w:tab/>
            </w:r>
            <w:r>
              <w:rPr>
                <w:rStyle w:val="IndexLink"/>
              </w:rPr>
              <w:t>17</w:t>
            </w:r>
          </w:hyperlink>
        </w:p>
        <w:p>
          <w:pPr>
            <w:pStyle w:val="Contents4"/>
            <w:tabs>
              <w:tab w:val="clear" w:pos="8176"/>
              <w:tab w:val="right" w:pos="9026" w:leader="dot"/>
            </w:tabs>
            <w:rPr/>
          </w:pPr>
          <w:hyperlink w:anchor="__RefHeading___Toc2258338_2281741623">
            <w:r>
              <w:rPr>
                <w:webHidden/>
                <w:rStyle w:val="IndexLink"/>
                <w:rtl w:val="true"/>
              </w:rPr>
              <w:t>ب</w:t>
            </w:r>
            <w:r>
              <w:rPr>
                <w:rStyle w:val="IndexLink"/>
                <w:rtl w:val="true"/>
              </w:rPr>
              <w:t xml:space="preserve">) </w:t>
            </w:r>
            <w:r>
              <w:rPr>
                <w:rStyle w:val="IndexLink"/>
                <w:rtl w:val="true"/>
              </w:rPr>
              <w:t>تمدن</w:t>
            </w:r>
            <w:r>
              <w:rPr>
                <w:rStyle w:val="IndexLink"/>
                <w:rtl w:val="true"/>
              </w:rPr>
              <w:tab/>
            </w:r>
            <w:r>
              <w:rPr>
                <w:rStyle w:val="IndexLink"/>
              </w:rPr>
              <w:t>18</w:t>
            </w:r>
          </w:hyperlink>
        </w:p>
        <w:p>
          <w:pPr>
            <w:pStyle w:val="Contents4"/>
            <w:tabs>
              <w:tab w:val="clear" w:pos="8176"/>
              <w:tab w:val="right" w:pos="9026" w:leader="dot"/>
            </w:tabs>
            <w:rPr/>
          </w:pPr>
          <w:hyperlink w:anchor="__RefHeading___Toc2258340_2281741623">
            <w:r>
              <w:rPr>
                <w:webHidden/>
                <w:rStyle w:val="IndexLink"/>
                <w:rtl w:val="true"/>
              </w:rPr>
              <w:t>ج</w:t>
            </w:r>
            <w:r>
              <w:rPr>
                <w:rStyle w:val="IndexLink"/>
                <w:rtl w:val="true"/>
              </w:rPr>
              <w:t xml:space="preserve">) </w:t>
            </w:r>
            <w:r>
              <w:rPr>
                <w:rStyle w:val="IndexLink"/>
                <w:rtl w:val="true"/>
              </w:rPr>
              <w:t>رابطه تمدن و فرهنگ</w:t>
            </w:r>
            <w:r>
              <w:rPr>
                <w:rStyle w:val="IndexLink"/>
                <w:rtl w:val="true"/>
              </w:rPr>
              <w:tab/>
            </w:r>
            <w:r>
              <w:rPr>
                <w:rStyle w:val="IndexLink"/>
              </w:rPr>
              <w:t>21</w:t>
            </w:r>
          </w:hyperlink>
        </w:p>
        <w:p>
          <w:pPr>
            <w:pStyle w:val="Contents4"/>
            <w:tabs>
              <w:tab w:val="clear" w:pos="8176"/>
              <w:tab w:val="right" w:pos="9026" w:leader="dot"/>
            </w:tabs>
            <w:rPr/>
          </w:pPr>
          <w:hyperlink w:anchor="__RefHeading___Toc2258342_2281741623">
            <w:r>
              <w:rPr>
                <w:webHidden/>
                <w:rStyle w:val="IndexLink"/>
                <w:rtl w:val="true"/>
              </w:rPr>
              <w:t>د</w:t>
            </w:r>
            <w:r>
              <w:rPr>
                <w:rStyle w:val="IndexLink"/>
                <w:rtl w:val="true"/>
              </w:rPr>
              <w:t xml:space="preserve">) </w:t>
            </w:r>
            <w:r>
              <w:rPr>
                <w:rStyle w:val="IndexLink"/>
                <w:rtl w:val="true"/>
              </w:rPr>
              <w:t>تمدن نبوی</w:t>
            </w:r>
            <w:r>
              <w:rPr>
                <w:rStyle w:val="IndexLink"/>
                <w:rtl w:val="true"/>
              </w:rPr>
              <w:tab/>
            </w:r>
            <w:r>
              <w:rPr>
                <w:rStyle w:val="IndexLink"/>
              </w:rPr>
              <w:t>23</w:t>
            </w:r>
          </w:hyperlink>
        </w:p>
        <w:p>
          <w:pPr>
            <w:pStyle w:val="Contents2"/>
            <w:tabs>
              <w:tab w:val="clear" w:pos="8743"/>
              <w:tab w:val="right" w:pos="9026" w:leader="dot"/>
            </w:tabs>
            <w:rPr/>
          </w:pPr>
          <w:hyperlink w:anchor="__RefHeading___Toc2258344_2281741623">
            <w:r>
              <w:rPr>
                <w:webHidden/>
                <w:rStyle w:val="IndexLink"/>
                <w:rtl w:val="true"/>
              </w:rPr>
              <w:t>فصل دوم</w:t>
            </w:r>
            <w:r>
              <w:rPr>
                <w:rStyle w:val="IndexLink"/>
                <w:rtl w:val="true"/>
              </w:rPr>
              <w:t xml:space="preserve">: </w:t>
            </w:r>
            <w:r>
              <w:rPr>
                <w:rStyle w:val="IndexLink"/>
                <w:rtl w:val="true"/>
              </w:rPr>
              <w:t>عوامل پیدایش، شکوفایی و گسترش تمدن نبوی</w:t>
            </w:r>
            <w:r>
              <w:rPr>
                <w:rStyle w:val="IndexLink"/>
                <w:rtl w:val="true"/>
              </w:rPr>
              <w:tab/>
            </w:r>
            <w:r>
              <w:rPr>
                <w:rStyle w:val="IndexLink"/>
              </w:rPr>
              <w:t>25</w:t>
            </w:r>
          </w:hyperlink>
        </w:p>
        <w:p>
          <w:pPr>
            <w:pStyle w:val="Contents3"/>
            <w:tabs>
              <w:tab w:val="clear" w:pos="8459"/>
              <w:tab w:val="right" w:pos="9026" w:leader="dot"/>
            </w:tabs>
            <w:rPr/>
          </w:pPr>
          <w:hyperlink w:anchor="__RefHeading___Toc2258346_2281741623">
            <w:r>
              <w:rPr>
                <w:webHidden/>
                <w:rStyle w:val="IndexLink"/>
                <w:rtl w:val="true"/>
              </w:rPr>
              <w:t>اشاره</w:t>
            </w:r>
            <w:r>
              <w:rPr>
                <w:rStyle w:val="IndexLink"/>
                <w:rtl w:val="true"/>
              </w:rPr>
              <w:tab/>
            </w:r>
            <w:r>
              <w:rPr>
                <w:rStyle w:val="IndexLink"/>
              </w:rPr>
              <w:t>25</w:t>
            </w:r>
          </w:hyperlink>
        </w:p>
        <w:p>
          <w:pPr>
            <w:pStyle w:val="Contents3"/>
            <w:tabs>
              <w:tab w:val="clear" w:pos="8459"/>
              <w:tab w:val="right" w:pos="9026" w:leader="dot"/>
            </w:tabs>
            <w:rPr/>
          </w:pPr>
          <w:hyperlink w:anchor="__RefHeading___Toc2258348_2281741623">
            <w:r>
              <w:rPr>
                <w:webHidden/>
                <w:rStyle w:val="IndexLink"/>
              </w:rPr>
              <w:t>1</w:t>
            </w:r>
            <w:r>
              <w:rPr>
                <w:rStyle w:val="IndexLink"/>
                <w:rtl w:val="true"/>
              </w:rPr>
              <w:t xml:space="preserve">. </w:t>
            </w:r>
            <w:r>
              <w:rPr>
                <w:rStyle w:val="IndexLink"/>
                <w:rtl w:val="true"/>
              </w:rPr>
              <w:t>فطری بودن</w:t>
            </w:r>
            <w:r>
              <w:rPr>
                <w:rStyle w:val="IndexLink"/>
                <w:rtl w:val="true"/>
              </w:rPr>
              <w:tab/>
            </w:r>
            <w:r>
              <w:rPr>
                <w:rStyle w:val="IndexLink"/>
              </w:rPr>
              <w:t>25</w:t>
            </w:r>
          </w:hyperlink>
        </w:p>
        <w:p>
          <w:pPr>
            <w:pStyle w:val="Contents3"/>
            <w:tabs>
              <w:tab w:val="clear" w:pos="8459"/>
              <w:tab w:val="right" w:pos="9026" w:leader="dot"/>
            </w:tabs>
            <w:rPr/>
          </w:pPr>
          <w:hyperlink w:anchor="__RefHeading___Toc2258350_2281741623">
            <w:r>
              <w:rPr>
                <w:webHidden/>
                <w:rStyle w:val="IndexLink"/>
              </w:rPr>
              <w:t>2</w:t>
            </w:r>
            <w:r>
              <w:rPr>
                <w:rStyle w:val="IndexLink"/>
                <w:rtl w:val="true"/>
              </w:rPr>
              <w:t xml:space="preserve">. </w:t>
            </w:r>
            <w:r>
              <w:rPr>
                <w:rStyle w:val="IndexLink"/>
                <w:rtl w:val="true"/>
              </w:rPr>
              <w:t>جامع بودن</w:t>
            </w:r>
            <w:r>
              <w:rPr>
                <w:rStyle w:val="IndexLink"/>
                <w:rtl w:val="true"/>
              </w:rPr>
              <w:tab/>
            </w:r>
            <w:r>
              <w:rPr>
                <w:rStyle w:val="IndexLink"/>
              </w:rPr>
              <w:t>26</w:t>
            </w:r>
          </w:hyperlink>
        </w:p>
        <w:p>
          <w:pPr>
            <w:pStyle w:val="Contents3"/>
            <w:tabs>
              <w:tab w:val="clear" w:pos="8459"/>
              <w:tab w:val="right" w:pos="9026" w:leader="dot"/>
            </w:tabs>
            <w:rPr/>
          </w:pPr>
          <w:hyperlink w:anchor="__RefHeading___Toc2258352_2281741623">
            <w:r>
              <w:rPr>
                <w:webHidden/>
                <w:rStyle w:val="IndexLink"/>
              </w:rPr>
              <w:t>3</w:t>
            </w:r>
            <w:r>
              <w:rPr>
                <w:rStyle w:val="IndexLink"/>
                <w:rtl w:val="true"/>
              </w:rPr>
              <w:t xml:space="preserve">. </w:t>
            </w:r>
            <w:r>
              <w:rPr>
                <w:rStyle w:val="IndexLink"/>
                <w:rtl w:val="true"/>
              </w:rPr>
              <w:t>سهولت و سماحت</w:t>
            </w:r>
            <w:r>
              <w:rPr>
                <w:rStyle w:val="IndexLink"/>
                <w:rtl w:val="true"/>
              </w:rPr>
              <w:tab/>
            </w:r>
            <w:r>
              <w:rPr>
                <w:rStyle w:val="IndexLink"/>
              </w:rPr>
              <w:t>28</w:t>
            </w:r>
          </w:hyperlink>
        </w:p>
        <w:p>
          <w:pPr>
            <w:pStyle w:val="Contents3"/>
            <w:tabs>
              <w:tab w:val="clear" w:pos="8459"/>
              <w:tab w:val="right" w:pos="9026" w:leader="dot"/>
            </w:tabs>
            <w:rPr/>
          </w:pPr>
          <w:hyperlink w:anchor="__RefHeading___Toc2258354_2281741623">
            <w:r>
              <w:rPr>
                <w:webHidden/>
                <w:rStyle w:val="IndexLink"/>
              </w:rPr>
              <w:t>4</w:t>
            </w:r>
            <w:r>
              <w:rPr>
                <w:rStyle w:val="IndexLink"/>
                <w:rtl w:val="true"/>
              </w:rPr>
              <w:t xml:space="preserve">. </w:t>
            </w:r>
            <w:r>
              <w:rPr>
                <w:rStyle w:val="IndexLink"/>
                <w:rtl w:val="true"/>
              </w:rPr>
              <w:t>تأکید بر خردورزی و تعقل</w:t>
            </w:r>
            <w:r>
              <w:rPr>
                <w:rStyle w:val="IndexLink"/>
                <w:rtl w:val="true"/>
              </w:rPr>
              <w:tab/>
            </w:r>
            <w:r>
              <w:rPr>
                <w:rStyle w:val="IndexLink"/>
              </w:rPr>
              <w:t>29</w:t>
            </w:r>
          </w:hyperlink>
        </w:p>
        <w:p>
          <w:pPr>
            <w:pStyle w:val="Contents3"/>
            <w:tabs>
              <w:tab w:val="clear" w:pos="8459"/>
              <w:tab w:val="right" w:pos="9026" w:leader="dot"/>
            </w:tabs>
            <w:rPr/>
          </w:pPr>
          <w:hyperlink w:anchor="__RefHeading___Toc2258356_2281741623">
            <w:r>
              <w:rPr>
                <w:webHidden/>
                <w:rStyle w:val="IndexLink"/>
              </w:rPr>
              <w:t>5</w:t>
            </w:r>
            <w:r>
              <w:rPr>
                <w:rStyle w:val="IndexLink"/>
                <w:rtl w:val="true"/>
              </w:rPr>
              <w:t xml:space="preserve">. </w:t>
            </w:r>
            <w:r>
              <w:rPr>
                <w:rStyle w:val="IndexLink"/>
                <w:rtl w:val="true"/>
              </w:rPr>
              <w:t>دانش‌اندوزی و اهتمام به پیشرفت علمی</w:t>
            </w:r>
            <w:r>
              <w:rPr>
                <w:rStyle w:val="IndexLink"/>
                <w:rtl w:val="true"/>
              </w:rPr>
              <w:tab/>
            </w:r>
            <w:r>
              <w:rPr>
                <w:rStyle w:val="IndexLink"/>
              </w:rPr>
              <w:t>31</w:t>
            </w:r>
          </w:hyperlink>
        </w:p>
        <w:p>
          <w:pPr>
            <w:pStyle w:val="Contents3"/>
            <w:tabs>
              <w:tab w:val="clear" w:pos="8459"/>
              <w:tab w:val="right" w:pos="9026" w:leader="dot"/>
            </w:tabs>
            <w:rPr/>
          </w:pPr>
          <w:hyperlink w:anchor="__RefHeading___Toc2258358_2281741623">
            <w:r>
              <w:rPr>
                <w:webHidden/>
                <w:rStyle w:val="IndexLink"/>
              </w:rPr>
              <w:t>6</w:t>
            </w:r>
            <w:r>
              <w:rPr>
                <w:rStyle w:val="IndexLink"/>
                <w:rtl w:val="true"/>
              </w:rPr>
              <w:t xml:space="preserve"> . </w:t>
            </w:r>
            <w:r>
              <w:rPr>
                <w:rStyle w:val="IndexLink"/>
                <w:rtl w:val="true"/>
              </w:rPr>
              <w:t>تأکید بر برنامه‌ریزی و مدیریت صحیح</w:t>
            </w:r>
            <w:r>
              <w:rPr>
                <w:rStyle w:val="IndexLink"/>
                <w:rtl w:val="true"/>
              </w:rPr>
              <w:tab/>
            </w:r>
            <w:r>
              <w:rPr>
                <w:rStyle w:val="IndexLink"/>
              </w:rPr>
              <w:t>32</w:t>
            </w:r>
          </w:hyperlink>
        </w:p>
        <w:p>
          <w:pPr>
            <w:pStyle w:val="Contents3"/>
            <w:tabs>
              <w:tab w:val="clear" w:pos="8459"/>
              <w:tab w:val="right" w:pos="9026" w:leader="dot"/>
            </w:tabs>
            <w:rPr/>
          </w:pPr>
          <w:hyperlink w:anchor="__RefHeading___Toc2258360_2281741623">
            <w:r>
              <w:rPr>
                <w:webHidden/>
                <w:rStyle w:val="IndexLink"/>
              </w:rPr>
              <w:t>7</w:t>
            </w:r>
            <w:r>
              <w:rPr>
                <w:rStyle w:val="IndexLink"/>
                <w:rtl w:val="true"/>
              </w:rPr>
              <w:t xml:space="preserve">. </w:t>
            </w:r>
            <w:r>
              <w:rPr>
                <w:rStyle w:val="IndexLink"/>
                <w:rtl w:val="true"/>
              </w:rPr>
              <w:t>هدایت‌گری و ارشاد</w:t>
            </w:r>
            <w:r>
              <w:rPr>
                <w:rStyle w:val="IndexLink"/>
                <w:rtl w:val="true"/>
              </w:rPr>
              <w:tab/>
            </w:r>
            <w:r>
              <w:rPr>
                <w:rStyle w:val="IndexLink"/>
              </w:rPr>
              <w:t>34</w:t>
            </w:r>
          </w:hyperlink>
        </w:p>
        <w:p>
          <w:pPr>
            <w:pStyle w:val="Contents3"/>
            <w:tabs>
              <w:tab w:val="clear" w:pos="8459"/>
              <w:tab w:val="right" w:pos="9026" w:leader="dot"/>
            </w:tabs>
            <w:rPr/>
          </w:pPr>
          <w:hyperlink w:anchor="__RefHeading___Toc2258362_2281741623">
            <w:r>
              <w:rPr>
                <w:webHidden/>
                <w:rStyle w:val="IndexLink"/>
              </w:rPr>
              <w:t>8</w:t>
            </w:r>
            <w:r>
              <w:rPr>
                <w:rStyle w:val="IndexLink"/>
                <w:rtl w:val="true"/>
              </w:rPr>
              <w:t xml:space="preserve"> . </w:t>
            </w:r>
            <w:r>
              <w:rPr>
                <w:rStyle w:val="IndexLink"/>
                <w:rtl w:val="true"/>
              </w:rPr>
              <w:t>نقش تاریخی قرآن کریم</w:t>
            </w:r>
            <w:r>
              <w:rPr>
                <w:rStyle w:val="IndexLink"/>
                <w:rtl w:val="true"/>
              </w:rPr>
              <w:tab/>
            </w:r>
            <w:r>
              <w:rPr>
                <w:rStyle w:val="IndexLink"/>
              </w:rPr>
              <w:t>36</w:t>
            </w:r>
          </w:hyperlink>
        </w:p>
        <w:p>
          <w:pPr>
            <w:pStyle w:val="Contents2"/>
            <w:tabs>
              <w:tab w:val="clear" w:pos="8743"/>
              <w:tab w:val="right" w:pos="9026" w:leader="dot"/>
            </w:tabs>
            <w:rPr/>
          </w:pPr>
          <w:hyperlink w:anchor="__RefHeading___Toc2258364_2281741623">
            <w:r>
              <w:rPr>
                <w:webHidden/>
                <w:rStyle w:val="IndexLink"/>
                <w:rtl w:val="true"/>
              </w:rPr>
              <w:t>فصل سوم</w:t>
            </w:r>
            <w:r>
              <w:rPr>
                <w:rStyle w:val="IndexLink"/>
                <w:rtl w:val="true"/>
              </w:rPr>
              <w:t xml:space="preserve">: </w:t>
            </w:r>
            <w:r>
              <w:rPr>
                <w:rStyle w:val="IndexLink"/>
                <w:rtl w:val="true"/>
              </w:rPr>
              <w:t>اصول و شاخصه‌های فرهنگی تمدن نبوی</w:t>
            </w:r>
            <w:r>
              <w:rPr>
                <w:rStyle w:val="IndexLink"/>
                <w:rtl w:val="true"/>
              </w:rPr>
              <w:tab/>
            </w:r>
            <w:r>
              <w:rPr>
                <w:rStyle w:val="IndexLink"/>
              </w:rPr>
              <w:t>39</w:t>
            </w:r>
          </w:hyperlink>
        </w:p>
        <w:p>
          <w:pPr>
            <w:pStyle w:val="Contents3"/>
            <w:tabs>
              <w:tab w:val="clear" w:pos="8459"/>
              <w:tab w:val="right" w:pos="9026" w:leader="dot"/>
            </w:tabs>
            <w:rPr/>
          </w:pPr>
          <w:hyperlink w:anchor="__RefHeading___Toc2258366_2281741623">
            <w:r>
              <w:rPr>
                <w:webHidden/>
                <w:rStyle w:val="IndexLink"/>
                <w:rtl w:val="true"/>
              </w:rPr>
              <w:t>اشاره</w:t>
            </w:r>
            <w:r>
              <w:rPr>
                <w:rStyle w:val="IndexLink"/>
                <w:rtl w:val="true"/>
              </w:rPr>
              <w:tab/>
            </w:r>
            <w:r>
              <w:rPr>
                <w:rStyle w:val="IndexLink"/>
              </w:rPr>
              <w:t>39</w:t>
            </w:r>
          </w:hyperlink>
        </w:p>
        <w:p>
          <w:pPr>
            <w:pStyle w:val="Contents3"/>
            <w:tabs>
              <w:tab w:val="clear" w:pos="8459"/>
              <w:tab w:val="right" w:pos="9026" w:leader="dot"/>
            </w:tabs>
            <w:rPr/>
          </w:pPr>
          <w:hyperlink w:anchor="__RefHeading___Toc2258368_2281741623">
            <w:r>
              <w:rPr>
                <w:webHidden/>
                <w:rStyle w:val="IndexLink"/>
              </w:rPr>
              <w:t>1</w:t>
            </w:r>
            <w:r>
              <w:rPr>
                <w:rStyle w:val="IndexLink"/>
                <w:rtl w:val="true"/>
              </w:rPr>
              <w:t xml:space="preserve">. </w:t>
            </w:r>
            <w:r>
              <w:rPr>
                <w:rStyle w:val="IndexLink"/>
                <w:rtl w:val="true"/>
              </w:rPr>
              <w:t>خداباوری و احیای فطرت توحیدی</w:t>
            </w:r>
            <w:r>
              <w:rPr>
                <w:rStyle w:val="IndexLink"/>
                <w:rtl w:val="true"/>
              </w:rPr>
              <w:tab/>
            </w:r>
            <w:r>
              <w:rPr>
                <w:rStyle w:val="IndexLink"/>
              </w:rPr>
              <w:t>39</w:t>
            </w:r>
          </w:hyperlink>
        </w:p>
        <w:p>
          <w:pPr>
            <w:pStyle w:val="Contents3"/>
            <w:tabs>
              <w:tab w:val="clear" w:pos="8459"/>
              <w:tab w:val="right" w:pos="9026" w:leader="dot"/>
            </w:tabs>
            <w:rPr/>
          </w:pPr>
          <w:hyperlink w:anchor="__RefHeading___Toc2258370_2281741623">
            <w:r>
              <w:rPr>
                <w:webHidden/>
                <w:rStyle w:val="IndexLink"/>
              </w:rPr>
              <w:t>2</w:t>
            </w:r>
            <w:r>
              <w:rPr>
                <w:rStyle w:val="IndexLink"/>
                <w:rtl w:val="true"/>
              </w:rPr>
              <w:t xml:space="preserve">. </w:t>
            </w:r>
            <w:r>
              <w:rPr>
                <w:rStyle w:val="IndexLink"/>
                <w:rtl w:val="true"/>
              </w:rPr>
              <w:t>کرامت انسان و رهایی از وابستگی‌های مادی</w:t>
            </w:r>
            <w:r>
              <w:rPr>
                <w:rStyle w:val="IndexLink"/>
                <w:rtl w:val="true"/>
              </w:rPr>
              <w:tab/>
            </w:r>
            <w:r>
              <w:rPr>
                <w:rStyle w:val="IndexLink"/>
              </w:rPr>
              <w:t>42</w:t>
            </w:r>
          </w:hyperlink>
        </w:p>
        <w:p>
          <w:pPr>
            <w:pStyle w:val="Contents3"/>
            <w:tabs>
              <w:tab w:val="clear" w:pos="8459"/>
              <w:tab w:val="right" w:pos="9026" w:leader="dot"/>
            </w:tabs>
            <w:rPr/>
          </w:pPr>
          <w:hyperlink w:anchor="__RefHeading___Toc2258372_2281741623">
            <w:r>
              <w:rPr>
                <w:webHidden/>
                <w:rStyle w:val="IndexLink"/>
              </w:rPr>
              <w:t>3</w:t>
            </w:r>
            <w:r>
              <w:rPr>
                <w:rStyle w:val="IndexLink"/>
                <w:rtl w:val="true"/>
              </w:rPr>
              <w:t xml:space="preserve">. </w:t>
            </w:r>
            <w:r>
              <w:rPr>
                <w:rStyle w:val="IndexLink"/>
                <w:rtl w:val="true"/>
              </w:rPr>
              <w:t>معنویت‌گرایی در زندگی</w:t>
            </w:r>
            <w:r>
              <w:rPr>
                <w:rStyle w:val="IndexLink"/>
                <w:rtl w:val="true"/>
              </w:rPr>
              <w:tab/>
            </w:r>
            <w:r>
              <w:rPr>
                <w:rStyle w:val="IndexLink"/>
              </w:rPr>
              <w:t>45</w:t>
            </w:r>
          </w:hyperlink>
        </w:p>
        <w:p>
          <w:pPr>
            <w:pStyle w:val="Contents3"/>
            <w:tabs>
              <w:tab w:val="clear" w:pos="8459"/>
              <w:tab w:val="right" w:pos="9026" w:leader="dot"/>
            </w:tabs>
            <w:rPr/>
          </w:pPr>
          <w:hyperlink w:anchor="__RefHeading___Toc2258374_2281741623">
            <w:r>
              <w:rPr>
                <w:webHidden/>
                <w:rStyle w:val="IndexLink"/>
              </w:rPr>
              <w:t>4</w:t>
            </w:r>
            <w:r>
              <w:rPr>
                <w:rStyle w:val="IndexLink"/>
                <w:rtl w:val="true"/>
              </w:rPr>
              <w:t xml:space="preserve">. </w:t>
            </w:r>
            <w:r>
              <w:rPr>
                <w:rStyle w:val="IndexLink"/>
                <w:rtl w:val="true"/>
              </w:rPr>
              <w:t>استفاده از فن‌آوری برای گسترش تمدن</w:t>
            </w:r>
            <w:r>
              <w:rPr>
                <w:rStyle w:val="IndexLink"/>
                <w:rtl w:val="true"/>
              </w:rPr>
              <w:tab/>
            </w:r>
            <w:r>
              <w:rPr>
                <w:rStyle w:val="IndexLink"/>
              </w:rPr>
              <w:t>47</w:t>
            </w:r>
          </w:hyperlink>
        </w:p>
        <w:p>
          <w:pPr>
            <w:pStyle w:val="Contents3"/>
            <w:tabs>
              <w:tab w:val="clear" w:pos="8459"/>
              <w:tab w:val="right" w:pos="9026" w:leader="dot"/>
            </w:tabs>
            <w:rPr/>
          </w:pPr>
          <w:hyperlink w:anchor="__RefHeading___Toc2258376_2281741623">
            <w:r>
              <w:rPr>
                <w:webHidden/>
                <w:rStyle w:val="IndexLink"/>
              </w:rPr>
              <w:t>5</w:t>
            </w:r>
            <w:r>
              <w:rPr>
                <w:rStyle w:val="IndexLink"/>
                <w:rtl w:val="true"/>
              </w:rPr>
              <w:t xml:space="preserve">. </w:t>
            </w:r>
            <w:r>
              <w:rPr>
                <w:rStyle w:val="IndexLink"/>
                <w:rtl w:val="true"/>
              </w:rPr>
              <w:t>گسترش خردگرایی و پیراستن اندیشه‌ها از موهوم‌ها و خرافه‌ها</w:t>
            </w:r>
            <w:r>
              <w:rPr>
                <w:rStyle w:val="IndexLink"/>
                <w:rtl w:val="true"/>
              </w:rPr>
              <w:tab/>
            </w:r>
            <w:r>
              <w:rPr>
                <w:rStyle w:val="IndexLink"/>
              </w:rPr>
              <w:t>49</w:t>
            </w:r>
          </w:hyperlink>
        </w:p>
        <w:p>
          <w:pPr>
            <w:pStyle w:val="Contents3"/>
            <w:tabs>
              <w:tab w:val="clear" w:pos="8459"/>
              <w:tab w:val="right" w:pos="9026" w:leader="dot"/>
            </w:tabs>
            <w:rPr/>
          </w:pPr>
          <w:hyperlink w:anchor="__RefHeading___Toc2258378_2281741623">
            <w:r>
              <w:rPr>
                <w:webHidden/>
                <w:rStyle w:val="IndexLink"/>
              </w:rPr>
              <w:t>6</w:t>
            </w:r>
            <w:r>
              <w:rPr>
                <w:rStyle w:val="IndexLink"/>
                <w:rtl w:val="true"/>
              </w:rPr>
              <w:t xml:space="preserve">. </w:t>
            </w:r>
            <w:r>
              <w:rPr>
                <w:rStyle w:val="IndexLink"/>
                <w:rtl w:val="true"/>
              </w:rPr>
              <w:t>جامع‌نگری و اعتدال‌گرایی در ارزش‌های اخلاقی</w:t>
            </w:r>
            <w:r>
              <w:rPr>
                <w:rStyle w:val="IndexLink"/>
                <w:rtl w:val="true"/>
              </w:rPr>
              <w:tab/>
            </w:r>
            <w:r>
              <w:rPr>
                <w:rStyle w:val="IndexLink"/>
              </w:rPr>
              <w:t>54</w:t>
            </w:r>
          </w:hyperlink>
        </w:p>
        <w:p>
          <w:pPr>
            <w:pStyle w:val="Contents2"/>
            <w:tabs>
              <w:tab w:val="clear" w:pos="8743"/>
              <w:tab w:val="right" w:pos="9026" w:leader="dot"/>
            </w:tabs>
            <w:rPr/>
          </w:pPr>
          <w:hyperlink w:anchor="__RefHeading___Toc2258380_2281741623">
            <w:r>
              <w:rPr>
                <w:webHidden/>
                <w:rStyle w:val="IndexLink"/>
                <w:rtl w:val="true"/>
              </w:rPr>
              <w:t>فصل چهارم</w:t>
            </w:r>
            <w:r>
              <w:rPr>
                <w:rStyle w:val="IndexLink"/>
                <w:rtl w:val="true"/>
              </w:rPr>
              <w:t xml:space="preserve">: </w:t>
            </w:r>
            <w:r>
              <w:rPr>
                <w:rStyle w:val="IndexLink"/>
                <w:rtl w:val="true"/>
              </w:rPr>
              <w:t>اصول و شاخصه‌های سیاسی تمدن نبوی</w:t>
            </w:r>
            <w:r>
              <w:rPr>
                <w:rStyle w:val="IndexLink"/>
                <w:rtl w:val="true"/>
              </w:rPr>
              <w:tab/>
            </w:r>
            <w:r>
              <w:rPr>
                <w:rStyle w:val="IndexLink"/>
              </w:rPr>
              <w:t>58</w:t>
            </w:r>
          </w:hyperlink>
        </w:p>
        <w:p>
          <w:pPr>
            <w:pStyle w:val="Contents3"/>
            <w:tabs>
              <w:tab w:val="clear" w:pos="8459"/>
              <w:tab w:val="right" w:pos="9026" w:leader="dot"/>
            </w:tabs>
            <w:rPr/>
          </w:pPr>
          <w:hyperlink w:anchor="__RefHeading___Toc2258382_2281741623">
            <w:r>
              <w:rPr>
                <w:webHidden/>
                <w:rStyle w:val="IndexLink"/>
                <w:rtl w:val="true"/>
              </w:rPr>
              <w:t>اشاره</w:t>
            </w:r>
            <w:r>
              <w:rPr>
                <w:rStyle w:val="IndexLink"/>
                <w:rtl w:val="true"/>
              </w:rPr>
              <w:tab/>
            </w:r>
            <w:r>
              <w:rPr>
                <w:rStyle w:val="IndexLink"/>
              </w:rPr>
              <w:t>58</w:t>
            </w:r>
          </w:hyperlink>
        </w:p>
        <w:p>
          <w:pPr>
            <w:pStyle w:val="Contents3"/>
            <w:tabs>
              <w:tab w:val="clear" w:pos="8459"/>
              <w:tab w:val="right" w:pos="9026" w:leader="dot"/>
            </w:tabs>
            <w:rPr/>
          </w:pPr>
          <w:hyperlink w:anchor="__RefHeading___Toc2258384_2281741623">
            <w:r>
              <w:rPr>
                <w:webHidden/>
                <w:rStyle w:val="IndexLink"/>
              </w:rPr>
              <w:t>1</w:t>
            </w:r>
            <w:r>
              <w:rPr>
                <w:rStyle w:val="IndexLink"/>
                <w:rtl w:val="true"/>
              </w:rPr>
              <w:t xml:space="preserve">. </w:t>
            </w:r>
            <w:r>
              <w:rPr>
                <w:rStyle w:val="IndexLink"/>
                <w:rtl w:val="true"/>
              </w:rPr>
              <w:t>حاکمیت ولایت الهی و خلافت منصوصه</w:t>
            </w:r>
            <w:r>
              <w:rPr>
                <w:rStyle w:val="IndexLink"/>
                <w:rtl w:val="true"/>
              </w:rPr>
              <w:tab/>
            </w:r>
            <w:r>
              <w:rPr>
                <w:rStyle w:val="IndexLink"/>
              </w:rPr>
              <w:t>58</w:t>
            </w:r>
          </w:hyperlink>
        </w:p>
        <w:p>
          <w:pPr>
            <w:pStyle w:val="Contents3"/>
            <w:tabs>
              <w:tab w:val="clear" w:pos="8459"/>
              <w:tab w:val="right" w:pos="9026" w:leader="dot"/>
            </w:tabs>
            <w:rPr/>
          </w:pPr>
          <w:hyperlink w:anchor="__RefHeading___Toc2258386_2281741623">
            <w:r>
              <w:rPr>
                <w:webHidden/>
                <w:rStyle w:val="IndexLink"/>
              </w:rPr>
              <w:t>2</w:t>
            </w:r>
            <w:r>
              <w:rPr>
                <w:rStyle w:val="IndexLink"/>
                <w:rtl w:val="true"/>
              </w:rPr>
              <w:t xml:space="preserve">. </w:t>
            </w:r>
            <w:r>
              <w:rPr>
                <w:rStyle w:val="IndexLink"/>
                <w:rtl w:val="true"/>
              </w:rPr>
              <w:t>برابری</w:t>
            </w:r>
            <w:r>
              <w:rPr>
                <w:rStyle w:val="IndexLink"/>
                <w:rtl w:val="true"/>
              </w:rPr>
              <w:tab/>
            </w:r>
            <w:r>
              <w:rPr>
                <w:rStyle w:val="IndexLink"/>
              </w:rPr>
              <w:t>60</w:t>
            </w:r>
          </w:hyperlink>
        </w:p>
        <w:p>
          <w:pPr>
            <w:pStyle w:val="Contents3"/>
            <w:tabs>
              <w:tab w:val="clear" w:pos="8459"/>
              <w:tab w:val="right" w:pos="9026" w:leader="dot"/>
            </w:tabs>
            <w:rPr/>
          </w:pPr>
          <w:hyperlink w:anchor="__RefHeading___Toc2258388_2281741623">
            <w:r>
              <w:rPr>
                <w:webHidden/>
                <w:rStyle w:val="IndexLink"/>
              </w:rPr>
              <w:t>3</w:t>
            </w:r>
            <w:r>
              <w:rPr>
                <w:rStyle w:val="IndexLink"/>
                <w:rtl w:val="true"/>
              </w:rPr>
              <w:t xml:space="preserve">. </w:t>
            </w:r>
            <w:r>
              <w:rPr>
                <w:rStyle w:val="IndexLink"/>
                <w:rtl w:val="true"/>
              </w:rPr>
              <w:t>تحقق وحدت عمومی بر اساس آرمان‌های الهی</w:t>
            </w:r>
            <w:r>
              <w:rPr>
                <w:rStyle w:val="IndexLink"/>
                <w:rtl w:val="true"/>
              </w:rPr>
              <w:tab/>
            </w:r>
            <w:r>
              <w:rPr>
                <w:rStyle w:val="IndexLink"/>
              </w:rPr>
              <w:t>62</w:t>
            </w:r>
          </w:hyperlink>
        </w:p>
        <w:p>
          <w:pPr>
            <w:pStyle w:val="Contents3"/>
            <w:tabs>
              <w:tab w:val="clear" w:pos="8459"/>
              <w:tab w:val="right" w:pos="9026" w:leader="dot"/>
            </w:tabs>
            <w:rPr/>
          </w:pPr>
          <w:hyperlink w:anchor="__RefHeading___Toc2258390_2281741623">
            <w:r>
              <w:rPr>
                <w:webHidden/>
                <w:rStyle w:val="IndexLink"/>
              </w:rPr>
              <w:t>4</w:t>
            </w:r>
            <w:r>
              <w:rPr>
                <w:rStyle w:val="IndexLink"/>
                <w:rtl w:val="true"/>
              </w:rPr>
              <w:t xml:space="preserve">. </w:t>
            </w:r>
            <w:r>
              <w:rPr>
                <w:rStyle w:val="IndexLink"/>
                <w:rtl w:val="true"/>
              </w:rPr>
              <w:t>آینده‌نگری سیاسی</w:t>
            </w:r>
            <w:r>
              <w:rPr>
                <w:rStyle w:val="IndexLink"/>
                <w:rtl w:val="true"/>
              </w:rPr>
              <w:tab/>
            </w:r>
            <w:r>
              <w:rPr>
                <w:rStyle w:val="IndexLink"/>
              </w:rPr>
              <w:t>64</w:t>
            </w:r>
          </w:hyperlink>
        </w:p>
        <w:p>
          <w:pPr>
            <w:pStyle w:val="Contents3"/>
            <w:tabs>
              <w:tab w:val="clear" w:pos="8459"/>
              <w:tab w:val="right" w:pos="9026" w:leader="dot"/>
            </w:tabs>
            <w:rPr/>
          </w:pPr>
          <w:hyperlink w:anchor="__RefHeading___Toc2258392_2281741623">
            <w:r>
              <w:rPr>
                <w:webHidden/>
                <w:rStyle w:val="IndexLink"/>
              </w:rPr>
              <w:t>5</w:t>
            </w:r>
            <w:r>
              <w:rPr>
                <w:rStyle w:val="IndexLink"/>
                <w:rtl w:val="true"/>
              </w:rPr>
              <w:t xml:space="preserve">. </w:t>
            </w:r>
            <w:r>
              <w:rPr>
                <w:rStyle w:val="IndexLink"/>
                <w:rtl w:val="true"/>
              </w:rPr>
              <w:t>استکبارستیزی و نفی سلطه‌گری و سلطه‌پذیری</w:t>
            </w:r>
            <w:r>
              <w:rPr>
                <w:rStyle w:val="IndexLink"/>
                <w:rtl w:val="true"/>
              </w:rPr>
              <w:tab/>
            </w:r>
            <w:r>
              <w:rPr>
                <w:rStyle w:val="IndexLink"/>
              </w:rPr>
              <w:t>68</w:t>
            </w:r>
          </w:hyperlink>
        </w:p>
        <w:p>
          <w:pPr>
            <w:pStyle w:val="Contents3"/>
            <w:tabs>
              <w:tab w:val="clear" w:pos="8459"/>
              <w:tab w:val="right" w:pos="9026" w:leader="dot"/>
            </w:tabs>
            <w:rPr/>
          </w:pPr>
          <w:hyperlink w:anchor="__RefHeading___Toc2258394_2281741623">
            <w:r>
              <w:rPr>
                <w:webHidden/>
                <w:rStyle w:val="IndexLink"/>
              </w:rPr>
              <w:t>6</w:t>
            </w:r>
            <w:r>
              <w:rPr>
                <w:rStyle w:val="IndexLink"/>
                <w:rtl w:val="true"/>
              </w:rPr>
              <w:t xml:space="preserve"> . </w:t>
            </w:r>
            <w:r>
              <w:rPr>
                <w:rStyle w:val="IndexLink"/>
                <w:rtl w:val="true"/>
              </w:rPr>
              <w:t>شایسته‌سالاری</w:t>
            </w:r>
            <w:r>
              <w:rPr>
                <w:rStyle w:val="IndexLink"/>
                <w:rtl w:val="true"/>
              </w:rPr>
              <w:tab/>
            </w:r>
            <w:r>
              <w:rPr>
                <w:rStyle w:val="IndexLink"/>
              </w:rPr>
              <w:t>69</w:t>
            </w:r>
          </w:hyperlink>
        </w:p>
        <w:p>
          <w:pPr>
            <w:pStyle w:val="Contents3"/>
            <w:tabs>
              <w:tab w:val="clear" w:pos="8459"/>
              <w:tab w:val="right" w:pos="9026" w:leader="dot"/>
            </w:tabs>
            <w:rPr/>
          </w:pPr>
          <w:hyperlink w:anchor="__RefHeading___Toc2258396_2281741623">
            <w:r>
              <w:rPr>
                <w:webHidden/>
                <w:rStyle w:val="IndexLink"/>
              </w:rPr>
              <w:t>7</w:t>
            </w:r>
            <w:r>
              <w:rPr>
                <w:rStyle w:val="IndexLink"/>
                <w:rtl w:val="true"/>
              </w:rPr>
              <w:t xml:space="preserve">. </w:t>
            </w:r>
            <w:r>
              <w:rPr>
                <w:rStyle w:val="IndexLink"/>
                <w:rtl w:val="true"/>
              </w:rPr>
              <w:t>مسئولیت همگانی</w:t>
            </w:r>
            <w:r>
              <w:rPr>
                <w:rStyle w:val="IndexLink"/>
                <w:rtl w:val="true"/>
              </w:rPr>
              <w:tab/>
            </w:r>
            <w:r>
              <w:rPr>
                <w:rStyle w:val="IndexLink"/>
              </w:rPr>
              <w:t>73</w:t>
            </w:r>
          </w:hyperlink>
        </w:p>
        <w:p>
          <w:pPr>
            <w:pStyle w:val="Contents3"/>
            <w:tabs>
              <w:tab w:val="clear" w:pos="8459"/>
              <w:tab w:val="right" w:pos="9026" w:leader="dot"/>
            </w:tabs>
            <w:rPr/>
          </w:pPr>
          <w:hyperlink w:anchor="__RefHeading___Toc2258398_2281741623">
            <w:r>
              <w:rPr>
                <w:webHidden/>
                <w:rStyle w:val="IndexLink"/>
              </w:rPr>
              <w:t>8</w:t>
            </w:r>
            <w:r>
              <w:rPr>
                <w:rStyle w:val="IndexLink"/>
                <w:rtl w:val="true"/>
              </w:rPr>
              <w:t xml:space="preserve"> . </w:t>
            </w:r>
            <w:r>
              <w:rPr>
                <w:rStyle w:val="IndexLink"/>
                <w:rtl w:val="true"/>
              </w:rPr>
              <w:t>نظارت عمومی</w:t>
            </w:r>
            <w:r>
              <w:rPr>
                <w:rStyle w:val="IndexLink"/>
                <w:rtl w:val="true"/>
              </w:rPr>
              <w:tab/>
            </w:r>
            <w:r>
              <w:rPr>
                <w:rStyle w:val="IndexLink"/>
              </w:rPr>
              <w:t>75</w:t>
            </w:r>
          </w:hyperlink>
        </w:p>
        <w:p>
          <w:pPr>
            <w:pStyle w:val="Contents3"/>
            <w:tabs>
              <w:tab w:val="clear" w:pos="8459"/>
              <w:tab w:val="right" w:pos="9026" w:leader="dot"/>
            </w:tabs>
            <w:rPr/>
          </w:pPr>
          <w:hyperlink w:anchor="__RefHeading___Toc2258400_2281741623">
            <w:r>
              <w:rPr>
                <w:webHidden/>
                <w:rStyle w:val="IndexLink"/>
              </w:rPr>
              <w:t>9</w:t>
            </w:r>
            <w:r>
              <w:rPr>
                <w:rStyle w:val="IndexLink"/>
                <w:rtl w:val="true"/>
              </w:rPr>
              <w:t xml:space="preserve">. </w:t>
            </w:r>
            <w:r>
              <w:rPr>
                <w:rStyle w:val="IndexLink"/>
                <w:rtl w:val="true"/>
              </w:rPr>
              <w:t>مقبولیت و اقتدار نظام سیاسی</w:t>
            </w:r>
            <w:r>
              <w:rPr>
                <w:rStyle w:val="IndexLink"/>
                <w:rtl w:val="true"/>
              </w:rPr>
              <w:tab/>
            </w:r>
            <w:r>
              <w:rPr>
                <w:rStyle w:val="IndexLink"/>
              </w:rPr>
              <w:t>76</w:t>
            </w:r>
          </w:hyperlink>
        </w:p>
        <w:p>
          <w:pPr>
            <w:pStyle w:val="Contents3"/>
            <w:tabs>
              <w:tab w:val="clear" w:pos="8459"/>
              <w:tab w:val="right" w:pos="9026" w:leader="dot"/>
            </w:tabs>
            <w:rPr/>
          </w:pPr>
          <w:hyperlink w:anchor="__RefHeading___Toc2258402_2281741623">
            <w:r>
              <w:rPr>
                <w:webHidden/>
                <w:rStyle w:val="IndexLink"/>
              </w:rPr>
              <w:t>10</w:t>
            </w:r>
            <w:r>
              <w:rPr>
                <w:rStyle w:val="IndexLink"/>
                <w:rtl w:val="true"/>
              </w:rPr>
              <w:t xml:space="preserve">. </w:t>
            </w:r>
            <w:r>
              <w:rPr>
                <w:rStyle w:val="IndexLink"/>
                <w:rtl w:val="true"/>
              </w:rPr>
              <w:t>شورا و مشورت</w:t>
            </w:r>
            <w:r>
              <w:rPr>
                <w:rStyle w:val="IndexLink"/>
                <w:rtl w:val="true"/>
              </w:rPr>
              <w:tab/>
            </w:r>
            <w:r>
              <w:rPr>
                <w:rStyle w:val="IndexLink"/>
              </w:rPr>
              <w:t>79</w:t>
            </w:r>
          </w:hyperlink>
        </w:p>
        <w:p>
          <w:pPr>
            <w:pStyle w:val="Contents3"/>
            <w:tabs>
              <w:tab w:val="clear" w:pos="8459"/>
              <w:tab w:val="right" w:pos="9026" w:leader="dot"/>
            </w:tabs>
            <w:rPr/>
          </w:pPr>
          <w:hyperlink w:anchor="__RefHeading___Toc2258404_2281741623">
            <w:r>
              <w:rPr>
                <w:webHidden/>
                <w:rStyle w:val="IndexLink"/>
              </w:rPr>
              <w:t>11</w:t>
            </w:r>
            <w:r>
              <w:rPr>
                <w:rStyle w:val="IndexLink"/>
                <w:rtl w:val="true"/>
              </w:rPr>
              <w:t xml:space="preserve">. </w:t>
            </w:r>
            <w:r>
              <w:rPr>
                <w:rStyle w:val="IndexLink"/>
                <w:rtl w:val="true"/>
              </w:rPr>
              <w:t>صلح‌گرایی و پای‌بندی به پیمان‌های سیاسی ـ اجتماعی</w:t>
            </w:r>
            <w:r>
              <w:rPr>
                <w:rStyle w:val="IndexLink"/>
                <w:rtl w:val="true"/>
              </w:rPr>
              <w:tab/>
            </w:r>
            <w:r>
              <w:rPr>
                <w:rStyle w:val="IndexLink"/>
              </w:rPr>
              <w:t>81</w:t>
            </w:r>
          </w:hyperlink>
        </w:p>
        <w:p>
          <w:pPr>
            <w:pStyle w:val="Contents3"/>
            <w:tabs>
              <w:tab w:val="clear" w:pos="8459"/>
              <w:tab w:val="right" w:pos="9026" w:leader="dot"/>
            </w:tabs>
            <w:rPr/>
          </w:pPr>
          <w:hyperlink w:anchor="__RefHeading___Toc2258406_2281741623">
            <w:r>
              <w:rPr>
                <w:webHidden/>
                <w:rStyle w:val="IndexLink"/>
              </w:rPr>
              <w:t>12</w:t>
            </w:r>
            <w:r>
              <w:rPr>
                <w:rStyle w:val="IndexLink"/>
                <w:rtl w:val="true"/>
              </w:rPr>
              <w:t xml:space="preserve">. </w:t>
            </w:r>
            <w:r>
              <w:rPr>
                <w:rStyle w:val="IndexLink"/>
                <w:rtl w:val="true"/>
              </w:rPr>
              <w:t xml:space="preserve">اندیشه سیاسی جهانی </w:t>
            </w:r>
            <w:r>
              <w:rPr>
                <w:rStyle w:val="IndexLink"/>
                <w:rtl w:val="true"/>
              </w:rPr>
              <w:t>(</w:t>
            </w:r>
            <w:r>
              <w:rPr>
                <w:rStyle w:val="IndexLink"/>
                <w:rtl w:val="true"/>
              </w:rPr>
              <w:t>جهانی بودن اسلام</w:t>
            </w:r>
            <w:r>
              <w:rPr>
                <w:rStyle w:val="IndexLink"/>
                <w:rtl w:val="true"/>
              </w:rPr>
              <w:t>)</w:t>
              <w:tab/>
            </w:r>
            <w:r>
              <w:rPr>
                <w:rStyle w:val="IndexLink"/>
              </w:rPr>
              <w:t>83</w:t>
            </w:r>
          </w:hyperlink>
        </w:p>
        <w:p>
          <w:pPr>
            <w:pStyle w:val="Contents3"/>
            <w:tabs>
              <w:tab w:val="clear" w:pos="8459"/>
              <w:tab w:val="right" w:pos="9026" w:leader="dot"/>
            </w:tabs>
            <w:rPr/>
          </w:pPr>
          <w:hyperlink w:anchor="__RefHeading___Toc2258408_2281741623">
            <w:r>
              <w:rPr>
                <w:webHidden/>
                <w:rStyle w:val="IndexLink"/>
              </w:rPr>
              <w:t>13</w:t>
            </w:r>
            <w:r>
              <w:rPr>
                <w:rStyle w:val="IndexLink"/>
                <w:rtl w:val="true"/>
              </w:rPr>
              <w:t xml:space="preserve">. </w:t>
            </w:r>
            <w:r>
              <w:rPr>
                <w:rStyle w:val="IndexLink"/>
                <w:rtl w:val="true"/>
              </w:rPr>
              <w:t>تولی و تبرّی</w:t>
            </w:r>
            <w:r>
              <w:rPr>
                <w:rStyle w:val="IndexLink"/>
                <w:rtl w:val="true"/>
              </w:rPr>
              <w:tab/>
            </w:r>
            <w:r>
              <w:rPr>
                <w:rStyle w:val="IndexLink"/>
              </w:rPr>
              <w:t>84</w:t>
            </w:r>
          </w:hyperlink>
        </w:p>
        <w:p>
          <w:pPr>
            <w:pStyle w:val="Contents2"/>
            <w:tabs>
              <w:tab w:val="clear" w:pos="8743"/>
              <w:tab w:val="right" w:pos="9026" w:leader="dot"/>
            </w:tabs>
            <w:rPr/>
          </w:pPr>
          <w:hyperlink w:anchor="__RefHeading___Toc2258410_2281741623">
            <w:r>
              <w:rPr>
                <w:webHidden/>
                <w:rStyle w:val="IndexLink"/>
                <w:rtl w:val="true"/>
              </w:rPr>
              <w:t>فصل پنجم</w:t>
            </w:r>
            <w:r>
              <w:rPr>
                <w:rStyle w:val="IndexLink"/>
                <w:rtl w:val="true"/>
              </w:rPr>
              <w:t xml:space="preserve">: </w:t>
            </w:r>
            <w:r>
              <w:rPr>
                <w:rStyle w:val="IndexLink"/>
                <w:rtl w:val="true"/>
              </w:rPr>
              <w:t>اصول و شاخصه‌های اقتصادی تمدن نبوی</w:t>
            </w:r>
            <w:r>
              <w:rPr>
                <w:rStyle w:val="IndexLink"/>
                <w:rtl w:val="true"/>
              </w:rPr>
              <w:tab/>
            </w:r>
            <w:r>
              <w:rPr>
                <w:rStyle w:val="IndexLink"/>
              </w:rPr>
              <w:t>87</w:t>
            </w:r>
          </w:hyperlink>
        </w:p>
        <w:p>
          <w:pPr>
            <w:pStyle w:val="Contents3"/>
            <w:tabs>
              <w:tab w:val="clear" w:pos="8459"/>
              <w:tab w:val="right" w:pos="9026" w:leader="dot"/>
            </w:tabs>
            <w:rPr/>
          </w:pPr>
          <w:hyperlink w:anchor="__RefHeading___Toc2258412_2281741623">
            <w:r>
              <w:rPr>
                <w:webHidden/>
                <w:rStyle w:val="IndexLink"/>
                <w:rtl w:val="true"/>
              </w:rPr>
              <w:t>اشاره</w:t>
            </w:r>
            <w:r>
              <w:rPr>
                <w:rStyle w:val="IndexLink"/>
                <w:rtl w:val="true"/>
              </w:rPr>
              <w:tab/>
            </w:r>
            <w:r>
              <w:rPr>
                <w:rStyle w:val="IndexLink"/>
              </w:rPr>
              <w:t>87</w:t>
            </w:r>
          </w:hyperlink>
        </w:p>
        <w:p>
          <w:pPr>
            <w:pStyle w:val="Contents3"/>
            <w:tabs>
              <w:tab w:val="clear" w:pos="8459"/>
              <w:tab w:val="right" w:pos="9026" w:leader="dot"/>
            </w:tabs>
            <w:rPr/>
          </w:pPr>
          <w:hyperlink w:anchor="__RefHeading___Toc2258414_2281741623">
            <w:r>
              <w:rPr>
                <w:webHidden/>
                <w:rStyle w:val="IndexLink"/>
              </w:rPr>
              <w:t>1</w:t>
            </w:r>
            <w:r>
              <w:rPr>
                <w:rStyle w:val="IndexLink"/>
                <w:rtl w:val="true"/>
              </w:rPr>
              <w:t xml:space="preserve">. </w:t>
            </w:r>
            <w:r>
              <w:rPr>
                <w:rStyle w:val="IndexLink"/>
                <w:rtl w:val="true"/>
              </w:rPr>
              <w:t>ثروت؛ دست‌مایه‌ای برای طاعت و بندگی</w:t>
            </w:r>
            <w:r>
              <w:rPr>
                <w:rStyle w:val="IndexLink"/>
                <w:rtl w:val="true"/>
              </w:rPr>
              <w:tab/>
            </w:r>
            <w:r>
              <w:rPr>
                <w:rStyle w:val="IndexLink"/>
              </w:rPr>
              <w:t>87</w:t>
            </w:r>
          </w:hyperlink>
        </w:p>
        <w:p>
          <w:pPr>
            <w:pStyle w:val="Contents3"/>
            <w:tabs>
              <w:tab w:val="clear" w:pos="8459"/>
              <w:tab w:val="right" w:pos="9026" w:leader="dot"/>
            </w:tabs>
            <w:rPr/>
          </w:pPr>
          <w:hyperlink w:anchor="__RefHeading___Toc2258416_2281741623">
            <w:r>
              <w:rPr>
                <w:webHidden/>
                <w:rStyle w:val="IndexLink"/>
              </w:rPr>
              <w:t>2</w:t>
            </w:r>
            <w:r>
              <w:rPr>
                <w:rStyle w:val="IndexLink"/>
                <w:rtl w:val="true"/>
              </w:rPr>
              <w:t xml:space="preserve">. </w:t>
            </w:r>
            <w:r>
              <w:rPr>
                <w:rStyle w:val="IndexLink"/>
                <w:rtl w:val="true"/>
              </w:rPr>
              <w:t>کوشش برای رفع فاصله‌های طبقاتی</w:t>
            </w:r>
            <w:r>
              <w:rPr>
                <w:rStyle w:val="IndexLink"/>
                <w:rtl w:val="true"/>
              </w:rPr>
              <w:tab/>
            </w:r>
            <w:r>
              <w:rPr>
                <w:rStyle w:val="IndexLink"/>
              </w:rPr>
              <w:t>90</w:t>
            </w:r>
          </w:hyperlink>
        </w:p>
        <w:p>
          <w:pPr>
            <w:pStyle w:val="Contents3"/>
            <w:tabs>
              <w:tab w:val="clear" w:pos="8459"/>
              <w:tab w:val="right" w:pos="9026" w:leader="dot"/>
            </w:tabs>
            <w:rPr/>
          </w:pPr>
          <w:hyperlink w:anchor="__RefHeading___Toc2258418_2281741623">
            <w:r>
              <w:rPr>
                <w:webHidden/>
                <w:rStyle w:val="IndexLink"/>
              </w:rPr>
              <w:t>3</w:t>
            </w:r>
            <w:r>
              <w:rPr>
                <w:rStyle w:val="IndexLink"/>
                <w:rtl w:val="true"/>
              </w:rPr>
              <w:t xml:space="preserve">. </w:t>
            </w:r>
            <w:r>
              <w:rPr>
                <w:rStyle w:val="IndexLink"/>
                <w:rtl w:val="true"/>
              </w:rPr>
              <w:t>تأکید بر کار و کوشش</w:t>
            </w:r>
            <w:r>
              <w:rPr>
                <w:rStyle w:val="IndexLink"/>
                <w:rtl w:val="true"/>
              </w:rPr>
              <w:tab/>
            </w:r>
            <w:r>
              <w:rPr>
                <w:rStyle w:val="IndexLink"/>
              </w:rPr>
              <w:t>91</w:t>
            </w:r>
          </w:hyperlink>
        </w:p>
        <w:p>
          <w:pPr>
            <w:pStyle w:val="Contents3"/>
            <w:tabs>
              <w:tab w:val="clear" w:pos="8459"/>
              <w:tab w:val="right" w:pos="9026" w:leader="dot"/>
            </w:tabs>
            <w:rPr/>
          </w:pPr>
          <w:hyperlink w:anchor="__RefHeading___Toc2258420_2281741623">
            <w:r>
              <w:rPr>
                <w:webHidden/>
                <w:rStyle w:val="IndexLink"/>
              </w:rPr>
              <w:t>4</w:t>
            </w:r>
            <w:r>
              <w:rPr>
                <w:rStyle w:val="IndexLink"/>
                <w:rtl w:val="true"/>
              </w:rPr>
              <w:t xml:space="preserve">. </w:t>
            </w:r>
            <w:r>
              <w:rPr>
                <w:rStyle w:val="IndexLink"/>
                <w:rtl w:val="true"/>
              </w:rPr>
              <w:t>توزیع عادلانه ثروت و درآمد</w:t>
            </w:r>
            <w:r>
              <w:rPr>
                <w:rStyle w:val="IndexLink"/>
                <w:rtl w:val="true"/>
              </w:rPr>
              <w:tab/>
            </w:r>
            <w:r>
              <w:rPr>
                <w:rStyle w:val="IndexLink"/>
              </w:rPr>
              <w:t>93</w:t>
            </w:r>
          </w:hyperlink>
        </w:p>
        <w:p>
          <w:pPr>
            <w:pStyle w:val="Contents3"/>
            <w:tabs>
              <w:tab w:val="clear" w:pos="8459"/>
              <w:tab w:val="right" w:pos="9026" w:leader="dot"/>
            </w:tabs>
            <w:rPr/>
          </w:pPr>
          <w:hyperlink w:anchor="__RefHeading___Toc2258422_2281741623">
            <w:r>
              <w:rPr>
                <w:webHidden/>
                <w:rStyle w:val="IndexLink"/>
              </w:rPr>
              <w:t>5</w:t>
            </w:r>
            <w:r>
              <w:rPr>
                <w:rStyle w:val="IndexLink"/>
                <w:rtl w:val="true"/>
              </w:rPr>
              <w:t xml:space="preserve">. </w:t>
            </w:r>
            <w:r>
              <w:rPr>
                <w:rStyle w:val="IndexLink"/>
                <w:rtl w:val="true"/>
              </w:rPr>
              <w:t>مبارزه با روابط ناسالم اقتصادی</w:t>
            </w:r>
            <w:r>
              <w:rPr>
                <w:rStyle w:val="IndexLink"/>
                <w:rtl w:val="true"/>
              </w:rPr>
              <w:tab/>
            </w:r>
            <w:r>
              <w:rPr>
                <w:rStyle w:val="IndexLink"/>
              </w:rPr>
              <w:t>95</w:t>
            </w:r>
          </w:hyperlink>
        </w:p>
        <w:p>
          <w:pPr>
            <w:pStyle w:val="Contents4"/>
            <w:tabs>
              <w:tab w:val="clear" w:pos="8176"/>
              <w:tab w:val="right" w:pos="9026" w:leader="dot"/>
            </w:tabs>
            <w:rPr/>
          </w:pPr>
          <w:hyperlink w:anchor="__RefHeading___Toc2258424_2281741623">
            <w:r>
              <w:rPr>
                <w:webHidden/>
                <w:rStyle w:val="IndexLink"/>
                <w:rtl w:val="true"/>
              </w:rPr>
              <w:t>اشاره</w:t>
            </w:r>
            <w:r>
              <w:rPr>
                <w:rStyle w:val="IndexLink"/>
                <w:rtl w:val="true"/>
              </w:rPr>
              <w:tab/>
            </w:r>
            <w:r>
              <w:rPr>
                <w:rStyle w:val="IndexLink"/>
              </w:rPr>
              <w:t>95</w:t>
            </w:r>
          </w:hyperlink>
        </w:p>
        <w:p>
          <w:pPr>
            <w:pStyle w:val="Contents4"/>
            <w:tabs>
              <w:tab w:val="clear" w:pos="8176"/>
              <w:tab w:val="right" w:pos="9026" w:leader="dot"/>
            </w:tabs>
            <w:rPr/>
          </w:pPr>
          <w:hyperlink w:anchor="__RefHeading___Toc2258426_2281741623">
            <w:r>
              <w:rPr>
                <w:webHidden/>
                <w:rStyle w:val="IndexLink"/>
                <w:rtl w:val="true"/>
              </w:rPr>
              <w:t>الف</w:t>
            </w:r>
            <w:r>
              <w:rPr>
                <w:rStyle w:val="IndexLink"/>
                <w:rtl w:val="true"/>
              </w:rPr>
              <w:t xml:space="preserve">) </w:t>
            </w:r>
            <w:r>
              <w:rPr>
                <w:rStyle w:val="IndexLink"/>
                <w:rtl w:val="true"/>
              </w:rPr>
              <w:t>کلاه‌برداری</w:t>
            </w:r>
            <w:r>
              <w:rPr>
                <w:rStyle w:val="IndexLink"/>
                <w:rtl w:val="true"/>
              </w:rPr>
              <w:tab/>
            </w:r>
            <w:r>
              <w:rPr>
                <w:rStyle w:val="IndexLink"/>
              </w:rPr>
              <w:t>95</w:t>
            </w:r>
          </w:hyperlink>
        </w:p>
        <w:p>
          <w:pPr>
            <w:pStyle w:val="Contents4"/>
            <w:tabs>
              <w:tab w:val="clear" w:pos="8176"/>
              <w:tab w:val="right" w:pos="9026" w:leader="dot"/>
            </w:tabs>
            <w:rPr/>
          </w:pPr>
          <w:hyperlink w:anchor="__RefHeading___Toc2258428_2281741623">
            <w:r>
              <w:rPr>
                <w:webHidden/>
                <w:rStyle w:val="IndexLink"/>
                <w:rtl w:val="true"/>
              </w:rPr>
              <w:t>ب</w:t>
            </w:r>
            <w:r>
              <w:rPr>
                <w:rStyle w:val="IndexLink"/>
                <w:rtl w:val="true"/>
              </w:rPr>
              <w:t xml:space="preserve">) </w:t>
            </w:r>
            <w:r>
              <w:rPr>
                <w:rStyle w:val="IndexLink"/>
                <w:rtl w:val="true"/>
              </w:rPr>
              <w:t>ربا</w:t>
            </w:r>
            <w:r>
              <w:rPr>
                <w:rStyle w:val="IndexLink"/>
                <w:rtl w:val="true"/>
              </w:rPr>
              <w:tab/>
            </w:r>
            <w:r>
              <w:rPr>
                <w:rStyle w:val="IndexLink"/>
              </w:rPr>
              <w:t>96</w:t>
            </w:r>
          </w:hyperlink>
        </w:p>
        <w:p>
          <w:pPr>
            <w:pStyle w:val="Contents4"/>
            <w:tabs>
              <w:tab w:val="clear" w:pos="8176"/>
              <w:tab w:val="right" w:pos="9026" w:leader="dot"/>
            </w:tabs>
            <w:rPr/>
          </w:pPr>
          <w:hyperlink w:anchor="__RefHeading___Toc2258430_2281741623">
            <w:r>
              <w:rPr>
                <w:webHidden/>
                <w:rStyle w:val="IndexLink"/>
                <w:rtl w:val="true"/>
              </w:rPr>
              <w:t>ج</w:t>
            </w:r>
            <w:r>
              <w:rPr>
                <w:rStyle w:val="IndexLink"/>
                <w:rtl w:val="true"/>
              </w:rPr>
              <w:t xml:space="preserve">) </w:t>
            </w:r>
            <w:r>
              <w:rPr>
                <w:rStyle w:val="IndexLink"/>
                <w:rtl w:val="true"/>
              </w:rPr>
              <w:t>کم‌فروشی</w:t>
            </w:r>
            <w:r>
              <w:rPr>
                <w:rStyle w:val="IndexLink"/>
                <w:rtl w:val="true"/>
              </w:rPr>
              <w:tab/>
            </w:r>
            <w:r>
              <w:rPr>
                <w:rStyle w:val="IndexLink"/>
              </w:rPr>
              <w:t>99</w:t>
            </w:r>
          </w:hyperlink>
        </w:p>
        <w:p>
          <w:pPr>
            <w:pStyle w:val="Contents4"/>
            <w:tabs>
              <w:tab w:val="clear" w:pos="8176"/>
              <w:tab w:val="right" w:pos="9026" w:leader="dot"/>
            </w:tabs>
            <w:rPr/>
          </w:pPr>
          <w:hyperlink w:anchor="__RefHeading___Toc2258432_2281741623">
            <w:r>
              <w:rPr>
                <w:webHidden/>
                <w:rStyle w:val="IndexLink"/>
                <w:rtl w:val="true"/>
              </w:rPr>
              <w:t>د</w:t>
            </w:r>
            <w:r>
              <w:rPr>
                <w:rStyle w:val="IndexLink"/>
                <w:rtl w:val="true"/>
              </w:rPr>
              <w:t xml:space="preserve">) </w:t>
            </w:r>
            <w:r>
              <w:rPr>
                <w:rStyle w:val="IndexLink"/>
                <w:rtl w:val="true"/>
              </w:rPr>
              <w:t>رشوه‌خواری</w:t>
            </w:r>
            <w:r>
              <w:rPr>
                <w:rStyle w:val="IndexLink"/>
                <w:rtl w:val="true"/>
              </w:rPr>
              <w:tab/>
            </w:r>
            <w:r>
              <w:rPr>
                <w:rStyle w:val="IndexLink"/>
              </w:rPr>
              <w:t>99</w:t>
            </w:r>
          </w:hyperlink>
        </w:p>
        <w:p>
          <w:pPr>
            <w:pStyle w:val="Contents4"/>
            <w:tabs>
              <w:tab w:val="clear" w:pos="8176"/>
              <w:tab w:val="right" w:pos="9026" w:leader="dot"/>
            </w:tabs>
            <w:rPr/>
          </w:pPr>
          <w:hyperlink w:anchor="__RefHeading___Toc2258434_2281741623">
            <w:r>
              <w:rPr>
                <w:webHidden/>
                <w:rStyle w:val="IndexLink"/>
                <w:rtl w:val="true"/>
              </w:rPr>
              <w:t xml:space="preserve">هـ </w:t>
            </w:r>
            <w:r>
              <w:rPr>
                <w:rStyle w:val="IndexLink"/>
                <w:rtl w:val="true"/>
              </w:rPr>
              <w:t xml:space="preserve">) </w:t>
            </w:r>
            <w:r>
              <w:rPr>
                <w:rStyle w:val="IndexLink"/>
                <w:rtl w:val="true"/>
              </w:rPr>
              <w:t>احتکار</w:t>
            </w:r>
            <w:r>
              <w:rPr>
                <w:rStyle w:val="IndexLink"/>
                <w:rtl w:val="true"/>
              </w:rPr>
              <w:tab/>
            </w:r>
            <w:r>
              <w:rPr>
                <w:rStyle w:val="IndexLink"/>
              </w:rPr>
              <w:t>100</w:t>
            </w:r>
          </w:hyperlink>
        </w:p>
        <w:p>
          <w:pPr>
            <w:pStyle w:val="Contents3"/>
            <w:tabs>
              <w:tab w:val="clear" w:pos="8459"/>
              <w:tab w:val="right" w:pos="9026" w:leader="dot"/>
            </w:tabs>
            <w:rPr/>
          </w:pPr>
          <w:hyperlink w:anchor="__RefHeading___Toc2258436_2281741623">
            <w:r>
              <w:rPr>
                <w:webHidden/>
                <w:rStyle w:val="IndexLink"/>
              </w:rPr>
              <w:t>6</w:t>
            </w:r>
            <w:r>
              <w:rPr>
                <w:rStyle w:val="IndexLink"/>
                <w:rtl w:val="true"/>
              </w:rPr>
              <w:t xml:space="preserve"> . </w:t>
            </w:r>
            <w:r>
              <w:rPr>
                <w:rStyle w:val="IndexLink"/>
                <w:rtl w:val="true"/>
              </w:rPr>
              <w:t xml:space="preserve">سفارش به کمک‌رسانی به نظام اسلامی </w:t>
            </w:r>
            <w:r>
              <w:rPr>
                <w:rStyle w:val="IndexLink"/>
                <w:rtl w:val="true"/>
              </w:rPr>
              <w:t>(</w:t>
            </w:r>
            <w:r>
              <w:rPr>
                <w:rStyle w:val="IndexLink"/>
                <w:rtl w:val="true"/>
              </w:rPr>
              <w:t>واجب و مستحب</w:t>
            </w:r>
            <w:r>
              <w:rPr>
                <w:rStyle w:val="IndexLink"/>
                <w:rtl w:val="true"/>
              </w:rPr>
              <w:t>)</w:t>
              <w:tab/>
            </w:r>
            <w:r>
              <w:rPr>
                <w:rStyle w:val="IndexLink"/>
              </w:rPr>
              <w:t>100</w:t>
            </w:r>
          </w:hyperlink>
        </w:p>
        <w:p>
          <w:pPr>
            <w:pStyle w:val="Contents3"/>
            <w:tabs>
              <w:tab w:val="clear" w:pos="8459"/>
              <w:tab w:val="right" w:pos="9026" w:leader="dot"/>
            </w:tabs>
            <w:rPr/>
          </w:pPr>
          <w:hyperlink w:anchor="__RefHeading___Toc2258438_2281741623">
            <w:r>
              <w:rPr>
                <w:webHidden/>
                <w:rStyle w:val="IndexLink"/>
              </w:rPr>
              <w:t>7</w:t>
            </w:r>
            <w:r>
              <w:rPr>
                <w:rStyle w:val="IndexLink"/>
                <w:rtl w:val="true"/>
              </w:rPr>
              <w:t xml:space="preserve">. </w:t>
            </w:r>
            <w:r>
              <w:rPr>
                <w:rStyle w:val="IndexLink"/>
                <w:rtl w:val="true"/>
              </w:rPr>
              <w:t>توجه به آبادانی و اعتلای سرزمین اسلامی</w:t>
            </w:r>
            <w:r>
              <w:rPr>
                <w:rStyle w:val="IndexLink"/>
                <w:rtl w:val="true"/>
              </w:rPr>
              <w:tab/>
            </w:r>
            <w:r>
              <w:rPr>
                <w:rStyle w:val="IndexLink"/>
              </w:rPr>
              <w:t>104</w:t>
            </w:r>
          </w:hyperlink>
        </w:p>
        <w:p>
          <w:pPr>
            <w:pStyle w:val="Contents3"/>
            <w:tabs>
              <w:tab w:val="clear" w:pos="8459"/>
              <w:tab w:val="right" w:pos="9026" w:leader="dot"/>
            </w:tabs>
            <w:rPr/>
          </w:pPr>
          <w:hyperlink w:anchor="__RefHeading___Toc2258440_2281741623">
            <w:r>
              <w:rPr>
                <w:webHidden/>
                <w:rStyle w:val="IndexLink"/>
              </w:rPr>
              <w:t>8</w:t>
            </w:r>
            <w:r>
              <w:rPr>
                <w:rStyle w:val="IndexLink"/>
                <w:rtl w:val="true"/>
              </w:rPr>
              <w:t xml:space="preserve"> . </w:t>
            </w:r>
            <w:r>
              <w:rPr>
                <w:rStyle w:val="IndexLink"/>
                <w:rtl w:val="true"/>
              </w:rPr>
              <w:t>تشویق به فعالیت‌های اقتصادی بر اساس صلاحیت‌ها</w:t>
            </w:r>
            <w:r>
              <w:rPr>
                <w:rStyle w:val="IndexLink"/>
                <w:rtl w:val="true"/>
              </w:rPr>
              <w:tab/>
            </w:r>
            <w:r>
              <w:rPr>
                <w:rStyle w:val="IndexLink"/>
              </w:rPr>
              <w:t>106</w:t>
            </w:r>
          </w:hyperlink>
        </w:p>
        <w:p>
          <w:pPr>
            <w:pStyle w:val="Contents3"/>
            <w:tabs>
              <w:tab w:val="clear" w:pos="8459"/>
              <w:tab w:val="right" w:pos="9026" w:leader="dot"/>
            </w:tabs>
            <w:rPr/>
          </w:pPr>
          <w:hyperlink w:anchor="__RefHeading___Toc2258442_2281741623">
            <w:r>
              <w:rPr>
                <w:webHidden/>
                <w:rStyle w:val="IndexLink"/>
              </w:rPr>
              <w:t>9</w:t>
            </w:r>
            <w:r>
              <w:rPr>
                <w:rStyle w:val="IndexLink"/>
                <w:rtl w:val="true"/>
              </w:rPr>
              <w:t xml:space="preserve">. </w:t>
            </w:r>
            <w:r>
              <w:rPr>
                <w:rStyle w:val="IndexLink"/>
                <w:rtl w:val="true"/>
              </w:rPr>
              <w:t>رعایت حریم مالکیت‌های خصوصی و عمومی</w:t>
            </w:r>
            <w:r>
              <w:rPr>
                <w:rStyle w:val="IndexLink"/>
                <w:rtl w:val="true"/>
              </w:rPr>
              <w:tab/>
            </w:r>
            <w:r>
              <w:rPr>
                <w:rStyle w:val="IndexLink"/>
              </w:rPr>
              <w:t>108</w:t>
            </w:r>
          </w:hyperlink>
        </w:p>
        <w:p>
          <w:pPr>
            <w:pStyle w:val="Contents3"/>
            <w:tabs>
              <w:tab w:val="clear" w:pos="8459"/>
              <w:tab w:val="right" w:pos="9026" w:leader="dot"/>
            </w:tabs>
            <w:rPr/>
          </w:pPr>
          <w:hyperlink w:anchor="__RefHeading___Toc2258444_2281741623">
            <w:r>
              <w:rPr>
                <w:webHidden/>
                <w:rStyle w:val="IndexLink"/>
              </w:rPr>
              <w:t>10</w:t>
            </w:r>
            <w:r>
              <w:rPr>
                <w:rStyle w:val="IndexLink"/>
                <w:rtl w:val="true"/>
              </w:rPr>
              <w:t xml:space="preserve">. </w:t>
            </w:r>
            <w:r>
              <w:rPr>
                <w:rStyle w:val="IndexLink"/>
                <w:rtl w:val="true"/>
              </w:rPr>
              <w:t>اعتدال در مصرف و پرهیز از اسراف و تبذیر</w:t>
            </w:r>
            <w:r>
              <w:rPr>
                <w:rStyle w:val="IndexLink"/>
                <w:rtl w:val="true"/>
              </w:rPr>
              <w:tab/>
            </w:r>
            <w:r>
              <w:rPr>
                <w:rStyle w:val="IndexLink"/>
              </w:rPr>
              <w:t>110</w:t>
            </w:r>
          </w:hyperlink>
        </w:p>
        <w:p>
          <w:pPr>
            <w:pStyle w:val="Contents2"/>
            <w:tabs>
              <w:tab w:val="clear" w:pos="8743"/>
              <w:tab w:val="right" w:pos="9026" w:leader="dot"/>
            </w:tabs>
            <w:rPr/>
          </w:pPr>
          <w:hyperlink w:anchor="__RefHeading___Toc2258446_2281741623">
            <w:r>
              <w:rPr>
                <w:webHidden/>
                <w:rStyle w:val="IndexLink"/>
                <w:rtl w:val="true"/>
              </w:rPr>
              <w:t>فصل ششم</w:t>
            </w:r>
            <w:r>
              <w:rPr>
                <w:rStyle w:val="IndexLink"/>
                <w:rtl w:val="true"/>
              </w:rPr>
              <w:t xml:space="preserve">: </w:t>
            </w:r>
            <w:r>
              <w:rPr>
                <w:rStyle w:val="IndexLink"/>
                <w:rtl w:val="true"/>
              </w:rPr>
              <w:t>اصول و شاخصه‌های اجتماعی تمدن نبوی</w:t>
            </w:r>
            <w:r>
              <w:rPr>
                <w:rStyle w:val="IndexLink"/>
                <w:rtl w:val="true"/>
              </w:rPr>
              <w:tab/>
            </w:r>
            <w:r>
              <w:rPr>
                <w:rStyle w:val="IndexLink"/>
              </w:rPr>
              <w:t>112</w:t>
            </w:r>
          </w:hyperlink>
        </w:p>
        <w:p>
          <w:pPr>
            <w:pStyle w:val="Contents3"/>
            <w:tabs>
              <w:tab w:val="clear" w:pos="8459"/>
              <w:tab w:val="right" w:pos="9026" w:leader="dot"/>
            </w:tabs>
            <w:rPr/>
          </w:pPr>
          <w:hyperlink w:anchor="__RefHeading___Toc2258448_2281741623">
            <w:r>
              <w:rPr>
                <w:webHidden/>
                <w:rStyle w:val="IndexLink"/>
                <w:rtl w:val="true"/>
              </w:rPr>
              <w:t>اشاره</w:t>
            </w:r>
            <w:r>
              <w:rPr>
                <w:rStyle w:val="IndexLink"/>
                <w:rtl w:val="true"/>
              </w:rPr>
              <w:tab/>
            </w:r>
            <w:r>
              <w:rPr>
                <w:rStyle w:val="IndexLink"/>
              </w:rPr>
              <w:t>112</w:t>
            </w:r>
          </w:hyperlink>
        </w:p>
        <w:p>
          <w:pPr>
            <w:pStyle w:val="Contents3"/>
            <w:tabs>
              <w:tab w:val="clear" w:pos="8459"/>
              <w:tab w:val="right" w:pos="9026" w:leader="dot"/>
            </w:tabs>
            <w:rPr/>
          </w:pPr>
          <w:hyperlink w:anchor="__RefHeading___Toc2258450_2281741623">
            <w:r>
              <w:rPr>
                <w:webHidden/>
                <w:rStyle w:val="IndexLink"/>
              </w:rPr>
              <w:t>1</w:t>
            </w:r>
            <w:r>
              <w:rPr>
                <w:rStyle w:val="IndexLink"/>
                <w:rtl w:val="true"/>
              </w:rPr>
              <w:t xml:space="preserve">. </w:t>
            </w:r>
            <w:r>
              <w:rPr>
                <w:rStyle w:val="IndexLink"/>
                <w:rtl w:val="true"/>
              </w:rPr>
              <w:t>تحکیم روابط اجتماعی بر محور ایمان</w:t>
            </w:r>
            <w:r>
              <w:rPr>
                <w:rStyle w:val="IndexLink"/>
                <w:rtl w:val="true"/>
              </w:rPr>
              <w:tab/>
            </w:r>
            <w:r>
              <w:rPr>
                <w:rStyle w:val="IndexLink"/>
              </w:rPr>
              <w:t>112</w:t>
            </w:r>
          </w:hyperlink>
        </w:p>
        <w:p>
          <w:pPr>
            <w:pStyle w:val="Contents3"/>
            <w:tabs>
              <w:tab w:val="clear" w:pos="8459"/>
              <w:tab w:val="right" w:pos="9026" w:leader="dot"/>
            </w:tabs>
            <w:rPr/>
          </w:pPr>
          <w:hyperlink w:anchor="__RefHeading___Toc2258452_2281741623">
            <w:r>
              <w:rPr>
                <w:webHidden/>
                <w:rStyle w:val="IndexLink"/>
              </w:rPr>
              <w:t>2</w:t>
            </w:r>
            <w:r>
              <w:rPr>
                <w:rStyle w:val="IndexLink"/>
                <w:rtl w:val="true"/>
              </w:rPr>
              <w:t xml:space="preserve">. </w:t>
            </w:r>
            <w:r>
              <w:rPr>
                <w:rStyle w:val="IndexLink"/>
                <w:rtl w:val="true"/>
              </w:rPr>
              <w:t>همکاری در امور خیر</w:t>
            </w:r>
            <w:r>
              <w:rPr>
                <w:rStyle w:val="IndexLink"/>
                <w:rtl w:val="true"/>
              </w:rPr>
              <w:tab/>
            </w:r>
            <w:r>
              <w:rPr>
                <w:rStyle w:val="IndexLink"/>
              </w:rPr>
              <w:t>114</w:t>
            </w:r>
          </w:hyperlink>
        </w:p>
        <w:p>
          <w:pPr>
            <w:pStyle w:val="Contents3"/>
            <w:tabs>
              <w:tab w:val="clear" w:pos="8459"/>
              <w:tab w:val="right" w:pos="9026" w:leader="dot"/>
            </w:tabs>
            <w:rPr/>
          </w:pPr>
          <w:hyperlink w:anchor="__RefHeading___Toc2258454_2281741623">
            <w:r>
              <w:rPr>
                <w:webHidden/>
                <w:rStyle w:val="IndexLink"/>
              </w:rPr>
              <w:t>3</w:t>
            </w:r>
            <w:r>
              <w:rPr>
                <w:rStyle w:val="IndexLink"/>
                <w:rtl w:val="true"/>
              </w:rPr>
              <w:t xml:space="preserve">. </w:t>
            </w:r>
            <w:r>
              <w:rPr>
                <w:rStyle w:val="IndexLink"/>
                <w:rtl w:val="true"/>
              </w:rPr>
              <w:t>مسجد، جایگاه تقویت روابط و فعالیت‌های اجتماعی</w:t>
            </w:r>
            <w:r>
              <w:rPr>
                <w:rStyle w:val="IndexLink"/>
                <w:rtl w:val="true"/>
              </w:rPr>
              <w:tab/>
            </w:r>
            <w:r>
              <w:rPr>
                <w:rStyle w:val="IndexLink"/>
              </w:rPr>
              <w:t>115</w:t>
            </w:r>
          </w:hyperlink>
        </w:p>
        <w:p>
          <w:pPr>
            <w:pStyle w:val="Contents3"/>
            <w:tabs>
              <w:tab w:val="clear" w:pos="8459"/>
              <w:tab w:val="right" w:pos="9026" w:leader="dot"/>
            </w:tabs>
            <w:rPr/>
          </w:pPr>
          <w:hyperlink w:anchor="__RefHeading___Toc2258456_2281741623">
            <w:r>
              <w:rPr>
                <w:webHidden/>
                <w:rStyle w:val="IndexLink"/>
              </w:rPr>
              <w:t>4</w:t>
            </w:r>
            <w:r>
              <w:rPr>
                <w:rStyle w:val="IndexLink"/>
                <w:rtl w:val="true"/>
              </w:rPr>
              <w:t xml:space="preserve">. </w:t>
            </w:r>
            <w:r>
              <w:rPr>
                <w:rStyle w:val="IndexLink"/>
                <w:rtl w:val="true"/>
              </w:rPr>
              <w:t>استحکام پایه‌های خانواده و تأکید بر نقش محوری خانواده و حفظ حریم</w:t>
            </w:r>
            <w:r>
              <w:rPr>
                <w:rStyle w:val="IndexLink"/>
                <w:rtl w:val="true"/>
              </w:rPr>
              <w:tab/>
            </w:r>
            <w:r>
              <w:rPr>
                <w:rStyle w:val="IndexLink"/>
              </w:rPr>
              <w:t>117</w:t>
            </w:r>
          </w:hyperlink>
        </w:p>
        <w:p>
          <w:pPr>
            <w:pStyle w:val="Contents3"/>
            <w:tabs>
              <w:tab w:val="clear" w:pos="8459"/>
              <w:tab w:val="right" w:pos="9026" w:leader="dot"/>
            </w:tabs>
            <w:rPr/>
          </w:pPr>
          <w:hyperlink w:anchor="__RefHeading___Toc2258458_2281741623">
            <w:r>
              <w:rPr>
                <w:webHidden/>
                <w:rStyle w:val="IndexLink"/>
              </w:rPr>
              <w:t>5</w:t>
            </w:r>
            <w:r>
              <w:rPr>
                <w:rStyle w:val="IndexLink"/>
                <w:rtl w:val="true"/>
              </w:rPr>
              <w:t xml:space="preserve">. </w:t>
            </w:r>
            <w:r>
              <w:rPr>
                <w:rStyle w:val="IndexLink"/>
                <w:rtl w:val="true"/>
              </w:rPr>
              <w:t>گذشت و چشم‌پوشی، زمینه بهبود روابط اجتماعی</w:t>
            </w:r>
            <w:r>
              <w:rPr>
                <w:rStyle w:val="IndexLink"/>
                <w:rtl w:val="true"/>
              </w:rPr>
              <w:tab/>
            </w:r>
            <w:r>
              <w:rPr>
                <w:rStyle w:val="IndexLink"/>
              </w:rPr>
              <w:t>121</w:t>
            </w:r>
          </w:hyperlink>
        </w:p>
        <w:p>
          <w:pPr>
            <w:pStyle w:val="Contents3"/>
            <w:tabs>
              <w:tab w:val="clear" w:pos="8459"/>
              <w:tab w:val="right" w:pos="9026" w:leader="dot"/>
            </w:tabs>
            <w:rPr/>
          </w:pPr>
          <w:hyperlink w:anchor="__RefHeading___Toc2258460_2281741623">
            <w:r>
              <w:rPr>
                <w:webHidden/>
                <w:rStyle w:val="IndexLink"/>
              </w:rPr>
              <w:t>6</w:t>
            </w:r>
            <w:r>
              <w:rPr>
                <w:rStyle w:val="IndexLink"/>
                <w:rtl w:val="true"/>
              </w:rPr>
              <w:t xml:space="preserve">. </w:t>
            </w:r>
            <w:r>
              <w:rPr>
                <w:rStyle w:val="IndexLink"/>
                <w:rtl w:val="true"/>
              </w:rPr>
              <w:t>پیش‌گیری از گسترش فساد و جرم‌های اجتماعی و برخورد با عوامل آن</w:t>
            </w:r>
            <w:r>
              <w:rPr>
                <w:rStyle w:val="IndexLink"/>
                <w:rtl w:val="true"/>
              </w:rPr>
              <w:tab/>
            </w:r>
            <w:r>
              <w:rPr>
                <w:rStyle w:val="IndexLink"/>
              </w:rPr>
              <w:t>125</w:t>
            </w:r>
          </w:hyperlink>
        </w:p>
        <w:p>
          <w:pPr>
            <w:pStyle w:val="Contents3"/>
            <w:tabs>
              <w:tab w:val="clear" w:pos="8459"/>
              <w:tab w:val="right" w:pos="9026" w:leader="dot"/>
            </w:tabs>
            <w:rPr/>
          </w:pPr>
          <w:hyperlink w:anchor="__RefHeading___Toc2258462_2281741623">
            <w:r>
              <w:rPr>
                <w:webHidden/>
                <w:rStyle w:val="IndexLink"/>
              </w:rPr>
              <w:t>7</w:t>
            </w:r>
            <w:r>
              <w:rPr>
                <w:rStyle w:val="IndexLink"/>
                <w:rtl w:val="true"/>
              </w:rPr>
              <w:t xml:space="preserve">. </w:t>
            </w:r>
            <w:r>
              <w:rPr>
                <w:rStyle w:val="IndexLink"/>
                <w:rtl w:val="true"/>
              </w:rPr>
              <w:t>تحقق عدالت اجتماعی</w:t>
            </w:r>
            <w:r>
              <w:rPr>
                <w:rStyle w:val="IndexLink"/>
                <w:rtl w:val="true"/>
              </w:rPr>
              <w:tab/>
            </w:r>
            <w:r>
              <w:rPr>
                <w:rStyle w:val="IndexLink"/>
              </w:rPr>
              <w:t>126</w:t>
            </w:r>
          </w:hyperlink>
        </w:p>
        <w:p>
          <w:pPr>
            <w:pStyle w:val="Contents3"/>
            <w:tabs>
              <w:tab w:val="clear" w:pos="8459"/>
              <w:tab w:val="right" w:pos="9026" w:leader="dot"/>
            </w:tabs>
            <w:rPr/>
          </w:pPr>
          <w:hyperlink w:anchor="__RefHeading___Toc2258464_2281741623">
            <w:r>
              <w:rPr>
                <w:webHidden/>
                <w:rStyle w:val="IndexLink"/>
              </w:rPr>
              <w:t>8</w:t>
            </w:r>
            <w:r>
              <w:rPr>
                <w:rStyle w:val="IndexLink"/>
                <w:rtl w:val="true"/>
              </w:rPr>
              <w:t xml:space="preserve"> . </w:t>
            </w:r>
            <w:r>
              <w:rPr>
                <w:rStyle w:val="IndexLink"/>
                <w:rtl w:val="true"/>
              </w:rPr>
              <w:t>اعتماد عمومی</w:t>
            </w:r>
            <w:r>
              <w:rPr>
                <w:rStyle w:val="IndexLink"/>
                <w:rtl w:val="true"/>
              </w:rPr>
              <w:tab/>
            </w:r>
            <w:r>
              <w:rPr>
                <w:rStyle w:val="IndexLink"/>
              </w:rPr>
              <w:t>129</w:t>
            </w:r>
          </w:hyperlink>
        </w:p>
        <w:p>
          <w:pPr>
            <w:pStyle w:val="Contents2"/>
            <w:tabs>
              <w:tab w:val="clear" w:pos="8743"/>
              <w:tab w:val="right" w:pos="9026" w:leader="dot"/>
            </w:tabs>
            <w:rPr/>
          </w:pPr>
          <w:hyperlink w:anchor="__RefHeading___Toc2258466_2281741623">
            <w:r>
              <w:rPr>
                <w:webHidden/>
                <w:rStyle w:val="IndexLink"/>
                <w:rtl w:val="true"/>
              </w:rPr>
              <w:t>سخن پایانی</w:t>
            </w:r>
            <w:r>
              <w:rPr>
                <w:rStyle w:val="IndexLink"/>
                <w:rtl w:val="true"/>
              </w:rPr>
              <w:tab/>
            </w:r>
            <w:r>
              <w:rPr>
                <w:rStyle w:val="IndexLink"/>
              </w:rPr>
              <w:t>130</w:t>
            </w:r>
          </w:hyperlink>
        </w:p>
        <w:p>
          <w:pPr>
            <w:pStyle w:val="Contents2"/>
            <w:tabs>
              <w:tab w:val="clear" w:pos="8743"/>
              <w:tab w:val="right" w:pos="9026" w:leader="dot"/>
            </w:tabs>
            <w:rPr/>
          </w:pPr>
          <w:hyperlink w:anchor="__RefHeading___Toc2258468_2281741623">
            <w:r>
              <w:rPr>
                <w:webHidden/>
                <w:rStyle w:val="IndexLink"/>
                <w:rtl w:val="true"/>
              </w:rPr>
              <w:t>کتاب‌نامه</w:t>
            </w:r>
            <w:r>
              <w:rPr>
                <w:rStyle w:val="IndexLink"/>
                <w:rtl w:val="true"/>
              </w:rPr>
              <w:tab/>
            </w:r>
            <w:r>
              <w:rPr>
                <w:rStyle w:val="IndexLink"/>
              </w:rPr>
              <w:t>131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029_36972"/>
      <w:bookmarkStart w:id="1" w:name="pg4029_36972"/>
      <w:bookmarkEnd w:id="1"/>
    </w:p>
    <w:p>
      <w:pPr>
        <w:pStyle w:val="Heading2"/>
        <w:numPr>
          <w:ilvl w:val="1"/>
          <w:numId w:val="1"/>
        </w:numPr>
        <w:rPr/>
      </w:pPr>
      <w:bookmarkStart w:id="2" w:name="pg4029_36972"/>
      <w:bookmarkStart w:id="3" w:name="__RefHeading___Toc2258316_228174162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صمیمی، رشید، </w:t>
      </w:r>
      <w:r>
        <w:rPr>
          <w:rFonts w:ascii="IRNazanin" w:hAnsi="IRNazanin" w:eastAsia="IRNazanin"/>
          <w:color w:val="111111"/>
          <w:sz w:val="28"/>
          <w:sz w:val="28"/>
          <w:szCs w:val="28"/>
          <w:lang w:bidi="fa-IR"/>
        </w:rPr>
        <w:t>۱۳۴۴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و شاخصه‌های تمدن نبوی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سیدرشید صمیمی؛ تهیه شده در مرکز پژوهش‌های اسلامی صدا و سیما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فرهنگی طه، کتاب طه،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۱۲۷</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پیامبر؛ </w:t>
      </w:r>
      <w:r>
        <w:rPr>
          <w:rFonts w:ascii="IRNazanin" w:hAnsi="IRNazanin" w:eastAsia="IRNazanin"/>
          <w:color w:val="111111"/>
          <w:sz w:val="28"/>
          <w:sz w:val="28"/>
          <w:szCs w:val="28"/>
          <w:lang w:bidi="fa-IR"/>
        </w:rPr>
        <w:t>۲۷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5334</w:t>
      </w:r>
      <w:r>
        <w:rPr>
          <w:rFonts w:eastAsia="IRNazanin" w:cs="IRNazanin"/>
          <w:color w:val="111111"/>
          <w:sz w:val="28"/>
          <w:szCs w:val="28"/>
          <w:rtl w:val="true"/>
          <w:lang w:bidi="fa-IR"/>
        </w:rPr>
        <w:t>-</w:t>
      </w:r>
      <w:r>
        <w:rPr>
          <w:rFonts w:eastAsia="IRNazanin" w:cs="IRNazanin"/>
          <w:color w:val="111111"/>
          <w:sz w:val="28"/>
          <w:szCs w:val="28"/>
          <w:lang w:bidi="fa-IR"/>
        </w:rPr>
        <w:t>09</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۱۲۷</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پیامبر اسلام، </w:t>
      </w:r>
      <w:r>
        <w:rPr>
          <w:rFonts w:ascii="IRNazanin" w:hAnsi="IRNazanin" w:eastAsia="IRNazanin"/>
          <w:color w:val="111111"/>
          <w:sz w:val="28"/>
          <w:sz w:val="28"/>
          <w:szCs w:val="28"/>
          <w:lang w:bidi="fa-IR"/>
        </w:rPr>
        <w:t>۵۳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دیدگاه‌های سیاسی و اجتماعی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و دولت</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و سیمای جمهوری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پژوهشهای اسلامی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 xml:space="preserve">BP </w:t>
      </w:r>
      <w:r>
        <w:rPr>
          <w:rFonts w:ascii="IRNazanin" w:hAnsi="IRNazanin" w:eastAsia="IRNazanin"/>
          <w:color w:val="111111"/>
          <w:sz w:val="28"/>
          <w:sz w:val="28"/>
          <w:szCs w:val="28"/>
          <w:lang w:bidi="fa-IR"/>
        </w:rPr>
        <w:t>۲۴</w:t>
      </w:r>
      <w:r>
        <w:rPr>
          <w:rFonts w:eastAsia="IRNazanin" w:cs="IRNazanin"/>
          <w:color w:val="111111"/>
          <w:sz w:val="28"/>
          <w:szCs w:val="28"/>
          <w:lang w:bidi="fa-IR"/>
        </w:rPr>
        <w:t>/</w:t>
      </w:r>
      <w:r>
        <w:rPr>
          <w:rFonts w:ascii="IRNazanin" w:hAnsi="IRNazanin" w:eastAsia="IRNazanin"/>
          <w:color w:val="111111"/>
          <w:sz w:val="28"/>
          <w:sz w:val="28"/>
          <w:szCs w:val="28"/>
          <w:lang w:bidi="fa-IR"/>
        </w:rPr>
        <w:t>۵۵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۱۳۸۷</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۹۳</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۱۸۸۰۶۹۷</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258318_2281741623"/>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4029_36978"/>
      <w:bookmarkStart w:id="8" w:name="pg4029_36978"/>
      <w:bookmarkEnd w:id="8"/>
    </w:p>
    <w:p>
      <w:pPr>
        <w:pStyle w:val="Heading2"/>
        <w:numPr>
          <w:ilvl w:val="1"/>
          <w:numId w:val="1"/>
        </w:numPr>
        <w:rPr/>
      </w:pPr>
      <w:bookmarkStart w:id="9" w:name="pg4029_36978"/>
      <w:bookmarkStart w:id="10" w:name="__RefHeading___Toc2258320_2281741623"/>
      <w:bookmarkStart w:id="11" w:name="_Toc3"/>
      <w:bookmarkEnd w:id="9"/>
      <w:bookmarkEnd w:id="10"/>
      <w:r>
        <w:rPr>
          <w:rtl w:val="true"/>
        </w:rPr>
        <w:t>فهرست مطالب</w:t>
      </w:r>
      <w:bookmarkEnd w:id="11"/>
    </w:p>
    <w:p>
      <w:pPr>
        <w:pStyle w:val="BookText"/>
        <w:rPr/>
      </w:pPr>
      <w:r>
        <w:rPr>
          <w:rFonts w:ascii="IRNazanin" w:hAnsi="IRNazanin" w:eastAsia="IRNazanin"/>
          <w:color w:val="111111"/>
          <w:sz w:val="28"/>
          <w:sz w:val="28"/>
          <w:szCs w:val="28"/>
          <w:rtl w:val="true"/>
          <w:lang w:bidi="fa-IR"/>
        </w:rPr>
        <w:t>پیش‌گفتار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کلیات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تبیین موضوع </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ضرورت و اهداف‌ها </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پیشینه موضوع </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پرسش‌های پژوهش </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مفهوم‌شناسی </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و شاخصه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تمدن </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رابطه تمدن و فرهنگ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تمدن نبوی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عوامل پیدایش، شکوفایی و گسترش تمدن نبوی </w:t>
      </w:r>
      <w:r>
        <w:rPr>
          <w:rFonts w:eastAsia="IRNazanin" w:cs="IRNazanin"/>
          <w:color w:val="111111"/>
          <w:sz w:val="28"/>
          <w:szCs w:val="28"/>
          <w:rtl w:val="true"/>
          <w:lang w:bidi="fa-IR"/>
        </w:rPr>
        <w:t>.</w:t>
      </w:r>
      <w:r>
        <w:rPr>
          <w:rFonts w:eastAsia="IRNazanin" w:cs="IRNazanin"/>
          <w:color w:val="111111"/>
          <w:sz w:val="28"/>
          <w:szCs w:val="28"/>
          <w:lang w:bidi="fa-IR"/>
        </w:rPr>
        <w:t>15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فطری بودن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 بودن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جهان‌بینی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ایدئولوژی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تساهل و تسامح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عقل‌گرایی </w:t>
      </w:r>
      <w:r>
        <w:rPr>
          <w:rFonts w:eastAsia="IRNazanin" w:cs="IRNazanin"/>
          <w:color w:val="111111"/>
          <w:sz w:val="28"/>
          <w:szCs w:val="28"/>
          <w:lang w:bidi="fa-IR"/>
        </w:rPr>
        <w:t>19</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دانش‌اندوزی و اهتمام به پیشرفت علمی</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تأکید بر برنامه‌ریزی و مدیریت صحیح </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هدایت‌گری و ارشاد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نقش تاریخی قرآن کریم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و شاخصه‌های فرهنگی تمدن نبوی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خداباوری و احیای فطرت توحیدی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کرامت انسان و رهایی از وابستگی‌های مادی </w:t>
      </w:r>
      <w:r>
        <w:rPr>
          <w:rFonts w:eastAsia="IRNazanin" w:cs="IRNazanin"/>
          <w:color w:val="111111"/>
          <w:sz w:val="28"/>
          <w:szCs w:val="28"/>
          <w:lang w:bidi="fa-IR"/>
        </w:rPr>
        <w:t>30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معنویت‌گرایی در زندگی </w:t>
      </w:r>
      <w:r>
        <w:rPr>
          <w:rFonts w:eastAsia="IRNazanin" w:cs="IRNazanin"/>
          <w:color w:val="111111"/>
          <w:sz w:val="28"/>
          <w:szCs w:val="28"/>
          <w:lang w:bidi="fa-IR"/>
        </w:rPr>
        <w:t>32</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استفاده از فن‌آوری برای گسترش تمدن </w:t>
      </w:r>
      <w:r>
        <w:rPr>
          <w:rFonts w:eastAsia="IRNazanin" w:cs="IRNazanin"/>
          <w:color w:val="111111"/>
          <w:sz w:val="28"/>
          <w:szCs w:val="28"/>
          <w:lang w:bidi="fa-IR"/>
        </w:rPr>
        <w:t>34</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گسترش خردگرایی و پیراستن اندیشه‌ها از موهوم‌ها و خرافه‌ها </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جامع‌نگری و اعتدال‌گرایی در ارزش‌های اخلاقی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و شاخصه‌های سیاسی تمدن نبوی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حاکمیت ولایت الهی و خلافت منصوصه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برابری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تحقق وحدت عمومی بر اساس آرمان‌های الهی </w:t>
      </w:r>
      <w:r>
        <w:rPr>
          <w:rFonts w:eastAsia="IRNazanin" w:cs="IRNazanin"/>
          <w:color w:val="111111"/>
          <w:sz w:val="28"/>
          <w:szCs w:val="28"/>
          <w:lang w:bidi="fa-IR"/>
        </w:rPr>
        <w:t>48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آینده‌نگری سیاسی </w:t>
      </w:r>
      <w:r>
        <w:rPr>
          <w:rFonts w:eastAsia="IRNazanin" w:cs="IRNazanin"/>
          <w:color w:val="111111"/>
          <w:sz w:val="28"/>
          <w:szCs w:val="28"/>
          <w:lang w:bidi="fa-IR"/>
        </w:rPr>
        <w:t>50</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استکبارستیزی و نفی سلطه‌گری و سلطه‌پذیری </w:t>
      </w:r>
      <w:r>
        <w:rPr>
          <w:rFonts w:eastAsia="IRNazanin" w:cs="IRNazanin"/>
          <w:color w:val="111111"/>
          <w:sz w:val="28"/>
          <w:szCs w:val="28"/>
          <w:lang w:bidi="fa-IR"/>
        </w:rPr>
        <w:t>54</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شایسته‌سالاری </w:t>
      </w:r>
      <w:r>
        <w:rPr>
          <w:rFonts w:eastAsia="IRNazanin" w:cs="IRNazanin"/>
          <w:color w:val="111111"/>
          <w:sz w:val="28"/>
          <w:szCs w:val="28"/>
          <w:lang w:bidi="fa-IR"/>
        </w:rPr>
        <w:t>55</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مسئولیت همگانی </w:t>
      </w:r>
      <w:r>
        <w:rPr>
          <w:rFonts w:eastAsia="IRNazanin" w:cs="IRNazanin"/>
          <w:color w:val="111111"/>
          <w:sz w:val="28"/>
          <w:szCs w:val="28"/>
          <w:lang w:bidi="fa-IR"/>
        </w:rPr>
        <w:t>58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نظارت عمومی </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مقبولیت و اقتدار نظام سیاسی </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شورا و مشورت </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صلح‌گرایی و پای‌بندی به پیمان‌های سیاسی ـ اجتماعی </w:t>
      </w:r>
      <w:r>
        <w:rPr>
          <w:rFonts w:eastAsia="IRNazanin" w:cs="IRNazanin"/>
          <w:color w:val="111111"/>
          <w:sz w:val="28"/>
          <w:szCs w:val="28"/>
          <w:lang w:bidi="fa-IR"/>
        </w:rPr>
        <w:t>65</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اندیشه سیاسی جهانی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 بودن اسلام</w:t>
      </w:r>
      <w:r>
        <w:rPr>
          <w:rFonts w:eastAsia="IRNazanin" w:cs="IRNazanin"/>
          <w:color w:val="111111"/>
          <w:sz w:val="28"/>
          <w:szCs w:val="28"/>
          <w:rtl w:val="true"/>
          <w:lang w:bidi="fa-IR"/>
        </w:rPr>
        <w:t xml:space="preserve">) . </w:t>
      </w:r>
      <w:r>
        <w:rPr>
          <w:rFonts w:eastAsia="IRNazanin" w:cs="IRNazanin"/>
          <w:color w:val="111111"/>
          <w:sz w:val="28"/>
          <w:szCs w:val="28"/>
          <w:lang w:bidi="fa-IR"/>
        </w:rPr>
        <w:t>67</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تولی و تبرّی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و شاخصه‌های اقتصادی تمدن نبوی </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ثروت؛ دست‌مایه‌ای برای طاعت و بندگی </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کوشش برای رفع فاصله‌های طبقاتی </w:t>
      </w:r>
      <w:r>
        <w:rPr>
          <w:rFonts w:eastAsia="IRNazanin" w:cs="IRNazanin"/>
          <w:color w:val="111111"/>
          <w:sz w:val="28"/>
          <w:szCs w:val="28"/>
          <w:lang w:bidi="fa-IR"/>
        </w:rPr>
        <w:t>75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تأکید بر کار و کوشش </w:t>
      </w:r>
      <w:r>
        <w:rPr>
          <w:rFonts w:eastAsia="IRNazanin" w:cs="IRNazanin"/>
          <w:color w:val="111111"/>
          <w:sz w:val="28"/>
          <w:szCs w:val="28"/>
          <w:lang w:bidi="fa-IR"/>
        </w:rPr>
        <w:t>76</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توزیع عادلانه ثروت و درآمد </w:t>
      </w:r>
      <w:r>
        <w:rPr>
          <w:rFonts w:eastAsia="IRNazanin" w:cs="IRNazanin"/>
          <w:color w:val="111111"/>
          <w:sz w:val="28"/>
          <w:szCs w:val="28"/>
          <w:lang w:bidi="fa-IR"/>
        </w:rPr>
        <w:t>78</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مبارزه با روابط ناسالم اقتصادی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کلاه‌برداری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ربا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کم‌فروشی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رشوه‌خواری </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احتکار </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سفارش به کمک‌رسانی به نظام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و مستحب</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توجه به آبادانی و اعتلای سرزمین اسلامی </w:t>
      </w:r>
      <w:r>
        <w:rPr>
          <w:rFonts w:eastAsia="IRNazanin" w:cs="IRNazanin"/>
          <w:color w:val="111111"/>
          <w:sz w:val="28"/>
          <w:szCs w:val="28"/>
          <w:lang w:bidi="fa-IR"/>
        </w:rPr>
        <w:t>87</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تشویق به فعالیت‌های اقتصادی بر اساس صلاحیت‌ها </w:t>
      </w:r>
      <w:r>
        <w:rPr>
          <w:rFonts w:eastAsia="IRNazanin" w:cs="IRNazanin"/>
          <w:color w:val="111111"/>
          <w:sz w:val="28"/>
          <w:szCs w:val="28"/>
          <w:lang w:bidi="fa-IR"/>
        </w:rPr>
        <w:t>89</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رعایت حریم مالکیت‌های خصوصی و عمومی </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اموال خصوصی؛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اموال‌های عمومی </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اعتدال در مصرف و پرهیز از اسراف و تبذیر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و شاخصه‌های اجتماعی تمدن نبوی </w:t>
      </w:r>
      <w:r>
        <w:rPr>
          <w:rFonts w:eastAsia="IRNazanin" w:cs="IRNazanin"/>
          <w:color w:val="111111"/>
          <w:sz w:val="28"/>
          <w:szCs w:val="28"/>
          <w:lang w:bidi="fa-IR"/>
        </w:rPr>
        <w:t>95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تحکیم روابط اجتماعی بر محور ایمان </w:t>
      </w:r>
      <w:r>
        <w:rPr>
          <w:rFonts w:eastAsia="IRNazanin" w:cs="IRNazanin"/>
          <w:color w:val="111111"/>
          <w:sz w:val="28"/>
          <w:szCs w:val="28"/>
          <w:lang w:bidi="fa-IR"/>
        </w:rPr>
        <w:t>95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همکاری در امور خیر </w:t>
      </w:r>
      <w:r>
        <w:rPr>
          <w:rFonts w:eastAsia="IRNazanin" w:cs="IRNazanin"/>
          <w:color w:val="111111"/>
          <w:sz w:val="28"/>
          <w:szCs w:val="28"/>
          <w:lang w:bidi="fa-IR"/>
        </w:rPr>
        <w:t>97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مسجد، جایگاه تقویت روابط و فعالیت‌های اجتماعی </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استحکام پایه‌های خانواده و تأکید بر نقش محوری خانواده و حفظ حریم</w:t>
      </w:r>
    </w:p>
    <w:p>
      <w:pPr>
        <w:pStyle w:val="BookText"/>
        <w:rPr/>
      </w:pPr>
      <w:r>
        <w:rPr>
          <w:rFonts w:ascii="IRNazanin" w:hAnsi="IRNazanin" w:eastAsia="IRNazanin"/>
          <w:color w:val="111111"/>
          <w:sz w:val="28"/>
          <w:sz w:val="28"/>
          <w:szCs w:val="28"/>
          <w:rtl w:val="true"/>
          <w:lang w:bidi="fa-IR"/>
        </w:rPr>
        <w:t xml:space="preserve">آن </w:t>
      </w:r>
      <w:r>
        <w:rPr>
          <w:rFonts w:eastAsia="IRNazanin" w:cs="IRNazanin"/>
          <w:color w:val="111111"/>
          <w:sz w:val="28"/>
          <w:szCs w:val="28"/>
          <w:lang w:bidi="fa-IR"/>
        </w:rPr>
        <w:t>100</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گذشت و چشم‌پوشی، زمینه بهبود روابط اجتماعی </w:t>
      </w:r>
      <w:r>
        <w:rPr>
          <w:rFonts w:eastAsia="IRNazanin" w:cs="IRNazanin"/>
          <w:color w:val="111111"/>
          <w:sz w:val="28"/>
          <w:szCs w:val="28"/>
          <w:lang w:bidi="fa-IR"/>
        </w:rPr>
        <w:t>104</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پیش‌گیری از گسترش فساد و جرم‌های اجتماعی و برخورد با عوامل آن </w:t>
      </w:r>
      <w:r>
        <w:rPr>
          <w:rFonts w:eastAsia="IRNazanin" w:cs="IRNazanin"/>
          <w:color w:val="111111"/>
          <w:sz w:val="28"/>
          <w:szCs w:val="28"/>
          <w:lang w:bidi="fa-IR"/>
        </w:rPr>
        <w:t>107</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تحقق عدالت اجتماعی </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اعتماد عمومی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سخن پایانی </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کتاب‌نامه </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bookmarkStart w:id="12" w:name="pg4029_36985"/>
    </w:p>
    <w:p>
      <w:pPr>
        <w:pStyle w:val="Heading2"/>
        <w:numPr>
          <w:ilvl w:val="1"/>
          <w:numId w:val="1"/>
        </w:numPr>
        <w:rPr/>
      </w:pPr>
      <w:bookmarkStart w:id="13" w:name="__RefHeading___Toc2258322_2281741623"/>
      <w:bookmarkStart w:id="14" w:name="_Toc4"/>
      <w:bookmarkEnd w:id="12"/>
      <w:bookmarkEnd w:id="13"/>
      <w:r>
        <w:rPr>
          <w:rtl w:val="true"/>
        </w:rPr>
        <w:t>پیش‌گفتار</w:t>
      </w:r>
      <w:bookmarkEnd w:id="14"/>
    </w:p>
    <w:p>
      <w:pPr>
        <w:pStyle w:val="BookText"/>
        <w:rPr/>
      </w:pPr>
      <w:r>
        <w:rPr>
          <w:rFonts w:ascii="IRNazanin" w:hAnsi="IRNazanin" w:eastAsia="IRNazanin"/>
          <w:color w:val="111111"/>
          <w:sz w:val="28"/>
          <w:sz w:val="28"/>
          <w:szCs w:val="28"/>
          <w:rtl w:val="true"/>
          <w:lang w:bidi="fa-IR"/>
        </w:rPr>
        <w:t>ارزشمندترین صفحه‌های تاریخ، به سرگذشت ارزشمندترین</w:t>
      </w:r>
    </w:p>
    <w:p>
      <w:pPr>
        <w:pStyle w:val="BookText"/>
        <w:rPr/>
      </w:pPr>
      <w:r>
        <w:rPr>
          <w:rFonts w:ascii="IRNazanin" w:hAnsi="IRNazanin" w:eastAsia="IRNazanin"/>
          <w:color w:val="111111"/>
          <w:sz w:val="28"/>
          <w:sz w:val="28"/>
          <w:szCs w:val="28"/>
          <w:rtl w:val="true"/>
          <w:lang w:bidi="fa-IR"/>
        </w:rPr>
        <w:t>شخصیت‌های تاریخی اختصاص دارند؛ زیرا زندگی این افراد فراز و</w:t>
      </w:r>
    </w:p>
    <w:p>
      <w:pPr>
        <w:pStyle w:val="BookText"/>
        <w:rPr/>
      </w:pPr>
      <w:r>
        <w:rPr>
          <w:rFonts w:ascii="IRNazanin" w:hAnsi="IRNazanin" w:eastAsia="IRNazanin"/>
          <w:color w:val="111111"/>
          <w:sz w:val="28"/>
          <w:sz w:val="28"/>
          <w:szCs w:val="28"/>
          <w:rtl w:val="true"/>
          <w:lang w:bidi="fa-IR"/>
        </w:rPr>
        <w:t>نشیب‌های بسیاری دارد و سرشار از حوادث و تجربه‌های تلخ و شیرینی</w:t>
      </w:r>
    </w:p>
    <w:p>
      <w:pPr>
        <w:pStyle w:val="BookText"/>
        <w:rPr/>
      </w:pPr>
      <w:r>
        <w:rPr>
          <w:rFonts w:ascii="IRNazanin" w:hAnsi="IRNazanin" w:eastAsia="IRNazanin"/>
          <w:color w:val="111111"/>
          <w:sz w:val="28"/>
          <w:sz w:val="28"/>
          <w:szCs w:val="28"/>
          <w:rtl w:val="true"/>
          <w:lang w:bidi="fa-IR"/>
        </w:rPr>
        <w:t>است که هر جنبه‌ای از زندگی آنها برای اهل خرد، پندآموز و هشداردهنده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این شخصیت‌ها، نام پیامبر گرامی اسلام، حضرت محمد بن</w:t>
      </w:r>
    </w:p>
    <w:p>
      <w:pPr>
        <w:pStyle w:val="BookText"/>
        <w:rPr/>
      </w:pPr>
      <w:r>
        <w:rPr>
          <w:rFonts w:ascii="IRNazanin" w:hAnsi="IRNazanin" w:eastAsia="IRNazanin"/>
          <w:color w:val="111111"/>
          <w:sz w:val="28"/>
          <w:sz w:val="28"/>
          <w:szCs w:val="28"/>
          <w:rtl w:val="true"/>
          <w:lang w:bidi="fa-IR"/>
        </w:rPr>
        <w:t>عبدالله صلی‌الله‌علیه‌و‌آله، جلوه و جذابیتی ویژه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تاریخ، زندگی هیچ‌کس به</w:t>
      </w:r>
    </w:p>
    <w:p>
      <w:pPr>
        <w:pStyle w:val="BookText"/>
        <w:rPr/>
      </w:pPr>
      <w:r>
        <w:rPr>
          <w:rFonts w:ascii="IRNazanin" w:hAnsi="IRNazanin" w:eastAsia="IRNazanin"/>
          <w:color w:val="111111"/>
          <w:sz w:val="28"/>
          <w:sz w:val="28"/>
          <w:szCs w:val="28"/>
          <w:rtl w:val="true"/>
          <w:lang w:bidi="fa-IR"/>
        </w:rPr>
        <w:t>اندازه زندگی آن حضرت پرفراز و نشیب و پرحادثه نبوده است و هیچ‌یک از</w:t>
      </w:r>
    </w:p>
    <w:p>
      <w:pPr>
        <w:pStyle w:val="BookText"/>
        <w:rPr/>
      </w:pPr>
      <w:r>
        <w:rPr>
          <w:rFonts w:ascii="IRNazanin" w:hAnsi="IRNazanin" w:eastAsia="IRNazanin"/>
          <w:color w:val="111111"/>
          <w:sz w:val="28"/>
          <w:sz w:val="28"/>
          <w:szCs w:val="28"/>
          <w:rtl w:val="true"/>
          <w:lang w:bidi="fa-IR"/>
        </w:rPr>
        <w:t>بزرگان نتوانسته‌اند در زمانی کوتاه، نه تنها در جامعه خود، بلکه در سراسر</w:t>
      </w:r>
    </w:p>
    <w:p>
      <w:pPr>
        <w:pStyle w:val="BookText"/>
        <w:rPr/>
      </w:pPr>
      <w:r>
        <w:rPr>
          <w:rFonts w:ascii="IRNazanin" w:hAnsi="IRNazanin" w:eastAsia="IRNazanin"/>
          <w:color w:val="111111"/>
          <w:sz w:val="28"/>
          <w:sz w:val="28"/>
          <w:szCs w:val="28"/>
          <w:rtl w:val="true"/>
          <w:lang w:bidi="fa-IR"/>
        </w:rPr>
        <w:t>جهان، همانند آن حضرت به سرعت، محبوبیت، نفوذ و اقتداری معنوی</w:t>
      </w:r>
    </w:p>
    <w:p>
      <w:pPr>
        <w:pStyle w:val="BookText"/>
        <w:rPr/>
      </w:pPr>
      <w:r>
        <w:rPr>
          <w:rFonts w:ascii="IRNazanin" w:hAnsi="IRNazanin" w:eastAsia="IRNazanin"/>
          <w:color w:val="111111"/>
          <w:sz w:val="28"/>
          <w:sz w:val="28"/>
          <w:szCs w:val="28"/>
          <w:rtl w:val="true"/>
          <w:lang w:bidi="fa-IR"/>
        </w:rPr>
        <w:t>کسب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توانست با راه‌یابی به فرهنگ‌های گوناگون و</w:t>
      </w:r>
    </w:p>
    <w:p>
      <w:pPr>
        <w:pStyle w:val="BookText"/>
        <w:rPr/>
      </w:pPr>
      <w:r>
        <w:rPr>
          <w:rFonts w:ascii="IRNazanin" w:hAnsi="IRNazanin" w:eastAsia="IRNazanin"/>
          <w:color w:val="111111"/>
          <w:sz w:val="28"/>
          <w:sz w:val="28"/>
          <w:szCs w:val="28"/>
          <w:rtl w:val="true"/>
          <w:lang w:bidi="fa-IR"/>
        </w:rPr>
        <w:t>اندیشه‌های جست‌وجوگر و حقیقت‌طلب، ندای الهی خود را به گوش</w:t>
      </w:r>
    </w:p>
    <w:p>
      <w:pPr>
        <w:pStyle w:val="BookText"/>
        <w:rPr/>
      </w:pPr>
      <w:r>
        <w:rPr>
          <w:rFonts w:ascii="IRNazanin" w:hAnsi="IRNazanin" w:eastAsia="IRNazanin"/>
          <w:color w:val="111111"/>
          <w:sz w:val="28"/>
          <w:sz w:val="28"/>
          <w:szCs w:val="28"/>
          <w:rtl w:val="true"/>
          <w:lang w:bidi="fa-IR"/>
        </w:rPr>
        <w:t>جهانیان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در طول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رسالت جهانی خویش، تمدنی</w:t>
      </w:r>
    </w:p>
    <w:p>
      <w:pPr>
        <w:pStyle w:val="BookText"/>
        <w:rPr/>
      </w:pPr>
      <w:r>
        <w:rPr>
          <w:rFonts w:ascii="IRNazanin" w:hAnsi="IRNazanin" w:eastAsia="IRNazanin"/>
          <w:color w:val="111111"/>
          <w:sz w:val="28"/>
          <w:sz w:val="28"/>
          <w:szCs w:val="28"/>
          <w:rtl w:val="true"/>
          <w:lang w:bidi="fa-IR"/>
        </w:rPr>
        <w:t>را پایه‌گذاری کرد که اصول و شاخصه‌های آن، پاسخ‌گوی اساسی‌ترین</w:t>
      </w:r>
    </w:p>
    <w:p>
      <w:pPr>
        <w:pStyle w:val="BookText"/>
        <w:rPr/>
      </w:pPr>
      <w:r>
        <w:rPr>
          <w:rFonts w:ascii="IRNazanin" w:hAnsi="IRNazanin" w:eastAsia="IRNazanin"/>
          <w:color w:val="111111"/>
          <w:sz w:val="28"/>
          <w:sz w:val="28"/>
          <w:szCs w:val="28"/>
          <w:rtl w:val="true"/>
          <w:lang w:bidi="fa-IR"/>
        </w:rPr>
        <w:t>نیازهای زندگی مادی و معنوی انسان‌هاست، به گونه‌ای که در پرتو آن</w:t>
      </w:r>
    </w:p>
    <w:p>
      <w:pPr>
        <w:pStyle w:val="BookText"/>
        <w:rPr/>
      </w:pPr>
      <w:r>
        <w:rPr>
          <w:rFonts w:ascii="IRNazanin" w:hAnsi="IRNazanin" w:eastAsia="IRNazanin"/>
          <w:color w:val="111111"/>
          <w:sz w:val="28"/>
          <w:sz w:val="28"/>
          <w:szCs w:val="28"/>
          <w:rtl w:val="true"/>
          <w:lang w:bidi="fa-IR"/>
        </w:rPr>
        <w:t>می‌توانند هم به خوش‌بختی دنیا و هم به سعادت آخرت دست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پژوهش کوشش شده است در زمینه‌های گوناگون فرهنگ، سیاست، اقتصاد </w:t>
      </w:r>
    </w:p>
    <w:p>
      <w:pPr>
        <w:pStyle w:val="BookText"/>
        <w:rPr/>
      </w:pPr>
      <w:r>
        <w:rPr>
          <w:rFonts w:ascii="IRNazanin" w:hAnsi="IRNazanin" w:eastAsia="IRNazanin"/>
          <w:color w:val="111111"/>
          <w:sz w:val="28"/>
          <w:sz w:val="28"/>
          <w:szCs w:val="28"/>
          <w:rtl w:val="true"/>
          <w:lang w:bidi="fa-IR"/>
        </w:rPr>
        <w:t>و اجتماع، مهم‌ترین و جامع‌ترین اصول و شاخصه‌ها، پی‌گیری شود که از</w:t>
      </w:r>
    </w:p>
    <w:p>
      <w:pPr>
        <w:pStyle w:val="BookText"/>
        <w:rPr/>
      </w:pPr>
      <w:r>
        <w:rPr>
          <w:rFonts w:ascii="IRNazanin" w:hAnsi="IRNazanin" w:eastAsia="IRNazanin"/>
          <w:color w:val="111111"/>
          <w:sz w:val="28"/>
          <w:sz w:val="28"/>
          <w:szCs w:val="28"/>
          <w:rtl w:val="true"/>
          <w:lang w:bidi="fa-IR"/>
        </w:rPr>
        <w:t>ویژگی‌هایی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جامعیت، جاودانگی و استحکام بهره‌مند بوده‌اند و به</w:t>
      </w:r>
    </w:p>
    <w:p>
      <w:pPr>
        <w:pStyle w:val="BookText"/>
        <w:rPr/>
      </w:pPr>
      <w:r>
        <w:rPr>
          <w:rFonts w:ascii="IRNazanin" w:hAnsi="IRNazanin" w:eastAsia="IRNazanin"/>
          <w:color w:val="111111"/>
          <w:sz w:val="28"/>
          <w:sz w:val="28"/>
          <w:szCs w:val="28"/>
          <w:rtl w:val="true"/>
          <w:lang w:bidi="fa-IR"/>
        </w:rPr>
        <w:t>عنوان ارکان همه آموزه‌های وحیانی پیامبر اعظم صلی‌الله‌علیه‌و‌آله مطرح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w:t>
      </w:r>
    </w:p>
    <w:p>
      <w:pPr>
        <w:pStyle w:val="BookText"/>
        <w:rPr/>
      </w:pPr>
      <w:r>
        <w:rPr>
          <w:rFonts w:ascii="IRNazanin" w:hAnsi="IRNazanin" w:eastAsia="IRNazanin"/>
          <w:color w:val="111111"/>
          <w:sz w:val="28"/>
          <w:sz w:val="28"/>
          <w:szCs w:val="28"/>
          <w:rtl w:val="true"/>
          <w:lang w:bidi="fa-IR"/>
        </w:rPr>
        <w:t>دیگر نیز به گونه‌ای با این اصول مرتبطند یا زیر مجموعه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مراد</w:t>
      </w:r>
    </w:p>
    <w:p>
      <w:pPr>
        <w:pStyle w:val="BookText"/>
        <w:rPr/>
      </w:pPr>
      <w:r>
        <w:rPr>
          <w:rFonts w:ascii="IRNazanin" w:hAnsi="IRNazanin" w:eastAsia="IRNazanin"/>
          <w:color w:val="111111"/>
          <w:sz w:val="28"/>
          <w:sz w:val="28"/>
          <w:szCs w:val="28"/>
          <w:rtl w:val="true"/>
          <w:lang w:bidi="fa-IR"/>
        </w:rPr>
        <w:t>از تمدن نبوی، تمدن درخشانی است که ارکان آن بر اساس قرآن و سنت نبوی</w:t>
      </w:r>
    </w:p>
    <w:p>
      <w:pPr>
        <w:pStyle w:val="BookText"/>
        <w:rPr/>
      </w:pPr>
      <w:r>
        <w:rPr>
          <w:rFonts w:ascii="IRNazanin" w:hAnsi="IRNazanin" w:eastAsia="IRNazanin"/>
          <w:color w:val="111111"/>
          <w:sz w:val="28"/>
          <w:sz w:val="28"/>
          <w:szCs w:val="28"/>
          <w:rtl w:val="true"/>
          <w:lang w:bidi="fa-IR"/>
        </w:rPr>
        <w:t>استوار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اهمیت این پژوهش به منظور معرفی آموزه‌های الهی اسلام و آشنا</w:t>
      </w:r>
    </w:p>
    <w:p>
      <w:pPr>
        <w:pStyle w:val="BookText"/>
        <w:rPr/>
      </w:pPr>
      <w:r>
        <w:rPr>
          <w:rFonts w:ascii="IRNazanin" w:hAnsi="IRNazanin" w:eastAsia="IRNazanin"/>
          <w:color w:val="111111"/>
          <w:sz w:val="28"/>
          <w:sz w:val="28"/>
          <w:szCs w:val="28"/>
          <w:rtl w:val="true"/>
          <w:lang w:bidi="fa-IR"/>
        </w:rPr>
        <w:t>ساختن اندیشه‌های جست‌وجوگر با ویژگی‌های ارزنده آن بیشتر نمودار</w:t>
      </w:r>
    </w:p>
    <w:p>
      <w:pPr>
        <w:pStyle w:val="BookText"/>
        <w:rPr/>
      </w:pPr>
      <w:r>
        <w:rPr>
          <w:rFonts w:ascii="IRNazanin" w:hAnsi="IRNazanin" w:eastAsia="IRNazanin"/>
          <w:color w:val="111111"/>
          <w:sz w:val="28"/>
          <w:sz w:val="28"/>
          <w:szCs w:val="28"/>
          <w:rtl w:val="true"/>
          <w:lang w:bidi="fa-IR"/>
        </w:rPr>
        <w:t>می‌شود و حتی در زمینه نشان‌دادن نقاط ضعف یا قوت تمدن جدید، می‌تواند</w:t>
      </w:r>
    </w:p>
    <w:p>
      <w:pPr>
        <w:pStyle w:val="BookText"/>
        <w:rPr/>
      </w:pPr>
      <w:r>
        <w:rPr>
          <w:rFonts w:ascii="IRNazanin" w:hAnsi="IRNazanin" w:eastAsia="IRNazanin"/>
          <w:color w:val="111111"/>
          <w:sz w:val="28"/>
          <w:sz w:val="28"/>
          <w:szCs w:val="28"/>
          <w:rtl w:val="true"/>
          <w:lang w:bidi="fa-IR"/>
        </w:rPr>
        <w:t>به عنوان معیارهای ارزیابی در نظر گرفته شود، چون این ملاک‌ها انسانی،</w:t>
      </w:r>
    </w:p>
    <w:p>
      <w:pPr>
        <w:pStyle w:val="BookText"/>
        <w:rPr/>
      </w:pPr>
      <w:r>
        <w:rPr>
          <w:rFonts w:ascii="IRNazanin" w:hAnsi="IRNazanin" w:eastAsia="IRNazanin"/>
          <w:color w:val="111111"/>
          <w:sz w:val="28"/>
          <w:sz w:val="28"/>
          <w:szCs w:val="28"/>
          <w:rtl w:val="true"/>
          <w:lang w:bidi="fa-IR"/>
        </w:rPr>
        <w:t>فرازمانی و فرامکانی‌اند ضمن آنکه به مسلمانان اعتماد به نفس می‌بخشد، به</w:t>
      </w:r>
    </w:p>
    <w:p>
      <w:pPr>
        <w:pStyle w:val="BookText"/>
        <w:rPr/>
      </w:pPr>
      <w:r>
        <w:rPr>
          <w:rFonts w:ascii="IRNazanin" w:hAnsi="IRNazanin" w:eastAsia="IRNazanin"/>
          <w:color w:val="111111"/>
          <w:sz w:val="28"/>
          <w:sz w:val="28"/>
          <w:szCs w:val="28"/>
          <w:rtl w:val="true"/>
          <w:lang w:bidi="fa-IR"/>
        </w:rPr>
        <w:t>ویژه در این زمان که بیشتر مسلمانان به هنگام ارتباط با اروپاییان، روحیه</w:t>
      </w:r>
    </w:p>
    <w:p>
      <w:pPr>
        <w:pStyle w:val="BookText"/>
        <w:rPr/>
      </w:pPr>
      <w:r>
        <w:rPr>
          <w:rFonts w:ascii="IRNazanin" w:hAnsi="IRNazanin" w:eastAsia="IRNazanin"/>
          <w:color w:val="111111"/>
          <w:sz w:val="28"/>
          <w:sz w:val="28"/>
          <w:szCs w:val="28"/>
          <w:rtl w:val="true"/>
          <w:lang w:bidi="fa-IR"/>
        </w:rPr>
        <w:t>انفعالی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روند سریع و رو به رشد تکنولوژی غرب</w:t>
      </w:r>
    </w:p>
    <w:p>
      <w:pPr>
        <w:pStyle w:val="BookText"/>
        <w:rPr/>
      </w:pPr>
      <w:r>
        <w:rPr>
          <w:rFonts w:ascii="IRNazanin" w:hAnsi="IRNazanin" w:eastAsia="IRNazanin"/>
          <w:color w:val="111111"/>
          <w:sz w:val="28"/>
          <w:sz w:val="28"/>
          <w:szCs w:val="28"/>
          <w:rtl w:val="true"/>
          <w:lang w:bidi="fa-IR"/>
        </w:rPr>
        <w:t>خاصه در قرن حاضر، به پیدایش برخی شرایط از جمله موارد زیر می‌انجامد؛</w:t>
      </w:r>
    </w:p>
    <w:p>
      <w:pPr>
        <w:pStyle w:val="BookText"/>
        <w:rPr/>
      </w:pPr>
      <w:r>
        <w:rPr>
          <w:rFonts w:ascii="IRNazanin" w:hAnsi="IRNazanin" w:eastAsia="IRNazanin"/>
          <w:color w:val="111111"/>
          <w:sz w:val="28"/>
          <w:sz w:val="28"/>
          <w:szCs w:val="28"/>
          <w:rtl w:val="true"/>
          <w:lang w:bidi="fa-IR"/>
        </w:rPr>
        <w:t>مطرح شدن برخی از موضوع‌های جدید در عرصه سیاست و اجتماع از</w:t>
      </w:r>
    </w:p>
    <w:p>
      <w:pPr>
        <w:pStyle w:val="BookText"/>
        <w:rPr/>
      </w:pPr>
      <w:r>
        <w:rPr>
          <w:rFonts w:ascii="IRNazanin" w:hAnsi="IRNazanin" w:eastAsia="IRNazanin"/>
          <w:color w:val="111111"/>
          <w:sz w:val="28"/>
          <w:sz w:val="28"/>
          <w:szCs w:val="28"/>
          <w:rtl w:val="true"/>
          <w:lang w:bidi="fa-IR"/>
        </w:rPr>
        <w:t>سوی متفکران اروپایی، وابستگی شدید برخی از دولت‌های اسلامی به غرب</w:t>
      </w:r>
    </w:p>
    <w:p>
      <w:pPr>
        <w:pStyle w:val="BookText"/>
        <w:rPr/>
      </w:pPr>
      <w:r>
        <w:rPr>
          <w:rFonts w:ascii="IRNazanin" w:hAnsi="IRNazanin" w:eastAsia="IRNazanin"/>
          <w:color w:val="111111"/>
          <w:sz w:val="28"/>
          <w:sz w:val="28"/>
          <w:szCs w:val="28"/>
          <w:rtl w:val="true"/>
          <w:lang w:bidi="fa-IR"/>
        </w:rPr>
        <w:t>و فرآورده‌های تکنولوژی و فرهنگی آن، این همه، فقر و نابسامانی حاکم بر</w:t>
      </w:r>
    </w:p>
    <w:p>
      <w:pPr>
        <w:pStyle w:val="BookText"/>
        <w:rPr/>
      </w:pPr>
      <w:r>
        <w:rPr>
          <w:rFonts w:ascii="IRNazanin" w:hAnsi="IRNazanin" w:eastAsia="IRNazanin"/>
          <w:color w:val="111111"/>
          <w:sz w:val="28"/>
          <w:sz w:val="28"/>
          <w:szCs w:val="28"/>
          <w:rtl w:val="true"/>
          <w:lang w:bidi="fa-IR"/>
        </w:rPr>
        <w:t>جوامع جهان سوم و خصوصا اسلامی، که جوّ خودباختگی شدیدی را در</w:t>
      </w:r>
    </w:p>
    <w:p>
      <w:pPr>
        <w:pStyle w:val="BookText"/>
        <w:rPr/>
      </w:pPr>
      <w:r>
        <w:rPr>
          <w:rFonts w:ascii="IRNazanin" w:hAnsi="IRNazanin" w:eastAsia="IRNazanin"/>
          <w:color w:val="111111"/>
          <w:sz w:val="28"/>
          <w:sz w:val="28"/>
          <w:szCs w:val="28"/>
          <w:rtl w:val="true"/>
          <w:lang w:bidi="fa-IR"/>
        </w:rPr>
        <w:t>میان بیشتر اندیشمندان اسلامی به ظاهر دگراندیش، پدید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w:t>
      </w:r>
    </w:p>
    <w:p>
      <w:pPr>
        <w:pStyle w:val="BookText"/>
        <w:rPr/>
      </w:pPr>
      <w:r>
        <w:rPr>
          <w:rFonts w:ascii="IRNazanin" w:hAnsi="IRNazanin" w:eastAsia="IRNazanin"/>
          <w:color w:val="111111"/>
          <w:sz w:val="28"/>
          <w:sz w:val="28"/>
          <w:szCs w:val="28"/>
          <w:rtl w:val="true"/>
          <w:lang w:bidi="fa-IR"/>
        </w:rPr>
        <w:t>اساس، حتی عالمان سنت‌گرای بیشتر سرزمین‌های اسلامی با اینکه فرهنگ و</w:t>
      </w:r>
    </w:p>
    <w:p>
      <w:pPr>
        <w:pStyle w:val="BookText"/>
        <w:rPr/>
      </w:pPr>
      <w:r>
        <w:rPr>
          <w:rFonts w:ascii="IRNazanin" w:hAnsi="IRNazanin" w:eastAsia="IRNazanin"/>
          <w:color w:val="111111"/>
          <w:sz w:val="28"/>
          <w:sz w:val="28"/>
          <w:szCs w:val="28"/>
          <w:rtl w:val="true"/>
          <w:lang w:bidi="fa-IR"/>
        </w:rPr>
        <w:t>اندیشه لیبرالیسم ـ سرمایه‌داری غرب را نمی‌پذیرند، ولی آن را دارای قدرت</w:t>
      </w:r>
    </w:p>
    <w:p>
      <w:pPr>
        <w:pStyle w:val="BookText"/>
        <w:rPr/>
      </w:pPr>
      <w:r>
        <w:rPr>
          <w:rFonts w:ascii="IRNazanin" w:hAnsi="IRNazanin" w:eastAsia="IRNazanin"/>
          <w:color w:val="111111"/>
          <w:sz w:val="28"/>
          <w:sz w:val="28"/>
          <w:szCs w:val="28"/>
          <w:rtl w:val="true"/>
          <w:lang w:bidi="fa-IR"/>
        </w:rPr>
        <w:t>و نفوذی مهارناشدنی می‌دانند، به گونه‌ای که هیچ جامعه‌ای نمی‌تواند در برابر</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اثرگذاری جنبش سخت‌افزاری و نرم‌افزاری جهان جدید مقاومت کند و </w:t>
      </w:r>
    </w:p>
    <w:p>
      <w:pPr>
        <w:pStyle w:val="BookText"/>
        <w:rPr/>
      </w:pPr>
      <w:r>
        <w:rPr>
          <w:rFonts w:ascii="IRNazanin" w:hAnsi="IRNazanin" w:eastAsia="IRNazanin"/>
          <w:color w:val="111111"/>
          <w:sz w:val="28"/>
          <w:sz w:val="28"/>
          <w:szCs w:val="28"/>
          <w:rtl w:val="true"/>
          <w:lang w:bidi="fa-IR"/>
        </w:rPr>
        <w:t>جهان اسلام را در برابر این موج سهمگین ناتوان تصور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هر</w:t>
      </w:r>
    </w:p>
    <w:p>
      <w:pPr>
        <w:pStyle w:val="BookText"/>
        <w:rPr/>
      </w:pPr>
      <w:r>
        <w:rPr>
          <w:rFonts w:ascii="IRNazanin" w:hAnsi="IRNazanin" w:eastAsia="IRNazanin"/>
          <w:color w:val="111111"/>
          <w:sz w:val="28"/>
          <w:sz w:val="28"/>
          <w:szCs w:val="28"/>
          <w:rtl w:val="true"/>
          <w:lang w:bidi="fa-IR"/>
        </w:rPr>
        <w:t>گونه تلاشی را در راه تحکیم روابط مسلمانان و نیز اقتدار جهان اسلام،</w:t>
      </w:r>
    </w:p>
    <w:p>
      <w:pPr>
        <w:pStyle w:val="BookText"/>
        <w:rPr/>
      </w:pPr>
      <w:r>
        <w:rPr>
          <w:rFonts w:ascii="IRNazanin" w:hAnsi="IRNazanin" w:eastAsia="IRNazanin"/>
          <w:color w:val="111111"/>
          <w:sz w:val="28"/>
          <w:sz w:val="28"/>
          <w:szCs w:val="28"/>
          <w:rtl w:val="true"/>
          <w:lang w:bidi="fa-IR"/>
        </w:rPr>
        <w:t>اقدامی نابخردانه و بی‌فایده می‌پندارند؛ چون در دیدگاه این افراد خواه جهان</w:t>
      </w:r>
    </w:p>
    <w:p>
      <w:pPr>
        <w:pStyle w:val="BookText"/>
        <w:rPr/>
      </w:pPr>
      <w:r>
        <w:rPr>
          <w:rFonts w:ascii="IRNazanin" w:hAnsi="IRNazanin" w:eastAsia="IRNazanin"/>
          <w:color w:val="111111"/>
          <w:sz w:val="28"/>
          <w:sz w:val="28"/>
          <w:szCs w:val="28"/>
          <w:rtl w:val="true"/>
          <w:lang w:bidi="fa-IR"/>
        </w:rPr>
        <w:t>اسلام و مذاهب موجود در آن پراکنده باشند خواه به صورت امت واحده</w:t>
      </w:r>
    </w:p>
    <w:p>
      <w:pPr>
        <w:pStyle w:val="BookText"/>
        <w:rPr/>
      </w:pPr>
      <w:r>
        <w:rPr>
          <w:rFonts w:ascii="IRNazanin" w:hAnsi="IRNazanin" w:eastAsia="IRNazanin"/>
          <w:color w:val="111111"/>
          <w:sz w:val="28"/>
          <w:sz w:val="28"/>
          <w:szCs w:val="28"/>
          <w:rtl w:val="true"/>
          <w:lang w:bidi="fa-IR"/>
        </w:rPr>
        <w:t>مستحکم درآیند، تفاوتی نیست و چون جهان سوم که بیشترشان ملت‌ها و</w:t>
      </w:r>
    </w:p>
    <w:p>
      <w:pPr>
        <w:pStyle w:val="BookText"/>
        <w:rPr/>
      </w:pPr>
      <w:r>
        <w:rPr>
          <w:rFonts w:ascii="IRNazanin" w:hAnsi="IRNazanin" w:eastAsia="IRNazanin"/>
          <w:color w:val="111111"/>
          <w:sz w:val="28"/>
          <w:sz w:val="28"/>
          <w:szCs w:val="28"/>
          <w:rtl w:val="true"/>
          <w:lang w:bidi="fa-IR"/>
        </w:rPr>
        <w:t>دولت‌های اسلامی است، فاقد هرگونه امکانات صنعتی و حتی اندیشه پیشرو</w:t>
      </w:r>
    </w:p>
    <w:p>
      <w:pPr>
        <w:pStyle w:val="BookText"/>
        <w:rPr/>
      </w:pPr>
      <w:r>
        <w:rPr>
          <w:rFonts w:ascii="IRNazanin" w:hAnsi="IRNazanin" w:eastAsia="IRNazanin"/>
          <w:color w:val="111111"/>
          <w:sz w:val="28"/>
          <w:sz w:val="28"/>
          <w:szCs w:val="28"/>
          <w:rtl w:val="true"/>
          <w:lang w:bidi="fa-IR"/>
        </w:rPr>
        <w:t>و سازنده است، مقاومت، وحدت و انسجام یک عده افراد ناتوان و بدون فکر</w:t>
      </w:r>
    </w:p>
    <w:p>
      <w:pPr>
        <w:pStyle w:val="BookText"/>
        <w:rPr/>
      </w:pPr>
      <w:r>
        <w:rPr>
          <w:rFonts w:ascii="IRNazanin" w:hAnsi="IRNazanin" w:eastAsia="IRNazanin"/>
          <w:color w:val="111111"/>
          <w:sz w:val="28"/>
          <w:sz w:val="28"/>
          <w:szCs w:val="28"/>
          <w:rtl w:val="true"/>
          <w:lang w:bidi="fa-IR"/>
        </w:rPr>
        <w:t>و امکانات، تأثیری در روند فزاینده و متعالی حرکت مدرن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نوع اندیشه ناشی از ناآگاهی از آموزه‌های واقعی اسلام است و راه علاج</w:t>
      </w:r>
    </w:p>
    <w:p>
      <w:pPr>
        <w:pStyle w:val="BookText"/>
        <w:rPr/>
      </w:pPr>
      <w:r>
        <w:rPr>
          <w:rFonts w:ascii="IRNazanin" w:hAnsi="IRNazanin" w:eastAsia="IRNazanin"/>
          <w:color w:val="111111"/>
          <w:sz w:val="28"/>
          <w:sz w:val="28"/>
          <w:szCs w:val="28"/>
          <w:rtl w:val="true"/>
          <w:lang w:bidi="fa-IR"/>
        </w:rPr>
        <w:t>این بیماری روحی و روانی، جز با شناخت و آگاهی از آموزه‌های نبوی</w:t>
      </w:r>
    </w:p>
    <w:p>
      <w:pPr>
        <w:pStyle w:val="BookText"/>
        <w:rPr/>
      </w:pPr>
      <w:r>
        <w:rPr>
          <w:rFonts w:ascii="IRNazanin" w:hAnsi="IRNazanin" w:eastAsia="IRNazanin"/>
          <w:color w:val="111111"/>
          <w:sz w:val="28"/>
          <w:sz w:val="28"/>
          <w:szCs w:val="28"/>
          <w:rtl w:val="true"/>
          <w:lang w:bidi="fa-IR"/>
        </w:rPr>
        <w:t>امکان‌پذیر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تلاش به منظور شناخت و عملی ساختن</w:t>
      </w:r>
    </w:p>
    <w:p>
      <w:pPr>
        <w:pStyle w:val="BookText"/>
        <w:rPr/>
      </w:pPr>
      <w:r>
        <w:rPr>
          <w:rFonts w:ascii="IRNazanin" w:hAnsi="IRNazanin" w:eastAsia="IRNazanin"/>
          <w:color w:val="111111"/>
          <w:sz w:val="28"/>
          <w:sz w:val="28"/>
          <w:szCs w:val="28"/>
          <w:rtl w:val="true"/>
          <w:lang w:bidi="fa-IR"/>
        </w:rPr>
        <w:t>اصول و شاخصه‌های تمدن نبوی، پی‌آمدهای نیک بسیاری به دنبال خواهد</w:t>
      </w:r>
    </w:p>
    <w:p>
      <w:pPr>
        <w:pStyle w:val="BookText"/>
        <w:rPr/>
      </w:pPr>
      <w:r>
        <w:rPr>
          <w:rFonts w:ascii="IRNazanin" w:hAnsi="IRNazanin" w:eastAsia="IRNazanin"/>
          <w:color w:val="111111"/>
          <w:sz w:val="28"/>
          <w:sz w:val="28"/>
          <w:szCs w:val="28"/>
          <w:rtl w:val="true"/>
          <w:lang w:bidi="fa-IR"/>
        </w:rPr>
        <w:t>داشت و اثری شگرف در زندگی فردی و اجتماعی مسلمانان خواهد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ویژه در عصری که استعمار با طرح اندیشه جهانی‌سازی در جهت نابودی</w:t>
      </w:r>
    </w:p>
    <w:p>
      <w:pPr>
        <w:pStyle w:val="BookText"/>
        <w:rPr/>
      </w:pPr>
      <w:r>
        <w:rPr>
          <w:rFonts w:ascii="IRNazanin" w:hAnsi="IRNazanin" w:eastAsia="IRNazanin"/>
          <w:color w:val="111111"/>
          <w:sz w:val="28"/>
          <w:sz w:val="28"/>
          <w:szCs w:val="28"/>
          <w:rtl w:val="true"/>
          <w:lang w:bidi="fa-IR"/>
        </w:rPr>
        <w:t>همه مظاهر فرهنگی و ملی، کشورهای دیگر گام برمی‌دارد و در این راه، از</w:t>
      </w:r>
    </w:p>
    <w:p>
      <w:pPr>
        <w:pStyle w:val="BookText"/>
        <w:rPr/>
      </w:pPr>
      <w:r>
        <w:rPr>
          <w:rFonts w:ascii="IRNazanin" w:hAnsi="IRNazanin" w:eastAsia="IRNazanin"/>
          <w:color w:val="111111"/>
          <w:sz w:val="28"/>
          <w:sz w:val="28"/>
          <w:szCs w:val="28"/>
          <w:rtl w:val="true"/>
          <w:lang w:bidi="fa-IR"/>
        </w:rPr>
        <w:t>نیرومندترین امکانات و فرآورده‌های سخت‌افزاری بهره می‌گیرد و از آن راه</w:t>
      </w:r>
    </w:p>
    <w:p>
      <w:pPr>
        <w:pStyle w:val="BookText"/>
        <w:rPr/>
      </w:pPr>
      <w:r>
        <w:rPr>
          <w:rFonts w:ascii="IRNazanin" w:hAnsi="IRNazanin" w:eastAsia="IRNazanin"/>
          <w:color w:val="111111"/>
          <w:sz w:val="28"/>
          <w:sz w:val="28"/>
          <w:szCs w:val="28"/>
          <w:rtl w:val="true"/>
          <w:lang w:bidi="fa-IR"/>
        </w:rPr>
        <w:t>به گسترش اندیشه‌های مادی و سکولاریستی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پژوهش در فصل‌های چندگانه، به بیان کلیات و مفاهیم مقدماتی و</w:t>
      </w:r>
    </w:p>
    <w:p>
      <w:pPr>
        <w:pStyle w:val="BookText"/>
        <w:rPr/>
      </w:pPr>
      <w:r>
        <w:rPr>
          <w:rFonts w:ascii="IRNazanin" w:hAnsi="IRNazanin" w:eastAsia="IRNazanin"/>
          <w:color w:val="111111"/>
          <w:sz w:val="28"/>
          <w:sz w:val="28"/>
          <w:szCs w:val="28"/>
          <w:rtl w:val="true"/>
          <w:lang w:bidi="fa-IR"/>
        </w:rPr>
        <w:t>اصول و شاخصه‌های تمدن نبوی در عرصه‌های فرهنگی، سیاسی، اقتصادی</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اجتماعی می‌پردازد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این نوشتار، نویسنده کوشیده است با استفاده از آیات قرآن و سیره</w:t>
      </w:r>
    </w:p>
    <w:p>
      <w:pPr>
        <w:pStyle w:val="BookText"/>
        <w:rPr/>
      </w:pPr>
      <w:r>
        <w:rPr>
          <w:rFonts w:ascii="IRNazanin" w:hAnsi="IRNazanin" w:eastAsia="IRNazanin"/>
          <w:color w:val="111111"/>
          <w:sz w:val="28"/>
          <w:sz w:val="28"/>
          <w:szCs w:val="28"/>
          <w:rtl w:val="true"/>
          <w:lang w:bidi="fa-IR"/>
        </w:rPr>
        <w:t>گفتاری و رفتاری رسول اکرم صلی‌الله‌علیه‌و‌آله، این جنبه‌ها را بررسی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w:t>
      </w:r>
    </w:p>
    <w:p>
      <w:pPr>
        <w:pStyle w:val="BookText"/>
        <w:rPr/>
      </w:pPr>
      <w:r>
        <w:rPr>
          <w:rFonts w:ascii="IRNazanin" w:hAnsi="IRNazanin" w:eastAsia="IRNazanin"/>
          <w:color w:val="111111"/>
          <w:sz w:val="28"/>
          <w:sz w:val="28"/>
          <w:szCs w:val="28"/>
          <w:rtl w:val="true"/>
          <w:lang w:bidi="fa-IR"/>
        </w:rPr>
        <w:t>می‌توانستیم از گفتار و سیره رفتاری ائمه معصومین علیهم‌السلام نیز در این‌باره</w:t>
      </w:r>
    </w:p>
    <w:p>
      <w:pPr>
        <w:pStyle w:val="BookText"/>
        <w:rPr/>
      </w:pPr>
      <w:r>
        <w:rPr>
          <w:rFonts w:ascii="IRNazanin" w:hAnsi="IRNazanin" w:eastAsia="IRNazanin"/>
          <w:color w:val="111111"/>
          <w:sz w:val="28"/>
          <w:sz w:val="28"/>
          <w:szCs w:val="28"/>
          <w:rtl w:val="true"/>
          <w:lang w:bidi="fa-IR"/>
        </w:rPr>
        <w:t>استفاده کنیم، ولی ازآن‌رو که پژوهش حول موضوع پیامبر اکرم صلی‌الله‌علیه‌و‌آله متمرکز</w:t>
      </w:r>
    </w:p>
    <w:p>
      <w:pPr>
        <w:pStyle w:val="BookText"/>
        <w:rPr/>
      </w:pPr>
      <w:r>
        <w:rPr>
          <w:rFonts w:ascii="IRNazanin" w:hAnsi="IRNazanin" w:eastAsia="IRNazanin"/>
          <w:color w:val="111111"/>
          <w:sz w:val="28"/>
          <w:sz w:val="28"/>
          <w:szCs w:val="28"/>
          <w:rtl w:val="true"/>
          <w:lang w:bidi="fa-IR"/>
        </w:rPr>
        <w:t>است، وارد بحث‌های دیگر نشدیم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امیدواریم این پژوهش که به نام نامی فخر</w:t>
      </w:r>
    </w:p>
    <w:p>
      <w:pPr>
        <w:pStyle w:val="BookText"/>
        <w:rPr/>
      </w:pPr>
      <w:r>
        <w:rPr>
          <w:rFonts w:ascii="IRNazanin" w:hAnsi="IRNazanin" w:eastAsia="IRNazanin"/>
          <w:color w:val="111111"/>
          <w:sz w:val="28"/>
          <w:sz w:val="28"/>
          <w:szCs w:val="28"/>
          <w:rtl w:val="true"/>
          <w:lang w:bidi="fa-IR"/>
        </w:rPr>
        <w:t>آفرینش، پیامبر اعظم صلی‌الله‌علیه‌و‌آله آراسته است، مورد استفاده خوانندگان و مخاطبان</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قرار گیرد</w:t>
      </w:r>
      <w:r>
        <w:rPr>
          <w:rFonts w:eastAsia="IRNazanin" w:cs="IRNazanin"/>
          <w:color w:val="111111"/>
          <w:sz w:val="28"/>
          <w:szCs w:val="28"/>
          <w:rtl w:val="true"/>
          <w:lang w:bidi="fa-IR"/>
        </w:rPr>
        <w:t xml:space="preserve">. </w:t>
      </w:r>
      <w:bookmarkStart w:id="15" w:name="pg4029_36993"/>
    </w:p>
    <w:p>
      <w:pPr>
        <w:pStyle w:val="Heading2"/>
        <w:numPr>
          <w:ilvl w:val="1"/>
          <w:numId w:val="1"/>
        </w:numPr>
        <w:rPr/>
      </w:pPr>
      <w:bookmarkStart w:id="16" w:name="__RefHeading___Toc2258324_2281741623"/>
      <w:bookmarkStart w:id="17" w:name="_Toc5"/>
      <w:bookmarkEnd w:id="15"/>
      <w:bookmarkEnd w:id="16"/>
      <w:r>
        <w:rPr>
          <w:rtl w:val="true"/>
        </w:rPr>
        <w:t>فصل اول</w:t>
      </w:r>
      <w:r>
        <w:rPr>
          <w:rtl w:val="true"/>
        </w:rPr>
        <w:t xml:space="preserve">: </w:t>
      </w:r>
      <w:r>
        <w:rPr>
          <w:rtl w:val="true"/>
        </w:rPr>
        <w:t>کلیات</w:t>
      </w:r>
      <w:bookmarkEnd w:id="17"/>
    </w:p>
    <w:p>
      <w:pPr>
        <w:pStyle w:val="Heading3"/>
        <w:numPr>
          <w:ilvl w:val="2"/>
          <w:numId w:val="1"/>
        </w:numPr>
        <w:rPr/>
      </w:pPr>
      <w:bookmarkStart w:id="18" w:name="__RefHeading___Toc2258326_2281741623"/>
      <w:bookmarkStart w:id="19" w:name="_Toc6"/>
      <w:bookmarkEnd w:id="18"/>
      <w:r>
        <w:rPr/>
        <w:t>1</w:t>
      </w:r>
      <w:r>
        <w:rPr>
          <w:rtl w:val="true"/>
        </w:rPr>
        <w:t>.</w:t>
      </w:r>
      <w:r>
        <w:rPr>
          <w:rtl w:val="true"/>
        </w:rPr>
        <w:t>تبیین موضوع</w:t>
      </w:r>
      <w:bookmarkEnd w:id="19"/>
    </w:p>
    <w:p>
      <w:pPr>
        <w:pStyle w:val="BookText"/>
        <w:rPr/>
      </w:pPr>
      <w:r>
        <w:rPr>
          <w:rFonts w:ascii="IRNazanin" w:hAnsi="IRNazanin" w:eastAsia="IRNazanin"/>
          <w:color w:val="111111"/>
          <w:sz w:val="28"/>
          <w:sz w:val="28"/>
          <w:szCs w:val="28"/>
          <w:rtl w:val="true"/>
          <w:lang w:bidi="fa-IR"/>
        </w:rPr>
        <w:t>همان‌گونه که از عنوان این پژوهش برمی‌آید، در این نوشتار به بررسی اصول</w:t>
      </w:r>
    </w:p>
    <w:p>
      <w:pPr>
        <w:pStyle w:val="BookText"/>
        <w:rPr/>
      </w:pPr>
      <w:r>
        <w:rPr>
          <w:rFonts w:ascii="IRNazanin" w:hAnsi="IRNazanin" w:eastAsia="IRNazanin"/>
          <w:color w:val="111111"/>
          <w:sz w:val="28"/>
          <w:sz w:val="28"/>
          <w:szCs w:val="28"/>
          <w:rtl w:val="true"/>
          <w:lang w:bidi="fa-IR"/>
        </w:rPr>
        <w:t>و شاخصه‌های تمدن نبوی می‌پردازیم و این اصول را در چهار عرصه</w:t>
      </w:r>
    </w:p>
    <w:p>
      <w:pPr>
        <w:pStyle w:val="BookText"/>
        <w:rPr/>
      </w:pPr>
      <w:r>
        <w:rPr>
          <w:rFonts w:ascii="IRNazanin" w:hAnsi="IRNazanin" w:eastAsia="IRNazanin"/>
          <w:color w:val="111111"/>
          <w:sz w:val="28"/>
          <w:sz w:val="28"/>
          <w:szCs w:val="28"/>
          <w:rtl w:val="true"/>
          <w:lang w:bidi="fa-IR"/>
        </w:rPr>
        <w:t>فرهنگ، سیاست، اقتصاد و اجتماع بر اساس سنّت نبوی؛ یعنی فعل، قول و</w:t>
      </w:r>
    </w:p>
    <w:p>
      <w:pPr>
        <w:pStyle w:val="BookText"/>
        <w:rPr/>
      </w:pPr>
      <w:r>
        <w:rPr>
          <w:rFonts w:ascii="IRNazanin" w:hAnsi="IRNazanin" w:eastAsia="IRNazanin"/>
          <w:color w:val="111111"/>
          <w:sz w:val="28"/>
          <w:sz w:val="28"/>
          <w:szCs w:val="28"/>
          <w:rtl w:val="true"/>
          <w:lang w:bidi="fa-IR"/>
        </w:rPr>
        <w:t>تقریر پیامبر اعظم صلی‌الله‌علیه‌و‌آله بررسی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همه آموزه‌های والا و</w:t>
      </w:r>
    </w:p>
    <w:p>
      <w:pPr>
        <w:pStyle w:val="BookText"/>
        <w:rPr/>
      </w:pPr>
      <w:r>
        <w:rPr>
          <w:rFonts w:ascii="IRNazanin" w:hAnsi="IRNazanin" w:eastAsia="IRNazanin"/>
          <w:color w:val="111111"/>
          <w:sz w:val="28"/>
          <w:sz w:val="28"/>
          <w:szCs w:val="28"/>
          <w:rtl w:val="true"/>
          <w:lang w:bidi="fa-IR"/>
        </w:rPr>
        <w:t>ارزنده که در تمدن و فرهنگ مسلمانان وجود دارد، از رفتار و گفتار پیامبر</w:t>
      </w:r>
    </w:p>
    <w:p>
      <w:pPr>
        <w:pStyle w:val="BookText"/>
        <w:rPr/>
      </w:pPr>
      <w:r>
        <w:rPr>
          <w:rFonts w:ascii="IRNazanin" w:hAnsi="IRNazanin" w:eastAsia="IRNazanin"/>
          <w:color w:val="111111"/>
          <w:sz w:val="28"/>
          <w:sz w:val="28"/>
          <w:szCs w:val="28"/>
          <w:rtl w:val="true"/>
          <w:lang w:bidi="fa-IR"/>
        </w:rPr>
        <w:t xml:space="preserve">خدا سرچشمه گرفته و اساس فعالیت‌های فرهنگ‌ساز مسلمانان، در طول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سال رسالت آن حضرت، طراحی و پی‌ریزی شده است که جانشینان حقیقی</w:t>
      </w:r>
    </w:p>
    <w:p>
      <w:pPr>
        <w:pStyle w:val="BookText"/>
        <w:rPr/>
      </w:pPr>
      <w:r>
        <w:rPr>
          <w:rFonts w:ascii="IRNazanin" w:hAnsi="IRNazanin" w:eastAsia="IRNazanin"/>
          <w:color w:val="111111"/>
          <w:sz w:val="28"/>
          <w:sz w:val="28"/>
          <w:szCs w:val="28"/>
          <w:rtl w:val="true"/>
          <w:lang w:bidi="fa-IR"/>
        </w:rPr>
        <w:t>آن حضرت این اصول را شکوفا کرده و گسترش داده‌اند</w:t>
      </w:r>
      <w:r>
        <w:rPr>
          <w:rFonts w:eastAsia="IRNazanin" w:cs="IRNazanin"/>
          <w:color w:val="111111"/>
          <w:sz w:val="28"/>
          <w:szCs w:val="28"/>
          <w:rtl w:val="true"/>
          <w:lang w:bidi="fa-IR"/>
        </w:rPr>
        <w:t>.</w:t>
      </w:r>
    </w:p>
    <w:p>
      <w:pPr>
        <w:pStyle w:val="Heading3"/>
        <w:numPr>
          <w:ilvl w:val="2"/>
          <w:numId w:val="1"/>
        </w:numPr>
        <w:rPr/>
      </w:pPr>
      <w:bookmarkStart w:id="20" w:name="__RefHeading___Toc2258328_2281741623"/>
      <w:bookmarkStart w:id="21" w:name="_Toc7"/>
      <w:bookmarkEnd w:id="20"/>
      <w:r>
        <w:rPr/>
        <w:t>2</w:t>
      </w:r>
      <w:r>
        <w:rPr>
          <w:rtl w:val="true"/>
        </w:rPr>
        <w:t xml:space="preserve">. </w:t>
      </w:r>
      <w:r>
        <w:rPr>
          <w:rtl w:val="true"/>
        </w:rPr>
        <w:t>ضرورت و هدف‌ها</w:t>
      </w:r>
      <w:bookmarkEnd w:id="21"/>
    </w:p>
    <w:p>
      <w:pPr>
        <w:pStyle w:val="BookText"/>
        <w:rPr/>
      </w:pPr>
      <w:r>
        <w:rPr>
          <w:rFonts w:ascii="IRNazanin" w:hAnsi="IRNazanin" w:eastAsia="IRNazanin"/>
          <w:color w:val="111111"/>
          <w:sz w:val="28"/>
          <w:sz w:val="28"/>
          <w:szCs w:val="28"/>
          <w:rtl w:val="true"/>
          <w:lang w:bidi="fa-IR"/>
        </w:rPr>
        <w:t>امروزه فرهنگ لیبرالیستی غرب، داعیه جهانی‌سازی در همه جنبه‌های</w:t>
      </w:r>
    </w:p>
    <w:p>
      <w:pPr>
        <w:pStyle w:val="BookText"/>
        <w:rPr/>
      </w:pPr>
      <w:r>
        <w:rPr>
          <w:rFonts w:ascii="IRNazanin" w:hAnsi="IRNazanin" w:eastAsia="IRNazanin"/>
          <w:color w:val="111111"/>
          <w:sz w:val="28"/>
          <w:sz w:val="28"/>
          <w:szCs w:val="28"/>
          <w:rtl w:val="true"/>
          <w:lang w:bidi="fa-IR"/>
        </w:rPr>
        <w:t>زندگی انسان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فرهنگ می‌کوشد با بهره‌گیری از تکنولوژی مدرن،</w:t>
      </w:r>
    </w:p>
    <w:p>
      <w:pPr>
        <w:pStyle w:val="BookText"/>
        <w:rPr/>
      </w:pPr>
      <w:r>
        <w:rPr>
          <w:rFonts w:ascii="IRNazanin" w:hAnsi="IRNazanin" w:eastAsia="IRNazanin"/>
          <w:color w:val="111111"/>
          <w:sz w:val="28"/>
          <w:sz w:val="28"/>
          <w:szCs w:val="28"/>
          <w:rtl w:val="true"/>
          <w:lang w:bidi="fa-IR"/>
        </w:rPr>
        <w:t>به گسترش اندیشه‌های نادرست و فاسد بپردازد و هر روز جوانان جوامع</w:t>
      </w:r>
    </w:p>
    <w:p>
      <w:pPr>
        <w:pStyle w:val="BookText"/>
        <w:rPr/>
      </w:pPr>
      <w:r>
        <w:rPr>
          <w:rFonts w:ascii="IRNazanin" w:hAnsi="IRNazanin" w:eastAsia="IRNazanin"/>
          <w:color w:val="111111"/>
          <w:sz w:val="28"/>
          <w:sz w:val="28"/>
          <w:szCs w:val="28"/>
          <w:rtl w:val="true"/>
          <w:lang w:bidi="fa-IR"/>
        </w:rPr>
        <w:t>ستم‌دیده را اسیر دیدگاه‌های باطل خویش کند و اندیشه آنها را گمراه سازد</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ازاین‌رو، بایسته است مسلمان متعهد، به معرفی و گسترش فرهنگ ناب نبوی </w:t>
      </w:r>
      <w:bookmarkStart w:id="22" w:name="pg4029_36995"/>
    </w:p>
    <w:p>
      <w:pPr>
        <w:pStyle w:val="BookText"/>
        <w:rPr/>
      </w:pPr>
      <w:bookmarkEnd w:id="22"/>
      <w:r>
        <w:rPr>
          <w:rFonts w:ascii="IRNazanin" w:hAnsi="IRNazanin" w:eastAsia="IRNazanin"/>
          <w:color w:val="111111"/>
          <w:sz w:val="28"/>
          <w:sz w:val="28"/>
          <w:szCs w:val="28"/>
          <w:rtl w:val="true"/>
          <w:lang w:bidi="fa-IR"/>
        </w:rPr>
        <w:t>و ائمه اطهار علیهم‌السلام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معرفی اصول و شاخصه‌های تمدن نبوی، با هدف نشان دادن نادرستی</w:t>
      </w:r>
    </w:p>
    <w:p>
      <w:pPr>
        <w:pStyle w:val="BookText"/>
        <w:rPr/>
      </w:pPr>
      <w:r>
        <w:rPr>
          <w:rFonts w:ascii="IRNazanin" w:hAnsi="IRNazanin" w:eastAsia="IRNazanin"/>
          <w:color w:val="111111"/>
          <w:sz w:val="28"/>
          <w:sz w:val="28"/>
          <w:szCs w:val="28"/>
          <w:rtl w:val="true"/>
          <w:lang w:bidi="fa-IR"/>
        </w:rPr>
        <w:t>شاخصه‌های تمدن مادی غرب، از جمله وظایف اصلی همه مسلمانان است</w:t>
      </w:r>
    </w:p>
    <w:p>
      <w:pPr>
        <w:pStyle w:val="BookText"/>
        <w:rPr/>
      </w:pPr>
      <w:r>
        <w:rPr>
          <w:rFonts w:ascii="IRNazanin" w:hAnsi="IRNazanin" w:eastAsia="IRNazanin"/>
          <w:color w:val="111111"/>
          <w:sz w:val="28"/>
          <w:sz w:val="28"/>
          <w:szCs w:val="28"/>
          <w:rtl w:val="true"/>
          <w:lang w:bidi="fa-IR"/>
        </w:rPr>
        <w:t>که آنها را به شناخت اصالت اسلام و قرآن رهنمون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w:t>
      </w:r>
    </w:p>
    <w:p>
      <w:pPr>
        <w:pStyle w:val="BookText"/>
        <w:rPr/>
      </w:pPr>
      <w:r>
        <w:rPr>
          <w:rFonts w:ascii="IRNazanin" w:hAnsi="IRNazanin" w:eastAsia="IRNazanin"/>
          <w:color w:val="111111"/>
          <w:sz w:val="28"/>
          <w:sz w:val="28"/>
          <w:szCs w:val="28"/>
          <w:rtl w:val="true"/>
          <w:lang w:bidi="fa-IR"/>
        </w:rPr>
        <w:t>توطئه‌های فرهنگی غرب را آشکار و زمینه بازگشت و گرایش اندیشه‌ها به</w:t>
      </w:r>
    </w:p>
    <w:p>
      <w:pPr>
        <w:pStyle w:val="BookText"/>
        <w:rPr/>
      </w:pPr>
      <w:r>
        <w:rPr>
          <w:rFonts w:ascii="IRNazanin" w:hAnsi="IRNazanin" w:eastAsia="IRNazanin"/>
          <w:color w:val="111111"/>
          <w:sz w:val="28"/>
          <w:sz w:val="28"/>
          <w:szCs w:val="28"/>
          <w:rtl w:val="true"/>
          <w:lang w:bidi="fa-IR"/>
        </w:rPr>
        <w:t>سوی آموزه‌های الهی را فراهم می‌سازد</w:t>
      </w:r>
      <w:r>
        <w:rPr>
          <w:rFonts w:eastAsia="IRNazanin" w:cs="IRNazanin"/>
          <w:color w:val="111111"/>
          <w:sz w:val="28"/>
          <w:szCs w:val="28"/>
          <w:rtl w:val="true"/>
          <w:lang w:bidi="fa-IR"/>
        </w:rPr>
        <w:t>.</w:t>
      </w:r>
    </w:p>
    <w:p>
      <w:pPr>
        <w:pStyle w:val="Heading3"/>
        <w:numPr>
          <w:ilvl w:val="2"/>
          <w:numId w:val="1"/>
        </w:numPr>
        <w:rPr/>
      </w:pPr>
      <w:bookmarkStart w:id="23" w:name="__RefHeading___Toc2258330_2281741623"/>
      <w:bookmarkStart w:id="24" w:name="_Toc8"/>
      <w:bookmarkEnd w:id="23"/>
      <w:r>
        <w:rPr/>
        <w:t>3</w:t>
      </w:r>
      <w:r>
        <w:rPr>
          <w:rtl w:val="true"/>
        </w:rPr>
        <w:t xml:space="preserve">. </w:t>
      </w:r>
      <w:r>
        <w:rPr>
          <w:rtl w:val="true"/>
        </w:rPr>
        <w:t>پیشینه موضوع</w:t>
      </w:r>
      <w:bookmarkEnd w:id="24"/>
    </w:p>
    <w:p>
      <w:pPr>
        <w:pStyle w:val="BookText"/>
        <w:rPr/>
      </w:pPr>
      <w:r>
        <w:rPr>
          <w:rFonts w:ascii="IRNazanin" w:hAnsi="IRNazanin" w:eastAsia="IRNazanin"/>
          <w:color w:val="111111"/>
          <w:sz w:val="28"/>
          <w:sz w:val="28"/>
          <w:szCs w:val="28"/>
          <w:rtl w:val="true"/>
          <w:lang w:bidi="fa-IR"/>
        </w:rPr>
        <w:t>نویسندگان مسلمان، پژوهش‌های گسترده‌ای با عنوان‌های گوناگون درباره</w:t>
      </w:r>
    </w:p>
    <w:p>
      <w:pPr>
        <w:pStyle w:val="BookText"/>
        <w:rPr/>
      </w:pPr>
      <w:r>
        <w:rPr>
          <w:rFonts w:ascii="IRNazanin" w:hAnsi="IRNazanin" w:eastAsia="IRNazanin"/>
          <w:color w:val="111111"/>
          <w:sz w:val="28"/>
          <w:sz w:val="28"/>
          <w:szCs w:val="28"/>
          <w:rtl w:val="true"/>
          <w:lang w:bidi="fa-IR"/>
        </w:rPr>
        <w:t>فرهنگ اسلام و مسلمانان انجام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بررسی‌ها، تمدن مسلمانان در</w:t>
      </w:r>
    </w:p>
    <w:p>
      <w:pPr>
        <w:pStyle w:val="BookText"/>
        <w:rPr/>
      </w:pPr>
      <w:r>
        <w:rPr>
          <w:rFonts w:ascii="IRNazanin" w:hAnsi="IRNazanin" w:eastAsia="IRNazanin"/>
          <w:color w:val="111111"/>
          <w:sz w:val="28"/>
          <w:sz w:val="28"/>
          <w:szCs w:val="28"/>
          <w:rtl w:val="true"/>
          <w:lang w:bidi="fa-IR"/>
        </w:rPr>
        <w:t>دوره‌ها و جنبه‌های گوناگون، از نظر تاریخی بررسی و ویژگی‌های تاریخی</w:t>
      </w:r>
    </w:p>
    <w:p>
      <w:pPr>
        <w:pStyle w:val="BookText"/>
        <w:rPr/>
      </w:pPr>
      <w:r>
        <w:rPr>
          <w:rFonts w:ascii="IRNazanin" w:hAnsi="IRNazanin" w:eastAsia="IRNazanin"/>
          <w:color w:val="111111"/>
          <w:sz w:val="28"/>
          <w:sz w:val="28"/>
          <w:szCs w:val="28"/>
          <w:rtl w:val="true"/>
          <w:lang w:bidi="fa-IR"/>
        </w:rPr>
        <w:t>این تمدن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کتاب یا تحقیقی که به اصول و</w:t>
      </w:r>
    </w:p>
    <w:p>
      <w:pPr>
        <w:pStyle w:val="BookText"/>
        <w:rPr/>
      </w:pPr>
      <w:r>
        <w:rPr>
          <w:rFonts w:ascii="IRNazanin" w:hAnsi="IRNazanin" w:eastAsia="IRNazanin"/>
          <w:color w:val="111111"/>
          <w:sz w:val="28"/>
          <w:sz w:val="28"/>
          <w:szCs w:val="28"/>
          <w:rtl w:val="true"/>
          <w:lang w:bidi="fa-IR"/>
        </w:rPr>
        <w:t>شاخصه‌های تمدن نبوی پرداخته باشد،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به صورت</w:t>
      </w:r>
    </w:p>
    <w:p>
      <w:pPr>
        <w:pStyle w:val="BookText"/>
        <w:rPr/>
      </w:pPr>
      <w:r>
        <w:rPr>
          <w:rFonts w:ascii="IRNazanin" w:hAnsi="IRNazanin" w:eastAsia="IRNazanin"/>
          <w:color w:val="111111"/>
          <w:sz w:val="28"/>
          <w:sz w:val="28"/>
          <w:szCs w:val="28"/>
          <w:rtl w:val="true"/>
          <w:lang w:bidi="fa-IR"/>
        </w:rPr>
        <w:t>بسیار پراکنده در آثار اندیشمندان اسلامی و غیراسلامی به این موضوع اشاره</w:t>
      </w:r>
    </w:p>
    <w:p>
      <w:pPr>
        <w:pStyle w:val="BookText"/>
        <w:rPr/>
      </w:pPr>
      <w:r>
        <w:rPr>
          <w:rFonts w:ascii="IRNazanin" w:hAnsi="IRNazanin" w:eastAsia="IRNazanin"/>
          <w:color w:val="111111"/>
          <w:sz w:val="28"/>
          <w:sz w:val="28"/>
          <w:szCs w:val="28"/>
          <w:rtl w:val="true"/>
          <w:lang w:bidi="fa-IR"/>
        </w:rPr>
        <w:t>شده، ولی در پژوهش حاضر، این موضوع محور کار قرار گرفته است</w:t>
      </w:r>
      <w:r>
        <w:rPr>
          <w:rFonts w:eastAsia="IRNazanin" w:cs="IRNazanin"/>
          <w:color w:val="111111"/>
          <w:sz w:val="28"/>
          <w:szCs w:val="28"/>
          <w:rtl w:val="true"/>
          <w:lang w:bidi="fa-IR"/>
        </w:rPr>
        <w:t>.</w:t>
      </w:r>
    </w:p>
    <w:p>
      <w:pPr>
        <w:pStyle w:val="Heading3"/>
        <w:numPr>
          <w:ilvl w:val="2"/>
          <w:numId w:val="1"/>
        </w:numPr>
        <w:rPr/>
      </w:pPr>
      <w:bookmarkStart w:id="25" w:name="__RefHeading___Toc2258332_2281741623"/>
      <w:bookmarkStart w:id="26" w:name="_Toc9"/>
      <w:bookmarkEnd w:id="25"/>
      <w:r>
        <w:rPr/>
        <w:t>4</w:t>
      </w:r>
      <w:r>
        <w:rPr>
          <w:rtl w:val="true"/>
        </w:rPr>
        <w:t xml:space="preserve">. </w:t>
      </w:r>
      <w:r>
        <w:rPr>
          <w:rtl w:val="true"/>
        </w:rPr>
        <w:t>پرسش‌های پژوهش</w:t>
      </w:r>
      <w:bookmarkEnd w:id="26"/>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و شاخصه‌های تمدن نبوی کدامند؟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پرسش‌های فرعی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ـ به چه مواردی اصول و شاخصه گفته می‌شود؟</w:t>
      </w:r>
    </w:p>
    <w:p>
      <w:pPr>
        <w:pStyle w:val="BookText"/>
        <w:rPr/>
      </w:pPr>
      <w:r>
        <w:rPr>
          <w:rFonts w:ascii="IRNazanin" w:hAnsi="IRNazanin" w:eastAsia="IRNazanin"/>
          <w:color w:val="111111"/>
          <w:sz w:val="28"/>
          <w:sz w:val="28"/>
          <w:szCs w:val="28"/>
          <w:rtl w:val="true"/>
          <w:lang w:bidi="fa-IR"/>
        </w:rPr>
        <w:t>دو ـ تمدن چیست و تمدن نبوی به چه معناست؟</w:t>
      </w:r>
    </w:p>
    <w:p>
      <w:pPr>
        <w:pStyle w:val="BookText"/>
        <w:rPr/>
      </w:pPr>
      <w:r>
        <w:rPr>
          <w:rFonts w:ascii="IRNazanin" w:hAnsi="IRNazanin" w:eastAsia="IRNazanin"/>
          <w:color w:val="111111"/>
          <w:sz w:val="28"/>
          <w:sz w:val="28"/>
          <w:szCs w:val="28"/>
          <w:rtl w:val="true"/>
          <w:lang w:bidi="fa-IR"/>
        </w:rPr>
        <w:t>سه ـ تمدن نبوی چه جنبه‌هایی را دربرمی‌گیرد؟</w:t>
      </w:r>
    </w:p>
    <w:p>
      <w:pPr>
        <w:pStyle w:val="Heading3"/>
        <w:numPr>
          <w:ilvl w:val="2"/>
          <w:numId w:val="1"/>
        </w:numPr>
        <w:rPr/>
      </w:pPr>
      <w:bookmarkStart w:id="27" w:name="__RefHeading___Toc2258334_2281741623"/>
      <w:bookmarkStart w:id="28" w:name="_Toc10"/>
      <w:bookmarkEnd w:id="27"/>
      <w:r>
        <w:rPr/>
        <w:t>5</w:t>
      </w:r>
      <w:r>
        <w:rPr>
          <w:rtl w:val="true"/>
        </w:rPr>
        <w:t xml:space="preserve">. </w:t>
      </w:r>
      <w:r>
        <w:rPr>
          <w:rtl w:val="true"/>
        </w:rPr>
        <w:t>مفهوم‌شناسی</w:t>
      </w:r>
      <w:bookmarkEnd w:id="28"/>
    </w:p>
    <w:p>
      <w:pPr>
        <w:pStyle w:val="Heading4"/>
        <w:numPr>
          <w:ilvl w:val="3"/>
          <w:numId w:val="1"/>
        </w:numPr>
        <w:rPr/>
      </w:pPr>
      <w:bookmarkStart w:id="29" w:name="__RefHeading___Toc2258336_2281741623"/>
      <w:bookmarkStart w:id="30" w:name="_Toc11"/>
      <w:bookmarkEnd w:id="29"/>
      <w:r>
        <w:rPr>
          <w:rtl w:val="true"/>
        </w:rPr>
        <w:t>الف</w:t>
      </w:r>
      <w:r>
        <w:rPr>
          <w:rtl w:val="true"/>
        </w:rPr>
        <w:t xml:space="preserve">) </w:t>
      </w:r>
      <w:r>
        <w:rPr>
          <w:rtl w:val="true"/>
        </w:rPr>
        <w:t>اصل و شاخصه</w:t>
      </w:r>
      <w:bookmarkEnd w:id="30"/>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اصل و شاخص، مفاهیمی هستند که در نگاه نخست، هم‌معنا و مترادف به نظر </w:t>
      </w:r>
      <w:bookmarkStart w:id="31" w:name="pg4029_36997"/>
    </w:p>
    <w:p>
      <w:pPr>
        <w:pStyle w:val="BookText"/>
        <w:rPr/>
      </w:pPr>
      <w:bookmarkEnd w:id="31"/>
      <w:r>
        <w:rPr>
          <w:rFonts w:ascii="IRNazanin" w:hAnsi="IRNazanin" w:eastAsia="IRNazanin"/>
          <w:color w:val="111111"/>
          <w:sz w:val="28"/>
          <w:sz w:val="28"/>
          <w:szCs w:val="28"/>
          <w:rtl w:val="true"/>
          <w:lang w:bidi="fa-IR"/>
        </w:rPr>
        <w:t>می‌رسند، ولی با دقت در این دو مفهوم درمی‌یابیم تفاوت معنایی ظریفی میان</w:t>
      </w:r>
    </w:p>
    <w:p>
      <w:pPr>
        <w:pStyle w:val="BookText"/>
        <w:rPr/>
      </w:pPr>
      <w:r>
        <w:rPr>
          <w:rFonts w:ascii="IRNazanin" w:hAnsi="IRNazanin" w:eastAsia="IRNazanin"/>
          <w:color w:val="111111"/>
          <w:sz w:val="28"/>
          <w:sz w:val="28"/>
          <w:szCs w:val="28"/>
          <w:rtl w:val="true"/>
          <w:lang w:bidi="fa-IR"/>
        </w:rPr>
        <w:t>این دو واژه وجود دارد که بسیاری، از آن غافلند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پایه، ریشه،</w:t>
      </w:r>
    </w:p>
    <w:p>
      <w:pPr>
        <w:pStyle w:val="BookText"/>
        <w:rPr/>
      </w:pPr>
      <w:r>
        <w:rPr>
          <w:rFonts w:ascii="IRNazanin" w:hAnsi="IRNazanin" w:eastAsia="IRNazanin"/>
          <w:color w:val="111111"/>
          <w:sz w:val="28"/>
          <w:sz w:val="28"/>
          <w:szCs w:val="28"/>
          <w:rtl w:val="true"/>
          <w:lang w:bidi="fa-IR"/>
        </w:rPr>
        <w:t>رکن و اساس یک شی‌ء است که شی‌ء، بدون آن، استواری و قوام وجودی</w:t>
      </w:r>
    </w:p>
    <w:p>
      <w:pPr>
        <w:pStyle w:val="BookText"/>
        <w:rPr/>
      </w:pPr>
      <w:r>
        <w:rPr>
          <w:rFonts w:ascii="IRNazanin" w:hAnsi="IRNazanin" w:eastAsia="IRNazanin"/>
          <w:color w:val="111111"/>
          <w:sz w:val="28"/>
          <w:sz w:val="28"/>
          <w:szCs w:val="28"/>
          <w:rtl w:val="true"/>
          <w:lang w:bidi="fa-IR"/>
        </w:rPr>
        <w:t>خود را از دست می‌دهد</w:t>
      </w:r>
      <w:r>
        <w:rPr>
          <w:rFonts w:eastAsia="IRNazanin" w:cs="IRNazanin"/>
          <w:color w:val="111111"/>
          <w:sz w:val="28"/>
          <w:szCs w:val="28"/>
          <w:rtl w:val="true"/>
          <w:lang w:bidi="fa-IR"/>
        </w:rPr>
        <w:t xml:space="preserve">.» </w:t>
      </w:r>
      <w:r>
        <w:rPr>
          <w:rStyle w:val="FootnoteAnchor"/>
          <w:rtl w:val="true"/>
        </w:rPr>
        <w:footnoteReference w:id="2"/>
      </w:r>
      <w:r>
        <w:rPr>
          <w:rFonts w:ascii="IRNazanin" w:hAnsi="IRNazanin" w:eastAsia="IRNazanin"/>
          <w:color w:val="111111"/>
          <w:sz w:val="28"/>
          <w:sz w:val="28"/>
          <w:szCs w:val="28"/>
          <w:rtl w:val="true"/>
          <w:lang w:bidi="fa-IR"/>
        </w:rPr>
        <w:t xml:space="preserve">شاخص نیز در لغت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علامت، هدف،</w:t>
      </w:r>
    </w:p>
    <w:p>
      <w:pPr>
        <w:pStyle w:val="BookText"/>
        <w:rPr/>
      </w:pPr>
      <w:r>
        <w:rPr>
          <w:rFonts w:ascii="IRNazanin" w:hAnsi="IRNazanin" w:eastAsia="IRNazanin"/>
          <w:color w:val="111111"/>
          <w:sz w:val="28"/>
          <w:sz w:val="28"/>
          <w:szCs w:val="28"/>
          <w:rtl w:val="true"/>
          <w:lang w:bidi="fa-IR"/>
        </w:rPr>
        <w:t>نشانه و هر چیز بلند و آشکار است</w:t>
      </w:r>
      <w:r>
        <w:rPr>
          <w:rFonts w:eastAsia="IRNazanin" w:cs="IRNazanin"/>
          <w:color w:val="111111"/>
          <w:sz w:val="28"/>
          <w:szCs w:val="28"/>
          <w:rtl w:val="true"/>
          <w:lang w:bidi="fa-IR"/>
        </w:rPr>
        <w:t xml:space="preserve">» </w:t>
      </w:r>
      <w:r>
        <w:rPr>
          <w:rStyle w:val="FootnoteAnchor"/>
          <w:rtl w:val="true"/>
        </w:rPr>
        <w:footnoteReference w:id="3"/>
      </w:r>
      <w:r>
        <w:rPr>
          <w:rFonts w:ascii="IRNazanin" w:hAnsi="IRNazanin" w:eastAsia="IRNazanin"/>
          <w:color w:val="111111"/>
          <w:sz w:val="28"/>
          <w:sz w:val="28"/>
          <w:szCs w:val="28"/>
          <w:rtl w:val="true"/>
          <w:lang w:bidi="fa-IR"/>
        </w:rPr>
        <w:t>و در اصطلاح نیز به معنای وجه امتیازی</w:t>
      </w:r>
    </w:p>
    <w:p>
      <w:pPr>
        <w:pStyle w:val="BookText"/>
        <w:rPr/>
      </w:pPr>
      <w:r>
        <w:rPr>
          <w:rFonts w:ascii="IRNazanin" w:hAnsi="IRNazanin" w:eastAsia="IRNazanin"/>
          <w:color w:val="111111"/>
          <w:sz w:val="28"/>
          <w:sz w:val="28"/>
          <w:szCs w:val="28"/>
          <w:rtl w:val="true"/>
          <w:lang w:bidi="fa-IR"/>
        </w:rPr>
        <w:t>است که یک شی‌ء نسبت به اشیای دیگر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ویژگی برجسته‌ای</w:t>
      </w:r>
    </w:p>
    <w:p>
      <w:pPr>
        <w:pStyle w:val="BookText"/>
        <w:rPr/>
      </w:pPr>
      <w:r>
        <w:rPr>
          <w:rFonts w:ascii="IRNazanin" w:hAnsi="IRNazanin" w:eastAsia="IRNazanin"/>
          <w:color w:val="111111"/>
          <w:sz w:val="28"/>
          <w:sz w:val="28"/>
          <w:szCs w:val="28"/>
          <w:rtl w:val="true"/>
          <w:lang w:bidi="fa-IR"/>
        </w:rPr>
        <w:t>که به جدایی و تمایز یک شی‌ء از دیگر اشیا می‌انجامد، همان شاخص و مرز</w:t>
      </w:r>
    </w:p>
    <w:p>
      <w:pPr>
        <w:pStyle w:val="BookText"/>
        <w:rPr/>
      </w:pPr>
      <w:r>
        <w:rPr>
          <w:rFonts w:ascii="IRNazanin" w:hAnsi="IRNazanin" w:eastAsia="IRNazanin"/>
          <w:color w:val="111111"/>
          <w:sz w:val="28"/>
          <w:sz w:val="28"/>
          <w:szCs w:val="28"/>
          <w:rtl w:val="true"/>
          <w:lang w:bidi="fa-IR"/>
        </w:rPr>
        <w:t>میان اشیا و موضوع‌هاست و از پیوستگی و اختلاط آنها جلوگیری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شاخص یا شاخصه موجب تمیّز اشیا و اصل یا اصول، موجب</w:t>
      </w:r>
    </w:p>
    <w:p>
      <w:pPr>
        <w:pStyle w:val="BookText"/>
        <w:rPr/>
      </w:pPr>
      <w:r>
        <w:rPr>
          <w:rFonts w:ascii="IRNazanin" w:hAnsi="IRNazanin" w:eastAsia="IRNazanin"/>
          <w:color w:val="111111"/>
          <w:sz w:val="28"/>
          <w:sz w:val="28"/>
          <w:szCs w:val="28"/>
          <w:rtl w:val="true"/>
          <w:lang w:bidi="fa-IR"/>
        </w:rPr>
        <w:t>تشخص آنها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پژوهش، این دو واژه در کنار هم قرار گرفته و از</w:t>
      </w:r>
    </w:p>
    <w:p>
      <w:pPr>
        <w:pStyle w:val="BookText"/>
        <w:rPr/>
      </w:pPr>
      <w:r>
        <w:rPr>
          <w:rFonts w:ascii="IRNazanin" w:hAnsi="IRNazanin" w:eastAsia="IRNazanin"/>
          <w:color w:val="111111"/>
          <w:sz w:val="28"/>
          <w:sz w:val="28"/>
          <w:szCs w:val="28"/>
          <w:rtl w:val="true"/>
          <w:lang w:bidi="fa-IR"/>
        </w:rPr>
        <w:t>همدیگر متمایز نشده است؛ زیرا تمدن نبوی در مقایسه با دیگر تمدن‌ها، از نظر</w:t>
      </w:r>
    </w:p>
    <w:p>
      <w:pPr>
        <w:pStyle w:val="BookText"/>
        <w:rPr/>
      </w:pPr>
      <w:r>
        <w:rPr>
          <w:rFonts w:ascii="IRNazanin" w:hAnsi="IRNazanin" w:eastAsia="IRNazanin"/>
          <w:color w:val="111111"/>
          <w:sz w:val="28"/>
          <w:sz w:val="28"/>
          <w:szCs w:val="28"/>
          <w:rtl w:val="true"/>
          <w:lang w:bidi="fa-IR"/>
        </w:rPr>
        <w:t>اصول و شاخصه‌ها امتیازهای ویژه‌ای دارد؛ یعنی هم ارکان آن از ارکان تمدن‌های</w:t>
      </w:r>
    </w:p>
    <w:p>
      <w:pPr>
        <w:pStyle w:val="BookText"/>
        <w:rPr/>
      </w:pPr>
      <w:r>
        <w:rPr>
          <w:rFonts w:ascii="IRNazanin" w:hAnsi="IRNazanin" w:eastAsia="IRNazanin"/>
          <w:color w:val="111111"/>
          <w:sz w:val="28"/>
          <w:sz w:val="28"/>
          <w:szCs w:val="28"/>
          <w:rtl w:val="true"/>
          <w:lang w:bidi="fa-IR"/>
        </w:rPr>
        <w:t>دیگر متمایز و هم شاخصه‌های آن با شاخصه‌های دیگر تمدن‌ها متفاوت</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4"/>
        <w:numPr>
          <w:ilvl w:val="3"/>
          <w:numId w:val="1"/>
        </w:numPr>
        <w:rPr/>
      </w:pPr>
      <w:bookmarkStart w:id="32" w:name="__RefHeading___Toc2258338_2281741623"/>
      <w:bookmarkStart w:id="33" w:name="_Toc12"/>
      <w:bookmarkEnd w:id="32"/>
      <w:r>
        <w:rPr>
          <w:rtl w:val="true"/>
        </w:rPr>
        <w:t>ب</w:t>
      </w:r>
      <w:r>
        <w:rPr>
          <w:rtl w:val="true"/>
        </w:rPr>
        <w:t xml:space="preserve">) </w:t>
      </w:r>
      <w:r>
        <w:rPr>
          <w:rtl w:val="true"/>
        </w:rPr>
        <w:t>تمدن</w:t>
      </w:r>
      <w:bookmarkEnd w:id="33"/>
    </w:p>
    <w:p>
      <w:pPr>
        <w:pStyle w:val="BookText"/>
        <w:rPr/>
      </w:pPr>
      <w:r>
        <w:rPr>
          <w:rFonts w:ascii="IRNazanin" w:hAnsi="IRNazanin" w:eastAsia="IRNazanin"/>
          <w:color w:val="111111"/>
          <w:sz w:val="28"/>
          <w:sz w:val="28"/>
          <w:szCs w:val="28"/>
          <w:rtl w:val="true"/>
          <w:lang w:bidi="fa-IR"/>
        </w:rPr>
        <w:t xml:space="preserve">تمدن </w:t>
      </w:r>
      <w:r>
        <w:rPr>
          <w:rStyle w:val="FootnoteAnchor"/>
          <w:rtl w:val="true"/>
        </w:rPr>
        <w:footnoteReference w:id="4"/>
      </w:r>
      <w:r>
        <w:rPr>
          <w:rFonts w:ascii="IRNazanin" w:hAnsi="IRNazanin" w:eastAsia="IRNazanin"/>
          <w:color w:val="111111"/>
          <w:sz w:val="28"/>
          <w:sz w:val="28"/>
          <w:szCs w:val="28"/>
          <w:rtl w:val="true"/>
          <w:lang w:bidi="fa-IR"/>
        </w:rPr>
        <w:t>از نظر لغوی عبارت از شهرنشینی، اخلاق مردم شهرنشین را پذیرفتن،</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حالت خشونت و جهل به حالت معرفت و شهرنشینی انتقال یافتن و </w:t>
      </w:r>
    </w:p>
    <w:p>
      <w:pPr>
        <w:pStyle w:val="BookText"/>
        <w:rPr/>
      </w:pPr>
      <w:r>
        <w:rPr>
          <w:rFonts w:ascii="IRNazanin" w:hAnsi="IRNazanin" w:eastAsia="IRNazanin"/>
          <w:color w:val="111111"/>
          <w:sz w:val="28"/>
          <w:sz w:val="28"/>
          <w:szCs w:val="28"/>
          <w:rtl w:val="true"/>
          <w:lang w:bidi="fa-IR"/>
        </w:rPr>
        <w:t xml:space="preserve">به طور خلاصه روش‌ها و اسباب شهرنشینی را اختیار کردن است </w:t>
      </w:r>
      <w:r>
        <w:rPr>
          <w:rStyle w:val="FootnoteAnchor"/>
          <w:rtl w:val="true"/>
        </w:rPr>
        <w:footnoteReference w:id="5"/>
      </w:r>
      <w:r>
        <w:rPr>
          <w:rFonts w:ascii="IRNazanin" w:hAnsi="IRNazanin" w:eastAsia="IRNazanin"/>
          <w:color w:val="111111"/>
          <w:sz w:val="28"/>
          <w:sz w:val="28"/>
          <w:szCs w:val="28"/>
          <w:rtl w:val="true"/>
          <w:lang w:bidi="fa-IR"/>
        </w:rPr>
        <w:t xml:space="preserve">و معادل آن در زبان انگلیسی </w:t>
      </w:r>
      <w:r>
        <w:rPr>
          <w:rFonts w:eastAsia="Times New Roman" w:cs="Times New Roman" w:ascii="Times New Roman" w:hAnsi="Times New Roman"/>
          <w:color w:val="111111"/>
          <w:sz w:val="28"/>
          <w:szCs w:val="28"/>
          <w:lang w:val="en-US" w:bidi="en-US"/>
        </w:rPr>
        <w:t>civilization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می‌باشد، اسم مصدر </w:t>
      </w:r>
      <w:r>
        <w:rPr>
          <w:rFonts w:eastAsia="Times New Roman" w:cs="Times New Roman" w:ascii="Times New Roman" w:hAnsi="Times New Roman"/>
          <w:color w:val="111111"/>
          <w:sz w:val="28"/>
          <w:szCs w:val="28"/>
          <w:lang w:val="en-US" w:bidi="en-US"/>
        </w:rPr>
        <w:t>civilser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به</w:t>
      </w:r>
    </w:p>
    <w:p>
      <w:pPr>
        <w:pStyle w:val="BookText"/>
        <w:rPr/>
      </w:pP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متمدن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اصل از واژه لاتین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civitas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که معادل واژه</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poleis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معنای شهر در زبان یونانی قدیم است،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 واژه درمی‌یابیم یونانیان با به‌کارگیری کلمه </w:t>
      </w:r>
      <w:r>
        <w:rPr>
          <w:rFonts w:eastAsia="Times New Roman" w:cs="Times New Roman" w:ascii="Times New Roman" w:hAnsi="Times New Roman"/>
          <w:color w:val="111111"/>
          <w:sz w:val="28"/>
          <w:szCs w:val="28"/>
          <w:lang w:val="en-US" w:bidi="en-US"/>
        </w:rPr>
        <w:t>Poleis</w:t>
      </w:r>
      <w:r>
        <w:rPr>
          <w:rFonts w:ascii="IRNazanin" w:hAnsi="IRNazanin" w:eastAsia="IRNazanin"/>
          <w:color w:val="111111"/>
          <w:sz w:val="28"/>
          <w:sz w:val="28"/>
          <w:szCs w:val="28"/>
          <w:rtl w:val="true"/>
          <w:lang w:bidi="fa-IR"/>
        </w:rPr>
        <w:t>، شهر را به عنوان مجموعه‌ای از نهادها و روابط اجتماعی می‌دانستند که سازنده شکل برتری از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ادبیات</w:t>
      </w:r>
    </w:p>
    <w:p>
      <w:pPr>
        <w:pStyle w:val="BookText"/>
        <w:rPr/>
      </w:pPr>
      <w:r>
        <w:rPr>
          <w:rFonts w:ascii="IRNazanin" w:hAnsi="IRNazanin" w:eastAsia="IRNazanin"/>
          <w:color w:val="111111"/>
          <w:sz w:val="28"/>
          <w:sz w:val="28"/>
          <w:szCs w:val="28"/>
          <w:rtl w:val="true"/>
          <w:lang w:bidi="fa-IR"/>
        </w:rPr>
        <w:t>فارسی، تمدن، افزون بر این مفهوم، به معنای همکاری افراد جامعه در امور</w:t>
      </w:r>
    </w:p>
    <w:p>
      <w:pPr>
        <w:pStyle w:val="BookText"/>
        <w:rPr/>
      </w:pPr>
      <w:r>
        <w:rPr>
          <w:rFonts w:ascii="IRNazanin" w:hAnsi="IRNazanin" w:eastAsia="IRNazanin"/>
          <w:color w:val="111111"/>
          <w:sz w:val="28"/>
          <w:sz w:val="28"/>
          <w:szCs w:val="28"/>
          <w:rtl w:val="true"/>
          <w:lang w:bidi="fa-IR"/>
        </w:rPr>
        <w:t>اجتماعی، اقتصادی، دینی، سیاسی و مانند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w:t>
      </w:r>
    </w:p>
    <w:p>
      <w:pPr>
        <w:pStyle w:val="BookText"/>
        <w:rPr/>
      </w:pPr>
      <w:r>
        <w:rPr>
          <w:rFonts w:ascii="IRNazanin" w:hAnsi="IRNazanin" w:eastAsia="IRNazanin"/>
          <w:color w:val="111111"/>
          <w:sz w:val="28"/>
          <w:sz w:val="28"/>
          <w:szCs w:val="28"/>
          <w:rtl w:val="true"/>
          <w:lang w:bidi="fa-IR"/>
        </w:rPr>
        <w:t>گرفتن با آداب و اخلاق شهریان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در اصطلاح نیز تعاریف فراوان و متفاوتی برای تمدن بیان شده که از</w:t>
      </w:r>
    </w:p>
    <w:p>
      <w:pPr>
        <w:pStyle w:val="BookText"/>
        <w:rPr/>
      </w:pPr>
      <w:r>
        <w:rPr>
          <w:rFonts w:ascii="IRNazanin" w:hAnsi="IRNazanin" w:eastAsia="IRNazanin"/>
          <w:color w:val="111111"/>
          <w:sz w:val="28"/>
          <w:sz w:val="28"/>
          <w:szCs w:val="28"/>
          <w:rtl w:val="true"/>
          <w:lang w:bidi="fa-IR"/>
        </w:rPr>
        <w:t>رویکرد و نگاه ویژه افراد به این واژه سرچشمه گرفته است</w:t>
      </w:r>
      <w:r>
        <w:rPr>
          <w:rFonts w:eastAsia="IRNazanin" w:cs="IRNazanin"/>
          <w:color w:val="111111"/>
          <w:sz w:val="28"/>
          <w:szCs w:val="28"/>
          <w:rtl w:val="true"/>
          <w:lang w:bidi="fa-IR"/>
        </w:rPr>
        <w:t xml:space="preserve">. </w:t>
      </w:r>
      <w:r>
        <w:rPr>
          <w:rStyle w:val="FootnoteAnchor"/>
          <w:rtl w:val="true"/>
        </w:rPr>
        <w:footnoteReference w:id="7"/>
      </w:r>
      <w:r>
        <w:rPr>
          <w:rFonts w:ascii="IRNazanin" w:hAnsi="IRNazanin" w:eastAsia="IRNazanin"/>
          <w:color w:val="111111"/>
          <w:sz w:val="28"/>
          <w:sz w:val="28"/>
          <w:szCs w:val="28"/>
          <w:rtl w:val="true"/>
          <w:lang w:bidi="fa-IR"/>
        </w:rPr>
        <w:t>به طور کلی،</w:t>
      </w:r>
    </w:p>
    <w:p>
      <w:pPr>
        <w:pStyle w:val="BookText"/>
        <w:rPr/>
      </w:pPr>
      <w:r>
        <w:rPr>
          <w:rFonts w:ascii="IRNazanin" w:hAnsi="IRNazanin" w:eastAsia="IRNazanin"/>
          <w:color w:val="111111"/>
          <w:sz w:val="28"/>
          <w:sz w:val="28"/>
          <w:szCs w:val="28"/>
          <w:rtl w:val="true"/>
          <w:lang w:bidi="fa-IR"/>
        </w:rPr>
        <w:t>می‌توان گفت تمدن، مجموعه دست‌آوردها و اندوخته‌های مادی و معنوی</w:t>
      </w:r>
    </w:p>
    <w:p>
      <w:pPr>
        <w:pStyle w:val="BookText"/>
        <w:rPr/>
      </w:pPr>
      <w:r>
        <w:rPr>
          <w:rFonts w:ascii="IRNazanin" w:hAnsi="IRNazanin" w:eastAsia="IRNazanin"/>
          <w:color w:val="111111"/>
          <w:sz w:val="28"/>
          <w:sz w:val="28"/>
          <w:szCs w:val="28"/>
          <w:rtl w:val="true"/>
          <w:lang w:bidi="fa-IR"/>
        </w:rPr>
        <w:t>بشر است؛ یعنی انسان در آغاز حرکت به سوی رشد و تعالی، هم به نیازهای</w:t>
      </w:r>
    </w:p>
    <w:p>
      <w:pPr>
        <w:pStyle w:val="BookText"/>
        <w:rPr/>
      </w:pPr>
      <w:r>
        <w:rPr>
          <w:rFonts w:ascii="IRNazanin" w:hAnsi="IRNazanin" w:eastAsia="IRNazanin"/>
          <w:color w:val="111111"/>
          <w:sz w:val="28"/>
          <w:sz w:val="28"/>
          <w:szCs w:val="28"/>
          <w:rtl w:val="true"/>
          <w:lang w:bidi="fa-IR"/>
        </w:rPr>
        <w:t>زندگی مادی و جسمانی خویش و هم به نیازهای معنوی‌اش توجه داشته و تا</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 توان کوشیده است به طور جدی، پاسخ‌گوی هر دو نیاز باشد و آنها را </w:t>
      </w:r>
    </w:p>
    <w:p>
      <w:pPr>
        <w:pStyle w:val="BookText"/>
        <w:rPr/>
      </w:pPr>
      <w:r>
        <w:rPr>
          <w:rFonts w:ascii="IRNazanin" w:hAnsi="IRNazanin" w:eastAsia="IRNazanin"/>
          <w:color w:val="111111"/>
          <w:sz w:val="28"/>
          <w:sz w:val="28"/>
          <w:szCs w:val="28"/>
          <w:rtl w:val="true"/>
          <w:lang w:bidi="fa-IR"/>
        </w:rPr>
        <w:t>برطرف سازد که حاصل این کوشش، دست‌آوردها و اندوخته‌های مادی و</w:t>
      </w:r>
    </w:p>
    <w:p>
      <w:pPr>
        <w:pStyle w:val="BookText"/>
        <w:rPr/>
      </w:pPr>
      <w:r>
        <w:rPr>
          <w:rFonts w:ascii="IRNazanin" w:hAnsi="IRNazanin" w:eastAsia="IRNazanin"/>
          <w:color w:val="111111"/>
          <w:sz w:val="28"/>
          <w:sz w:val="28"/>
          <w:szCs w:val="28"/>
          <w:rtl w:val="true"/>
          <w:lang w:bidi="fa-IR"/>
        </w:rPr>
        <w:t xml:space="preserve">معنوی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پاسخ‌گویی به نیازهای مادی انسان را که یکی از جنبه‌های مهم تمدن است، می‌توان حاصل دست‌آوردها و کوشش‌های تجربی و عقلی خود وی</w:t>
      </w:r>
    </w:p>
    <w:p>
      <w:pPr>
        <w:pStyle w:val="BookText"/>
        <w:rPr/>
      </w:pPr>
      <w:r>
        <w:rPr>
          <w:rFonts w:ascii="IRNazanin" w:hAnsi="IRNazanin" w:eastAsia="IRNazanin"/>
          <w:color w:val="111111"/>
          <w:sz w:val="28"/>
          <w:sz w:val="28"/>
          <w:szCs w:val="28"/>
          <w:rtl w:val="true"/>
          <w:lang w:bidi="fa-IR"/>
        </w:rPr>
        <w:t>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رفع نیازهای معنوی که زیربنای زندگی و اساسی‌ترین بعد</w:t>
      </w:r>
    </w:p>
    <w:p>
      <w:pPr>
        <w:pStyle w:val="BookText"/>
        <w:rPr/>
      </w:pPr>
      <w:r>
        <w:rPr>
          <w:rFonts w:ascii="IRNazanin" w:hAnsi="IRNazanin" w:eastAsia="IRNazanin"/>
          <w:color w:val="111111"/>
          <w:sz w:val="28"/>
          <w:sz w:val="28"/>
          <w:szCs w:val="28"/>
          <w:rtl w:val="true"/>
          <w:lang w:bidi="fa-IR"/>
        </w:rPr>
        <w:t>وجودی انسان است، از توان و اندیشه محدود او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w:t>
      </w:r>
    </w:p>
    <w:p>
      <w:pPr>
        <w:pStyle w:val="BookText"/>
        <w:rPr/>
      </w:pPr>
      <w:r>
        <w:rPr>
          <w:rFonts w:ascii="IRNazanin" w:hAnsi="IRNazanin" w:eastAsia="IRNazanin"/>
          <w:color w:val="111111"/>
          <w:sz w:val="28"/>
          <w:sz w:val="28"/>
          <w:szCs w:val="28"/>
          <w:rtl w:val="true"/>
          <w:lang w:bidi="fa-IR"/>
        </w:rPr>
        <w:t>جامعه‌شناسان و باستان‌شناسان، به نشانه‌هایی از اندیشه‌های دینی در وجود</w:t>
      </w:r>
    </w:p>
    <w:p>
      <w:pPr>
        <w:pStyle w:val="BookText"/>
        <w:rPr/>
      </w:pPr>
      <w:r>
        <w:rPr>
          <w:rFonts w:ascii="IRNazanin" w:hAnsi="IRNazanin" w:eastAsia="IRNazanin"/>
          <w:color w:val="111111"/>
          <w:sz w:val="28"/>
          <w:sz w:val="28"/>
          <w:szCs w:val="28"/>
          <w:rtl w:val="true"/>
          <w:lang w:bidi="fa-IR"/>
        </w:rPr>
        <w:t>انسان‌های نخستین برخورده و بر این اساس، زندگی فردی و اجتماعی آنها را</w:t>
      </w:r>
    </w:p>
    <w:p>
      <w:pPr>
        <w:pStyle w:val="BookText"/>
        <w:rPr/>
      </w:pPr>
      <w:r>
        <w:rPr>
          <w:rFonts w:ascii="IRNazanin" w:hAnsi="IRNazanin" w:eastAsia="IRNazanin"/>
          <w:color w:val="111111"/>
          <w:sz w:val="28"/>
          <w:sz w:val="28"/>
          <w:szCs w:val="28"/>
          <w:rtl w:val="true"/>
          <w:lang w:bidi="fa-IR"/>
        </w:rPr>
        <w:t>تجزیه و تحلیل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بررسی‌های خویش دریافته‌اند دین و</w:t>
      </w:r>
    </w:p>
    <w:p>
      <w:pPr>
        <w:pStyle w:val="BookText"/>
        <w:rPr/>
      </w:pPr>
      <w:r>
        <w:rPr>
          <w:rFonts w:ascii="IRNazanin" w:hAnsi="IRNazanin" w:eastAsia="IRNazanin"/>
          <w:color w:val="111111"/>
          <w:sz w:val="28"/>
          <w:sz w:val="28"/>
          <w:szCs w:val="28"/>
          <w:rtl w:val="true"/>
          <w:lang w:bidi="fa-IR"/>
        </w:rPr>
        <w:t>اندیشه‌های دینی، اساس زندگی انسان و موجب بقای وی است و جامعه</w:t>
      </w:r>
    </w:p>
    <w:p>
      <w:pPr>
        <w:pStyle w:val="BookText"/>
        <w:rPr/>
      </w:pPr>
      <w:r>
        <w:rPr>
          <w:rFonts w:ascii="IRNazanin" w:hAnsi="IRNazanin" w:eastAsia="IRNazanin"/>
          <w:color w:val="111111"/>
          <w:sz w:val="28"/>
          <w:sz w:val="28"/>
          <w:szCs w:val="28"/>
          <w:rtl w:val="true"/>
          <w:lang w:bidi="fa-IR"/>
        </w:rPr>
        <w:t>بشری بدون پای‌بندی به آموزه‌های دینی دچار انحطاط و تزلزل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میرچا الیاده در کتاب دین‌پژوهی، به کارکرد دین در تعیین و اصلاح</w:t>
      </w:r>
    </w:p>
    <w:p>
      <w:pPr>
        <w:pStyle w:val="BookText"/>
        <w:rPr/>
      </w:pPr>
      <w:r>
        <w:rPr>
          <w:rFonts w:ascii="IRNazanin" w:hAnsi="IRNazanin" w:eastAsia="IRNazanin"/>
          <w:color w:val="111111"/>
          <w:sz w:val="28"/>
          <w:sz w:val="28"/>
          <w:szCs w:val="28"/>
          <w:rtl w:val="true"/>
          <w:lang w:bidi="fa-IR"/>
        </w:rPr>
        <w:t>خط مشی‌های سیاسی دولت‌های باستانی اشاره می‌کند و درباره نقش دین در</w:t>
      </w:r>
    </w:p>
    <w:p>
      <w:pPr>
        <w:pStyle w:val="BookText"/>
        <w:rPr/>
      </w:pPr>
      <w:r>
        <w:rPr>
          <w:rFonts w:ascii="IRNazanin" w:hAnsi="IRNazanin" w:eastAsia="IRNazanin"/>
          <w:color w:val="111111"/>
          <w:sz w:val="28"/>
          <w:sz w:val="28"/>
          <w:szCs w:val="28"/>
          <w:rtl w:val="true"/>
          <w:lang w:bidi="fa-IR"/>
        </w:rPr>
        <w:t>پیدایش تمدن‌ها و شهرهای نخستین چنین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تحقیقاتی که مشرب تاریخی یا مردم‌شناسی داشته‌اند، چنین بیان کرده‌اند</w:t>
      </w:r>
    </w:p>
    <w:p>
      <w:pPr>
        <w:pStyle w:val="BookText"/>
        <w:rPr/>
      </w:pPr>
      <w:r>
        <w:rPr>
          <w:rFonts w:ascii="IRNazanin" w:hAnsi="IRNazanin" w:eastAsia="IRNazanin"/>
          <w:color w:val="111111"/>
          <w:sz w:val="28"/>
          <w:sz w:val="28"/>
          <w:szCs w:val="28"/>
          <w:rtl w:val="true"/>
          <w:lang w:bidi="fa-IR"/>
        </w:rPr>
        <w:t>که مراکز مربوط به آیین‌ها و شعائر، هسته اصلی شهرهای اولیه بوده‌اند و</w:t>
      </w:r>
    </w:p>
    <w:p>
      <w:pPr>
        <w:pStyle w:val="BookText"/>
        <w:rPr/>
      </w:pPr>
      <w:r>
        <w:rPr>
          <w:rFonts w:ascii="IRNazanin" w:hAnsi="IRNazanin" w:eastAsia="IRNazanin"/>
          <w:color w:val="111111"/>
          <w:sz w:val="28"/>
          <w:sz w:val="28"/>
          <w:szCs w:val="28"/>
          <w:rtl w:val="true"/>
          <w:lang w:bidi="fa-IR"/>
        </w:rPr>
        <w:t>این، ارتباطی مستقیم با نقش دین در تقویت هویت جمعی دارد</w:t>
      </w:r>
      <w:r>
        <w:rPr>
          <w:rFonts w:eastAsia="IRNazanin" w:cs="IRNazanin"/>
          <w:color w:val="111111"/>
          <w:sz w:val="28"/>
          <w:szCs w:val="28"/>
          <w:rtl w:val="true"/>
          <w:lang w:bidi="fa-IR"/>
        </w:rPr>
        <w:t xml:space="preserve">.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 xml:space="preserve">و مطالعات فرهنگی،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حتی در چین نیز به عقیده تاریخ‌پژوهان، تکوین نخستین دولت‌های</w:t>
      </w:r>
    </w:p>
    <w:p>
      <w:pPr>
        <w:pStyle w:val="BookText"/>
        <w:rPr/>
      </w:pPr>
      <w:r>
        <w:rPr>
          <w:rFonts w:ascii="IRNazanin" w:hAnsi="IRNazanin" w:eastAsia="IRNazanin"/>
          <w:color w:val="111111"/>
          <w:sz w:val="28"/>
          <w:sz w:val="28"/>
          <w:szCs w:val="28"/>
          <w:rtl w:val="true"/>
          <w:lang w:bidi="fa-IR"/>
        </w:rPr>
        <w:t>چینی، از الهیات و اندیشه‌های کلامی اولیه آنان تفکیک‌ناپذیر است</w:t>
      </w:r>
      <w:r>
        <w:rPr>
          <w:rFonts w:eastAsia="IRNazanin" w:cs="IRNazanin"/>
          <w:color w:val="111111"/>
          <w:sz w:val="28"/>
          <w:szCs w:val="28"/>
          <w:rtl w:val="true"/>
          <w:lang w:bidi="fa-IR"/>
        </w:rPr>
        <w:t xml:space="preserve">. </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 xml:space="preserve">و مطالعات فرهنگی،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379</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w:t>
      </w:r>
      <w:bookmarkStart w:id="34" w:name="pg4029_37003"/>
    </w:p>
    <w:p>
      <w:pPr>
        <w:pStyle w:val="BookText"/>
        <w:rPr/>
      </w:pPr>
      <w:bookmarkEnd w:id="34"/>
      <w:r>
        <w:rPr>
          <w:rFonts w:ascii="IRNazanin" w:hAnsi="IRNazanin" w:eastAsia="IRNazanin"/>
          <w:color w:val="111111"/>
          <w:sz w:val="28"/>
          <w:sz w:val="28"/>
          <w:szCs w:val="28"/>
          <w:rtl w:val="true"/>
          <w:lang w:bidi="fa-IR"/>
        </w:rPr>
        <w:t>می‌توان گفت دین، از عوامل به‌وجودآورنده تمدن بوده و در پیدایش و</w:t>
      </w:r>
    </w:p>
    <w:p>
      <w:pPr>
        <w:pStyle w:val="BookText"/>
        <w:rPr/>
      </w:pPr>
      <w:r>
        <w:rPr>
          <w:rFonts w:ascii="IRNazanin" w:hAnsi="IRNazanin" w:eastAsia="IRNazanin"/>
          <w:color w:val="111111"/>
          <w:sz w:val="28"/>
          <w:sz w:val="28"/>
          <w:szCs w:val="28"/>
          <w:rtl w:val="true"/>
          <w:lang w:bidi="fa-IR"/>
        </w:rPr>
        <w:t>گسترش و حتی در دوام و بقای تمدن‌ها نقش اثرگذاری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w:t>
      </w:r>
    </w:p>
    <w:p>
      <w:pPr>
        <w:pStyle w:val="BookText"/>
        <w:rPr/>
      </w:pPr>
      <w:r>
        <w:rPr>
          <w:rFonts w:ascii="IRNazanin" w:hAnsi="IRNazanin" w:eastAsia="IRNazanin"/>
          <w:color w:val="111111"/>
          <w:sz w:val="28"/>
          <w:sz w:val="28"/>
          <w:szCs w:val="28"/>
          <w:rtl w:val="true"/>
          <w:lang w:bidi="fa-IR"/>
        </w:rPr>
        <w:t>دین حتی در رشد جنبه مادی تمدن نیز نقش اثرگذاری دارد؛ زیرا تمدن شامل باورها، قوانین، سازمان‌های اجتماعی، اخلاق، فلسفه، فن، ادبیات، فرهنگ و</w:t>
      </w:r>
    </w:p>
    <w:p>
      <w:pPr>
        <w:pStyle w:val="BookText"/>
        <w:rPr/>
      </w:pPr>
      <w:r>
        <w:rPr>
          <w:rFonts w:ascii="IRNazanin" w:hAnsi="IRNazanin" w:eastAsia="IRNazanin"/>
          <w:color w:val="111111"/>
          <w:sz w:val="28"/>
          <w:sz w:val="28"/>
          <w:szCs w:val="28"/>
          <w:rtl w:val="true"/>
          <w:lang w:bidi="fa-IR"/>
        </w:rPr>
        <w:t>شیوه تعامل انسان با محیط پیرامون اوست و دین در همه این امور نقش بسیار</w:t>
      </w:r>
    </w:p>
    <w:p>
      <w:pPr>
        <w:pStyle w:val="BookText"/>
        <w:rPr/>
      </w:pPr>
      <w:r>
        <w:rPr>
          <w:rFonts w:ascii="IRNazanin" w:hAnsi="IRNazanin" w:eastAsia="IRNazanin"/>
          <w:color w:val="111111"/>
          <w:sz w:val="28"/>
          <w:sz w:val="28"/>
          <w:szCs w:val="28"/>
          <w:rtl w:val="true"/>
          <w:lang w:bidi="fa-IR"/>
        </w:rPr>
        <w:t>اساسی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تمدن، هم منشأ، بشری دارد و اندیشه</w:t>
      </w:r>
    </w:p>
    <w:p>
      <w:pPr>
        <w:pStyle w:val="BookText"/>
        <w:rPr/>
      </w:pPr>
      <w:r>
        <w:rPr>
          <w:rFonts w:ascii="IRNazanin" w:hAnsi="IRNazanin" w:eastAsia="IRNazanin"/>
          <w:color w:val="111111"/>
          <w:sz w:val="28"/>
          <w:sz w:val="28"/>
          <w:szCs w:val="28"/>
          <w:rtl w:val="true"/>
          <w:lang w:bidi="fa-IR"/>
        </w:rPr>
        <w:t>خلاق انسان عامل شکوفایی آن است و هم دارای منشأ الهی است و</w:t>
      </w:r>
    </w:p>
    <w:p>
      <w:pPr>
        <w:pStyle w:val="BookText"/>
        <w:rPr/>
      </w:pPr>
      <w:r>
        <w:rPr>
          <w:rFonts w:ascii="IRNazanin" w:hAnsi="IRNazanin" w:eastAsia="IRNazanin"/>
          <w:color w:val="111111"/>
          <w:sz w:val="28"/>
          <w:sz w:val="28"/>
          <w:szCs w:val="28"/>
          <w:rtl w:val="true"/>
          <w:lang w:bidi="fa-IR"/>
        </w:rPr>
        <w:t>آموزه‌های وحیانی و باورهای دینی موجب پیدایش، گسترش، شکوفایی و</w:t>
      </w:r>
    </w:p>
    <w:p>
      <w:pPr>
        <w:pStyle w:val="BookText"/>
        <w:rPr/>
      </w:pPr>
      <w:r>
        <w:rPr>
          <w:rFonts w:ascii="IRNazanin" w:hAnsi="IRNazanin" w:eastAsia="IRNazanin"/>
          <w:color w:val="111111"/>
          <w:sz w:val="28"/>
          <w:sz w:val="28"/>
          <w:szCs w:val="28"/>
          <w:rtl w:val="true"/>
          <w:lang w:bidi="fa-IR"/>
        </w:rPr>
        <w:t>استمرار آن است</w:t>
      </w:r>
      <w:r>
        <w:rPr>
          <w:rFonts w:eastAsia="IRNazanin" w:cs="IRNazanin"/>
          <w:color w:val="111111"/>
          <w:sz w:val="28"/>
          <w:szCs w:val="28"/>
          <w:rtl w:val="true"/>
          <w:lang w:bidi="fa-IR"/>
        </w:rPr>
        <w:t>.</w:t>
      </w:r>
    </w:p>
    <w:p>
      <w:pPr>
        <w:pStyle w:val="Heading4"/>
        <w:numPr>
          <w:ilvl w:val="3"/>
          <w:numId w:val="1"/>
        </w:numPr>
        <w:rPr/>
      </w:pPr>
      <w:bookmarkStart w:id="35" w:name="__RefHeading___Toc2258340_2281741623"/>
      <w:bookmarkStart w:id="36" w:name="_Toc13"/>
      <w:bookmarkEnd w:id="35"/>
      <w:r>
        <w:rPr>
          <w:rtl w:val="true"/>
        </w:rPr>
        <w:t>ج</w:t>
      </w:r>
      <w:r>
        <w:rPr>
          <w:rtl w:val="true"/>
        </w:rPr>
        <w:t xml:space="preserve">) </w:t>
      </w:r>
      <w:r>
        <w:rPr>
          <w:rtl w:val="true"/>
        </w:rPr>
        <w:t>رابطه تمدن و فرهنگ</w:t>
      </w:r>
      <w:bookmarkEnd w:id="36"/>
    </w:p>
    <w:p>
      <w:pPr>
        <w:pStyle w:val="BookText"/>
        <w:rPr/>
      </w:pPr>
      <w:r>
        <w:rPr>
          <w:rFonts w:ascii="IRNazanin" w:hAnsi="IRNazanin" w:eastAsia="IRNazanin"/>
          <w:color w:val="111111"/>
          <w:sz w:val="28"/>
          <w:sz w:val="28"/>
          <w:szCs w:val="28"/>
          <w:rtl w:val="true"/>
          <w:lang w:bidi="fa-IR"/>
        </w:rPr>
        <w:t xml:space="preserve">فرهنگ از نظر لغوی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اعتلا بخشیدن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چون مرکّب از 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w:t>
      </w:r>
    </w:p>
    <w:p>
      <w:pPr>
        <w:pStyle w:val="BookText"/>
        <w:rPr/>
      </w:pPr>
      <w:r>
        <w:rPr>
          <w:rFonts w:ascii="IRNazanin" w:hAnsi="IRNazanin" w:eastAsia="IRNazanin"/>
          <w:color w:val="111111"/>
          <w:sz w:val="28"/>
          <w:sz w:val="28"/>
          <w:szCs w:val="28"/>
          <w:rtl w:val="true"/>
          <w:lang w:bidi="fa-IR"/>
        </w:rPr>
        <w:t>بالا، اعتلا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هنگ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نیز مفاهیمی مانند ادب، خرد،</w:t>
      </w:r>
    </w:p>
    <w:p>
      <w:pPr>
        <w:pStyle w:val="BookText"/>
        <w:rPr/>
      </w:pPr>
      <w:r>
        <w:rPr>
          <w:rFonts w:ascii="IRNazanin" w:hAnsi="IRNazanin" w:eastAsia="IRNazanin"/>
          <w:color w:val="111111"/>
          <w:sz w:val="28"/>
          <w:sz w:val="28"/>
          <w:szCs w:val="28"/>
          <w:rtl w:val="true"/>
          <w:lang w:bidi="fa-IR"/>
        </w:rPr>
        <w:t>آموزش، پرورش و دانش برای آن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فرهنگ و تعریف</w:t>
      </w:r>
    </w:p>
    <w:p>
      <w:pPr>
        <w:pStyle w:val="BookText"/>
        <w:rPr/>
      </w:pPr>
      <w:r>
        <w:rPr>
          <w:rFonts w:ascii="IRNazanin" w:hAnsi="IRNazanin" w:eastAsia="IRNazanin"/>
          <w:color w:val="111111"/>
          <w:sz w:val="28"/>
          <w:sz w:val="28"/>
          <w:szCs w:val="28"/>
          <w:rtl w:val="true"/>
          <w:lang w:bidi="fa-IR"/>
        </w:rPr>
        <w:t>آن همانند تمدن، دیدگاه‌های گوناگونی وجود دارد که برخی از آنها عبارتند</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مجموعه فراگیری‌های بشر برای خودیابی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عبارت است از زندگی عقلانی</w:t>
      </w:r>
      <w:r>
        <w:rPr>
          <w:rFonts w:eastAsia="IRNazanin" w:cs="IRNazanin"/>
          <w:color w:val="111111"/>
          <w:sz w:val="28"/>
          <w:szCs w:val="28"/>
          <w:rtl w:val="true"/>
          <w:lang w:bidi="fa-IR"/>
        </w:rPr>
        <w:t xml:space="preserve">». </w:t>
      </w:r>
      <w:r>
        <w:rPr>
          <w:rStyle w:val="FootnoteAnchor"/>
          <w:rtl w:val="true"/>
        </w:rPr>
        <w:footnoteReference w:id="10"/>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کلی‌ترین بینش و نگرش که یک جامعه نسبت به جهان دارد</w:t>
      </w:r>
      <w:r>
        <w:rPr>
          <w:rFonts w:eastAsia="IRNazanin" w:cs="IRNazanin"/>
          <w:color w:val="111111"/>
          <w:sz w:val="28"/>
          <w:szCs w:val="28"/>
          <w:rtl w:val="true"/>
          <w:lang w:bidi="fa-IR"/>
        </w:rPr>
        <w:t xml:space="preserve">».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 xml:space="preserve">چهار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معنوی تمدن را فرهنگ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پدیده‌های معنوی،</w:t>
      </w:r>
    </w:p>
    <w:p>
      <w:pPr>
        <w:pStyle w:val="BookText"/>
        <w:rPr/>
      </w:pPr>
      <w:r>
        <w:rPr>
          <w:rFonts w:ascii="IRNazanin" w:hAnsi="IRNazanin" w:eastAsia="IRNazanin"/>
          <w:color w:val="111111"/>
          <w:sz w:val="28"/>
          <w:sz w:val="28"/>
          <w:szCs w:val="28"/>
          <w:rtl w:val="true"/>
          <w:lang w:bidi="fa-IR"/>
        </w:rPr>
        <w:t>پدیده‌هایی است که نیازهای غیرحیاتی آدم را برآورده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w:t>
      </w:r>
    </w:p>
    <w:p>
      <w:pPr>
        <w:pStyle w:val="BookText"/>
        <w:rPr/>
      </w:pPr>
      <w:r>
        <w:rPr>
          <w:rFonts w:ascii="IRNazanin" w:hAnsi="IRNazanin" w:eastAsia="IRNazanin"/>
          <w:color w:val="111111"/>
          <w:sz w:val="28"/>
          <w:sz w:val="28"/>
          <w:szCs w:val="28"/>
          <w:rtl w:val="true"/>
          <w:lang w:bidi="fa-IR"/>
        </w:rPr>
        <w:t>لباس پوشیدن کاری مادی است، ولی مد و رنگ لباس جزو پدیده‌های معنوی</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 xml:space="preserve">پنج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همان فشرده تجربه‌های بشری در طول تاریخ است که از راه تجربه و آزمایش موفقیت‌آمیز یا توأم با شکست، برای بشر به دست</w:t>
      </w:r>
    </w:p>
    <w:p>
      <w:pPr>
        <w:pStyle w:val="BookText"/>
        <w:rPr/>
      </w:pPr>
      <w:r>
        <w:rPr>
          <w:rFonts w:ascii="IRNazanin" w:hAnsi="IRNazanin" w:eastAsia="IRNazanin"/>
          <w:color w:val="111111"/>
          <w:sz w:val="28"/>
          <w:sz w:val="28"/>
          <w:szCs w:val="28"/>
          <w:rtl w:val="true"/>
          <w:lang w:bidi="fa-IR"/>
        </w:rPr>
        <w:t>می‌آید و انسان هویت بشری خویش را در آن می‌یابد</w:t>
      </w:r>
      <w:r>
        <w:rPr>
          <w:rFonts w:eastAsia="IRNazanin" w:cs="IRNazanin"/>
          <w:color w:val="111111"/>
          <w:sz w:val="28"/>
          <w:szCs w:val="28"/>
          <w:rtl w:val="true"/>
          <w:lang w:bidi="fa-IR"/>
        </w:rPr>
        <w:t xml:space="preserve">».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 xml:space="preserve">شش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هویت‌بخش انسان در عرصه زندگی اجتماعی است</w:t>
      </w:r>
      <w:r>
        <w:rPr>
          <w:rFonts w:eastAsia="IRNazanin" w:cs="IRNazanin"/>
          <w:color w:val="111111"/>
          <w:sz w:val="28"/>
          <w:szCs w:val="28"/>
          <w:rtl w:val="true"/>
          <w:lang w:bidi="fa-IR"/>
        </w:rPr>
        <w:t xml:space="preserve">».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بیشتر دانشمندان و حتی لغت‌شناسان، فرهنگ را جنبه معنوی زندگی</w:t>
      </w:r>
    </w:p>
    <w:p>
      <w:pPr>
        <w:pStyle w:val="BookText"/>
        <w:rPr/>
      </w:pPr>
      <w:r>
        <w:rPr>
          <w:rFonts w:ascii="IRNazanin" w:hAnsi="IRNazanin" w:eastAsia="IRNazanin"/>
          <w:color w:val="111111"/>
          <w:sz w:val="28"/>
          <w:sz w:val="28"/>
          <w:szCs w:val="28"/>
          <w:rtl w:val="true"/>
          <w:lang w:bidi="fa-IR"/>
        </w:rPr>
        <w:t>انسان تعریف کرده‌اند یا عناصری چون اخلاق، هنر، شناخت، احساس،</w:t>
      </w:r>
    </w:p>
    <w:p>
      <w:pPr>
        <w:pStyle w:val="BookText"/>
        <w:rPr/>
      </w:pPr>
      <w:r>
        <w:rPr>
          <w:rFonts w:ascii="IRNazanin" w:hAnsi="IRNazanin" w:eastAsia="IRNazanin"/>
          <w:color w:val="111111"/>
          <w:sz w:val="28"/>
          <w:sz w:val="28"/>
          <w:szCs w:val="28"/>
          <w:rtl w:val="true"/>
          <w:lang w:bidi="fa-IR"/>
        </w:rPr>
        <w:t>گرایش و آموزش و پرورش را در آن مؤثر دانسته‌اند که در این صورت،</w:t>
      </w:r>
    </w:p>
    <w:p>
      <w:pPr>
        <w:pStyle w:val="BookText"/>
        <w:rPr/>
      </w:pPr>
      <w:r>
        <w:rPr>
          <w:rFonts w:ascii="IRNazanin" w:hAnsi="IRNazanin" w:eastAsia="IRNazanin"/>
          <w:color w:val="111111"/>
          <w:sz w:val="28"/>
          <w:sz w:val="28"/>
          <w:szCs w:val="28"/>
          <w:rtl w:val="true"/>
          <w:lang w:bidi="fa-IR"/>
        </w:rPr>
        <w:t>آمیختگی میان مفهوم فرهنگ و تمدن به وجود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 استاد محمدتقی جعفری رحمه‌الله از این دو واژه، محدوده معنایی آن را</w:t>
      </w:r>
    </w:p>
    <w:p>
      <w:pPr>
        <w:pStyle w:val="BookText"/>
        <w:rPr/>
      </w:pPr>
      <w:r>
        <w:rPr>
          <w:rFonts w:ascii="IRNazanin" w:hAnsi="IRNazanin" w:eastAsia="IRNazanin"/>
          <w:color w:val="111111"/>
          <w:sz w:val="28"/>
          <w:sz w:val="28"/>
          <w:szCs w:val="28"/>
          <w:rtl w:val="true"/>
          <w:lang w:bidi="fa-IR"/>
        </w:rPr>
        <w:t>مشخص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انسان را در پدیده فرهنگ دخیل می‌بیند؛ یعنی به</w:t>
      </w:r>
    </w:p>
    <w:p>
      <w:pPr>
        <w:pStyle w:val="BookText"/>
        <w:rPr/>
      </w:pPr>
      <w:r>
        <w:rPr>
          <w:rFonts w:ascii="IRNazanin" w:hAnsi="IRNazanin" w:eastAsia="IRNazanin"/>
          <w:color w:val="111111"/>
          <w:sz w:val="28"/>
          <w:sz w:val="28"/>
          <w:szCs w:val="28"/>
          <w:rtl w:val="true"/>
          <w:lang w:bidi="fa-IR"/>
        </w:rPr>
        <w:t>اعتقاد وی، این انسان است که از شرایط محیطی، پدیده‌های تاریخی،</w:t>
      </w:r>
    </w:p>
    <w:p>
      <w:pPr>
        <w:pStyle w:val="BookText"/>
        <w:rPr/>
      </w:pPr>
      <w:r>
        <w:rPr>
          <w:rFonts w:ascii="IRNazanin" w:hAnsi="IRNazanin" w:eastAsia="IRNazanin"/>
          <w:color w:val="111111"/>
          <w:sz w:val="28"/>
          <w:sz w:val="28"/>
          <w:szCs w:val="28"/>
          <w:rtl w:val="true"/>
          <w:lang w:bidi="fa-IR"/>
        </w:rPr>
        <w:t>آرمان‌های مطلق و نسبی، برداشتش از جهان‌بینی، موقعیتش در تاریخ و</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کوشش‌هایش برای هماهنگ ساختن اصول ثابت در رویدادهای متغیر، </w:t>
      </w:r>
      <w:bookmarkStart w:id="37" w:name="pg4029_37007"/>
    </w:p>
    <w:p>
      <w:pPr>
        <w:pStyle w:val="BookText"/>
        <w:rPr/>
      </w:pPr>
      <w:bookmarkEnd w:id="37"/>
      <w:r>
        <w:rPr>
          <w:rFonts w:ascii="IRNazanin" w:hAnsi="IRNazanin" w:eastAsia="IRNazanin"/>
          <w:color w:val="111111"/>
          <w:sz w:val="28"/>
          <w:sz w:val="28"/>
          <w:szCs w:val="28"/>
          <w:rtl w:val="true"/>
          <w:lang w:bidi="fa-IR"/>
        </w:rPr>
        <w:t>فرهنگی برای خود پدید می‌آورد و با آن زندگی می‌کند</w:t>
      </w:r>
      <w:r>
        <w:rPr>
          <w:rFonts w:eastAsia="IRNazanin" w:cs="IRNazanin"/>
          <w:color w:val="111111"/>
          <w:sz w:val="28"/>
          <w:szCs w:val="28"/>
          <w:rtl w:val="true"/>
          <w:lang w:bidi="fa-IR"/>
        </w:rPr>
        <w:t xml:space="preserve">. </w:t>
      </w:r>
      <w:r>
        <w:rPr>
          <w:rStyle w:val="FootnoteAnchor"/>
          <w:rtl w:val="true"/>
        </w:rPr>
        <w:footnoteReference w:id="15"/>
      </w:r>
      <w:r>
        <w:rPr>
          <w:rFonts w:ascii="IRNazanin" w:hAnsi="IRNazanin" w:eastAsia="IRNazanin"/>
          <w:color w:val="111111"/>
          <w:sz w:val="28"/>
          <w:sz w:val="28"/>
          <w:szCs w:val="28"/>
          <w:rtl w:val="true"/>
          <w:lang w:bidi="fa-IR"/>
        </w:rPr>
        <w:t>این تعریف هم</w:t>
      </w:r>
    </w:p>
    <w:p>
      <w:pPr>
        <w:pStyle w:val="BookText"/>
        <w:rPr/>
      </w:pPr>
      <w:r>
        <w:rPr>
          <w:rFonts w:ascii="IRNazanin" w:hAnsi="IRNazanin" w:eastAsia="IRNazanin"/>
          <w:color w:val="111111"/>
          <w:sz w:val="28"/>
          <w:sz w:val="28"/>
          <w:szCs w:val="28"/>
          <w:rtl w:val="true"/>
          <w:lang w:bidi="fa-IR"/>
        </w:rPr>
        <w:t>جامع است و هم نشان‌دهنده تنوع و اختلاف میان فرهنگ‌هاست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p>
    <w:p>
      <w:pPr>
        <w:pStyle w:val="BookText"/>
        <w:rPr/>
      </w:pPr>
      <w:r>
        <w:rPr>
          <w:rFonts w:ascii="IRNazanin" w:hAnsi="IRNazanin" w:eastAsia="IRNazanin"/>
          <w:color w:val="111111"/>
          <w:sz w:val="28"/>
          <w:sz w:val="28"/>
          <w:szCs w:val="28"/>
          <w:rtl w:val="true"/>
          <w:lang w:bidi="fa-IR"/>
        </w:rPr>
        <w:t>می‌توان گفت رابطه تمدن و فرهنگ، مانند رابطه میان ایمان و عمل است که</w:t>
      </w:r>
    </w:p>
    <w:p>
      <w:pPr>
        <w:pStyle w:val="BookText"/>
        <w:rPr/>
      </w:pPr>
      <w:r>
        <w:rPr>
          <w:rFonts w:ascii="IRNazanin" w:hAnsi="IRNazanin" w:eastAsia="IRNazanin"/>
          <w:color w:val="111111"/>
          <w:sz w:val="28"/>
          <w:sz w:val="28"/>
          <w:szCs w:val="28"/>
          <w:rtl w:val="true"/>
          <w:lang w:bidi="fa-IR"/>
        </w:rPr>
        <w:t>ایمان، عمل‌زا و عمل، ایمان افزاست؛ یعنی فرهنگ، تمدن‌زا و تمدن، فرهنگ</w:t>
      </w:r>
    </w:p>
    <w:p>
      <w:pPr>
        <w:pStyle w:val="BookText"/>
        <w:rPr/>
      </w:pPr>
      <w:r>
        <w:rPr>
          <w:rFonts w:ascii="IRNazanin" w:hAnsi="IRNazanin" w:eastAsia="IRNazanin"/>
          <w:color w:val="111111"/>
          <w:sz w:val="28"/>
          <w:sz w:val="28"/>
          <w:szCs w:val="28"/>
          <w:rtl w:val="true"/>
          <w:lang w:bidi="fa-IR"/>
        </w:rPr>
        <w:t>افزاست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 موجب کاهش محوریت نقش فرهنگ نمی‌شود، چنان‌که</w:t>
      </w:r>
    </w:p>
    <w:p>
      <w:pPr>
        <w:pStyle w:val="BookText"/>
        <w:rPr/>
      </w:pPr>
      <w:r>
        <w:rPr>
          <w:rFonts w:ascii="IRNazanin" w:hAnsi="IRNazanin" w:eastAsia="IRNazanin"/>
          <w:color w:val="111111"/>
          <w:sz w:val="28"/>
          <w:sz w:val="28"/>
          <w:szCs w:val="28"/>
          <w:rtl w:val="true"/>
          <w:lang w:bidi="fa-IR"/>
        </w:rPr>
        <w:t>درباره ایمان و عمل نیز ایمان، نقش محوری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می‌توان گفت اثر</w:t>
      </w:r>
    </w:p>
    <w:p>
      <w:pPr>
        <w:pStyle w:val="BookText"/>
        <w:rPr/>
      </w:pPr>
      <w:r>
        <w:rPr>
          <w:rFonts w:ascii="IRNazanin" w:hAnsi="IRNazanin" w:eastAsia="IRNazanin"/>
          <w:color w:val="111111"/>
          <w:sz w:val="28"/>
          <w:sz w:val="28"/>
          <w:szCs w:val="28"/>
          <w:rtl w:val="true"/>
          <w:lang w:bidi="fa-IR"/>
        </w:rPr>
        <w:t xml:space="preserve">فرهنگ بر تمدن، اثری زایشی است؛ یعنی تمدن از فرهنگ زاده می‌شود و در پرتو آن رشد می‌کند، ولی اثر تمدن بر فرهنگ، اثری افزایشی است؛ </w:t>
      </w:r>
      <w:r>
        <w:rPr>
          <w:rStyle w:val="FootnoteAnchor"/>
          <w:rtl w:val="true"/>
        </w:rPr>
        <w:footnoteReference w:id="16"/>
      </w:r>
      <w:r>
        <w:rPr>
          <w:rFonts w:ascii="IRNazanin" w:hAnsi="IRNazanin" w:eastAsia="IRNazanin"/>
          <w:color w:val="111111"/>
          <w:sz w:val="28"/>
          <w:sz w:val="28"/>
          <w:szCs w:val="28"/>
          <w:rtl w:val="true"/>
          <w:lang w:bidi="fa-IR"/>
        </w:rPr>
        <w:t>یعنی</w:t>
      </w:r>
    </w:p>
    <w:p>
      <w:pPr>
        <w:pStyle w:val="BookText"/>
        <w:rPr/>
      </w:pPr>
      <w:r>
        <w:rPr>
          <w:rFonts w:ascii="IRNazanin" w:hAnsi="IRNazanin" w:eastAsia="IRNazanin"/>
          <w:color w:val="111111"/>
          <w:sz w:val="28"/>
          <w:sz w:val="28"/>
          <w:szCs w:val="28"/>
          <w:rtl w:val="true"/>
          <w:lang w:bidi="fa-IR"/>
        </w:rPr>
        <w:t>تمدن در گسترش و نفوذ فرهنگ در جامعه مؤثر است و می‌تواند با</w:t>
      </w:r>
    </w:p>
    <w:p>
      <w:pPr>
        <w:pStyle w:val="BookText"/>
        <w:rPr/>
      </w:pPr>
      <w:r>
        <w:rPr>
          <w:rFonts w:ascii="IRNazanin" w:hAnsi="IRNazanin" w:eastAsia="IRNazanin"/>
          <w:color w:val="111111"/>
          <w:sz w:val="28"/>
          <w:sz w:val="28"/>
          <w:szCs w:val="28"/>
          <w:rtl w:val="true"/>
          <w:lang w:bidi="fa-IR"/>
        </w:rPr>
        <w:t>اندوخته‌های مادی و معنوی‌اش، انسان را به جوهره فرهنگ رهنمون کند</w:t>
      </w:r>
      <w:r>
        <w:rPr>
          <w:rFonts w:eastAsia="IRNazanin" w:cs="IRNazanin"/>
          <w:color w:val="111111"/>
          <w:sz w:val="28"/>
          <w:szCs w:val="28"/>
          <w:rtl w:val="true"/>
          <w:lang w:bidi="fa-IR"/>
        </w:rPr>
        <w:t>.</w:t>
      </w:r>
    </w:p>
    <w:p>
      <w:pPr>
        <w:pStyle w:val="Heading4"/>
        <w:numPr>
          <w:ilvl w:val="3"/>
          <w:numId w:val="1"/>
        </w:numPr>
        <w:rPr/>
      </w:pPr>
      <w:bookmarkStart w:id="38" w:name="__RefHeading___Toc2258342_2281741623"/>
      <w:bookmarkStart w:id="39" w:name="_Toc14"/>
      <w:bookmarkEnd w:id="38"/>
      <w:r>
        <w:rPr>
          <w:rtl w:val="true"/>
        </w:rPr>
        <w:t>د</w:t>
      </w:r>
      <w:r>
        <w:rPr>
          <w:rtl w:val="true"/>
        </w:rPr>
        <w:t xml:space="preserve">) </w:t>
      </w:r>
      <w:r>
        <w:rPr>
          <w:rtl w:val="true"/>
        </w:rPr>
        <w:t>تمدن نبوی</w:t>
      </w:r>
      <w:bookmarkEnd w:id="39"/>
    </w:p>
    <w:p>
      <w:pPr>
        <w:pStyle w:val="BookText"/>
        <w:rPr/>
      </w:pPr>
      <w:r>
        <w:rPr>
          <w:rFonts w:ascii="IRNazanin" w:hAnsi="IRNazanin" w:eastAsia="IRNazanin"/>
          <w:color w:val="111111"/>
          <w:sz w:val="28"/>
          <w:sz w:val="28"/>
          <w:szCs w:val="28"/>
          <w:rtl w:val="true"/>
          <w:lang w:bidi="fa-IR"/>
        </w:rPr>
        <w:t>مراد از تمدن نبوی، تمدنی است که اساس، بنیان و اصول آن بر سنّت و سیره</w:t>
      </w:r>
    </w:p>
    <w:p>
      <w:pPr>
        <w:pStyle w:val="BookText"/>
        <w:rPr/>
      </w:pPr>
      <w:r>
        <w:rPr>
          <w:rFonts w:ascii="IRNazanin" w:hAnsi="IRNazanin" w:eastAsia="IRNazanin"/>
          <w:color w:val="111111"/>
          <w:sz w:val="28"/>
          <w:sz w:val="28"/>
          <w:szCs w:val="28"/>
          <w:rtl w:val="true"/>
          <w:lang w:bidi="fa-IR"/>
        </w:rPr>
        <w:t>گفتاری و رفتاری رسول گرامی اسلام استوار باشد و نیز شاخصه‌ها و وجوه</w:t>
      </w:r>
    </w:p>
    <w:p>
      <w:pPr>
        <w:pStyle w:val="BookText"/>
        <w:rPr/>
      </w:pPr>
      <w:r>
        <w:rPr>
          <w:rFonts w:ascii="IRNazanin" w:hAnsi="IRNazanin" w:eastAsia="IRNazanin"/>
          <w:color w:val="111111"/>
          <w:sz w:val="28"/>
          <w:sz w:val="28"/>
          <w:szCs w:val="28"/>
          <w:rtl w:val="true"/>
          <w:lang w:bidi="fa-IR"/>
        </w:rPr>
        <w:t>امتیاز آن نیز از سنّت آن حضرت و اصول مسلّم اسلامی سرچشمه گرفته</w:t>
      </w:r>
    </w:p>
    <w:p>
      <w:pPr>
        <w:pStyle w:val="BookText"/>
        <w:rPr/>
      </w:pP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تمدن نبوی، تمدنی است که پیامبر اکرم صلی‌الله‌علیه‌و‌آله با رهنمودها،</w:t>
      </w:r>
    </w:p>
    <w:p>
      <w:pPr>
        <w:pStyle w:val="BookText"/>
        <w:rPr/>
      </w:pPr>
      <w:r>
        <w:rPr>
          <w:rFonts w:ascii="IRNazanin" w:hAnsi="IRNazanin" w:eastAsia="IRNazanin"/>
          <w:color w:val="111111"/>
          <w:sz w:val="28"/>
          <w:sz w:val="28"/>
          <w:szCs w:val="28"/>
          <w:rtl w:val="true"/>
          <w:lang w:bidi="fa-IR"/>
        </w:rPr>
        <w:t>تلاش‌ها، تدبیرها و سیره والای خود آن را بنیان نهاد و شامل نمودهای</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سیاسی، اجتماعی و اقتصادی ویژه‌ای است که بخشی از آنها محقق شد و </w:t>
      </w:r>
    </w:p>
    <w:p>
      <w:pPr>
        <w:pStyle w:val="BookText"/>
        <w:rPr/>
      </w:pPr>
      <w:r>
        <w:rPr>
          <w:rFonts w:ascii="IRNazanin" w:hAnsi="IRNazanin" w:eastAsia="IRNazanin"/>
          <w:color w:val="111111"/>
          <w:sz w:val="28"/>
          <w:sz w:val="28"/>
          <w:szCs w:val="28"/>
          <w:rtl w:val="true"/>
          <w:lang w:bidi="fa-IR"/>
        </w:rPr>
        <w:t>بخشی هرگز تحقق نیافت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 دیگر آموزه‌ها و رهنمودهای حیات‌بخش پیامبر گرامی اسلام</w:t>
      </w:r>
    </w:p>
    <w:p>
      <w:pPr>
        <w:pStyle w:val="BookText"/>
        <w:rPr/>
      </w:pPr>
      <w:r>
        <w:rPr>
          <w:rFonts w:ascii="IRNazanin" w:hAnsi="IRNazanin" w:eastAsia="IRNazanin"/>
          <w:color w:val="111111"/>
          <w:sz w:val="28"/>
          <w:sz w:val="28"/>
          <w:szCs w:val="28"/>
          <w:rtl w:val="true"/>
          <w:lang w:bidi="fa-IR"/>
        </w:rPr>
        <w:t>زمینه‌ساز ایجاد تمدنی باشکوه گردید که کمتر از سه قرن پس از رحلت</w:t>
      </w:r>
    </w:p>
    <w:p>
      <w:pPr>
        <w:pStyle w:val="BookText"/>
        <w:rPr/>
      </w:pPr>
      <w:r>
        <w:rPr>
          <w:rFonts w:ascii="IRNazanin" w:hAnsi="IRNazanin" w:eastAsia="IRNazanin"/>
          <w:color w:val="111111"/>
          <w:sz w:val="28"/>
          <w:sz w:val="28"/>
          <w:szCs w:val="28"/>
          <w:rtl w:val="true"/>
          <w:lang w:bidi="fa-IR"/>
        </w:rPr>
        <w:t>ایشان، نمود عینی پیدا کرد هرچند تمامی اصول و شاخصه‌های حقیقی تمدن</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نبوی مجال و فرصت تحقق یافت</w:t>
      </w:r>
      <w:r>
        <w:rPr>
          <w:rFonts w:eastAsia="IRNazanin" w:cs="IRNazanin"/>
          <w:color w:val="111111"/>
          <w:sz w:val="28"/>
          <w:szCs w:val="28"/>
          <w:rtl w:val="true"/>
          <w:lang w:bidi="fa-IR"/>
        </w:rPr>
        <w:t xml:space="preserve">. </w:t>
      </w:r>
      <w:bookmarkStart w:id="40" w:name="pg4029_37011"/>
    </w:p>
    <w:p>
      <w:pPr>
        <w:pStyle w:val="BookText"/>
        <w:rPr/>
      </w:pPr>
      <w:bookmarkEnd w:id="40"/>
      <w:r>
        <w:rPr>
          <w:rFonts w:eastAsia="Times New Roman" w:cs="Times New Roman" w:ascii="Times New Roman" w:hAnsi="Times New Roman"/>
          <w:color w:val="111111"/>
          <w:sz w:val="28"/>
          <w:szCs w:val="28"/>
          <w:rtl w:val="true"/>
          <w:lang w:val="en-US" w:bidi="en-US"/>
        </w:rPr>
        <w:t> </w:t>
      </w:r>
    </w:p>
    <w:p>
      <w:pPr>
        <w:pStyle w:val="Heading2"/>
        <w:numPr>
          <w:ilvl w:val="1"/>
          <w:numId w:val="1"/>
        </w:numPr>
        <w:rPr/>
      </w:pPr>
      <w:bookmarkStart w:id="41" w:name="__RefHeading___Toc2258344_2281741623"/>
      <w:bookmarkStart w:id="42" w:name="_Toc15"/>
      <w:bookmarkEnd w:id="41"/>
      <w:r>
        <w:rPr>
          <w:rtl w:val="true"/>
        </w:rPr>
        <w:t>فصل دوم</w:t>
      </w:r>
      <w:r>
        <w:rPr>
          <w:rtl w:val="true"/>
        </w:rPr>
        <w:t xml:space="preserve">: </w:t>
      </w:r>
      <w:r>
        <w:rPr>
          <w:rtl w:val="true"/>
        </w:rPr>
        <w:t>عوامل پیدایش، شکوفایی و گسترش تمدن نبوی</w:t>
      </w:r>
      <w:bookmarkEnd w:id="42"/>
    </w:p>
    <w:p>
      <w:pPr>
        <w:pStyle w:val="Heading3"/>
        <w:numPr>
          <w:ilvl w:val="2"/>
          <w:numId w:val="1"/>
        </w:numPr>
        <w:rPr/>
      </w:pPr>
      <w:bookmarkStart w:id="43" w:name="__RefHeading___Toc2258346_2281741623"/>
      <w:bookmarkStart w:id="44" w:name="_Toc16"/>
      <w:bookmarkEnd w:id="43"/>
      <w:r>
        <w:rPr>
          <w:rtl w:val="true"/>
        </w:rPr>
        <w:t>اشاره</w:t>
      </w:r>
      <w:bookmarkEnd w:id="44"/>
    </w:p>
    <w:p>
      <w:pPr>
        <w:pStyle w:val="BookText"/>
        <w:rPr/>
      </w:pPr>
      <w:r>
        <w:rPr>
          <w:rFonts w:ascii="IRNazanin" w:hAnsi="IRNazanin" w:eastAsia="IRNazanin"/>
          <w:color w:val="111111"/>
          <w:sz w:val="28"/>
          <w:sz w:val="28"/>
          <w:szCs w:val="28"/>
          <w:rtl w:val="true"/>
          <w:lang w:bidi="fa-IR"/>
        </w:rPr>
        <w:t>در پیدایش، شکوفایی و اعتلای تمدن، علل و عواملی نقش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w:t>
      </w:r>
    </w:p>
    <w:p>
      <w:pPr>
        <w:pStyle w:val="BookText"/>
        <w:rPr/>
      </w:pPr>
      <w:r>
        <w:rPr>
          <w:rFonts w:ascii="IRNazanin" w:hAnsi="IRNazanin" w:eastAsia="IRNazanin"/>
          <w:color w:val="111111"/>
          <w:sz w:val="28"/>
          <w:sz w:val="28"/>
          <w:szCs w:val="28"/>
          <w:rtl w:val="true"/>
          <w:lang w:bidi="fa-IR"/>
        </w:rPr>
        <w:t>این علل و عوامل عبارتند از</w:t>
      </w:r>
      <w:r>
        <w:rPr>
          <w:rFonts w:eastAsia="IRNazanin" w:cs="IRNazanin"/>
          <w:color w:val="111111"/>
          <w:sz w:val="28"/>
          <w:szCs w:val="28"/>
          <w:rtl w:val="true"/>
          <w:lang w:bidi="fa-IR"/>
        </w:rPr>
        <w:t>:</w:t>
      </w:r>
    </w:p>
    <w:p>
      <w:pPr>
        <w:pStyle w:val="Heading3"/>
        <w:numPr>
          <w:ilvl w:val="2"/>
          <w:numId w:val="1"/>
        </w:numPr>
        <w:rPr/>
      </w:pPr>
      <w:bookmarkStart w:id="45" w:name="__RefHeading___Toc2258348_2281741623"/>
      <w:bookmarkStart w:id="46" w:name="_Toc17"/>
      <w:bookmarkEnd w:id="45"/>
      <w:r>
        <w:rPr/>
        <w:t>1</w:t>
      </w:r>
      <w:r>
        <w:rPr>
          <w:rtl w:val="true"/>
        </w:rPr>
        <w:t xml:space="preserve">. </w:t>
      </w:r>
      <w:r>
        <w:rPr>
          <w:rtl w:val="true"/>
        </w:rPr>
        <w:t>فطری بودن</w:t>
      </w:r>
      <w:bookmarkEnd w:id="46"/>
    </w:p>
    <w:p>
      <w:pPr>
        <w:pStyle w:val="BookText"/>
        <w:rPr/>
      </w:pPr>
      <w:r>
        <w:rPr>
          <w:rFonts w:ascii="IRNazanin" w:hAnsi="IRNazanin" w:eastAsia="IRNazanin"/>
          <w:color w:val="111111"/>
          <w:sz w:val="28"/>
          <w:sz w:val="28"/>
          <w:szCs w:val="28"/>
          <w:rtl w:val="true"/>
          <w:lang w:bidi="fa-IR"/>
        </w:rPr>
        <w:t>سازگاری با طبیعت و ساختار آفرینش انسان و برآوردن نیازهای طبیعی و</w:t>
      </w:r>
    </w:p>
    <w:p>
      <w:pPr>
        <w:pStyle w:val="BookText"/>
        <w:rPr/>
      </w:pPr>
      <w:r>
        <w:rPr>
          <w:rFonts w:ascii="IRNazanin" w:hAnsi="IRNazanin" w:eastAsia="IRNazanin"/>
          <w:color w:val="111111"/>
          <w:sz w:val="28"/>
          <w:sz w:val="28"/>
          <w:szCs w:val="28"/>
          <w:rtl w:val="true"/>
          <w:lang w:bidi="fa-IR"/>
        </w:rPr>
        <w:t>فطری او، شرط اصلی اثرگذاری و نفوذ یک دین در وی است؛ زیرا در غیر این</w:t>
      </w:r>
    </w:p>
    <w:p>
      <w:pPr>
        <w:pStyle w:val="BookText"/>
        <w:rPr/>
      </w:pPr>
      <w:r>
        <w:rPr>
          <w:rFonts w:ascii="IRNazanin" w:hAnsi="IRNazanin" w:eastAsia="IRNazanin"/>
          <w:color w:val="111111"/>
          <w:sz w:val="28"/>
          <w:sz w:val="28"/>
          <w:szCs w:val="28"/>
          <w:rtl w:val="true"/>
          <w:lang w:bidi="fa-IR"/>
        </w:rPr>
        <w:t>صورت، آموزه‌های آن دین عملی نخواهد شد و نقش و جایگاه خود را در</w:t>
      </w:r>
    </w:p>
    <w:p>
      <w:pPr>
        <w:pStyle w:val="BookText"/>
        <w:rPr/>
      </w:pPr>
      <w:r>
        <w:rPr>
          <w:rFonts w:ascii="IRNazanin" w:hAnsi="IRNazanin" w:eastAsia="IRNazanin"/>
          <w:color w:val="111111"/>
          <w:sz w:val="28"/>
          <w:sz w:val="28"/>
          <w:szCs w:val="28"/>
          <w:rtl w:val="true"/>
          <w:lang w:bidi="fa-IR"/>
        </w:rPr>
        <w:t>رساندن انسان به سعادت و خوش‌بختی از دست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آموزه‌های</w:t>
      </w:r>
    </w:p>
    <w:p>
      <w:pPr>
        <w:pStyle w:val="BookText"/>
        <w:rPr/>
      </w:pPr>
      <w:r>
        <w:rPr>
          <w:rFonts w:ascii="IRNazanin" w:hAnsi="IRNazanin" w:eastAsia="IRNazanin"/>
          <w:color w:val="111111"/>
          <w:sz w:val="28"/>
          <w:sz w:val="28"/>
          <w:szCs w:val="28"/>
          <w:rtl w:val="true"/>
          <w:lang w:bidi="fa-IR"/>
        </w:rPr>
        <w:t>وحیانی اسلام با فطرت و سرشت الهی انسان هماهنگ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هر</w:t>
      </w:r>
    </w:p>
    <w:p>
      <w:pPr>
        <w:pStyle w:val="BookText"/>
        <w:rPr/>
      </w:pPr>
      <w:r>
        <w:rPr>
          <w:rFonts w:ascii="IRNazanin" w:hAnsi="IRNazanin" w:eastAsia="IRNazanin"/>
          <w:color w:val="111111"/>
          <w:sz w:val="28"/>
          <w:sz w:val="28"/>
          <w:szCs w:val="28"/>
          <w:rtl w:val="true"/>
          <w:lang w:bidi="fa-IR"/>
        </w:rPr>
        <w:t>ملتی با هر نژاد، فرهنگ و فرقه‌ای آن را با ویژگی‌های فطری خود سازگار</w:t>
      </w:r>
    </w:p>
    <w:p>
      <w:pPr>
        <w:pStyle w:val="BookText"/>
        <w:rPr/>
      </w:pPr>
      <w:r>
        <w:rPr>
          <w:rFonts w:ascii="IRNazanin" w:hAnsi="IRNazanin" w:eastAsia="IRNazanin"/>
          <w:color w:val="111111"/>
          <w:sz w:val="28"/>
          <w:sz w:val="28"/>
          <w:szCs w:val="28"/>
          <w:rtl w:val="true"/>
          <w:lang w:bidi="fa-IR"/>
        </w:rPr>
        <w:t>می‌یابد و به راحتی آن را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اسلام توانست در مدت</w:t>
      </w:r>
    </w:p>
    <w:p>
      <w:pPr>
        <w:pStyle w:val="BookText"/>
        <w:rPr/>
      </w:pPr>
      <w:r>
        <w:rPr>
          <w:rFonts w:ascii="IRNazanin" w:hAnsi="IRNazanin" w:eastAsia="IRNazanin"/>
          <w:color w:val="111111"/>
          <w:sz w:val="28"/>
          <w:sz w:val="28"/>
          <w:szCs w:val="28"/>
          <w:rtl w:val="true"/>
          <w:lang w:bidi="fa-IR"/>
        </w:rPr>
        <w:t>بسیار کوتاهی از محدوده جزیره‌العرب فراتر رود و گلبانگ توحید را در</w:t>
      </w:r>
    </w:p>
    <w:p>
      <w:pPr>
        <w:pStyle w:val="BookText"/>
        <w:rPr/>
      </w:pPr>
      <w:r>
        <w:rPr>
          <w:rFonts w:ascii="IRNazanin" w:hAnsi="IRNazanin" w:eastAsia="IRNazanin"/>
          <w:color w:val="111111"/>
          <w:sz w:val="28"/>
          <w:sz w:val="28"/>
          <w:szCs w:val="28"/>
          <w:rtl w:val="true"/>
          <w:lang w:bidi="fa-IR"/>
        </w:rPr>
        <w:t>سراسر جهان طنین‌افکن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آیه‌ای از قرآن کریم به این ویژگی</w:t>
      </w:r>
    </w:p>
    <w:p>
      <w:pPr>
        <w:pStyle w:val="BookText"/>
        <w:rPr/>
      </w:pPr>
      <w:r>
        <w:rPr>
          <w:rFonts w:ascii="IRNazanin" w:hAnsi="IRNazanin" w:eastAsia="IRNazanin"/>
          <w:color w:val="111111"/>
          <w:sz w:val="28"/>
          <w:sz w:val="28"/>
          <w:szCs w:val="28"/>
          <w:rtl w:val="true"/>
          <w:lang w:bidi="fa-IR"/>
        </w:rPr>
        <w:t>این‌گونه اشاره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فَأَقِمْ وَجْهَکَ لِلدِّینِ حَنیفًا فِطْرَتَ اللّهِ الَّتی فَطَرَ النّاسَ عَلَیْها لا تَبْدیلَ لِخَلْقِ</w:t>
      </w:r>
    </w:p>
    <w:p>
      <w:pPr>
        <w:pStyle w:val="BookText"/>
        <w:rPr/>
      </w:pPr>
      <w:r>
        <w:rPr>
          <w:rFonts w:ascii="Amiri" w:hAnsi="Amiri" w:eastAsia="Amiri" w:cs="Amiri"/>
          <w:color w:val="111111"/>
          <w:sz w:val="28"/>
          <w:sz w:val="28"/>
          <w:szCs w:val="28"/>
          <w:rtl w:val="true"/>
          <w:lang w:bidi="ar-SA"/>
        </w:rPr>
        <w:t>اللّهِ ذلِکَ الدِّینُ الْقَیِّمُ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آیین پاک پروردگار متوجه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فطرتی</w:t>
      </w:r>
    </w:p>
    <w:p>
      <w:pPr>
        <w:pStyle w:val="BookText"/>
        <w:rPr/>
      </w:pPr>
      <w:r>
        <w:rPr>
          <w:rFonts w:ascii="IRNazanin" w:hAnsi="IRNazanin" w:eastAsia="IRNazanin"/>
          <w:color w:val="111111"/>
          <w:sz w:val="28"/>
          <w:sz w:val="28"/>
          <w:szCs w:val="28"/>
          <w:rtl w:val="true"/>
          <w:lang w:bidi="fa-IR"/>
        </w:rPr>
        <w:t>است که خداوند انسان را بر آن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آفرینش خدا دگرگونی</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دین و آیین محکم و استوار</w:t>
      </w:r>
      <w:r>
        <w:rPr>
          <w:rFonts w:eastAsia="IRNazanin" w:cs="IRNazanin"/>
          <w:color w:val="111111"/>
          <w:sz w:val="28"/>
          <w:szCs w:val="28"/>
          <w:rtl w:val="true"/>
          <w:lang w:bidi="fa-IR"/>
        </w:rPr>
        <w:t xml:space="preserve">. </w:t>
      </w:r>
      <w:bookmarkStart w:id="47" w:name="pg4029_37013"/>
    </w:p>
    <w:p>
      <w:pPr>
        <w:pStyle w:val="BookText"/>
        <w:rPr/>
      </w:pPr>
      <w:bookmarkEnd w:id="47"/>
      <w:r>
        <w:rPr>
          <w:rFonts w:ascii="IRNazanin" w:hAnsi="IRNazanin" w:eastAsia="IRNazanin"/>
          <w:color w:val="111111"/>
          <w:sz w:val="28"/>
          <w:sz w:val="28"/>
          <w:szCs w:val="28"/>
          <w:rtl w:val="true"/>
          <w:lang w:bidi="fa-IR"/>
        </w:rPr>
        <w:t>این آیه، بیان‌گر توحید فطری است که از طریق درون و مشاهده باطنی</w:t>
      </w:r>
    </w:p>
    <w:p>
      <w:pPr>
        <w:pStyle w:val="BookText"/>
        <w:rPr/>
      </w:pPr>
      <w:r>
        <w:rPr>
          <w:rFonts w:ascii="IRNazanin" w:hAnsi="IRNazanin" w:eastAsia="IRNazanin"/>
          <w:color w:val="111111"/>
          <w:sz w:val="28"/>
          <w:sz w:val="28"/>
          <w:szCs w:val="28"/>
          <w:rtl w:val="true"/>
          <w:lang w:bidi="fa-IR"/>
        </w:rPr>
        <w:t>امکان‌پذیر است و به اسباب و واسطه نیاز ندارد</w:t>
      </w:r>
      <w:r>
        <w:rPr>
          <w:rFonts w:eastAsia="IRNazanin" w:cs="IRNazanin"/>
          <w:color w:val="111111"/>
          <w:sz w:val="28"/>
          <w:szCs w:val="28"/>
          <w:rtl w:val="true"/>
          <w:lang w:bidi="fa-IR"/>
        </w:rPr>
        <w:t xml:space="preserve">. </w:t>
      </w:r>
      <w:r>
        <w:rPr>
          <w:rStyle w:val="FootnoteAnchor"/>
          <w:rtl w:val="true"/>
        </w:rPr>
        <w:footnoteReference w:id="17"/>
      </w:r>
      <w:r>
        <w:rPr>
          <w:rFonts w:ascii="IRNazanin" w:hAnsi="IRNazanin" w:eastAsia="IRNazanin"/>
          <w:color w:val="111111"/>
          <w:sz w:val="28"/>
          <w:sz w:val="28"/>
          <w:szCs w:val="28"/>
          <w:rtl w:val="true"/>
          <w:lang w:bidi="fa-IR"/>
        </w:rPr>
        <w:t>در آیین مقدس اسلام،</w:t>
      </w:r>
    </w:p>
    <w:p>
      <w:pPr>
        <w:pStyle w:val="BookText"/>
        <w:rPr/>
      </w:pPr>
      <w:r>
        <w:rPr>
          <w:rFonts w:ascii="IRNazanin" w:hAnsi="IRNazanin" w:eastAsia="IRNazanin"/>
          <w:color w:val="111111"/>
          <w:sz w:val="28"/>
          <w:sz w:val="28"/>
          <w:szCs w:val="28"/>
          <w:rtl w:val="true"/>
          <w:lang w:bidi="fa-IR"/>
        </w:rPr>
        <w:t>هماهنگی بسیار دقیقی میان تشریع و تکوین وجود دارد، به گونه‌ای که این</w:t>
      </w:r>
    </w:p>
    <w:p>
      <w:pPr>
        <w:pStyle w:val="BookText"/>
        <w:rPr/>
      </w:pPr>
      <w:r>
        <w:rPr>
          <w:rFonts w:ascii="IRNazanin" w:hAnsi="IRNazanin" w:eastAsia="IRNazanin"/>
          <w:color w:val="111111"/>
          <w:sz w:val="28"/>
          <w:sz w:val="28"/>
          <w:szCs w:val="28"/>
          <w:rtl w:val="true"/>
          <w:lang w:bidi="fa-IR"/>
        </w:rPr>
        <w:t>دین به جنبه تکوینی وجود انسان بسیار توجه داشته و قوانین، تکالیف و</w:t>
      </w:r>
    </w:p>
    <w:p>
      <w:pPr>
        <w:pStyle w:val="BookText"/>
        <w:rPr/>
      </w:pPr>
      <w:r>
        <w:rPr>
          <w:rFonts w:ascii="IRNazanin" w:hAnsi="IRNazanin" w:eastAsia="IRNazanin"/>
          <w:color w:val="111111"/>
          <w:sz w:val="28"/>
          <w:sz w:val="28"/>
          <w:szCs w:val="28"/>
          <w:rtl w:val="true"/>
          <w:lang w:bidi="fa-IR"/>
        </w:rPr>
        <w:t>مسئولیت‌هایی که بر دوش انسان نهاده شده، بر همین اساس است</w:t>
      </w:r>
      <w:r>
        <w:rPr>
          <w:rFonts w:eastAsia="IRNazanin" w:cs="IRNazanin"/>
          <w:color w:val="111111"/>
          <w:sz w:val="28"/>
          <w:szCs w:val="28"/>
          <w:rtl w:val="true"/>
          <w:lang w:bidi="fa-IR"/>
        </w:rPr>
        <w:t xml:space="preserve">. </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دیدگاه قرآن، دین الهی، دینی واحد است؛ یعنی همه پیامبران خدا برای</w:t>
      </w:r>
    </w:p>
    <w:p>
      <w:pPr>
        <w:pStyle w:val="BookText"/>
        <w:rPr/>
      </w:pPr>
      <w:r>
        <w:rPr>
          <w:rFonts w:ascii="IRNazanin" w:hAnsi="IRNazanin" w:eastAsia="IRNazanin"/>
          <w:color w:val="111111"/>
          <w:sz w:val="28"/>
          <w:sz w:val="28"/>
          <w:szCs w:val="28"/>
          <w:rtl w:val="true"/>
          <w:lang w:bidi="fa-IR"/>
        </w:rPr>
        <w:t>تبلیغ یک دین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هیچ آیه‌ای از قرآن،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نیامده، بلکه</w:t>
      </w:r>
    </w:p>
    <w:p>
      <w:pPr>
        <w:pStyle w:val="BookText"/>
        <w:rPr/>
      </w:pPr>
      <w:r>
        <w:rPr>
          <w:rFonts w:ascii="IRNazanin" w:hAnsi="IRNazanin" w:eastAsia="IRNazanin"/>
          <w:color w:val="111111"/>
          <w:sz w:val="28"/>
          <w:sz w:val="28"/>
          <w:szCs w:val="28"/>
          <w:rtl w:val="true"/>
          <w:lang w:bidi="fa-IR"/>
        </w:rPr>
        <w:t>همواره از دینی واحد سخن به میان است؛ زیرا اصول دین الهی همواره ثابت</w:t>
      </w:r>
    </w:p>
    <w:p>
      <w:pPr>
        <w:pStyle w:val="BookText"/>
        <w:rPr/>
      </w:pPr>
      <w:r>
        <w:rPr>
          <w:rFonts w:ascii="IRNazanin" w:hAnsi="IRNazanin" w:eastAsia="IRNazanin"/>
          <w:color w:val="111111"/>
          <w:sz w:val="28"/>
          <w:sz w:val="28"/>
          <w:szCs w:val="28"/>
          <w:rtl w:val="true"/>
          <w:lang w:bidi="fa-IR"/>
        </w:rPr>
        <w:t>و تغییرناپذیر و فروع دین، متغیر و تکامل‌پذیر است که بر اساس شریعت‌ها</w:t>
      </w:r>
    </w:p>
    <w:p>
      <w:pPr>
        <w:pStyle w:val="BookText"/>
        <w:rPr/>
      </w:pPr>
      <w:r>
        <w:rPr>
          <w:rFonts w:ascii="IRNazanin" w:hAnsi="IRNazanin" w:eastAsia="IRNazanin"/>
          <w:color w:val="111111"/>
          <w:sz w:val="28"/>
          <w:sz w:val="28"/>
          <w:szCs w:val="28"/>
          <w:rtl w:val="true"/>
          <w:lang w:bidi="fa-IR"/>
        </w:rPr>
        <w:t>تکامل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شریعت اسلام به عنوان کامل‌ترین شریعت الهی،</w:t>
      </w:r>
    </w:p>
    <w:p>
      <w:pPr>
        <w:pStyle w:val="BookText"/>
        <w:rPr/>
      </w:pPr>
      <w:r>
        <w:rPr>
          <w:rFonts w:ascii="IRNazanin" w:hAnsi="IRNazanin" w:eastAsia="IRNazanin"/>
          <w:color w:val="111111"/>
          <w:sz w:val="28"/>
          <w:sz w:val="28"/>
          <w:szCs w:val="28"/>
          <w:rtl w:val="true"/>
          <w:lang w:bidi="fa-IR"/>
        </w:rPr>
        <w:t>کامل‌ترین و جامع‌ترین آموزه‌های هدایتی بشر را در بردارد، ولی از نظر</w:t>
      </w:r>
    </w:p>
    <w:p>
      <w:pPr>
        <w:pStyle w:val="BookText"/>
        <w:rPr/>
      </w:pPr>
      <w:r>
        <w:rPr>
          <w:rFonts w:ascii="IRNazanin" w:hAnsi="IRNazanin" w:eastAsia="IRNazanin"/>
          <w:color w:val="111111"/>
          <w:sz w:val="28"/>
          <w:sz w:val="28"/>
          <w:szCs w:val="28"/>
          <w:rtl w:val="true"/>
          <w:lang w:bidi="fa-IR"/>
        </w:rPr>
        <w:t>اصول، هیچ تفاوتی با دیگر شرایع آسمانی مانند شرایع نوح علیه‌السلام، ابراهیم علیه‌السلام،</w:t>
      </w:r>
    </w:p>
    <w:p>
      <w:pPr>
        <w:pStyle w:val="BookText"/>
        <w:rPr/>
      </w:pPr>
      <w:r>
        <w:rPr>
          <w:rFonts w:ascii="IRNazanin" w:hAnsi="IRNazanin" w:eastAsia="IRNazanin"/>
          <w:color w:val="111111"/>
          <w:sz w:val="28"/>
          <w:sz w:val="28"/>
          <w:szCs w:val="28"/>
          <w:rtl w:val="true"/>
          <w:lang w:bidi="fa-IR"/>
        </w:rPr>
        <w:t>عیسی علیه‌السلام و موسی علیه‌السلام ندارد</w:t>
      </w:r>
      <w:r>
        <w:rPr>
          <w:rFonts w:eastAsia="IRNazanin" w:cs="IRNazanin"/>
          <w:color w:val="111111"/>
          <w:sz w:val="28"/>
          <w:szCs w:val="28"/>
          <w:rtl w:val="true"/>
          <w:lang w:bidi="fa-IR"/>
        </w:rPr>
        <w:t>.</w:t>
      </w:r>
    </w:p>
    <w:p>
      <w:pPr>
        <w:pStyle w:val="Heading3"/>
        <w:numPr>
          <w:ilvl w:val="2"/>
          <w:numId w:val="1"/>
        </w:numPr>
        <w:rPr/>
      </w:pPr>
      <w:bookmarkStart w:id="48" w:name="__RefHeading___Toc2258350_2281741623"/>
      <w:bookmarkStart w:id="49" w:name="_Toc18"/>
      <w:bookmarkEnd w:id="48"/>
      <w:r>
        <w:rPr/>
        <w:t>2</w:t>
      </w:r>
      <w:r>
        <w:rPr>
          <w:rtl w:val="true"/>
        </w:rPr>
        <w:t xml:space="preserve">. </w:t>
      </w:r>
      <w:r>
        <w:rPr>
          <w:rtl w:val="true"/>
        </w:rPr>
        <w:t>جامع بودن</w:t>
      </w:r>
      <w:bookmarkEnd w:id="49"/>
    </w:p>
    <w:p>
      <w:pPr>
        <w:pStyle w:val="BookText"/>
        <w:rPr/>
      </w:pPr>
      <w:r>
        <w:rPr>
          <w:rFonts w:ascii="IRNazanin" w:hAnsi="IRNazanin" w:eastAsia="IRNazanin"/>
          <w:color w:val="111111"/>
          <w:sz w:val="28"/>
          <w:sz w:val="28"/>
          <w:szCs w:val="28"/>
          <w:rtl w:val="true"/>
          <w:lang w:bidi="fa-IR"/>
        </w:rPr>
        <w:t>آموزه‌های وحیانی اسلام، پاسخ‌گوی همه نیازها و خواسته‌های بشر است و</w:t>
      </w:r>
    </w:p>
    <w:p>
      <w:pPr>
        <w:pStyle w:val="BookText"/>
        <w:rPr/>
      </w:pPr>
      <w:r>
        <w:rPr>
          <w:rFonts w:ascii="IRNazanin" w:hAnsi="IRNazanin" w:eastAsia="IRNazanin"/>
          <w:color w:val="111111"/>
          <w:sz w:val="28"/>
          <w:sz w:val="28"/>
          <w:szCs w:val="28"/>
          <w:rtl w:val="true"/>
          <w:lang w:bidi="fa-IR"/>
        </w:rPr>
        <w:t>به همه جنبه‌های گوناگون وجود او توجه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آموزه‌ها با یکدیگر</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هم‌خوانی و هماهنگی استواری دارند و هدف اصلی آنها رساندن انسان به </w:t>
      </w:r>
    </w:p>
    <w:p>
      <w:pPr>
        <w:pStyle w:val="BookText"/>
        <w:rPr/>
      </w:pPr>
      <w:r>
        <w:rPr>
          <w:rFonts w:ascii="IRNazanin" w:hAnsi="IRNazanin" w:eastAsia="IRNazanin"/>
          <w:color w:val="111111"/>
          <w:sz w:val="28"/>
          <w:sz w:val="28"/>
          <w:szCs w:val="28"/>
          <w:rtl w:val="true"/>
          <w:lang w:bidi="fa-IR"/>
        </w:rPr>
        <w:t>سعادت دنیوی و اخروی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تقسیم‌بندی کلی می‌توان گفت انسان</w:t>
      </w:r>
    </w:p>
    <w:p>
      <w:pPr>
        <w:pStyle w:val="BookText"/>
        <w:rPr/>
      </w:pPr>
      <w:r>
        <w:rPr>
          <w:rFonts w:ascii="IRNazanin" w:hAnsi="IRNazanin" w:eastAsia="IRNazanin"/>
          <w:color w:val="111111"/>
          <w:sz w:val="28"/>
          <w:sz w:val="28"/>
          <w:szCs w:val="28"/>
          <w:rtl w:val="true"/>
          <w:lang w:bidi="fa-IR"/>
        </w:rPr>
        <w:t>به دو نوع شناخت نیازمند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بینش‌های کلی هماهنگ درباره جهان </w:t>
      </w:r>
      <w:r>
        <w:rPr>
          <w:rStyle w:val="FootnoteAnchor"/>
          <w:rtl w:val="true"/>
        </w:rPr>
        <w:footnoteReference w:id="19"/>
      </w:r>
      <w:r>
        <w:rPr>
          <w:rFonts w:ascii="IRNazanin" w:hAnsi="IRNazanin" w:eastAsia="IRNazanin"/>
          <w:color w:val="111111"/>
          <w:sz w:val="28"/>
          <w:sz w:val="28"/>
          <w:szCs w:val="28"/>
          <w:rtl w:val="true"/>
          <w:lang w:bidi="fa-IR"/>
        </w:rPr>
        <w:t>و انسان یا نوعی</w:t>
      </w:r>
    </w:p>
    <w:p>
      <w:pPr>
        <w:pStyle w:val="BookText"/>
        <w:rPr/>
      </w:pPr>
      <w:r>
        <w:rPr>
          <w:rFonts w:ascii="IRNazanin" w:hAnsi="IRNazanin" w:eastAsia="IRNazanin"/>
          <w:color w:val="111111"/>
          <w:sz w:val="28"/>
          <w:sz w:val="28"/>
          <w:szCs w:val="28"/>
          <w:rtl w:val="true"/>
          <w:lang w:bidi="fa-IR"/>
        </w:rPr>
        <w:t>برداشت و تحلیل است که انسان درباره هستی و جهان و درباره خودش،</w:t>
      </w:r>
    </w:p>
    <w:p>
      <w:pPr>
        <w:pStyle w:val="BookText"/>
        <w:rPr/>
      </w:pPr>
      <w:r>
        <w:rPr>
          <w:rFonts w:ascii="IRNazanin" w:hAnsi="IRNazanin" w:eastAsia="IRNazanin"/>
          <w:color w:val="111111"/>
          <w:sz w:val="28"/>
          <w:sz w:val="28"/>
          <w:szCs w:val="28"/>
          <w:rtl w:val="true"/>
          <w:lang w:bidi="fa-IR"/>
        </w:rPr>
        <w:t>جامعه و تاریخ دارد</w:t>
      </w:r>
      <w:r>
        <w:rPr>
          <w:rFonts w:eastAsia="IRNazanin" w:cs="IRNazanin"/>
          <w:color w:val="111111"/>
          <w:sz w:val="28"/>
          <w:szCs w:val="28"/>
          <w:rtl w:val="true"/>
          <w:lang w:bidi="fa-IR"/>
        </w:rPr>
        <w:t xml:space="preserve">. </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ایدئولوژی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ایدئولوژی هم به جنبه‌های ثابت نیازهای روحی و</w:t>
      </w:r>
    </w:p>
    <w:p>
      <w:pPr>
        <w:pStyle w:val="BookText"/>
        <w:rPr/>
      </w:pPr>
      <w:r>
        <w:rPr>
          <w:rFonts w:ascii="IRNazanin" w:hAnsi="IRNazanin" w:eastAsia="IRNazanin"/>
          <w:color w:val="111111"/>
          <w:sz w:val="28"/>
          <w:sz w:val="28"/>
          <w:szCs w:val="28"/>
          <w:rtl w:val="true"/>
          <w:lang w:bidi="fa-IR"/>
        </w:rPr>
        <w:t>مادی انسان و هم به جنبه‌های متغیر وجود وی توجه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هر</w:t>
      </w:r>
    </w:p>
    <w:p>
      <w:pPr>
        <w:pStyle w:val="BookText"/>
        <w:rPr/>
      </w:pPr>
      <w:r>
        <w:rPr>
          <w:rFonts w:ascii="IRNazanin" w:hAnsi="IRNazanin" w:eastAsia="IRNazanin"/>
          <w:color w:val="111111"/>
          <w:sz w:val="28"/>
          <w:sz w:val="28"/>
          <w:szCs w:val="28"/>
          <w:rtl w:val="true"/>
          <w:lang w:bidi="fa-IR"/>
        </w:rPr>
        <w:t>دو جنبه باید بررسی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ثابت، کلی و عملی، همان قوانین کلی بوده</w:t>
      </w:r>
    </w:p>
    <w:p>
      <w:pPr>
        <w:pStyle w:val="BookText"/>
        <w:rPr/>
      </w:pPr>
      <w:r>
        <w:rPr>
          <w:rFonts w:ascii="IRNazanin" w:hAnsi="IRNazanin" w:eastAsia="IRNazanin"/>
          <w:color w:val="111111"/>
          <w:sz w:val="28"/>
          <w:sz w:val="28"/>
          <w:szCs w:val="28"/>
          <w:rtl w:val="true"/>
          <w:lang w:bidi="fa-IR"/>
        </w:rPr>
        <w:t>که عمل به آن لازم و ضروری است و تحولات زندگی به ثابت بودن آن آسیب</w:t>
      </w:r>
    </w:p>
    <w:p>
      <w:pPr>
        <w:pStyle w:val="BookText"/>
        <w:rPr/>
      </w:pPr>
      <w:r>
        <w:rPr>
          <w:rFonts w:ascii="IRNazanin" w:hAnsi="IRNazanin" w:eastAsia="IRNazanin"/>
          <w:color w:val="111111"/>
          <w:sz w:val="28"/>
          <w:sz w:val="28"/>
          <w:szCs w:val="28"/>
          <w:rtl w:val="true"/>
          <w:lang w:bidi="fa-IR"/>
        </w:rPr>
        <w:t>نمی‌رساند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زمان موجب تحول و تغییر در شیوه زندگی انسان‌ها</w:t>
      </w:r>
    </w:p>
    <w:p>
      <w:pPr>
        <w:pStyle w:val="BookText"/>
        <w:rPr/>
      </w:pP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در هر عصر و زمانی به طرح و برنامه ویژه‌ای نیاز است تا به</w:t>
      </w:r>
    </w:p>
    <w:p>
      <w:pPr>
        <w:pStyle w:val="BookText"/>
        <w:rPr/>
      </w:pPr>
      <w:r>
        <w:rPr>
          <w:rFonts w:ascii="IRNazanin" w:hAnsi="IRNazanin" w:eastAsia="IRNazanin"/>
          <w:color w:val="111111"/>
          <w:sz w:val="28"/>
          <w:sz w:val="28"/>
          <w:szCs w:val="28"/>
          <w:rtl w:val="true"/>
          <w:lang w:bidi="fa-IR"/>
        </w:rPr>
        <w:t>روشنی، بایدها و نبایدها و روش‌های مورد نیاز زندگی را مشخص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w:t>
      </w:r>
    </w:p>
    <w:p>
      <w:pPr>
        <w:pStyle w:val="BookText"/>
        <w:rPr/>
      </w:pPr>
      <w:r>
        <w:rPr>
          <w:rFonts w:ascii="IRNazanin" w:hAnsi="IRNazanin" w:eastAsia="IRNazanin"/>
          <w:color w:val="111111"/>
          <w:sz w:val="28"/>
          <w:sz w:val="28"/>
          <w:szCs w:val="28"/>
          <w:rtl w:val="true"/>
          <w:lang w:bidi="fa-IR"/>
        </w:rPr>
        <w:t>ترتیب، احکام متغیر و متحول شکل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با توجه به متغیر بودن</w:t>
      </w:r>
    </w:p>
    <w:p>
      <w:pPr>
        <w:pStyle w:val="BookText"/>
        <w:rPr/>
      </w:pPr>
      <w:r>
        <w:rPr>
          <w:rFonts w:ascii="IRNazanin" w:hAnsi="IRNazanin" w:eastAsia="IRNazanin"/>
          <w:color w:val="111111"/>
          <w:sz w:val="28"/>
          <w:sz w:val="28"/>
          <w:szCs w:val="28"/>
          <w:rtl w:val="true"/>
          <w:lang w:bidi="fa-IR"/>
        </w:rPr>
        <w:t>نیازهای زندگی انسان، با طرح دیدگاه ولایت منصوصه ـ که متولی طرح و</w:t>
      </w:r>
    </w:p>
    <w:p>
      <w:pPr>
        <w:pStyle w:val="BookText"/>
        <w:rPr/>
      </w:pPr>
      <w:r>
        <w:rPr>
          <w:rFonts w:ascii="IRNazanin" w:hAnsi="IRNazanin" w:eastAsia="IRNazanin"/>
          <w:color w:val="111111"/>
          <w:sz w:val="28"/>
          <w:sz w:val="28"/>
          <w:szCs w:val="28"/>
          <w:rtl w:val="true"/>
          <w:lang w:bidi="fa-IR"/>
        </w:rPr>
        <w:t>اجرای احکام ثانوی بر مبنای اصول ثابت و نیز اجتهاد به عنوان نیروی محرکه</w:t>
      </w:r>
    </w:p>
    <w:p>
      <w:pPr>
        <w:pStyle w:val="BookText"/>
        <w:rPr/>
      </w:pPr>
      <w:r>
        <w:rPr>
          <w:rFonts w:ascii="IRNazanin" w:hAnsi="IRNazanin" w:eastAsia="IRNazanin"/>
          <w:color w:val="111111"/>
          <w:sz w:val="28"/>
          <w:sz w:val="28"/>
          <w:szCs w:val="28"/>
          <w:rtl w:val="true"/>
          <w:lang w:bidi="fa-IR"/>
        </w:rPr>
        <w:t>است ـ به همه این نیازها پاسخ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طور کلی می‌توان گفت اسلام با توجه به نیازهای ثابت و متغیر</w:t>
      </w:r>
    </w:p>
    <w:p>
      <w:pPr>
        <w:pStyle w:val="BookText"/>
        <w:rPr/>
      </w:pPr>
      <w:r>
        <w:rPr>
          <w:rFonts w:ascii="IRNazanin" w:hAnsi="IRNazanin" w:eastAsia="IRNazanin"/>
          <w:color w:val="111111"/>
          <w:sz w:val="28"/>
          <w:sz w:val="28"/>
          <w:szCs w:val="28"/>
          <w:rtl w:val="true"/>
          <w:lang w:bidi="fa-IR"/>
        </w:rPr>
        <w:t>زندگی انسان و دو بعد مادی و معنوی وجود وی، درصدد برآوردن همه این</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نیازهاست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آموزه‌های اسلام به گونه‌ای است که هم موجب تعالی معنوی و </w:t>
      </w:r>
      <w:bookmarkStart w:id="50" w:name="pg4029_37017"/>
    </w:p>
    <w:p>
      <w:pPr>
        <w:pStyle w:val="BookText"/>
        <w:rPr/>
      </w:pPr>
      <w:bookmarkEnd w:id="50"/>
      <w:r>
        <w:rPr>
          <w:rFonts w:ascii="IRNazanin" w:hAnsi="IRNazanin" w:eastAsia="IRNazanin"/>
          <w:color w:val="111111"/>
          <w:sz w:val="28"/>
          <w:sz w:val="28"/>
          <w:szCs w:val="28"/>
          <w:rtl w:val="true"/>
          <w:lang w:bidi="fa-IR"/>
        </w:rPr>
        <w:t>اخروی و هم مایه پیشرفت مادی و دنیوی انسان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توجه اسلام به</w:t>
      </w:r>
    </w:p>
    <w:p>
      <w:pPr>
        <w:pStyle w:val="BookText"/>
        <w:rPr/>
      </w:pPr>
      <w:r>
        <w:rPr>
          <w:rFonts w:ascii="IRNazanin" w:hAnsi="IRNazanin" w:eastAsia="IRNazanin"/>
          <w:color w:val="111111"/>
          <w:sz w:val="28"/>
          <w:sz w:val="28"/>
          <w:szCs w:val="28"/>
          <w:rtl w:val="true"/>
          <w:lang w:bidi="fa-IR"/>
        </w:rPr>
        <w:t>رشد هماهنگ و متوازن جنبه‌های معنوی و مادی انسان، به منظور تحقق</w:t>
      </w:r>
    </w:p>
    <w:p>
      <w:pPr>
        <w:pStyle w:val="BookText"/>
        <w:rPr/>
      </w:pPr>
      <w:r>
        <w:rPr>
          <w:rFonts w:ascii="IRNazanin" w:hAnsi="IRNazanin" w:eastAsia="IRNazanin"/>
          <w:color w:val="111111"/>
          <w:sz w:val="28"/>
          <w:sz w:val="28"/>
          <w:szCs w:val="28"/>
          <w:rtl w:val="true"/>
          <w:lang w:bidi="fa-IR"/>
        </w:rPr>
        <w:t>اهدافی متعالی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تکامل هر دو جنبه وجودی انسان، ابزارها، عوامل و راه‌کارهای گوناگونی وجود دارد که باید شناخته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زندگی انسان</w:t>
      </w:r>
    </w:p>
    <w:p>
      <w:pPr>
        <w:pStyle w:val="BookText"/>
        <w:rPr/>
      </w:pPr>
      <w:r>
        <w:rPr>
          <w:rFonts w:ascii="IRNazanin" w:hAnsi="IRNazanin" w:eastAsia="IRNazanin"/>
          <w:color w:val="111111"/>
          <w:sz w:val="28"/>
          <w:sz w:val="28"/>
          <w:szCs w:val="28"/>
          <w:rtl w:val="true"/>
          <w:lang w:bidi="fa-IR"/>
        </w:rPr>
        <w:t>باید با توجه به همه این عوامل تنظیم شود تا رشد وی متوقف نشود یا دچار</w:t>
      </w:r>
    </w:p>
    <w:p>
      <w:pPr>
        <w:pStyle w:val="BookText"/>
        <w:rPr/>
      </w:pPr>
      <w:r>
        <w:rPr>
          <w:rFonts w:ascii="IRNazanin" w:hAnsi="IRNazanin" w:eastAsia="IRNazanin"/>
          <w:color w:val="111111"/>
          <w:sz w:val="28"/>
          <w:sz w:val="28"/>
          <w:szCs w:val="28"/>
          <w:rtl w:val="true"/>
          <w:lang w:bidi="fa-IR"/>
        </w:rPr>
        <w:t>بی‌تعادلی نگردد</w:t>
      </w:r>
      <w:r>
        <w:rPr>
          <w:rFonts w:eastAsia="IRNazanin" w:cs="IRNazanin"/>
          <w:color w:val="111111"/>
          <w:sz w:val="28"/>
          <w:szCs w:val="28"/>
          <w:rtl w:val="true"/>
          <w:lang w:bidi="fa-IR"/>
        </w:rPr>
        <w:t xml:space="preserve">. </w:t>
      </w:r>
      <w:r>
        <w:rPr>
          <w:rStyle w:val="FootnoteAnchor"/>
          <w:rtl w:val="true"/>
        </w:rPr>
        <w:footnoteReference w:id="21"/>
      </w:r>
      <w:r>
        <w:rPr>
          <w:rFonts w:ascii="IRNazanin" w:hAnsi="IRNazanin" w:eastAsia="IRNazanin"/>
          <w:color w:val="111111"/>
          <w:sz w:val="28"/>
          <w:sz w:val="28"/>
          <w:szCs w:val="28"/>
          <w:rtl w:val="true"/>
          <w:lang w:bidi="fa-IR"/>
        </w:rPr>
        <w:t>بر همین اساس، باید نوعی توازن میان همه جنبه‌های</w:t>
      </w:r>
    </w:p>
    <w:p>
      <w:pPr>
        <w:pStyle w:val="BookText"/>
        <w:rPr/>
      </w:pPr>
      <w:r>
        <w:rPr>
          <w:rFonts w:ascii="IRNazanin" w:hAnsi="IRNazanin" w:eastAsia="IRNazanin"/>
          <w:color w:val="111111"/>
          <w:sz w:val="28"/>
          <w:sz w:val="28"/>
          <w:szCs w:val="28"/>
          <w:rtl w:val="true"/>
          <w:lang w:bidi="fa-IR"/>
        </w:rPr>
        <w:t>وجودی انسان برقرار باشد؛ زیرا ناهماهنگی در رشد و تعالی جنبه‌های</w:t>
      </w:r>
    </w:p>
    <w:p>
      <w:pPr>
        <w:pStyle w:val="BookText"/>
        <w:rPr/>
      </w:pPr>
      <w:r>
        <w:rPr>
          <w:rFonts w:ascii="IRNazanin" w:hAnsi="IRNazanin" w:eastAsia="IRNazanin"/>
          <w:color w:val="111111"/>
          <w:sz w:val="28"/>
          <w:sz w:val="28"/>
          <w:szCs w:val="28"/>
          <w:rtl w:val="true"/>
          <w:lang w:bidi="fa-IR"/>
        </w:rPr>
        <w:t>وجودی، انسان را از تکامل حقیقی باز می‌دارد و موجب سقوط یا رکود وی</w:t>
      </w:r>
    </w:p>
    <w:p>
      <w:pPr>
        <w:pStyle w:val="BookText"/>
        <w:rPr/>
      </w:pP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تعالی روحی و معنوی انسان به عمل و پای‌بندی وی به پیمان فطری</w:t>
      </w:r>
    </w:p>
    <w:p>
      <w:pPr>
        <w:pStyle w:val="BookText"/>
        <w:rPr/>
      </w:pPr>
      <w:r>
        <w:rPr>
          <w:rFonts w:ascii="IRNazanin" w:hAnsi="IRNazanin" w:eastAsia="IRNazanin"/>
          <w:color w:val="111111"/>
          <w:sz w:val="28"/>
          <w:sz w:val="28"/>
          <w:szCs w:val="28"/>
          <w:rtl w:val="true"/>
          <w:lang w:bidi="fa-IR"/>
        </w:rPr>
        <w:t>وابسته است که با خدا بسته؛ پیمانی که بیان‌کننده بندگی عاشقانه انسان و ربوبیت</w:t>
      </w:r>
    </w:p>
    <w:p>
      <w:pPr>
        <w:pStyle w:val="BookText"/>
        <w:rPr/>
      </w:pPr>
      <w:r>
        <w:rPr>
          <w:rFonts w:ascii="IRNazanin" w:hAnsi="IRNazanin" w:eastAsia="IRNazanin"/>
          <w:color w:val="111111"/>
          <w:sz w:val="28"/>
          <w:sz w:val="28"/>
          <w:szCs w:val="28"/>
          <w:rtl w:val="true"/>
          <w:lang w:bidi="fa-IR"/>
        </w:rPr>
        <w:t>جاودانی پروردگار است</w:t>
      </w:r>
      <w:r>
        <w:rPr>
          <w:rFonts w:eastAsia="IRNazanin" w:cs="IRNazanin"/>
          <w:color w:val="111111"/>
          <w:sz w:val="28"/>
          <w:szCs w:val="28"/>
          <w:rtl w:val="true"/>
          <w:lang w:bidi="fa-IR"/>
        </w:rPr>
        <w:t xml:space="preserve">. </w:t>
      </w:r>
      <w:r>
        <w:rPr>
          <w:rStyle w:val="FootnoteAnchor"/>
          <w:rtl w:val="true"/>
        </w:rPr>
        <w:footnoteReference w:id="22"/>
      </w:r>
    </w:p>
    <w:p>
      <w:pPr>
        <w:pStyle w:val="Heading3"/>
        <w:numPr>
          <w:ilvl w:val="2"/>
          <w:numId w:val="1"/>
        </w:numPr>
        <w:rPr/>
      </w:pPr>
      <w:bookmarkStart w:id="51" w:name="__RefHeading___Toc2258352_2281741623"/>
      <w:bookmarkStart w:id="52" w:name="_Toc19"/>
      <w:bookmarkEnd w:id="51"/>
      <w:r>
        <w:rPr/>
        <w:t>3</w:t>
      </w:r>
      <w:r>
        <w:rPr>
          <w:rtl w:val="true"/>
        </w:rPr>
        <w:t xml:space="preserve">. </w:t>
      </w:r>
      <w:r>
        <w:rPr>
          <w:rtl w:val="true"/>
        </w:rPr>
        <w:t>سهولت و سماحت</w:t>
      </w:r>
      <w:bookmarkEnd w:id="52"/>
    </w:p>
    <w:p>
      <w:pPr>
        <w:pStyle w:val="BookText"/>
        <w:rPr/>
      </w:pPr>
      <w:r>
        <w:rPr>
          <w:rFonts w:ascii="IRNazanin" w:hAnsi="IRNazanin" w:eastAsia="IRNazanin"/>
          <w:color w:val="111111"/>
          <w:sz w:val="28"/>
          <w:sz w:val="28"/>
          <w:szCs w:val="28"/>
          <w:rtl w:val="true"/>
          <w:lang w:bidi="fa-IR"/>
        </w:rPr>
        <w:t>آموزه‌های الهی اسلام، چه در زمینه مبادی عقیدتی و مبانی فکری و چه در</w:t>
      </w:r>
    </w:p>
    <w:p>
      <w:pPr>
        <w:pStyle w:val="BookText"/>
        <w:rPr/>
      </w:pPr>
      <w:r>
        <w:rPr>
          <w:rFonts w:ascii="IRNazanin" w:hAnsi="IRNazanin" w:eastAsia="IRNazanin"/>
          <w:color w:val="111111"/>
          <w:sz w:val="28"/>
          <w:sz w:val="28"/>
          <w:szCs w:val="28"/>
          <w:rtl w:val="true"/>
          <w:lang w:bidi="fa-IR"/>
        </w:rPr>
        <w:t>زمینه اخلاق عملی که شیوه و راه و رسم زندگی است، متین، ساده و دور از</w:t>
      </w:r>
    </w:p>
    <w:p>
      <w:pPr>
        <w:pStyle w:val="BookText"/>
        <w:rPr/>
      </w:pPr>
      <w:r>
        <w:rPr>
          <w:rFonts w:ascii="IRNazanin" w:hAnsi="IRNazanin" w:eastAsia="IRNazanin"/>
          <w:color w:val="111111"/>
          <w:sz w:val="28"/>
          <w:sz w:val="28"/>
          <w:szCs w:val="28"/>
          <w:rtl w:val="true"/>
          <w:lang w:bidi="fa-IR"/>
        </w:rPr>
        <w:t>ابهام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حاکمیت تسامح بر شریعت و نفی حرج، بیانگر تساهل در اجرای</w:t>
      </w:r>
    </w:p>
    <w:p>
      <w:pPr>
        <w:pStyle w:val="BookText"/>
        <w:rPr/>
      </w:pPr>
      <w:r>
        <w:rPr>
          <w:rFonts w:ascii="IRNazanin" w:hAnsi="IRNazanin" w:eastAsia="IRNazanin"/>
          <w:color w:val="111111"/>
          <w:sz w:val="28"/>
          <w:sz w:val="28"/>
          <w:szCs w:val="28"/>
          <w:rtl w:val="true"/>
          <w:lang w:bidi="fa-IR"/>
        </w:rPr>
        <w:t>احکام سیاسی، عبادی، اجتماعی، اقتصادی و فرهنگی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ویژگی</w:t>
      </w:r>
    </w:p>
    <w:p>
      <w:pPr>
        <w:pStyle w:val="BookText"/>
        <w:rPr/>
      </w:pPr>
      <w:r>
        <w:rPr>
          <w:rFonts w:ascii="IRNazanin" w:hAnsi="IRNazanin" w:eastAsia="IRNazanin"/>
          <w:color w:val="111111"/>
          <w:sz w:val="28"/>
          <w:sz w:val="28"/>
          <w:szCs w:val="28"/>
          <w:rtl w:val="true"/>
          <w:lang w:bidi="fa-IR"/>
        </w:rPr>
        <w:t>موجب گسترش بسیار سریع اسلام در صدر اسلام و پیشرفت روزافزون این</w:t>
      </w:r>
    </w:p>
    <w:p>
      <w:pPr>
        <w:pStyle w:val="BookText"/>
        <w:rPr/>
      </w:pPr>
      <w:r>
        <w:rPr>
          <w:rFonts w:ascii="IRNazanin" w:hAnsi="IRNazanin" w:eastAsia="IRNazanin"/>
          <w:color w:val="111111"/>
          <w:sz w:val="28"/>
          <w:sz w:val="28"/>
          <w:szCs w:val="28"/>
          <w:rtl w:val="true"/>
          <w:lang w:bidi="fa-IR"/>
        </w:rPr>
        <w:t>دین الهی در طول تاریخ به ویژه در عصر حاضر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مرتضی مطهری،</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شریعت رسول گرامی اسلام را شریعت سهله و سمحه می‌داند و می‌نویسد</w:t>
      </w:r>
      <w:r>
        <w:rPr>
          <w:rFonts w:eastAsia="IRNazanin" w:cs="IRNazanin"/>
          <w:color w:val="111111"/>
          <w:sz w:val="28"/>
          <w:szCs w:val="28"/>
          <w:rtl w:val="true"/>
          <w:lang w:bidi="fa-IR"/>
        </w:rPr>
        <w:t xml:space="preserve">: </w:t>
      </w:r>
      <w:bookmarkStart w:id="53" w:name="pg4029_37019"/>
    </w:p>
    <w:p>
      <w:pPr>
        <w:pStyle w:val="BookText"/>
        <w:rPr/>
      </w:pPr>
      <w:bookmarkEnd w:id="53"/>
      <w:r>
        <w:rPr>
          <w:rFonts w:ascii="IRNazanin" w:hAnsi="IRNazanin" w:eastAsia="IRNazanin"/>
          <w:color w:val="111111"/>
          <w:sz w:val="28"/>
          <w:sz w:val="28"/>
          <w:szCs w:val="28"/>
          <w:rtl w:val="true"/>
          <w:lang w:bidi="fa-IR"/>
        </w:rPr>
        <w:t xml:space="preserve">در این شریعت، به حکم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تکالیف دست و پاگیر و</w:t>
      </w:r>
    </w:p>
    <w:p>
      <w:pPr>
        <w:pStyle w:val="BookText"/>
        <w:rPr/>
      </w:pPr>
      <w:r>
        <w:rPr>
          <w:rFonts w:ascii="IRNazanin" w:hAnsi="IRNazanin" w:eastAsia="IRNazanin"/>
          <w:color w:val="111111"/>
          <w:sz w:val="28"/>
          <w:sz w:val="28"/>
          <w:szCs w:val="28"/>
          <w:rtl w:val="true"/>
          <w:lang w:bidi="fa-IR"/>
        </w:rPr>
        <w:t>شاق و حرج‌آمیز وضع نشده و خداوند در دین خود تنگنایی قرار نداده</w:t>
      </w:r>
    </w:p>
    <w:p>
      <w:pPr>
        <w:pStyle w:val="BookText"/>
        <w:rPr/>
      </w:pPr>
      <w:r>
        <w:rPr>
          <w:rFonts w:ascii="IRNazanin" w:hAnsi="IRNazanin" w:eastAsia="IRNazanin"/>
          <w:color w:val="111111"/>
          <w:sz w:val="28"/>
          <w:sz w:val="28"/>
          <w:szCs w:val="28"/>
          <w:rtl w:val="true"/>
          <w:lang w:bidi="fa-IR"/>
        </w:rPr>
        <w:t xml:space="preserve">است و به حکم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سمحه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هر جا که انجام تکلیفی</w:t>
      </w:r>
    </w:p>
    <w:p>
      <w:pPr>
        <w:pStyle w:val="BookText"/>
        <w:rPr/>
      </w:pPr>
      <w:r>
        <w:rPr>
          <w:rFonts w:ascii="IRNazanin" w:hAnsi="IRNazanin" w:eastAsia="IRNazanin"/>
          <w:color w:val="111111"/>
          <w:sz w:val="28"/>
          <w:sz w:val="28"/>
          <w:szCs w:val="28"/>
          <w:rtl w:val="true"/>
          <w:lang w:bidi="fa-IR"/>
        </w:rPr>
        <w:t>توأم با مضیقه و در تنگنا واقع شدن گردد، آن تکلیف ملغی می‌شود</w:t>
      </w:r>
      <w:r>
        <w:rPr>
          <w:rFonts w:eastAsia="IRNazanin" w:cs="IRNazanin"/>
          <w:color w:val="111111"/>
          <w:sz w:val="28"/>
          <w:szCs w:val="28"/>
          <w:rtl w:val="true"/>
          <w:lang w:bidi="fa-IR"/>
        </w:rPr>
        <w:t xml:space="preserve">. </w:t>
      </w:r>
      <w:r>
        <w:rPr>
          <w:rStyle w:val="FootnoteAnchor"/>
          <w:rtl w:val="true"/>
        </w:rPr>
        <w:footnoteReference w:id="23"/>
      </w:r>
    </w:p>
    <w:p>
      <w:pPr>
        <w:pStyle w:val="BookText"/>
        <w:rPr/>
      </w:pPr>
      <w:r>
        <w:rPr>
          <w:rFonts w:ascii="Amiri" w:hAnsi="Amiri" w:eastAsia="Amiri" w:cs="Amiri"/>
          <w:color w:val="111111"/>
          <w:sz w:val="28"/>
          <w:sz w:val="28"/>
          <w:szCs w:val="28"/>
          <w:rtl w:val="true"/>
          <w:lang w:bidi="ar-SA"/>
        </w:rPr>
        <w:t>خداوند در آیه‌ای از قرآن در این باره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یُریدُ اللّهُ بِکُمُ الْیُسْرَ وَ لایُریدُ بِکُمُ الْعُسْرَ؛ خداوند آسانی را برای شما اراده کرده و سختی و مشقت را اراده نکرده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نیز در سخنی ارزشمند، به معاذ بن جبل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بَشِّرْ</w:t>
      </w:r>
    </w:p>
    <w:p>
      <w:pPr>
        <w:pStyle w:val="BookText"/>
        <w:rPr/>
      </w:pPr>
      <w:r>
        <w:rPr>
          <w:rFonts w:ascii="Amiri" w:hAnsi="Amiri" w:eastAsia="Amiri" w:cs="Amiri"/>
          <w:color w:val="111111"/>
          <w:sz w:val="28"/>
          <w:sz w:val="28"/>
          <w:szCs w:val="28"/>
          <w:rtl w:val="true"/>
          <w:lang w:bidi="ar-SA"/>
        </w:rPr>
        <w:t xml:space="preserve">و لا تُنَفِّر، یَسِّرْ و لا تُعَسِّرْ؛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 معاذ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مردم را بشارت ده و در دل آنها نفرت ایجاد مکن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آسان گیر باش و سخت‌گیر مباش</w:t>
      </w:r>
      <w:r>
        <w:rPr>
          <w:rFonts w:eastAsia="IRNazanin" w:cs="IRNazanin"/>
          <w:color w:val="111111"/>
          <w:sz w:val="28"/>
          <w:szCs w:val="28"/>
          <w:rtl w:val="true"/>
          <w:lang w:bidi="fa-IR"/>
        </w:rPr>
        <w:t xml:space="preserve">.» </w:t>
      </w:r>
      <w:r>
        <w:rPr>
          <w:rStyle w:val="FootnoteAnchor"/>
          <w:rtl w:val="true"/>
        </w:rPr>
        <w:footnoteReference w:id="24"/>
      </w:r>
      <w:r>
        <w:rPr>
          <w:rFonts w:ascii="IRNazanin" w:hAnsi="IRNazanin" w:eastAsia="IRNazanin"/>
          <w:color w:val="111111"/>
          <w:sz w:val="28"/>
          <w:sz w:val="28"/>
          <w:szCs w:val="28"/>
          <w:rtl w:val="true"/>
          <w:lang w:bidi="fa-IR"/>
        </w:rPr>
        <w:t>آن حضرت حتی در تبلیغ اسلام نیز آسان</w:t>
      </w:r>
    </w:p>
    <w:p>
      <w:pPr>
        <w:pStyle w:val="BookText"/>
        <w:rPr/>
      </w:pPr>
      <w:r>
        <w:rPr>
          <w:rFonts w:ascii="IRNazanin" w:hAnsi="IRNazanin" w:eastAsia="IRNazanin"/>
          <w:color w:val="111111"/>
          <w:sz w:val="28"/>
          <w:sz w:val="28"/>
          <w:szCs w:val="28"/>
          <w:rtl w:val="true"/>
          <w:lang w:bidi="fa-IR"/>
        </w:rPr>
        <w:t>می‌گرفت و بیشتر، از بشارت و امید استفاده می‌کرد تا ترس و تهدید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p>
    <w:p>
      <w:pPr>
        <w:pStyle w:val="BookText"/>
        <w:rPr/>
      </w:pPr>
      <w:r>
        <w:rPr>
          <w:rFonts w:ascii="IRNazanin" w:hAnsi="IRNazanin" w:eastAsia="IRNazanin"/>
          <w:color w:val="111111"/>
          <w:sz w:val="28"/>
          <w:sz w:val="28"/>
          <w:szCs w:val="28"/>
          <w:rtl w:val="true"/>
          <w:lang w:bidi="fa-IR"/>
        </w:rPr>
        <w:t>حضرت همواره مدارا و آسان‌گیری را به یارانش گوشزد می‌کرد و آنها را از</w:t>
      </w:r>
    </w:p>
    <w:p>
      <w:pPr>
        <w:pStyle w:val="BookText"/>
        <w:rPr/>
      </w:pPr>
      <w:r>
        <w:rPr>
          <w:rFonts w:ascii="IRNazanin" w:hAnsi="IRNazanin" w:eastAsia="IRNazanin"/>
          <w:color w:val="111111"/>
          <w:sz w:val="28"/>
          <w:sz w:val="28"/>
          <w:szCs w:val="28"/>
          <w:rtl w:val="true"/>
          <w:lang w:bidi="fa-IR"/>
        </w:rPr>
        <w:t>اینکه دیگران را در تنگنا و فشار قرار دهند، باز می‌داشت</w:t>
      </w:r>
      <w:r>
        <w:rPr>
          <w:rFonts w:eastAsia="IRNazanin" w:cs="IRNazanin"/>
          <w:color w:val="111111"/>
          <w:sz w:val="28"/>
          <w:szCs w:val="28"/>
          <w:rtl w:val="true"/>
          <w:lang w:bidi="fa-IR"/>
        </w:rPr>
        <w:t>.</w:t>
      </w:r>
    </w:p>
    <w:p>
      <w:pPr>
        <w:pStyle w:val="Heading3"/>
        <w:numPr>
          <w:ilvl w:val="2"/>
          <w:numId w:val="1"/>
        </w:numPr>
        <w:rPr/>
      </w:pPr>
      <w:bookmarkStart w:id="54" w:name="__RefHeading___Toc2258354_2281741623"/>
      <w:bookmarkStart w:id="55" w:name="_Toc20"/>
      <w:bookmarkEnd w:id="54"/>
      <w:r>
        <w:rPr/>
        <w:t>4</w:t>
      </w:r>
      <w:r>
        <w:rPr>
          <w:rtl w:val="true"/>
        </w:rPr>
        <w:t xml:space="preserve">. </w:t>
      </w:r>
      <w:r>
        <w:rPr>
          <w:rtl w:val="true"/>
        </w:rPr>
        <w:t>تأکید بر خردورزی و تعقل</w:t>
      </w:r>
      <w:bookmarkEnd w:id="55"/>
    </w:p>
    <w:p>
      <w:pPr>
        <w:pStyle w:val="BookText"/>
        <w:rPr/>
      </w:pPr>
      <w:r>
        <w:rPr>
          <w:rFonts w:ascii="IRNazanin" w:hAnsi="IRNazanin" w:eastAsia="IRNazanin"/>
          <w:color w:val="111111"/>
          <w:sz w:val="28"/>
          <w:sz w:val="28"/>
          <w:szCs w:val="28"/>
          <w:rtl w:val="true"/>
          <w:lang w:bidi="fa-IR"/>
        </w:rPr>
        <w:t>با نگاهی به تاریخ اسلام و آموزه‌های اسلامی درمی‌یابیم اسلام هیچ‌گاه و در</w:t>
      </w:r>
    </w:p>
    <w:p>
      <w:pPr>
        <w:pStyle w:val="BookText"/>
        <w:rPr/>
      </w:pPr>
      <w:r>
        <w:rPr>
          <w:rFonts w:ascii="IRNazanin" w:hAnsi="IRNazanin" w:eastAsia="IRNazanin"/>
          <w:color w:val="111111"/>
          <w:sz w:val="28"/>
          <w:sz w:val="28"/>
          <w:szCs w:val="28"/>
          <w:rtl w:val="true"/>
          <w:lang w:bidi="fa-IR"/>
        </w:rPr>
        <w:t>هیچ شرایطی نظر خویش را به انسان‌ها تحمیل نمی‌کند، بلکه خداوند در</w:t>
      </w:r>
    </w:p>
    <w:p>
      <w:pPr>
        <w:pStyle w:val="BookText"/>
        <w:rPr/>
      </w:pPr>
      <w:r>
        <w:rPr>
          <w:rFonts w:ascii="IRNazanin" w:hAnsi="IRNazanin" w:eastAsia="IRNazanin"/>
          <w:color w:val="111111"/>
          <w:sz w:val="28"/>
          <w:sz w:val="28"/>
          <w:szCs w:val="28"/>
          <w:rtl w:val="true"/>
          <w:lang w:bidi="fa-IR"/>
        </w:rPr>
        <w:t>قرآن کریم با صراحت، پیامبر را به بهره‌گیری از حکمت و موعظه نیکو و</w:t>
      </w:r>
    </w:p>
    <w:p>
      <w:pPr>
        <w:pStyle w:val="BookText"/>
        <w:rPr/>
      </w:pPr>
      <w:r>
        <w:rPr>
          <w:rFonts w:ascii="IRNazanin" w:hAnsi="IRNazanin" w:eastAsia="IRNazanin"/>
          <w:color w:val="111111"/>
          <w:sz w:val="28"/>
          <w:sz w:val="28"/>
          <w:szCs w:val="28"/>
          <w:rtl w:val="true"/>
          <w:lang w:bidi="fa-IR"/>
        </w:rPr>
        <w:t>استفاده از جدال احسن در ادای رسالت الهی دستور می‌دهد</w:t>
      </w:r>
      <w:r>
        <w:rPr>
          <w:rFonts w:eastAsia="IRNazanin" w:cs="IRNazanin"/>
          <w:color w:val="111111"/>
          <w:sz w:val="28"/>
          <w:szCs w:val="28"/>
          <w:rtl w:val="true"/>
          <w:lang w:bidi="fa-IR"/>
        </w:rPr>
        <w:t xml:space="preserve">. </w:t>
      </w:r>
      <w:r>
        <w:rPr>
          <w:rStyle w:val="FootnoteAnchor"/>
          <w:rtl w:val="true"/>
        </w:rPr>
        <w:footnoteReference w:id="25"/>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آیات قرآن در این باره، پیامبر اسلام و مؤمنان باید حقیقت دین </w:t>
      </w:r>
    </w:p>
    <w:p>
      <w:pPr>
        <w:pStyle w:val="BookText"/>
        <w:rPr/>
      </w:pPr>
      <w:r>
        <w:rPr>
          <w:rFonts w:ascii="IRNazanin" w:hAnsi="IRNazanin" w:eastAsia="IRNazanin"/>
          <w:color w:val="111111"/>
          <w:sz w:val="28"/>
          <w:sz w:val="28"/>
          <w:szCs w:val="28"/>
          <w:rtl w:val="true"/>
          <w:lang w:bidi="fa-IR"/>
        </w:rPr>
        <w:t>را با منطق و استدلال برای مردم تشریح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اسلام، مردم را از پیروی از</w:t>
      </w:r>
    </w:p>
    <w:p>
      <w:pPr>
        <w:pStyle w:val="BookText"/>
        <w:rPr/>
      </w:pPr>
      <w:r>
        <w:rPr>
          <w:rFonts w:ascii="IRNazanin" w:hAnsi="IRNazanin" w:eastAsia="IRNazanin"/>
          <w:color w:val="111111"/>
          <w:sz w:val="28"/>
          <w:sz w:val="28"/>
          <w:szCs w:val="28"/>
          <w:rtl w:val="true"/>
          <w:lang w:bidi="fa-IR"/>
        </w:rPr>
        <w:t>گمان و اوهام، تقلیدهای کورکورانه و دل سپردن به خواسته‌های پست</w:t>
      </w:r>
    </w:p>
    <w:p>
      <w:pPr>
        <w:pStyle w:val="BookText"/>
        <w:rPr/>
      </w:pPr>
      <w:r>
        <w:rPr>
          <w:rFonts w:ascii="IRNazanin" w:hAnsi="IRNazanin" w:eastAsia="IRNazanin"/>
          <w:color w:val="111111"/>
          <w:sz w:val="28"/>
          <w:sz w:val="28"/>
          <w:szCs w:val="28"/>
          <w:rtl w:val="true"/>
          <w:lang w:bidi="fa-IR"/>
        </w:rPr>
        <w:t>حیوانی باز داشته و به پیروی از حقیقت، یقین، دانش، محبت و برهان دعوت</w:t>
      </w:r>
    </w:p>
    <w:p>
      <w:pPr>
        <w:pStyle w:val="BookText"/>
        <w:rPr/>
      </w:pPr>
      <w:r>
        <w:rPr>
          <w:rFonts w:ascii="IRNazanin" w:hAnsi="IRNazanin" w:eastAsia="IRNazanin"/>
          <w:color w:val="111111"/>
          <w:sz w:val="28"/>
          <w:sz w:val="28"/>
          <w:szCs w:val="28"/>
          <w:rtl w:val="true"/>
          <w:lang w:bidi="fa-IR"/>
        </w:rPr>
        <w:t>کرده است</w:t>
      </w:r>
      <w:r>
        <w:rPr>
          <w:rFonts w:eastAsia="IRNazanin" w:cs="IRNazanin"/>
          <w:color w:val="111111"/>
          <w:sz w:val="28"/>
          <w:szCs w:val="28"/>
          <w:rtl w:val="true"/>
          <w:lang w:bidi="fa-IR"/>
        </w:rPr>
        <w:t xml:space="preserve">. </w:t>
      </w:r>
      <w:r>
        <w:rPr>
          <w:rStyle w:val="FootnoteAnchor"/>
          <w:rtl w:val="true"/>
        </w:rPr>
        <w:footnoteReference w:id="26"/>
      </w:r>
      <w:r>
        <w:rPr>
          <w:rFonts w:ascii="IRNazanin" w:hAnsi="IRNazanin" w:eastAsia="IRNazanin"/>
          <w:color w:val="111111"/>
          <w:sz w:val="28"/>
          <w:sz w:val="28"/>
          <w:szCs w:val="28"/>
          <w:rtl w:val="true"/>
          <w:lang w:bidi="fa-IR"/>
        </w:rPr>
        <w:t>اصول دین و ایمان، از درون جان انسان سرچشمه می‌گیرد، نه از</w:t>
      </w:r>
    </w:p>
    <w:p>
      <w:pPr>
        <w:pStyle w:val="BookText"/>
        <w:rPr/>
      </w:pPr>
      <w:r>
        <w:rPr>
          <w:rFonts w:ascii="IRNazanin" w:hAnsi="IRNazanin" w:eastAsia="IRNazanin"/>
          <w:color w:val="111111"/>
          <w:sz w:val="28"/>
          <w:sz w:val="28"/>
          <w:szCs w:val="28"/>
          <w:rtl w:val="true"/>
          <w:lang w:bidi="fa-IR"/>
        </w:rPr>
        <w:t>برون و با زور و تهدید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در اسلام، عقل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باطنی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شأن و ارزش ویژه‌ای دارد، به گونه‌ای که اصول دین جز با تحقیق عقلانی</w:t>
      </w:r>
    </w:p>
    <w:p>
      <w:pPr>
        <w:pStyle w:val="BookText"/>
        <w:rPr/>
      </w:pPr>
      <w:r>
        <w:rPr>
          <w:rFonts w:ascii="IRNazanin" w:hAnsi="IRNazanin" w:eastAsia="IRNazanin"/>
          <w:color w:val="111111"/>
          <w:sz w:val="28"/>
          <w:sz w:val="28"/>
          <w:szCs w:val="28"/>
          <w:rtl w:val="true"/>
          <w:lang w:bidi="fa-IR"/>
        </w:rPr>
        <w:t>پذیرفته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فروع دین نیز یکی از دلایل چهارگانه اجتهاد و استنباط،</w:t>
      </w:r>
    </w:p>
    <w:p>
      <w:pPr>
        <w:pStyle w:val="BookText"/>
        <w:rPr/>
      </w:pPr>
      <w:r>
        <w:rPr>
          <w:rFonts w:ascii="IRNazanin" w:hAnsi="IRNazanin" w:eastAsia="IRNazanin"/>
          <w:color w:val="111111"/>
          <w:sz w:val="28"/>
          <w:sz w:val="28"/>
          <w:szCs w:val="28"/>
          <w:rtl w:val="true"/>
          <w:lang w:bidi="fa-IR"/>
        </w:rPr>
        <w:t>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عقل را نوعی طهارت و زوال عقل را نوعی زوال طهارت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همین اساس، چنان‌که در سوره یونس آمده است، کسانی را که در مسیر</w:t>
      </w:r>
    </w:p>
    <w:p>
      <w:pPr>
        <w:pStyle w:val="BookText"/>
        <w:rPr/>
      </w:pPr>
      <w:r>
        <w:rPr>
          <w:rFonts w:ascii="IRNazanin" w:hAnsi="IRNazanin" w:eastAsia="IRNazanin"/>
          <w:color w:val="111111"/>
          <w:sz w:val="28"/>
          <w:sz w:val="28"/>
          <w:szCs w:val="28"/>
          <w:rtl w:val="true"/>
          <w:lang w:bidi="fa-IR"/>
        </w:rPr>
        <w:t>نادانی و به دور از اندیشه گام بر می‌دارند و از نعمت خرد خویش بهره</w:t>
      </w:r>
    </w:p>
    <w:p>
      <w:pPr>
        <w:pStyle w:val="BookText"/>
        <w:rPr/>
      </w:pPr>
      <w:r>
        <w:rPr>
          <w:rFonts w:ascii="IRNazanin" w:hAnsi="IRNazanin" w:eastAsia="IRNazanin"/>
          <w:color w:val="111111"/>
          <w:sz w:val="28"/>
          <w:sz w:val="28"/>
          <w:szCs w:val="28"/>
          <w:rtl w:val="true"/>
          <w:lang w:bidi="fa-IR"/>
        </w:rPr>
        <w:t>نمی‌برند، گرفتار ناپاکی و پلیدی معرفی می‌کند</w:t>
      </w:r>
      <w:r>
        <w:rPr>
          <w:rFonts w:eastAsia="IRNazanin" w:cs="IRNazanin"/>
          <w:color w:val="111111"/>
          <w:sz w:val="28"/>
          <w:szCs w:val="28"/>
          <w:rtl w:val="true"/>
          <w:lang w:bidi="fa-IR"/>
        </w:rPr>
        <w:t xml:space="preserve">. </w:t>
      </w:r>
      <w:r>
        <w:rPr>
          <w:rStyle w:val="FootnoteAnchor"/>
          <w:rtl w:val="true"/>
        </w:rPr>
        <w:footnoteReference w:id="27"/>
      </w:r>
      <w:r>
        <w:rPr>
          <w:rFonts w:ascii="IRNazanin" w:hAnsi="IRNazanin" w:eastAsia="IRNazanin"/>
          <w:color w:val="111111"/>
          <w:sz w:val="28"/>
          <w:sz w:val="28"/>
          <w:szCs w:val="28"/>
          <w:rtl w:val="true"/>
          <w:lang w:bidi="fa-IR"/>
        </w:rPr>
        <w:t>حرمت استفاده از</w:t>
      </w:r>
    </w:p>
    <w:p>
      <w:pPr>
        <w:pStyle w:val="BookText"/>
        <w:rPr/>
      </w:pPr>
      <w:r>
        <w:rPr>
          <w:rFonts w:ascii="IRNazanin" w:hAnsi="IRNazanin" w:eastAsia="IRNazanin"/>
          <w:color w:val="111111"/>
          <w:sz w:val="28"/>
          <w:sz w:val="28"/>
          <w:szCs w:val="28"/>
          <w:rtl w:val="true"/>
          <w:lang w:bidi="fa-IR"/>
        </w:rPr>
        <w:t>مست‌کننده‌ها در اسلام نیز به دلیل آثار آن است که به زوال عقل می‌انجامد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گرامی اسلام، عقل را دارای مرتبه و جایگاهی والا می‌داند و خطاب به</w:t>
      </w:r>
    </w:p>
    <w:p>
      <w:pPr>
        <w:pStyle w:val="BookText"/>
        <w:rPr/>
      </w:pPr>
      <w:r>
        <w:rPr>
          <w:rFonts w:ascii="IRNazanin" w:hAnsi="IRNazanin" w:eastAsia="IRNazanin"/>
          <w:color w:val="111111"/>
          <w:sz w:val="28"/>
          <w:sz w:val="28"/>
          <w:szCs w:val="28"/>
          <w:rtl w:val="true"/>
          <w:lang w:bidi="fa-IR"/>
        </w:rPr>
        <w:t>امام علی علیه‌السلام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چیزی است که با آن بهشت و خشنودی خداوند رحمان</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دست می‌آید</w:t>
      </w:r>
      <w:r>
        <w:rPr>
          <w:rFonts w:eastAsia="IRNazanin" w:cs="IRNazanin"/>
          <w:color w:val="111111"/>
          <w:sz w:val="28"/>
          <w:szCs w:val="28"/>
          <w:rtl w:val="true"/>
          <w:lang w:bidi="fa-IR"/>
        </w:rPr>
        <w:t xml:space="preserve">. </w:t>
      </w:r>
      <w:r>
        <w:rPr>
          <w:rStyle w:val="FootnoteAnchor"/>
          <w:rtl w:val="true"/>
        </w:rPr>
        <w:footnoteReference w:id="28"/>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فقری سخت‌تر از نادانی و هیچ دارایی </w:t>
      </w:r>
      <w:bookmarkStart w:id="56" w:name="pg4029_37023"/>
    </w:p>
    <w:p>
      <w:pPr>
        <w:pStyle w:val="BookText"/>
        <w:rPr/>
      </w:pPr>
      <w:bookmarkEnd w:id="56"/>
      <w:r>
        <w:rPr>
          <w:rFonts w:ascii="IRNazanin" w:hAnsi="IRNazanin" w:eastAsia="IRNazanin"/>
          <w:color w:val="111111"/>
          <w:sz w:val="28"/>
          <w:sz w:val="28"/>
          <w:szCs w:val="28"/>
          <w:rtl w:val="true"/>
          <w:lang w:bidi="fa-IR"/>
        </w:rPr>
        <w:t>سودمندتر از عقل نیست</w:t>
      </w:r>
      <w:r>
        <w:rPr>
          <w:rFonts w:eastAsia="IRNazanin" w:cs="IRNazanin"/>
          <w:color w:val="111111"/>
          <w:sz w:val="28"/>
          <w:szCs w:val="28"/>
          <w:rtl w:val="true"/>
          <w:lang w:bidi="fa-IR"/>
        </w:rPr>
        <w:t xml:space="preserve">.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 xml:space="preserve">نصرتی،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ص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Heading3"/>
        <w:numPr>
          <w:ilvl w:val="2"/>
          <w:numId w:val="1"/>
        </w:numPr>
        <w:rPr/>
      </w:pPr>
      <w:bookmarkStart w:id="57" w:name="__RefHeading___Toc2258356_2281741623"/>
      <w:bookmarkStart w:id="58" w:name="_Toc21"/>
      <w:bookmarkEnd w:id="57"/>
      <w:r>
        <w:rPr/>
        <w:t>5</w:t>
      </w:r>
      <w:r>
        <w:rPr>
          <w:rtl w:val="true"/>
        </w:rPr>
        <w:t xml:space="preserve">. </w:t>
      </w:r>
      <w:r>
        <w:rPr>
          <w:rtl w:val="true"/>
        </w:rPr>
        <w:t>دانش‌اندوزی و اهتمام به پیشرفت علمی</w:t>
      </w:r>
      <w:bookmarkEnd w:id="58"/>
    </w:p>
    <w:p>
      <w:pPr>
        <w:pStyle w:val="BookText"/>
        <w:rPr/>
      </w:pPr>
      <w:r>
        <w:rPr>
          <w:rFonts w:ascii="IRNazanin" w:hAnsi="IRNazanin" w:eastAsia="IRNazanin"/>
          <w:color w:val="111111"/>
          <w:sz w:val="28"/>
          <w:sz w:val="28"/>
          <w:szCs w:val="28"/>
          <w:rtl w:val="true"/>
          <w:lang w:bidi="fa-IR"/>
        </w:rPr>
        <w:t>از جمله عوامل پیدایش، شکوفایی و اعتلای تمدن نبوی، اهتمام اسلام و</w:t>
      </w:r>
    </w:p>
    <w:p>
      <w:pPr>
        <w:pStyle w:val="BookText"/>
        <w:rPr/>
      </w:pPr>
      <w:r>
        <w:rPr>
          <w:rFonts w:ascii="IRNazanin" w:hAnsi="IRNazanin" w:eastAsia="IRNazanin"/>
          <w:color w:val="111111"/>
          <w:sz w:val="28"/>
          <w:sz w:val="28"/>
          <w:szCs w:val="28"/>
          <w:rtl w:val="true"/>
          <w:lang w:bidi="fa-IR"/>
        </w:rPr>
        <w:t>پیامبر خدا به دانش و دانش‌اندوزی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آیات قرآن </w:t>
      </w:r>
      <w:r>
        <w:rPr>
          <w:rStyle w:val="FootnoteAnchor"/>
          <w:rtl w:val="true"/>
        </w:rPr>
        <w:footnoteReference w:id="30"/>
      </w:r>
      <w:r>
        <w:rPr>
          <w:rFonts w:ascii="IRNazanin" w:hAnsi="IRNazanin" w:eastAsia="IRNazanin"/>
          <w:color w:val="111111"/>
          <w:sz w:val="28"/>
          <w:sz w:val="28"/>
          <w:szCs w:val="28"/>
          <w:rtl w:val="true"/>
          <w:lang w:bidi="fa-IR"/>
        </w:rPr>
        <w:t>و روایت‌های</w:t>
      </w:r>
    </w:p>
    <w:p>
      <w:pPr>
        <w:pStyle w:val="BookText"/>
        <w:rPr/>
      </w:pPr>
      <w:r>
        <w:rPr>
          <w:rFonts w:ascii="IRNazanin" w:hAnsi="IRNazanin" w:eastAsia="IRNazanin"/>
          <w:color w:val="111111"/>
          <w:sz w:val="28"/>
          <w:sz w:val="28"/>
          <w:szCs w:val="28"/>
          <w:rtl w:val="true"/>
          <w:lang w:bidi="fa-IR"/>
        </w:rPr>
        <w:t xml:space="preserve">معصومین علیهم‌السلام </w:t>
      </w:r>
      <w:r>
        <w:rPr>
          <w:rStyle w:val="FootnoteAnchor"/>
          <w:rtl w:val="true"/>
        </w:rPr>
        <w:footnoteReference w:id="31"/>
      </w:r>
      <w:r>
        <w:rPr>
          <w:rFonts w:ascii="IRNazanin" w:hAnsi="IRNazanin" w:eastAsia="IRNazanin"/>
          <w:color w:val="111111"/>
          <w:sz w:val="28"/>
          <w:sz w:val="28"/>
          <w:szCs w:val="28"/>
          <w:rtl w:val="true"/>
          <w:lang w:bidi="fa-IR"/>
        </w:rPr>
        <w:t>به فراگیری دانش، بسیار تأکید و سفارش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w:t>
      </w:r>
    </w:p>
    <w:p>
      <w:pPr>
        <w:pStyle w:val="BookText"/>
        <w:rPr/>
      </w:pPr>
      <w:r>
        <w:rPr>
          <w:rFonts w:ascii="IRNazanin" w:hAnsi="IRNazanin" w:eastAsia="IRNazanin"/>
          <w:color w:val="111111"/>
          <w:sz w:val="28"/>
          <w:sz w:val="28"/>
          <w:szCs w:val="28"/>
          <w:rtl w:val="true"/>
          <w:lang w:bidi="fa-IR"/>
        </w:rPr>
        <w:t>آموزه‌هایی چون برتری عالم بر عابد، احترام به دانشمندان در ردیف احترام</w:t>
      </w:r>
    </w:p>
    <w:p>
      <w:pPr>
        <w:pStyle w:val="BookText"/>
        <w:rPr/>
      </w:pPr>
      <w:r>
        <w:rPr>
          <w:rFonts w:ascii="IRNazanin" w:hAnsi="IRNazanin" w:eastAsia="IRNazanin"/>
          <w:color w:val="111111"/>
          <w:sz w:val="28"/>
          <w:sz w:val="28"/>
          <w:szCs w:val="28"/>
          <w:rtl w:val="true"/>
          <w:lang w:bidi="fa-IR"/>
        </w:rPr>
        <w:t>به پروردگار و علاقه و محبت پروردگار به دانشمندان، بیان‌گر شأن و منزلت</w:t>
      </w:r>
    </w:p>
    <w:p>
      <w:pPr>
        <w:pStyle w:val="BookText"/>
        <w:rPr/>
      </w:pPr>
      <w:r>
        <w:rPr>
          <w:rFonts w:ascii="IRNazanin" w:hAnsi="IRNazanin" w:eastAsia="IRNazanin"/>
          <w:color w:val="111111"/>
          <w:sz w:val="28"/>
          <w:sz w:val="28"/>
          <w:szCs w:val="28"/>
          <w:rtl w:val="true"/>
          <w:lang w:bidi="fa-IR"/>
        </w:rPr>
        <w:t>دانش و دانشمند در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صلی‌الله‌علیه‌و‌آله همواره مسلمانان را به فراگیری دانش تشویق و سفارش می‌کرد و کودکان را به آموختن وا می‌داشت و حتی به برخی از یارانش فرمان</w:t>
      </w:r>
    </w:p>
    <w:p>
      <w:pPr>
        <w:pStyle w:val="BookText"/>
        <w:rPr/>
      </w:pPr>
      <w:r>
        <w:rPr>
          <w:rFonts w:ascii="IRNazanin" w:hAnsi="IRNazanin" w:eastAsia="IRNazanin"/>
          <w:color w:val="111111"/>
          <w:sz w:val="28"/>
          <w:sz w:val="28"/>
          <w:szCs w:val="28"/>
          <w:rtl w:val="true"/>
          <w:lang w:bidi="fa-IR"/>
        </w:rPr>
        <w:t>داد زبان سریانی بیاموزند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دو گروه‌اند؛ دانشمند</w:t>
      </w:r>
    </w:p>
    <w:p>
      <w:pPr>
        <w:pStyle w:val="BookText"/>
        <w:rPr/>
      </w:pPr>
      <w:r>
        <w:rPr>
          <w:rFonts w:ascii="IRNazanin" w:hAnsi="IRNazanin" w:eastAsia="IRNazanin"/>
          <w:color w:val="111111"/>
          <w:sz w:val="28"/>
          <w:sz w:val="28"/>
          <w:szCs w:val="28"/>
          <w:rtl w:val="true"/>
          <w:lang w:bidi="fa-IR"/>
        </w:rPr>
        <w:t>و دانش‌اندوز و در غیر این دو خیری نیست</w:t>
      </w:r>
      <w:r>
        <w:rPr>
          <w:rFonts w:eastAsia="IRNazanin" w:cs="IRNazanin"/>
          <w:color w:val="111111"/>
          <w:sz w:val="28"/>
          <w:szCs w:val="28"/>
          <w:rtl w:val="true"/>
          <w:lang w:bidi="fa-IR"/>
        </w:rPr>
        <w:t xml:space="preserve">.» </w:t>
      </w:r>
      <w:r>
        <w:rPr>
          <w:rStyle w:val="FootnoteAnchor"/>
          <w:rtl w:val="true"/>
        </w:rPr>
        <w:footnoteReference w:id="32"/>
      </w:r>
      <w:r>
        <w:rPr>
          <w:rFonts w:ascii="IRNazanin" w:hAnsi="IRNazanin" w:eastAsia="IRNazanin"/>
          <w:color w:val="111111"/>
          <w:sz w:val="28"/>
          <w:sz w:val="28"/>
          <w:szCs w:val="28"/>
          <w:rtl w:val="true"/>
          <w:lang w:bidi="fa-IR"/>
        </w:rPr>
        <w:t>و در کلامی دیگر فرموده</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 دنیا و آخرت در دانش است و شر دنیا و آخرت در نادانی</w:t>
      </w:r>
      <w:r>
        <w:rPr>
          <w:rFonts w:eastAsia="IRNazanin" w:cs="IRNazanin"/>
          <w:color w:val="111111"/>
          <w:sz w:val="28"/>
          <w:szCs w:val="28"/>
          <w:rtl w:val="true"/>
          <w:lang w:bidi="fa-IR"/>
        </w:rPr>
        <w:t xml:space="preserve">». </w:t>
      </w:r>
      <w:r>
        <w:rPr>
          <w:rStyle w:val="FootnoteAnchor"/>
          <w:rtl w:val="true"/>
        </w:rPr>
        <w:footnoteReference w:id="33"/>
      </w:r>
      <w:bookmarkStart w:id="59" w:name="pg4029_37024"/>
    </w:p>
    <w:p>
      <w:pPr>
        <w:pStyle w:val="BookText"/>
        <w:rPr/>
      </w:pPr>
      <w:bookmarkEnd w:id="59"/>
      <w:r>
        <w:rPr>
          <w:rFonts w:ascii="IRNazanin" w:hAnsi="IRNazanin" w:eastAsia="IRNazanin"/>
          <w:color w:val="111111"/>
          <w:sz w:val="28"/>
          <w:sz w:val="28"/>
          <w:szCs w:val="28"/>
          <w:rtl w:val="true"/>
          <w:lang w:bidi="fa-IR"/>
        </w:rPr>
        <w:t>امیرمؤمنان، علی علیه‌السلام نیز به نقل از رسول خدا صلی‌الله‌علیه‌و‌آله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دانش را برای رضای خدا بجوید، به هیچ بابی از آن دست</w:t>
      </w:r>
    </w:p>
    <w:p>
      <w:pPr>
        <w:pStyle w:val="BookText"/>
        <w:rPr/>
      </w:pPr>
      <w:r>
        <w:rPr>
          <w:rFonts w:ascii="IRNazanin" w:hAnsi="IRNazanin" w:eastAsia="IRNazanin"/>
          <w:color w:val="111111"/>
          <w:sz w:val="28"/>
          <w:sz w:val="28"/>
          <w:szCs w:val="28"/>
          <w:rtl w:val="true"/>
          <w:lang w:bidi="fa-IR"/>
        </w:rPr>
        <w:t>نمی‌یابد مگر آنکه به سبب آن در نفس خود به بی‌نیازی بسیاری می‌رسد</w:t>
      </w:r>
    </w:p>
    <w:p>
      <w:pPr>
        <w:pStyle w:val="BookText"/>
        <w:rPr/>
      </w:pPr>
      <w:r>
        <w:rPr>
          <w:rFonts w:ascii="IRNazanin" w:hAnsi="IRNazanin" w:eastAsia="IRNazanin"/>
          <w:color w:val="111111"/>
          <w:sz w:val="28"/>
          <w:sz w:val="28"/>
          <w:szCs w:val="28"/>
          <w:rtl w:val="true"/>
          <w:lang w:bidi="fa-IR"/>
        </w:rPr>
        <w:t>و با مردم، بیشتر فروتنی می‌کند و ترسش از خدا افزایش می‌یابد و</w:t>
      </w:r>
    </w:p>
    <w:p>
      <w:pPr>
        <w:pStyle w:val="BookText"/>
        <w:rPr/>
      </w:pPr>
      <w:r>
        <w:rPr>
          <w:rFonts w:ascii="IRNazanin" w:hAnsi="IRNazanin" w:eastAsia="IRNazanin"/>
          <w:color w:val="111111"/>
          <w:sz w:val="28"/>
          <w:sz w:val="28"/>
          <w:szCs w:val="28"/>
          <w:rtl w:val="true"/>
          <w:lang w:bidi="fa-IR"/>
        </w:rPr>
        <w:t>کوشش وی در کار دین بیشتر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کس همان است که از دانش</w:t>
      </w:r>
    </w:p>
    <w:p>
      <w:pPr>
        <w:pStyle w:val="BookText"/>
        <w:rPr/>
      </w:pPr>
      <w:r>
        <w:rPr>
          <w:rFonts w:ascii="IRNazanin" w:hAnsi="IRNazanin" w:eastAsia="IRNazanin"/>
          <w:color w:val="111111"/>
          <w:sz w:val="28"/>
          <w:sz w:val="28"/>
          <w:szCs w:val="28"/>
          <w:rtl w:val="true"/>
          <w:lang w:bidi="fa-IR"/>
        </w:rPr>
        <w:t>سود می‌برد و باید آن را بیاموزد</w:t>
      </w:r>
      <w:r>
        <w:rPr>
          <w:rFonts w:eastAsia="IRNazanin" w:cs="IRNazanin"/>
          <w:color w:val="111111"/>
          <w:sz w:val="28"/>
          <w:szCs w:val="28"/>
          <w:rtl w:val="true"/>
          <w:lang w:bidi="fa-IR"/>
        </w:rPr>
        <w:t xml:space="preserve">. </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تأکیدها و تشویق‌های پیامبر و امامان معصوم علیهم‌السلام به دانش‌اندوزی، سبب</w:t>
      </w:r>
    </w:p>
    <w:p>
      <w:pPr>
        <w:pStyle w:val="BookText"/>
        <w:rPr/>
      </w:pPr>
      <w:r>
        <w:rPr>
          <w:rFonts w:ascii="IRNazanin" w:hAnsi="IRNazanin" w:eastAsia="IRNazanin"/>
          <w:color w:val="111111"/>
          <w:sz w:val="28"/>
          <w:sz w:val="28"/>
          <w:szCs w:val="28"/>
          <w:rtl w:val="true"/>
          <w:lang w:bidi="fa-IR"/>
        </w:rPr>
        <w:t>شد مسلمانان با همت و تمایل بی‌مانندی به فراگیری دانش در سراسر جهان</w:t>
      </w:r>
    </w:p>
    <w:p>
      <w:pPr>
        <w:pStyle w:val="BookText"/>
        <w:rPr/>
      </w:pPr>
      <w:r>
        <w:rPr>
          <w:rFonts w:ascii="IRNazanin" w:hAnsi="IRNazanin" w:eastAsia="IRNazanin"/>
          <w:color w:val="111111"/>
          <w:sz w:val="28"/>
          <w:sz w:val="28"/>
          <w:szCs w:val="28"/>
          <w:rtl w:val="true"/>
          <w:lang w:bidi="fa-IR"/>
        </w:rPr>
        <w:t>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آثار علمی را به دست آوردند و به زبان عربی ترجمه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به تحقیق در زمینه‌های گوناگون علمی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افزون بر</w:t>
      </w:r>
    </w:p>
    <w:p>
      <w:pPr>
        <w:pStyle w:val="BookText"/>
        <w:rPr/>
      </w:pPr>
      <w:r>
        <w:rPr>
          <w:rFonts w:ascii="IRNazanin" w:hAnsi="IRNazanin" w:eastAsia="IRNazanin"/>
          <w:color w:val="111111"/>
          <w:sz w:val="28"/>
          <w:sz w:val="28"/>
          <w:szCs w:val="28"/>
          <w:rtl w:val="true"/>
          <w:lang w:bidi="fa-IR"/>
        </w:rPr>
        <w:t>ایجاد حلقه ارتباطی میان تمدن‌های شرق و غرب، خود، یکی از</w:t>
      </w:r>
    </w:p>
    <w:p>
      <w:pPr>
        <w:pStyle w:val="BookText"/>
        <w:rPr/>
      </w:pPr>
      <w:r>
        <w:rPr>
          <w:rFonts w:ascii="IRNazanin" w:hAnsi="IRNazanin" w:eastAsia="IRNazanin"/>
          <w:color w:val="111111"/>
          <w:sz w:val="28"/>
          <w:sz w:val="28"/>
          <w:szCs w:val="28"/>
          <w:rtl w:val="true"/>
          <w:lang w:bidi="fa-IR"/>
        </w:rPr>
        <w:t>شکوهمندترین تمدن‌ها را آفریدند</w:t>
      </w:r>
      <w:r>
        <w:rPr>
          <w:rFonts w:eastAsia="IRNazanin" w:cs="IRNazanin"/>
          <w:color w:val="111111"/>
          <w:sz w:val="28"/>
          <w:szCs w:val="28"/>
          <w:rtl w:val="true"/>
          <w:lang w:bidi="fa-IR"/>
        </w:rPr>
        <w:t>.</w:t>
      </w:r>
    </w:p>
    <w:p>
      <w:pPr>
        <w:pStyle w:val="Heading3"/>
        <w:numPr>
          <w:ilvl w:val="2"/>
          <w:numId w:val="1"/>
        </w:numPr>
        <w:rPr/>
      </w:pPr>
      <w:bookmarkStart w:id="60" w:name="__RefHeading___Toc2258358_2281741623"/>
      <w:bookmarkStart w:id="61" w:name="_Toc22"/>
      <w:bookmarkEnd w:id="60"/>
      <w:r>
        <w:rPr/>
        <w:t>6</w:t>
      </w:r>
      <w:r>
        <w:rPr>
          <w:rtl w:val="true"/>
        </w:rPr>
        <w:t xml:space="preserve"> . </w:t>
      </w:r>
      <w:r>
        <w:rPr>
          <w:rtl w:val="true"/>
        </w:rPr>
        <w:t>تأکید بر برنامه‌ریزی و مدیریت صحیح</w:t>
      </w:r>
      <w:bookmarkEnd w:id="61"/>
    </w:p>
    <w:p>
      <w:pPr>
        <w:pStyle w:val="BookText"/>
        <w:rPr/>
      </w:pPr>
      <w:r>
        <w:rPr>
          <w:rFonts w:ascii="IRNazanin" w:hAnsi="IRNazanin" w:eastAsia="IRNazanin"/>
          <w:color w:val="111111"/>
          <w:sz w:val="28"/>
          <w:sz w:val="28"/>
          <w:szCs w:val="28"/>
          <w:rtl w:val="true"/>
          <w:lang w:bidi="fa-IR"/>
        </w:rPr>
        <w:t>مدیریت درست و همه‌جانبه، از آغاز رسالت رسول خدا صلی‌الله‌علیه‌و‌آله در همه کارها و</w:t>
      </w:r>
    </w:p>
    <w:p>
      <w:pPr>
        <w:pStyle w:val="BookText"/>
        <w:rPr/>
      </w:pPr>
      <w:r>
        <w:rPr>
          <w:rFonts w:ascii="IRNazanin" w:hAnsi="IRNazanin" w:eastAsia="IRNazanin"/>
          <w:color w:val="111111"/>
          <w:sz w:val="28"/>
          <w:sz w:val="28"/>
          <w:szCs w:val="28"/>
          <w:rtl w:val="true"/>
          <w:lang w:bidi="fa-IR"/>
        </w:rPr>
        <w:t>تصمیم‌های آن حضرت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مراحل دعوت، برنامه‌های</w:t>
      </w:r>
    </w:p>
    <w:p>
      <w:pPr>
        <w:pStyle w:val="BookText"/>
        <w:rPr/>
      </w:pPr>
      <w:r>
        <w:rPr>
          <w:rFonts w:ascii="IRNazanin" w:hAnsi="IRNazanin" w:eastAsia="IRNazanin"/>
          <w:color w:val="111111"/>
          <w:sz w:val="28"/>
          <w:sz w:val="28"/>
          <w:szCs w:val="28"/>
          <w:rtl w:val="true"/>
          <w:lang w:bidi="fa-IR"/>
        </w:rPr>
        <w:t>حکومتی و رفتارهای سیاسی و نظامی آن بزرگوار نشان می‌دهد رهبر باید خداترس، متعهد به ارزش‌ها، بیدار و باتدبیر، قاطع، به دور از هر تردید و</w:t>
      </w:r>
    </w:p>
    <w:p>
      <w:pPr>
        <w:pStyle w:val="BookText"/>
        <w:rPr/>
      </w:pPr>
      <w:r>
        <w:rPr>
          <w:rFonts w:ascii="IRNazanin" w:hAnsi="IRNazanin" w:eastAsia="IRNazanin"/>
          <w:color w:val="111111"/>
          <w:sz w:val="28"/>
          <w:sz w:val="28"/>
          <w:szCs w:val="28"/>
          <w:rtl w:val="true"/>
          <w:lang w:bidi="fa-IR"/>
        </w:rPr>
        <w:t>دودلی، شجاع در بیان حق و سرکوب کردن عناصر فاسد، دانا، دوراندیش،</w:t>
      </w:r>
    </w:p>
    <w:p>
      <w:pPr>
        <w:pStyle w:val="BookText"/>
        <w:rPr/>
      </w:pPr>
      <w:r>
        <w:rPr>
          <w:rFonts w:ascii="IRNazanin" w:hAnsi="IRNazanin" w:eastAsia="IRNazanin"/>
          <w:color w:val="111111"/>
          <w:sz w:val="28"/>
          <w:sz w:val="28"/>
          <w:szCs w:val="28"/>
          <w:rtl w:val="true"/>
          <w:lang w:bidi="fa-IR"/>
        </w:rPr>
        <w:t>باظرفیت و صبور در برابر مشکلات و انتقادها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بایسته است رهبر، افراد</w:t>
      </w:r>
    </w:p>
    <w:p>
      <w:pPr>
        <w:pStyle w:val="BookText"/>
        <w:rPr/>
      </w:pPr>
      <w:r>
        <w:rPr>
          <w:rFonts w:ascii="IRNazanin" w:hAnsi="IRNazanin" w:eastAsia="IRNazanin"/>
          <w:color w:val="111111"/>
          <w:sz w:val="28"/>
          <w:sz w:val="28"/>
          <w:szCs w:val="28"/>
          <w:rtl w:val="true"/>
          <w:lang w:bidi="fa-IR"/>
        </w:rPr>
        <w:t>جامعه را بشناسد و در حد توانایی آنان به آنها اختیار و مسئولیت دهد؛ در</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مسائل فرعی جامعه، اهل مدارا و گذشت و در مسائل حساس و اصولی، </w:t>
      </w:r>
    </w:p>
    <w:p>
      <w:pPr>
        <w:pStyle w:val="BookText"/>
        <w:rPr/>
      </w:pPr>
      <w:r>
        <w:rPr>
          <w:rFonts w:ascii="IRNazanin" w:hAnsi="IRNazanin" w:eastAsia="IRNazanin"/>
          <w:color w:val="111111"/>
          <w:sz w:val="28"/>
          <w:sz w:val="28"/>
          <w:szCs w:val="28"/>
          <w:rtl w:val="true"/>
          <w:lang w:bidi="fa-IR"/>
        </w:rPr>
        <w:t>باصلابت و سخت‌گیر باشد؛ به پیروان خود شخصیت دهد؛ استعدادهای</w:t>
      </w:r>
    </w:p>
    <w:p>
      <w:pPr>
        <w:pStyle w:val="BookText"/>
        <w:rPr/>
      </w:pPr>
      <w:r>
        <w:rPr>
          <w:rFonts w:ascii="IRNazanin" w:hAnsi="IRNazanin" w:eastAsia="IRNazanin"/>
          <w:color w:val="111111"/>
          <w:sz w:val="28"/>
          <w:sz w:val="28"/>
          <w:szCs w:val="28"/>
          <w:rtl w:val="true"/>
          <w:lang w:bidi="fa-IR"/>
        </w:rPr>
        <w:t>عقلی، عاطفی و عملی آنها را پرورش دهد؛ از استبداد و خودرأیی بپرهیزد؛</w:t>
      </w:r>
    </w:p>
    <w:p>
      <w:pPr>
        <w:pStyle w:val="BookText"/>
        <w:rPr/>
      </w:pPr>
      <w:r>
        <w:rPr>
          <w:rFonts w:ascii="IRNazanin" w:hAnsi="IRNazanin" w:eastAsia="IRNazanin"/>
          <w:color w:val="111111"/>
          <w:sz w:val="28"/>
          <w:sz w:val="28"/>
          <w:szCs w:val="28"/>
          <w:rtl w:val="true"/>
          <w:lang w:bidi="fa-IR"/>
        </w:rPr>
        <w:t>فروتن، ساده، بی‌آلایش و متین باشد؛ به نظم و سازمان‌دهی امور برای شکل</w:t>
      </w:r>
    </w:p>
    <w:p>
      <w:pPr>
        <w:pStyle w:val="BookText"/>
        <w:rPr/>
      </w:pPr>
      <w:r>
        <w:rPr>
          <w:rFonts w:ascii="IRNazanin" w:hAnsi="IRNazanin" w:eastAsia="IRNazanin"/>
          <w:color w:val="111111"/>
          <w:sz w:val="28"/>
          <w:sz w:val="28"/>
          <w:szCs w:val="28"/>
          <w:rtl w:val="true"/>
          <w:lang w:bidi="fa-IR"/>
        </w:rPr>
        <w:t>دادن و انتظام بخشیدن به نیروهای انسانی به شدت اهمیت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در هر کاری هر چند کوچک، مدیریت را لازم و ضروری</w:t>
      </w:r>
    </w:p>
    <w:p>
      <w:pPr>
        <w:pStyle w:val="BookText"/>
        <w:rPr/>
      </w:pPr>
      <w:r>
        <w:rPr>
          <w:rFonts w:ascii="IRNazanin" w:hAnsi="IRNazanin" w:eastAsia="IRNazanin"/>
          <w:color w:val="111111"/>
          <w:sz w:val="28"/>
          <w:sz w:val="28"/>
          <w:szCs w:val="28"/>
          <w:rtl w:val="true"/>
          <w:lang w:bidi="fa-IR"/>
        </w:rPr>
        <w:t>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مدینه تشکیلات ویژه‌ای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w:t>
      </w:r>
    </w:p>
    <w:p>
      <w:pPr>
        <w:pStyle w:val="BookText"/>
        <w:rPr/>
      </w:pPr>
      <w:r>
        <w:rPr>
          <w:rFonts w:ascii="IRNazanin" w:hAnsi="IRNazanin" w:eastAsia="IRNazanin"/>
          <w:color w:val="111111"/>
          <w:sz w:val="28"/>
          <w:sz w:val="28"/>
          <w:szCs w:val="28"/>
          <w:rtl w:val="true"/>
          <w:lang w:bidi="fa-IR"/>
        </w:rPr>
        <w:t>جمعی را به عنوان دبیر برگزید که هر گروه مسئولیت و وظیفه ویژه‌ای</w:t>
      </w:r>
    </w:p>
    <w:p>
      <w:pPr>
        <w:pStyle w:val="BookText"/>
        <w:rPr/>
      </w:pPr>
      <w:r>
        <w:rPr>
          <w:rFonts w:ascii="IRNazanin" w:hAnsi="IRNazanin" w:eastAsia="IRNazanin"/>
          <w:color w:val="111111"/>
          <w:sz w:val="28"/>
          <w:sz w:val="28"/>
          <w:szCs w:val="28"/>
          <w:rtl w:val="true"/>
          <w:lang w:bidi="fa-IR"/>
        </w:rPr>
        <w:t>داشتند؛ برخی کاتب وحی بودند، برخی مسئول نوشتن نامه‌های خصوصی</w:t>
      </w:r>
    </w:p>
    <w:p>
      <w:pPr>
        <w:pStyle w:val="BookText"/>
        <w:rPr/>
      </w:pPr>
      <w:r>
        <w:rPr>
          <w:rFonts w:ascii="IRNazanin" w:hAnsi="IRNazanin" w:eastAsia="IRNazanin"/>
          <w:color w:val="111111"/>
          <w:sz w:val="28"/>
          <w:sz w:val="28"/>
          <w:szCs w:val="28"/>
          <w:rtl w:val="true"/>
          <w:lang w:bidi="fa-IR"/>
        </w:rPr>
        <w:t>پیامبر بودند؛ برخی دیگر احکام اجرایی و قراردادهای تجاری را ثبت</w:t>
      </w:r>
    </w:p>
    <w:p>
      <w:pPr>
        <w:pStyle w:val="BookText"/>
        <w:rPr/>
      </w:pPr>
      <w:r>
        <w:rPr>
          <w:rFonts w:ascii="IRNazanin" w:hAnsi="IRNazanin" w:eastAsia="IRNazanin"/>
          <w:color w:val="111111"/>
          <w:sz w:val="28"/>
          <w:sz w:val="28"/>
          <w:szCs w:val="28"/>
          <w:rtl w:val="true"/>
          <w:lang w:bidi="fa-IR"/>
        </w:rPr>
        <w:t>می‌کردند و برخی مسئول تنظیم عهدنامه‌ها و پیمان‌نامه‌ها بودند</w:t>
      </w:r>
      <w:r>
        <w:rPr>
          <w:rFonts w:eastAsia="IRNazanin" w:cs="IRNazanin"/>
          <w:color w:val="111111"/>
          <w:sz w:val="28"/>
          <w:szCs w:val="28"/>
          <w:rtl w:val="true"/>
          <w:lang w:bidi="fa-IR"/>
        </w:rPr>
        <w:t xml:space="preserve">. </w:t>
      </w:r>
      <w:r>
        <w:rPr>
          <w:rStyle w:val="FootnoteAnchor"/>
          <w:rtl w:val="true"/>
        </w:rPr>
        <w:footnoteReference w:id="35"/>
      </w:r>
      <w:r>
        <w:rPr>
          <w:rFonts w:ascii="IRNazanin" w:hAnsi="IRNazanin" w:eastAsia="IRNazanin"/>
          <w:color w:val="111111"/>
          <w:sz w:val="28"/>
          <w:sz w:val="28"/>
          <w:szCs w:val="28"/>
          <w:rtl w:val="true"/>
          <w:lang w:bidi="fa-IR"/>
        </w:rPr>
        <w:t>آن حضرت</w:t>
      </w:r>
    </w:p>
    <w:p>
      <w:pPr>
        <w:pStyle w:val="BookText"/>
        <w:rPr/>
      </w:pPr>
      <w:r>
        <w:rPr>
          <w:rFonts w:ascii="IRNazanin" w:hAnsi="IRNazanin" w:eastAsia="IRNazanin"/>
          <w:color w:val="111111"/>
          <w:sz w:val="28"/>
          <w:sz w:val="28"/>
          <w:szCs w:val="28"/>
          <w:rtl w:val="true"/>
          <w:lang w:bidi="fa-IR"/>
        </w:rPr>
        <w:t>همواره در گفتار و عمل، مسئولیت و وظایف مسلمانان را به آنها گوشزد</w:t>
      </w:r>
    </w:p>
    <w:p>
      <w:pPr>
        <w:pStyle w:val="BookText"/>
        <w:rPr/>
      </w:pPr>
      <w:r>
        <w:rPr>
          <w:rFonts w:ascii="IRNazanin" w:hAnsi="IRNazanin" w:eastAsia="IRNazanin"/>
          <w:color w:val="111111"/>
          <w:sz w:val="28"/>
          <w:sz w:val="28"/>
          <w:szCs w:val="28"/>
          <w:rtl w:val="true"/>
          <w:lang w:bidi="fa-IR"/>
        </w:rPr>
        <w:t>می‌کرد و خداترسی را نخستین و مهم‌ترین شرط مدیریت سالم و شایسته</w:t>
      </w:r>
    </w:p>
    <w:p>
      <w:pPr>
        <w:pStyle w:val="BookText"/>
        <w:rPr/>
      </w:pPr>
      <w:r>
        <w:rPr>
          <w:rFonts w:ascii="IRNazanin" w:hAnsi="IRNazanin" w:eastAsia="IRNazanin"/>
          <w:color w:val="111111"/>
          <w:sz w:val="28"/>
          <w:sz w:val="28"/>
          <w:szCs w:val="28"/>
          <w:rtl w:val="true"/>
          <w:lang w:bidi="fa-IR"/>
        </w:rPr>
        <w:t>می‌دانست</w:t>
      </w:r>
      <w:r>
        <w:rPr>
          <w:rFonts w:eastAsia="IRNazanin" w:cs="IRNazanin"/>
          <w:color w:val="111111"/>
          <w:sz w:val="28"/>
          <w:szCs w:val="28"/>
          <w:rtl w:val="true"/>
          <w:lang w:bidi="fa-IR"/>
        </w:rPr>
        <w:t xml:space="preserve">. </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تعهد به ارزش‌ها، به عنوان پشتوانه هر رفتار و کرداری، بجا و بایسته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پیامبر اسلام، خداترسی را راه نجات بشر از منجلاب بدبختی</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می‌داند؛ زیرا انسان خداترس، آن‌گاه که هیچ مانع و مراقبی برای پیش‌گیری از ارتکاب خطا و گناه نیست، دست به اعمال ناشایست نمی‌زند و خود را در محضر </w:t>
      </w:r>
      <w:bookmarkStart w:id="62" w:name="pg4029_37028"/>
    </w:p>
    <w:p>
      <w:pPr>
        <w:pStyle w:val="BookText"/>
        <w:rPr/>
      </w:pPr>
      <w:bookmarkEnd w:id="62"/>
      <w:r>
        <w:rPr>
          <w:rFonts w:ascii="IRNazanin" w:hAnsi="IRNazanin" w:eastAsia="IRNazanin"/>
          <w:color w:val="111111"/>
          <w:sz w:val="28"/>
          <w:sz w:val="28"/>
          <w:szCs w:val="28"/>
          <w:rtl w:val="true"/>
          <w:lang w:bidi="fa-IR"/>
        </w:rPr>
        <w:t>خدا می‌بیند</w:t>
      </w:r>
      <w:r>
        <w:rPr>
          <w:rFonts w:eastAsia="IRNazanin" w:cs="IRNazanin"/>
          <w:color w:val="111111"/>
          <w:sz w:val="28"/>
          <w:szCs w:val="28"/>
          <w:rtl w:val="true"/>
          <w:lang w:bidi="fa-IR"/>
        </w:rPr>
        <w:t xml:space="preserve">. </w:t>
      </w:r>
      <w:r>
        <w:rPr>
          <w:rStyle w:val="FootnoteAnchor"/>
          <w:rtl w:val="true"/>
        </w:rPr>
        <w:footnoteReference w:id="37"/>
      </w:r>
      <w:r>
        <w:rPr>
          <w:rFonts w:ascii="IRNazanin" w:hAnsi="IRNazanin" w:eastAsia="IRNazanin"/>
          <w:color w:val="111111"/>
          <w:sz w:val="28"/>
          <w:sz w:val="28"/>
          <w:szCs w:val="28"/>
          <w:rtl w:val="true"/>
          <w:lang w:bidi="fa-IR"/>
        </w:rPr>
        <w:t>این ویژگی، از مهم‌ترین ویژگی‌های مدیریت اسلامی است و به</w:t>
      </w:r>
    </w:p>
    <w:p>
      <w:pPr>
        <w:pStyle w:val="BookText"/>
        <w:rPr/>
      </w:pPr>
      <w:r>
        <w:rPr>
          <w:rFonts w:ascii="IRNazanin" w:hAnsi="IRNazanin" w:eastAsia="IRNazanin"/>
          <w:color w:val="111111"/>
          <w:sz w:val="28"/>
          <w:sz w:val="28"/>
          <w:szCs w:val="28"/>
          <w:rtl w:val="true"/>
          <w:lang w:bidi="fa-IR"/>
        </w:rPr>
        <w:t>امنیت در جامعه و برقراری آسایش روحی و روانی در فرد و جامعه می‌انجامد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انتقادپذیری، قاطعیت، قدرت تصمیم‌گیری، نظم و انضباط، مشورت و</w:t>
      </w:r>
    </w:p>
    <w:p>
      <w:pPr>
        <w:pStyle w:val="BookText"/>
        <w:rPr/>
      </w:pPr>
      <w:r>
        <w:rPr>
          <w:rFonts w:ascii="IRNazanin" w:hAnsi="IRNazanin" w:eastAsia="IRNazanin"/>
          <w:color w:val="111111"/>
          <w:sz w:val="28"/>
          <w:sz w:val="28"/>
          <w:szCs w:val="28"/>
          <w:rtl w:val="true"/>
          <w:lang w:bidi="fa-IR"/>
        </w:rPr>
        <w:t>دیگر ویژگی‌هایی که برای مدیریت لازم و ضروری است، به روشنی در</w:t>
      </w:r>
    </w:p>
    <w:p>
      <w:pPr>
        <w:pStyle w:val="BookText"/>
        <w:rPr/>
      </w:pPr>
      <w:r>
        <w:rPr>
          <w:rFonts w:ascii="IRNazanin" w:hAnsi="IRNazanin" w:eastAsia="IRNazanin"/>
          <w:color w:val="111111"/>
          <w:sz w:val="28"/>
          <w:sz w:val="28"/>
          <w:szCs w:val="28"/>
          <w:rtl w:val="true"/>
          <w:lang w:bidi="fa-IR"/>
        </w:rPr>
        <w:t>آموزه‌ها و رفتار و سیره پیامبر اکرم صلی‌الله‌علیه‌و‌آله دیده می‌شود که در ادامه به بررسی آنها</w:t>
      </w:r>
    </w:p>
    <w:p>
      <w:pPr>
        <w:pStyle w:val="BookText"/>
        <w:rPr/>
      </w:pPr>
      <w:r>
        <w:rPr>
          <w:rFonts w:ascii="IRNazanin" w:hAnsi="IRNazanin" w:eastAsia="IRNazanin"/>
          <w:color w:val="111111"/>
          <w:sz w:val="28"/>
          <w:sz w:val="28"/>
          <w:szCs w:val="28"/>
          <w:rtl w:val="true"/>
          <w:lang w:bidi="fa-IR"/>
        </w:rPr>
        <w:t>خواهیم پرداخت</w:t>
      </w:r>
      <w:r>
        <w:rPr>
          <w:rFonts w:eastAsia="IRNazanin" w:cs="IRNazanin"/>
          <w:color w:val="111111"/>
          <w:sz w:val="28"/>
          <w:szCs w:val="28"/>
          <w:rtl w:val="true"/>
          <w:lang w:bidi="fa-IR"/>
        </w:rPr>
        <w:t>.</w:t>
      </w:r>
    </w:p>
    <w:p>
      <w:pPr>
        <w:pStyle w:val="Heading3"/>
        <w:numPr>
          <w:ilvl w:val="2"/>
          <w:numId w:val="1"/>
        </w:numPr>
        <w:rPr/>
      </w:pPr>
      <w:bookmarkStart w:id="63" w:name="__RefHeading___Toc2258360_2281741623"/>
      <w:bookmarkStart w:id="64" w:name="_Toc23"/>
      <w:bookmarkEnd w:id="63"/>
      <w:r>
        <w:rPr/>
        <w:t>7</w:t>
      </w:r>
      <w:r>
        <w:rPr>
          <w:rtl w:val="true"/>
        </w:rPr>
        <w:t xml:space="preserve">. </w:t>
      </w:r>
      <w:r>
        <w:rPr>
          <w:rtl w:val="true"/>
        </w:rPr>
        <w:t>هدایت‌گری و ارشاد</w:t>
      </w:r>
      <w:bookmarkEnd w:id="64"/>
    </w:p>
    <w:p>
      <w:pPr>
        <w:pStyle w:val="BookText"/>
        <w:rPr/>
      </w:pPr>
      <w:r>
        <w:rPr>
          <w:rFonts w:ascii="IRNazanin" w:hAnsi="IRNazanin" w:eastAsia="IRNazanin"/>
          <w:color w:val="111111"/>
          <w:sz w:val="28"/>
          <w:sz w:val="28"/>
          <w:szCs w:val="28"/>
          <w:rtl w:val="true"/>
          <w:lang w:bidi="fa-IR"/>
        </w:rPr>
        <w:t>این دو واژه اگر چه از نظر مفهوم با هم متفاوتند، ولی نتایج یکسانی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در آیات قرآن، پیامبر اعظم صلی‌الله‌علیه‌و‌آله را به هدایت و انذار سفارش</w:t>
      </w:r>
    </w:p>
    <w:p>
      <w:pPr>
        <w:pStyle w:val="BookText"/>
        <w:rPr/>
      </w:pPr>
      <w:r>
        <w:rPr>
          <w:rFonts w:ascii="IRNazanin" w:hAnsi="IRNazanin" w:eastAsia="IRNazanin"/>
          <w:color w:val="111111"/>
          <w:sz w:val="28"/>
          <w:sz w:val="28"/>
          <w:szCs w:val="28"/>
          <w:rtl w:val="true"/>
          <w:lang w:bidi="fa-IR"/>
        </w:rPr>
        <w:t>می‌کند و در آیه‌ای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در بستر آرمیده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انذار کن و</w:t>
      </w:r>
    </w:p>
    <w:p>
      <w:pPr>
        <w:pStyle w:val="BookText"/>
        <w:rPr/>
      </w:pPr>
      <w:r>
        <w:rPr>
          <w:rFonts w:ascii="IRNazanin" w:hAnsi="IRNazanin" w:eastAsia="IRNazanin"/>
          <w:color w:val="111111"/>
          <w:sz w:val="28"/>
          <w:sz w:val="28"/>
          <w:szCs w:val="28"/>
          <w:rtl w:val="true"/>
          <w:lang w:bidi="fa-IR"/>
        </w:rPr>
        <w:t>پروردگارت را بزرگ شمار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مدثر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آیه‌ای دیگر این‌گونه پیامبر را</w:t>
      </w:r>
    </w:p>
    <w:p>
      <w:pPr>
        <w:pStyle w:val="BookText"/>
        <w:rPr/>
      </w:pPr>
      <w:r>
        <w:rPr>
          <w:rFonts w:ascii="IRNazanin" w:hAnsi="IRNazanin" w:eastAsia="IRNazanin"/>
          <w:color w:val="111111"/>
          <w:sz w:val="28"/>
          <w:sz w:val="28"/>
          <w:szCs w:val="28"/>
          <w:rtl w:val="true"/>
          <w:lang w:bidi="fa-IR"/>
        </w:rPr>
        <w:t>امر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به اسلام دعوت و استقامت کن؛ آن‌گونه که به آن مأمور</w:t>
      </w:r>
    </w:p>
    <w:p>
      <w:pPr>
        <w:pStyle w:val="BookText"/>
        <w:rPr/>
      </w:pPr>
      <w:r>
        <w:rPr>
          <w:rFonts w:ascii="IRNazanin" w:hAnsi="IRNazanin" w:eastAsia="IRNazanin"/>
          <w:color w:val="111111"/>
          <w:sz w:val="28"/>
          <w:sz w:val="28"/>
          <w:szCs w:val="28"/>
          <w:rtl w:val="true"/>
          <w:lang w:bidi="fa-IR"/>
        </w:rPr>
        <w:t>شده‌ای و از خواست مردم پیروی مکن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شورا</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آیه‌ای دیگر</w:t>
      </w:r>
    </w:p>
    <w:p>
      <w:pPr>
        <w:pStyle w:val="BookText"/>
        <w:rPr/>
      </w:pP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 را به عنوان شاهد و گواه، بشارت‌دهنده و</w:t>
      </w:r>
    </w:p>
    <w:p>
      <w:pPr>
        <w:pStyle w:val="BookText"/>
        <w:rPr/>
      </w:pPr>
      <w:r>
        <w:rPr>
          <w:rFonts w:ascii="IRNazanin" w:hAnsi="IRNazanin" w:eastAsia="IRNazanin"/>
          <w:color w:val="111111"/>
          <w:sz w:val="28"/>
          <w:sz w:val="28"/>
          <w:szCs w:val="28"/>
          <w:rtl w:val="true"/>
          <w:lang w:bidi="fa-IR"/>
        </w:rPr>
        <w:t>بیم‌دهنده و دعوت‌کننده به سوی خدا به فرمان او و نیز چراغی روشنی‌بخش</w:t>
      </w:r>
    </w:p>
    <w:p>
      <w:pPr>
        <w:pStyle w:val="BookText"/>
        <w:rPr/>
      </w:pPr>
      <w:r>
        <w:rPr>
          <w:rFonts w:ascii="IRNazanin" w:hAnsi="IRNazanin" w:eastAsia="IRNazanin"/>
          <w:color w:val="111111"/>
          <w:sz w:val="28"/>
          <w:sz w:val="28"/>
          <w:szCs w:val="28"/>
          <w:rtl w:val="true"/>
          <w:lang w:bidi="fa-IR"/>
        </w:rPr>
        <w:t>قرار دادیم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این آیات و آیات مانند آن تکلیف</w:t>
      </w:r>
    </w:p>
    <w:p>
      <w:pPr>
        <w:pStyle w:val="BookText"/>
        <w:rPr/>
      </w:pPr>
      <w:r>
        <w:rPr>
          <w:rFonts w:ascii="IRNazanin" w:hAnsi="IRNazanin" w:eastAsia="IRNazanin"/>
          <w:color w:val="111111"/>
          <w:sz w:val="28"/>
          <w:sz w:val="28"/>
          <w:szCs w:val="28"/>
          <w:rtl w:val="true"/>
          <w:lang w:bidi="fa-IR"/>
        </w:rPr>
        <w:t>و رسالت دعوت و تبلیغ را به پیامبر سپرده و به آن بزرگوار دستور داده است</w:t>
      </w:r>
    </w:p>
    <w:p>
      <w:pPr>
        <w:pStyle w:val="BookText"/>
        <w:rPr/>
      </w:pPr>
      <w:r>
        <w:rPr>
          <w:rFonts w:ascii="IRNazanin" w:hAnsi="IRNazanin" w:eastAsia="IRNazanin"/>
          <w:color w:val="111111"/>
          <w:sz w:val="28"/>
          <w:sz w:val="28"/>
          <w:szCs w:val="28"/>
          <w:rtl w:val="true"/>
          <w:lang w:bidi="fa-IR"/>
        </w:rPr>
        <w:t>برای تحقق این هدف، از روش جدال احسن و موعظه حسنه و حکمت بهره</w:t>
      </w:r>
    </w:p>
    <w:p>
      <w:pPr>
        <w:pStyle w:val="BookText"/>
        <w:rPr/>
      </w:pPr>
      <w:r>
        <w:rPr>
          <w:rFonts w:ascii="IRNazanin" w:hAnsi="IRNazanin" w:eastAsia="IRNazanin"/>
          <w:color w:val="111111"/>
          <w:sz w:val="28"/>
          <w:sz w:val="28"/>
          <w:szCs w:val="28"/>
          <w:rtl w:val="true"/>
          <w:lang w:bidi="fa-IR"/>
        </w:rPr>
        <w:t>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پیامبر، نخست جنبه پنهانی داشت و سپس آشکار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به منظور گسترش اسلام و حفظ آن به مدینه هجرت کرد و دولت اسلامی را در آن شهر بنیان نهاد و آن‌گاه که خداوند هدایت و ارشاد مردم از راه </w:t>
      </w:r>
    </w:p>
    <w:p>
      <w:pPr>
        <w:pStyle w:val="BookText"/>
        <w:rPr/>
      </w:pPr>
      <w:r>
        <w:rPr>
          <w:rFonts w:ascii="IRNazanin" w:hAnsi="IRNazanin" w:eastAsia="IRNazanin"/>
          <w:color w:val="111111"/>
          <w:sz w:val="28"/>
          <w:sz w:val="28"/>
          <w:szCs w:val="28"/>
          <w:rtl w:val="true"/>
          <w:lang w:bidi="fa-IR"/>
        </w:rPr>
        <w:t>دوستی و مدارا را کارساز ندید، به پیامبر دستور مبارزه با کفار را داد و آیه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اقْتُلُوهُمْ حَیْثُ ثَقِفْتُمُوهُمْ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نازل شد</w:t>
      </w:r>
      <w:r>
        <w:rPr>
          <w:rFonts w:eastAsia="Amiri" w:cs="Amiri" w:ascii="Amiri" w:hAnsi="Amiri"/>
          <w:color w:val="111111"/>
          <w:sz w:val="28"/>
          <w:szCs w:val="28"/>
          <w:rtl w:val="true"/>
          <w:lang w:bidi="ar-SA"/>
        </w:rPr>
        <w:t xml:space="preserve">. </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رسول خدا صلی‌الله‌علیه‌و‌آله، از راه‌های گوناگون به تبلیغ دین اسلام می‌پرداخت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w:t>
      </w:r>
    </w:p>
    <w:p>
      <w:pPr>
        <w:pStyle w:val="BookText"/>
        <w:rPr/>
      </w:pPr>
      <w:r>
        <w:rPr>
          <w:rFonts w:ascii="IRNazanin" w:hAnsi="IRNazanin" w:eastAsia="IRNazanin"/>
          <w:color w:val="111111"/>
          <w:sz w:val="28"/>
          <w:sz w:val="28"/>
          <w:szCs w:val="28"/>
          <w:rtl w:val="true"/>
          <w:lang w:bidi="fa-IR"/>
        </w:rPr>
        <w:t>به طائف، رفتن به میان قبایل گوناگون در ایام حج، فرستادن مبلغان به</w:t>
      </w:r>
    </w:p>
    <w:p>
      <w:pPr>
        <w:pStyle w:val="BookText"/>
        <w:rPr/>
      </w:pPr>
      <w:r>
        <w:rPr>
          <w:rFonts w:ascii="IRNazanin" w:hAnsi="IRNazanin" w:eastAsia="IRNazanin"/>
          <w:color w:val="111111"/>
          <w:sz w:val="28"/>
          <w:sz w:val="28"/>
          <w:szCs w:val="28"/>
          <w:rtl w:val="true"/>
          <w:lang w:bidi="fa-IR"/>
        </w:rPr>
        <w:t>سرزمین‌های دیگر مانند فرستادن حضرت علی علیه‌السلام به یمن و معاذ بن جبل و</w:t>
      </w:r>
    </w:p>
    <w:p>
      <w:pPr>
        <w:pStyle w:val="BookText"/>
        <w:rPr/>
      </w:pPr>
      <w:r>
        <w:rPr>
          <w:rFonts w:ascii="IRNazanin" w:hAnsi="IRNazanin" w:eastAsia="IRNazanin"/>
          <w:color w:val="111111"/>
          <w:sz w:val="28"/>
          <w:sz w:val="28"/>
          <w:szCs w:val="28"/>
          <w:rtl w:val="true"/>
          <w:lang w:bidi="fa-IR"/>
        </w:rPr>
        <w:t>مصعب بن عمیر به مدینه از این موارد است که نشانه اهتمام ویژه پیامبر به</w:t>
      </w:r>
    </w:p>
    <w:p>
      <w:pPr>
        <w:pStyle w:val="BookText"/>
        <w:rPr/>
      </w:pPr>
      <w:r>
        <w:rPr>
          <w:rFonts w:ascii="IRNazanin" w:hAnsi="IRNazanin" w:eastAsia="IRNazanin"/>
          <w:color w:val="111111"/>
          <w:sz w:val="28"/>
          <w:sz w:val="28"/>
          <w:szCs w:val="28"/>
          <w:rtl w:val="true"/>
          <w:lang w:bidi="fa-IR"/>
        </w:rPr>
        <w:t>هدایت و ارشاد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آن حضرت گروهی از یارانش را برای</w:t>
      </w:r>
    </w:p>
    <w:p>
      <w:pPr>
        <w:pStyle w:val="BookText"/>
        <w:rPr/>
      </w:pPr>
      <w:r>
        <w:rPr>
          <w:rFonts w:ascii="IRNazanin" w:hAnsi="IRNazanin" w:eastAsia="IRNazanin"/>
          <w:color w:val="111111"/>
          <w:sz w:val="28"/>
          <w:sz w:val="28"/>
          <w:szCs w:val="28"/>
          <w:rtl w:val="true"/>
          <w:lang w:bidi="fa-IR"/>
        </w:rPr>
        <w:t>تبلیغ دین اسلام و نیز در امان ماندن از آزار مکیان به حبشه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w:t>
      </w:r>
    </w:p>
    <w:p>
      <w:pPr>
        <w:pStyle w:val="BookText"/>
        <w:rPr/>
      </w:pPr>
      <w:r>
        <w:rPr>
          <w:rFonts w:ascii="IRNazanin" w:hAnsi="IRNazanin" w:eastAsia="IRNazanin"/>
          <w:color w:val="111111"/>
          <w:sz w:val="28"/>
          <w:sz w:val="28"/>
          <w:szCs w:val="28"/>
          <w:rtl w:val="true"/>
          <w:lang w:bidi="fa-IR"/>
        </w:rPr>
        <w:t>حبشه به تبلیغ دین اسلام پرداختند و زمینه گرایش نجاشی، پادشاه حبشه و</w:t>
      </w:r>
    </w:p>
    <w:p>
      <w:pPr>
        <w:pStyle w:val="BookText"/>
        <w:rPr/>
      </w:pPr>
      <w:r>
        <w:rPr>
          <w:rFonts w:ascii="IRNazanin" w:hAnsi="IRNazanin" w:eastAsia="IRNazanin"/>
          <w:color w:val="111111"/>
          <w:sz w:val="28"/>
          <w:sz w:val="28"/>
          <w:szCs w:val="28"/>
          <w:rtl w:val="true"/>
          <w:lang w:bidi="fa-IR"/>
        </w:rPr>
        <w:t>نیمی از مردم آن دیار را به اسلام فراهم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کارهای پیامبر خدا</w:t>
      </w:r>
    </w:p>
    <w:p>
      <w:pPr>
        <w:pStyle w:val="BookText"/>
        <w:rPr/>
      </w:pPr>
      <w:r>
        <w:rPr>
          <w:rFonts w:ascii="IRNazanin" w:hAnsi="IRNazanin" w:eastAsia="IRNazanin"/>
          <w:color w:val="111111"/>
          <w:sz w:val="28"/>
          <w:sz w:val="28"/>
          <w:szCs w:val="28"/>
          <w:rtl w:val="true"/>
          <w:lang w:bidi="fa-IR"/>
        </w:rPr>
        <w:t>برای تبلیغ اسلام، فرستادن نامه به سران کشورهای جهان در سال ششم</w:t>
      </w:r>
    </w:p>
    <w:p>
      <w:pPr>
        <w:pStyle w:val="BookText"/>
        <w:rPr/>
      </w:pPr>
      <w:r>
        <w:rPr>
          <w:rFonts w:ascii="IRNazanin" w:hAnsi="IRNazanin" w:eastAsia="IRNazanin"/>
          <w:color w:val="111111"/>
          <w:sz w:val="28"/>
          <w:sz w:val="28"/>
          <w:szCs w:val="28"/>
          <w:rtl w:val="true"/>
          <w:lang w:bidi="fa-IR"/>
        </w:rPr>
        <w:t>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با فرستادن نامه، نبوت و رسالت خویش را به گوش</w:t>
      </w:r>
    </w:p>
    <w:p>
      <w:pPr>
        <w:pStyle w:val="BookText"/>
        <w:rPr/>
      </w:pPr>
      <w:r>
        <w:rPr>
          <w:rFonts w:ascii="IRNazanin" w:hAnsi="IRNazanin" w:eastAsia="IRNazanin"/>
          <w:color w:val="111111"/>
          <w:sz w:val="28"/>
          <w:sz w:val="28"/>
          <w:szCs w:val="28"/>
          <w:rtl w:val="true"/>
          <w:lang w:bidi="fa-IR"/>
        </w:rPr>
        <w:t>جهانیان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صد نامه موجود است که آن بزرگوار به شخصیت‌های</w:t>
      </w:r>
    </w:p>
    <w:p>
      <w:pPr>
        <w:pStyle w:val="BookText"/>
        <w:rPr/>
      </w:pPr>
      <w:r>
        <w:rPr>
          <w:rFonts w:ascii="IRNazanin" w:hAnsi="IRNazanin" w:eastAsia="IRNazanin"/>
          <w:color w:val="111111"/>
          <w:sz w:val="28"/>
          <w:sz w:val="28"/>
          <w:szCs w:val="28"/>
          <w:rtl w:val="true"/>
          <w:lang w:bidi="fa-IR"/>
        </w:rPr>
        <w:t>گوناگون فرستاده است</w:t>
      </w:r>
      <w:r>
        <w:rPr>
          <w:rFonts w:eastAsia="IRNazanin" w:cs="IRNazanin"/>
          <w:color w:val="111111"/>
          <w:sz w:val="28"/>
          <w:szCs w:val="28"/>
          <w:rtl w:val="true"/>
          <w:lang w:bidi="fa-IR"/>
        </w:rPr>
        <w:t xml:space="preserve">. </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با بررسی سنّت و سیره رسول خدا صلی‌الله‌علیه‌و‌آله درمی‌یابیم آن حضرت برای ادای</w:t>
      </w:r>
    </w:p>
    <w:p>
      <w:pPr>
        <w:pStyle w:val="BookText"/>
        <w:rPr/>
      </w:pPr>
      <w:r>
        <w:rPr>
          <w:rFonts w:ascii="IRNazanin" w:hAnsi="IRNazanin" w:eastAsia="IRNazanin"/>
          <w:color w:val="111111"/>
          <w:sz w:val="28"/>
          <w:sz w:val="28"/>
          <w:szCs w:val="28"/>
          <w:rtl w:val="true"/>
          <w:lang w:bidi="fa-IR"/>
        </w:rPr>
        <w:t>رسالت خویش و تبلیغ اسلام و هدایت و ارشاد مردم از هر روشی استفاده</w:t>
      </w:r>
    </w:p>
    <w:p>
      <w:pPr>
        <w:pStyle w:val="BookText"/>
        <w:rPr/>
      </w:pPr>
      <w:r>
        <w:rPr>
          <w:rFonts w:ascii="IRNazanin" w:hAnsi="IRNazanin" w:eastAsia="IRNazanin"/>
          <w:color w:val="111111"/>
          <w:sz w:val="28"/>
          <w:sz w:val="28"/>
          <w:szCs w:val="28"/>
          <w:rtl w:val="true"/>
          <w:lang w:bidi="fa-IR"/>
        </w:rPr>
        <w:t>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در آغاز دعوت خویش و آشکار ساختن رسالتش، در روز</w:t>
      </w:r>
    </w:p>
    <w:p>
      <w:pPr>
        <w:pStyle w:val="BookText"/>
        <w:rPr/>
      </w:pPr>
      <w:r>
        <w:rPr>
          <w:rFonts w:ascii="IRNazanin" w:hAnsi="IRNazanin" w:eastAsia="IRNazanin"/>
          <w:color w:val="111111"/>
          <w:sz w:val="28"/>
          <w:sz w:val="28"/>
          <w:szCs w:val="28"/>
          <w:rtl w:val="true"/>
          <w:lang w:bidi="fa-IR"/>
        </w:rPr>
        <w:t>فتح مکه و در حجه‌الوداع، برای هدایت مردم از سخنرانی و خطابه بهره برد و</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نیز جلسه‌های پرسش و پاسخی با مشرکان و یهودیان و مسیحیان برپا کرد</w:t>
      </w:r>
      <w:r>
        <w:rPr>
          <w:rFonts w:eastAsia="IRNazanin" w:cs="IRNazanin"/>
          <w:color w:val="111111"/>
          <w:sz w:val="28"/>
          <w:szCs w:val="28"/>
          <w:rtl w:val="true"/>
          <w:lang w:bidi="fa-IR"/>
        </w:rPr>
        <w:t xml:space="preserve">. </w:t>
      </w:r>
      <w:bookmarkStart w:id="65" w:name="pg4029_37032"/>
    </w:p>
    <w:p>
      <w:pPr>
        <w:pStyle w:val="BookText"/>
        <w:rPr/>
      </w:pPr>
      <w:bookmarkEnd w:id="65"/>
      <w:r>
        <w:rPr>
          <w:rFonts w:ascii="IRNazanin" w:hAnsi="IRNazanin" w:eastAsia="IRNazanin"/>
          <w:color w:val="111111"/>
          <w:sz w:val="28"/>
          <w:sz w:val="28"/>
          <w:szCs w:val="28"/>
          <w:rtl w:val="true"/>
          <w:lang w:bidi="fa-IR"/>
        </w:rPr>
        <w:t>همچنین در مواردی از تبلیغ چهره به چهره و گروهی استفاده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زمان‌های بسیاری نیز هیئت‌های تبلیغی را به سراسر جهان می‌فرستاد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p>
    <w:p>
      <w:pPr>
        <w:pStyle w:val="BookText"/>
        <w:rPr/>
      </w:pPr>
      <w:r>
        <w:rPr>
          <w:rFonts w:ascii="IRNazanin" w:hAnsi="IRNazanin" w:eastAsia="IRNazanin"/>
          <w:color w:val="111111"/>
          <w:sz w:val="28"/>
          <w:sz w:val="28"/>
          <w:szCs w:val="28"/>
          <w:rtl w:val="true"/>
          <w:lang w:bidi="fa-IR"/>
        </w:rPr>
        <w:t>حضرت از هر راه و فرصتی برای تبلیغ دین مبین اسلام بهره می‌برد و</w:t>
      </w:r>
    </w:p>
    <w:p>
      <w:pPr>
        <w:pStyle w:val="BookText"/>
        <w:rPr/>
      </w:pPr>
      <w:r>
        <w:rPr>
          <w:rFonts w:ascii="IRNazanin" w:hAnsi="IRNazanin" w:eastAsia="IRNazanin"/>
          <w:color w:val="111111"/>
          <w:sz w:val="28"/>
          <w:sz w:val="28"/>
          <w:szCs w:val="28"/>
          <w:rtl w:val="true"/>
          <w:lang w:bidi="fa-IR"/>
        </w:rPr>
        <w:t>مسلمانان را نیز به این وظیفه الهی امر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اسلام در مدت</w:t>
      </w:r>
    </w:p>
    <w:p>
      <w:pPr>
        <w:pStyle w:val="BookText"/>
        <w:rPr/>
      </w:pPr>
      <w:r>
        <w:rPr>
          <w:rFonts w:ascii="IRNazanin" w:hAnsi="IRNazanin" w:eastAsia="IRNazanin"/>
          <w:color w:val="111111"/>
          <w:sz w:val="28"/>
          <w:sz w:val="28"/>
          <w:szCs w:val="28"/>
          <w:rtl w:val="true"/>
          <w:lang w:bidi="fa-IR"/>
        </w:rPr>
        <w:t>زمان بسیار کوتاهی به همه جهانیان معرفی شد</w:t>
      </w:r>
      <w:r>
        <w:rPr>
          <w:rFonts w:eastAsia="IRNazanin" w:cs="IRNazanin"/>
          <w:color w:val="111111"/>
          <w:sz w:val="28"/>
          <w:szCs w:val="28"/>
          <w:rtl w:val="true"/>
          <w:lang w:bidi="fa-IR"/>
        </w:rPr>
        <w:t>.</w:t>
      </w:r>
    </w:p>
    <w:p>
      <w:pPr>
        <w:pStyle w:val="Heading3"/>
        <w:numPr>
          <w:ilvl w:val="2"/>
          <w:numId w:val="1"/>
        </w:numPr>
        <w:rPr/>
      </w:pPr>
      <w:bookmarkStart w:id="66" w:name="__RefHeading___Toc2258362_2281741623"/>
      <w:bookmarkStart w:id="67" w:name="_Toc24"/>
      <w:bookmarkEnd w:id="66"/>
      <w:r>
        <w:rPr/>
        <w:t>8</w:t>
      </w:r>
      <w:r>
        <w:rPr>
          <w:rtl w:val="true"/>
        </w:rPr>
        <w:t xml:space="preserve"> . </w:t>
      </w:r>
      <w:r>
        <w:rPr>
          <w:rtl w:val="true"/>
        </w:rPr>
        <w:t>نقش تاریخی قرآن کریم</w:t>
      </w:r>
      <w:bookmarkEnd w:id="67"/>
    </w:p>
    <w:p>
      <w:pPr>
        <w:pStyle w:val="BookText"/>
        <w:rPr/>
      </w:pPr>
      <w:r>
        <w:rPr>
          <w:rFonts w:ascii="IRNazanin" w:hAnsi="IRNazanin" w:eastAsia="IRNazanin"/>
          <w:color w:val="111111"/>
          <w:sz w:val="28"/>
          <w:sz w:val="28"/>
          <w:szCs w:val="28"/>
          <w:rtl w:val="true"/>
          <w:lang w:bidi="fa-IR"/>
        </w:rPr>
        <w:t>قرآن در پیدایش، گسترش و اعتلای تمدن نبوی، نقشی محوری و اساسی</w:t>
      </w:r>
    </w:p>
    <w:p>
      <w:pPr>
        <w:pStyle w:val="BookText"/>
        <w:rPr/>
      </w:pP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بهره‌گیری آیات قرآن، مهم‌ترین راه‌کار رسول اعظم صلی‌الله‌علیه‌و‌آله</w:t>
      </w:r>
    </w:p>
    <w:p>
      <w:pPr>
        <w:pStyle w:val="BookText"/>
        <w:rPr/>
      </w:pPr>
      <w:r>
        <w:rPr>
          <w:rFonts w:ascii="IRNazanin" w:hAnsi="IRNazanin" w:eastAsia="IRNazanin"/>
          <w:color w:val="111111"/>
          <w:sz w:val="28"/>
          <w:sz w:val="28"/>
          <w:szCs w:val="28"/>
          <w:rtl w:val="true"/>
          <w:lang w:bidi="fa-IR"/>
        </w:rPr>
        <w:t>در برابر مشرکان و اهل کتاب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اثرگذاری قرآن بر مردم را از جنبه‌های</w:t>
      </w:r>
    </w:p>
    <w:p>
      <w:pPr>
        <w:pStyle w:val="BookText"/>
        <w:rPr/>
      </w:pPr>
      <w:r>
        <w:rPr>
          <w:rFonts w:ascii="IRNazanin" w:hAnsi="IRNazanin" w:eastAsia="IRNazanin"/>
          <w:color w:val="111111"/>
          <w:sz w:val="28"/>
          <w:sz w:val="28"/>
          <w:szCs w:val="28"/>
          <w:rtl w:val="true"/>
          <w:lang w:bidi="fa-IR"/>
        </w:rPr>
        <w:t>گوناگونی باید بررسی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تأکید بر اصول انسانی، اشاره به آموزه‌های اخلاقی زندگی، تحدّی و</w:t>
      </w:r>
    </w:p>
    <w:p>
      <w:pPr>
        <w:pStyle w:val="BookText"/>
        <w:rPr/>
      </w:pPr>
      <w:r>
        <w:rPr>
          <w:rFonts w:ascii="IRNazanin" w:hAnsi="IRNazanin" w:eastAsia="IRNazanin"/>
          <w:color w:val="111111"/>
          <w:sz w:val="28"/>
          <w:sz w:val="28"/>
          <w:szCs w:val="28"/>
          <w:rtl w:val="true"/>
          <w:lang w:bidi="fa-IR"/>
        </w:rPr>
        <w:t>والاتر بودن آن از همه سخنان بشری، از عوامل اثرگذاری سریع آیات قرآن بر</w:t>
      </w:r>
    </w:p>
    <w:p>
      <w:pPr>
        <w:pStyle w:val="BookText"/>
        <w:rPr/>
      </w:pPr>
      <w:r>
        <w:rPr>
          <w:rFonts w:ascii="IRNazanin" w:hAnsi="IRNazanin" w:eastAsia="IRNazanin"/>
          <w:color w:val="111111"/>
          <w:sz w:val="28"/>
          <w:sz w:val="28"/>
          <w:szCs w:val="28"/>
          <w:rtl w:val="true"/>
          <w:lang w:bidi="fa-IR"/>
        </w:rPr>
        <w:t>قلب‌هاست که زمینه پذیرش دین الهی و گسترش تمدن نبوی را فراهم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ویژگی تحدّی‌گری، </w:t>
      </w:r>
      <w:r>
        <w:rPr>
          <w:rStyle w:val="FootnoteAnchor"/>
          <w:rtl w:val="true"/>
        </w:rPr>
        <w:footnoteReference w:id="40"/>
      </w:r>
      <w:r>
        <w:rPr>
          <w:rFonts w:ascii="IRNazanin" w:hAnsi="IRNazanin" w:eastAsia="IRNazanin"/>
          <w:color w:val="111111"/>
          <w:sz w:val="28"/>
          <w:sz w:val="28"/>
          <w:szCs w:val="28"/>
          <w:rtl w:val="true"/>
          <w:lang w:bidi="fa-IR"/>
        </w:rPr>
        <w:t>مبارزه‌طلبی و وحیانی بودن قرآن سبب شد بسیاری از</w:t>
      </w:r>
    </w:p>
    <w:p>
      <w:pPr>
        <w:pStyle w:val="BookText"/>
        <w:rPr/>
      </w:pPr>
      <w:r>
        <w:rPr>
          <w:rFonts w:ascii="IRNazanin" w:hAnsi="IRNazanin" w:eastAsia="IRNazanin"/>
          <w:color w:val="111111"/>
          <w:sz w:val="28"/>
          <w:sz w:val="28"/>
          <w:szCs w:val="28"/>
          <w:rtl w:val="true"/>
          <w:lang w:bidi="fa-IR"/>
        </w:rPr>
        <w:t>شخصیت‌های ادبی آن زمان در برابرش سر تعظیم فرود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است وقتی ضماد ازدی، یکی از مشرکان و شخصیت‌های برجسته</w:t>
      </w:r>
    </w:p>
    <w:p>
      <w:pPr>
        <w:pStyle w:val="BookText"/>
        <w:rPr/>
      </w:pPr>
      <w:r>
        <w:rPr>
          <w:rFonts w:ascii="IRNazanin" w:hAnsi="IRNazanin" w:eastAsia="IRNazanin"/>
          <w:color w:val="111111"/>
          <w:sz w:val="28"/>
          <w:sz w:val="28"/>
          <w:szCs w:val="28"/>
          <w:rtl w:val="true"/>
          <w:lang w:bidi="fa-IR"/>
        </w:rPr>
        <w:t>جاهلی به مکه آمد، شنید که برخی مردم مکه، محمد را دیوانه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w:t>
      </w:r>
    </w:p>
    <w:p>
      <w:pPr>
        <w:pStyle w:val="BookText"/>
        <w:rPr/>
      </w:pPr>
      <w:r>
        <w:rPr>
          <w:rFonts w:ascii="IRNazanin" w:hAnsi="IRNazanin" w:eastAsia="IRNazanin"/>
          <w:color w:val="111111"/>
          <w:sz w:val="28"/>
          <w:sz w:val="28"/>
          <w:szCs w:val="28"/>
          <w:rtl w:val="true"/>
          <w:lang w:bidi="fa-IR"/>
        </w:rPr>
        <w:t>شنیدن این سخن 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بتوانم او را درمان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نزد</w:t>
      </w:r>
    </w:p>
    <w:p>
      <w:pPr>
        <w:pStyle w:val="BookText"/>
        <w:rPr/>
      </w:pPr>
      <w:r>
        <w:rPr>
          <w:rFonts w:ascii="IRNazanin" w:hAnsi="IRNazanin" w:eastAsia="IRNazanin"/>
          <w:color w:val="111111"/>
          <w:sz w:val="28"/>
          <w:sz w:val="28"/>
          <w:szCs w:val="28"/>
          <w:rtl w:val="true"/>
          <w:lang w:bidi="fa-IR"/>
        </w:rPr>
        <w:t>پیامبر رفت و قصد خویش را باز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 آیاتی خواند که ضماد با</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شنیدن آنها بسیار شگفت‌زده و دگرگون شد و از پیامبر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دوباره این </w:t>
      </w:r>
    </w:p>
    <w:p>
      <w:pPr>
        <w:pStyle w:val="BookText"/>
        <w:rPr/>
      </w:pPr>
      <w:r>
        <w:rPr>
          <w:rFonts w:ascii="IRNazanin" w:hAnsi="IRNazanin" w:eastAsia="IRNazanin"/>
          <w:color w:val="111111"/>
          <w:sz w:val="28"/>
          <w:sz w:val="28"/>
          <w:szCs w:val="28"/>
          <w:rtl w:val="true"/>
          <w:lang w:bidi="fa-IR"/>
        </w:rPr>
        <w:t>آیات را تلاوت کند و آن حضرت چنین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تلاوت پیامبر به پایان</w:t>
      </w:r>
    </w:p>
    <w:p>
      <w:pPr>
        <w:pStyle w:val="BookText"/>
        <w:rPr/>
      </w:pPr>
      <w:r>
        <w:rPr>
          <w:rFonts w:ascii="IRNazanin" w:hAnsi="IRNazanin" w:eastAsia="IRNazanin"/>
          <w:color w:val="111111"/>
          <w:sz w:val="28"/>
          <w:sz w:val="28"/>
          <w:szCs w:val="28"/>
          <w:rtl w:val="true"/>
          <w:lang w:bidi="fa-IR"/>
        </w:rPr>
        <w:t>نرسیده بود که ضماد دریافت این سخنان، سخنان عادی و انسانی نیست و روح الهی را در این سخنان احساس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شهادتین گفت و اسلام را</w:t>
      </w:r>
    </w:p>
    <w:p>
      <w:pPr>
        <w:pStyle w:val="BookText"/>
        <w:rPr/>
      </w:pPr>
      <w:r>
        <w:rPr>
          <w:rFonts w:ascii="IRNazanin" w:hAnsi="IRNazanin" w:eastAsia="IRNazanin"/>
          <w:color w:val="111111"/>
          <w:sz w:val="28"/>
          <w:sz w:val="28"/>
          <w:szCs w:val="28"/>
          <w:rtl w:val="true"/>
          <w:lang w:bidi="fa-IR"/>
        </w:rPr>
        <w:t>پذیرفت و از جانب خود و قومش با رسول خدا صلی‌الله‌علیه‌و‌آله بیعت کرد</w:t>
      </w:r>
      <w:r>
        <w:rPr>
          <w:rFonts w:eastAsia="IRNazanin" w:cs="IRNazanin"/>
          <w:color w:val="111111"/>
          <w:sz w:val="28"/>
          <w:szCs w:val="28"/>
          <w:rtl w:val="true"/>
          <w:lang w:bidi="fa-IR"/>
        </w:rPr>
        <w:t xml:space="preserve">. </w:t>
      </w:r>
      <w:r>
        <w:rPr>
          <w:rStyle w:val="FootnoteAnchor"/>
          <w:rtl w:val="true"/>
        </w:rPr>
        <w:footnoteReference w:id="41"/>
      </w:r>
      <w:r>
        <w:rPr>
          <w:rFonts w:ascii="IRNazanin" w:hAnsi="IRNazanin" w:eastAsia="IRNazanin"/>
          <w:color w:val="111111"/>
          <w:sz w:val="28"/>
          <w:sz w:val="28"/>
          <w:szCs w:val="28"/>
          <w:rtl w:val="true"/>
          <w:lang w:bidi="fa-IR"/>
        </w:rPr>
        <w:t>همچنین نقل</w:t>
      </w:r>
    </w:p>
    <w:p>
      <w:pPr>
        <w:pStyle w:val="BookText"/>
        <w:rPr/>
      </w:pPr>
      <w:r>
        <w:rPr>
          <w:rFonts w:ascii="IRNazanin" w:hAnsi="IRNazanin" w:eastAsia="IRNazanin"/>
          <w:color w:val="111111"/>
          <w:sz w:val="28"/>
          <w:sz w:val="28"/>
          <w:szCs w:val="28"/>
          <w:rtl w:val="true"/>
          <w:lang w:bidi="fa-IR"/>
        </w:rPr>
        <w:t>است ولید بن مغیره نزد پیامبر اکرم صلی‌الله‌علیه‌و‌آله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من آیاتی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نحل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آیه را</w:t>
      </w:r>
    </w:p>
    <w:p>
      <w:pPr>
        <w:pStyle w:val="BookText"/>
        <w:rPr/>
      </w:pPr>
      <w:r>
        <w:rPr>
          <w:rFonts w:ascii="IRNazanin" w:hAnsi="IRNazanin" w:eastAsia="IRNazanin"/>
          <w:color w:val="111111"/>
          <w:sz w:val="28"/>
          <w:sz w:val="28"/>
          <w:szCs w:val="28"/>
          <w:rtl w:val="true"/>
          <w:lang w:bidi="fa-IR"/>
        </w:rPr>
        <w:t>تکرار کرد و ولید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چه شیرین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سخنان نمی‌تواند</w:t>
      </w:r>
    </w:p>
    <w:p>
      <w:pPr>
        <w:pStyle w:val="BookText"/>
        <w:rPr/>
      </w:pPr>
      <w:r>
        <w:rPr>
          <w:rFonts w:ascii="IRNazanin" w:hAnsi="IRNazanin" w:eastAsia="IRNazanin"/>
          <w:color w:val="111111"/>
          <w:sz w:val="28"/>
          <w:sz w:val="28"/>
          <w:szCs w:val="28"/>
          <w:rtl w:val="true"/>
          <w:lang w:bidi="fa-IR"/>
        </w:rPr>
        <w:t>سخن انسان باشد</w:t>
      </w:r>
      <w:r>
        <w:rPr>
          <w:rFonts w:eastAsia="IRNazanin" w:cs="IRNazanin"/>
          <w:color w:val="111111"/>
          <w:sz w:val="28"/>
          <w:szCs w:val="28"/>
          <w:rtl w:val="true"/>
          <w:lang w:bidi="fa-IR"/>
        </w:rPr>
        <w:t xml:space="preserve">. </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موارد گفته شده بیان‌گر این نکته است که بخش فراوانی از موفقیت‌های</w:t>
      </w:r>
    </w:p>
    <w:p>
      <w:pPr>
        <w:pStyle w:val="BookText"/>
        <w:rPr/>
      </w:pPr>
      <w:r>
        <w:rPr>
          <w:rFonts w:ascii="IRNazanin" w:hAnsi="IRNazanin" w:eastAsia="IRNazanin"/>
          <w:color w:val="111111"/>
          <w:sz w:val="28"/>
          <w:sz w:val="28"/>
          <w:szCs w:val="28"/>
          <w:rtl w:val="true"/>
          <w:lang w:bidi="fa-IR"/>
        </w:rPr>
        <w:t>رسول اعظم صلی‌الله‌علیه‌و‌آله در بنیان‌گذاری تمدن درخشان الهی و جلب و هدایت مردم،</w:t>
      </w:r>
    </w:p>
    <w:p>
      <w:pPr>
        <w:pStyle w:val="BookText"/>
        <w:rPr/>
      </w:pPr>
      <w:r>
        <w:rPr>
          <w:rFonts w:ascii="IRNazanin" w:hAnsi="IRNazanin" w:eastAsia="IRNazanin"/>
          <w:color w:val="111111"/>
          <w:sz w:val="28"/>
          <w:sz w:val="28"/>
          <w:szCs w:val="28"/>
          <w:rtl w:val="true"/>
          <w:lang w:bidi="fa-IR"/>
        </w:rPr>
        <w:t>در نتیجه فوق بشری بودن آیات قرآن، تدریجی بودن نزول آیات بر اساس</w:t>
      </w:r>
    </w:p>
    <w:p>
      <w:pPr>
        <w:pStyle w:val="BookText"/>
        <w:rPr/>
      </w:pPr>
      <w:r>
        <w:rPr>
          <w:rFonts w:ascii="IRNazanin" w:hAnsi="IRNazanin" w:eastAsia="IRNazanin"/>
          <w:color w:val="111111"/>
          <w:sz w:val="28"/>
          <w:sz w:val="28"/>
          <w:szCs w:val="28"/>
          <w:rtl w:val="true"/>
          <w:lang w:bidi="fa-IR"/>
        </w:rPr>
        <w:t>وقایع مهم تاریخی، شفاف‌سازی افکار، مبارزه با جمود فکری، دفاع از</w:t>
      </w:r>
    </w:p>
    <w:p>
      <w:pPr>
        <w:pStyle w:val="BookText"/>
        <w:rPr/>
      </w:pPr>
      <w:r>
        <w:rPr>
          <w:rFonts w:ascii="IRNazanin" w:hAnsi="IRNazanin" w:eastAsia="IRNazanin"/>
          <w:color w:val="111111"/>
          <w:sz w:val="28"/>
          <w:sz w:val="28"/>
          <w:szCs w:val="28"/>
          <w:rtl w:val="true"/>
          <w:lang w:bidi="fa-IR"/>
        </w:rPr>
        <w:t>محرومان و مبارزه با مشرکان است که هر کدام از این موارد به بحث</w:t>
      </w:r>
    </w:p>
    <w:p>
      <w:pPr>
        <w:pStyle w:val="BookText"/>
        <w:rPr/>
      </w:pPr>
      <w:r>
        <w:rPr>
          <w:rFonts w:ascii="IRNazanin" w:hAnsi="IRNazanin" w:eastAsia="IRNazanin"/>
          <w:color w:val="111111"/>
          <w:sz w:val="28"/>
          <w:sz w:val="28"/>
          <w:szCs w:val="28"/>
          <w:rtl w:val="true"/>
          <w:lang w:bidi="fa-IR"/>
        </w:rPr>
        <w:t>گسترده‌ای نیاز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کوشش مفسران حقیقی و الهی قرآن؛ یعنی امامان معصوم علیهم‌السلام جنبه‌های</w:t>
      </w:r>
    </w:p>
    <w:p>
      <w:pPr>
        <w:pStyle w:val="BookText"/>
        <w:rPr/>
      </w:pPr>
      <w:r>
        <w:rPr>
          <w:rFonts w:ascii="IRNazanin" w:hAnsi="IRNazanin" w:eastAsia="IRNazanin"/>
          <w:color w:val="111111"/>
          <w:sz w:val="28"/>
          <w:sz w:val="28"/>
          <w:szCs w:val="28"/>
          <w:rtl w:val="true"/>
          <w:lang w:bidi="fa-IR"/>
        </w:rPr>
        <w:t>ناپیدایی از آموزه‌های معنوی قرآن برای بشر آشکار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هدایت</w:t>
      </w:r>
    </w:p>
    <w:p>
      <w:pPr>
        <w:pStyle w:val="BookText"/>
        <w:rPr/>
      </w:pPr>
      <w:r>
        <w:rPr>
          <w:rFonts w:ascii="IRNazanin" w:hAnsi="IRNazanin" w:eastAsia="IRNazanin"/>
          <w:color w:val="111111"/>
          <w:sz w:val="28"/>
          <w:sz w:val="28"/>
          <w:szCs w:val="28"/>
          <w:rtl w:val="true"/>
          <w:lang w:bidi="fa-IR"/>
        </w:rPr>
        <w:t>معنوی اهل بیت علیهم‌السلام نیز تأثیر مهم و اساسی در گسترش و اعتلای تمدن نبوی</w:t>
      </w:r>
    </w:p>
    <w:p>
      <w:pPr>
        <w:pStyle w:val="BookText"/>
        <w:rPr/>
      </w:pPr>
      <w:r>
        <w:rPr>
          <w:rFonts w:ascii="IRNazanin" w:hAnsi="IRNazanin" w:eastAsia="IRNazanin"/>
          <w:color w:val="111111"/>
          <w:sz w:val="28"/>
          <w:sz w:val="28"/>
          <w:szCs w:val="28"/>
          <w:rtl w:val="true"/>
          <w:lang w:bidi="fa-IR"/>
        </w:rPr>
        <w:t>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بزرگواران از هر فرصتی برای تبیین، تفسیر و تعمیق</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آموزه‌های اسلامی استفاده می‌کردند به‌گونه‌ای که سیره گفتاری و رفتاری آنها </w:t>
      </w:r>
    </w:p>
    <w:p>
      <w:pPr>
        <w:pStyle w:val="BookText"/>
        <w:rPr/>
      </w:pPr>
      <w:r>
        <w:rPr>
          <w:rFonts w:ascii="IRNazanin" w:hAnsi="IRNazanin" w:eastAsia="IRNazanin"/>
          <w:color w:val="111111"/>
          <w:sz w:val="28"/>
          <w:sz w:val="28"/>
          <w:szCs w:val="28"/>
          <w:rtl w:val="true"/>
          <w:lang w:bidi="fa-IR"/>
        </w:rPr>
        <w:t>منبع ارزشمندی برای مسلمانان است که می‌توانند با پیروی از آن، از حیرت و</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گمراهی، رهایی و به پاسخ بسیاری از مسائل اساسی خود دست یابند</w:t>
      </w:r>
      <w:r>
        <w:rPr>
          <w:rFonts w:eastAsia="IRNazanin" w:cs="IRNazanin"/>
          <w:color w:val="111111"/>
          <w:sz w:val="28"/>
          <w:szCs w:val="28"/>
          <w:rtl w:val="true"/>
          <w:lang w:bidi="fa-IR"/>
        </w:rPr>
        <w:t xml:space="preserve">. </w:t>
      </w:r>
      <w:bookmarkStart w:id="68" w:name="pg4029_37038"/>
    </w:p>
    <w:p>
      <w:pPr>
        <w:pStyle w:val="Heading2"/>
        <w:numPr>
          <w:ilvl w:val="1"/>
          <w:numId w:val="1"/>
        </w:numPr>
        <w:rPr/>
      </w:pPr>
      <w:bookmarkStart w:id="69" w:name="__RefHeading___Toc2258364_2281741623"/>
      <w:bookmarkStart w:id="70" w:name="_Toc25"/>
      <w:bookmarkEnd w:id="68"/>
      <w:bookmarkEnd w:id="69"/>
      <w:r>
        <w:rPr>
          <w:rtl w:val="true"/>
        </w:rPr>
        <w:t>فصل سوم</w:t>
      </w:r>
      <w:r>
        <w:rPr>
          <w:rtl w:val="true"/>
        </w:rPr>
        <w:t xml:space="preserve">: </w:t>
      </w:r>
      <w:r>
        <w:rPr>
          <w:rtl w:val="true"/>
        </w:rPr>
        <w:t>اصول و شاخصه‌های فرهنگی تمدن نبوی</w:t>
      </w:r>
      <w:bookmarkEnd w:id="70"/>
    </w:p>
    <w:p>
      <w:pPr>
        <w:pStyle w:val="Heading3"/>
        <w:numPr>
          <w:ilvl w:val="2"/>
          <w:numId w:val="1"/>
        </w:numPr>
        <w:rPr/>
      </w:pPr>
      <w:bookmarkStart w:id="71" w:name="__RefHeading___Toc2258366_2281741623"/>
      <w:bookmarkStart w:id="72" w:name="_Toc26"/>
      <w:bookmarkEnd w:id="71"/>
      <w:r>
        <w:rPr>
          <w:rtl w:val="true"/>
        </w:rPr>
        <w:t>اشاره</w:t>
      </w:r>
      <w:bookmarkEnd w:id="72"/>
    </w:p>
    <w:p>
      <w:pPr>
        <w:pStyle w:val="BookText"/>
        <w:rPr/>
      </w:pPr>
      <w:r>
        <w:rPr>
          <w:rFonts w:ascii="IRNazanin" w:hAnsi="IRNazanin" w:eastAsia="IRNazanin"/>
          <w:color w:val="111111"/>
          <w:sz w:val="28"/>
          <w:sz w:val="28"/>
          <w:szCs w:val="28"/>
          <w:rtl w:val="true"/>
          <w:lang w:bidi="fa-IR"/>
        </w:rPr>
        <w:t>نخستین گام برای شناخت اصول و شاخصه‌های تمدن نبوی، بررسی و</w:t>
      </w:r>
    </w:p>
    <w:p>
      <w:pPr>
        <w:pStyle w:val="BookText"/>
        <w:rPr/>
      </w:pPr>
      <w:r>
        <w:rPr>
          <w:rFonts w:ascii="IRNazanin" w:hAnsi="IRNazanin" w:eastAsia="IRNazanin"/>
          <w:color w:val="111111"/>
          <w:sz w:val="28"/>
          <w:sz w:val="28"/>
          <w:szCs w:val="28"/>
          <w:rtl w:val="true"/>
          <w:lang w:bidi="fa-IR"/>
        </w:rPr>
        <w:t>مطالعه آن در زمینه فرهنگ است؛ یعنی نخست باید بررسی کرد که تمدن</w:t>
      </w:r>
    </w:p>
    <w:p>
      <w:pPr>
        <w:pStyle w:val="BookText"/>
        <w:rPr/>
      </w:pPr>
      <w:r>
        <w:rPr>
          <w:rFonts w:ascii="IRNazanin" w:hAnsi="IRNazanin" w:eastAsia="IRNazanin"/>
          <w:color w:val="111111"/>
          <w:sz w:val="28"/>
          <w:sz w:val="28"/>
          <w:szCs w:val="28"/>
          <w:rtl w:val="true"/>
          <w:lang w:bidi="fa-IR"/>
        </w:rPr>
        <w:t>نبوی به عنوان یک تمدن جاودانه و جهان‌شمول، چه ویژگی‌های فرهنگی</w:t>
      </w:r>
    </w:p>
    <w:p>
      <w:pPr>
        <w:pStyle w:val="BookText"/>
        <w:rPr/>
      </w:pPr>
      <w:r>
        <w:rPr>
          <w:rFonts w:ascii="IRNazanin" w:hAnsi="IRNazanin" w:eastAsia="IRNazanin"/>
          <w:color w:val="111111"/>
          <w:sz w:val="28"/>
          <w:sz w:val="28"/>
          <w:szCs w:val="28"/>
          <w:rtl w:val="true"/>
          <w:lang w:bidi="fa-IR"/>
        </w:rPr>
        <w:t>دارد و این تمدن در عرصه فرهنگ از چه ارکانی تشکیل شده است؟ برای</w:t>
      </w:r>
    </w:p>
    <w:p>
      <w:pPr>
        <w:pStyle w:val="BookText"/>
        <w:rPr/>
      </w:pPr>
      <w:r>
        <w:rPr>
          <w:rFonts w:ascii="IRNazanin" w:hAnsi="IRNazanin" w:eastAsia="IRNazanin"/>
          <w:color w:val="111111"/>
          <w:sz w:val="28"/>
          <w:sz w:val="28"/>
          <w:szCs w:val="28"/>
          <w:rtl w:val="true"/>
          <w:lang w:bidi="fa-IR"/>
        </w:rPr>
        <w:t>پاسخ به این پرسش‌ها، از میان مهم‌ترین مسائل فرهنگی و اثرگذار، مسائل</w:t>
      </w:r>
    </w:p>
    <w:p>
      <w:pPr>
        <w:pStyle w:val="BookText"/>
        <w:rPr/>
      </w:pPr>
      <w:r>
        <w:rPr>
          <w:rFonts w:ascii="IRNazanin" w:hAnsi="IRNazanin" w:eastAsia="IRNazanin"/>
          <w:color w:val="111111"/>
          <w:sz w:val="28"/>
          <w:sz w:val="28"/>
          <w:szCs w:val="28"/>
          <w:rtl w:val="true"/>
          <w:lang w:bidi="fa-IR"/>
        </w:rPr>
        <w:t>کلی را برگزیده‌ایم که بر دیگر موارد صدق می‌کند</w:t>
      </w:r>
      <w:r>
        <w:rPr>
          <w:rFonts w:eastAsia="IRNazanin" w:cs="IRNazanin"/>
          <w:color w:val="111111"/>
          <w:sz w:val="28"/>
          <w:szCs w:val="28"/>
          <w:rtl w:val="true"/>
          <w:lang w:bidi="fa-IR"/>
        </w:rPr>
        <w:t>.</w:t>
      </w:r>
    </w:p>
    <w:p>
      <w:pPr>
        <w:pStyle w:val="Heading3"/>
        <w:numPr>
          <w:ilvl w:val="2"/>
          <w:numId w:val="1"/>
        </w:numPr>
        <w:rPr/>
      </w:pPr>
      <w:bookmarkStart w:id="73" w:name="__RefHeading___Toc2258368_2281741623"/>
      <w:bookmarkStart w:id="74" w:name="_Toc27"/>
      <w:bookmarkEnd w:id="73"/>
      <w:r>
        <w:rPr/>
        <w:t>1</w:t>
      </w:r>
      <w:r>
        <w:rPr>
          <w:rtl w:val="true"/>
        </w:rPr>
        <w:t xml:space="preserve">. </w:t>
      </w:r>
      <w:r>
        <w:rPr>
          <w:rtl w:val="true"/>
        </w:rPr>
        <w:t>خداباوری و احیای فطرت توحیدی</w:t>
      </w:r>
      <w:bookmarkEnd w:id="74"/>
    </w:p>
    <w:p>
      <w:pPr>
        <w:pStyle w:val="BookText"/>
        <w:rPr/>
      </w:pPr>
      <w:r>
        <w:rPr>
          <w:rFonts w:ascii="IRNazanin" w:hAnsi="IRNazanin" w:eastAsia="IRNazanin"/>
          <w:color w:val="111111"/>
          <w:sz w:val="28"/>
          <w:sz w:val="28"/>
          <w:szCs w:val="28"/>
          <w:rtl w:val="true"/>
          <w:lang w:bidi="fa-IR"/>
        </w:rPr>
        <w:t>این شاخصه از بنیادی‌ترین ارکانی است که تمدن نبوی بر آن استوار است و</w:t>
      </w:r>
    </w:p>
    <w:p>
      <w:pPr>
        <w:pStyle w:val="BookText"/>
        <w:rPr/>
      </w:pPr>
      <w:r>
        <w:rPr>
          <w:rFonts w:ascii="IRNazanin" w:hAnsi="IRNazanin" w:eastAsia="IRNazanin"/>
          <w:color w:val="111111"/>
          <w:sz w:val="28"/>
          <w:sz w:val="28"/>
          <w:szCs w:val="28"/>
          <w:rtl w:val="true"/>
          <w:lang w:bidi="fa-IR"/>
        </w:rPr>
        <w:t>بدون آن، اساس دعوت همه پیامبران به ویژه حضرت محمد صلی‌الله‌علیه‌و‌آله متزلزل</w:t>
      </w:r>
    </w:p>
    <w:p>
      <w:pPr>
        <w:pStyle w:val="BookText"/>
        <w:rPr/>
      </w:pP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می‌توان گفت تمدن نبوی، تمدن نمود و تجلی فطرت الهی</w:t>
      </w:r>
    </w:p>
    <w:p>
      <w:pPr>
        <w:pStyle w:val="BookText"/>
        <w:rPr/>
      </w:pPr>
      <w:r>
        <w:rPr>
          <w:rFonts w:ascii="IRNazanin" w:hAnsi="IRNazanin" w:eastAsia="IRNazanin"/>
          <w:color w:val="111111"/>
          <w:sz w:val="28"/>
          <w:sz w:val="28"/>
          <w:szCs w:val="28"/>
          <w:rtl w:val="true"/>
          <w:lang w:bidi="fa-IR"/>
        </w:rPr>
        <w:t>انسان است؛ یعنی همه اهداف این تمدن در پرستش، تعالی و تقرب انسان به</w:t>
      </w:r>
    </w:p>
    <w:p>
      <w:pPr>
        <w:pStyle w:val="BookText"/>
        <w:rPr/>
      </w:pPr>
      <w:r>
        <w:rPr>
          <w:rFonts w:ascii="IRNazanin" w:hAnsi="IRNazanin" w:eastAsia="IRNazanin"/>
          <w:color w:val="111111"/>
          <w:sz w:val="28"/>
          <w:sz w:val="28"/>
          <w:szCs w:val="28"/>
          <w:rtl w:val="true"/>
          <w:lang w:bidi="fa-IR"/>
        </w:rPr>
        <w:t>خدا خلاصه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پیامبر گرامی اسلام در دگرگون‌سازی جامعه، بر</w:t>
      </w:r>
    </w:p>
    <w:p>
      <w:pPr>
        <w:pStyle w:val="BookText"/>
        <w:rPr/>
      </w:pPr>
      <w:r>
        <w:rPr>
          <w:rFonts w:ascii="IRNazanin" w:hAnsi="IRNazanin" w:eastAsia="IRNazanin"/>
          <w:color w:val="111111"/>
          <w:sz w:val="28"/>
          <w:sz w:val="28"/>
          <w:szCs w:val="28"/>
          <w:rtl w:val="true"/>
          <w:lang w:bidi="fa-IR"/>
        </w:rPr>
        <w:t>مبنای برقراری و تقویت رابطه انسان با خدا استوار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یاران و</w:t>
      </w:r>
    </w:p>
    <w:p>
      <w:pPr>
        <w:pStyle w:val="BookText"/>
        <w:rPr/>
      </w:pPr>
      <w:r>
        <w:rPr>
          <w:rFonts w:ascii="IRNazanin" w:hAnsi="IRNazanin" w:eastAsia="IRNazanin"/>
          <w:color w:val="111111"/>
          <w:sz w:val="28"/>
          <w:sz w:val="28"/>
          <w:szCs w:val="28"/>
          <w:rtl w:val="true"/>
          <w:lang w:bidi="fa-IR"/>
        </w:rPr>
        <w:t>پیروان خویش را نیز پیش از انجام هر کاری به اصلاح رابطه‌شان با خدا</w:t>
      </w:r>
    </w:p>
    <w:p>
      <w:pPr>
        <w:pStyle w:val="BookText"/>
        <w:rPr/>
      </w:pPr>
      <w:r>
        <w:rPr>
          <w:rFonts w:ascii="IRNazanin" w:hAnsi="IRNazanin" w:eastAsia="IRNazanin"/>
          <w:color w:val="111111"/>
          <w:sz w:val="28"/>
          <w:sz w:val="28"/>
          <w:szCs w:val="28"/>
          <w:rtl w:val="true"/>
          <w:lang w:bidi="fa-IR"/>
        </w:rPr>
        <w:t>فرامی‌خواند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صادق علیه‌السلام در این باره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سیره رسول خدا صلی‌الله‌علیه‌و‌آله چنان بود که هرگاه تصمیم می‌گرفت گروهی را</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پیکار بفرستد، آنان را فرامی‌خواند و برابر خود می‌نشاند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w:t>
      </w:r>
    </w:p>
    <w:p>
      <w:pPr>
        <w:pStyle w:val="BookText"/>
        <w:rPr/>
      </w:pP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کنید به نام خدا، برای خدا، در راه خدا و بر آیین</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Style w:val="FootnoteAnchor"/>
          <w:rtl w:val="true"/>
        </w:rPr>
        <w:footnoteReference w:id="43"/>
      </w:r>
    </w:p>
    <w:p>
      <w:pPr>
        <w:pStyle w:val="BookText"/>
        <w:rPr/>
      </w:pP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ابوعبدالله محمد بن اسماعیل بخاری، صحیح بخاری، بیروت، دارالمعرفه،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478</w:t>
      </w:r>
      <w:r>
        <w:rPr>
          <w:rFonts w:ascii="IRNazanin" w:hAnsi="IRNazanin" w:eastAsia="IRNazanin"/>
          <w:color w:val="111111"/>
          <w:sz w:val="28"/>
          <w:sz w:val="28"/>
          <w:szCs w:val="28"/>
          <w:rtl w:val="true"/>
          <w:lang w:bidi="fa-IR"/>
        </w:rPr>
        <w:t xml:space="preserve">؛ شیخ حر عاملی، وسائل الشیعه، بیروت، داراحیاء التراث العربی، چ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آن‌گاه که پیامبر خدا، معاذ بن جبل را به عنوان فرماندار به یمن</w:t>
      </w:r>
    </w:p>
    <w:p>
      <w:pPr>
        <w:pStyle w:val="BookText"/>
        <w:rPr/>
      </w:pPr>
      <w:r>
        <w:rPr>
          <w:rFonts w:ascii="IRNazanin" w:hAnsi="IRNazanin" w:eastAsia="IRNazanin"/>
          <w:color w:val="111111"/>
          <w:sz w:val="28"/>
          <w:sz w:val="28"/>
          <w:szCs w:val="28"/>
          <w:rtl w:val="true"/>
          <w:lang w:bidi="fa-IR"/>
        </w:rPr>
        <w:t>فرستاد، در سفارش به او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به این امور سفارش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تقوای الهی، راستی در گفتار، وفای به</w:t>
      </w:r>
    </w:p>
    <w:p>
      <w:pPr>
        <w:pStyle w:val="BookText"/>
        <w:rPr/>
      </w:pPr>
      <w:r>
        <w:rPr>
          <w:rFonts w:ascii="IRNazanin" w:hAnsi="IRNazanin" w:eastAsia="IRNazanin"/>
          <w:color w:val="111111"/>
          <w:sz w:val="28"/>
          <w:sz w:val="28"/>
          <w:szCs w:val="28"/>
          <w:rtl w:val="true"/>
          <w:lang w:bidi="fa-IR"/>
        </w:rPr>
        <w:t>عهد، ادای امانت، ترک خیانت، نرمی گفتار، پیشی گرفتن در اسلام،</w:t>
      </w:r>
    </w:p>
    <w:p>
      <w:pPr>
        <w:pStyle w:val="BookText"/>
        <w:rPr/>
      </w:pPr>
      <w:r>
        <w:rPr>
          <w:rFonts w:ascii="IRNazanin" w:hAnsi="IRNazanin" w:eastAsia="IRNazanin"/>
          <w:color w:val="111111"/>
          <w:sz w:val="28"/>
          <w:sz w:val="28"/>
          <w:szCs w:val="28"/>
          <w:rtl w:val="true"/>
          <w:lang w:bidi="fa-IR"/>
        </w:rPr>
        <w:t>حفظ حقوق همسایه، ملازمت در ایمان و محبت و رحمت به مردم</w:t>
      </w:r>
      <w:r>
        <w:rPr>
          <w:rFonts w:eastAsia="IRNazanin" w:cs="IRNazanin"/>
          <w:color w:val="111111"/>
          <w:sz w:val="28"/>
          <w:szCs w:val="28"/>
          <w:rtl w:val="true"/>
          <w:lang w:bidi="fa-IR"/>
        </w:rPr>
        <w:t xml:space="preserve">. </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رسول خدا صلی‌الله‌علیه‌و‌آله، مردم را به توحید نظری و عملی در همه جنبه‌های</w:t>
      </w:r>
    </w:p>
    <w:p>
      <w:pPr>
        <w:pStyle w:val="BookText"/>
        <w:rPr/>
      </w:pPr>
      <w:r>
        <w:rPr>
          <w:rFonts w:ascii="IRNazanin" w:hAnsi="IRNazanin" w:eastAsia="IRNazanin"/>
          <w:color w:val="111111"/>
          <w:sz w:val="28"/>
          <w:sz w:val="28"/>
          <w:szCs w:val="28"/>
          <w:rtl w:val="true"/>
          <w:lang w:bidi="fa-IR"/>
        </w:rPr>
        <w:t>وجودی‌شان فراخواند و همه برنامه‌ها و هدف‌ها را به این سو رهنمون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دعوت پنهانی و آشکار و همگانی، دفاع و تهاجم، جنگ و صلح و دیگر</w:t>
      </w:r>
    </w:p>
    <w:p>
      <w:pPr>
        <w:pStyle w:val="BookText"/>
        <w:rPr/>
      </w:pPr>
      <w:r>
        <w:rPr>
          <w:rFonts w:ascii="IRNazanin" w:hAnsi="IRNazanin" w:eastAsia="IRNazanin"/>
          <w:color w:val="111111"/>
          <w:sz w:val="28"/>
          <w:sz w:val="28"/>
          <w:szCs w:val="28"/>
          <w:rtl w:val="true"/>
          <w:lang w:bidi="fa-IR"/>
        </w:rPr>
        <w:t>فعالیت‌های رسول خدا صلی‌الله‌علیه‌و‌آله، هدف و منظوری الهی و متعالی داشت و پیروان</w:t>
      </w:r>
    </w:p>
    <w:p>
      <w:pPr>
        <w:pStyle w:val="BookText"/>
        <w:rPr/>
      </w:pPr>
      <w:r>
        <w:rPr>
          <w:rFonts w:ascii="IRNazanin" w:hAnsi="IRNazanin" w:eastAsia="IRNazanin"/>
          <w:color w:val="111111"/>
          <w:sz w:val="28"/>
          <w:sz w:val="28"/>
          <w:szCs w:val="28"/>
          <w:rtl w:val="true"/>
          <w:lang w:bidi="fa-IR"/>
        </w:rPr>
        <w:t>خود را نیز به این امر سفارش می‌کرد، چنان‌که در قرآن کریم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p>
    <w:p>
      <w:pPr>
        <w:pStyle w:val="BookText"/>
        <w:rPr/>
      </w:pPr>
      <w:r>
        <w:rPr>
          <w:rFonts w:ascii="IRNazanin" w:hAnsi="IRNazanin" w:eastAsia="IRNazanin"/>
          <w:color w:val="111111"/>
          <w:sz w:val="28"/>
          <w:sz w:val="28"/>
          <w:szCs w:val="28"/>
          <w:rtl w:val="true"/>
          <w:lang w:bidi="fa-IR"/>
        </w:rPr>
        <w:t>آیا خدایان پراکنده بهترند یا خداوند واحد قهار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اکرم صلی‌الله‌علیه‌و‌آله نیز سخنان فراوانی در این باره بیان کرده است که به برخی از</w:t>
      </w:r>
    </w:p>
    <w:p>
      <w:pPr>
        <w:pStyle w:val="BookText"/>
        <w:rPr/>
      </w:pPr>
      <w:r>
        <w:rPr>
          <w:rFonts w:ascii="IRNazanin" w:hAnsi="IRNazanin" w:eastAsia="IRNazanin"/>
          <w:color w:val="111111"/>
          <w:sz w:val="28"/>
          <w:sz w:val="28"/>
          <w:szCs w:val="28"/>
          <w:rtl w:val="true"/>
          <w:lang w:bidi="fa-IR"/>
        </w:rPr>
        <w:t>آنها اشاره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درباره خداشناسی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بهترین اعمال، خداشناسی است؛ زیرا با وجود دانش و معرفت، عمل کم</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زیاد، تو را سود می‌بخشد، ولی با وجود نادانی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نه </w:t>
      </w:r>
    </w:p>
    <w:p>
      <w:pPr>
        <w:pStyle w:val="BookText"/>
        <w:rPr/>
      </w:pPr>
      <w:r>
        <w:rPr>
          <w:rFonts w:ascii="IRNazanin" w:hAnsi="IRNazanin" w:eastAsia="IRNazanin"/>
          <w:color w:val="111111"/>
          <w:sz w:val="28"/>
          <w:sz w:val="28"/>
          <w:szCs w:val="28"/>
          <w:rtl w:val="true"/>
          <w:lang w:bidi="fa-IR"/>
        </w:rPr>
        <w:t>عمل اندک تو را سود می‌بخشد و نه عمل بسیار</w:t>
      </w:r>
      <w:r>
        <w:rPr>
          <w:rFonts w:eastAsia="IRNazanin" w:cs="IRNazanin"/>
          <w:color w:val="111111"/>
          <w:sz w:val="28"/>
          <w:szCs w:val="28"/>
          <w:rtl w:val="true"/>
          <w:lang w:bidi="fa-IR"/>
        </w:rPr>
        <w:t xml:space="preserve">. </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28731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درباره اهمیت یاد خدا نیز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عزوجل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یاد من بر بنده‌ای غالب شود، خواهش و</w:t>
      </w:r>
    </w:p>
    <w:p>
      <w:pPr>
        <w:pStyle w:val="BookText"/>
        <w:rPr/>
      </w:pPr>
      <w:r>
        <w:rPr>
          <w:rFonts w:ascii="IRNazanin" w:hAnsi="IRNazanin" w:eastAsia="IRNazanin"/>
          <w:color w:val="111111"/>
          <w:sz w:val="28"/>
          <w:sz w:val="28"/>
          <w:szCs w:val="28"/>
          <w:rtl w:val="true"/>
          <w:lang w:bidi="fa-IR"/>
        </w:rPr>
        <w:t>خوشی او را در یاد خود قرار می‌دهم و چون خواهش و خوشی او را در</w:t>
      </w:r>
    </w:p>
    <w:p>
      <w:pPr>
        <w:pStyle w:val="BookText"/>
        <w:rPr/>
      </w:pPr>
      <w:r>
        <w:rPr>
          <w:rFonts w:ascii="IRNazanin" w:hAnsi="IRNazanin" w:eastAsia="IRNazanin"/>
          <w:color w:val="111111"/>
          <w:sz w:val="28"/>
          <w:sz w:val="28"/>
          <w:szCs w:val="28"/>
          <w:rtl w:val="true"/>
          <w:lang w:bidi="fa-IR"/>
        </w:rPr>
        <w:t>یاد خود قرار دهم، عاشق من می‌شود و من نیز عاشقش می‌شوم و چون</w:t>
      </w:r>
    </w:p>
    <w:p>
      <w:pPr>
        <w:pStyle w:val="BookText"/>
        <w:rPr/>
      </w:pPr>
      <w:r>
        <w:rPr>
          <w:rFonts w:ascii="IRNazanin" w:hAnsi="IRNazanin" w:eastAsia="IRNazanin"/>
          <w:color w:val="111111"/>
          <w:sz w:val="28"/>
          <w:sz w:val="28"/>
          <w:szCs w:val="28"/>
          <w:rtl w:val="true"/>
          <w:lang w:bidi="fa-IR"/>
        </w:rPr>
        <w:t>عاشق یکدیگر شدیم، حجاب میان خود و او را برمی‌دارم و عشق خود</w:t>
      </w:r>
    </w:p>
    <w:p>
      <w:pPr>
        <w:pStyle w:val="BookText"/>
        <w:rPr/>
      </w:pPr>
      <w:r>
        <w:rPr>
          <w:rFonts w:ascii="IRNazanin" w:hAnsi="IRNazanin" w:eastAsia="IRNazanin"/>
          <w:color w:val="111111"/>
          <w:sz w:val="28"/>
          <w:sz w:val="28"/>
          <w:szCs w:val="28"/>
          <w:rtl w:val="true"/>
          <w:lang w:bidi="fa-IR"/>
        </w:rPr>
        <w:t xml:space="preserve">را بر جان او چیره می‌گردانم، چنان‌که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دچار فراموشی</w:t>
      </w:r>
    </w:p>
    <w:p>
      <w:pPr>
        <w:pStyle w:val="BookText"/>
        <w:rPr/>
      </w:pPr>
      <w:r>
        <w:rPr>
          <w:rFonts w:ascii="IRNazanin" w:hAnsi="IRNazanin" w:eastAsia="IRNazanin"/>
          <w:color w:val="111111"/>
          <w:sz w:val="28"/>
          <w:sz w:val="28"/>
          <w:szCs w:val="28"/>
          <w:rtl w:val="true"/>
          <w:lang w:bidi="fa-IR"/>
        </w:rPr>
        <w:t>و غفلت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آنان، سخن پیامبران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به راستی</w:t>
      </w:r>
    </w:p>
    <w:p>
      <w:pPr>
        <w:pStyle w:val="BookText"/>
        <w:rPr/>
      </w:pPr>
      <w:r>
        <w:rPr>
          <w:rFonts w:ascii="IRNazanin" w:hAnsi="IRNazanin" w:eastAsia="IRNazanin"/>
          <w:color w:val="111111"/>
          <w:sz w:val="28"/>
          <w:sz w:val="28"/>
          <w:szCs w:val="28"/>
          <w:rtl w:val="true"/>
          <w:lang w:bidi="fa-IR"/>
        </w:rPr>
        <w:t>قهرمانند</w:t>
      </w:r>
      <w:r>
        <w:rPr>
          <w:rFonts w:eastAsia="IRNazanin" w:cs="IRNazanin"/>
          <w:color w:val="111111"/>
          <w:sz w:val="28"/>
          <w:szCs w:val="28"/>
          <w:rtl w:val="true"/>
          <w:lang w:bidi="fa-IR"/>
        </w:rPr>
        <w:t xml:space="preserve">. </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 xml:space="preserve">چاپ و انتشارات جاودان، ح </w:t>
      </w:r>
      <w:r>
        <w:rPr>
          <w:rFonts w:eastAsia="IRNazanin" w:cs="IRNazanin"/>
          <w:color w:val="111111"/>
          <w:sz w:val="28"/>
          <w:szCs w:val="28"/>
          <w:lang w:bidi="fa-IR"/>
        </w:rPr>
        <w:t>781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در کلام دیگری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چهل روز خود را برای خدا</w:t>
      </w:r>
    </w:p>
    <w:p>
      <w:pPr>
        <w:pStyle w:val="BookText"/>
        <w:rPr/>
      </w:pPr>
      <w:r>
        <w:rPr>
          <w:rFonts w:ascii="IRNazanin" w:hAnsi="IRNazanin" w:eastAsia="IRNazanin"/>
          <w:color w:val="111111"/>
          <w:sz w:val="28"/>
          <w:sz w:val="28"/>
          <w:szCs w:val="28"/>
          <w:rtl w:val="true"/>
          <w:lang w:bidi="fa-IR"/>
        </w:rPr>
        <w:t>خالص کند، چشمه‌های حکمت از قلبش بر زبانش جاری می‌شود</w:t>
      </w:r>
      <w:r>
        <w:rPr>
          <w:rFonts w:eastAsia="IRNazanin" w:cs="IRNazanin"/>
          <w:color w:val="111111"/>
          <w:sz w:val="28"/>
          <w:szCs w:val="28"/>
          <w:rtl w:val="true"/>
          <w:lang w:bidi="fa-IR"/>
        </w:rPr>
        <w:t xml:space="preserve">». </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 xml:space="preserve">چاپ و انتشارات جاودان، ح </w:t>
      </w:r>
      <w:r>
        <w:rPr>
          <w:rFonts w:eastAsia="IRNazanin" w:cs="IRNazanin"/>
          <w:color w:val="111111"/>
          <w:sz w:val="28"/>
          <w:szCs w:val="28"/>
          <w:lang w:bidi="fa-IR"/>
        </w:rPr>
        <w:t>2836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این شاخصه تمدن نبوی، مبیّن این حقیقت است که انسان در</w:t>
      </w:r>
    </w:p>
    <w:p>
      <w:pPr>
        <w:pStyle w:val="BookText"/>
        <w:rPr/>
      </w:pPr>
      <w:r>
        <w:rPr>
          <w:rFonts w:ascii="IRNazanin" w:hAnsi="IRNazanin" w:eastAsia="IRNazanin"/>
          <w:color w:val="111111"/>
          <w:sz w:val="28"/>
          <w:sz w:val="28"/>
          <w:szCs w:val="28"/>
          <w:rtl w:val="true"/>
          <w:lang w:bidi="fa-IR"/>
        </w:rPr>
        <w:t>مکتب اسلام، دل‌باخته رسیدن به کمال لایتناهی و شایسته این اشتیاق و</w:t>
      </w:r>
    </w:p>
    <w:p>
      <w:pPr>
        <w:pStyle w:val="BookText"/>
        <w:rPr/>
      </w:pPr>
      <w:r>
        <w:rPr>
          <w:rFonts w:ascii="IRNazanin" w:hAnsi="IRNazanin" w:eastAsia="IRNazanin"/>
          <w:color w:val="111111"/>
          <w:sz w:val="28"/>
          <w:sz w:val="28"/>
          <w:szCs w:val="28"/>
          <w:rtl w:val="true"/>
          <w:lang w:bidi="fa-IR"/>
        </w:rPr>
        <w:t>حرکت و سیر به سوی سرچشمه همه فضیلت‌ها و ارزش‌هاست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چنین دل‌باختگی والا، بی‌وقفه به سوی مقصدی نهایی و لایزال پیش می‌رود</w:t>
      </w:r>
      <w:r>
        <w:rPr>
          <w:rFonts w:eastAsia="IRNazanin" w:cs="IRNazanin"/>
          <w:color w:val="111111"/>
          <w:sz w:val="28"/>
          <w:szCs w:val="28"/>
          <w:rtl w:val="true"/>
          <w:lang w:bidi="fa-IR"/>
        </w:rPr>
        <w:t xml:space="preserve">. </w:t>
      </w:r>
      <w:bookmarkStart w:id="75" w:name="pg4029_37044"/>
    </w:p>
    <w:p>
      <w:pPr>
        <w:pStyle w:val="BookText"/>
        <w:rPr/>
      </w:pPr>
      <w:bookmarkEnd w:id="75"/>
      <w:r>
        <w:rPr>
          <w:rFonts w:ascii="IRNazanin" w:hAnsi="IRNazanin" w:eastAsia="IRNazanin"/>
          <w:color w:val="111111"/>
          <w:sz w:val="28"/>
          <w:sz w:val="28"/>
          <w:szCs w:val="28"/>
          <w:rtl w:val="true"/>
          <w:lang w:bidi="fa-IR"/>
        </w:rPr>
        <w:t>این حرکت سازنده از درون شروع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دعوت و جاذبه، از اصل ذات</w:t>
      </w:r>
    </w:p>
    <w:p>
      <w:pPr>
        <w:pStyle w:val="BookText"/>
        <w:rPr/>
      </w:pPr>
      <w:r>
        <w:rPr>
          <w:rFonts w:ascii="IRNazanin" w:hAnsi="IRNazanin" w:eastAsia="IRNazanin"/>
          <w:color w:val="111111"/>
          <w:sz w:val="28"/>
          <w:sz w:val="28"/>
          <w:szCs w:val="28"/>
          <w:rtl w:val="true"/>
          <w:lang w:bidi="fa-IR"/>
        </w:rPr>
        <w:t>حق سرچشمه می‌گیرد، ولی جبری و تحمیلی نیست؛ زیرا در صورت جبری</w:t>
      </w:r>
    </w:p>
    <w:p>
      <w:pPr>
        <w:pStyle w:val="BookText"/>
        <w:rPr/>
      </w:pPr>
      <w:r>
        <w:rPr>
          <w:rFonts w:ascii="IRNazanin" w:hAnsi="IRNazanin" w:eastAsia="IRNazanin"/>
          <w:color w:val="111111"/>
          <w:sz w:val="28"/>
          <w:sz w:val="28"/>
          <w:szCs w:val="28"/>
          <w:rtl w:val="true"/>
          <w:lang w:bidi="fa-IR"/>
        </w:rPr>
        <w:t>بودن، سیر معنوی انسان بی‌ارزش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این سیر ارزشمند است که</w:t>
      </w:r>
    </w:p>
    <w:p>
      <w:pPr>
        <w:pStyle w:val="BookText"/>
        <w:rPr/>
      </w:pPr>
      <w:r>
        <w:rPr>
          <w:rFonts w:ascii="IRNazanin" w:hAnsi="IRNazanin" w:eastAsia="IRNazanin"/>
          <w:color w:val="111111"/>
          <w:sz w:val="28"/>
          <w:sz w:val="28"/>
          <w:szCs w:val="28"/>
          <w:rtl w:val="true"/>
          <w:lang w:bidi="fa-IR"/>
        </w:rPr>
        <w:t>باید با شناخت و آگاهی همراه باشد و فرد، با کوشش خستگی‌ناپذیرش، مسیر</w:t>
      </w:r>
    </w:p>
    <w:p>
      <w:pPr>
        <w:pStyle w:val="BookText"/>
        <w:rPr/>
      </w:pPr>
      <w:r>
        <w:rPr>
          <w:rFonts w:ascii="IRNazanin" w:hAnsi="IRNazanin" w:eastAsia="IRNazanin"/>
          <w:color w:val="111111"/>
          <w:sz w:val="28"/>
          <w:sz w:val="28"/>
          <w:szCs w:val="28"/>
          <w:rtl w:val="true"/>
          <w:lang w:bidi="fa-IR"/>
        </w:rPr>
        <w:t>را بپیماید و به مقصد متعالی خویش برسد که این، شورانگیزترین عرصه</w:t>
      </w:r>
    </w:p>
    <w:p>
      <w:pPr>
        <w:pStyle w:val="BookText"/>
        <w:rPr/>
      </w:pPr>
      <w:r>
        <w:rPr>
          <w:rFonts w:ascii="IRNazanin" w:hAnsi="IRNazanin" w:eastAsia="IRNazanin"/>
          <w:color w:val="111111"/>
          <w:sz w:val="28"/>
          <w:sz w:val="28"/>
          <w:szCs w:val="28"/>
          <w:rtl w:val="true"/>
          <w:lang w:bidi="fa-IR"/>
        </w:rPr>
        <w:t>تکاپوی معنوی انسان و فرصت دست‌یابی به بالاترین معنویت‌ها و زیبایی‌هاست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خداوند، انسان را مخاطب قرار داده و سرنوشت او</w:t>
      </w:r>
    </w:p>
    <w:p>
      <w:pPr>
        <w:pStyle w:val="BookText"/>
        <w:rPr/>
      </w:pPr>
      <w:r>
        <w:rPr>
          <w:rFonts w:ascii="IRNazanin" w:hAnsi="IRNazanin" w:eastAsia="IRNazanin"/>
          <w:color w:val="111111"/>
          <w:sz w:val="28"/>
          <w:sz w:val="28"/>
          <w:szCs w:val="28"/>
          <w:rtl w:val="true"/>
          <w:lang w:bidi="fa-IR"/>
        </w:rPr>
        <w:t>را در مسیری که در پیش دارد، روشن کرده است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w:t>
      </w:r>
    </w:p>
    <w:p>
      <w:pPr>
        <w:pStyle w:val="BookText"/>
        <w:rPr/>
      </w:pPr>
      <w:r>
        <w:rPr>
          <w:rFonts w:ascii="IRNazanin" w:hAnsi="IRNazanin" w:eastAsia="IRNazanin"/>
          <w:color w:val="111111"/>
          <w:sz w:val="28"/>
          <w:sz w:val="28"/>
          <w:szCs w:val="28"/>
          <w:rtl w:val="true"/>
          <w:lang w:bidi="fa-IR"/>
        </w:rPr>
        <w:t>کوشش و رنج به سوی پروردگارت می‌روی و او را دیدار خواهی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انشقاق</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دیدار جز با کشش از جانب پروردگار و لطف وی</w:t>
      </w:r>
    </w:p>
    <w:p>
      <w:pPr>
        <w:pStyle w:val="BookText"/>
        <w:rPr/>
      </w:pPr>
      <w:r>
        <w:rPr>
          <w:rFonts w:ascii="IRNazanin" w:hAnsi="IRNazanin" w:eastAsia="IRNazanin"/>
          <w:color w:val="111111"/>
          <w:sz w:val="28"/>
          <w:sz w:val="28"/>
          <w:szCs w:val="28"/>
          <w:rtl w:val="true"/>
          <w:lang w:bidi="fa-IR"/>
        </w:rPr>
        <w:t>صورت نمی‌گیرد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که از جانب معشوق نباشد کششی</w:t>
      </w:r>
    </w:p>
    <w:p>
      <w:pPr>
        <w:pStyle w:val="BookText"/>
        <w:rPr/>
      </w:pPr>
      <w:r>
        <w:rPr>
          <w:rFonts w:ascii="IRNazanin" w:hAnsi="IRNazanin" w:eastAsia="IRNazanin"/>
          <w:color w:val="111111"/>
          <w:sz w:val="28"/>
          <w:sz w:val="28"/>
          <w:szCs w:val="28"/>
          <w:rtl w:val="true"/>
          <w:lang w:bidi="fa-IR"/>
        </w:rPr>
        <w:t>کوشش عاشق بیچاره به جایی نرسد</w:t>
      </w:r>
    </w:p>
    <w:p>
      <w:pPr>
        <w:pStyle w:val="BookText"/>
        <w:rPr/>
      </w:pPr>
      <w:r>
        <w:rPr>
          <w:rFonts w:ascii="IRNazanin" w:hAnsi="IRNazanin" w:eastAsia="IRNazanin"/>
          <w:color w:val="111111"/>
          <w:sz w:val="28"/>
          <w:sz w:val="28"/>
          <w:szCs w:val="28"/>
          <w:rtl w:val="true"/>
          <w:lang w:bidi="fa-IR"/>
        </w:rPr>
        <w:t>در فرهنگ نبوی، هر کاری با نام و یاد خدا و توکل به او شروع می‌شود و با</w:t>
      </w:r>
    </w:p>
    <w:p>
      <w:pPr>
        <w:pStyle w:val="BookText"/>
        <w:rPr/>
      </w:pPr>
      <w:r>
        <w:rPr>
          <w:rFonts w:ascii="IRNazanin" w:hAnsi="IRNazanin" w:eastAsia="IRNazanin"/>
          <w:color w:val="111111"/>
          <w:sz w:val="28"/>
          <w:sz w:val="28"/>
          <w:szCs w:val="28"/>
          <w:rtl w:val="true"/>
          <w:lang w:bidi="fa-IR"/>
        </w:rPr>
        <w:t>اعتماد و اتکا به او جریان و با نام و سپاس از او پایان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یک</w:t>
      </w:r>
    </w:p>
    <w:p>
      <w:pPr>
        <w:pStyle w:val="BookText"/>
        <w:rPr/>
      </w:pPr>
      <w:r>
        <w:rPr>
          <w:rFonts w:ascii="IRNazanin" w:hAnsi="IRNazanin" w:eastAsia="IRNazanin"/>
          <w:color w:val="111111"/>
          <w:sz w:val="28"/>
          <w:sz w:val="28"/>
          <w:szCs w:val="28"/>
          <w:rtl w:val="true"/>
          <w:lang w:bidi="fa-IR"/>
        </w:rPr>
        <w:t>مسلمان حقیقی به اندیشه‌ای صرف منحصر نیست، بلکه بر سراسر وجود او</w:t>
      </w:r>
    </w:p>
    <w:p>
      <w:pPr>
        <w:pStyle w:val="BookText"/>
        <w:rPr/>
      </w:pPr>
      <w:r>
        <w:rPr>
          <w:rFonts w:ascii="IRNazanin" w:hAnsi="IRNazanin" w:eastAsia="IRNazanin"/>
          <w:color w:val="111111"/>
          <w:sz w:val="28"/>
          <w:sz w:val="28"/>
          <w:szCs w:val="28"/>
          <w:rtl w:val="true"/>
          <w:lang w:bidi="fa-IR"/>
        </w:rPr>
        <w:t>احاطه دارد و در اندیشه‌ها و رفتارهایش نمود می‌یابد و به آنها جهت</w:t>
      </w:r>
    </w:p>
    <w:p>
      <w:pPr>
        <w:pStyle w:val="BookText"/>
        <w:rPr/>
      </w:pPr>
      <w:r>
        <w:rPr>
          <w:rFonts w:ascii="IRNazanin" w:hAnsi="IRNazanin" w:eastAsia="IRNazanin"/>
          <w:color w:val="111111"/>
          <w:sz w:val="28"/>
          <w:sz w:val="28"/>
          <w:szCs w:val="28"/>
          <w:rtl w:val="true"/>
          <w:lang w:bidi="fa-IR"/>
        </w:rPr>
        <w:t>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مسلمان حقیقی تنها به خدا توکل می‌کند و هیچ‌کس را</w:t>
      </w:r>
    </w:p>
    <w:p>
      <w:pPr>
        <w:pStyle w:val="BookText"/>
        <w:rPr/>
      </w:pPr>
      <w:r>
        <w:rPr>
          <w:rFonts w:ascii="IRNazanin" w:hAnsi="IRNazanin" w:eastAsia="IRNazanin"/>
          <w:color w:val="111111"/>
          <w:sz w:val="28"/>
          <w:sz w:val="28"/>
          <w:szCs w:val="28"/>
          <w:rtl w:val="true"/>
          <w:lang w:bidi="fa-IR"/>
        </w:rPr>
        <w:t>شریک او نمی‌داند</w:t>
      </w:r>
      <w:r>
        <w:rPr>
          <w:rFonts w:eastAsia="IRNazanin" w:cs="IRNazanin"/>
          <w:color w:val="111111"/>
          <w:sz w:val="28"/>
          <w:szCs w:val="28"/>
          <w:rtl w:val="true"/>
          <w:lang w:bidi="fa-IR"/>
        </w:rPr>
        <w:t>.</w:t>
      </w:r>
    </w:p>
    <w:p>
      <w:pPr>
        <w:pStyle w:val="Heading3"/>
        <w:numPr>
          <w:ilvl w:val="2"/>
          <w:numId w:val="1"/>
        </w:numPr>
        <w:rPr/>
      </w:pPr>
      <w:bookmarkStart w:id="76" w:name="__RefHeading___Toc2258370_2281741623"/>
      <w:bookmarkStart w:id="77" w:name="_Toc28"/>
      <w:bookmarkEnd w:id="76"/>
      <w:r>
        <w:rPr/>
        <w:t>2</w:t>
      </w:r>
      <w:r>
        <w:rPr>
          <w:rtl w:val="true"/>
        </w:rPr>
        <w:t xml:space="preserve">. </w:t>
      </w:r>
      <w:r>
        <w:rPr>
          <w:rtl w:val="true"/>
        </w:rPr>
        <w:t>کرامت انسان و رهایی از وابستگی‌های مادی</w:t>
      </w:r>
      <w:bookmarkEnd w:id="77"/>
    </w:p>
    <w:p>
      <w:pPr>
        <w:pStyle w:val="BookText"/>
        <w:rPr/>
      </w:pPr>
      <w:r>
        <w:rPr>
          <w:rFonts w:ascii="IRNazanin" w:hAnsi="IRNazanin" w:eastAsia="IRNazanin"/>
          <w:color w:val="111111"/>
          <w:sz w:val="28"/>
          <w:sz w:val="28"/>
          <w:szCs w:val="28"/>
          <w:rtl w:val="true"/>
          <w:lang w:bidi="fa-IR"/>
        </w:rPr>
        <w:t>از دیگر شاخص‌های اساسی تمدن نبوی، می‌توان به دیدگاه اسلام به انسان</w:t>
      </w:r>
    </w:p>
    <w:p>
      <w:pPr>
        <w:pStyle w:val="BookText"/>
        <w:rPr/>
      </w:pPr>
      <w:r>
        <w:rPr>
          <w:rFonts w:ascii="IRNazanin" w:hAnsi="IRNazanin" w:eastAsia="IRNazanin"/>
          <w:color w:val="111111"/>
          <w:sz w:val="28"/>
          <w:sz w:val="28"/>
          <w:szCs w:val="28"/>
          <w:rtl w:val="true"/>
          <w:lang w:bidi="fa-IR"/>
        </w:rPr>
        <w:t>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آموزه‌های نبوی، انسان موجودی متعالی، صاحب</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کرامت، منحصر به فرد و ارزشمندترین موجود روی زمین است و آنچه در </w:t>
      </w:r>
    </w:p>
    <w:p>
      <w:pPr>
        <w:pStyle w:val="BookText"/>
        <w:rPr/>
      </w:pPr>
      <w:r>
        <w:rPr>
          <w:rFonts w:ascii="IRNazanin" w:hAnsi="IRNazanin" w:eastAsia="IRNazanin"/>
          <w:color w:val="111111"/>
          <w:sz w:val="28"/>
          <w:sz w:val="28"/>
          <w:szCs w:val="28"/>
          <w:rtl w:val="true"/>
          <w:lang w:bidi="fa-IR"/>
        </w:rPr>
        <w:t>این کره خاکی هست، مسخر او و به منظور برآوردن نیازهای اوست</w:t>
      </w:r>
      <w:r>
        <w:rPr>
          <w:rFonts w:eastAsia="IRNazanin" w:cs="IRNazanin"/>
          <w:color w:val="111111"/>
          <w:sz w:val="28"/>
          <w:szCs w:val="28"/>
          <w:rtl w:val="true"/>
          <w:lang w:bidi="fa-IR"/>
        </w:rPr>
        <w:t xml:space="preserve">. </w:t>
      </w:r>
      <w:r>
        <w:rPr>
          <w:rStyle w:val="FootnoteAnchor"/>
          <w:rtl w:val="true"/>
        </w:rPr>
        <w:footnoteReference w:id="48"/>
      </w:r>
      <w:r>
        <w:rPr>
          <w:rFonts w:ascii="IRNazanin" w:hAnsi="IRNazanin" w:eastAsia="IRNazanin"/>
          <w:color w:val="111111"/>
          <w:sz w:val="28"/>
          <w:sz w:val="28"/>
          <w:szCs w:val="28"/>
          <w:rtl w:val="true"/>
          <w:lang w:bidi="fa-IR"/>
        </w:rPr>
        <w:t>البته</w:t>
      </w:r>
    </w:p>
    <w:p>
      <w:pPr>
        <w:pStyle w:val="BookText"/>
        <w:rPr/>
      </w:pPr>
      <w:r>
        <w:rPr>
          <w:rFonts w:ascii="IRNazanin" w:hAnsi="IRNazanin" w:eastAsia="IRNazanin"/>
          <w:color w:val="111111"/>
          <w:sz w:val="28"/>
          <w:sz w:val="28"/>
          <w:szCs w:val="28"/>
          <w:rtl w:val="true"/>
          <w:lang w:bidi="fa-IR"/>
        </w:rPr>
        <w:t>خداوند افزون بر این همه شأن و منزلت و مقام معنوی، بار سنگین امانت الهی</w:t>
      </w:r>
    </w:p>
    <w:p>
      <w:pPr>
        <w:pStyle w:val="BookText"/>
        <w:rPr/>
      </w:pPr>
      <w:r>
        <w:rPr>
          <w:rFonts w:ascii="IRNazanin" w:hAnsi="IRNazanin" w:eastAsia="IRNazanin"/>
          <w:color w:val="111111"/>
          <w:sz w:val="28"/>
          <w:sz w:val="28"/>
          <w:szCs w:val="28"/>
          <w:rtl w:val="true"/>
          <w:lang w:bidi="fa-IR"/>
        </w:rPr>
        <w:t>را بر دوش وی نهاده است</w:t>
      </w:r>
      <w:r>
        <w:rPr>
          <w:rFonts w:eastAsia="IRNazanin" w:cs="IRNazanin"/>
          <w:color w:val="111111"/>
          <w:sz w:val="28"/>
          <w:szCs w:val="28"/>
          <w:rtl w:val="true"/>
          <w:lang w:bidi="fa-IR"/>
        </w:rPr>
        <w:t xml:space="preserve">. </w:t>
      </w:r>
      <w:r>
        <w:rPr>
          <w:rStyle w:val="FootnoteAnchor"/>
          <w:rtl w:val="true"/>
        </w:rPr>
        <w:footnoteReference w:id="49"/>
      </w:r>
      <w:r>
        <w:rPr>
          <w:rFonts w:ascii="IRNazanin" w:hAnsi="IRNazanin" w:eastAsia="IRNazanin"/>
          <w:color w:val="111111"/>
          <w:sz w:val="28"/>
          <w:sz w:val="28"/>
          <w:szCs w:val="28"/>
          <w:rtl w:val="true"/>
          <w:lang w:bidi="fa-IR"/>
        </w:rPr>
        <w:t>پس بایسته است او برای حفظ این امانت الهی،</w:t>
      </w:r>
    </w:p>
    <w:p>
      <w:pPr>
        <w:pStyle w:val="BookText"/>
        <w:rPr/>
      </w:pPr>
      <w:r>
        <w:rPr>
          <w:rFonts w:ascii="IRNazanin" w:hAnsi="IRNazanin" w:eastAsia="IRNazanin"/>
          <w:color w:val="111111"/>
          <w:sz w:val="28"/>
          <w:sz w:val="28"/>
          <w:szCs w:val="28"/>
          <w:rtl w:val="true"/>
          <w:lang w:bidi="fa-IR"/>
        </w:rPr>
        <w:t>همه توان و نیروهای مادی و معنوی خویش را به کار گیرد، شأن و منزلت</w:t>
      </w:r>
    </w:p>
    <w:p>
      <w:pPr>
        <w:pStyle w:val="BookText"/>
        <w:rPr/>
      </w:pPr>
      <w:r>
        <w:rPr>
          <w:rFonts w:ascii="IRNazanin" w:hAnsi="IRNazanin" w:eastAsia="IRNazanin"/>
          <w:color w:val="111111"/>
          <w:sz w:val="28"/>
          <w:sz w:val="28"/>
          <w:szCs w:val="28"/>
          <w:rtl w:val="true"/>
          <w:lang w:bidi="fa-IR"/>
        </w:rPr>
        <w:t>حقیقی خود را بشناسد و برای رسیدن به تکامل همه‌جانبه، بر اساس آموزه‌های الهی گام بردارد تا دچار زیان نشود و گوهر ارزشمند انسانی را از</w:t>
      </w:r>
    </w:p>
    <w:p>
      <w:pPr>
        <w:pStyle w:val="BookText"/>
        <w:rPr/>
      </w:pPr>
      <w:r>
        <w:rPr>
          <w:rFonts w:ascii="IRNazanin" w:hAnsi="IRNazanin" w:eastAsia="IRNazanin"/>
          <w:color w:val="111111"/>
          <w:sz w:val="28"/>
          <w:sz w:val="28"/>
          <w:szCs w:val="28"/>
          <w:rtl w:val="true"/>
          <w:lang w:bidi="fa-IR"/>
        </w:rPr>
        <w:t>دست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برای رسیدن به مقام‌های والای انسانی، موانع را از سر</w:t>
      </w:r>
    </w:p>
    <w:p>
      <w:pPr>
        <w:pStyle w:val="BookText"/>
        <w:rPr/>
      </w:pPr>
      <w:r>
        <w:rPr>
          <w:rFonts w:ascii="IRNazanin" w:hAnsi="IRNazanin" w:eastAsia="IRNazanin"/>
          <w:color w:val="111111"/>
          <w:sz w:val="28"/>
          <w:sz w:val="28"/>
          <w:szCs w:val="28"/>
          <w:rtl w:val="true"/>
          <w:lang w:bidi="fa-IR"/>
        </w:rPr>
        <w:t>راه بردارد و خود را از بند بندگی غیر خدا برهاند؛ زیرا خداوند، او را آزاد</w:t>
      </w:r>
    </w:p>
    <w:p>
      <w:pPr>
        <w:pStyle w:val="BookText"/>
        <w:rPr/>
      </w:pPr>
      <w:r>
        <w:rPr>
          <w:rFonts w:ascii="IRNazanin" w:hAnsi="IRNazanin" w:eastAsia="IRNazanin"/>
          <w:color w:val="111111"/>
          <w:sz w:val="28"/>
          <w:sz w:val="28"/>
          <w:szCs w:val="28"/>
          <w:rtl w:val="true"/>
          <w:lang w:bidi="fa-IR"/>
        </w:rPr>
        <w:t>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باید بررسی کرد آزادی انسان که در آموزه‌های نبوی</w:t>
      </w:r>
    </w:p>
    <w:p>
      <w:pPr>
        <w:pStyle w:val="BookText"/>
        <w:rPr/>
      </w:pPr>
      <w:r>
        <w:rPr>
          <w:rFonts w:ascii="IRNazanin" w:hAnsi="IRNazanin" w:eastAsia="IRNazanin"/>
          <w:color w:val="111111"/>
          <w:sz w:val="28"/>
          <w:sz w:val="28"/>
          <w:szCs w:val="28"/>
          <w:rtl w:val="true"/>
          <w:lang w:bidi="fa-IR"/>
        </w:rPr>
        <w:t>مطرح شده و از مهم‌ترین ویژگی‌های حقیقی تمدن اوست، به چه معناست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دیدگاه قرآن کریم، آزادی، اسیر انسان‌هایی مانند خود نبودن است که</w:t>
      </w:r>
    </w:p>
    <w:p>
      <w:pPr>
        <w:pStyle w:val="BookText"/>
        <w:rPr/>
      </w:pPr>
      <w:r>
        <w:rPr>
          <w:rFonts w:ascii="IRNazanin" w:hAnsi="IRNazanin" w:eastAsia="IRNazanin"/>
          <w:color w:val="111111"/>
          <w:sz w:val="28"/>
          <w:sz w:val="28"/>
          <w:szCs w:val="28"/>
          <w:rtl w:val="true"/>
          <w:lang w:bidi="fa-IR"/>
        </w:rPr>
        <w:t>آن اسارت، نتیجه برگزیدن غیر خدا به دوستی و ولایت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w:t>
      </w:r>
    </w:p>
    <w:p>
      <w:pPr>
        <w:pStyle w:val="BookText"/>
        <w:rPr/>
      </w:pPr>
      <w:r>
        <w:rPr>
          <w:rFonts w:ascii="IRNazanin" w:hAnsi="IRNazanin" w:eastAsia="IRNazanin"/>
          <w:color w:val="111111"/>
          <w:sz w:val="28"/>
          <w:sz w:val="28"/>
          <w:szCs w:val="28"/>
          <w:rtl w:val="true"/>
          <w:lang w:bidi="fa-IR"/>
        </w:rPr>
        <w:t>قرآن کریم، آزادی را ارمغان بزرگ وحی و رسالت رسول خدا صلی‌الله‌علیه‌و‌آله می‌داند و</w:t>
      </w:r>
    </w:p>
    <w:p>
      <w:pPr>
        <w:pStyle w:val="BookText"/>
        <w:rPr/>
      </w:pPr>
      <w:r>
        <w:rPr>
          <w:rFonts w:ascii="IRNazanin" w:hAnsi="IRNazanin" w:eastAsia="IRNazanin"/>
          <w:color w:val="111111"/>
          <w:sz w:val="28"/>
          <w:sz w:val="28"/>
          <w:szCs w:val="28"/>
          <w:rtl w:val="true"/>
          <w:lang w:bidi="fa-IR"/>
        </w:rPr>
        <w:t>در آیه‌ای با صراحت در این باره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مؤمنان، آنانند که از فرستاده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پیامبر امّی پیروی می‌کنند؛ پیامبری که</w:t>
      </w:r>
    </w:p>
    <w:p>
      <w:pPr>
        <w:pStyle w:val="BookText"/>
        <w:rPr/>
      </w:pPr>
      <w:r>
        <w:rPr>
          <w:rFonts w:ascii="IRNazanin" w:hAnsi="IRNazanin" w:eastAsia="IRNazanin"/>
          <w:color w:val="111111"/>
          <w:sz w:val="28"/>
          <w:sz w:val="28"/>
          <w:szCs w:val="28"/>
          <w:rtl w:val="true"/>
          <w:lang w:bidi="fa-IR"/>
        </w:rPr>
        <w:t>ویژگی‌هایش را در تورات و انجیلی می‌یابند که نزدشان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به</w:t>
      </w:r>
    </w:p>
    <w:p>
      <w:pPr>
        <w:pStyle w:val="BookText"/>
        <w:rPr/>
      </w:pPr>
      <w:r>
        <w:rPr>
          <w:rFonts w:ascii="IRNazanin" w:hAnsi="IRNazanin" w:eastAsia="IRNazanin"/>
          <w:color w:val="111111"/>
          <w:sz w:val="28"/>
          <w:sz w:val="28"/>
          <w:szCs w:val="28"/>
          <w:rtl w:val="true"/>
          <w:lang w:bidi="fa-IR"/>
        </w:rPr>
        <w:t>معروف امر می‌کند و از منکر باز می‌دارد؛ اشیای پاکیزه را برای آنان حلال</w:t>
      </w:r>
    </w:p>
    <w:p>
      <w:pPr>
        <w:pStyle w:val="BookText"/>
        <w:rPr/>
      </w:pPr>
      <w:r>
        <w:rPr>
          <w:rFonts w:ascii="IRNazanin" w:hAnsi="IRNazanin" w:eastAsia="IRNazanin"/>
          <w:color w:val="111111"/>
          <w:sz w:val="28"/>
          <w:sz w:val="28"/>
          <w:szCs w:val="28"/>
          <w:rtl w:val="true"/>
          <w:lang w:bidi="fa-IR"/>
        </w:rPr>
        <w:t>می‌شمرد و ناپاکی‌ها را تحریم می‌کند و بارهای سنگین و زنجیرهایی را که</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آنان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دوش و گردنشان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برمی‌دارد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خداوند در قرآن، اسارت انسان در قیدوبندها را نتیجه برگزیدن راه کفر و</w:t>
      </w:r>
    </w:p>
    <w:p>
      <w:pPr>
        <w:pStyle w:val="BookText"/>
        <w:rPr/>
      </w:pPr>
      <w:r>
        <w:rPr>
          <w:rFonts w:ascii="IRNazanin" w:hAnsi="IRNazanin" w:eastAsia="IRNazanin"/>
          <w:color w:val="111111"/>
          <w:sz w:val="28"/>
          <w:sz w:val="28"/>
          <w:szCs w:val="28"/>
          <w:rtl w:val="true"/>
          <w:lang w:bidi="fa-IR"/>
        </w:rPr>
        <w:t>پیروی از غیر حق و غیر خدا می‌داند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کسانی هستند که به</w:t>
      </w:r>
    </w:p>
    <w:p>
      <w:pPr>
        <w:pStyle w:val="BookText"/>
        <w:rPr/>
      </w:pPr>
      <w:r>
        <w:rPr>
          <w:rFonts w:ascii="IRNazanin" w:hAnsi="IRNazanin" w:eastAsia="IRNazanin"/>
          <w:color w:val="111111"/>
          <w:sz w:val="28"/>
          <w:sz w:val="28"/>
          <w:szCs w:val="28"/>
          <w:rtl w:val="true"/>
          <w:lang w:bidi="fa-IR"/>
        </w:rPr>
        <w:t>پروردگارشان کافر شده‌اند و غل و زنجیرها در گردنشان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در آیه‌ای دیگر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ولیّ و سرپرست کسانی است که ایمان آوردند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w:t>
      </w:r>
    </w:p>
    <w:p>
      <w:pPr>
        <w:pStyle w:val="BookText"/>
        <w:rPr/>
      </w:pPr>
      <w:r>
        <w:rPr>
          <w:rFonts w:ascii="IRNazanin" w:hAnsi="IRNazanin" w:eastAsia="IRNazanin"/>
          <w:color w:val="111111"/>
          <w:sz w:val="28"/>
          <w:sz w:val="28"/>
          <w:szCs w:val="28"/>
          <w:rtl w:val="true"/>
          <w:lang w:bidi="fa-IR"/>
        </w:rPr>
        <w:t>از تاریکی‌ها به سوی نور بیرون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کسانی که کافر شدند،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اولیای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طاغوتند که آنها را از نور به تاریکی‌ها</w:t>
      </w:r>
    </w:p>
    <w:p>
      <w:pPr>
        <w:pStyle w:val="BookText"/>
        <w:rPr/>
      </w:pPr>
      <w:r>
        <w:rPr>
          <w:rFonts w:ascii="IRNazanin" w:hAnsi="IRNazanin" w:eastAsia="IRNazanin"/>
          <w:color w:val="111111"/>
          <w:sz w:val="28"/>
          <w:sz w:val="28"/>
          <w:szCs w:val="28"/>
          <w:rtl w:val="true"/>
          <w:lang w:bidi="fa-IR"/>
        </w:rPr>
        <w:t>می‌کشانند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بندگی خدا، آزادی از غیر خدا و بندگی و اسارت طاغوت،</w:t>
      </w:r>
    </w:p>
    <w:p>
      <w:pPr>
        <w:pStyle w:val="BookText"/>
        <w:rPr/>
      </w:pPr>
      <w:r>
        <w:rPr>
          <w:rFonts w:ascii="IRNazanin" w:hAnsi="IRNazanin" w:eastAsia="IRNazanin"/>
          <w:color w:val="111111"/>
          <w:sz w:val="28"/>
          <w:sz w:val="28"/>
          <w:szCs w:val="28"/>
          <w:rtl w:val="true"/>
          <w:lang w:bidi="fa-IR"/>
        </w:rPr>
        <w:t>نتیجه کفر و ایمان نداشتن به وحدانیت خدا و فرستادگان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w:t>
      </w:r>
    </w:p>
    <w:p>
      <w:pPr>
        <w:pStyle w:val="BookText"/>
        <w:rPr/>
      </w:pPr>
      <w:r>
        <w:rPr>
          <w:rFonts w:ascii="IRNazanin" w:hAnsi="IRNazanin" w:eastAsia="IRNazanin"/>
          <w:color w:val="111111"/>
          <w:sz w:val="28"/>
          <w:sz w:val="28"/>
          <w:szCs w:val="28"/>
          <w:rtl w:val="true"/>
          <w:lang w:bidi="fa-IR"/>
        </w:rPr>
        <w:t>گرامی اسلام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هر روز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پروردگار عزیز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w:t>
      </w:r>
    </w:p>
    <w:p>
      <w:pPr>
        <w:pStyle w:val="BookText"/>
        <w:rPr/>
      </w:pPr>
      <w:r>
        <w:rPr>
          <w:rFonts w:ascii="IRNazanin" w:hAnsi="IRNazanin" w:eastAsia="IRNazanin"/>
          <w:color w:val="111111"/>
          <w:sz w:val="28"/>
          <w:sz w:val="28"/>
          <w:szCs w:val="28"/>
          <w:rtl w:val="true"/>
          <w:lang w:bidi="fa-IR"/>
        </w:rPr>
        <w:t>که خواهان عزت دو جهان است، باید از خدای عزیز اطاعت کند</w:t>
      </w:r>
      <w:r>
        <w:rPr>
          <w:rFonts w:eastAsia="IRNazanin" w:cs="IRNazanin"/>
          <w:color w:val="111111"/>
          <w:sz w:val="28"/>
          <w:szCs w:val="28"/>
          <w:rtl w:val="true"/>
          <w:lang w:bidi="fa-IR"/>
        </w:rPr>
        <w:t xml:space="preserve">». </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آن حضرت در بیانی دیگر، ضرورت عزت مؤمنان را این‌گونه یاد آور</w:t>
      </w:r>
    </w:p>
    <w:p>
      <w:pPr>
        <w:pStyle w:val="BookText"/>
        <w:rPr/>
      </w:pP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آزادانه خواری را بپذیرد، از ما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51"/>
      </w:r>
      <w:r>
        <w:rPr>
          <w:rFonts w:ascii="IRNazanin" w:hAnsi="IRNazanin" w:eastAsia="IRNazanin"/>
          <w:color w:val="111111"/>
          <w:sz w:val="28"/>
          <w:sz w:val="28"/>
          <w:szCs w:val="28"/>
          <w:rtl w:val="true"/>
          <w:lang w:bidi="fa-IR"/>
        </w:rPr>
        <w:t>یعنی عزت و</w:t>
      </w:r>
    </w:p>
    <w:p>
      <w:pPr>
        <w:pStyle w:val="BookText"/>
        <w:rPr/>
      </w:pPr>
      <w:r>
        <w:rPr>
          <w:rFonts w:ascii="IRNazanin" w:hAnsi="IRNazanin" w:eastAsia="IRNazanin"/>
          <w:color w:val="111111"/>
          <w:sz w:val="28"/>
          <w:sz w:val="28"/>
          <w:szCs w:val="28"/>
          <w:rtl w:val="true"/>
          <w:lang w:bidi="fa-IR"/>
        </w:rPr>
        <w:t>سربلندی دنیا و آخرت فقط در گرو اطاعت از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w:t>
      </w:r>
    </w:p>
    <w:p>
      <w:pPr>
        <w:pStyle w:val="BookText"/>
        <w:rPr/>
      </w:pPr>
      <w:r>
        <w:rPr>
          <w:rFonts w:ascii="IRNazanin" w:hAnsi="IRNazanin" w:eastAsia="IRNazanin"/>
          <w:color w:val="111111"/>
          <w:sz w:val="28"/>
          <w:sz w:val="28"/>
          <w:szCs w:val="28"/>
          <w:rtl w:val="true"/>
          <w:lang w:bidi="fa-IR"/>
        </w:rPr>
        <w:t>قیام‌هایی که در طول تاریخ بر مبنای این اندیشه شکل گرفتند، به پیروزی و</w:t>
      </w:r>
    </w:p>
    <w:p>
      <w:pPr>
        <w:pStyle w:val="BookText"/>
        <w:rPr/>
      </w:pPr>
      <w:r>
        <w:rPr>
          <w:rFonts w:ascii="IRNazanin" w:hAnsi="IRNazanin" w:eastAsia="IRNazanin"/>
          <w:color w:val="111111"/>
          <w:sz w:val="28"/>
          <w:sz w:val="28"/>
          <w:szCs w:val="28"/>
          <w:rtl w:val="true"/>
          <w:lang w:bidi="fa-IR"/>
        </w:rPr>
        <w:t>سرافرازی مسلمانان انجامیدند و در مقابل، با افول این بینش، تمدن اسلامی دچار</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انحطاط فکری و فرهنگی شد که این انحطاط بر دیگر جنبه‌ها نیز اثر گذاشت</w:t>
      </w:r>
      <w:r>
        <w:rPr>
          <w:rFonts w:eastAsia="IRNazanin" w:cs="IRNazanin"/>
          <w:color w:val="111111"/>
          <w:sz w:val="28"/>
          <w:szCs w:val="28"/>
          <w:rtl w:val="true"/>
          <w:lang w:bidi="fa-IR"/>
        </w:rPr>
        <w:t xml:space="preserve">. </w:t>
      </w:r>
      <w:bookmarkStart w:id="78" w:name="pg4029_37050"/>
    </w:p>
    <w:p>
      <w:pPr>
        <w:pStyle w:val="Heading3"/>
        <w:numPr>
          <w:ilvl w:val="2"/>
          <w:numId w:val="1"/>
        </w:numPr>
        <w:rPr/>
      </w:pPr>
      <w:bookmarkStart w:id="79" w:name="__RefHeading___Toc2258372_2281741623"/>
      <w:bookmarkStart w:id="80" w:name="_Toc29"/>
      <w:bookmarkEnd w:id="78"/>
      <w:bookmarkEnd w:id="79"/>
      <w:r>
        <w:rPr/>
        <w:t>3</w:t>
      </w:r>
      <w:r>
        <w:rPr>
          <w:rtl w:val="true"/>
        </w:rPr>
        <w:t xml:space="preserve">. </w:t>
      </w:r>
      <w:r>
        <w:rPr>
          <w:rtl w:val="true"/>
        </w:rPr>
        <w:t>معنویت‌گرایی در زندگی</w:t>
      </w:r>
      <w:bookmarkEnd w:id="80"/>
    </w:p>
    <w:p>
      <w:pPr>
        <w:pStyle w:val="BookText"/>
        <w:rPr/>
      </w:pPr>
      <w:r>
        <w:rPr>
          <w:rFonts w:ascii="IRNazanin" w:hAnsi="IRNazanin" w:eastAsia="IRNazanin"/>
          <w:color w:val="111111"/>
          <w:sz w:val="28"/>
          <w:sz w:val="28"/>
          <w:szCs w:val="28"/>
          <w:rtl w:val="true"/>
          <w:lang w:bidi="fa-IR"/>
        </w:rPr>
        <w:t>توجه به معنویت، وجه اشتراک همه ادیان آسمانی است، ولی در اسلام، رابطه</w:t>
      </w:r>
    </w:p>
    <w:p>
      <w:pPr>
        <w:pStyle w:val="BookText"/>
        <w:rPr/>
      </w:pPr>
      <w:r>
        <w:rPr>
          <w:rFonts w:ascii="IRNazanin" w:hAnsi="IRNazanin" w:eastAsia="IRNazanin"/>
          <w:color w:val="111111"/>
          <w:sz w:val="28"/>
          <w:sz w:val="28"/>
          <w:szCs w:val="28"/>
          <w:rtl w:val="true"/>
          <w:lang w:bidi="fa-IR"/>
        </w:rPr>
        <w:t>تنگاتنگی میان معنویت و زندگی مادی انسان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خمینی رحمه‌الله در این باره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بعثت نبی اکرم اسلام، تمدن واقعی بشری را به ارمغان آورد و آن‌چنان</w:t>
      </w:r>
    </w:p>
    <w:p>
      <w:pPr>
        <w:pStyle w:val="BookText"/>
        <w:rPr/>
      </w:pPr>
      <w:r>
        <w:rPr>
          <w:rFonts w:ascii="IRNazanin" w:hAnsi="IRNazanin" w:eastAsia="IRNazanin"/>
          <w:color w:val="111111"/>
          <w:sz w:val="28"/>
          <w:sz w:val="28"/>
          <w:szCs w:val="28"/>
          <w:rtl w:val="true"/>
          <w:lang w:bidi="fa-IR"/>
        </w:rPr>
        <w:t>تحولی در میان این مردم به وجود آورد که گوستاولوبون، وزیر</w:t>
      </w:r>
    </w:p>
    <w:p>
      <w:pPr>
        <w:pStyle w:val="BookText"/>
        <w:rPr/>
      </w:pPr>
      <w:r>
        <w:rPr>
          <w:rFonts w:ascii="IRNazanin" w:hAnsi="IRNazanin" w:eastAsia="IRNazanin"/>
          <w:color w:val="111111"/>
          <w:sz w:val="28"/>
          <w:sz w:val="28"/>
          <w:szCs w:val="28"/>
          <w:rtl w:val="true"/>
          <w:lang w:bidi="fa-IR"/>
        </w:rPr>
        <w:t>اسبق فرهنگ فرانسه، در تاریخ تمدن اسلام و عرب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تاکنون هیچ مردمی به مانند مردم جزیره‌العرب دیده نشده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w:t>
      </w:r>
    </w:p>
    <w:p>
      <w:pPr>
        <w:pStyle w:val="BookText"/>
        <w:rPr/>
      </w:pPr>
      <w:r>
        <w:rPr>
          <w:rFonts w:ascii="IRNazanin" w:hAnsi="IRNazanin" w:eastAsia="IRNazanin"/>
          <w:color w:val="111111"/>
          <w:sz w:val="28"/>
          <w:sz w:val="28"/>
          <w:szCs w:val="28"/>
          <w:rtl w:val="true"/>
          <w:lang w:bidi="fa-IR"/>
        </w:rPr>
        <w:t>مدتی کوتاه و اندک بتوانند به این حدّ از تمدن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آن‌چنان مدینه‌ای ساخت که سند عزت و افتخار مسلمین است و اساس این تمدن، اصول اخلاق اسلامی، معنویت‌گرایی و پای‌بندی به ارزش‌ها</w:t>
      </w:r>
    </w:p>
    <w:p>
      <w:pPr>
        <w:pStyle w:val="BookText"/>
        <w:rPr/>
      </w:pPr>
      <w:r>
        <w:rPr>
          <w:rFonts w:ascii="IRNazanin" w:hAnsi="IRNazanin" w:eastAsia="IRNazanin"/>
          <w:color w:val="111111"/>
          <w:sz w:val="28"/>
          <w:sz w:val="28"/>
          <w:szCs w:val="28"/>
          <w:rtl w:val="true"/>
          <w:lang w:bidi="fa-IR"/>
        </w:rPr>
        <w:t>و اصالت‌ها بود و اگر تمدن از این خصیصه به دور باشد، هر چند از نظر</w:t>
      </w:r>
    </w:p>
    <w:p>
      <w:pPr>
        <w:pStyle w:val="BookText"/>
        <w:rPr/>
      </w:pPr>
      <w:r>
        <w:rPr>
          <w:rFonts w:ascii="IRNazanin" w:hAnsi="IRNazanin" w:eastAsia="IRNazanin"/>
          <w:color w:val="111111"/>
          <w:sz w:val="28"/>
          <w:sz w:val="28"/>
          <w:szCs w:val="28"/>
          <w:rtl w:val="true"/>
          <w:lang w:bidi="fa-IR"/>
        </w:rPr>
        <w:t>علمی و صنعتی پیشرفت کند، مانند دزدی می‌ماند که با چراغ وارد خانه</w:t>
      </w:r>
    </w:p>
    <w:p>
      <w:pPr>
        <w:pStyle w:val="BookText"/>
        <w:rPr/>
      </w:pP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 که فرق اساسی تمدن اسلام و عرب آشکار می‌شود</w:t>
      </w:r>
      <w:r>
        <w:rPr>
          <w:rFonts w:eastAsia="IRNazanin" w:cs="IRNazanin"/>
          <w:color w:val="111111"/>
          <w:sz w:val="28"/>
          <w:szCs w:val="28"/>
          <w:rtl w:val="true"/>
          <w:lang w:bidi="fa-IR"/>
        </w:rPr>
        <w:t xml:space="preserve">. </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 xml:space="preserve">میلاد امام خمینی رحمه‌الله، ص </w:t>
      </w:r>
      <w:r>
        <w:rPr>
          <w:rFonts w:eastAsia="IRNazanin" w:cs="IRNazanin"/>
          <w:color w:val="111111"/>
          <w:sz w:val="28"/>
          <w:szCs w:val="28"/>
          <w:lang w:bidi="fa-IR"/>
        </w:rPr>
        <w:t>123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معنویت‌گرایی، از جمله مواردی است که هم در کلام الهی و هم در سنّت</w:t>
      </w:r>
    </w:p>
    <w:p>
      <w:pPr>
        <w:pStyle w:val="BookText"/>
        <w:rPr/>
      </w:pPr>
      <w:r>
        <w:rPr>
          <w:rFonts w:ascii="IRNazanin" w:hAnsi="IRNazanin" w:eastAsia="IRNazanin"/>
          <w:color w:val="111111"/>
          <w:sz w:val="28"/>
          <w:sz w:val="28"/>
          <w:szCs w:val="28"/>
          <w:rtl w:val="true"/>
          <w:lang w:bidi="fa-IR"/>
        </w:rPr>
        <w:t>نبوی بر آن تأکید فراوان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زندگی فقط بهره‌مندی مادی</w:t>
      </w:r>
    </w:p>
    <w:p>
      <w:pPr>
        <w:pStyle w:val="BookText"/>
        <w:rPr/>
      </w:pPr>
      <w:r>
        <w:rPr>
          <w:rFonts w:ascii="IRNazanin" w:hAnsi="IRNazanin" w:eastAsia="IRNazanin"/>
          <w:color w:val="111111"/>
          <w:sz w:val="28"/>
          <w:sz w:val="28"/>
          <w:szCs w:val="28"/>
          <w:rtl w:val="true"/>
          <w:lang w:bidi="fa-IR"/>
        </w:rPr>
        <w:t>و کوشش برای به دست آوردن امور دنیوی نیست و حتی به برقراری عدالت</w:t>
      </w:r>
    </w:p>
    <w:p>
      <w:pPr>
        <w:pStyle w:val="BookText"/>
        <w:rPr/>
      </w:pPr>
      <w:r>
        <w:rPr>
          <w:rFonts w:ascii="IRNazanin" w:hAnsi="IRNazanin" w:eastAsia="IRNazanin"/>
          <w:color w:val="111111"/>
          <w:sz w:val="28"/>
          <w:sz w:val="28"/>
          <w:szCs w:val="28"/>
          <w:rtl w:val="true"/>
          <w:lang w:bidi="fa-IR"/>
        </w:rPr>
        <w:t>منحصر نمی‌شود، بلکه همه اینها مقدمه‌ای برای رسیدن به تعالی اخلاقی و</w:t>
      </w:r>
    </w:p>
    <w:p>
      <w:pPr>
        <w:pStyle w:val="BookText"/>
        <w:rPr/>
      </w:pPr>
      <w:r>
        <w:rPr>
          <w:rFonts w:ascii="IRNazanin" w:hAnsi="IRNazanin" w:eastAsia="IRNazanin"/>
          <w:color w:val="111111"/>
          <w:sz w:val="28"/>
          <w:sz w:val="28"/>
          <w:szCs w:val="28"/>
          <w:rtl w:val="true"/>
          <w:lang w:bidi="fa-IR"/>
        </w:rPr>
        <w:t>معنوی و تحکیم رابطه انسان با خدا و تقرب به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پیش از رسیدن به</w:t>
      </w:r>
    </w:p>
    <w:p>
      <w:pPr>
        <w:pStyle w:val="BookText"/>
        <w:rPr/>
      </w:pPr>
      <w:r>
        <w:rPr>
          <w:rFonts w:ascii="IRNazanin" w:hAnsi="IRNazanin" w:eastAsia="IRNazanin"/>
          <w:color w:val="111111"/>
          <w:sz w:val="28"/>
          <w:sz w:val="28"/>
          <w:szCs w:val="28"/>
          <w:rtl w:val="true"/>
          <w:lang w:bidi="fa-IR"/>
        </w:rPr>
        <w:t>تعالی اخلاقی و روحی، شناخت و معرفت الهی، اولویت و اهمیت بسیاری</w:t>
      </w:r>
    </w:p>
    <w:p>
      <w:pPr>
        <w:pStyle w:val="BookText"/>
        <w:rPr/>
      </w:pP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معرفت حقیقی حاصل شود، ویژگی‌هایی چون توکل، دعا،</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امیدواری به رحمت خدا و کوشش، در زندگی مؤمنان نمود می‌یابد و زندگی </w:t>
      </w:r>
    </w:p>
    <w:p>
      <w:pPr>
        <w:pStyle w:val="BookText"/>
        <w:rPr/>
      </w:pPr>
      <w:r>
        <w:rPr>
          <w:rFonts w:ascii="IRNazanin" w:hAnsi="IRNazanin" w:eastAsia="IRNazanin"/>
          <w:color w:val="111111"/>
          <w:sz w:val="28"/>
          <w:sz w:val="28"/>
          <w:szCs w:val="28"/>
          <w:rtl w:val="true"/>
          <w:lang w:bidi="fa-IR"/>
        </w:rPr>
        <w:t>آنان با معنویت همراه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صلی‌الله‌علیه‌و‌آله، درباره توکل به خدا و اعتماد و</w:t>
      </w:r>
    </w:p>
    <w:p>
      <w:pPr>
        <w:pStyle w:val="BookText"/>
        <w:rPr/>
      </w:pPr>
      <w:r>
        <w:rPr>
          <w:rFonts w:ascii="IRNazanin" w:hAnsi="IRNazanin" w:eastAsia="IRNazanin"/>
          <w:color w:val="111111"/>
          <w:sz w:val="28"/>
          <w:sz w:val="28"/>
          <w:szCs w:val="28"/>
          <w:rtl w:val="true"/>
          <w:lang w:bidi="fa-IR"/>
        </w:rPr>
        <w:t>اتکا به او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به خدا توکل کند، خداوند، روزی او را کفایت</w:t>
      </w:r>
    </w:p>
    <w:p>
      <w:pPr>
        <w:pStyle w:val="BookText"/>
        <w:rPr/>
      </w:pPr>
      <w:r>
        <w:rPr>
          <w:rFonts w:ascii="IRNazanin" w:hAnsi="IRNazanin" w:eastAsia="IRNazanin"/>
          <w:color w:val="111111"/>
          <w:sz w:val="28"/>
          <w:sz w:val="28"/>
          <w:szCs w:val="28"/>
          <w:rtl w:val="true"/>
          <w:lang w:bidi="fa-IR"/>
        </w:rPr>
        <w:t>می‌کند و از جایی که گمان نمی‌برد، به او روزی می‌دهد</w:t>
      </w:r>
      <w:r>
        <w:rPr>
          <w:rFonts w:eastAsia="IRNazanin" w:cs="IRNazanin"/>
          <w:color w:val="111111"/>
          <w:sz w:val="28"/>
          <w:szCs w:val="28"/>
          <w:rtl w:val="true"/>
          <w:lang w:bidi="fa-IR"/>
        </w:rPr>
        <w:t xml:space="preserve">.» </w:t>
      </w:r>
      <w:r>
        <w:rPr>
          <w:rStyle w:val="FootnoteAnchor"/>
          <w:rtl w:val="true"/>
        </w:rPr>
        <w:footnoteReference w:id="53"/>
      </w:r>
      <w:r>
        <w:rPr>
          <w:rFonts w:ascii="IRNazanin" w:hAnsi="IRNazanin" w:eastAsia="IRNazanin"/>
          <w:color w:val="111111"/>
          <w:sz w:val="28"/>
          <w:sz w:val="28"/>
          <w:szCs w:val="28"/>
          <w:rtl w:val="true"/>
          <w:lang w:bidi="fa-IR"/>
        </w:rPr>
        <w:t>البته توکل نباید</w:t>
      </w:r>
    </w:p>
    <w:p>
      <w:pPr>
        <w:pStyle w:val="BookText"/>
        <w:rPr/>
      </w:pPr>
      <w:r>
        <w:rPr>
          <w:rFonts w:ascii="IRNazanin" w:hAnsi="IRNazanin" w:eastAsia="IRNazanin"/>
          <w:color w:val="111111"/>
          <w:sz w:val="28"/>
          <w:sz w:val="28"/>
          <w:szCs w:val="28"/>
          <w:rtl w:val="true"/>
          <w:lang w:bidi="fa-IR"/>
        </w:rPr>
        <w:t>بهانه‌ای برای تنبلی و تن‌پروری شود، بلکه باید با کوشش و فعالیت‌های</w:t>
      </w:r>
    </w:p>
    <w:p>
      <w:pPr>
        <w:pStyle w:val="BookText"/>
        <w:rPr/>
      </w:pPr>
      <w:r>
        <w:rPr>
          <w:rFonts w:ascii="IRNazanin" w:hAnsi="IRNazanin" w:eastAsia="IRNazanin"/>
          <w:color w:val="111111"/>
          <w:sz w:val="28"/>
          <w:sz w:val="28"/>
          <w:szCs w:val="28"/>
          <w:rtl w:val="true"/>
          <w:lang w:bidi="fa-IR"/>
        </w:rPr>
        <w:t>اقتصادی برای کسب معاش همراه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است روزی رسول خدا صلی‌الله‌علیه‌و‌آله به</w:t>
      </w:r>
    </w:p>
    <w:p>
      <w:pPr>
        <w:pStyle w:val="BookText"/>
        <w:rPr/>
      </w:pPr>
      <w:r>
        <w:rPr>
          <w:rFonts w:ascii="IRNazanin" w:hAnsi="IRNazanin" w:eastAsia="IRNazanin"/>
          <w:color w:val="111111"/>
          <w:sz w:val="28"/>
          <w:sz w:val="28"/>
          <w:szCs w:val="28"/>
          <w:rtl w:val="true"/>
          <w:lang w:bidi="fa-IR"/>
        </w:rPr>
        <w:t>گروهی برخورد که بی‌کار 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چه کاره‌اید؟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توکل‌کنندگانیم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کاری نمی‌کنیم، بلکه فقط به خدا توکل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 شنیدن این سخن آنها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شما سربار</w:t>
      </w:r>
    </w:p>
    <w:p>
      <w:pPr>
        <w:pStyle w:val="BookText"/>
        <w:rPr/>
      </w:pPr>
      <w:r>
        <w:rPr>
          <w:rFonts w:ascii="IRNazanin" w:hAnsi="IRNazanin" w:eastAsia="IRNazanin"/>
          <w:color w:val="111111"/>
          <w:sz w:val="28"/>
          <w:sz w:val="28"/>
          <w:szCs w:val="28"/>
          <w:rtl w:val="true"/>
          <w:lang w:bidi="fa-IR"/>
        </w:rPr>
        <w:t>جامعه هستید</w:t>
      </w:r>
      <w:r>
        <w:rPr>
          <w:rFonts w:eastAsia="IRNazanin" w:cs="IRNazanin"/>
          <w:color w:val="111111"/>
          <w:sz w:val="28"/>
          <w:szCs w:val="28"/>
          <w:rtl w:val="true"/>
          <w:lang w:bidi="fa-IR"/>
        </w:rPr>
        <w:t xml:space="preserve">.» </w:t>
      </w:r>
      <w:r>
        <w:rPr>
          <w:rStyle w:val="FootnoteAnchor"/>
          <w:rtl w:val="true"/>
        </w:rPr>
        <w:footnoteReference w:id="54"/>
      </w:r>
      <w:r>
        <w:rPr>
          <w:rFonts w:ascii="IRNazanin" w:hAnsi="IRNazanin" w:eastAsia="IRNazanin"/>
          <w:color w:val="111111"/>
          <w:sz w:val="28"/>
          <w:sz w:val="28"/>
          <w:szCs w:val="28"/>
          <w:rtl w:val="true"/>
          <w:lang w:bidi="fa-IR"/>
        </w:rPr>
        <w:t>رسول خدا صلی‌الله‌علیه‌و‌آله کار و تلاش را همراه با توکل به خدا، لازمه</w:t>
      </w:r>
    </w:p>
    <w:p>
      <w:pPr>
        <w:pStyle w:val="BookText"/>
        <w:rPr/>
      </w:pPr>
      <w:r>
        <w:rPr>
          <w:rFonts w:ascii="IRNazanin" w:hAnsi="IRNazanin" w:eastAsia="IRNazanin"/>
          <w:color w:val="111111"/>
          <w:sz w:val="28"/>
          <w:sz w:val="28"/>
          <w:szCs w:val="28"/>
          <w:rtl w:val="true"/>
          <w:lang w:bidi="fa-IR"/>
        </w:rPr>
        <w:t>زندگی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آن بزرگوار دعا را موجب جلب رحمت الهی می‌داند و</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 کردن را هنگام رقت قلب غنیمت شمرید که رقت قلب،</w:t>
      </w:r>
    </w:p>
    <w:p>
      <w:pPr>
        <w:pStyle w:val="BookText"/>
        <w:rPr/>
      </w:pPr>
      <w:r>
        <w:rPr>
          <w:rFonts w:ascii="IRNazanin" w:hAnsi="IRNazanin" w:eastAsia="IRNazanin"/>
          <w:color w:val="111111"/>
          <w:sz w:val="28"/>
          <w:sz w:val="28"/>
          <w:szCs w:val="28"/>
          <w:rtl w:val="true"/>
          <w:lang w:bidi="fa-IR"/>
        </w:rPr>
        <w:t>رحمت است</w:t>
      </w:r>
      <w:r>
        <w:rPr>
          <w:rFonts w:eastAsia="IRNazanin" w:cs="IRNazanin"/>
          <w:color w:val="111111"/>
          <w:sz w:val="28"/>
          <w:szCs w:val="28"/>
          <w:rtl w:val="true"/>
          <w:lang w:bidi="fa-IR"/>
        </w:rPr>
        <w:t xml:space="preserve">.» </w:t>
      </w:r>
      <w:r>
        <w:rPr>
          <w:rStyle w:val="FootnoteAnchor"/>
          <w:rtl w:val="true"/>
        </w:rPr>
        <w:footnoteReference w:id="55"/>
      </w:r>
      <w:r>
        <w:rPr>
          <w:rFonts w:ascii="IRNazanin" w:hAnsi="IRNazanin" w:eastAsia="IRNazanin"/>
          <w:color w:val="111111"/>
          <w:sz w:val="28"/>
          <w:sz w:val="28"/>
          <w:szCs w:val="28"/>
          <w:rtl w:val="true"/>
          <w:lang w:bidi="fa-IR"/>
        </w:rPr>
        <w:t>ایشان در کلام دیگری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دوست دارد خداوند</w:t>
      </w:r>
    </w:p>
    <w:p>
      <w:pPr>
        <w:pStyle w:val="BookText"/>
        <w:rPr/>
      </w:pPr>
      <w:r>
        <w:rPr>
          <w:rFonts w:ascii="IRNazanin" w:hAnsi="IRNazanin" w:eastAsia="IRNazanin"/>
          <w:color w:val="111111"/>
          <w:sz w:val="28"/>
          <w:sz w:val="28"/>
          <w:szCs w:val="28"/>
          <w:rtl w:val="true"/>
          <w:lang w:bidi="fa-IR"/>
        </w:rPr>
        <w:t>هنگام سختی‌ها و گرفتاری‌ها دعایش را مستجاب کند، در هنگام آسایش،</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 دعا کند</w:t>
      </w:r>
      <w:r>
        <w:rPr>
          <w:rFonts w:eastAsia="IRNazanin" w:cs="IRNazanin"/>
          <w:color w:val="111111"/>
          <w:sz w:val="28"/>
          <w:szCs w:val="28"/>
          <w:rtl w:val="true"/>
          <w:lang w:bidi="fa-IR"/>
        </w:rPr>
        <w:t xml:space="preserve">.» </w:t>
      </w:r>
      <w:r>
        <w:rPr>
          <w:rStyle w:val="FootnoteAnchor"/>
          <w:rtl w:val="true"/>
        </w:rPr>
        <w:footnoteReference w:id="56"/>
      </w:r>
      <w:r>
        <w:rPr>
          <w:rFonts w:ascii="IRNazanin" w:hAnsi="IRNazanin" w:eastAsia="IRNazanin"/>
          <w:color w:val="111111"/>
          <w:sz w:val="28"/>
          <w:sz w:val="28"/>
          <w:szCs w:val="28"/>
          <w:rtl w:val="true"/>
          <w:lang w:bidi="fa-IR"/>
        </w:rPr>
        <w:t xml:space="preserve">به عقیده رسول خدا صلی‌الله‌علیه‌و‌آله، دعا کردن و استجابت آن در درگاه </w:t>
      </w:r>
      <w:bookmarkStart w:id="81" w:name="pg4029_37054"/>
    </w:p>
    <w:p>
      <w:pPr>
        <w:pStyle w:val="BookText"/>
        <w:rPr/>
      </w:pPr>
      <w:bookmarkEnd w:id="81"/>
      <w:r>
        <w:rPr>
          <w:rFonts w:ascii="IRNazanin" w:hAnsi="IRNazanin" w:eastAsia="IRNazanin"/>
          <w:color w:val="111111"/>
          <w:sz w:val="28"/>
          <w:sz w:val="28"/>
          <w:szCs w:val="28"/>
          <w:rtl w:val="true"/>
          <w:lang w:bidi="fa-IR"/>
        </w:rPr>
        <w:t>خدا با عملکرد اجتماعی انسان ارتباط تنگاتنگی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این باره</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می‌خواهد دعایش مستجاب شود و غمش رفع گردد، گره</w:t>
      </w:r>
    </w:p>
    <w:p>
      <w:pPr>
        <w:pStyle w:val="BookText"/>
        <w:rPr/>
      </w:pPr>
      <w:r>
        <w:rPr>
          <w:rFonts w:ascii="IRNazanin" w:hAnsi="IRNazanin" w:eastAsia="IRNazanin"/>
          <w:color w:val="111111"/>
          <w:sz w:val="28"/>
          <w:sz w:val="28"/>
          <w:szCs w:val="28"/>
          <w:rtl w:val="true"/>
          <w:lang w:bidi="fa-IR"/>
        </w:rPr>
        <w:t>از کار گرفتاری باز کند</w:t>
      </w:r>
      <w:r>
        <w:rPr>
          <w:rFonts w:eastAsia="IRNazanin" w:cs="IRNazanin"/>
          <w:color w:val="111111"/>
          <w:sz w:val="28"/>
          <w:szCs w:val="28"/>
          <w:rtl w:val="true"/>
          <w:lang w:bidi="fa-IR"/>
        </w:rPr>
        <w:t xml:space="preserve">». </w:t>
      </w:r>
      <w:r>
        <w:rPr>
          <w:rStyle w:val="FootnoteAnchor"/>
          <w:rtl w:val="true"/>
        </w:rPr>
        <w:footnoteReference w:id="57"/>
      </w:r>
    </w:p>
    <w:p>
      <w:pPr>
        <w:pStyle w:val="Heading3"/>
        <w:numPr>
          <w:ilvl w:val="2"/>
          <w:numId w:val="1"/>
        </w:numPr>
        <w:rPr/>
      </w:pPr>
      <w:bookmarkStart w:id="82" w:name="__RefHeading___Toc2258374_2281741623"/>
      <w:bookmarkStart w:id="83" w:name="_Toc30"/>
      <w:bookmarkEnd w:id="82"/>
      <w:r>
        <w:rPr/>
        <w:t>4</w:t>
      </w:r>
      <w:r>
        <w:rPr>
          <w:rtl w:val="true"/>
        </w:rPr>
        <w:t xml:space="preserve">. </w:t>
      </w:r>
      <w:r>
        <w:rPr>
          <w:rtl w:val="true"/>
        </w:rPr>
        <w:t>استفاده از فن‌آوری برای گسترش تمدن</w:t>
      </w:r>
      <w:bookmarkEnd w:id="83"/>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از فن‌آوری برای گسترش تمدن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صنعت و فن‌آوری، در طول تاریخ و در میان همه قبایل و ادیان، در گسترش</w:t>
      </w:r>
    </w:p>
    <w:p>
      <w:pPr>
        <w:pStyle w:val="BookText"/>
        <w:rPr/>
      </w:pPr>
      <w:r>
        <w:rPr>
          <w:rFonts w:ascii="IRNazanin" w:hAnsi="IRNazanin" w:eastAsia="IRNazanin"/>
          <w:color w:val="111111"/>
          <w:sz w:val="28"/>
          <w:sz w:val="28"/>
          <w:szCs w:val="28"/>
          <w:rtl w:val="true"/>
          <w:lang w:bidi="fa-IR"/>
        </w:rPr>
        <w:t>تمدن اهمیت بسزایی داشته، ولی در تمدن نبوی بر این امر تأکید ویژه‌ای شده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اعظم صلی‌الله‌علیه‌و‌آله و امامان معصوم علیهم‌السلام هماره مسلمانان و پیروان خود را</w:t>
      </w:r>
    </w:p>
    <w:p>
      <w:pPr>
        <w:pStyle w:val="BookText"/>
        <w:rPr/>
      </w:pPr>
      <w:r>
        <w:rPr>
          <w:rFonts w:ascii="IRNazanin" w:hAnsi="IRNazanin" w:eastAsia="IRNazanin"/>
          <w:color w:val="111111"/>
          <w:sz w:val="28"/>
          <w:sz w:val="28"/>
          <w:szCs w:val="28"/>
          <w:rtl w:val="true"/>
          <w:lang w:bidi="fa-IR"/>
        </w:rPr>
        <w:t>به فراگیری دانش‌ها و فنون گوناگون تشویق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آنان، رشد و بالندگی اقتصادی هر جامعه به رشد صنعت و نوآوری‌های فنی بستگی دارد،</w:t>
      </w:r>
    </w:p>
    <w:p>
      <w:pPr>
        <w:pStyle w:val="BookText"/>
        <w:rPr/>
      </w:pPr>
      <w:r>
        <w:rPr>
          <w:rFonts w:ascii="IRNazanin" w:hAnsi="IRNazanin" w:eastAsia="IRNazanin"/>
          <w:color w:val="111111"/>
          <w:sz w:val="28"/>
          <w:sz w:val="28"/>
          <w:szCs w:val="28"/>
          <w:rtl w:val="true"/>
          <w:lang w:bidi="fa-IR"/>
        </w:rPr>
        <w:t>چنان‌که امیرمؤمنان علی علیه‌السلام به مالک اشتر چنین سفارش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درباره</w:t>
      </w:r>
    </w:p>
    <w:p>
      <w:pPr>
        <w:pStyle w:val="BookText"/>
        <w:rPr/>
      </w:pPr>
      <w:r>
        <w:rPr>
          <w:rFonts w:ascii="IRNazanin" w:hAnsi="IRNazanin" w:eastAsia="IRNazanin"/>
          <w:color w:val="111111"/>
          <w:sz w:val="28"/>
          <w:sz w:val="28"/>
          <w:szCs w:val="28"/>
          <w:rtl w:val="true"/>
          <w:lang w:bidi="fa-IR"/>
        </w:rPr>
        <w:t>بازرگانان و صنعت‌گران سفارش نیکو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اینان مایه سودند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p>
    <w:p>
      <w:pPr>
        <w:pStyle w:val="BookText"/>
        <w:rPr/>
      </w:pPr>
      <w:r>
        <w:rPr>
          <w:rFonts w:ascii="IRNazanin" w:hAnsi="IRNazanin" w:eastAsia="IRNazanin"/>
          <w:color w:val="111111"/>
          <w:sz w:val="28"/>
          <w:sz w:val="28"/>
          <w:szCs w:val="28"/>
          <w:rtl w:val="true"/>
          <w:lang w:bidi="fa-IR"/>
        </w:rPr>
        <w:t>فعالیت‌های آنها برای جامعه سودمند است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صص</w:t>
      </w:r>
      <w:r>
        <w:rPr>
          <w:rFonts w:eastAsia="IRNazanin" w:cs="IRNazanin"/>
          <w:color w:val="111111"/>
          <w:sz w:val="28"/>
          <w:szCs w:val="28"/>
          <w:lang w:bidi="fa-IR"/>
        </w:rPr>
        <w:t>745</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747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صنعت، اساس اشتغال و مایه سودآوری و رفاه در زندگی و سامان‌بخش </w:t>
      </w:r>
    </w:p>
    <w:p>
      <w:pPr>
        <w:pStyle w:val="BookText"/>
        <w:rPr/>
      </w:pPr>
      <w:r>
        <w:rPr>
          <w:rFonts w:ascii="IRNazanin" w:hAnsi="IRNazanin" w:eastAsia="IRNazanin"/>
          <w:color w:val="111111"/>
          <w:sz w:val="28"/>
          <w:sz w:val="28"/>
          <w:szCs w:val="28"/>
          <w:rtl w:val="true"/>
          <w:lang w:bidi="fa-IR"/>
        </w:rPr>
        <w:t xml:space="preserve">تبلیغات،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روایت‌های بسیاری از پیامبر اکرم صلی‌الله‌علیه‌و‌آله و ائمه اطهار علیهم‌السلام درباره این موضوع بیان شده است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محمدرضا حکیمی، الحیاة، تهران، دفتر نشر فرهنگ اسلامی،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 xml:space="preserve">، چ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حیات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صنایع نظامی، </w:t>
      </w:r>
      <w:r>
        <w:rPr>
          <w:rStyle w:val="FootnoteAnchor"/>
          <w:rtl w:val="true"/>
        </w:rPr>
        <w:footnoteReference w:id="58"/>
      </w:r>
      <w:r>
        <w:rPr>
          <w:rFonts w:ascii="IRNazanin" w:hAnsi="IRNazanin" w:eastAsia="IRNazanin"/>
          <w:color w:val="111111"/>
          <w:sz w:val="28"/>
          <w:sz w:val="28"/>
          <w:szCs w:val="28"/>
          <w:rtl w:val="true"/>
          <w:lang w:bidi="fa-IR"/>
        </w:rPr>
        <w:t xml:space="preserve">صنعت پوشاک </w:t>
      </w:r>
      <w:r>
        <w:rPr>
          <w:rStyle w:val="FootnoteAnchor"/>
          <w:rtl w:val="true"/>
        </w:rPr>
        <w:footnoteReference w:id="59"/>
      </w:r>
      <w:r>
        <w:rPr>
          <w:rFonts w:ascii="IRNazanin" w:hAnsi="IRNazanin" w:eastAsia="IRNazanin"/>
          <w:color w:val="111111"/>
          <w:sz w:val="28"/>
          <w:sz w:val="28"/>
          <w:szCs w:val="28"/>
          <w:rtl w:val="true"/>
          <w:lang w:bidi="fa-IR"/>
        </w:rPr>
        <w:t xml:space="preserve">، صنعت داروسازی </w:t>
      </w:r>
      <w:r>
        <w:rPr>
          <w:rStyle w:val="FootnoteAnchor"/>
          <w:rtl w:val="true"/>
        </w:rPr>
        <w:footnoteReference w:id="60"/>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صنایع چوب </w:t>
      </w:r>
      <w:r>
        <w:rPr>
          <w:rStyle w:val="FootnoteAnchor"/>
          <w:rtl w:val="true"/>
        </w:rPr>
        <w:footnoteReference w:id="61"/>
      </w:r>
      <w:r>
        <w:rPr>
          <w:rFonts w:ascii="IRNazanin" w:hAnsi="IRNazanin" w:eastAsia="IRNazanin"/>
          <w:color w:val="111111"/>
          <w:sz w:val="28"/>
          <w:sz w:val="28"/>
          <w:szCs w:val="28"/>
          <w:rtl w:val="true"/>
          <w:lang w:bidi="fa-IR"/>
        </w:rPr>
        <w:t xml:space="preserve">، صنایع کشتی‌سازی </w:t>
      </w:r>
      <w:r>
        <w:rPr>
          <w:rStyle w:val="FootnoteAnchor"/>
          <w:rtl w:val="true"/>
        </w:rPr>
        <w:footnoteReference w:id="62"/>
      </w:r>
      <w:r>
        <w:rPr>
          <w:rFonts w:ascii="IRNazanin" w:hAnsi="IRNazanin" w:eastAsia="IRNazanin"/>
          <w:color w:val="111111"/>
          <w:sz w:val="28"/>
          <w:sz w:val="28"/>
          <w:szCs w:val="28"/>
          <w:rtl w:val="true"/>
          <w:lang w:bidi="fa-IR"/>
        </w:rPr>
        <w:t>، صنعت فولاد، صنایع دستی و ساخت</w:t>
      </w:r>
    </w:p>
    <w:p>
      <w:pPr>
        <w:pStyle w:val="BookText"/>
        <w:rPr/>
      </w:pPr>
      <w:r>
        <w:rPr>
          <w:rFonts w:ascii="IRNazanin" w:hAnsi="IRNazanin" w:eastAsia="IRNazanin"/>
          <w:color w:val="111111"/>
          <w:sz w:val="28"/>
          <w:sz w:val="28"/>
          <w:szCs w:val="28"/>
          <w:rtl w:val="true"/>
          <w:lang w:bidi="fa-IR"/>
        </w:rPr>
        <w:t xml:space="preserve">وسایل خانگی و ظروف </w:t>
      </w:r>
      <w:r>
        <w:rPr>
          <w:rStyle w:val="FootnoteAnchor"/>
          <w:rtl w:val="true"/>
        </w:rPr>
        <w:footnoteReference w:id="63"/>
      </w:r>
      <w:r>
        <w:rPr>
          <w:rFonts w:ascii="IRNazanin" w:hAnsi="IRNazanin" w:eastAsia="IRNazanin"/>
          <w:color w:val="111111"/>
          <w:sz w:val="28"/>
          <w:sz w:val="28"/>
          <w:szCs w:val="28"/>
          <w:rtl w:val="true"/>
          <w:lang w:bidi="fa-IR"/>
        </w:rPr>
        <w:t xml:space="preserve">، صنعت شیشه‌سازی </w:t>
      </w:r>
      <w:r>
        <w:rPr>
          <w:rStyle w:val="FootnoteAnchor"/>
          <w:rtl w:val="true"/>
        </w:rPr>
        <w:footnoteReference w:id="64"/>
      </w:r>
      <w:r>
        <w:rPr>
          <w:rFonts w:ascii="IRNazanin" w:hAnsi="IRNazanin" w:eastAsia="IRNazanin"/>
          <w:color w:val="111111"/>
          <w:sz w:val="28"/>
          <w:sz w:val="28"/>
          <w:szCs w:val="28"/>
          <w:rtl w:val="true"/>
          <w:lang w:bidi="fa-IR"/>
        </w:rPr>
        <w:t xml:space="preserve">، صنایع تزیینی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 نقره،</w:t>
      </w:r>
    </w:p>
    <w:p>
      <w:pPr>
        <w:pStyle w:val="BookText"/>
        <w:rPr/>
      </w:pPr>
      <w:r>
        <w:rPr>
          <w:rFonts w:ascii="IRNazanin" w:hAnsi="IRNazanin" w:eastAsia="IRNazanin"/>
          <w:color w:val="111111"/>
          <w:sz w:val="28"/>
          <w:sz w:val="28"/>
          <w:szCs w:val="28"/>
          <w:rtl w:val="true"/>
          <w:lang w:bidi="fa-IR"/>
        </w:rPr>
        <w:t>جواهر و سنگ‌های قیمتی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صنایع ساختمان </w:t>
      </w:r>
      <w:r>
        <w:rPr>
          <w:rStyle w:val="FootnoteAnchor"/>
          <w:rtl w:val="true"/>
        </w:rPr>
        <w:footnoteReference w:id="65"/>
      </w:r>
      <w:r>
        <w:rPr>
          <w:rFonts w:ascii="IRNazanin" w:hAnsi="IRNazanin" w:eastAsia="IRNazanin"/>
          <w:color w:val="111111"/>
          <w:sz w:val="28"/>
          <w:sz w:val="28"/>
          <w:szCs w:val="28"/>
          <w:rtl w:val="true"/>
          <w:lang w:bidi="fa-IR"/>
        </w:rPr>
        <w:t>و صنعت نفت و فرآورده‌های</w:t>
      </w:r>
    </w:p>
    <w:p>
      <w:pPr>
        <w:pStyle w:val="BookText"/>
        <w:rPr/>
      </w:pPr>
      <w:r>
        <w:rPr>
          <w:rFonts w:ascii="IRNazanin" w:hAnsi="IRNazanin" w:eastAsia="IRNazanin"/>
          <w:color w:val="111111"/>
          <w:sz w:val="28"/>
          <w:sz w:val="28"/>
          <w:szCs w:val="28"/>
          <w:rtl w:val="true"/>
          <w:lang w:bidi="fa-IR"/>
        </w:rPr>
        <w:t>آن، هر کدام بخشی از نیازهای زندگی بشر را تأمین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w:t>
      </w:r>
    </w:p>
    <w:p>
      <w:pPr>
        <w:pStyle w:val="BookText"/>
        <w:rPr/>
      </w:pPr>
      <w:r>
        <w:rPr>
          <w:rFonts w:ascii="IRNazanin" w:hAnsi="IRNazanin" w:eastAsia="IRNazanin"/>
          <w:color w:val="111111"/>
          <w:sz w:val="28"/>
          <w:sz w:val="28"/>
          <w:szCs w:val="28"/>
          <w:rtl w:val="true"/>
          <w:lang w:bidi="fa-IR"/>
        </w:rPr>
        <w:t>رسول اکرم صلی‌الله‌علیه‌و‌آله و امامان معصوم علیهم‌السلام، همواره انسان را به کسب دانش و</w:t>
      </w:r>
    </w:p>
    <w:p>
      <w:pPr>
        <w:pStyle w:val="BookText"/>
        <w:rPr/>
      </w:pPr>
      <w:r>
        <w:rPr>
          <w:rFonts w:ascii="IRNazanin" w:hAnsi="IRNazanin" w:eastAsia="IRNazanin"/>
          <w:color w:val="111111"/>
          <w:sz w:val="28"/>
          <w:sz w:val="28"/>
          <w:szCs w:val="28"/>
          <w:rtl w:val="true"/>
          <w:lang w:bidi="fa-IR"/>
        </w:rPr>
        <w:t>مهارت‌ها و فراگیری فنون صنعتی به عنوان یک دانش سفارش می‌کردند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 با استفاده از خلاقیت، توانایی، خرد و استعداد خدادادی خویش و با </w:t>
      </w:r>
      <w:bookmarkStart w:id="84" w:name="pg4029_37058"/>
    </w:p>
    <w:p>
      <w:pPr>
        <w:pStyle w:val="BookText"/>
        <w:rPr/>
      </w:pPr>
      <w:bookmarkEnd w:id="84"/>
      <w:r>
        <w:rPr>
          <w:rFonts w:ascii="IRNazanin" w:hAnsi="IRNazanin" w:eastAsia="IRNazanin"/>
          <w:color w:val="111111"/>
          <w:sz w:val="28"/>
          <w:sz w:val="28"/>
          <w:szCs w:val="28"/>
          <w:rtl w:val="true"/>
          <w:lang w:bidi="fa-IR"/>
        </w:rPr>
        <w:t>پیشرفت دانش و فنون و افزایش آگاهی‌ها و توان‌مندی‌ها می‌تواند به</w:t>
      </w:r>
    </w:p>
    <w:p>
      <w:pPr>
        <w:pStyle w:val="BookText"/>
        <w:rPr/>
      </w:pPr>
      <w:r>
        <w:rPr>
          <w:rFonts w:ascii="IRNazanin" w:hAnsi="IRNazanin" w:eastAsia="IRNazanin"/>
          <w:color w:val="111111"/>
          <w:sz w:val="28"/>
          <w:sz w:val="28"/>
          <w:szCs w:val="28"/>
          <w:rtl w:val="true"/>
          <w:lang w:bidi="fa-IR"/>
        </w:rPr>
        <w:t>پیشرفت‌ها و فن‌آوری‌های جدیدی دست یابد؛ تجربه‌های جدیدی کسب</w:t>
      </w:r>
    </w:p>
    <w:p>
      <w:pPr>
        <w:pStyle w:val="BookText"/>
        <w:rPr/>
      </w:pPr>
      <w:r>
        <w:rPr>
          <w:rFonts w:ascii="IRNazanin" w:hAnsi="IRNazanin" w:eastAsia="IRNazanin"/>
          <w:color w:val="111111"/>
          <w:sz w:val="28"/>
          <w:sz w:val="28"/>
          <w:szCs w:val="28"/>
          <w:rtl w:val="true"/>
          <w:lang w:bidi="fa-IR"/>
        </w:rPr>
        <w:t>کند؛ از وسایل و ابزارهای فنی پیشرفته و نیز از طبیعت به بهترین شکل بهره</w:t>
      </w:r>
    </w:p>
    <w:p>
      <w:pPr>
        <w:pStyle w:val="BookText"/>
        <w:rPr/>
      </w:pPr>
      <w:r>
        <w:rPr>
          <w:rFonts w:ascii="IRNazanin" w:hAnsi="IRNazanin" w:eastAsia="IRNazanin"/>
          <w:color w:val="111111"/>
          <w:sz w:val="28"/>
          <w:sz w:val="28"/>
          <w:szCs w:val="28"/>
          <w:rtl w:val="true"/>
          <w:lang w:bidi="fa-IR"/>
        </w:rPr>
        <w:t>برد و به زندگی خوب و آسوده‌ای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بررسی آموزه‌های نبوی و</w:t>
      </w:r>
    </w:p>
    <w:p>
      <w:pPr>
        <w:pStyle w:val="BookText"/>
        <w:rPr/>
      </w:pPr>
      <w:r>
        <w:rPr>
          <w:rFonts w:ascii="IRNazanin" w:hAnsi="IRNazanin" w:eastAsia="IRNazanin"/>
          <w:color w:val="111111"/>
          <w:sz w:val="28"/>
          <w:sz w:val="28"/>
          <w:szCs w:val="28"/>
          <w:rtl w:val="true"/>
          <w:lang w:bidi="fa-IR"/>
        </w:rPr>
        <w:t>سخنان جانشینان الهی درمی‌یابیم آن بزرگواران همواره مسلمانان را از عواملی باز داشته‌اند که موجب عقب‌ماندگی فرهنگی، علمی، فنی، صنعتی و</w:t>
      </w:r>
    </w:p>
    <w:p>
      <w:pPr>
        <w:pStyle w:val="BookText"/>
        <w:rPr/>
      </w:pPr>
      <w:r>
        <w:rPr>
          <w:rFonts w:ascii="IRNazanin" w:hAnsi="IRNazanin" w:eastAsia="IRNazanin"/>
          <w:color w:val="111111"/>
          <w:sz w:val="28"/>
          <w:sz w:val="28"/>
          <w:szCs w:val="28"/>
          <w:rtl w:val="true"/>
          <w:lang w:bidi="fa-IR"/>
        </w:rPr>
        <w:t>انحطاط جامعه است</w:t>
      </w:r>
      <w:r>
        <w:rPr>
          <w:rFonts w:eastAsia="IRNazanin" w:cs="IRNazanin"/>
          <w:color w:val="111111"/>
          <w:sz w:val="28"/>
          <w:szCs w:val="28"/>
          <w:rtl w:val="true"/>
          <w:lang w:bidi="fa-IR"/>
        </w:rPr>
        <w:t xml:space="preserve">. </w:t>
      </w:r>
      <w:r>
        <w:rPr>
          <w:rStyle w:val="FootnoteAnchor"/>
          <w:rtl w:val="true"/>
        </w:rPr>
        <w:footnoteReference w:id="66"/>
      </w:r>
      <w:r>
        <w:rPr>
          <w:rFonts w:ascii="IRNazanin" w:hAnsi="IRNazanin" w:eastAsia="IRNazanin"/>
          <w:color w:val="111111"/>
          <w:sz w:val="28"/>
          <w:sz w:val="28"/>
          <w:szCs w:val="28"/>
          <w:rtl w:val="true"/>
          <w:lang w:bidi="fa-IR"/>
        </w:rPr>
        <w:t>برخی از این عوامل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ناآگاهی از توسعه صنعتی؛</w:t>
      </w:r>
    </w:p>
    <w:p>
      <w:pPr>
        <w:pStyle w:val="BookText"/>
        <w:rPr/>
      </w:pPr>
      <w:r>
        <w:rPr>
          <w:rFonts w:ascii="IRNazanin" w:hAnsi="IRNazanin" w:eastAsia="IRNazanin"/>
          <w:color w:val="111111"/>
          <w:sz w:val="28"/>
          <w:sz w:val="28"/>
          <w:szCs w:val="28"/>
          <w:rtl w:val="true"/>
          <w:lang w:bidi="fa-IR"/>
        </w:rPr>
        <w:t>درک نادرست از تلاش کاری؛</w:t>
      </w:r>
    </w:p>
    <w:p>
      <w:pPr>
        <w:pStyle w:val="BookText"/>
        <w:rPr/>
      </w:pPr>
      <w:r>
        <w:rPr>
          <w:rFonts w:ascii="IRNazanin" w:hAnsi="IRNazanin" w:eastAsia="IRNazanin"/>
          <w:color w:val="111111"/>
          <w:sz w:val="28"/>
          <w:sz w:val="28"/>
          <w:szCs w:val="28"/>
          <w:rtl w:val="true"/>
          <w:lang w:bidi="fa-IR"/>
        </w:rPr>
        <w:t>راحت‌طلبی و نداشتن مهارت کاری؛</w:t>
      </w:r>
    </w:p>
    <w:p>
      <w:pPr>
        <w:pStyle w:val="BookText"/>
        <w:rPr/>
      </w:pPr>
      <w:r>
        <w:rPr>
          <w:rFonts w:ascii="IRNazanin" w:hAnsi="IRNazanin" w:eastAsia="IRNazanin"/>
          <w:color w:val="111111"/>
          <w:sz w:val="28"/>
          <w:sz w:val="28"/>
          <w:szCs w:val="28"/>
          <w:rtl w:val="true"/>
          <w:lang w:bidi="fa-IR"/>
        </w:rPr>
        <w:t>نظام آموزشی ناتوان؛</w:t>
      </w:r>
    </w:p>
    <w:p>
      <w:pPr>
        <w:pStyle w:val="BookText"/>
        <w:rPr/>
      </w:pPr>
      <w:r>
        <w:rPr>
          <w:rFonts w:ascii="IRNazanin" w:hAnsi="IRNazanin" w:eastAsia="IRNazanin"/>
          <w:color w:val="111111"/>
          <w:sz w:val="28"/>
          <w:sz w:val="28"/>
          <w:szCs w:val="28"/>
          <w:rtl w:val="true"/>
          <w:lang w:bidi="fa-IR"/>
        </w:rPr>
        <w:t>نارسایی پژوهش؛</w:t>
      </w:r>
    </w:p>
    <w:p>
      <w:pPr>
        <w:pStyle w:val="BookText"/>
        <w:rPr/>
      </w:pPr>
      <w:r>
        <w:rPr>
          <w:rFonts w:ascii="IRNazanin" w:hAnsi="IRNazanin" w:eastAsia="IRNazanin"/>
          <w:color w:val="111111"/>
          <w:sz w:val="28"/>
          <w:sz w:val="28"/>
          <w:szCs w:val="28"/>
          <w:rtl w:val="true"/>
          <w:lang w:bidi="fa-IR"/>
        </w:rPr>
        <w:t>وجود کاستی‌هایی در برنامه‌ریزی و مدیریت؛</w:t>
      </w:r>
    </w:p>
    <w:p>
      <w:pPr>
        <w:pStyle w:val="BookText"/>
        <w:rPr/>
      </w:pPr>
      <w:r>
        <w:rPr>
          <w:rFonts w:ascii="IRNazanin" w:hAnsi="IRNazanin" w:eastAsia="IRNazanin"/>
          <w:color w:val="111111"/>
          <w:sz w:val="28"/>
          <w:sz w:val="28"/>
          <w:szCs w:val="28"/>
          <w:rtl w:val="true"/>
          <w:lang w:bidi="fa-IR"/>
        </w:rPr>
        <w:t>رونق تکنولوژی وارداتی؛</w:t>
      </w:r>
    </w:p>
    <w:p>
      <w:pPr>
        <w:pStyle w:val="BookText"/>
        <w:rPr/>
      </w:pPr>
      <w:r>
        <w:rPr>
          <w:rFonts w:ascii="IRNazanin" w:hAnsi="IRNazanin" w:eastAsia="IRNazanin"/>
          <w:color w:val="111111"/>
          <w:sz w:val="28"/>
          <w:sz w:val="28"/>
          <w:szCs w:val="28"/>
          <w:rtl w:val="true"/>
          <w:lang w:bidi="fa-IR"/>
        </w:rPr>
        <w:t>رشد صنعتی ویران‌گر</w:t>
      </w:r>
      <w:r>
        <w:rPr>
          <w:rFonts w:eastAsia="IRNazanin" w:cs="IRNazanin"/>
          <w:color w:val="111111"/>
          <w:sz w:val="28"/>
          <w:szCs w:val="28"/>
          <w:rtl w:val="true"/>
          <w:lang w:bidi="fa-IR"/>
        </w:rPr>
        <w:t>.</w:t>
      </w:r>
    </w:p>
    <w:p>
      <w:pPr>
        <w:pStyle w:val="Heading3"/>
        <w:numPr>
          <w:ilvl w:val="2"/>
          <w:numId w:val="1"/>
        </w:numPr>
        <w:rPr/>
      </w:pPr>
      <w:bookmarkStart w:id="85" w:name="__RefHeading___Toc2258376_2281741623"/>
      <w:bookmarkStart w:id="86" w:name="_Toc31"/>
      <w:bookmarkEnd w:id="85"/>
      <w:r>
        <w:rPr/>
        <w:t>5</w:t>
      </w:r>
      <w:r>
        <w:rPr>
          <w:rtl w:val="true"/>
        </w:rPr>
        <w:t xml:space="preserve">. </w:t>
      </w:r>
      <w:r>
        <w:rPr>
          <w:rtl w:val="true"/>
        </w:rPr>
        <w:t>گسترش خردگرایی و پیراستن اندیشه‌ها از موهوم‌ها و خرافه‌ها</w:t>
      </w:r>
      <w:bookmarkEnd w:id="86"/>
    </w:p>
    <w:p>
      <w:pPr>
        <w:pStyle w:val="BookText"/>
        <w:rPr/>
      </w:pPr>
      <w:r>
        <w:rPr>
          <w:rFonts w:ascii="IRNazanin" w:hAnsi="IRNazanin" w:eastAsia="IRNazanin"/>
          <w:color w:val="111111"/>
          <w:sz w:val="28"/>
          <w:sz w:val="28"/>
          <w:szCs w:val="28"/>
          <w:rtl w:val="true"/>
          <w:lang w:bidi="fa-IR"/>
        </w:rPr>
        <w:t>بارور ساختن عقل انسانی به عنوان رسول باطنی و زدودن خرافه‌ها و</w:t>
      </w:r>
    </w:p>
    <w:p>
      <w:pPr>
        <w:pStyle w:val="BookText"/>
        <w:rPr/>
      </w:pPr>
      <w:r>
        <w:rPr>
          <w:rFonts w:ascii="IRNazanin" w:hAnsi="IRNazanin" w:eastAsia="IRNazanin"/>
          <w:color w:val="111111"/>
          <w:sz w:val="28"/>
          <w:sz w:val="28"/>
          <w:szCs w:val="28"/>
          <w:rtl w:val="true"/>
          <w:lang w:bidi="fa-IR"/>
        </w:rPr>
        <w:t>موهوم‌ها از اندیشه‌اش، زمینه‌ساز تعالی معنوی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w:t>
      </w:r>
    </w:p>
    <w:p>
      <w:pPr>
        <w:pStyle w:val="BookText"/>
        <w:rPr/>
      </w:pPr>
      <w:r>
        <w:rPr>
          <w:rFonts w:ascii="IRNazanin" w:hAnsi="IRNazanin" w:eastAsia="IRNazanin"/>
          <w:color w:val="111111"/>
          <w:sz w:val="28"/>
          <w:sz w:val="28"/>
          <w:szCs w:val="28"/>
          <w:rtl w:val="true"/>
          <w:lang w:bidi="fa-IR"/>
        </w:rPr>
        <w:t>پیامبر اعظم صلی‌الله‌علیه‌و‌آله سرشار از وقایعی است که بیان‌گر حقیقت‌گرایی آن حضرت</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ارزش و اهمیت آن در آموزه‌های وحیانی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است وقتی یکی </w:t>
      </w:r>
    </w:p>
    <w:p>
      <w:pPr>
        <w:pStyle w:val="BookText"/>
        <w:rPr/>
      </w:pPr>
      <w:r>
        <w:rPr>
          <w:rFonts w:ascii="IRNazanin" w:hAnsi="IRNazanin" w:eastAsia="IRNazanin"/>
          <w:color w:val="111111"/>
          <w:sz w:val="28"/>
          <w:sz w:val="28"/>
          <w:szCs w:val="28"/>
          <w:rtl w:val="true"/>
          <w:lang w:bidi="fa-IR"/>
        </w:rPr>
        <w:t>از فرزندان رسول خدا صلی‌الله‌علیه‌و‌آله به نام ابراهیم، در هجده ماهگی از دنیا رفت،</w:t>
      </w:r>
    </w:p>
    <w:p>
      <w:pPr>
        <w:pStyle w:val="BookText"/>
        <w:rPr/>
      </w:pPr>
      <w:r>
        <w:rPr>
          <w:rFonts w:ascii="IRNazanin" w:hAnsi="IRNazanin" w:eastAsia="IRNazanin"/>
          <w:color w:val="111111"/>
          <w:sz w:val="28"/>
          <w:sz w:val="28"/>
          <w:szCs w:val="28"/>
          <w:rtl w:val="true"/>
          <w:lang w:bidi="fa-IR"/>
        </w:rPr>
        <w:t>حضرت بسیار اندوهگین شد و به شدت گریست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 در سوز و</w:t>
      </w:r>
    </w:p>
    <w:p>
      <w:pPr>
        <w:pStyle w:val="BookText"/>
        <w:rPr/>
      </w:pPr>
      <w:r>
        <w:rPr>
          <w:rFonts w:ascii="IRNazanin" w:hAnsi="IRNazanin" w:eastAsia="IRNazanin"/>
          <w:color w:val="111111"/>
          <w:sz w:val="28"/>
          <w:sz w:val="28"/>
          <w:szCs w:val="28"/>
          <w:rtl w:val="true"/>
          <w:lang w:bidi="fa-IR"/>
        </w:rPr>
        <w:t>گداز است و چشم اشک‌بار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دوری تو محزون و غمگینیم، ولی</w:t>
      </w:r>
    </w:p>
    <w:p>
      <w:pPr>
        <w:pStyle w:val="BookText"/>
        <w:rPr/>
      </w:pPr>
      <w:r>
        <w:rPr>
          <w:rFonts w:ascii="IRNazanin" w:hAnsi="IRNazanin" w:eastAsia="IRNazanin"/>
          <w:color w:val="111111"/>
          <w:sz w:val="28"/>
          <w:sz w:val="28"/>
          <w:szCs w:val="28"/>
          <w:rtl w:val="true"/>
          <w:lang w:bidi="fa-IR"/>
        </w:rPr>
        <w:t>چه کنیم که رضای الهی به این امر تعلق گرفته است و من برخلاف رضای او چیزی نمی‌خواهم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با دیدن اندوه و گریه پیامبر خدا، بسیار ناراحت</w:t>
      </w:r>
    </w:p>
    <w:p>
      <w:pPr>
        <w:pStyle w:val="BookText"/>
        <w:rPr/>
      </w:pPr>
      <w:r>
        <w:rPr>
          <w:rFonts w:ascii="IRNazanin" w:hAnsi="IRNazanin" w:eastAsia="IRNazanin"/>
          <w:color w:val="111111"/>
          <w:sz w:val="28"/>
          <w:sz w:val="28"/>
          <w:szCs w:val="28"/>
          <w:rtl w:val="true"/>
          <w:lang w:bidi="fa-IR"/>
        </w:rPr>
        <w:t>و اندوهگین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قضا در آن روز خورشید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اتفاق، مسلمانان</w:t>
      </w:r>
    </w:p>
    <w:p>
      <w:pPr>
        <w:pStyle w:val="BookText"/>
        <w:rPr/>
      </w:pPr>
      <w:r>
        <w:rPr>
          <w:rFonts w:ascii="IRNazanin" w:hAnsi="IRNazanin" w:eastAsia="IRNazanin"/>
          <w:color w:val="111111"/>
          <w:sz w:val="28"/>
          <w:sz w:val="28"/>
          <w:szCs w:val="28"/>
          <w:rtl w:val="true"/>
          <w:lang w:bidi="fa-IR"/>
        </w:rPr>
        <w:t>گفتند که آسمان نیز از این سوگ تیره و تار شد و این پندار در میان مردم، زبان</w:t>
      </w:r>
    </w:p>
    <w:p>
      <w:pPr>
        <w:pStyle w:val="BookText"/>
        <w:rPr/>
      </w:pPr>
      <w:r>
        <w:rPr>
          <w:rFonts w:ascii="IRNazanin" w:hAnsi="IRNazanin" w:eastAsia="IRNazanin"/>
          <w:color w:val="111111"/>
          <w:sz w:val="28"/>
          <w:sz w:val="28"/>
          <w:szCs w:val="28"/>
          <w:rtl w:val="true"/>
          <w:lang w:bidi="fa-IR"/>
        </w:rPr>
        <w:t>به زبان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رسول اکرم صلی‌الله‌علیه‌و‌آله می‌توانست از این پندار مردم به سود</w:t>
      </w:r>
    </w:p>
    <w:p>
      <w:pPr>
        <w:pStyle w:val="BookText"/>
        <w:rPr/>
      </w:pPr>
      <w:r>
        <w:rPr>
          <w:rFonts w:ascii="IRNazanin" w:hAnsi="IRNazanin" w:eastAsia="IRNazanin"/>
          <w:color w:val="111111"/>
          <w:sz w:val="28"/>
          <w:sz w:val="28"/>
          <w:szCs w:val="28"/>
          <w:rtl w:val="true"/>
          <w:lang w:bidi="fa-IR"/>
        </w:rPr>
        <w:t>خود و به منظور جلب افراد جامعه بهره برد، با شنیدن این سخن به سرعت به</w:t>
      </w:r>
    </w:p>
    <w:p>
      <w:pPr>
        <w:pStyle w:val="BookText"/>
        <w:rPr/>
      </w:pPr>
      <w:r>
        <w:rPr>
          <w:rFonts w:ascii="IRNazanin" w:hAnsi="IRNazanin" w:eastAsia="IRNazanin"/>
          <w:color w:val="111111"/>
          <w:sz w:val="28"/>
          <w:sz w:val="28"/>
          <w:szCs w:val="28"/>
          <w:rtl w:val="true"/>
          <w:lang w:bidi="fa-IR"/>
        </w:rPr>
        <w:t>بالای منبر 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خورشید گرفتگی و ماه گرفتگی، از جمله</w:t>
      </w:r>
    </w:p>
    <w:p>
      <w:pPr>
        <w:pStyle w:val="BookText"/>
        <w:rPr/>
      </w:pPr>
      <w:r>
        <w:rPr>
          <w:rFonts w:ascii="IRNazanin" w:hAnsi="IRNazanin" w:eastAsia="IRNazanin"/>
          <w:color w:val="111111"/>
          <w:sz w:val="28"/>
          <w:sz w:val="28"/>
          <w:szCs w:val="28"/>
          <w:rtl w:val="true"/>
          <w:lang w:bidi="fa-IR"/>
        </w:rPr>
        <w:t>نشانه‌های قدرت الهی است و این حادثه با مرگ فرزند من ارتباطی ندارد</w:t>
      </w:r>
      <w:r>
        <w:rPr>
          <w:rFonts w:eastAsia="IRNazanin" w:cs="IRNazanin"/>
          <w:color w:val="111111"/>
          <w:sz w:val="28"/>
          <w:szCs w:val="28"/>
          <w:rtl w:val="true"/>
          <w:lang w:bidi="fa-IR"/>
        </w:rPr>
        <w:t xml:space="preserve">.» </w:t>
      </w:r>
      <w:r>
        <w:rPr>
          <w:rStyle w:val="FootnoteAnchor"/>
          <w:rtl w:val="true"/>
        </w:rPr>
        <w:footnoteReference w:id="67"/>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این‌گونه آن حضرت با گسترش خرافه و توهم در میان مردم مبارزه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نقل است در دوران کودکی رسول اکرم صلی‌الله‌علیه‌و‌آله، روزی آن حضرت</w:t>
      </w:r>
    </w:p>
    <w:p>
      <w:pPr>
        <w:pStyle w:val="BookText"/>
        <w:rPr/>
      </w:pPr>
      <w:r>
        <w:rPr>
          <w:rFonts w:ascii="IRNazanin" w:hAnsi="IRNazanin" w:eastAsia="IRNazanin"/>
          <w:color w:val="111111"/>
          <w:sz w:val="28"/>
          <w:sz w:val="28"/>
          <w:szCs w:val="28"/>
          <w:rtl w:val="true"/>
          <w:lang w:bidi="fa-IR"/>
        </w:rPr>
        <w:t>خواست همراه کودکان حلیمه سعدیه، دایه خویش، به چراگاه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حلیمه</w:t>
      </w:r>
    </w:p>
    <w:p>
      <w:pPr>
        <w:pStyle w:val="BookText"/>
        <w:rPr/>
      </w:pPr>
      <w:r>
        <w:rPr>
          <w:rFonts w:ascii="IRNazanin" w:hAnsi="IRNazanin" w:eastAsia="IRNazanin"/>
          <w:color w:val="111111"/>
          <w:sz w:val="28"/>
          <w:sz w:val="28"/>
          <w:szCs w:val="28"/>
          <w:rtl w:val="true"/>
          <w:lang w:bidi="fa-IR"/>
        </w:rPr>
        <w:t>پس از اینکه موهای آن حضرت را شانه و وی را معطر و مرتب کرد، خواست</w:t>
      </w:r>
    </w:p>
    <w:p>
      <w:pPr>
        <w:pStyle w:val="BookText"/>
        <w:rPr/>
      </w:pPr>
      <w:r>
        <w:rPr>
          <w:rFonts w:ascii="IRNazanin" w:hAnsi="IRNazanin" w:eastAsia="IRNazanin"/>
          <w:color w:val="111111"/>
          <w:sz w:val="28"/>
          <w:sz w:val="28"/>
          <w:szCs w:val="28"/>
          <w:rtl w:val="true"/>
          <w:lang w:bidi="fa-IR"/>
        </w:rPr>
        <w:t>به گردن او حرزی به عنوان محافظ بیندازد، ولی آن حضرت نپذیرفت و</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مادرجان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 نگه‌دار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چیست؟ من خدایی دارم که</w:t>
      </w:r>
    </w:p>
    <w:p>
      <w:pPr>
        <w:pStyle w:val="BookText"/>
        <w:rPr/>
      </w:pPr>
      <w:r>
        <w:rPr>
          <w:rFonts w:ascii="IRNazanin" w:hAnsi="IRNazanin" w:eastAsia="IRNazanin"/>
          <w:color w:val="111111"/>
          <w:sz w:val="28"/>
          <w:sz w:val="28"/>
          <w:szCs w:val="28"/>
          <w:rtl w:val="true"/>
          <w:lang w:bidi="fa-IR"/>
        </w:rPr>
        <w:t>مرا حفظ می‌کند، نه این حرز</w:t>
      </w:r>
      <w:r>
        <w:rPr>
          <w:rFonts w:eastAsia="IRNazanin" w:cs="IRNazanin"/>
          <w:color w:val="111111"/>
          <w:sz w:val="28"/>
          <w:szCs w:val="28"/>
          <w:rtl w:val="true"/>
          <w:lang w:bidi="fa-IR"/>
        </w:rPr>
        <w:t xml:space="preserve">». </w:t>
      </w:r>
      <w:r>
        <w:rPr>
          <w:rStyle w:val="FootnoteAnchor"/>
          <w:rtl w:val="true"/>
        </w:rPr>
        <w:footnoteReference w:id="68"/>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 کلی، دین با خرافه‌پرستی و توهم‌گرایی در ستیز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ادیان </w:t>
      </w:r>
    </w:p>
    <w:p>
      <w:pPr>
        <w:pStyle w:val="BookText"/>
        <w:rPr/>
      </w:pPr>
      <w:r>
        <w:rPr>
          <w:rFonts w:ascii="IRNazanin" w:hAnsi="IRNazanin" w:eastAsia="IRNazanin"/>
          <w:color w:val="111111"/>
          <w:sz w:val="28"/>
          <w:sz w:val="28"/>
          <w:szCs w:val="28"/>
          <w:rtl w:val="true"/>
          <w:lang w:bidi="fa-IR"/>
        </w:rPr>
        <w:t>و زندگی‌نامه پیامبران، بیان‌گر مبارزه آنان با انواع خرافه‌ها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اکرم صلی‌الله‌علیه‌و‌آله در جامعه‌ای به پیامبری برانگیخته شد که انواع گوناگون</w:t>
      </w:r>
    </w:p>
    <w:p>
      <w:pPr>
        <w:pStyle w:val="BookText"/>
        <w:rPr/>
      </w:pPr>
      <w:r>
        <w:rPr>
          <w:rFonts w:ascii="IRNazanin" w:hAnsi="IRNazanin" w:eastAsia="IRNazanin"/>
          <w:color w:val="111111"/>
          <w:sz w:val="28"/>
          <w:sz w:val="28"/>
          <w:szCs w:val="28"/>
          <w:rtl w:val="true"/>
          <w:lang w:bidi="fa-IR"/>
        </w:rPr>
        <w:t>خرافه‌پرستی در آن رواج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در این باره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اندیشه‌ها و باورهای نادرست را که مانند غل و زنجیر، مردم را</w:t>
      </w:r>
    </w:p>
    <w:p>
      <w:pPr>
        <w:pStyle w:val="BookText"/>
        <w:rPr/>
      </w:pPr>
      <w:r>
        <w:rPr>
          <w:rFonts w:ascii="IRNazanin" w:hAnsi="IRNazanin" w:eastAsia="IRNazanin"/>
          <w:color w:val="111111"/>
          <w:sz w:val="28"/>
          <w:sz w:val="28"/>
          <w:szCs w:val="28"/>
          <w:rtl w:val="true"/>
          <w:lang w:bidi="fa-IR"/>
        </w:rPr>
        <w:t>از تحرک و فعالیت درست بازمی‌داشت، از میان برداشت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157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بیان، حضرت علی علیه‌السلام نیز در این باره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قرن‌ها بر این منوال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آنکه خدای سبحان محمد را</w:t>
      </w:r>
    </w:p>
    <w:p>
      <w:pPr>
        <w:pStyle w:val="BookText"/>
        <w:rPr/>
      </w:pPr>
      <w:r>
        <w:rPr>
          <w:rFonts w:ascii="IRNazanin" w:hAnsi="IRNazanin" w:eastAsia="IRNazanin"/>
          <w:color w:val="111111"/>
          <w:sz w:val="28"/>
          <w:sz w:val="28"/>
          <w:szCs w:val="28"/>
          <w:rtl w:val="true"/>
          <w:lang w:bidi="fa-IR"/>
        </w:rPr>
        <w:t>برانگیخت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آن روز که او برانگیخته شد، مردم زمین، ملت‌هایی</w:t>
      </w:r>
    </w:p>
    <w:p>
      <w:pPr>
        <w:pStyle w:val="BookText"/>
        <w:rPr/>
      </w:pPr>
      <w:r>
        <w:rPr>
          <w:rFonts w:ascii="IRNazanin" w:hAnsi="IRNazanin" w:eastAsia="IRNazanin"/>
          <w:color w:val="111111"/>
          <w:sz w:val="28"/>
          <w:sz w:val="28"/>
          <w:szCs w:val="28"/>
          <w:rtl w:val="true"/>
          <w:lang w:bidi="fa-IR"/>
        </w:rPr>
        <w:t>پراکنده بودند و هواهای گوناگون و اندیشه‌های پریشان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به</w:t>
      </w:r>
    </w:p>
    <w:p>
      <w:pPr>
        <w:pStyle w:val="BookText"/>
        <w:rPr/>
      </w:pPr>
      <w:r>
        <w:rPr>
          <w:rFonts w:ascii="IRNazanin" w:hAnsi="IRNazanin" w:eastAsia="IRNazanin"/>
          <w:color w:val="111111"/>
          <w:sz w:val="28"/>
          <w:sz w:val="28"/>
          <w:szCs w:val="28"/>
          <w:rtl w:val="true"/>
          <w:lang w:bidi="fa-IR"/>
        </w:rPr>
        <w:t>آفریده‌های او همانند می‌کردند یا در نام او الحاد می‌ورزیدند و با این نام</w:t>
      </w:r>
    </w:p>
    <w:p>
      <w:pPr>
        <w:pStyle w:val="BookText"/>
        <w:rPr/>
      </w:pPr>
      <w:r>
        <w:rPr>
          <w:rFonts w:ascii="IRNazanin" w:hAnsi="IRNazanin" w:eastAsia="IRNazanin"/>
          <w:color w:val="111111"/>
          <w:sz w:val="28"/>
          <w:sz w:val="28"/>
          <w:szCs w:val="28"/>
          <w:rtl w:val="true"/>
          <w:lang w:bidi="fa-IR"/>
        </w:rPr>
        <w:t>غیر او را در نظر می‌گرفتند</w:t>
      </w:r>
      <w:r>
        <w:rPr>
          <w:rFonts w:eastAsia="IRNazanin" w:cs="IRNazanin"/>
          <w:color w:val="111111"/>
          <w:sz w:val="28"/>
          <w:szCs w:val="28"/>
          <w:rtl w:val="true"/>
          <w:lang w:bidi="fa-IR"/>
        </w:rPr>
        <w:t xml:space="preserve">... . </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امیرمؤمنان، علی علیه‌السلام در کلام زیبای دیگری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گواهی می‌دهم که محمد صلی‌الله‌علیه‌و‌آله، بنده و فرستاده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او را با دینی جهانی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فرمانی آشکار به رسالت برانگیخت تا شبهه‌ها را</w:t>
      </w:r>
    </w:p>
    <w:p>
      <w:pPr>
        <w:pStyle w:val="BookText"/>
        <w:rPr/>
      </w:pPr>
      <w:r>
        <w:rPr>
          <w:rFonts w:ascii="IRNazanin" w:hAnsi="IRNazanin" w:eastAsia="IRNazanin"/>
          <w:color w:val="111111"/>
          <w:sz w:val="28"/>
          <w:sz w:val="28"/>
          <w:szCs w:val="28"/>
          <w:rtl w:val="true"/>
          <w:lang w:bidi="fa-IR"/>
        </w:rPr>
        <w:t>از میان بردارد و با دلیل‌های روشن سخن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آن هنگام که او</w:t>
      </w:r>
    </w:p>
    <w:p>
      <w:pPr>
        <w:pStyle w:val="BookText"/>
        <w:rPr/>
      </w:pPr>
      <w:r>
        <w:rPr>
          <w:rFonts w:ascii="IRNazanin" w:hAnsi="IRNazanin" w:eastAsia="IRNazanin"/>
          <w:color w:val="111111"/>
          <w:sz w:val="28"/>
          <w:sz w:val="28"/>
          <w:szCs w:val="28"/>
          <w:rtl w:val="true"/>
          <w:lang w:bidi="fa-IR"/>
        </w:rPr>
        <w:t xml:space="preserve">برانگیخته شد، امور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دست‌خوش حوادث گوناگون و پراکنده</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راه هدایت، پنهان و کوری و گمراهی، فراگیر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 به</w:t>
      </w:r>
    </w:p>
    <w:p>
      <w:pPr>
        <w:pStyle w:val="BookText"/>
        <w:rPr/>
      </w:pPr>
      <w:r>
        <w:rPr>
          <w:rFonts w:ascii="IRNazanin" w:hAnsi="IRNazanin" w:eastAsia="IRNazanin"/>
          <w:color w:val="111111"/>
          <w:sz w:val="28"/>
          <w:sz w:val="28"/>
          <w:szCs w:val="28"/>
          <w:rtl w:val="true"/>
          <w:lang w:bidi="fa-IR"/>
        </w:rPr>
        <w:t>یاری شیطان مشغول و همه فرمان‌بردار شیطان شده و پیروی او را در</w:t>
      </w:r>
    </w:p>
    <w:p>
      <w:pPr>
        <w:pStyle w:val="BookText"/>
        <w:rPr/>
      </w:pPr>
      <w:r>
        <w:rPr>
          <w:rFonts w:ascii="IRNazanin" w:hAnsi="IRNazanin" w:eastAsia="IRNazanin"/>
          <w:color w:val="111111"/>
          <w:sz w:val="28"/>
          <w:sz w:val="28"/>
          <w:szCs w:val="28"/>
          <w:rtl w:val="true"/>
          <w:lang w:bidi="fa-IR"/>
        </w:rPr>
        <w:t>پیش گرفته بودند و از آبشخور او استفاده می‌کردند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بدین سان آنها</w:t>
      </w:r>
    </w:p>
    <w:p>
      <w:pPr>
        <w:pStyle w:val="BookText"/>
        <w:rPr/>
      </w:pPr>
      <w:r>
        <w:rPr>
          <w:rFonts w:ascii="IRNazanin" w:hAnsi="IRNazanin" w:eastAsia="IRNazanin"/>
          <w:color w:val="111111"/>
          <w:sz w:val="28"/>
          <w:sz w:val="28"/>
          <w:szCs w:val="28"/>
          <w:rtl w:val="true"/>
          <w:lang w:bidi="fa-IR"/>
        </w:rPr>
        <w:t>سرگردان، حیران، نادان و نابسامان به سر 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سرزمینی که</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دانشمند آن لگام بر دهان داشت و نادان آن عزیز و گرامی می‌زیست</w:t>
      </w:r>
      <w:r>
        <w:rPr>
          <w:rFonts w:eastAsia="IRNazanin" w:cs="IRNazanin"/>
          <w:color w:val="111111"/>
          <w:sz w:val="28"/>
          <w:szCs w:val="28"/>
          <w:rtl w:val="true"/>
          <w:lang w:bidi="fa-IR"/>
        </w:rPr>
        <w:t xml:space="preserve">. </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گسترش خرافه‌ها و سنّت‌های نادرست، بدعت شمرده می‌شود؛ زیرا با</w:t>
      </w:r>
    </w:p>
    <w:p>
      <w:pPr>
        <w:pStyle w:val="BookText"/>
        <w:rPr/>
      </w:pPr>
      <w:r>
        <w:rPr>
          <w:rFonts w:ascii="IRNazanin" w:hAnsi="IRNazanin" w:eastAsia="IRNazanin"/>
          <w:color w:val="111111"/>
          <w:sz w:val="28"/>
          <w:sz w:val="28"/>
          <w:szCs w:val="28"/>
          <w:rtl w:val="true"/>
          <w:lang w:bidi="fa-IR"/>
        </w:rPr>
        <w:t>روح دین در تضاد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کسانی که این خرافه‌ها را گسترش می‌دهند</w:t>
      </w:r>
    </w:p>
    <w:p>
      <w:pPr>
        <w:pStyle w:val="BookText"/>
        <w:rPr/>
      </w:pPr>
      <w:r>
        <w:rPr>
          <w:rFonts w:ascii="IRNazanin" w:hAnsi="IRNazanin" w:eastAsia="IRNazanin"/>
          <w:color w:val="111111"/>
          <w:sz w:val="28"/>
          <w:sz w:val="28"/>
          <w:szCs w:val="28"/>
          <w:rtl w:val="true"/>
          <w:lang w:bidi="fa-IR"/>
        </w:rPr>
        <w:t>و برای نهادینه کردن آن می‌کوشند، شیطان‌صفت و ملعونند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گرامی</w:t>
      </w:r>
    </w:p>
    <w:p>
      <w:pPr>
        <w:pStyle w:val="BookText"/>
        <w:rPr/>
      </w:pPr>
      <w:r>
        <w:rPr>
          <w:rFonts w:ascii="IRNazanin" w:hAnsi="IRNazanin" w:eastAsia="IRNazanin"/>
          <w:color w:val="111111"/>
          <w:sz w:val="28"/>
          <w:sz w:val="28"/>
          <w:szCs w:val="28"/>
          <w:rtl w:val="true"/>
          <w:lang w:bidi="fa-IR"/>
        </w:rPr>
        <w:t>اسلام در این باره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که بدعت‌ها و سنّت‌های خرافی را گسترش می‌دهند، عذاب آن</w:t>
      </w:r>
    </w:p>
    <w:p>
      <w:pPr>
        <w:pStyle w:val="BookText"/>
        <w:rPr/>
      </w:pPr>
      <w:r>
        <w:rPr>
          <w:rFonts w:ascii="IRNazanin" w:hAnsi="IRNazanin" w:eastAsia="IRNazanin"/>
          <w:color w:val="111111"/>
          <w:sz w:val="28"/>
          <w:sz w:val="28"/>
          <w:szCs w:val="28"/>
          <w:rtl w:val="true"/>
          <w:lang w:bidi="fa-IR"/>
        </w:rPr>
        <w:t>دامن‌گیر خودشان می‌شود و گناه هر کس که به آنها عمل می‌کند، بر گردن</w:t>
      </w:r>
    </w:p>
    <w:p>
      <w:pPr>
        <w:pStyle w:val="BookText"/>
        <w:rPr/>
      </w:pPr>
      <w:r>
        <w:rPr>
          <w:rFonts w:ascii="IRNazanin" w:hAnsi="IRNazanin" w:eastAsia="IRNazanin"/>
          <w:color w:val="111111"/>
          <w:sz w:val="28"/>
          <w:sz w:val="28"/>
          <w:szCs w:val="28"/>
          <w:rtl w:val="true"/>
          <w:lang w:bidi="fa-IR"/>
        </w:rPr>
        <w:t>آنهاست</w:t>
      </w:r>
      <w:r>
        <w:rPr>
          <w:rFonts w:eastAsia="IRNazanin" w:cs="IRNazanin"/>
          <w:color w:val="111111"/>
          <w:sz w:val="28"/>
          <w:szCs w:val="28"/>
          <w:rtl w:val="true"/>
          <w:lang w:bidi="fa-IR"/>
        </w:rPr>
        <w:t xml:space="preserve">. </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از دیدگاه اسلام، شانس و اقبال، روزهای هفته، سال‌ها، ستارگان،</w:t>
      </w:r>
    </w:p>
    <w:p>
      <w:pPr>
        <w:pStyle w:val="BookText"/>
        <w:rPr/>
      </w:pPr>
      <w:r>
        <w:rPr>
          <w:rFonts w:ascii="IRNazanin" w:hAnsi="IRNazanin" w:eastAsia="IRNazanin"/>
          <w:color w:val="111111"/>
          <w:sz w:val="28"/>
          <w:sz w:val="28"/>
          <w:szCs w:val="28"/>
          <w:rtl w:val="true"/>
          <w:lang w:bidi="fa-IR"/>
        </w:rPr>
        <w:t>خورشید و ماه هیچ دخالت و اثری در سرنوشت انسان ندارند و تعیین‌کننده</w:t>
      </w:r>
    </w:p>
    <w:p>
      <w:pPr>
        <w:pStyle w:val="BookText"/>
        <w:rPr/>
      </w:pPr>
      <w:r>
        <w:rPr>
          <w:rFonts w:ascii="IRNazanin" w:hAnsi="IRNazanin" w:eastAsia="IRNazanin"/>
          <w:color w:val="111111"/>
          <w:sz w:val="28"/>
          <w:sz w:val="28"/>
          <w:szCs w:val="28"/>
          <w:rtl w:val="true"/>
          <w:lang w:bidi="fa-IR"/>
        </w:rPr>
        <w:t>خوش‌بختی یا بدبختی وی نیستند، بلکه سرنوشت و تقدیر آنها به دست</w:t>
      </w:r>
    </w:p>
    <w:p>
      <w:pPr>
        <w:pStyle w:val="BookText"/>
        <w:rPr/>
      </w:pPr>
      <w:r>
        <w:rPr>
          <w:rFonts w:ascii="IRNazanin" w:hAnsi="IRNazanin" w:eastAsia="IRNazanin"/>
          <w:color w:val="111111"/>
          <w:sz w:val="28"/>
          <w:sz w:val="28"/>
          <w:szCs w:val="28"/>
          <w:rtl w:val="true"/>
          <w:lang w:bidi="fa-IR"/>
        </w:rPr>
        <w:t xml:space="preserve">خدای حکیم و بر اساس حکمت بالغه او رقم خورده </w:t>
      </w:r>
      <w:r>
        <w:rPr>
          <w:rStyle w:val="FootnoteAnchor"/>
          <w:rtl w:val="true"/>
        </w:rPr>
        <w:footnoteReference w:id="72"/>
      </w:r>
      <w:r>
        <w:rPr>
          <w:rFonts w:ascii="IRNazanin" w:hAnsi="IRNazanin" w:eastAsia="IRNazanin"/>
          <w:color w:val="111111"/>
          <w:sz w:val="28"/>
          <w:sz w:val="28"/>
          <w:szCs w:val="28"/>
          <w:rtl w:val="true"/>
          <w:lang w:bidi="fa-IR"/>
        </w:rPr>
        <w:t>و رفتارهای اختیاری</w:t>
      </w:r>
    </w:p>
    <w:p>
      <w:pPr>
        <w:pStyle w:val="BookText"/>
        <w:rPr/>
      </w:pPr>
      <w:r>
        <w:rPr>
          <w:rFonts w:ascii="IRNazanin" w:hAnsi="IRNazanin" w:eastAsia="IRNazanin"/>
          <w:color w:val="111111"/>
          <w:sz w:val="28"/>
          <w:sz w:val="28"/>
          <w:szCs w:val="28"/>
          <w:rtl w:val="true"/>
          <w:lang w:bidi="fa-IR"/>
        </w:rPr>
        <w:t>خودشان نیز در این رابطه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فال بد زدن به برخی انسان‌ها یا</w:t>
      </w:r>
    </w:p>
    <w:p>
      <w:pPr>
        <w:pStyle w:val="BookText"/>
        <w:rPr/>
      </w:pPr>
      <w:r>
        <w:rPr>
          <w:rFonts w:ascii="IRNazanin" w:hAnsi="IRNazanin" w:eastAsia="IRNazanin"/>
          <w:color w:val="111111"/>
          <w:sz w:val="28"/>
          <w:sz w:val="28"/>
          <w:szCs w:val="28"/>
          <w:rtl w:val="true"/>
          <w:lang w:bidi="fa-IR"/>
        </w:rPr>
        <w:t>چیزها، شیوه و اندیشه‌ای نادرست و نابخردانه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صلی‌الله‌علیه‌و‌آله همواره پیروان خود را از فال بد زدن باز می‌داشت و به</w:t>
      </w:r>
    </w:p>
    <w:p>
      <w:pPr>
        <w:pStyle w:val="BookText"/>
        <w:rPr/>
      </w:pPr>
      <w:r>
        <w:rPr>
          <w:rFonts w:ascii="IRNazanin" w:hAnsi="IRNazanin" w:eastAsia="IRNazanin"/>
          <w:color w:val="111111"/>
          <w:sz w:val="28"/>
          <w:sz w:val="28"/>
          <w:szCs w:val="28"/>
          <w:rtl w:val="true"/>
          <w:lang w:bidi="fa-IR"/>
        </w:rPr>
        <w:t>کسانی که با دیدن برخی چیزها یا روبه‌رو شدن با برخی موقعیت‌ها و حوادث</w:t>
      </w:r>
    </w:p>
    <w:p>
      <w:pPr>
        <w:pStyle w:val="BookText"/>
        <w:rPr/>
      </w:pPr>
      <w:r>
        <w:rPr>
          <w:rFonts w:ascii="IRNazanin" w:hAnsi="IRNazanin" w:eastAsia="IRNazanin"/>
          <w:color w:val="111111"/>
          <w:sz w:val="28"/>
          <w:sz w:val="28"/>
          <w:szCs w:val="28"/>
          <w:rtl w:val="true"/>
          <w:lang w:bidi="fa-IR"/>
        </w:rPr>
        <w:t>فال بد می‌زدند،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بگویید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و نیکی جز از جانب تو نیست و بدی و نادرستی را</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جز تو نمی‌تواند دور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حوزه فرمان‌روایی‌ات هیچ نیرو و </w:t>
      </w:r>
    </w:p>
    <w:p>
      <w:pPr>
        <w:pStyle w:val="BookText"/>
        <w:rPr/>
      </w:pPr>
      <w:r>
        <w:rPr>
          <w:rFonts w:ascii="IRNazanin" w:hAnsi="IRNazanin" w:eastAsia="IRNazanin"/>
          <w:color w:val="111111"/>
          <w:sz w:val="28"/>
          <w:sz w:val="28"/>
          <w:szCs w:val="28"/>
          <w:rtl w:val="true"/>
          <w:lang w:bidi="fa-IR"/>
        </w:rPr>
        <w:t>توانی جز نیروی لایزال تو وجود ندارد</w:t>
      </w:r>
      <w:r>
        <w:rPr>
          <w:rFonts w:eastAsia="IRNazanin" w:cs="IRNazanin"/>
          <w:color w:val="111111"/>
          <w:sz w:val="28"/>
          <w:szCs w:val="28"/>
          <w:rtl w:val="true"/>
          <w:lang w:bidi="fa-IR"/>
        </w:rPr>
        <w:t xml:space="preserve">. </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پیامبر خدا به کسانی که به کوه‌ها، ساعت‌ها، روزها و شب‌ها یا دنیا ناسزا</w:t>
      </w:r>
    </w:p>
    <w:p>
      <w:pPr>
        <w:pStyle w:val="BookText"/>
        <w:rPr/>
      </w:pPr>
      <w:r>
        <w:rPr>
          <w:rFonts w:ascii="IRNazanin" w:hAnsi="IRNazanin" w:eastAsia="IRNazanin"/>
          <w:color w:val="111111"/>
          <w:sz w:val="28"/>
          <w:sz w:val="28"/>
          <w:szCs w:val="28"/>
          <w:rtl w:val="true"/>
          <w:lang w:bidi="fa-IR"/>
        </w:rPr>
        <w:t>می‌گفتند،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کوه‌ها، زمان، شب‌ها و روزها ناسزا نگویید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پدیده‌ها را سبب</w:t>
      </w:r>
    </w:p>
    <w:p>
      <w:pPr>
        <w:pStyle w:val="BookText"/>
        <w:rPr/>
      </w:pPr>
      <w:r>
        <w:rPr>
          <w:rFonts w:ascii="IRNazanin" w:hAnsi="IRNazanin" w:eastAsia="IRNazanin"/>
          <w:color w:val="111111"/>
          <w:sz w:val="28"/>
          <w:sz w:val="28"/>
          <w:szCs w:val="28"/>
          <w:rtl w:val="true"/>
          <w:lang w:bidi="fa-IR"/>
        </w:rPr>
        <w:t>خوش‌بختی یا بدبختی خود ندانید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اشتباه است</w:t>
      </w:r>
      <w:r>
        <w:rPr>
          <w:rFonts w:eastAsia="IRNazanin" w:cs="IRNazanin"/>
          <w:color w:val="111111"/>
          <w:sz w:val="28"/>
          <w:szCs w:val="28"/>
          <w:rtl w:val="true"/>
          <w:lang w:bidi="fa-IR"/>
        </w:rPr>
        <w:t xml:space="preserve">. </w:t>
      </w:r>
      <w:r>
        <w:rPr>
          <w:rStyle w:val="FootnoteAnchor"/>
          <w:rtl w:val="true"/>
        </w:rPr>
        <w:footnoteReference w:id="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روزگار ناسزا</w:t>
      </w:r>
    </w:p>
    <w:p>
      <w:pPr>
        <w:pStyle w:val="BookText"/>
        <w:rPr/>
      </w:pPr>
      <w:r>
        <w:rPr>
          <w:rFonts w:ascii="IRNazanin" w:hAnsi="IRNazanin" w:eastAsia="IRNazanin"/>
          <w:color w:val="111111"/>
          <w:sz w:val="28"/>
          <w:sz w:val="28"/>
          <w:szCs w:val="28"/>
          <w:rtl w:val="true"/>
          <w:lang w:bidi="fa-IR"/>
        </w:rPr>
        <w:t xml:space="preserve">مگویید، همانا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 است</w:t>
      </w:r>
      <w:r>
        <w:rPr>
          <w:rFonts w:eastAsia="IRNazanin" w:cs="IRNazanin"/>
          <w:color w:val="111111"/>
          <w:sz w:val="28"/>
          <w:szCs w:val="28"/>
          <w:rtl w:val="true"/>
          <w:lang w:bidi="fa-IR"/>
        </w:rPr>
        <w:t xml:space="preserve">. </w:t>
      </w:r>
      <w:r>
        <w:rPr>
          <w:rStyle w:val="FootnoteAnchor"/>
          <w:rtl w:val="true"/>
        </w:rPr>
        <w:footnoteReference w:id="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دنیا بدگویی نکنید؛</w:t>
      </w:r>
    </w:p>
    <w:p>
      <w:pPr>
        <w:pStyle w:val="BookText"/>
        <w:rPr/>
      </w:pPr>
      <w:r>
        <w:rPr>
          <w:rFonts w:ascii="IRNazanin" w:hAnsi="IRNazanin" w:eastAsia="IRNazanin"/>
          <w:color w:val="111111"/>
          <w:sz w:val="28"/>
          <w:sz w:val="28"/>
          <w:szCs w:val="28"/>
          <w:rtl w:val="true"/>
          <w:lang w:bidi="fa-IR"/>
        </w:rPr>
        <w:t>زیرا دنیا مرکبی نیک برای مؤمن است که به کمک آن به نیکی دست</w:t>
      </w:r>
    </w:p>
    <w:p>
      <w:pPr>
        <w:pStyle w:val="BookText"/>
        <w:rPr/>
      </w:pPr>
      <w:r>
        <w:rPr>
          <w:rFonts w:ascii="IRNazanin" w:hAnsi="IRNazanin" w:eastAsia="IRNazanin"/>
          <w:color w:val="111111"/>
          <w:sz w:val="28"/>
          <w:sz w:val="28"/>
          <w:szCs w:val="28"/>
          <w:rtl w:val="true"/>
          <w:lang w:bidi="fa-IR"/>
        </w:rPr>
        <w:t>یافته و از بدی رهایی می‌یابد</w:t>
      </w:r>
      <w:r>
        <w:rPr>
          <w:rFonts w:eastAsia="IRNazanin" w:cs="IRNazanin"/>
          <w:color w:val="111111"/>
          <w:sz w:val="28"/>
          <w:szCs w:val="28"/>
          <w:rtl w:val="true"/>
          <w:lang w:bidi="fa-IR"/>
        </w:rPr>
        <w:t xml:space="preserve">. </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بر اساس آموزه‌های الهی پیامبر اعظم صلی‌الله‌علیه‌و‌آله، سرنوشت هر فرد و جامعه‌ای</w:t>
      </w:r>
    </w:p>
    <w:p>
      <w:pPr>
        <w:pStyle w:val="BookText"/>
        <w:rPr/>
      </w:pPr>
      <w:r>
        <w:rPr>
          <w:rFonts w:ascii="IRNazanin" w:hAnsi="IRNazanin" w:eastAsia="IRNazanin"/>
          <w:color w:val="111111"/>
          <w:sz w:val="28"/>
          <w:sz w:val="28"/>
          <w:szCs w:val="28"/>
          <w:rtl w:val="true"/>
          <w:lang w:bidi="fa-IR"/>
        </w:rPr>
        <w:t>تغییرپذیر و وابسته به اختیار و انتخاب آگاهانه یا غیرآگاهانه خود اوست،</w:t>
      </w:r>
    </w:p>
    <w:p>
      <w:pPr>
        <w:pStyle w:val="BookText"/>
        <w:rPr/>
      </w:pPr>
      <w:r>
        <w:rPr>
          <w:rFonts w:ascii="IRNazanin" w:hAnsi="IRNazanin" w:eastAsia="IRNazanin"/>
          <w:color w:val="111111"/>
          <w:sz w:val="28"/>
          <w:sz w:val="28"/>
          <w:szCs w:val="28"/>
          <w:rtl w:val="true"/>
          <w:lang w:bidi="fa-IR"/>
        </w:rPr>
        <w:t>چنان‌که خداوند در کتاب آسمانی‌اش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سرنوشت</w:t>
      </w:r>
    </w:p>
    <w:p>
      <w:pPr>
        <w:pStyle w:val="BookText"/>
        <w:rPr/>
      </w:pPr>
      <w:r>
        <w:rPr>
          <w:rFonts w:ascii="IRNazanin" w:hAnsi="IRNazanin" w:eastAsia="IRNazanin"/>
          <w:color w:val="111111"/>
          <w:sz w:val="28"/>
          <w:sz w:val="28"/>
          <w:szCs w:val="28"/>
          <w:rtl w:val="true"/>
          <w:lang w:bidi="fa-IR"/>
        </w:rPr>
        <w:t>جامعه‌ای را تغییر نمی‌دهد مگر آنکه مردم آن جامعه، خود، شرایط را تغییر</w:t>
      </w:r>
    </w:p>
    <w:p>
      <w:pPr>
        <w:pStyle w:val="BookText"/>
        <w:rPr/>
      </w:pPr>
      <w:r>
        <w:rPr>
          <w:rFonts w:ascii="IRNazanin" w:hAnsi="IRNazanin" w:eastAsia="IRNazanin"/>
          <w:color w:val="111111"/>
          <w:sz w:val="28"/>
          <w:sz w:val="28"/>
          <w:szCs w:val="28"/>
          <w:rtl w:val="true"/>
          <w:lang w:bidi="fa-IR"/>
        </w:rPr>
        <w:t>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پیشانی هیچ فردی از آغاز تولد، فقر یا ثروت و</w:t>
      </w:r>
    </w:p>
    <w:p>
      <w:pPr>
        <w:pStyle w:val="BookText"/>
        <w:rPr/>
      </w:pPr>
      <w:r>
        <w:rPr>
          <w:rFonts w:ascii="IRNazanin" w:hAnsi="IRNazanin" w:eastAsia="IRNazanin"/>
          <w:color w:val="111111"/>
          <w:sz w:val="28"/>
          <w:sz w:val="28"/>
          <w:szCs w:val="28"/>
          <w:rtl w:val="true"/>
          <w:lang w:bidi="fa-IR"/>
        </w:rPr>
        <w:t>نیک‌بختی یا بدبختی وی نوشته نشده است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صلی‌الله‌علیه‌و‌آله همواره پیروانش را از تقلید از سنّت‌های جاهلی و پیروی </w:t>
      </w:r>
      <w:bookmarkStart w:id="87" w:name="pg4029_37068"/>
    </w:p>
    <w:p>
      <w:pPr>
        <w:pStyle w:val="BookText"/>
        <w:rPr/>
      </w:pPr>
      <w:bookmarkEnd w:id="87"/>
      <w:r>
        <w:rPr>
          <w:rFonts w:ascii="IRNazanin" w:hAnsi="IRNazanin" w:eastAsia="IRNazanin"/>
          <w:color w:val="111111"/>
          <w:sz w:val="28"/>
          <w:sz w:val="28"/>
          <w:szCs w:val="28"/>
          <w:rtl w:val="true"/>
          <w:lang w:bidi="fa-IR"/>
        </w:rPr>
        <w:t>از آداب و رسوم نادرست پیشینیان مانند قربانی کردن برای محفوظ ماندن از</w:t>
      </w:r>
    </w:p>
    <w:p>
      <w:pPr>
        <w:pStyle w:val="BookText"/>
        <w:rPr/>
      </w:pPr>
      <w:r>
        <w:rPr>
          <w:rFonts w:ascii="IRNazanin" w:hAnsi="IRNazanin" w:eastAsia="IRNazanin"/>
          <w:color w:val="111111"/>
          <w:sz w:val="28"/>
          <w:sz w:val="28"/>
          <w:szCs w:val="28"/>
          <w:rtl w:val="true"/>
          <w:lang w:bidi="fa-IR"/>
        </w:rPr>
        <w:t>بلا و شر موجودات غیبی مانند جن، عقیده به اقبال و شانس و پذیرفتن</w:t>
      </w:r>
    </w:p>
    <w:p>
      <w:pPr>
        <w:pStyle w:val="BookText"/>
        <w:rPr/>
      </w:pPr>
      <w:r>
        <w:rPr>
          <w:rFonts w:ascii="IRNazanin" w:hAnsi="IRNazanin" w:eastAsia="IRNazanin"/>
          <w:color w:val="111111"/>
          <w:sz w:val="28"/>
          <w:sz w:val="28"/>
          <w:szCs w:val="28"/>
          <w:rtl w:val="true"/>
          <w:lang w:bidi="fa-IR"/>
        </w:rPr>
        <w:t>پیش‌گویی‌های کاهنان و فال‌گیران باز 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روایت‌های بسیاری از</w:t>
      </w:r>
    </w:p>
    <w:p>
      <w:pPr>
        <w:pStyle w:val="BookText"/>
        <w:rPr/>
      </w:pPr>
      <w:r>
        <w:rPr>
          <w:rFonts w:ascii="IRNazanin" w:hAnsi="IRNazanin" w:eastAsia="IRNazanin"/>
          <w:color w:val="111111"/>
          <w:sz w:val="28"/>
          <w:sz w:val="28"/>
          <w:szCs w:val="28"/>
          <w:rtl w:val="true"/>
          <w:lang w:bidi="fa-IR"/>
        </w:rPr>
        <w:t>آن حضرت نقل شده است که در ادامه به برخی از آنها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است در زمان پیامبر خدا برخی مردم پس از خرید خانه‌ای نو یا به آب</w:t>
      </w:r>
    </w:p>
    <w:p>
      <w:pPr>
        <w:pStyle w:val="BookText"/>
        <w:rPr/>
      </w:pPr>
      <w:r>
        <w:rPr>
          <w:rFonts w:ascii="IRNazanin" w:hAnsi="IRNazanin" w:eastAsia="IRNazanin"/>
          <w:color w:val="111111"/>
          <w:sz w:val="28"/>
          <w:sz w:val="28"/>
          <w:szCs w:val="28"/>
          <w:rtl w:val="true"/>
          <w:lang w:bidi="fa-IR"/>
        </w:rPr>
        <w:t>رسیدن قنات و چاهی که حفاری می‌کردند و رخ دادن حوادث خوبی مانند</w:t>
      </w:r>
    </w:p>
    <w:p>
      <w:pPr>
        <w:pStyle w:val="BookText"/>
        <w:rPr/>
      </w:pPr>
      <w:r>
        <w:rPr>
          <w:rFonts w:ascii="IRNazanin" w:hAnsi="IRNazanin" w:eastAsia="IRNazanin"/>
          <w:color w:val="111111"/>
          <w:sz w:val="28"/>
          <w:sz w:val="28"/>
          <w:szCs w:val="28"/>
          <w:rtl w:val="true"/>
          <w:lang w:bidi="fa-IR"/>
        </w:rPr>
        <w:t xml:space="preserve">آن، حیوانی را برای خوش‌یُمنی و در امان ماندن از شر نیروهای غیبی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p>
    <w:p>
      <w:pPr>
        <w:pStyle w:val="BookText"/>
        <w:rPr/>
      </w:pP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ذبح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صلی‌الله‌علیه‌و‌آله این شیوه را سنّتی ناروا و بی‌اثر می‌دانست</w:t>
      </w:r>
    </w:p>
    <w:p>
      <w:pPr>
        <w:pStyle w:val="BookText"/>
        <w:rPr/>
      </w:pPr>
      <w:r>
        <w:rPr>
          <w:rFonts w:ascii="IRNazanin" w:hAnsi="IRNazanin" w:eastAsia="IRNazanin"/>
          <w:color w:val="111111"/>
          <w:sz w:val="28"/>
          <w:sz w:val="28"/>
          <w:szCs w:val="28"/>
          <w:rtl w:val="true"/>
          <w:lang w:bidi="fa-IR"/>
        </w:rPr>
        <w:t>و مردم را از این کار باز می‌داشت</w:t>
      </w:r>
      <w:r>
        <w:rPr>
          <w:rFonts w:eastAsia="IRNazanin" w:cs="IRNazanin"/>
          <w:color w:val="111111"/>
          <w:sz w:val="28"/>
          <w:szCs w:val="28"/>
          <w:rtl w:val="true"/>
          <w:lang w:bidi="fa-IR"/>
        </w:rPr>
        <w:t xml:space="preserve">. </w:t>
      </w:r>
      <w:r>
        <w:rPr>
          <w:rStyle w:val="FootnoteAnchor"/>
          <w:rtl w:val="true"/>
        </w:rPr>
        <w:footnoteReference w:id="77"/>
      </w:r>
      <w:r>
        <w:rPr>
          <w:rFonts w:ascii="IRNazanin" w:hAnsi="IRNazanin" w:eastAsia="IRNazanin"/>
          <w:color w:val="111111"/>
          <w:sz w:val="28"/>
          <w:sz w:val="28"/>
          <w:szCs w:val="28"/>
          <w:rtl w:val="true"/>
          <w:lang w:bidi="fa-IR"/>
        </w:rPr>
        <w:t>آن حضرت در کلامی گهربار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نزد کاهنی برود و پیش‌گویی‌های او را باور کند، از آنچه خدا بر</w:t>
      </w:r>
    </w:p>
    <w:p>
      <w:pPr>
        <w:pStyle w:val="BookText"/>
        <w:rPr/>
      </w:pPr>
      <w:r>
        <w:rPr>
          <w:rFonts w:ascii="IRNazanin" w:hAnsi="IRNazanin" w:eastAsia="IRNazanin"/>
          <w:color w:val="111111"/>
          <w:sz w:val="28"/>
          <w:sz w:val="28"/>
          <w:szCs w:val="28"/>
          <w:rtl w:val="true"/>
          <w:lang w:bidi="fa-IR"/>
        </w:rPr>
        <w:t>پیامبرش نازل کرده، بیزاری جسته است</w:t>
      </w:r>
      <w:r>
        <w:rPr>
          <w:rFonts w:eastAsia="IRNazanin" w:cs="IRNazanin"/>
          <w:color w:val="111111"/>
          <w:sz w:val="28"/>
          <w:szCs w:val="28"/>
          <w:rtl w:val="true"/>
          <w:lang w:bidi="fa-IR"/>
        </w:rPr>
        <w:t xml:space="preserve">.» </w:t>
      </w:r>
      <w:r>
        <w:rPr>
          <w:rStyle w:val="FootnoteAnchor"/>
          <w:rtl w:val="true"/>
        </w:rPr>
        <w:footnoteReference w:id="78"/>
      </w:r>
      <w:r>
        <w:rPr>
          <w:rFonts w:ascii="IRNazanin" w:hAnsi="IRNazanin" w:eastAsia="IRNazanin"/>
          <w:color w:val="111111"/>
          <w:sz w:val="28"/>
          <w:sz w:val="28"/>
          <w:szCs w:val="28"/>
          <w:rtl w:val="true"/>
          <w:lang w:bidi="fa-IR"/>
        </w:rPr>
        <w:t>و در سخن دیگری از آن حضرت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 چیز از کارهای جاهلیت است که مردم تا قیامت به آن</w:t>
      </w:r>
    </w:p>
    <w:p>
      <w:pPr>
        <w:pStyle w:val="BookText"/>
        <w:rPr/>
      </w:pPr>
      <w:r>
        <w:rPr>
          <w:rFonts w:ascii="IRNazanin" w:hAnsi="IRNazanin" w:eastAsia="IRNazanin"/>
          <w:color w:val="111111"/>
          <w:sz w:val="28"/>
          <w:sz w:val="28"/>
          <w:szCs w:val="28"/>
          <w:rtl w:val="true"/>
          <w:lang w:bidi="fa-IR"/>
        </w:rPr>
        <w:t>پای‌بندند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یکی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نوحه‌سرایی بر مردگان است</w:t>
      </w:r>
      <w:r>
        <w:rPr>
          <w:rFonts w:eastAsia="IRNazanin" w:cs="IRNazanin"/>
          <w:color w:val="111111"/>
          <w:sz w:val="28"/>
          <w:szCs w:val="28"/>
          <w:rtl w:val="true"/>
          <w:lang w:bidi="fa-IR"/>
        </w:rPr>
        <w:t xml:space="preserve">». </w:t>
      </w:r>
      <w:r>
        <w:rPr>
          <w:rStyle w:val="FootnoteAnchor"/>
          <w:rtl w:val="true"/>
        </w:rPr>
        <w:footnoteReference w:id="79"/>
      </w:r>
    </w:p>
    <w:p>
      <w:pPr>
        <w:pStyle w:val="Heading3"/>
        <w:numPr>
          <w:ilvl w:val="2"/>
          <w:numId w:val="1"/>
        </w:numPr>
        <w:rPr/>
      </w:pPr>
      <w:bookmarkStart w:id="88" w:name="__RefHeading___Toc2258378_2281741623"/>
      <w:bookmarkStart w:id="89" w:name="_Toc32"/>
      <w:bookmarkEnd w:id="88"/>
      <w:r>
        <w:rPr/>
        <w:t>6</w:t>
      </w:r>
      <w:r>
        <w:rPr>
          <w:rtl w:val="true"/>
        </w:rPr>
        <w:t xml:space="preserve">. </w:t>
      </w:r>
      <w:r>
        <w:rPr>
          <w:rtl w:val="true"/>
        </w:rPr>
        <w:t>جامع‌نگری و اعتدال‌گرایی در ارزش‌های اخلاقی</w:t>
      </w:r>
      <w:bookmarkEnd w:id="89"/>
    </w:p>
    <w:p>
      <w:pPr>
        <w:pStyle w:val="BookText"/>
        <w:rPr/>
      </w:pPr>
      <w:r>
        <w:rPr>
          <w:rFonts w:ascii="IRNazanin" w:hAnsi="IRNazanin" w:eastAsia="IRNazanin"/>
          <w:color w:val="111111"/>
          <w:sz w:val="28"/>
          <w:sz w:val="28"/>
          <w:szCs w:val="28"/>
          <w:rtl w:val="true"/>
          <w:lang w:bidi="fa-IR"/>
        </w:rPr>
        <w:t>پیامبر بزرگوار اسلام به همه ارزش‌های والای اخلاقی نگاهی جامع و همراه</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اعتدال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هم به رعایت ارزش‌های اخلاقی توجه و تأکید </w:t>
      </w:r>
    </w:p>
    <w:p>
      <w:pPr>
        <w:pStyle w:val="BookText"/>
        <w:rPr/>
      </w:pPr>
      <w:r>
        <w:rPr>
          <w:rFonts w:ascii="IRNazanin" w:hAnsi="IRNazanin" w:eastAsia="IRNazanin"/>
          <w:color w:val="111111"/>
          <w:sz w:val="28"/>
          <w:sz w:val="28"/>
          <w:szCs w:val="28"/>
          <w:rtl w:val="true"/>
          <w:lang w:bidi="fa-IR"/>
        </w:rPr>
        <w:t>می‌کرد و هم پیروان خود را به رعایت میانه‌روی درباره این ارزش‌ها سفارش</w:t>
      </w:r>
    </w:p>
    <w:p>
      <w:pPr>
        <w:pStyle w:val="BookText"/>
        <w:rPr/>
      </w:pP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آن بزرگوار به فرمانده‌ای که برای پیکار با کافران</w:t>
      </w:r>
    </w:p>
    <w:p>
      <w:pPr>
        <w:pStyle w:val="BookText"/>
        <w:rPr/>
      </w:pPr>
      <w:r>
        <w:rPr>
          <w:rFonts w:ascii="IRNazanin" w:hAnsi="IRNazanin" w:eastAsia="IRNazanin"/>
          <w:color w:val="111111"/>
          <w:sz w:val="28"/>
          <w:sz w:val="28"/>
          <w:szCs w:val="28"/>
          <w:rtl w:val="true"/>
          <w:lang w:bidi="fa-IR"/>
        </w:rPr>
        <w:t>فرستاد، چنین سفارش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خدا و در راه خدا با کافران پیکار کن، ولی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تعدّی، زیاده‌روی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 مکن و کودکان را مکش</w:t>
      </w:r>
      <w:r>
        <w:rPr>
          <w:rFonts w:eastAsia="IRNazanin" w:cs="IRNazanin"/>
          <w:color w:val="111111"/>
          <w:sz w:val="28"/>
          <w:szCs w:val="28"/>
          <w:rtl w:val="true"/>
          <w:lang w:bidi="fa-IR"/>
        </w:rPr>
        <w:t xml:space="preserve">.» </w:t>
      </w:r>
      <w:r>
        <w:rPr>
          <w:rStyle w:val="FootnoteAnchor"/>
          <w:rtl w:val="true"/>
        </w:rPr>
        <w:footnoteReference w:id="80"/>
      </w:r>
      <w:r>
        <w:rPr>
          <w:rFonts w:ascii="IRNazanin" w:hAnsi="IRNazanin" w:eastAsia="IRNazanin"/>
          <w:color w:val="111111"/>
          <w:sz w:val="28"/>
          <w:sz w:val="28"/>
          <w:szCs w:val="28"/>
          <w:rtl w:val="true"/>
          <w:lang w:bidi="fa-IR"/>
        </w:rPr>
        <w:t>همچنین در کلام</w:t>
      </w:r>
    </w:p>
    <w:p>
      <w:pPr>
        <w:pStyle w:val="BookText"/>
        <w:rPr/>
      </w:pPr>
      <w:r>
        <w:rPr>
          <w:rFonts w:ascii="IRNazanin" w:hAnsi="IRNazanin" w:eastAsia="IRNazanin"/>
          <w:color w:val="111111"/>
          <w:sz w:val="28"/>
          <w:sz w:val="28"/>
          <w:szCs w:val="28"/>
          <w:rtl w:val="true"/>
          <w:lang w:bidi="fa-IR"/>
        </w:rPr>
        <w:t>دیگری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پیرمرد سال‌خورده، بچه‌های کوچک و زنان را نکشید</w:t>
      </w:r>
      <w:r>
        <w:rPr>
          <w:rFonts w:eastAsia="IRNazanin" w:cs="IRNazanin"/>
          <w:color w:val="111111"/>
          <w:sz w:val="28"/>
          <w:szCs w:val="28"/>
          <w:rtl w:val="true"/>
          <w:lang w:bidi="fa-IR"/>
        </w:rPr>
        <w:t xml:space="preserve">». </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رسول خدا صلی‌الله‌علیه‌و‌آله، رعایت اخلاق اجتماعی را نیز به مسلمانان سفارش</w:t>
      </w:r>
    </w:p>
    <w:p>
      <w:pPr>
        <w:pStyle w:val="BookText"/>
        <w:rPr/>
      </w:pPr>
      <w:r>
        <w:rPr>
          <w:rFonts w:ascii="IRNazanin" w:hAnsi="IRNazanin" w:eastAsia="IRNazanin"/>
          <w:color w:val="111111"/>
          <w:sz w:val="28"/>
          <w:sz w:val="28"/>
          <w:szCs w:val="28"/>
          <w:rtl w:val="true"/>
          <w:lang w:bidi="fa-IR"/>
        </w:rPr>
        <w:t>می‌کرد و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اخلاق خود را برای خانواده و همسایگان و کسانی که با آنها رابطه و</w:t>
      </w:r>
    </w:p>
    <w:p>
      <w:pPr>
        <w:pStyle w:val="BookText"/>
        <w:rPr/>
      </w:pPr>
      <w:r>
        <w:rPr>
          <w:rFonts w:ascii="IRNazanin" w:hAnsi="IRNazanin" w:eastAsia="IRNazanin"/>
          <w:color w:val="111111"/>
          <w:sz w:val="28"/>
          <w:sz w:val="28"/>
          <w:szCs w:val="28"/>
          <w:rtl w:val="true"/>
          <w:lang w:bidi="fa-IR"/>
        </w:rPr>
        <w:t>هم‌نشینی دارید، نیکو گردانید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آنچه برای خود نمی‌پسندید، برای</w:t>
      </w:r>
    </w:p>
    <w:p>
      <w:pPr>
        <w:pStyle w:val="BookText"/>
        <w:rPr/>
      </w:pPr>
      <w:r>
        <w:rPr>
          <w:rFonts w:ascii="IRNazanin" w:hAnsi="IRNazanin" w:eastAsia="IRNazanin"/>
          <w:color w:val="111111"/>
          <w:sz w:val="28"/>
          <w:sz w:val="28"/>
          <w:szCs w:val="28"/>
          <w:rtl w:val="true"/>
          <w:lang w:bidi="fa-IR"/>
        </w:rPr>
        <w:t>دیگران نیز نپسندید و آنچه برای خود دوست دارید، برای دیگران نیز</w:t>
      </w:r>
    </w:p>
    <w:p>
      <w:pPr>
        <w:pStyle w:val="BookText"/>
        <w:rPr/>
      </w:pPr>
      <w:r>
        <w:rPr>
          <w:rFonts w:ascii="IRNazanin" w:hAnsi="IRNazanin" w:eastAsia="IRNazanin"/>
          <w:color w:val="111111"/>
          <w:sz w:val="28"/>
          <w:sz w:val="28"/>
          <w:szCs w:val="28"/>
          <w:rtl w:val="true"/>
          <w:lang w:bidi="fa-IR"/>
        </w:rPr>
        <w:t>بخواهید</w:t>
      </w:r>
      <w:r>
        <w:rPr>
          <w:rFonts w:eastAsia="IRNazanin" w:cs="IRNazanin"/>
          <w:color w:val="111111"/>
          <w:sz w:val="28"/>
          <w:szCs w:val="28"/>
          <w:rtl w:val="true"/>
          <w:lang w:bidi="fa-IR"/>
        </w:rPr>
        <w:t xml:space="preserve">. </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آن حضرت به اخلاق اجتماعی، اخلاق شهروندی، چگونگی برخورد با</w:t>
      </w:r>
    </w:p>
    <w:p>
      <w:pPr>
        <w:pStyle w:val="BookText"/>
        <w:rPr/>
      </w:pPr>
      <w:r>
        <w:rPr>
          <w:rFonts w:ascii="IRNazanin" w:hAnsi="IRNazanin" w:eastAsia="IRNazanin"/>
          <w:color w:val="111111"/>
          <w:sz w:val="28"/>
          <w:sz w:val="28"/>
          <w:szCs w:val="28"/>
          <w:rtl w:val="true"/>
          <w:lang w:bidi="fa-IR"/>
        </w:rPr>
        <w:t>غیرمسلمانان، اخلاق خانوادگی و اخلاق سیاسی نیز نگاهی جامع و کامل</w:t>
      </w:r>
    </w:p>
    <w:p>
      <w:pPr>
        <w:pStyle w:val="BookText"/>
        <w:rPr/>
      </w:pP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آموزه‌های نبوی به گونه‌ای است که اعتدال را در جامعه بشری برقرار</w:t>
      </w:r>
    </w:p>
    <w:p>
      <w:pPr>
        <w:pStyle w:val="BookText"/>
        <w:rPr/>
      </w:pPr>
      <w:r>
        <w:rPr>
          <w:rFonts w:ascii="IRNazanin" w:hAnsi="IRNazanin" w:eastAsia="IRNazanin"/>
          <w:color w:val="111111"/>
          <w:sz w:val="28"/>
          <w:sz w:val="28"/>
          <w:szCs w:val="28"/>
          <w:rtl w:val="true"/>
          <w:lang w:bidi="fa-IR"/>
        </w:rPr>
        <w:t>می‌سازد و موجب تضمین سعادت و سلامت زندگی فردی و اجتماعی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آموزه‌ها همه جنبه‌های وجود انسان را دربرمی‌گیرد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موجودی متغیر، در حال تحول و همواره در حرکت و تکاپوست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تکاپو و </w:t>
      </w:r>
    </w:p>
    <w:p>
      <w:pPr>
        <w:pStyle w:val="BookText"/>
        <w:rPr/>
      </w:pPr>
      <w:r>
        <w:rPr>
          <w:rFonts w:ascii="IRNazanin" w:hAnsi="IRNazanin" w:eastAsia="IRNazanin"/>
          <w:color w:val="111111"/>
          <w:sz w:val="28"/>
          <w:sz w:val="28"/>
          <w:szCs w:val="28"/>
          <w:rtl w:val="true"/>
          <w:lang w:bidi="fa-IR"/>
        </w:rPr>
        <w:t>تلاش در بستری خاص صورت می‌گیرد که نباید از مدار خویش خارج شود؛ زیرا</w:t>
      </w:r>
    </w:p>
    <w:p>
      <w:pPr>
        <w:pStyle w:val="BookText"/>
        <w:rPr/>
      </w:pPr>
      <w:r>
        <w:rPr>
          <w:rFonts w:ascii="IRNazanin" w:hAnsi="IRNazanin" w:eastAsia="IRNazanin"/>
          <w:color w:val="111111"/>
          <w:sz w:val="28"/>
          <w:sz w:val="28"/>
          <w:szCs w:val="28"/>
          <w:rtl w:val="true"/>
          <w:lang w:bidi="fa-IR"/>
        </w:rPr>
        <w:t>اگر انسان از ویژگی‌های انسانی خویش و از کاروان انسانیت که بر اساس فطرت</w:t>
      </w:r>
    </w:p>
    <w:p>
      <w:pPr>
        <w:pStyle w:val="BookText"/>
        <w:rPr/>
      </w:pPr>
      <w:r>
        <w:rPr>
          <w:rFonts w:ascii="IRNazanin" w:hAnsi="IRNazanin" w:eastAsia="IRNazanin"/>
          <w:color w:val="111111"/>
          <w:sz w:val="28"/>
          <w:sz w:val="28"/>
          <w:szCs w:val="28"/>
          <w:rtl w:val="true"/>
          <w:lang w:bidi="fa-IR"/>
        </w:rPr>
        <w:t>الهی حرکت می‌کند، دور افتد و خارج از چارچوب آموزه‌های الهی گام بردارد، به</w:t>
      </w:r>
    </w:p>
    <w:p>
      <w:pPr>
        <w:pStyle w:val="BookText"/>
        <w:rPr/>
      </w:pPr>
      <w:r>
        <w:rPr>
          <w:rFonts w:ascii="IRNazanin" w:hAnsi="IRNazanin" w:eastAsia="IRNazanin"/>
          <w:color w:val="111111"/>
          <w:sz w:val="28"/>
          <w:sz w:val="28"/>
          <w:szCs w:val="28"/>
          <w:rtl w:val="true"/>
          <w:lang w:bidi="fa-IR"/>
        </w:rPr>
        <w:t>هلاکت و شقاوت گرفتار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نص صریح قرآن کریم، انسان‌های</w:t>
      </w:r>
    </w:p>
    <w:p>
      <w:pPr>
        <w:pStyle w:val="BookText"/>
        <w:rPr/>
      </w:pPr>
      <w:r>
        <w:rPr>
          <w:rFonts w:ascii="IRNazanin" w:hAnsi="IRNazanin" w:eastAsia="IRNazanin"/>
          <w:color w:val="111111"/>
          <w:sz w:val="28"/>
          <w:sz w:val="28"/>
          <w:szCs w:val="28"/>
          <w:rtl w:val="true"/>
          <w:lang w:bidi="fa-IR"/>
        </w:rPr>
        <w:t>تربیت شده در مکتب اسلام، اعتدال و میانه‌روی را در رفتار رعایت می‌کنند</w:t>
      </w:r>
      <w:r>
        <w:rPr>
          <w:rFonts w:eastAsia="IRNazanin" w:cs="IRNazanin"/>
          <w:color w:val="111111"/>
          <w:sz w:val="28"/>
          <w:szCs w:val="28"/>
          <w:rtl w:val="true"/>
          <w:lang w:bidi="fa-IR"/>
        </w:rPr>
        <w:t xml:space="preserve">. </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در آموزه‌های پیامبر اعظم صلی‌الله‌علیه‌و‌آله به رشد هماهنگ ارزش‌های اخلاقی در</w:t>
      </w:r>
    </w:p>
    <w:p>
      <w:pPr>
        <w:pStyle w:val="BookText"/>
        <w:rPr/>
      </w:pPr>
      <w:r>
        <w:rPr>
          <w:rFonts w:ascii="IRNazanin" w:hAnsi="IRNazanin" w:eastAsia="IRNazanin"/>
          <w:color w:val="111111"/>
          <w:sz w:val="28"/>
          <w:sz w:val="28"/>
          <w:szCs w:val="28"/>
          <w:rtl w:val="true"/>
          <w:lang w:bidi="fa-IR"/>
        </w:rPr>
        <w:t>وجود انسان توجه ویژه شده و هیچ‌یک از نیازهای وجودی انسان نادیده</w:t>
      </w:r>
    </w:p>
    <w:p>
      <w:pPr>
        <w:pStyle w:val="BookText"/>
        <w:rPr/>
      </w:pPr>
      <w:r>
        <w:rPr>
          <w:rFonts w:ascii="IRNazanin" w:hAnsi="IRNazanin" w:eastAsia="IRNazanin"/>
          <w:color w:val="111111"/>
          <w:sz w:val="28"/>
          <w:sz w:val="28"/>
          <w:szCs w:val="28"/>
          <w:rtl w:val="true"/>
          <w:lang w:bidi="fa-IR"/>
        </w:rPr>
        <w:t>گرفته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پیامبر خدا کسانی را که به بهانه زهدورزی و</w:t>
      </w:r>
    </w:p>
    <w:p>
      <w:pPr>
        <w:pStyle w:val="BookText"/>
        <w:rPr/>
      </w:pPr>
      <w:r>
        <w:rPr>
          <w:rFonts w:ascii="IRNazanin" w:hAnsi="IRNazanin" w:eastAsia="IRNazanin"/>
          <w:color w:val="111111"/>
          <w:sz w:val="28"/>
          <w:sz w:val="28"/>
          <w:szCs w:val="28"/>
          <w:rtl w:val="true"/>
          <w:lang w:bidi="fa-IR"/>
        </w:rPr>
        <w:t>عبادت، از مسئولیت‌های اجتماعی و خانوادگی سر باز می‌زدند و از خانواده</w:t>
      </w:r>
    </w:p>
    <w:p>
      <w:pPr>
        <w:pStyle w:val="BookText"/>
        <w:rPr/>
      </w:pPr>
      <w:r>
        <w:rPr>
          <w:rFonts w:ascii="IRNazanin" w:hAnsi="IRNazanin" w:eastAsia="IRNazanin"/>
          <w:color w:val="111111"/>
          <w:sz w:val="28"/>
          <w:sz w:val="28"/>
          <w:szCs w:val="28"/>
          <w:rtl w:val="true"/>
          <w:lang w:bidi="fa-IR"/>
        </w:rPr>
        <w:t>خود دوری می‌کردند تا به عبادت و راز و نیاز با خدا بپردازند، از این کار باز</w:t>
      </w:r>
    </w:p>
    <w:p>
      <w:pPr>
        <w:pStyle w:val="BookText"/>
        <w:rPr/>
      </w:pPr>
      <w:r>
        <w:rPr>
          <w:rFonts w:ascii="IRNazanin" w:hAnsi="IRNazanin" w:eastAsia="IRNazanin"/>
          <w:color w:val="111111"/>
          <w:sz w:val="28"/>
          <w:sz w:val="28"/>
          <w:szCs w:val="28"/>
          <w:rtl w:val="true"/>
          <w:lang w:bidi="fa-IR"/>
        </w:rPr>
        <w:t>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آنها را از سرگرمی به دنیا و امیال و هواهای نفسانی نهی</w:t>
      </w:r>
    </w:p>
    <w:p>
      <w:pPr>
        <w:pStyle w:val="BookText"/>
        <w:rPr/>
      </w:pPr>
      <w:r>
        <w:rPr>
          <w:rFonts w:ascii="IRNazanin" w:hAnsi="IRNazanin" w:eastAsia="IRNazanin"/>
          <w:color w:val="111111"/>
          <w:sz w:val="28"/>
          <w:sz w:val="28"/>
          <w:szCs w:val="28"/>
          <w:rtl w:val="true"/>
          <w:lang w:bidi="fa-IR"/>
        </w:rPr>
        <w:t>می‌کرد و آنها را به رعایت اعتدال فرا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تکامل اخلاقی انسان در همه</w:t>
      </w:r>
    </w:p>
    <w:p>
      <w:pPr>
        <w:pStyle w:val="BookText"/>
        <w:rPr/>
      </w:pPr>
      <w:r>
        <w:rPr>
          <w:rFonts w:ascii="IRNazanin" w:hAnsi="IRNazanin" w:eastAsia="IRNazanin"/>
          <w:color w:val="111111"/>
          <w:sz w:val="28"/>
          <w:sz w:val="28"/>
          <w:szCs w:val="28"/>
          <w:rtl w:val="true"/>
          <w:lang w:bidi="fa-IR"/>
        </w:rPr>
        <w:t>زمینه‌ها و جنبه‌ها و تحقق اهداف متعالی پیامبران که همان هدایت و سعادت</w:t>
      </w:r>
    </w:p>
    <w:p>
      <w:pPr>
        <w:pStyle w:val="BookText"/>
        <w:rPr/>
      </w:pPr>
      <w:r>
        <w:rPr>
          <w:rFonts w:ascii="IRNazanin" w:hAnsi="IRNazanin" w:eastAsia="IRNazanin"/>
          <w:color w:val="111111"/>
          <w:sz w:val="28"/>
          <w:sz w:val="28"/>
          <w:szCs w:val="28"/>
          <w:rtl w:val="true"/>
          <w:lang w:bidi="fa-IR"/>
        </w:rPr>
        <w:t>انسان است، فقط با رعایت طبیعت انسانی به صورت معتدل امکان‌پذیر است،</w:t>
      </w:r>
    </w:p>
    <w:p>
      <w:pPr>
        <w:pStyle w:val="BookText"/>
        <w:rPr/>
      </w:pPr>
      <w:r>
        <w:rPr>
          <w:rFonts w:ascii="IRNazanin" w:hAnsi="IRNazanin" w:eastAsia="IRNazanin"/>
          <w:color w:val="111111"/>
          <w:sz w:val="28"/>
          <w:sz w:val="28"/>
          <w:szCs w:val="28"/>
          <w:rtl w:val="true"/>
          <w:lang w:bidi="fa-IR"/>
        </w:rPr>
        <w:t>نه با افراط و تفریط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مطهری معتقد است کمال انسان در تعادل و توازن اوست؛ یعنی باید</w:t>
      </w:r>
    </w:p>
    <w:p>
      <w:pPr>
        <w:pStyle w:val="BookText"/>
        <w:rPr/>
      </w:pPr>
      <w:r>
        <w:rPr>
          <w:rFonts w:ascii="IRNazanin" w:hAnsi="IRNazanin" w:eastAsia="IRNazanin"/>
          <w:color w:val="111111"/>
          <w:sz w:val="28"/>
          <w:sz w:val="28"/>
          <w:szCs w:val="28"/>
          <w:rtl w:val="true"/>
          <w:lang w:bidi="fa-IR"/>
        </w:rPr>
        <w:t>رشد ارزش‌ها در وی، رشدی هماهنگ و متعادل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این اعتدال، در</w:t>
      </w:r>
    </w:p>
    <w:p>
      <w:pPr>
        <w:pStyle w:val="BookText"/>
        <w:rPr/>
      </w:pPr>
      <w:r>
        <w:rPr>
          <w:rFonts w:ascii="IRNazanin" w:hAnsi="IRNazanin" w:eastAsia="IRNazanin"/>
          <w:color w:val="111111"/>
          <w:sz w:val="28"/>
          <w:sz w:val="28"/>
          <w:szCs w:val="28"/>
          <w:rtl w:val="true"/>
          <w:lang w:bidi="fa-IR"/>
        </w:rPr>
        <w:t>سیره امام علی علیه‌السلام به عنوان مظهر انسان کامل متجلی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ارزش‌های</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انسانی در حد والا و به طور هماهنگ و معتدل در وجود آن حضرت رشد </w:t>
      </w:r>
    </w:p>
    <w:p>
      <w:pPr>
        <w:pStyle w:val="BookText"/>
        <w:rPr/>
      </w:pPr>
      <w:r>
        <w:rPr>
          <w:rFonts w:ascii="IRNazanin" w:hAnsi="IRNazanin" w:eastAsia="IRNazanin"/>
          <w:color w:val="111111"/>
          <w:sz w:val="28"/>
          <w:sz w:val="28"/>
          <w:szCs w:val="28"/>
          <w:rtl w:val="true"/>
          <w:lang w:bidi="fa-IR"/>
        </w:rPr>
        <w:t>کرده بود و افراط و تفریط در رفتار ایشان راه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آن حضرت،</w:t>
      </w:r>
    </w:p>
    <w:p>
      <w:pPr>
        <w:pStyle w:val="BookText"/>
        <w:rPr/>
      </w:pPr>
      <w:r>
        <w:rPr>
          <w:rFonts w:ascii="IRNazanin" w:hAnsi="IRNazanin" w:eastAsia="IRNazanin"/>
          <w:color w:val="111111"/>
          <w:sz w:val="28"/>
          <w:sz w:val="28"/>
          <w:szCs w:val="28"/>
          <w:rtl w:val="true"/>
          <w:lang w:bidi="fa-IR"/>
        </w:rPr>
        <w:t>تجسم کمال انسانی در جنبه‌های گوناگون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شهید مطهری، بیشتر</w:t>
      </w:r>
    </w:p>
    <w:p>
      <w:pPr>
        <w:pStyle w:val="BookText"/>
        <w:rPr/>
      </w:pPr>
      <w:r>
        <w:rPr>
          <w:rFonts w:ascii="IRNazanin" w:hAnsi="IRNazanin" w:eastAsia="IRNazanin"/>
          <w:color w:val="111111"/>
          <w:sz w:val="28"/>
          <w:sz w:val="28"/>
          <w:szCs w:val="28"/>
          <w:rtl w:val="true"/>
          <w:lang w:bidi="fa-IR"/>
        </w:rPr>
        <w:t>جوامع بشری به دلیل گرایش صددرصد به باطل، به انحطاط کشیده</w:t>
      </w:r>
    </w:p>
    <w:p>
      <w:pPr>
        <w:pStyle w:val="BookText"/>
        <w:rPr/>
      </w:pPr>
      <w:r>
        <w:rPr>
          <w:rFonts w:ascii="IRNazanin" w:hAnsi="IRNazanin" w:eastAsia="IRNazanin"/>
          <w:color w:val="111111"/>
          <w:sz w:val="28"/>
          <w:sz w:val="28"/>
          <w:szCs w:val="28"/>
          <w:rtl w:val="true"/>
          <w:lang w:bidi="fa-IR"/>
        </w:rPr>
        <w:t>نمی‌شوند، بلکه گاه با افراط در حق، دچار فساد و تباهی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بی‌شک</w:t>
      </w:r>
    </w:p>
    <w:p>
      <w:pPr>
        <w:pStyle w:val="BookText"/>
        <w:rPr/>
      </w:pPr>
      <w:r>
        <w:rPr>
          <w:rFonts w:ascii="IRNazanin" w:hAnsi="IRNazanin" w:eastAsia="IRNazanin"/>
          <w:color w:val="111111"/>
          <w:sz w:val="28"/>
          <w:sz w:val="28"/>
          <w:szCs w:val="28"/>
          <w:rtl w:val="true"/>
          <w:lang w:bidi="fa-IR"/>
        </w:rPr>
        <w:t>عبادت، ایثار، فداکاری، خدمت به خلق خدا، بخشش، آزادی، عشق، محبت،</w:t>
      </w:r>
    </w:p>
    <w:p>
      <w:pPr>
        <w:pStyle w:val="BookText"/>
        <w:rPr/>
      </w:pPr>
      <w:r>
        <w:rPr>
          <w:rFonts w:ascii="IRNazanin" w:hAnsi="IRNazanin" w:eastAsia="IRNazanin"/>
          <w:color w:val="111111"/>
          <w:sz w:val="28"/>
          <w:sz w:val="28"/>
          <w:szCs w:val="28"/>
          <w:rtl w:val="true"/>
          <w:lang w:bidi="fa-IR"/>
        </w:rPr>
        <w:t>تواضع و ویژگی‌های نیکویی مانند آن از جمله ویژگی‌های بسیار ارزشمند</w:t>
      </w:r>
    </w:p>
    <w:p>
      <w:pPr>
        <w:pStyle w:val="BookText"/>
        <w:rPr/>
      </w:pPr>
      <w:r>
        <w:rPr>
          <w:rFonts w:ascii="IRNazanin" w:hAnsi="IRNazanin" w:eastAsia="IRNazanin"/>
          <w:color w:val="111111"/>
          <w:sz w:val="28"/>
          <w:sz w:val="28"/>
          <w:szCs w:val="28"/>
          <w:rtl w:val="true"/>
          <w:lang w:bidi="fa-IR"/>
        </w:rPr>
        <w:t>اخلاقی است که هیچ انسان عاقلی آن را انکار نمی‌کند و در اسلام و آموزه‌های</w:t>
      </w:r>
    </w:p>
    <w:p>
      <w:pPr>
        <w:pStyle w:val="BookText"/>
        <w:rPr/>
      </w:pPr>
      <w:r>
        <w:rPr>
          <w:rFonts w:ascii="IRNazanin" w:hAnsi="IRNazanin" w:eastAsia="IRNazanin"/>
          <w:color w:val="111111"/>
          <w:sz w:val="28"/>
          <w:sz w:val="28"/>
          <w:szCs w:val="28"/>
          <w:rtl w:val="true"/>
          <w:lang w:bidi="fa-IR"/>
        </w:rPr>
        <w:t>نبوی، عبادت شمرده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اگر در این ویژگی‌های نیکو و</w:t>
      </w:r>
    </w:p>
    <w:p>
      <w:pPr>
        <w:pStyle w:val="BookText"/>
        <w:rPr/>
      </w:pPr>
      <w:r>
        <w:rPr>
          <w:rFonts w:ascii="IRNazanin" w:hAnsi="IRNazanin" w:eastAsia="IRNazanin"/>
          <w:color w:val="111111"/>
          <w:sz w:val="28"/>
          <w:sz w:val="28"/>
          <w:szCs w:val="28"/>
          <w:rtl w:val="true"/>
          <w:lang w:bidi="fa-IR"/>
        </w:rPr>
        <w:t>ارزشمند افراط شود، ارزش و نقش مؤثر خود را از دست می‌دهند و حتی</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موجب انحطاط ارزش‌های اخلاقی می‌شوند</w:t>
      </w:r>
      <w:r>
        <w:rPr>
          <w:rFonts w:eastAsia="IRNazanin" w:cs="IRNazanin"/>
          <w:color w:val="111111"/>
          <w:sz w:val="28"/>
          <w:szCs w:val="28"/>
          <w:rtl w:val="true"/>
          <w:lang w:bidi="fa-IR"/>
        </w:rPr>
        <w:t xml:space="preserve">. </w:t>
      </w:r>
      <w:r>
        <w:rPr>
          <w:rStyle w:val="FootnoteAnchor"/>
          <w:rtl w:val="true"/>
        </w:rPr>
        <w:footnoteReference w:id="84"/>
      </w:r>
      <w:bookmarkStart w:id="90" w:name="pg4029_37077"/>
    </w:p>
    <w:p>
      <w:pPr>
        <w:pStyle w:val="Heading2"/>
        <w:numPr>
          <w:ilvl w:val="1"/>
          <w:numId w:val="1"/>
        </w:numPr>
        <w:rPr/>
      </w:pPr>
      <w:bookmarkStart w:id="91" w:name="__RefHeading___Toc2258380_2281741623"/>
      <w:bookmarkStart w:id="92" w:name="_Toc33"/>
      <w:bookmarkEnd w:id="90"/>
      <w:bookmarkEnd w:id="91"/>
      <w:r>
        <w:rPr>
          <w:rtl w:val="true"/>
        </w:rPr>
        <w:t>فصل چهارم</w:t>
      </w:r>
      <w:r>
        <w:rPr>
          <w:rtl w:val="true"/>
        </w:rPr>
        <w:t xml:space="preserve">: </w:t>
      </w:r>
      <w:r>
        <w:rPr>
          <w:rtl w:val="true"/>
        </w:rPr>
        <w:t>اصول و شاخصه‌های سیاسی تمدن نبوی</w:t>
      </w:r>
      <w:bookmarkEnd w:id="92"/>
    </w:p>
    <w:p>
      <w:pPr>
        <w:pStyle w:val="Heading3"/>
        <w:numPr>
          <w:ilvl w:val="2"/>
          <w:numId w:val="1"/>
        </w:numPr>
        <w:rPr/>
      </w:pPr>
      <w:bookmarkStart w:id="93" w:name="__RefHeading___Toc2258382_2281741623"/>
      <w:bookmarkStart w:id="94" w:name="_Toc34"/>
      <w:bookmarkEnd w:id="93"/>
      <w:r>
        <w:rPr>
          <w:rtl w:val="true"/>
        </w:rPr>
        <w:t>اشاره</w:t>
      </w:r>
      <w:bookmarkEnd w:id="94"/>
    </w:p>
    <w:p>
      <w:pPr>
        <w:pStyle w:val="BookText"/>
        <w:rPr/>
      </w:pPr>
      <w:r>
        <w:rPr>
          <w:rFonts w:ascii="IRNazanin" w:hAnsi="IRNazanin" w:eastAsia="IRNazanin"/>
          <w:color w:val="111111"/>
          <w:sz w:val="28"/>
          <w:sz w:val="28"/>
          <w:szCs w:val="28"/>
          <w:rtl w:val="true"/>
          <w:lang w:bidi="fa-IR"/>
        </w:rPr>
        <w:t>با نگاهی گذرا به آموزه‌های اسلام، درمی‌یابیم اجرای بسیاری از احکام</w:t>
      </w:r>
    </w:p>
    <w:p>
      <w:pPr>
        <w:pStyle w:val="BookText"/>
        <w:rPr/>
      </w:pPr>
      <w:r>
        <w:rPr>
          <w:rFonts w:ascii="IRNazanin" w:hAnsi="IRNazanin" w:eastAsia="IRNazanin"/>
          <w:color w:val="111111"/>
          <w:sz w:val="28"/>
          <w:sz w:val="28"/>
          <w:szCs w:val="28"/>
          <w:rtl w:val="true"/>
          <w:lang w:bidi="fa-IR"/>
        </w:rPr>
        <w:t>اسلامی و تحقق آرمان‌های دینی، بدون موضع‌گیری‌های سیاسی امکان‌پذیر</w:t>
      </w:r>
    </w:p>
    <w:p>
      <w:pPr>
        <w:pStyle w:val="BookText"/>
        <w:rPr/>
      </w:pP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تشکیل حکومت از راه تحقق عدالت اجتماعی بوده که از</w:t>
      </w:r>
    </w:p>
    <w:p>
      <w:pPr>
        <w:pStyle w:val="BookText"/>
        <w:rPr/>
      </w:pPr>
      <w:r>
        <w:rPr>
          <w:rFonts w:ascii="IRNazanin" w:hAnsi="IRNazanin" w:eastAsia="IRNazanin"/>
          <w:color w:val="111111"/>
          <w:sz w:val="28"/>
          <w:sz w:val="28"/>
          <w:szCs w:val="28"/>
          <w:rtl w:val="true"/>
          <w:lang w:bidi="fa-IR"/>
        </w:rPr>
        <w:t>مهم‌ترین هدف‌ها و برنامه‌های همه پیامبران الهی به ویژه پیامبر عظیم‌الشأن</w:t>
      </w:r>
    </w:p>
    <w:p>
      <w:pPr>
        <w:pStyle w:val="BookText"/>
        <w:rPr/>
      </w:pPr>
      <w:r>
        <w:rPr>
          <w:rFonts w:ascii="IRNazanin" w:hAnsi="IRNazanin" w:eastAsia="IRNazanin"/>
          <w:color w:val="111111"/>
          <w:sz w:val="28"/>
          <w:sz w:val="28"/>
          <w:szCs w:val="28"/>
          <w:rtl w:val="true"/>
          <w:lang w:bidi="fa-IR"/>
        </w:rPr>
        <w:t>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همه احکام فقهی در زمینه‌های گوناگون، در بستر</w:t>
      </w:r>
    </w:p>
    <w:p>
      <w:pPr>
        <w:pStyle w:val="BookText"/>
        <w:rPr/>
      </w:pPr>
      <w:r>
        <w:rPr>
          <w:rFonts w:ascii="IRNazanin" w:hAnsi="IRNazanin" w:eastAsia="IRNazanin"/>
          <w:color w:val="111111"/>
          <w:sz w:val="28"/>
          <w:sz w:val="28"/>
          <w:szCs w:val="28"/>
          <w:rtl w:val="true"/>
          <w:lang w:bidi="fa-IR"/>
        </w:rPr>
        <w:t>اجتماع به مرحله اجرا در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لازم است حکومت مقتدر اسلامی</w:t>
      </w:r>
    </w:p>
    <w:p>
      <w:pPr>
        <w:pStyle w:val="BookText"/>
        <w:rPr/>
      </w:pPr>
      <w:r>
        <w:rPr>
          <w:rFonts w:ascii="IRNazanin" w:hAnsi="IRNazanin" w:eastAsia="IRNazanin"/>
          <w:color w:val="111111"/>
          <w:sz w:val="28"/>
          <w:sz w:val="28"/>
          <w:szCs w:val="28"/>
          <w:rtl w:val="true"/>
          <w:lang w:bidi="fa-IR"/>
        </w:rPr>
        <w:t>تشکیل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برهمین اساس، نخستین اقدام پیامبر گرامی اسلام پس از</w:t>
      </w:r>
    </w:p>
    <w:p>
      <w:pPr>
        <w:pStyle w:val="BookText"/>
        <w:rPr/>
      </w:pPr>
      <w:r>
        <w:rPr>
          <w:rFonts w:ascii="IRNazanin" w:hAnsi="IRNazanin" w:eastAsia="IRNazanin"/>
          <w:color w:val="111111"/>
          <w:sz w:val="28"/>
          <w:sz w:val="28"/>
          <w:szCs w:val="28"/>
          <w:rtl w:val="true"/>
          <w:lang w:bidi="fa-IR"/>
        </w:rPr>
        <w:t>هجرت به مدینه، تشکیل حکومت اسلامی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و حکومت، از ارکان</w:t>
      </w:r>
    </w:p>
    <w:p>
      <w:pPr>
        <w:pStyle w:val="BookText"/>
        <w:rPr/>
      </w:pPr>
      <w:r>
        <w:rPr>
          <w:rFonts w:ascii="IRNazanin" w:hAnsi="IRNazanin" w:eastAsia="IRNazanin"/>
          <w:color w:val="111111"/>
          <w:sz w:val="28"/>
          <w:sz w:val="28"/>
          <w:szCs w:val="28"/>
          <w:rtl w:val="true"/>
          <w:lang w:bidi="fa-IR"/>
        </w:rPr>
        <w:t>اصلی تمدن نبوی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بدین‌ترتیب مهم‌ترین اصول و شاخصه‌های سیاسی</w:t>
      </w:r>
    </w:p>
    <w:p>
      <w:pPr>
        <w:pStyle w:val="BookText"/>
        <w:rPr/>
      </w:pPr>
      <w:r>
        <w:rPr>
          <w:rFonts w:ascii="IRNazanin" w:hAnsi="IRNazanin" w:eastAsia="IRNazanin"/>
          <w:color w:val="111111"/>
          <w:sz w:val="28"/>
          <w:sz w:val="28"/>
          <w:szCs w:val="28"/>
          <w:rtl w:val="true"/>
          <w:lang w:bidi="fa-IR"/>
        </w:rPr>
        <w:t>این تمدن را بررسی می‌کنیم</w:t>
      </w:r>
      <w:r>
        <w:rPr>
          <w:rFonts w:eastAsia="IRNazanin" w:cs="IRNazanin"/>
          <w:color w:val="111111"/>
          <w:sz w:val="28"/>
          <w:szCs w:val="28"/>
          <w:rtl w:val="true"/>
          <w:lang w:bidi="fa-IR"/>
        </w:rPr>
        <w:t>.</w:t>
      </w:r>
    </w:p>
    <w:p>
      <w:pPr>
        <w:pStyle w:val="Heading3"/>
        <w:numPr>
          <w:ilvl w:val="2"/>
          <w:numId w:val="1"/>
        </w:numPr>
        <w:rPr/>
      </w:pPr>
      <w:bookmarkStart w:id="95" w:name="__RefHeading___Toc2258384_2281741623"/>
      <w:bookmarkStart w:id="96" w:name="_Toc35"/>
      <w:bookmarkEnd w:id="95"/>
      <w:r>
        <w:rPr/>
        <w:t>1</w:t>
      </w:r>
      <w:r>
        <w:rPr>
          <w:rtl w:val="true"/>
        </w:rPr>
        <w:t xml:space="preserve">. </w:t>
      </w:r>
      <w:r>
        <w:rPr>
          <w:rtl w:val="true"/>
        </w:rPr>
        <w:t>حاکمیت ولایت الهی و خلافت منصوصه</w:t>
      </w:r>
      <w:bookmarkEnd w:id="96"/>
    </w:p>
    <w:p>
      <w:pPr>
        <w:pStyle w:val="BookText"/>
        <w:rPr/>
      </w:pPr>
      <w:r>
        <w:rPr>
          <w:rFonts w:ascii="IRNazanin" w:hAnsi="IRNazanin" w:eastAsia="IRNazanin"/>
          <w:color w:val="111111"/>
          <w:sz w:val="28"/>
          <w:sz w:val="28"/>
          <w:szCs w:val="28"/>
          <w:rtl w:val="true"/>
          <w:lang w:bidi="fa-IR"/>
        </w:rPr>
        <w:t>در آموزه‌های الهی ـ اسلامی، ولایت و به تبع آن خلافت، منصبی الهی است</w:t>
      </w:r>
    </w:p>
    <w:p>
      <w:pPr>
        <w:pStyle w:val="BookText"/>
        <w:rPr/>
      </w:pPr>
      <w:r>
        <w:rPr>
          <w:rFonts w:ascii="IRNazanin" w:hAnsi="IRNazanin" w:eastAsia="IRNazanin"/>
          <w:color w:val="111111"/>
          <w:sz w:val="28"/>
          <w:sz w:val="28"/>
          <w:szCs w:val="28"/>
          <w:rtl w:val="true"/>
          <w:lang w:bidi="fa-IR"/>
        </w:rPr>
        <w:t>که از جانب خداوند به برترین افراد جامعه انسانی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نص صریح</w:t>
      </w:r>
    </w:p>
    <w:p>
      <w:pPr>
        <w:pStyle w:val="BookText"/>
        <w:rPr/>
      </w:pPr>
      <w:r>
        <w:rPr>
          <w:rFonts w:ascii="IRNazanin" w:hAnsi="IRNazanin" w:eastAsia="IRNazanin"/>
          <w:color w:val="111111"/>
          <w:sz w:val="28"/>
          <w:sz w:val="28"/>
          <w:szCs w:val="28"/>
          <w:rtl w:val="true"/>
          <w:lang w:bidi="fa-IR"/>
        </w:rPr>
        <w:t>قرآن کریم، ولایت، تنها از آن خداست که خداوند این ولایت را به پیامبر خود</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عطا کرده و رسول خدا صلی‌الله‌علیه‌و‌آله این ولایت را به امامان معصوم علیهم‌السلام سپرده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 اساس آموزه‌های اسلام، اهل بیت عصمت و طهارت علیهم‌السلام جانشینان راستین</w:t>
      </w:r>
    </w:p>
    <w:p>
      <w:pPr>
        <w:pStyle w:val="BookText"/>
        <w:rPr/>
      </w:pPr>
      <w:r>
        <w:rPr>
          <w:rFonts w:ascii="IRNazanin" w:hAnsi="IRNazanin" w:eastAsia="IRNazanin"/>
          <w:color w:val="111111"/>
          <w:sz w:val="28"/>
          <w:sz w:val="28"/>
          <w:szCs w:val="28"/>
          <w:rtl w:val="true"/>
          <w:lang w:bidi="fa-IR"/>
        </w:rPr>
        <w:t>پیامبر هستند؛ زیرا مستقیم و بی‌واسطه به ولایت پیامبر و از طریق آن، به</w:t>
      </w:r>
    </w:p>
    <w:p>
      <w:pPr>
        <w:pStyle w:val="BookText"/>
        <w:rPr/>
      </w:pPr>
      <w:r>
        <w:rPr>
          <w:rFonts w:ascii="IRNazanin" w:hAnsi="IRNazanin" w:eastAsia="IRNazanin"/>
          <w:color w:val="111111"/>
          <w:sz w:val="28"/>
          <w:sz w:val="28"/>
          <w:szCs w:val="28"/>
          <w:rtl w:val="true"/>
          <w:lang w:bidi="fa-IR"/>
        </w:rPr>
        <w:t>ولایت الهیه مربوط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ولایت امامان معصوم علیهم‌السلام، در طول</w:t>
      </w:r>
    </w:p>
    <w:p>
      <w:pPr>
        <w:pStyle w:val="BookText"/>
        <w:rPr/>
      </w:pPr>
      <w:r>
        <w:rPr>
          <w:rFonts w:ascii="IRNazanin" w:hAnsi="IRNazanin" w:eastAsia="IRNazanin"/>
          <w:color w:val="111111"/>
          <w:sz w:val="28"/>
          <w:sz w:val="28"/>
          <w:szCs w:val="28"/>
          <w:rtl w:val="true"/>
          <w:lang w:bidi="fa-IR"/>
        </w:rPr>
        <w:t>ولایت خدا و رسول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شبهه‌ای که در این باره مطرح است این است که با</w:t>
      </w:r>
    </w:p>
    <w:p>
      <w:pPr>
        <w:pStyle w:val="BookText"/>
        <w:rPr/>
      </w:pPr>
      <w:r>
        <w:rPr>
          <w:rFonts w:ascii="IRNazanin" w:hAnsi="IRNazanin" w:eastAsia="IRNazanin"/>
          <w:color w:val="111111"/>
          <w:sz w:val="28"/>
          <w:sz w:val="28"/>
          <w:szCs w:val="28"/>
          <w:rtl w:val="true"/>
          <w:lang w:bidi="fa-IR"/>
        </w:rPr>
        <w:t>توجه به خاتمیت رسالت پیامبر اعظم صلی‌الله‌علیه‌و‌آله چه نیازی به امامت است؟ در پاسخ</w:t>
      </w:r>
    </w:p>
    <w:p>
      <w:pPr>
        <w:pStyle w:val="BookText"/>
        <w:rPr/>
      </w:pPr>
      <w:r>
        <w:rPr>
          <w:rFonts w:ascii="IRNazanin" w:hAnsi="IRNazanin" w:eastAsia="IRNazanin"/>
          <w:color w:val="111111"/>
          <w:sz w:val="28"/>
          <w:sz w:val="28"/>
          <w:szCs w:val="28"/>
          <w:rtl w:val="true"/>
          <w:lang w:bidi="fa-IR"/>
        </w:rPr>
        <w:t>باید گفت مرز روشنی میان امام و پیامبر وجود دارد و آن این است که پیامبر،</w:t>
      </w:r>
    </w:p>
    <w:p>
      <w:pPr>
        <w:pStyle w:val="BookText"/>
        <w:rPr/>
      </w:pPr>
      <w:r>
        <w:rPr>
          <w:rFonts w:ascii="IRNazanin" w:hAnsi="IRNazanin" w:eastAsia="IRNazanin"/>
          <w:color w:val="111111"/>
          <w:sz w:val="28"/>
          <w:sz w:val="28"/>
          <w:szCs w:val="28"/>
          <w:rtl w:val="true"/>
          <w:lang w:bidi="fa-IR"/>
        </w:rPr>
        <w:t>پایه‌گذار شریعت، محل نزول وحی و دارنده کتاب است و امام اگرچه</w:t>
      </w:r>
    </w:p>
    <w:p>
      <w:pPr>
        <w:pStyle w:val="BookText"/>
        <w:rPr/>
      </w:pPr>
      <w:r>
        <w:rPr>
          <w:rFonts w:ascii="IRNazanin" w:hAnsi="IRNazanin" w:eastAsia="IRNazanin"/>
          <w:color w:val="111111"/>
          <w:sz w:val="28"/>
          <w:sz w:val="28"/>
          <w:szCs w:val="28"/>
          <w:rtl w:val="true"/>
          <w:lang w:bidi="fa-IR"/>
        </w:rPr>
        <w:t>هیچ‌کدام از این ویژگی‌ها را ندارد، افزون بر شئون حکومت و زمام‌داری،</w:t>
      </w:r>
    </w:p>
    <w:p>
      <w:pPr>
        <w:pStyle w:val="BookText"/>
        <w:rPr/>
      </w:pPr>
      <w:r>
        <w:rPr>
          <w:rFonts w:ascii="IRNazanin" w:hAnsi="IRNazanin" w:eastAsia="IRNazanin"/>
          <w:color w:val="111111"/>
          <w:sz w:val="28"/>
          <w:sz w:val="28"/>
          <w:szCs w:val="28"/>
          <w:rtl w:val="true"/>
          <w:lang w:bidi="fa-IR"/>
        </w:rPr>
        <w:t>مبیّن و مجری آموزه‌هایی است که رسول خدا صلی‌الله‌علیه‌و‌آله به دلیل نبودن فرصت یا</w:t>
      </w:r>
    </w:p>
    <w:p>
      <w:pPr>
        <w:pStyle w:val="BookText"/>
        <w:rPr/>
      </w:pPr>
      <w:r>
        <w:rPr>
          <w:rFonts w:ascii="IRNazanin" w:hAnsi="IRNazanin" w:eastAsia="IRNazanin"/>
          <w:color w:val="111111"/>
          <w:sz w:val="28"/>
          <w:sz w:val="28"/>
          <w:szCs w:val="28"/>
          <w:rtl w:val="true"/>
          <w:lang w:bidi="fa-IR"/>
        </w:rPr>
        <w:t>نامساعد بودن شرایط، موفق به بیان و اجرای آنها نشده و این مسئولیت را به</w:t>
      </w:r>
    </w:p>
    <w:p>
      <w:pPr>
        <w:pStyle w:val="BookText"/>
        <w:rPr/>
      </w:pPr>
      <w:r>
        <w:rPr>
          <w:rFonts w:ascii="IRNazanin" w:hAnsi="IRNazanin" w:eastAsia="IRNazanin"/>
          <w:color w:val="111111"/>
          <w:sz w:val="28"/>
          <w:sz w:val="28"/>
          <w:szCs w:val="28"/>
          <w:rtl w:val="true"/>
          <w:lang w:bidi="fa-IR"/>
        </w:rPr>
        <w:t>عهده جانشینان خود گذاشته است</w:t>
      </w:r>
      <w:r>
        <w:rPr>
          <w:rFonts w:eastAsia="IRNazanin" w:cs="IRNazanin"/>
          <w:color w:val="111111"/>
          <w:sz w:val="28"/>
          <w:szCs w:val="28"/>
          <w:rtl w:val="true"/>
          <w:lang w:bidi="fa-IR"/>
        </w:rPr>
        <w:t xml:space="preserve">. </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بنابراین، امام، نه تنها حاکم وقت و زمام‌دار اسلام و مجری قوانین و</w:t>
      </w:r>
    </w:p>
    <w:p>
      <w:pPr>
        <w:pStyle w:val="BookText"/>
        <w:rPr/>
      </w:pPr>
      <w:r>
        <w:rPr>
          <w:rFonts w:ascii="IRNazanin" w:hAnsi="IRNazanin" w:eastAsia="IRNazanin"/>
          <w:color w:val="111111"/>
          <w:sz w:val="28"/>
          <w:sz w:val="28"/>
          <w:szCs w:val="28"/>
          <w:rtl w:val="true"/>
          <w:lang w:bidi="fa-IR"/>
        </w:rPr>
        <w:t>پاسدار مرزهای سرزمین اسلامی است، بلکه روشن‌گر مسائل و آموزه‌های</w:t>
      </w:r>
    </w:p>
    <w:p>
      <w:pPr>
        <w:pStyle w:val="BookText"/>
        <w:rPr/>
      </w:pPr>
      <w:r>
        <w:rPr>
          <w:rFonts w:ascii="IRNazanin" w:hAnsi="IRNazanin" w:eastAsia="IRNazanin"/>
          <w:color w:val="111111"/>
          <w:sz w:val="28"/>
          <w:sz w:val="28"/>
          <w:szCs w:val="28"/>
          <w:rtl w:val="true"/>
          <w:lang w:bidi="fa-IR"/>
        </w:rPr>
        <w:t>پیچیده مذهب و کامل‌کننده احکام و قوانینی است که پیامبر خدا به دلایلی</w:t>
      </w:r>
    </w:p>
    <w:p>
      <w:pPr>
        <w:pStyle w:val="BookText"/>
        <w:rPr/>
      </w:pPr>
      <w:r>
        <w:rPr>
          <w:rFonts w:ascii="IRNazanin" w:hAnsi="IRNazanin" w:eastAsia="IRNazanin"/>
          <w:color w:val="111111"/>
          <w:sz w:val="28"/>
          <w:sz w:val="28"/>
          <w:szCs w:val="28"/>
          <w:rtl w:val="true"/>
          <w:lang w:bidi="fa-IR"/>
        </w:rPr>
        <w:t>موفق به بیان آن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رسول اعظم صلی‌الله‌علیه‌و‌آله به دستور خداوند</w:t>
      </w:r>
    </w:p>
    <w:p>
      <w:pPr>
        <w:pStyle w:val="BookText"/>
        <w:rPr/>
      </w:pPr>
      <w:r>
        <w:rPr>
          <w:rFonts w:ascii="IRNazanin" w:hAnsi="IRNazanin" w:eastAsia="IRNazanin"/>
          <w:color w:val="111111"/>
          <w:sz w:val="28"/>
          <w:sz w:val="28"/>
          <w:szCs w:val="28"/>
          <w:rtl w:val="true"/>
          <w:lang w:bidi="fa-IR"/>
        </w:rPr>
        <w:t>از هر فرصتی برای معرفی، تبیین و تثبیت جایگاه امامان معصوم علیهم‌السلام استفاده و</w:t>
      </w:r>
    </w:p>
    <w:p>
      <w:pPr>
        <w:pStyle w:val="BookText"/>
        <w:rPr/>
      </w:pPr>
      <w:r>
        <w:rPr>
          <w:rFonts w:ascii="IRNazanin" w:hAnsi="IRNazanin" w:eastAsia="IRNazanin"/>
          <w:color w:val="111111"/>
          <w:sz w:val="28"/>
          <w:sz w:val="28"/>
          <w:szCs w:val="28"/>
          <w:rtl w:val="true"/>
          <w:lang w:bidi="fa-IR"/>
        </w:rPr>
        <w:t>بر این امر مهم تأکید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تأکید و سفارش پیاپی و بسیار پیامبر خدا درباره ولایت حضرت</w:t>
      </w:r>
    </w:p>
    <w:p>
      <w:pPr>
        <w:pStyle w:val="BookText"/>
        <w:rPr/>
      </w:pPr>
      <w:r>
        <w:rPr>
          <w:rFonts w:ascii="IRNazanin" w:hAnsi="IRNazanin" w:eastAsia="IRNazanin"/>
          <w:color w:val="111111"/>
          <w:sz w:val="28"/>
          <w:sz w:val="28"/>
          <w:szCs w:val="28"/>
          <w:rtl w:val="true"/>
          <w:lang w:bidi="fa-IR"/>
        </w:rPr>
        <w:t>علی علیه‌السلام پس از آن حضرت، به دلایل گوناگون سیاسی و اجتماعی، خلافت</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وفات پیامبر اکرم صلی‌الله‌علیه‌و‌آله از مسیر اصلی خود خارج شد و به انزوای سیاسی </w:t>
      </w:r>
      <w:bookmarkStart w:id="97" w:name="pg4029_37080"/>
    </w:p>
    <w:p>
      <w:pPr>
        <w:pStyle w:val="BookText"/>
        <w:rPr/>
      </w:pPr>
      <w:bookmarkEnd w:id="97"/>
      <w:r>
        <w:rPr>
          <w:rFonts w:ascii="IRNazanin" w:hAnsi="IRNazanin" w:eastAsia="IRNazanin"/>
          <w:color w:val="111111"/>
          <w:sz w:val="28"/>
          <w:sz w:val="28"/>
          <w:szCs w:val="28"/>
          <w:rtl w:val="true"/>
          <w:lang w:bidi="fa-IR"/>
        </w:rPr>
        <w:t>جانشینان برحق پیامبر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ولایت الهی پیامبر که</w:t>
      </w:r>
    </w:p>
    <w:p>
      <w:pPr>
        <w:pStyle w:val="BookText"/>
        <w:rPr/>
      </w:pPr>
      <w:r>
        <w:rPr>
          <w:rFonts w:ascii="IRNazanin" w:hAnsi="IRNazanin" w:eastAsia="IRNazanin"/>
          <w:color w:val="111111"/>
          <w:sz w:val="28"/>
          <w:sz w:val="28"/>
          <w:szCs w:val="28"/>
          <w:rtl w:val="true"/>
          <w:lang w:bidi="fa-IR"/>
        </w:rPr>
        <w:t>می‌بایست به دست معصومان علیه‌السلام ادامه یابد، از دست آنان خارج و در اندک</w:t>
      </w:r>
    </w:p>
    <w:p>
      <w:pPr>
        <w:pStyle w:val="BookText"/>
        <w:rPr/>
      </w:pPr>
      <w:r>
        <w:rPr>
          <w:rFonts w:ascii="IRNazanin" w:hAnsi="IRNazanin" w:eastAsia="IRNazanin"/>
          <w:color w:val="111111"/>
          <w:sz w:val="28"/>
          <w:sz w:val="28"/>
          <w:szCs w:val="28"/>
          <w:rtl w:val="true"/>
          <w:lang w:bidi="fa-IR"/>
        </w:rPr>
        <w:t>مدتی به سلطنت موروثی ستمگرانه تبدیل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موجب محروم ماندن</w:t>
      </w:r>
    </w:p>
    <w:p>
      <w:pPr>
        <w:pStyle w:val="BookText"/>
        <w:rPr/>
      </w:pPr>
      <w:r>
        <w:rPr>
          <w:rFonts w:ascii="IRNazanin" w:hAnsi="IRNazanin" w:eastAsia="IRNazanin"/>
          <w:color w:val="111111"/>
          <w:sz w:val="28"/>
          <w:sz w:val="28"/>
          <w:szCs w:val="28"/>
          <w:rtl w:val="true"/>
          <w:lang w:bidi="fa-IR"/>
        </w:rPr>
        <w:t>همیشگی جامعه انسانی به ویژه جامعه اسلامی از وجود پربرکت انسان‌های</w:t>
      </w:r>
    </w:p>
    <w:p>
      <w:pPr>
        <w:pStyle w:val="BookText"/>
        <w:rPr/>
      </w:pPr>
      <w:r>
        <w:rPr>
          <w:rFonts w:ascii="IRNazanin" w:hAnsi="IRNazanin" w:eastAsia="IRNazanin"/>
          <w:color w:val="111111"/>
          <w:sz w:val="28"/>
          <w:sz w:val="28"/>
          <w:szCs w:val="28"/>
          <w:rtl w:val="true"/>
          <w:lang w:bidi="fa-IR"/>
        </w:rPr>
        <w:t>کامل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نخستین گام در جهت انحطاط تاریخ و فرهنگ</w:t>
      </w:r>
    </w:p>
    <w:p>
      <w:pPr>
        <w:pStyle w:val="BookText"/>
        <w:rPr/>
      </w:pPr>
      <w:r>
        <w:rPr>
          <w:rFonts w:ascii="IRNazanin" w:hAnsi="IRNazanin" w:eastAsia="IRNazanin"/>
          <w:color w:val="111111"/>
          <w:sz w:val="28"/>
          <w:sz w:val="28"/>
          <w:szCs w:val="28"/>
          <w:rtl w:val="true"/>
          <w:lang w:bidi="fa-IR"/>
        </w:rPr>
        <w:t>مسلمانان برداشته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انبوه مسلمانان فقط گروهی اندک به سفارش و</w:t>
      </w:r>
    </w:p>
    <w:p>
      <w:pPr>
        <w:pStyle w:val="BookText"/>
        <w:rPr/>
      </w:pPr>
      <w:r>
        <w:rPr>
          <w:rFonts w:ascii="IRNazanin" w:hAnsi="IRNazanin" w:eastAsia="IRNazanin"/>
          <w:color w:val="111111"/>
          <w:sz w:val="28"/>
          <w:sz w:val="28"/>
          <w:szCs w:val="28"/>
          <w:rtl w:val="true"/>
          <w:lang w:bidi="fa-IR"/>
        </w:rPr>
        <w:t>وصیت پیامبر اکرم صلی‌الله‌علیه‌و‌آله عمل کردند و به عهد و پیمانی که با خدا،</w:t>
      </w:r>
    </w:p>
    <w:p>
      <w:pPr>
        <w:pStyle w:val="BookText"/>
        <w:rPr/>
      </w:pPr>
      <w:r>
        <w:rPr>
          <w:rFonts w:ascii="IRNazanin" w:hAnsi="IRNazanin" w:eastAsia="IRNazanin"/>
          <w:color w:val="111111"/>
          <w:sz w:val="28"/>
          <w:sz w:val="28"/>
          <w:szCs w:val="28"/>
          <w:rtl w:val="true"/>
          <w:lang w:bidi="fa-IR"/>
        </w:rPr>
        <w:t>رسول خدا صلی‌الله‌علیه‌و‌آله و ولیّ خدا در روز غدیرخم بستند، وفادار ماندند و بیشتر</w:t>
      </w:r>
    </w:p>
    <w:p>
      <w:pPr>
        <w:pStyle w:val="BookText"/>
        <w:rPr/>
      </w:pPr>
      <w:r>
        <w:rPr>
          <w:rFonts w:ascii="IRNazanin" w:hAnsi="IRNazanin" w:eastAsia="IRNazanin"/>
          <w:color w:val="111111"/>
          <w:sz w:val="28"/>
          <w:sz w:val="28"/>
          <w:szCs w:val="28"/>
          <w:rtl w:val="true"/>
          <w:lang w:bidi="fa-IR"/>
        </w:rPr>
        <w:t>مسلمانان بر اثر تبلیغات مسموم و نادرست حکومت‌های استبدادی و نیز</w:t>
      </w:r>
    </w:p>
    <w:p>
      <w:pPr>
        <w:pStyle w:val="BookText"/>
        <w:rPr/>
      </w:pPr>
      <w:r>
        <w:rPr>
          <w:rFonts w:ascii="IRNazanin" w:hAnsi="IRNazanin" w:eastAsia="IRNazanin"/>
          <w:color w:val="111111"/>
          <w:sz w:val="28"/>
          <w:sz w:val="28"/>
          <w:szCs w:val="28"/>
          <w:rtl w:val="true"/>
          <w:lang w:bidi="fa-IR"/>
        </w:rPr>
        <w:t>فضای خفقان‌آور جامعه از بهره‌گیری از وجود مقدس ائمه معصوم علیهم‌السلام</w:t>
      </w:r>
    </w:p>
    <w:p>
      <w:pPr>
        <w:pStyle w:val="BookText"/>
        <w:rPr/>
      </w:pPr>
      <w:r>
        <w:rPr>
          <w:rFonts w:ascii="IRNazanin" w:hAnsi="IRNazanin" w:eastAsia="IRNazanin"/>
          <w:color w:val="111111"/>
          <w:sz w:val="28"/>
          <w:sz w:val="28"/>
          <w:szCs w:val="28"/>
          <w:rtl w:val="true"/>
          <w:lang w:bidi="fa-IR"/>
        </w:rPr>
        <w:t>محروم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نخستین و مهم‌ترین شاخصه سیاسی تمدن نبوی که</w:t>
      </w:r>
    </w:p>
    <w:p>
      <w:pPr>
        <w:pStyle w:val="BookText"/>
        <w:rPr/>
      </w:pPr>
      <w:r>
        <w:rPr>
          <w:rFonts w:ascii="IRNazanin" w:hAnsi="IRNazanin" w:eastAsia="IRNazanin"/>
          <w:color w:val="111111"/>
          <w:sz w:val="28"/>
          <w:sz w:val="28"/>
          <w:szCs w:val="28"/>
          <w:rtl w:val="true"/>
          <w:lang w:bidi="fa-IR"/>
        </w:rPr>
        <w:t>برپایی حکومت عادلانه اسلامی ـ الهی بود، تحقق کامل نیافت</w:t>
      </w:r>
      <w:r>
        <w:rPr>
          <w:rFonts w:eastAsia="IRNazanin" w:cs="IRNazanin"/>
          <w:color w:val="111111"/>
          <w:sz w:val="28"/>
          <w:szCs w:val="28"/>
          <w:rtl w:val="true"/>
          <w:lang w:bidi="fa-IR"/>
        </w:rPr>
        <w:t>.</w:t>
      </w:r>
    </w:p>
    <w:p>
      <w:pPr>
        <w:pStyle w:val="Heading3"/>
        <w:numPr>
          <w:ilvl w:val="2"/>
          <w:numId w:val="1"/>
        </w:numPr>
        <w:rPr/>
      </w:pPr>
      <w:bookmarkStart w:id="98" w:name="__RefHeading___Toc2258386_2281741623"/>
      <w:bookmarkStart w:id="99" w:name="_Toc36"/>
      <w:bookmarkEnd w:id="98"/>
      <w:r>
        <w:rPr/>
        <w:t>2</w:t>
      </w:r>
      <w:r>
        <w:rPr>
          <w:rtl w:val="true"/>
        </w:rPr>
        <w:t xml:space="preserve">. </w:t>
      </w:r>
      <w:r>
        <w:rPr>
          <w:rtl w:val="true"/>
        </w:rPr>
        <w:t>برابری</w:t>
      </w:r>
      <w:bookmarkEnd w:id="99"/>
    </w:p>
    <w:p>
      <w:pPr>
        <w:pStyle w:val="BookText"/>
        <w:rPr/>
      </w:pPr>
      <w:r>
        <w:rPr>
          <w:rFonts w:ascii="IRNazanin" w:hAnsi="IRNazanin" w:eastAsia="IRNazanin"/>
          <w:color w:val="111111"/>
          <w:sz w:val="28"/>
          <w:sz w:val="28"/>
          <w:szCs w:val="28"/>
          <w:rtl w:val="true"/>
          <w:lang w:bidi="fa-IR"/>
        </w:rPr>
        <w:t>مشکل اساسی پیامبر گرامی اسلام در راه اعتلا و استوار ساختن پایه‌های</w:t>
      </w:r>
    </w:p>
    <w:p>
      <w:pPr>
        <w:pStyle w:val="BookText"/>
        <w:rPr/>
      </w:pPr>
      <w:r>
        <w:rPr>
          <w:rFonts w:ascii="IRNazanin" w:hAnsi="IRNazanin" w:eastAsia="IRNazanin"/>
          <w:color w:val="111111"/>
          <w:sz w:val="28"/>
          <w:sz w:val="28"/>
          <w:szCs w:val="28"/>
          <w:rtl w:val="true"/>
          <w:lang w:bidi="fa-IR"/>
        </w:rPr>
        <w:t>تمدن الهی، بی‌عدالتی، نابرابری و برتری افراد و طبقه‌های اجتماعی بر</w:t>
      </w:r>
    </w:p>
    <w:p>
      <w:pPr>
        <w:pStyle w:val="BookText"/>
        <w:rPr/>
      </w:pPr>
      <w:r>
        <w:rPr>
          <w:rFonts w:ascii="IRNazanin" w:hAnsi="IRNazanin" w:eastAsia="IRNazanin"/>
          <w:color w:val="111111"/>
          <w:sz w:val="28"/>
          <w:sz w:val="28"/>
          <w:szCs w:val="28"/>
          <w:rtl w:val="true"/>
          <w:lang w:bidi="fa-IR"/>
        </w:rPr>
        <w:t>یکدیگر، براساس نسب، خانواده، نژاد، قبیله، مال و رنگ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پادشاهان، خود</w:t>
      </w:r>
    </w:p>
    <w:p>
      <w:pPr>
        <w:pStyle w:val="BookText"/>
        <w:rPr/>
      </w:pPr>
      <w:r>
        <w:rPr>
          <w:rFonts w:ascii="IRNazanin" w:hAnsi="IRNazanin" w:eastAsia="IRNazanin"/>
          <w:color w:val="111111"/>
          <w:sz w:val="28"/>
          <w:sz w:val="28"/>
          <w:szCs w:val="28"/>
          <w:rtl w:val="true"/>
          <w:lang w:bidi="fa-IR"/>
        </w:rPr>
        <w:t>را از سلاله خدایان می‌دانستند و مدعی برتری و حاکمیت بر مردم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اشراف، توان‌گران و کاهنان نیز که ثروت، نسب و کهانت را نوعی برتری بر</w:t>
      </w:r>
    </w:p>
    <w:p>
      <w:pPr>
        <w:pStyle w:val="BookText"/>
        <w:rPr/>
      </w:pPr>
      <w:r>
        <w:rPr>
          <w:rFonts w:ascii="IRNazanin" w:hAnsi="IRNazanin" w:eastAsia="IRNazanin"/>
          <w:color w:val="111111"/>
          <w:sz w:val="28"/>
          <w:sz w:val="28"/>
          <w:szCs w:val="28"/>
          <w:rtl w:val="true"/>
          <w:lang w:bidi="fa-IR"/>
        </w:rPr>
        <w:t>دیگران می‌پنداشتند، خود را در طبقه پادشاهان و گاه پس از آنها می‌دانستند</w:t>
      </w:r>
      <w:r>
        <w:rPr>
          <w:rFonts w:eastAsia="IRNazanin" w:cs="IRNazanin"/>
          <w:color w:val="111111"/>
          <w:sz w:val="28"/>
          <w:szCs w:val="28"/>
          <w:rtl w:val="true"/>
          <w:lang w:bidi="fa-IR"/>
        </w:rPr>
        <w:t xml:space="preserve">. </w:t>
      </w:r>
      <w:r>
        <w:rPr>
          <w:rStyle w:val="FootnoteAnchor"/>
          <w:rtl w:val="true"/>
        </w:rPr>
        <w:footnoteReference w:id="86"/>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این ترتیب، دیگر مردم که از این امتیازهای پوچ و بی‌اساس بی‌بهره بودند، </w:t>
      </w:r>
    </w:p>
    <w:p>
      <w:pPr>
        <w:pStyle w:val="BookText"/>
        <w:rPr/>
      </w:pPr>
      <w:r>
        <w:rPr>
          <w:rFonts w:ascii="IRNazanin" w:hAnsi="IRNazanin" w:eastAsia="IRNazanin"/>
          <w:color w:val="111111"/>
          <w:sz w:val="28"/>
          <w:sz w:val="28"/>
          <w:szCs w:val="28"/>
          <w:rtl w:val="true"/>
          <w:lang w:bidi="fa-IR"/>
        </w:rPr>
        <w:t>حق و حقوق انسانی نداشتند و در ردیف چهارپایان به شمار می‌آمدند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زنان به عنوان شیی‌ئی در مالکیت مردان و برای استفاده آنان بودند و</w:t>
      </w:r>
    </w:p>
    <w:p>
      <w:pPr>
        <w:pStyle w:val="BookText"/>
        <w:rPr/>
      </w:pPr>
      <w:r>
        <w:rPr>
          <w:rFonts w:ascii="IRNazanin" w:hAnsi="IRNazanin" w:eastAsia="IRNazanin"/>
          <w:color w:val="111111"/>
          <w:sz w:val="28"/>
          <w:sz w:val="28"/>
          <w:szCs w:val="28"/>
          <w:rtl w:val="true"/>
          <w:lang w:bidi="fa-IR"/>
        </w:rPr>
        <w:t>هیچ حق و آزادی‌یی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فضایی که آکنده از تعصب‌های</w:t>
      </w:r>
    </w:p>
    <w:p>
      <w:pPr>
        <w:pStyle w:val="BookText"/>
        <w:rPr/>
      </w:pPr>
      <w:r>
        <w:rPr>
          <w:rFonts w:ascii="IRNazanin" w:hAnsi="IRNazanin" w:eastAsia="IRNazanin"/>
          <w:color w:val="111111"/>
          <w:sz w:val="28"/>
          <w:sz w:val="28"/>
          <w:szCs w:val="28"/>
          <w:rtl w:val="true"/>
          <w:lang w:bidi="fa-IR"/>
        </w:rPr>
        <w:t>بی‌اساس و پوچ جاهلی بود، رسول خدا صلی‌الله‌علیه‌و‌آله وحدت و برابری بشر را مطرح</w:t>
      </w:r>
    </w:p>
    <w:p>
      <w:pPr>
        <w:pStyle w:val="BookText"/>
        <w:rPr/>
      </w:pP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Style w:val="FootnoteAnchor"/>
          <w:rtl w:val="true"/>
        </w:rPr>
        <w:footnoteReference w:id="87"/>
      </w:r>
      <w:r>
        <w:rPr>
          <w:rFonts w:ascii="IRNazanin" w:hAnsi="IRNazanin" w:eastAsia="IRNazanin"/>
          <w:color w:val="111111"/>
          <w:sz w:val="28"/>
          <w:sz w:val="28"/>
          <w:szCs w:val="28"/>
          <w:rtl w:val="true"/>
          <w:lang w:bidi="fa-IR"/>
        </w:rPr>
        <w:t>آن حضرت همه ملاک‌های برتری جاهلیت را بی‌اساس دانست و میان</w:t>
      </w:r>
    </w:p>
    <w:p>
      <w:pPr>
        <w:pStyle w:val="BookText"/>
        <w:rPr/>
      </w:pPr>
      <w:r>
        <w:rPr>
          <w:rFonts w:ascii="IRNazanin" w:hAnsi="IRNazanin" w:eastAsia="IRNazanin"/>
          <w:color w:val="111111"/>
          <w:sz w:val="28"/>
          <w:sz w:val="28"/>
          <w:szCs w:val="28"/>
          <w:rtl w:val="true"/>
          <w:lang w:bidi="fa-IR"/>
        </w:rPr>
        <w:t>مسلمانان با هر نژاد، زبان، قبیله و رنگی، برادری و برابری برقرار ساخت</w:t>
      </w:r>
      <w:r>
        <w:rPr>
          <w:rFonts w:eastAsia="IRNazanin" w:cs="IRNazanin"/>
          <w:color w:val="111111"/>
          <w:sz w:val="28"/>
          <w:szCs w:val="28"/>
          <w:rtl w:val="true"/>
          <w:lang w:bidi="fa-IR"/>
        </w:rPr>
        <w:t xml:space="preserve">. </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پیامبر اکرم صلی‌الله‌علیه‌و‌آله همه انسان‌ها را برابر و تنها ملاک برتری را پرهیزکاری</w:t>
      </w:r>
    </w:p>
    <w:p>
      <w:pPr>
        <w:pStyle w:val="BookText"/>
        <w:rPr/>
      </w:pPr>
      <w:r>
        <w:rPr>
          <w:rFonts w:ascii="IRNazanin" w:hAnsi="IRNazanin" w:eastAsia="IRNazanin"/>
          <w:color w:val="111111"/>
          <w:sz w:val="28"/>
          <w:sz w:val="28"/>
          <w:szCs w:val="28"/>
          <w:rtl w:val="true"/>
          <w:lang w:bidi="fa-IR"/>
        </w:rPr>
        <w:t>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است روزی فقیری با لباس مندرس خدمت رسول خدا صلی‌الله‌علیه‌و‌آله</w:t>
      </w:r>
    </w:p>
    <w:p>
      <w:pPr>
        <w:pStyle w:val="BookText"/>
        <w:rPr/>
      </w:pPr>
      <w:r>
        <w:rPr>
          <w:rFonts w:ascii="IRNazanin" w:hAnsi="IRNazanin" w:eastAsia="IRNazanin"/>
          <w:color w:val="111111"/>
          <w:sz w:val="28"/>
          <w:sz w:val="28"/>
          <w:szCs w:val="28"/>
          <w:rtl w:val="true"/>
          <w:lang w:bidi="fa-IR"/>
        </w:rPr>
        <w:t>رسید و در کنار آن حضرت، نزدیک مردی ثروتمند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ثروتمند به</w:t>
      </w:r>
    </w:p>
    <w:p>
      <w:pPr>
        <w:pStyle w:val="BookText"/>
        <w:rPr/>
      </w:pPr>
      <w:r>
        <w:rPr>
          <w:rFonts w:ascii="IRNazanin" w:hAnsi="IRNazanin" w:eastAsia="IRNazanin"/>
          <w:color w:val="111111"/>
          <w:sz w:val="28"/>
          <w:sz w:val="28"/>
          <w:szCs w:val="28"/>
          <w:rtl w:val="true"/>
          <w:lang w:bidi="fa-IR"/>
        </w:rPr>
        <w:t>سرعت لباس خود را جمع کرد و از فقیر فاصله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این صحنه را</w:t>
      </w:r>
    </w:p>
    <w:p>
      <w:pPr>
        <w:pStyle w:val="BookText"/>
        <w:rPr/>
      </w:pPr>
      <w:r>
        <w:rPr>
          <w:rFonts w:ascii="IRNazanin" w:hAnsi="IRNazanin" w:eastAsia="IRNazanin"/>
          <w:color w:val="111111"/>
          <w:sz w:val="28"/>
          <w:sz w:val="28"/>
          <w:szCs w:val="28"/>
          <w:rtl w:val="true"/>
          <w:lang w:bidi="fa-IR"/>
        </w:rPr>
        <w:t>دید و با ناراحتی به مرد ثروتمند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ترسیدی که چیزی از</w:t>
      </w:r>
    </w:p>
    <w:p>
      <w:pPr>
        <w:pStyle w:val="BookText"/>
        <w:rPr/>
      </w:pPr>
      <w:r>
        <w:rPr>
          <w:rFonts w:ascii="IRNazanin" w:hAnsi="IRNazanin" w:eastAsia="IRNazanin"/>
          <w:color w:val="111111"/>
          <w:sz w:val="28"/>
          <w:sz w:val="28"/>
          <w:szCs w:val="28"/>
          <w:rtl w:val="true"/>
          <w:lang w:bidi="fa-IR"/>
        </w:rPr>
        <w:t>تنگ‌دستی او دامن‌گیر تو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ثروتمند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یا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ترسیدی که لباست کثیف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صلی‌الله‌علیه‌و‌آله</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علت این رفتارت 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ثروتمند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شیطان، همدم من شد و کار زشت را در نظرم زیبا و کار زیبا را در نظرم زشت</w:t>
      </w:r>
    </w:p>
    <w:p>
      <w:pPr>
        <w:pStyle w:val="BookText"/>
        <w:rPr/>
      </w:pPr>
      <w:r>
        <w:rPr>
          <w:rFonts w:ascii="IRNazanin" w:hAnsi="IRNazanin" w:eastAsia="IRNazanin"/>
          <w:color w:val="111111"/>
          <w:sz w:val="28"/>
          <w:sz w:val="28"/>
          <w:szCs w:val="28"/>
          <w:rtl w:val="true"/>
          <w:lang w:bidi="fa-IR"/>
        </w:rPr>
        <w:t>جلوه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برای اینکه این کار ناشایستم را جبران کنم، نصف مالم را به این</w:t>
      </w:r>
    </w:p>
    <w:p>
      <w:pPr>
        <w:pStyle w:val="BookText"/>
        <w:rPr/>
      </w:pPr>
      <w:r>
        <w:rPr>
          <w:rFonts w:ascii="IRNazanin" w:hAnsi="IRNazanin" w:eastAsia="IRNazanin"/>
          <w:color w:val="111111"/>
          <w:sz w:val="28"/>
          <w:sz w:val="28"/>
          <w:szCs w:val="28"/>
          <w:rtl w:val="true"/>
          <w:lang w:bidi="fa-IR"/>
        </w:rPr>
        <w:t>مرد می‌بخشم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مرد فقیر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می‌پذیری؟ فقیر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یا رسول</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ثروتمند علت سرباز زدنش را پرسید؟ فقیر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می‌ترسم آنچه از </w:t>
      </w:r>
      <w:bookmarkStart w:id="100" w:name="pg4029_37084"/>
    </w:p>
    <w:p>
      <w:pPr>
        <w:pStyle w:val="BookText"/>
        <w:rPr/>
      </w:pPr>
      <w:bookmarkEnd w:id="100"/>
      <w:r>
        <w:rPr>
          <w:rFonts w:ascii="IRNazanin" w:hAnsi="IRNazanin" w:eastAsia="IRNazanin"/>
          <w:color w:val="111111"/>
          <w:sz w:val="28"/>
          <w:sz w:val="28"/>
          <w:szCs w:val="28"/>
          <w:rtl w:val="true"/>
          <w:lang w:bidi="fa-IR"/>
        </w:rPr>
        <w:t>دل تو گذشت، به دل من نیز راه بیابد</w:t>
      </w:r>
      <w:r>
        <w:rPr>
          <w:rFonts w:eastAsia="IRNazanin" w:cs="IRNazanin"/>
          <w:color w:val="111111"/>
          <w:sz w:val="28"/>
          <w:szCs w:val="28"/>
          <w:rtl w:val="true"/>
          <w:lang w:bidi="fa-IR"/>
        </w:rPr>
        <w:t xml:space="preserve">. </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در زمان پیامبر اسلام، اصل برابری و تساوی حقوق میان مسلمان و غیرمسلمان، عرب و عجم، با هر قبیله و نژادی به دقت اجرا می‌شد، ولی پس</w:t>
      </w:r>
    </w:p>
    <w:p>
      <w:pPr>
        <w:pStyle w:val="BookText"/>
        <w:rPr/>
      </w:pPr>
      <w:r>
        <w:rPr>
          <w:rFonts w:ascii="IRNazanin" w:hAnsi="IRNazanin" w:eastAsia="IRNazanin"/>
          <w:color w:val="111111"/>
          <w:sz w:val="28"/>
          <w:sz w:val="28"/>
          <w:szCs w:val="28"/>
          <w:rtl w:val="true"/>
          <w:lang w:bidi="fa-IR"/>
        </w:rPr>
        <w:t>از پیامبر این دیدگاه کم‌رنگ شد، به گونه‌ای که در زمان عثمان، تبعیض و</w:t>
      </w:r>
    </w:p>
    <w:p>
      <w:pPr>
        <w:pStyle w:val="BookText"/>
        <w:rPr/>
      </w:pPr>
      <w:r>
        <w:rPr>
          <w:rFonts w:ascii="IRNazanin" w:hAnsi="IRNazanin" w:eastAsia="IRNazanin"/>
          <w:color w:val="111111"/>
          <w:sz w:val="28"/>
          <w:sz w:val="28"/>
          <w:szCs w:val="28"/>
          <w:rtl w:val="true"/>
          <w:lang w:bidi="fa-IR"/>
        </w:rPr>
        <w:t>نابرابری به بالاترین درجه خود رسید و همین امر نیز موجب قتل او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p>
    <w:p>
      <w:pPr>
        <w:pStyle w:val="BookText"/>
        <w:rPr/>
      </w:pPr>
      <w:r>
        <w:rPr>
          <w:rFonts w:ascii="IRNazanin" w:hAnsi="IRNazanin" w:eastAsia="IRNazanin"/>
          <w:color w:val="111111"/>
          <w:sz w:val="28"/>
          <w:sz w:val="28"/>
          <w:szCs w:val="28"/>
          <w:rtl w:val="true"/>
          <w:lang w:bidi="fa-IR"/>
        </w:rPr>
        <w:t>از آنکه امام علی علیه‌السلام به حکومت رسید، در دوران خلافت کوتاه خویش همه</w:t>
      </w:r>
    </w:p>
    <w:p>
      <w:pPr>
        <w:pStyle w:val="BookText"/>
        <w:rPr/>
      </w:pPr>
      <w:r>
        <w:rPr>
          <w:rFonts w:ascii="IRNazanin" w:hAnsi="IRNazanin" w:eastAsia="IRNazanin"/>
          <w:color w:val="111111"/>
          <w:sz w:val="28"/>
          <w:sz w:val="28"/>
          <w:szCs w:val="28"/>
          <w:rtl w:val="true"/>
          <w:lang w:bidi="fa-IR"/>
        </w:rPr>
        <w:t>توانش را صرف جبران اشتباه‌ها و سیاست‌های نادرست عثمان و خلفای</w:t>
      </w:r>
    </w:p>
    <w:p>
      <w:pPr>
        <w:pStyle w:val="BookText"/>
        <w:rPr/>
      </w:pPr>
      <w:r>
        <w:rPr>
          <w:rFonts w:ascii="IRNazanin" w:hAnsi="IRNazanin" w:eastAsia="IRNazanin"/>
          <w:color w:val="111111"/>
          <w:sz w:val="28"/>
          <w:sz w:val="28"/>
          <w:szCs w:val="28"/>
          <w:rtl w:val="true"/>
          <w:lang w:bidi="fa-IR"/>
        </w:rPr>
        <w:t>پیش از او کرد و گام‌های مؤثری در راه ایجاد برابری و تحقق عدالت برداشت،</w:t>
      </w:r>
    </w:p>
    <w:p>
      <w:pPr>
        <w:pStyle w:val="BookText"/>
        <w:rPr/>
      </w:pPr>
      <w:r>
        <w:rPr>
          <w:rFonts w:ascii="IRNazanin" w:hAnsi="IRNazanin" w:eastAsia="IRNazanin"/>
          <w:color w:val="111111"/>
          <w:sz w:val="28"/>
          <w:sz w:val="28"/>
          <w:szCs w:val="28"/>
          <w:rtl w:val="true"/>
          <w:lang w:bidi="fa-IR"/>
        </w:rPr>
        <w:t>ولی پس از حضرت علی علیه‌السلام حکومت اسلامی به معاویه رسید و وی آن را به</w:t>
      </w:r>
    </w:p>
    <w:p>
      <w:pPr>
        <w:pStyle w:val="BookText"/>
        <w:rPr/>
      </w:pPr>
      <w:r>
        <w:rPr>
          <w:rFonts w:ascii="IRNazanin" w:hAnsi="IRNazanin" w:eastAsia="IRNazanin"/>
          <w:color w:val="111111"/>
          <w:sz w:val="28"/>
          <w:sz w:val="28"/>
          <w:szCs w:val="28"/>
          <w:rtl w:val="true"/>
          <w:lang w:bidi="fa-IR"/>
        </w:rPr>
        <w:t>سلطنت موروثی تبدیل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معاویه، نابرابری، بی‌عدالتی و ستم به</w:t>
      </w:r>
    </w:p>
    <w:p>
      <w:pPr>
        <w:pStyle w:val="BookText"/>
        <w:rPr/>
      </w:pPr>
      <w:r>
        <w:rPr>
          <w:rFonts w:ascii="IRNazanin" w:hAnsi="IRNazanin" w:eastAsia="IRNazanin"/>
          <w:color w:val="111111"/>
          <w:sz w:val="28"/>
          <w:sz w:val="28"/>
          <w:szCs w:val="28"/>
          <w:rtl w:val="true"/>
          <w:lang w:bidi="fa-IR"/>
        </w:rPr>
        <w:t>اوج خود رسید که این روند در زمان حکومت امویان و عباسیان نیز ادامه</w:t>
      </w:r>
    </w:p>
    <w:p>
      <w:pPr>
        <w:pStyle w:val="BookText"/>
        <w:rPr/>
      </w:pPr>
      <w:r>
        <w:rPr>
          <w:rFonts w:ascii="IRNazanin" w:hAnsi="IRNazanin" w:eastAsia="IRNazanin"/>
          <w:color w:val="111111"/>
          <w:sz w:val="28"/>
          <w:sz w:val="28"/>
          <w:szCs w:val="28"/>
          <w:rtl w:val="true"/>
          <w:lang w:bidi="fa-IR"/>
        </w:rPr>
        <w:t>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امامان معصوم علیهم‌السلام از هر فرصتی در راه تبیین و نهادینه</w:t>
      </w:r>
    </w:p>
    <w:p>
      <w:pPr>
        <w:pStyle w:val="BookText"/>
        <w:rPr/>
      </w:pPr>
      <w:r>
        <w:rPr>
          <w:rFonts w:ascii="IRNazanin" w:hAnsi="IRNazanin" w:eastAsia="IRNazanin"/>
          <w:color w:val="111111"/>
          <w:sz w:val="28"/>
          <w:sz w:val="28"/>
          <w:szCs w:val="28"/>
          <w:rtl w:val="true"/>
          <w:lang w:bidi="fa-IR"/>
        </w:rPr>
        <w:t>کردن آموزه‌های حقیقی اسلام استفاده می‌کردند</w:t>
      </w:r>
      <w:r>
        <w:rPr>
          <w:rFonts w:eastAsia="IRNazanin" w:cs="IRNazanin"/>
          <w:color w:val="111111"/>
          <w:sz w:val="28"/>
          <w:szCs w:val="28"/>
          <w:rtl w:val="true"/>
          <w:lang w:bidi="fa-IR"/>
        </w:rPr>
        <w:t>.</w:t>
      </w:r>
    </w:p>
    <w:p>
      <w:pPr>
        <w:pStyle w:val="Heading3"/>
        <w:numPr>
          <w:ilvl w:val="2"/>
          <w:numId w:val="1"/>
        </w:numPr>
        <w:rPr/>
      </w:pPr>
      <w:bookmarkStart w:id="101" w:name="__RefHeading___Toc2258388_2281741623"/>
      <w:bookmarkStart w:id="102" w:name="_Toc37"/>
      <w:bookmarkEnd w:id="101"/>
      <w:r>
        <w:rPr/>
        <w:t>3</w:t>
      </w:r>
      <w:r>
        <w:rPr>
          <w:rtl w:val="true"/>
        </w:rPr>
        <w:t xml:space="preserve">. </w:t>
      </w:r>
      <w:r>
        <w:rPr>
          <w:rtl w:val="true"/>
        </w:rPr>
        <w:t>تحقق وحدت عمومی بر اساس آرمان‌های الهی</w:t>
      </w:r>
      <w:bookmarkEnd w:id="102"/>
    </w:p>
    <w:p>
      <w:pPr>
        <w:pStyle w:val="BookText"/>
        <w:rPr/>
      </w:pPr>
      <w:r>
        <w:rPr>
          <w:rFonts w:ascii="IRNazanin" w:hAnsi="IRNazanin" w:eastAsia="IRNazanin"/>
          <w:color w:val="111111"/>
          <w:sz w:val="28"/>
          <w:sz w:val="28"/>
          <w:szCs w:val="28"/>
          <w:rtl w:val="true"/>
          <w:lang w:bidi="fa-IR"/>
        </w:rPr>
        <w:t>از جمله کارهای مهم و اساسی پیامبر اکرم صلی‌الله‌علیه‌و‌آله پس از هجرت به مدینه، ابتدا</w:t>
      </w:r>
    </w:p>
    <w:p>
      <w:pPr>
        <w:pStyle w:val="BookText"/>
        <w:rPr/>
      </w:pPr>
      <w:r>
        <w:rPr>
          <w:rFonts w:ascii="IRNazanin" w:hAnsi="IRNazanin" w:eastAsia="IRNazanin"/>
          <w:color w:val="111111"/>
          <w:sz w:val="28"/>
          <w:sz w:val="28"/>
          <w:szCs w:val="28"/>
          <w:rtl w:val="true"/>
          <w:lang w:bidi="fa-IR"/>
        </w:rPr>
        <w:t>برقراری پیمان برادری میان مهاجران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هر دو نفر را که از نظر</w:t>
      </w:r>
    </w:p>
    <w:p>
      <w:pPr>
        <w:pStyle w:val="BookText"/>
        <w:rPr/>
      </w:pPr>
      <w:r>
        <w:rPr>
          <w:rFonts w:ascii="IRNazanin" w:hAnsi="IRNazanin" w:eastAsia="IRNazanin"/>
          <w:color w:val="111111"/>
          <w:sz w:val="28"/>
          <w:sz w:val="28"/>
          <w:szCs w:val="28"/>
          <w:rtl w:val="true"/>
          <w:lang w:bidi="fa-IR"/>
        </w:rPr>
        <w:t>اخلاقی و رفتاری با هم تناسب داشتند، برادر معرفی کرد و همچنین آن حضرت</w:t>
      </w:r>
    </w:p>
    <w:p>
      <w:pPr>
        <w:pStyle w:val="BookText"/>
        <w:rPr/>
      </w:pPr>
      <w:r>
        <w:rPr>
          <w:rFonts w:ascii="IRNazanin" w:hAnsi="IRNazanin" w:eastAsia="IRNazanin"/>
          <w:color w:val="111111"/>
          <w:sz w:val="28"/>
          <w:sz w:val="28"/>
          <w:szCs w:val="28"/>
          <w:rtl w:val="true"/>
          <w:lang w:bidi="fa-IR"/>
        </w:rPr>
        <w:t>پس از ورود به مدینه، میان مهاجر و انصار پیمان برادری برقرار کرد</w:t>
      </w:r>
      <w:r>
        <w:rPr>
          <w:rFonts w:eastAsia="IRNazanin" w:cs="IRNazanin"/>
          <w:color w:val="111111"/>
          <w:sz w:val="28"/>
          <w:szCs w:val="28"/>
          <w:rtl w:val="true"/>
          <w:lang w:bidi="fa-IR"/>
        </w:rPr>
        <w:t xml:space="preserve">. </w:t>
      </w:r>
      <w:r>
        <w:rPr>
          <w:rStyle w:val="FootnoteAnchor"/>
          <w:rtl w:val="true"/>
        </w:rPr>
        <w:footnoteReference w:id="90"/>
      </w:r>
      <w:r>
        <w:rPr>
          <w:rFonts w:ascii="IRNazanin" w:hAnsi="IRNazanin" w:eastAsia="IRNazanin"/>
          <w:color w:val="111111"/>
          <w:sz w:val="28"/>
          <w:sz w:val="28"/>
          <w:szCs w:val="28"/>
          <w:rtl w:val="true"/>
          <w:lang w:bidi="fa-IR"/>
        </w:rPr>
        <w:t>خود</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صلی‌الله‌علیه‌و‌آله نیز در این پیمان شرکت کرد و با امام علی علیه‌السلام پیمان برادری بست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هم‌بستگی و وحدت اجتماعی، از آرمان‌هایی است که بشر در طول تاریخ</w:t>
      </w:r>
    </w:p>
    <w:p>
      <w:pPr>
        <w:pStyle w:val="BookText"/>
        <w:rPr/>
      </w:pPr>
      <w:r>
        <w:rPr>
          <w:rFonts w:ascii="IRNazanin" w:hAnsi="IRNazanin" w:eastAsia="IRNazanin"/>
          <w:color w:val="111111"/>
          <w:sz w:val="28"/>
          <w:sz w:val="28"/>
          <w:szCs w:val="28"/>
          <w:rtl w:val="true"/>
          <w:lang w:bidi="fa-IR"/>
        </w:rPr>
        <w:t>در پی تحقق آن بوده؛ وحدتی که همواره بحران‌ها و تنش‌های اجتماعی و</w:t>
      </w:r>
    </w:p>
    <w:p>
      <w:pPr>
        <w:pStyle w:val="BookText"/>
        <w:rPr/>
      </w:pPr>
      <w:r>
        <w:rPr>
          <w:rFonts w:ascii="IRNazanin" w:hAnsi="IRNazanin" w:eastAsia="IRNazanin"/>
          <w:color w:val="111111"/>
          <w:sz w:val="28"/>
          <w:sz w:val="28"/>
          <w:szCs w:val="28"/>
          <w:rtl w:val="true"/>
          <w:lang w:bidi="fa-IR"/>
        </w:rPr>
        <w:t>سیاسی موجب تزلزل و از بین رفتن آن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اعظم صلی‌الله‌علیه‌و‌آله با</w:t>
      </w:r>
    </w:p>
    <w:p>
      <w:pPr>
        <w:pStyle w:val="BookText"/>
        <w:rPr/>
      </w:pPr>
      <w:r>
        <w:rPr>
          <w:rFonts w:ascii="IRNazanin" w:hAnsi="IRNazanin" w:eastAsia="IRNazanin"/>
          <w:color w:val="111111"/>
          <w:sz w:val="28"/>
          <w:sz w:val="28"/>
          <w:szCs w:val="28"/>
          <w:rtl w:val="true"/>
          <w:lang w:bidi="fa-IR"/>
        </w:rPr>
        <w:t>آموزه‌های الهی خویش برای ایجاد و تقویت این وحدت و هم‌بستگی میان انسان‌ها و از بین بردن نفاق و دودستگی، نقش اساسی ایفا کرد و این‌گونه بر</w:t>
      </w:r>
    </w:p>
    <w:p>
      <w:pPr>
        <w:pStyle w:val="BookText"/>
        <w:rPr/>
      </w:pPr>
      <w:r>
        <w:rPr>
          <w:rFonts w:ascii="IRNazanin" w:hAnsi="IRNazanin" w:eastAsia="IRNazanin"/>
          <w:color w:val="111111"/>
          <w:sz w:val="28"/>
          <w:sz w:val="28"/>
          <w:szCs w:val="28"/>
          <w:rtl w:val="true"/>
          <w:lang w:bidi="fa-IR"/>
        </w:rPr>
        <w:t>تعالی تمدن اسلامی خویش شتاب و غنا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کلی، همه تمدن‌های جهانی در سایه هم‌رأیی، هم‌دلی و هم‌فکری</w:t>
      </w:r>
    </w:p>
    <w:p>
      <w:pPr>
        <w:pStyle w:val="BookText"/>
        <w:rPr/>
      </w:pPr>
      <w:r>
        <w:rPr>
          <w:rFonts w:ascii="IRNazanin" w:hAnsi="IRNazanin" w:eastAsia="IRNazanin"/>
          <w:color w:val="111111"/>
          <w:sz w:val="28"/>
          <w:sz w:val="28"/>
          <w:szCs w:val="28"/>
          <w:rtl w:val="true"/>
          <w:lang w:bidi="fa-IR"/>
        </w:rPr>
        <w:t>سیاسی و عقیدتی پدید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بی‌شک، آموزه‌های نبوی در ایجاد و</w:t>
      </w:r>
    </w:p>
    <w:p>
      <w:pPr>
        <w:pStyle w:val="BookText"/>
        <w:rPr/>
      </w:pPr>
      <w:r>
        <w:rPr>
          <w:rFonts w:ascii="IRNazanin" w:hAnsi="IRNazanin" w:eastAsia="IRNazanin"/>
          <w:color w:val="111111"/>
          <w:sz w:val="28"/>
          <w:sz w:val="28"/>
          <w:szCs w:val="28"/>
          <w:rtl w:val="true"/>
          <w:lang w:bidi="fa-IR"/>
        </w:rPr>
        <w:t>تحکیم پیوند و هم‌بستگی میان مسلمانان نقش اثرگذاری داشته است که به</w:t>
      </w:r>
    </w:p>
    <w:p>
      <w:pPr>
        <w:pStyle w:val="BookText"/>
        <w:rPr/>
      </w:pPr>
      <w:r>
        <w:rPr>
          <w:rFonts w:ascii="IRNazanin" w:hAnsi="IRNazanin" w:eastAsia="IRNazanin"/>
          <w:color w:val="111111"/>
          <w:sz w:val="28"/>
          <w:sz w:val="28"/>
          <w:szCs w:val="28"/>
          <w:rtl w:val="true"/>
          <w:lang w:bidi="fa-IR"/>
        </w:rPr>
        <w:t>بررسی این اثرگذاری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آیات قرآن کریم و سخنان پیامبر اعظم صلی‌الله‌علیه‌و‌آله، ایمان به خدای یگانه</w:t>
      </w:r>
    </w:p>
    <w:p>
      <w:pPr>
        <w:pStyle w:val="BookText"/>
        <w:rPr/>
      </w:pPr>
      <w:r>
        <w:rPr>
          <w:rFonts w:ascii="IRNazanin" w:hAnsi="IRNazanin" w:eastAsia="IRNazanin"/>
          <w:color w:val="111111"/>
          <w:sz w:val="28"/>
          <w:sz w:val="28"/>
          <w:szCs w:val="28"/>
          <w:rtl w:val="true"/>
          <w:lang w:bidi="fa-IR"/>
        </w:rPr>
        <w:t>و پرهیزکاری تنها ملاک برتری انسان‌ها بر یکدیگر است، چنان‌که</w:t>
      </w:r>
    </w:p>
    <w:p>
      <w:pPr>
        <w:pStyle w:val="BookText"/>
        <w:rPr/>
      </w:pPr>
      <w:r>
        <w:rPr>
          <w:rFonts w:ascii="IRNazanin" w:hAnsi="IRNazanin" w:eastAsia="IRNazanin"/>
          <w:color w:val="111111"/>
          <w:sz w:val="28"/>
          <w:sz w:val="28"/>
          <w:szCs w:val="28"/>
          <w:rtl w:val="true"/>
          <w:lang w:bidi="fa-IR"/>
        </w:rPr>
        <w:t>رسول خدا صلی‌الله‌علیه‌و‌آله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مردم از زمان گذشته تاکنون مانند دندانه‌های شانه برابرند و عرب بر</w:t>
      </w:r>
    </w:p>
    <w:p>
      <w:pPr>
        <w:pStyle w:val="BookText"/>
        <w:rPr/>
      </w:pPr>
      <w:r>
        <w:rPr>
          <w:rFonts w:ascii="IRNazanin" w:hAnsi="IRNazanin" w:eastAsia="IRNazanin"/>
          <w:color w:val="111111"/>
          <w:sz w:val="28"/>
          <w:sz w:val="28"/>
          <w:szCs w:val="28"/>
          <w:rtl w:val="true"/>
          <w:lang w:bidi="fa-IR"/>
        </w:rPr>
        <w:t>عجم و سرخ بر سیاه برتری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برتری، ایمان به خدا و</w:t>
      </w:r>
    </w:p>
    <w:p>
      <w:pPr>
        <w:pStyle w:val="BookText"/>
        <w:rPr/>
      </w:pPr>
      <w:r>
        <w:rPr>
          <w:rFonts w:ascii="IRNazanin" w:hAnsi="IRNazanin" w:eastAsia="IRNazanin"/>
          <w:color w:val="111111"/>
          <w:sz w:val="28"/>
          <w:sz w:val="28"/>
          <w:szCs w:val="28"/>
          <w:rtl w:val="true"/>
          <w:lang w:bidi="fa-IR"/>
        </w:rPr>
        <w:t xml:space="preserve">پرهیزکاری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همان شرط تقرب به خداست</w:t>
      </w:r>
      <w:r>
        <w:rPr>
          <w:rFonts w:eastAsia="IRNazanin" w:cs="IRNazanin"/>
          <w:color w:val="111111"/>
          <w:sz w:val="28"/>
          <w:szCs w:val="28"/>
          <w:rtl w:val="true"/>
          <w:lang w:bidi="fa-IR"/>
        </w:rPr>
        <w:t xml:space="preserve">). </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رسول اکرم صلی‌الله‌علیه‌و‌آله از فرصت‌های گوناگون برای ایجاد و تحکیم وحدت و</w:t>
      </w:r>
    </w:p>
    <w:p>
      <w:pPr>
        <w:pStyle w:val="BookText"/>
        <w:rPr/>
      </w:pPr>
      <w:r>
        <w:rPr>
          <w:rFonts w:ascii="IRNazanin" w:hAnsi="IRNazanin" w:eastAsia="IRNazanin"/>
          <w:color w:val="111111"/>
          <w:sz w:val="28"/>
          <w:sz w:val="28"/>
          <w:szCs w:val="28"/>
          <w:rtl w:val="true"/>
          <w:lang w:bidi="fa-IR"/>
        </w:rPr>
        <w:t>هم‌بستگی میان مسلمانان استفاده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با رشد و گسترش</w:t>
      </w:r>
    </w:p>
    <w:p>
      <w:pPr>
        <w:pStyle w:val="BookText"/>
        <w:rPr/>
      </w:pPr>
      <w:r>
        <w:rPr>
          <w:rFonts w:ascii="IRNazanin" w:hAnsi="IRNazanin" w:eastAsia="IRNazanin"/>
          <w:color w:val="111111"/>
          <w:sz w:val="28"/>
          <w:sz w:val="28"/>
          <w:szCs w:val="28"/>
          <w:rtl w:val="true"/>
          <w:lang w:bidi="fa-IR"/>
        </w:rPr>
        <w:t>اسلام، میان اعراب و دیگر مسلمانان وحدتی پدید آمد که به منظور تحقق</w:t>
      </w:r>
    </w:p>
    <w:p>
      <w:pPr>
        <w:pStyle w:val="BookText"/>
        <w:rPr/>
      </w:pPr>
      <w:r>
        <w:rPr>
          <w:rFonts w:ascii="IRNazanin" w:hAnsi="IRNazanin" w:eastAsia="IRNazanin"/>
          <w:color w:val="111111"/>
          <w:sz w:val="28"/>
          <w:sz w:val="28"/>
          <w:szCs w:val="28"/>
          <w:rtl w:val="true"/>
          <w:lang w:bidi="fa-IR"/>
        </w:rPr>
        <w:t>هدفی متعالی که همان حفظ و گسترش اسلام بود، رشته انسجام آنان را محکم</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آموزه‌های زندگی بخش اسلام، بر وحدت و برادری بر اساس </w:t>
      </w:r>
      <w:bookmarkStart w:id="103" w:name="pg4029_37088"/>
    </w:p>
    <w:p>
      <w:pPr>
        <w:pStyle w:val="BookText"/>
        <w:rPr/>
      </w:pPr>
      <w:bookmarkEnd w:id="103"/>
      <w:r>
        <w:rPr>
          <w:rFonts w:ascii="IRNazanin" w:hAnsi="IRNazanin" w:eastAsia="IRNazanin"/>
          <w:color w:val="111111"/>
          <w:sz w:val="28"/>
          <w:sz w:val="28"/>
          <w:szCs w:val="28"/>
          <w:rtl w:val="true"/>
          <w:lang w:bidi="fa-IR"/>
        </w:rPr>
        <w:t>ایمان به خدا تأکید و سفارش بسیاری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کریم در</w:t>
      </w:r>
    </w:p>
    <w:p>
      <w:pPr>
        <w:pStyle w:val="BookText"/>
        <w:rPr/>
      </w:pPr>
      <w:r>
        <w:rPr>
          <w:rFonts w:ascii="IRNazanin" w:hAnsi="IRNazanin" w:eastAsia="IRNazanin"/>
          <w:color w:val="111111"/>
          <w:sz w:val="28"/>
          <w:sz w:val="28"/>
          <w:szCs w:val="28"/>
          <w:rtl w:val="true"/>
          <w:lang w:bidi="fa-IR"/>
        </w:rPr>
        <w:t>این باره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همگی به ریسمان الهی چنگ زنید و از یکدیگر جدا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آرید نعمت‌های خدا بر خودتان و آن زمان را که با هم دشمن 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میان</w:t>
      </w:r>
    </w:p>
    <w:p>
      <w:pPr>
        <w:pStyle w:val="BookText"/>
        <w:rPr/>
      </w:pPr>
      <w:r>
        <w:rPr>
          <w:rFonts w:ascii="IRNazanin" w:hAnsi="IRNazanin" w:eastAsia="IRNazanin"/>
          <w:color w:val="111111"/>
          <w:sz w:val="28"/>
          <w:sz w:val="28"/>
          <w:szCs w:val="28"/>
          <w:rtl w:val="true"/>
          <w:lang w:bidi="fa-IR"/>
        </w:rPr>
        <w:t>قلب‌های شما الفت برقرار ساخت و به برکت آن با هم برادر شدید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بزرگوار اسلام نیز درباره اتحاد و هم‌بستگی مسلمانان و حقوقی که</w:t>
      </w:r>
    </w:p>
    <w:p>
      <w:pPr>
        <w:pStyle w:val="BookText"/>
        <w:rPr/>
      </w:pPr>
      <w:r>
        <w:rPr>
          <w:rFonts w:ascii="IRNazanin" w:hAnsi="IRNazanin" w:eastAsia="IRNazanin"/>
          <w:color w:val="111111"/>
          <w:sz w:val="28"/>
          <w:sz w:val="28"/>
          <w:szCs w:val="28"/>
          <w:rtl w:val="true"/>
          <w:lang w:bidi="fa-IR"/>
        </w:rPr>
        <w:t>در برابر یکدیگر دارند،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 برادر مسلمان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مسلمانان برادر یکدیگرند و در برابر</w:t>
      </w:r>
    </w:p>
    <w:p>
      <w:pPr>
        <w:pStyle w:val="BookText"/>
        <w:rPr/>
      </w:pPr>
      <w:r>
        <w:rPr>
          <w:rFonts w:ascii="IRNazanin" w:hAnsi="IRNazanin" w:eastAsia="IRNazanin"/>
          <w:color w:val="111111"/>
          <w:sz w:val="28"/>
          <w:sz w:val="28"/>
          <w:szCs w:val="28"/>
          <w:rtl w:val="true"/>
          <w:lang w:bidi="fa-IR"/>
        </w:rPr>
        <w:t>دشمنان حکم یک امت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هر فرد مسلمانی با دیگری</w:t>
      </w:r>
    </w:p>
    <w:p>
      <w:pPr>
        <w:pStyle w:val="BookText"/>
        <w:rPr/>
      </w:pPr>
      <w:r>
        <w:rPr>
          <w:rFonts w:ascii="IRNazanin" w:hAnsi="IRNazanin" w:eastAsia="IRNazanin"/>
          <w:color w:val="111111"/>
          <w:sz w:val="28"/>
          <w:sz w:val="28"/>
          <w:szCs w:val="28"/>
          <w:rtl w:val="true"/>
          <w:lang w:bidi="fa-IR"/>
        </w:rPr>
        <w:t>برابر است، کوچک‌ترین آنها از طرف دیگری می‌تواند تعهد کند</w:t>
      </w:r>
      <w:r>
        <w:rPr>
          <w:rFonts w:eastAsia="IRNazanin" w:cs="IRNazanin"/>
          <w:color w:val="111111"/>
          <w:sz w:val="28"/>
          <w:szCs w:val="28"/>
          <w:rtl w:val="true"/>
          <w:lang w:bidi="fa-IR"/>
        </w:rPr>
        <w:t xml:space="preserve">. </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 xml:space="preserve">محمد بن یعقوب کلینی، روضه کافی، تهران، ح </w:t>
      </w:r>
      <w:r>
        <w:rPr>
          <w:rFonts w:eastAsia="IRNazanin" w:cs="IRNazanin"/>
          <w:color w:val="111111"/>
          <w:sz w:val="28"/>
          <w:szCs w:val="28"/>
          <w:lang w:bidi="fa-IR"/>
        </w:rPr>
        <w:t>4246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آموزه‌های اسلامی درمی‌یابیم گام برداشتن برای تحقق و</w:t>
      </w:r>
    </w:p>
    <w:p>
      <w:pPr>
        <w:pStyle w:val="BookText"/>
        <w:rPr/>
      </w:pPr>
      <w:r>
        <w:rPr>
          <w:rFonts w:ascii="IRNazanin" w:hAnsi="IRNazanin" w:eastAsia="IRNazanin"/>
          <w:color w:val="111111"/>
          <w:sz w:val="28"/>
          <w:sz w:val="28"/>
          <w:szCs w:val="28"/>
          <w:rtl w:val="true"/>
          <w:lang w:bidi="fa-IR"/>
        </w:rPr>
        <w:t>تحکیم وحدت و گسترش هم‌بستگی اجتماعی، از ضرورت‌های شکل‌گیری</w:t>
      </w:r>
    </w:p>
    <w:p>
      <w:pPr>
        <w:pStyle w:val="BookText"/>
        <w:rPr/>
      </w:pPr>
      <w:r>
        <w:rPr>
          <w:rFonts w:ascii="IRNazanin" w:hAnsi="IRNazanin" w:eastAsia="IRNazanin"/>
          <w:color w:val="111111"/>
          <w:sz w:val="28"/>
          <w:sz w:val="28"/>
          <w:szCs w:val="28"/>
          <w:rtl w:val="true"/>
          <w:lang w:bidi="fa-IR"/>
        </w:rPr>
        <w:t>و رشد تمدن نبوی بوده است و بی‌شک، تفرقه و دودستگی، موجب تزلزل و</w:t>
      </w:r>
    </w:p>
    <w:p>
      <w:pPr>
        <w:pStyle w:val="BookText"/>
        <w:rPr/>
      </w:pPr>
      <w:r>
        <w:rPr>
          <w:rFonts w:ascii="IRNazanin" w:hAnsi="IRNazanin" w:eastAsia="IRNazanin"/>
          <w:color w:val="111111"/>
          <w:sz w:val="28"/>
          <w:sz w:val="28"/>
          <w:szCs w:val="28"/>
          <w:rtl w:val="true"/>
          <w:lang w:bidi="fa-IR"/>
        </w:rPr>
        <w:t>انحطاط ارکان آن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دست یافتن به هویت و وحدت</w:t>
      </w:r>
    </w:p>
    <w:p>
      <w:pPr>
        <w:pStyle w:val="BookText"/>
        <w:rPr/>
      </w:pPr>
      <w:r>
        <w:rPr>
          <w:rFonts w:ascii="IRNazanin" w:hAnsi="IRNazanin" w:eastAsia="IRNazanin"/>
          <w:color w:val="111111"/>
          <w:sz w:val="28"/>
          <w:sz w:val="28"/>
          <w:szCs w:val="28"/>
          <w:rtl w:val="true"/>
          <w:lang w:bidi="fa-IR"/>
        </w:rPr>
        <w:t>اجتماعی، روح یگانگی را در میان مسلمانان به وجود آورد و آنان را به آینده</w:t>
      </w:r>
    </w:p>
    <w:p>
      <w:pPr>
        <w:pStyle w:val="BookText"/>
        <w:rPr/>
      </w:pPr>
      <w:r>
        <w:rPr>
          <w:rFonts w:ascii="IRNazanin" w:hAnsi="IRNazanin" w:eastAsia="IRNazanin"/>
          <w:color w:val="111111"/>
          <w:sz w:val="28"/>
          <w:sz w:val="28"/>
          <w:szCs w:val="28"/>
          <w:rtl w:val="true"/>
          <w:lang w:bidi="fa-IR"/>
        </w:rPr>
        <w:t>امیدوار ساخت و ارتقا و تعالی تمدن نبوی و دست‌یابی به هدف‌های</w:t>
      </w:r>
    </w:p>
    <w:p>
      <w:pPr>
        <w:pStyle w:val="BookText"/>
        <w:rPr/>
      </w:pPr>
      <w:r>
        <w:rPr>
          <w:rFonts w:ascii="IRNazanin" w:hAnsi="IRNazanin" w:eastAsia="IRNazanin"/>
          <w:color w:val="111111"/>
          <w:sz w:val="28"/>
          <w:sz w:val="28"/>
          <w:szCs w:val="28"/>
          <w:rtl w:val="true"/>
          <w:lang w:bidi="fa-IR"/>
        </w:rPr>
        <w:t>فرا روی آن را امکان‌پذیر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وحدت به طور کامل محقق نشد و</w:t>
      </w:r>
    </w:p>
    <w:p>
      <w:pPr>
        <w:pStyle w:val="BookText"/>
        <w:rPr/>
      </w:pPr>
      <w:r>
        <w:rPr>
          <w:rFonts w:ascii="IRNazanin" w:hAnsi="IRNazanin" w:eastAsia="IRNazanin"/>
          <w:color w:val="111111"/>
          <w:sz w:val="28"/>
          <w:sz w:val="28"/>
          <w:szCs w:val="28"/>
          <w:rtl w:val="true"/>
          <w:lang w:bidi="fa-IR"/>
        </w:rPr>
        <w:t>اختلاف قومی ـ مذهبی فراوانی در آن خلل ایجاد کرد</w:t>
      </w:r>
      <w:r>
        <w:rPr>
          <w:rFonts w:eastAsia="IRNazanin" w:cs="IRNazanin"/>
          <w:color w:val="111111"/>
          <w:sz w:val="28"/>
          <w:szCs w:val="28"/>
          <w:rtl w:val="true"/>
          <w:lang w:bidi="fa-IR"/>
        </w:rPr>
        <w:t>.</w:t>
      </w:r>
    </w:p>
    <w:p>
      <w:pPr>
        <w:pStyle w:val="Heading3"/>
        <w:numPr>
          <w:ilvl w:val="2"/>
          <w:numId w:val="1"/>
        </w:numPr>
        <w:rPr/>
      </w:pPr>
      <w:bookmarkStart w:id="104" w:name="__RefHeading___Toc2258390_2281741623"/>
      <w:bookmarkStart w:id="105" w:name="_Toc38"/>
      <w:bookmarkEnd w:id="104"/>
      <w:r>
        <w:rPr/>
        <w:t>4</w:t>
      </w:r>
      <w:r>
        <w:rPr>
          <w:rtl w:val="true"/>
        </w:rPr>
        <w:t xml:space="preserve">. </w:t>
      </w:r>
      <w:r>
        <w:rPr>
          <w:rtl w:val="true"/>
        </w:rPr>
        <w:t>آینده‌نگری سیاسی</w:t>
      </w:r>
      <w:bookmarkEnd w:id="105"/>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اصول و شاخصه‌های سیاسی تمدن نبوی، آینده‌نگری سیاسی </w:t>
      </w:r>
    </w:p>
    <w:p>
      <w:pPr>
        <w:pStyle w:val="BookText"/>
        <w:rPr/>
      </w:pPr>
      <w:r>
        <w:rPr>
          <w:rFonts w:ascii="IRNazanin" w:hAnsi="IRNazanin" w:eastAsia="IRNazanin"/>
          <w:color w:val="111111"/>
          <w:sz w:val="28"/>
          <w:sz w:val="28"/>
          <w:szCs w:val="28"/>
          <w:rtl w:val="true"/>
          <w:lang w:bidi="fa-IR"/>
        </w:rPr>
        <w:t>رسول اکرم صلی‌الله‌علیه‌و‌آله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نه تنها خود در همه امور شخصی و</w:t>
      </w:r>
    </w:p>
    <w:p>
      <w:pPr>
        <w:pStyle w:val="BookText"/>
        <w:rPr/>
      </w:pPr>
      <w:r>
        <w:rPr>
          <w:rFonts w:ascii="IRNazanin" w:hAnsi="IRNazanin" w:eastAsia="IRNazanin"/>
          <w:color w:val="111111"/>
          <w:sz w:val="28"/>
          <w:sz w:val="28"/>
          <w:szCs w:val="28"/>
          <w:rtl w:val="true"/>
          <w:lang w:bidi="fa-IR"/>
        </w:rPr>
        <w:t>اجتماعی آینده‌نگر بود و در همه تصمیم‌گیری‌ها به این امر توجه ویژه داشت، بلکه همواره در این زمینه به پیروان خویش نیز سفارش و تأکید می‌کرد که</w:t>
      </w:r>
    </w:p>
    <w:p>
      <w:pPr>
        <w:pStyle w:val="BookText"/>
        <w:rPr/>
      </w:pPr>
      <w:r>
        <w:rPr>
          <w:rFonts w:ascii="IRNazanin" w:hAnsi="IRNazanin" w:eastAsia="IRNazanin"/>
          <w:color w:val="111111"/>
          <w:sz w:val="28"/>
          <w:sz w:val="28"/>
          <w:szCs w:val="28"/>
          <w:rtl w:val="true"/>
          <w:lang w:bidi="fa-IR"/>
        </w:rPr>
        <w:t>هیچ‌گاه بدون عاقبت‌اندیشی تصمیمی نگیرند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سفارشی عام و</w:t>
      </w:r>
    </w:p>
    <w:p>
      <w:pPr>
        <w:pStyle w:val="BookText"/>
        <w:rPr/>
      </w:pPr>
      <w:r>
        <w:rPr>
          <w:rFonts w:ascii="IRNazanin" w:hAnsi="IRNazanin" w:eastAsia="IRNazanin"/>
          <w:color w:val="111111"/>
          <w:sz w:val="28"/>
          <w:sz w:val="28"/>
          <w:szCs w:val="28"/>
          <w:rtl w:val="true"/>
          <w:lang w:bidi="fa-IR"/>
        </w:rPr>
        <w:t>فراگیر به پیروانش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برای انجام کاری تصمیم گرفتی، در عاقبت آن بیندیش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در</w:t>
      </w:r>
    </w:p>
    <w:p>
      <w:pPr>
        <w:pStyle w:val="BookText"/>
        <w:rPr/>
      </w:pPr>
      <w:r>
        <w:rPr>
          <w:rFonts w:ascii="IRNazanin" w:hAnsi="IRNazanin" w:eastAsia="IRNazanin"/>
          <w:color w:val="111111"/>
          <w:sz w:val="28"/>
          <w:sz w:val="28"/>
          <w:szCs w:val="28"/>
          <w:rtl w:val="true"/>
          <w:lang w:bidi="fa-IR"/>
        </w:rPr>
        <w:t>انجام آن خیر بود، آن را دنبال کن و اگر شر یا گمراهی بود، از آن بپرهیز</w:t>
      </w:r>
      <w:r>
        <w:rPr>
          <w:rFonts w:eastAsia="IRNazanin" w:cs="IRNazanin"/>
          <w:color w:val="111111"/>
          <w:sz w:val="28"/>
          <w:szCs w:val="28"/>
          <w:rtl w:val="true"/>
          <w:lang w:bidi="fa-IR"/>
        </w:rPr>
        <w:t xml:space="preserve">. </w:t>
      </w:r>
      <w:r>
        <w:rPr>
          <w:rStyle w:val="FootnoteAnchor"/>
          <w:rtl w:val="true"/>
        </w:rPr>
        <w:footnoteReference w:id="93"/>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سیره عملی رسول خدا صلی‌الله‌علیه‌و‌آله موارد بسیاری از این دوراندیشی را</w:t>
      </w:r>
    </w:p>
    <w:p>
      <w:pPr>
        <w:pStyle w:val="BookText"/>
        <w:rPr/>
      </w:pPr>
      <w:r>
        <w:rPr>
          <w:rFonts w:ascii="IRNazanin" w:hAnsi="IRNazanin" w:eastAsia="IRNazanin"/>
          <w:color w:val="111111"/>
          <w:sz w:val="28"/>
          <w:sz w:val="28"/>
          <w:szCs w:val="28"/>
          <w:rtl w:val="true"/>
          <w:lang w:bidi="fa-IR"/>
        </w:rPr>
        <w:t>می‌توان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جانشین و ولی در نخستین روزهای رسالت الهی‌اش و</w:t>
      </w:r>
    </w:p>
    <w:p>
      <w:pPr>
        <w:pStyle w:val="BookText"/>
        <w:rPr/>
      </w:pPr>
      <w:r>
        <w:rPr>
          <w:rFonts w:ascii="IRNazanin" w:hAnsi="IRNazanin" w:eastAsia="IRNazanin"/>
          <w:color w:val="111111"/>
          <w:sz w:val="28"/>
          <w:sz w:val="28"/>
          <w:szCs w:val="28"/>
          <w:rtl w:val="true"/>
          <w:lang w:bidi="fa-IR"/>
        </w:rPr>
        <w:t>تأکید فراوان در شرایط گوناگون بر این امر و امضای صلح‌نامه‌های گوناگون با</w:t>
      </w:r>
    </w:p>
    <w:p>
      <w:pPr>
        <w:pStyle w:val="BookText"/>
        <w:rPr/>
      </w:pPr>
      <w:r>
        <w:rPr>
          <w:rFonts w:ascii="IRNazanin" w:hAnsi="IRNazanin" w:eastAsia="IRNazanin"/>
          <w:color w:val="111111"/>
          <w:sz w:val="28"/>
          <w:sz w:val="28"/>
          <w:szCs w:val="28"/>
          <w:rtl w:val="true"/>
          <w:lang w:bidi="fa-IR"/>
        </w:rPr>
        <w:t>قبایل، اعم از مشرکان و یهودیان و دست‌یابی مسلمانان به منافع فراوان</w:t>
      </w:r>
    </w:p>
    <w:p>
      <w:pPr>
        <w:pStyle w:val="BookText"/>
        <w:rPr/>
      </w:pPr>
      <w:r>
        <w:rPr>
          <w:rFonts w:ascii="IRNazanin" w:hAnsi="IRNazanin" w:eastAsia="IRNazanin"/>
          <w:color w:val="111111"/>
          <w:sz w:val="28"/>
          <w:sz w:val="28"/>
          <w:szCs w:val="28"/>
          <w:rtl w:val="true"/>
          <w:lang w:bidi="fa-IR"/>
        </w:rPr>
        <w:t>سیاسی و اجتماعی در نتیجه عقد این صلح‌نامه‌ها، نشان‌دهنده درک سیاسی</w:t>
      </w:r>
    </w:p>
    <w:p>
      <w:pPr>
        <w:pStyle w:val="BookText"/>
        <w:rPr/>
      </w:pPr>
      <w:r>
        <w:rPr>
          <w:rFonts w:ascii="IRNazanin" w:hAnsi="IRNazanin" w:eastAsia="IRNazanin"/>
          <w:color w:val="111111"/>
          <w:sz w:val="28"/>
          <w:sz w:val="28"/>
          <w:szCs w:val="28"/>
          <w:rtl w:val="true"/>
          <w:lang w:bidi="fa-IR"/>
        </w:rPr>
        <w:t>بالا و تدبیر الهی آن حضرت در زمینه سنجش عواقب امور است و بیان‌گر آن</w:t>
      </w:r>
    </w:p>
    <w:p>
      <w:pPr>
        <w:pStyle w:val="BookText"/>
        <w:rPr/>
      </w:pPr>
      <w:r>
        <w:rPr>
          <w:rFonts w:ascii="IRNazanin" w:hAnsi="IRNazanin" w:eastAsia="IRNazanin"/>
          <w:color w:val="111111"/>
          <w:sz w:val="28"/>
          <w:sz w:val="28"/>
          <w:szCs w:val="28"/>
          <w:rtl w:val="true"/>
          <w:lang w:bidi="fa-IR"/>
        </w:rPr>
        <w:t>است که ایشان در همه موارد دوراندیش و آینده‌نگر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 عملی</w:t>
      </w:r>
    </w:p>
    <w:p>
      <w:pPr>
        <w:pStyle w:val="BookText"/>
        <w:rPr/>
      </w:pPr>
      <w:r>
        <w:rPr>
          <w:rFonts w:ascii="IRNazanin" w:hAnsi="IRNazanin" w:eastAsia="IRNazanin"/>
          <w:color w:val="111111"/>
          <w:sz w:val="28"/>
          <w:sz w:val="28"/>
          <w:szCs w:val="28"/>
          <w:rtl w:val="true"/>
          <w:lang w:bidi="fa-IR"/>
        </w:rPr>
        <w:t>پیامبر اکرم صلی‌الله‌علیه‌و‌آله بر اندیشه و دوراندیشی استوار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طبرسی نویسنده</w:t>
      </w:r>
    </w:p>
    <w:p>
      <w:pPr>
        <w:pStyle w:val="BookText"/>
        <w:rPr/>
      </w:pPr>
      <w:r>
        <w:rPr>
          <w:rFonts w:ascii="IRNazanin" w:hAnsi="IRNazanin" w:eastAsia="IRNazanin"/>
          <w:color w:val="111111"/>
          <w:sz w:val="28"/>
          <w:sz w:val="28"/>
          <w:szCs w:val="28"/>
          <w:rtl w:val="true"/>
          <w:lang w:bidi="fa-IR"/>
        </w:rPr>
        <w:t>کتاب مکارم الاخلاق در این باره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پیوسته اندوهگین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هماره می‌اندیشید و جز به نیاز سخن</w:t>
      </w:r>
    </w:p>
    <w:p>
      <w:pPr>
        <w:pStyle w:val="BookText"/>
        <w:rPr/>
      </w:pPr>
      <w:r>
        <w:rPr>
          <w:rFonts w:ascii="IRNazanin" w:hAnsi="IRNazanin" w:eastAsia="IRNazanin"/>
          <w:color w:val="111111"/>
          <w:sz w:val="28"/>
          <w:sz w:val="28"/>
          <w:szCs w:val="28"/>
          <w:rtl w:val="true"/>
          <w:lang w:bidi="fa-IR"/>
        </w:rPr>
        <w:t>نمی‌گفت و بسیار سکوت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سکوت آن حضرت بر چهار چیز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بردباری، دوراندیشی، </w:t>
      </w:r>
    </w:p>
    <w:p>
      <w:pPr>
        <w:pStyle w:val="BookText"/>
        <w:rPr/>
      </w:pPr>
      <w:r>
        <w:rPr>
          <w:rFonts w:ascii="IRNazanin" w:hAnsi="IRNazanin" w:eastAsia="IRNazanin"/>
          <w:color w:val="111111"/>
          <w:sz w:val="28"/>
          <w:sz w:val="28"/>
          <w:szCs w:val="28"/>
          <w:rtl w:val="true"/>
          <w:lang w:bidi="fa-IR"/>
        </w:rPr>
        <w:t>اندازه نگاه‌داری و تفکر</w:t>
      </w:r>
      <w:r>
        <w:rPr>
          <w:rFonts w:eastAsia="IRNazanin" w:cs="IRNazanin"/>
          <w:color w:val="111111"/>
          <w:sz w:val="28"/>
          <w:szCs w:val="28"/>
          <w:rtl w:val="true"/>
          <w:lang w:bidi="fa-IR"/>
        </w:rPr>
        <w:t xml:space="preserve">». </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دوراندیشی پیامبر اعظم صلی‌الله‌علیه‌و‌آله در اداره زندگی اجتماعی مسلمانان تجلی بیشتری می‌یافت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با توجه به اهمیت رهبری جامعه اسلامی پس</w:t>
      </w:r>
    </w:p>
    <w:p>
      <w:pPr>
        <w:pStyle w:val="BookText"/>
        <w:rPr/>
      </w:pPr>
      <w:r>
        <w:rPr>
          <w:rFonts w:ascii="IRNazanin" w:hAnsi="IRNazanin" w:eastAsia="IRNazanin"/>
          <w:color w:val="111111"/>
          <w:sz w:val="28"/>
          <w:sz w:val="28"/>
          <w:szCs w:val="28"/>
          <w:rtl w:val="true"/>
          <w:lang w:bidi="fa-IR"/>
        </w:rPr>
        <w:t>از خود، جانشین انتخاب کرد که علل و عوامل اجتماعی و سیاسی گوناگونی</w:t>
      </w:r>
    </w:p>
    <w:p>
      <w:pPr>
        <w:pStyle w:val="BookText"/>
        <w:rPr/>
      </w:pPr>
      <w:r>
        <w:rPr>
          <w:rFonts w:ascii="IRNazanin" w:hAnsi="IRNazanin" w:eastAsia="IRNazanin"/>
          <w:color w:val="111111"/>
          <w:sz w:val="28"/>
          <w:sz w:val="28"/>
          <w:szCs w:val="28"/>
          <w:rtl w:val="true"/>
          <w:lang w:bidi="fa-IR"/>
        </w:rPr>
        <w:t>در این تصمیم‌گیری نقش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تشکیل حکومت و نظام سیاسی</w:t>
      </w:r>
    </w:p>
    <w:p>
      <w:pPr>
        <w:pStyle w:val="BookText"/>
        <w:rPr/>
      </w:pPr>
      <w:r>
        <w:rPr>
          <w:rFonts w:ascii="IRNazanin" w:hAnsi="IRNazanin" w:eastAsia="IRNazanin"/>
          <w:color w:val="111111"/>
          <w:sz w:val="28"/>
          <w:sz w:val="28"/>
          <w:szCs w:val="28"/>
          <w:rtl w:val="true"/>
          <w:lang w:bidi="fa-IR"/>
        </w:rPr>
        <w:t>برای اجرای احکام و ایجاد زمینه رشد و تعالی انسان‌ها، از مهم‌ترین کارهای</w:t>
      </w:r>
    </w:p>
    <w:p>
      <w:pPr>
        <w:pStyle w:val="BookText"/>
        <w:rPr/>
      </w:pPr>
      <w:r>
        <w:rPr>
          <w:rFonts w:ascii="IRNazanin" w:hAnsi="IRNazanin" w:eastAsia="IRNazanin"/>
          <w:color w:val="111111"/>
          <w:sz w:val="28"/>
          <w:sz w:val="28"/>
          <w:szCs w:val="28"/>
          <w:rtl w:val="true"/>
          <w:lang w:bidi="fa-IR"/>
        </w:rPr>
        <w:t>پیامبر اعظم صلی‌الله‌علیه‌و‌آله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پس از هجرت به مدینه این حکومت را</w:t>
      </w:r>
    </w:p>
    <w:p>
      <w:pPr>
        <w:pStyle w:val="BookText"/>
        <w:rPr/>
      </w:pPr>
      <w:r>
        <w:rPr>
          <w:rFonts w:ascii="IRNazanin" w:hAnsi="IRNazanin" w:eastAsia="IRNazanin"/>
          <w:color w:val="111111"/>
          <w:sz w:val="28"/>
          <w:sz w:val="28"/>
          <w:szCs w:val="28"/>
          <w:rtl w:val="true"/>
          <w:lang w:bidi="fa-IR"/>
        </w:rPr>
        <w:t>تشکیل داد</w:t>
      </w:r>
      <w:r>
        <w:rPr>
          <w:rFonts w:eastAsia="IRNazanin" w:cs="IRNazanin"/>
          <w:color w:val="111111"/>
          <w:sz w:val="28"/>
          <w:szCs w:val="28"/>
          <w:rtl w:val="true"/>
          <w:lang w:bidi="fa-IR"/>
        </w:rPr>
        <w:t xml:space="preserve">. </w:t>
      </w:r>
      <w:r>
        <w:rPr>
          <w:rStyle w:val="FootnoteAnchor"/>
          <w:rtl w:val="true"/>
        </w:rPr>
        <w:footnoteReference w:id="95"/>
      </w:r>
      <w:r>
        <w:rPr>
          <w:rFonts w:ascii="IRNazanin" w:hAnsi="IRNazanin" w:eastAsia="IRNazanin"/>
          <w:color w:val="111111"/>
          <w:sz w:val="28"/>
          <w:sz w:val="28"/>
          <w:szCs w:val="28"/>
          <w:rtl w:val="true"/>
          <w:lang w:bidi="fa-IR"/>
        </w:rPr>
        <w:t>پس از گذشت یک دهه از عمر این حکومت و با نزدیک‌تر شدن</w:t>
      </w:r>
    </w:p>
    <w:p>
      <w:pPr>
        <w:pStyle w:val="BookText"/>
        <w:rPr/>
      </w:pPr>
      <w:r>
        <w:rPr>
          <w:rFonts w:ascii="IRNazanin" w:hAnsi="IRNazanin" w:eastAsia="IRNazanin"/>
          <w:color w:val="111111"/>
          <w:sz w:val="28"/>
          <w:sz w:val="28"/>
          <w:szCs w:val="28"/>
          <w:rtl w:val="true"/>
          <w:lang w:bidi="fa-IR"/>
        </w:rPr>
        <w:t>زمان ارتحال پیامبر، آن حضرت حکومت نوپای اسلامی را با چند خطر مهم</w:t>
      </w:r>
    </w:p>
    <w:p>
      <w:pPr>
        <w:pStyle w:val="BookText"/>
        <w:rPr/>
      </w:pPr>
      <w:r>
        <w:rPr>
          <w:rFonts w:ascii="IRNazanin" w:hAnsi="IRNazanin" w:eastAsia="IRNazanin"/>
          <w:color w:val="111111"/>
          <w:sz w:val="28"/>
          <w:sz w:val="28"/>
          <w:szCs w:val="28"/>
          <w:rtl w:val="true"/>
          <w:lang w:bidi="fa-IR"/>
        </w:rPr>
        <w:t>روبه‌رو می‌دید که برخی از این خطرها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 بسیاری به ویژه پس از فتح مکه و گسترش دامنه حکومت اسلامی، با</w:t>
      </w:r>
    </w:p>
    <w:p>
      <w:pPr>
        <w:pStyle w:val="BookText"/>
        <w:rPr/>
      </w:pPr>
      <w:r>
        <w:rPr>
          <w:rFonts w:ascii="IRNazanin" w:hAnsi="IRNazanin" w:eastAsia="IRNazanin"/>
          <w:color w:val="111111"/>
          <w:sz w:val="28"/>
          <w:sz w:val="28"/>
          <w:szCs w:val="28"/>
          <w:rtl w:val="true"/>
          <w:lang w:bidi="fa-IR"/>
        </w:rPr>
        <w:t>دیدن قدرت و عظمت اسلام و مسلمانان، به ظاهر، اسلام آورده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p>
    <w:p>
      <w:pPr>
        <w:pStyle w:val="BookText"/>
        <w:rPr/>
      </w:pPr>
      <w:r>
        <w:rPr>
          <w:rFonts w:ascii="IRNazanin" w:hAnsi="IRNazanin" w:eastAsia="IRNazanin"/>
          <w:color w:val="111111"/>
          <w:sz w:val="28"/>
          <w:sz w:val="28"/>
          <w:szCs w:val="28"/>
          <w:rtl w:val="true"/>
          <w:lang w:bidi="fa-IR"/>
        </w:rPr>
        <w:t>افراد منتظر فرصتی بودند که با پیدایش کوچک‌ترین نقطه ضعف، دوباره به</w:t>
      </w:r>
    </w:p>
    <w:p>
      <w:pPr>
        <w:pStyle w:val="BookText"/>
        <w:rPr/>
      </w:pPr>
      <w:r>
        <w:rPr>
          <w:rFonts w:ascii="IRNazanin" w:hAnsi="IRNazanin" w:eastAsia="IRNazanin"/>
          <w:color w:val="111111"/>
          <w:sz w:val="28"/>
          <w:sz w:val="28"/>
          <w:szCs w:val="28"/>
          <w:rtl w:val="true"/>
          <w:lang w:bidi="fa-IR"/>
        </w:rPr>
        <w:t>اندیشه‌ها و رفتارهای جاهلی خود باز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رسول خدا صلی‌الله‌علیه‌و‌آله</w:t>
      </w:r>
    </w:p>
    <w:p>
      <w:pPr>
        <w:pStyle w:val="BookText"/>
        <w:rPr/>
      </w:pPr>
      <w:r>
        <w:rPr>
          <w:rFonts w:ascii="IRNazanin" w:hAnsi="IRNazanin" w:eastAsia="IRNazanin"/>
          <w:color w:val="111111"/>
          <w:sz w:val="28"/>
          <w:sz w:val="28"/>
          <w:szCs w:val="28"/>
          <w:rtl w:val="true"/>
          <w:lang w:bidi="fa-IR"/>
        </w:rPr>
        <w:t>از جانب این افراد که تعداد آنها کم نیز نبود، احساس خطر می‌کرد</w:t>
      </w:r>
      <w:r>
        <w:rPr>
          <w:rFonts w:eastAsia="IRNazanin" w:cs="IRNazanin"/>
          <w:color w:val="111111"/>
          <w:sz w:val="28"/>
          <w:szCs w:val="28"/>
          <w:rtl w:val="true"/>
          <w:lang w:bidi="fa-IR"/>
        </w:rPr>
        <w:t xml:space="preserve">. </w:t>
      </w:r>
      <w:r>
        <w:rPr>
          <w:rStyle w:val="FootnoteAnchor"/>
          <w:rtl w:val="true"/>
        </w:rPr>
        <w:footnoteReference w:id="96"/>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دسته دوم که پیامبر گرامی اسلام از جانب آنان احساس خطر بیشتری </w:t>
      </w:r>
    </w:p>
    <w:p>
      <w:pPr>
        <w:pStyle w:val="BookText"/>
        <w:rPr/>
      </w:pPr>
      <w:r>
        <w:rPr>
          <w:rFonts w:ascii="IRNazanin" w:hAnsi="IRNazanin" w:eastAsia="IRNazanin"/>
          <w:color w:val="111111"/>
          <w:sz w:val="28"/>
          <w:sz w:val="28"/>
          <w:szCs w:val="28"/>
          <w:rtl w:val="true"/>
          <w:lang w:bidi="fa-IR"/>
        </w:rPr>
        <w:t>می‌کرد، منافقانی بودند که در پوشش اسلام، برای ضربه‌زدن به پیکر حکومت</w:t>
      </w:r>
    </w:p>
    <w:p>
      <w:pPr>
        <w:pStyle w:val="BookText"/>
        <w:rPr/>
      </w:pPr>
      <w:r>
        <w:rPr>
          <w:rFonts w:ascii="IRNazanin" w:hAnsi="IRNazanin" w:eastAsia="IRNazanin"/>
          <w:color w:val="111111"/>
          <w:sz w:val="28"/>
          <w:sz w:val="28"/>
          <w:szCs w:val="28"/>
          <w:rtl w:val="true"/>
          <w:lang w:bidi="fa-IR"/>
        </w:rPr>
        <w:t>اسلامی و رسیدن به هدف‌های دنیایی خود می‌کوشیدند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آیات</w:t>
      </w:r>
    </w:p>
    <w:p>
      <w:pPr>
        <w:pStyle w:val="BookText"/>
        <w:rPr/>
      </w:pPr>
      <w:r>
        <w:rPr>
          <w:rFonts w:ascii="IRNazanin" w:hAnsi="IRNazanin" w:eastAsia="IRNazanin"/>
          <w:color w:val="111111"/>
          <w:sz w:val="28"/>
          <w:sz w:val="28"/>
          <w:szCs w:val="28"/>
          <w:rtl w:val="true"/>
          <w:lang w:bidi="fa-IR"/>
        </w:rPr>
        <w:t>قرآن به این افراد و نقشه‌ها و دسیسه‌های آنان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w:t>
      </w:r>
    </w:p>
    <w:p>
      <w:pPr>
        <w:pStyle w:val="BookText"/>
        <w:rPr/>
      </w:pPr>
      <w:r>
        <w:rPr>
          <w:rFonts w:ascii="IRNazanin" w:hAnsi="IRNazanin" w:eastAsia="IRNazanin"/>
          <w:color w:val="111111"/>
          <w:sz w:val="28"/>
          <w:sz w:val="28"/>
          <w:szCs w:val="28"/>
          <w:rtl w:val="true"/>
          <w:lang w:bidi="fa-IR"/>
        </w:rPr>
        <w:t>مبارزه شدید پیامبر با این گروه، آنان در جامعه اسلامی قدرت گرفتند، به</w:t>
      </w:r>
    </w:p>
    <w:p>
      <w:pPr>
        <w:pStyle w:val="BookText"/>
        <w:rPr/>
      </w:pPr>
      <w:r>
        <w:rPr>
          <w:rFonts w:ascii="IRNazanin" w:hAnsi="IRNazanin" w:eastAsia="IRNazanin"/>
          <w:color w:val="111111"/>
          <w:sz w:val="28"/>
          <w:sz w:val="28"/>
          <w:szCs w:val="28"/>
          <w:rtl w:val="true"/>
          <w:lang w:bidi="fa-IR"/>
        </w:rPr>
        <w:t>گونه‌ای که جزو مهم‌ترین خطرها برای حکومت اسلامی به شمار می‌آمدند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سومین گروهی که پیامبر اکرم صلی‌الله‌علیه‌و‌آله از جانب آنان احساس خطر می‌کرد،</w:t>
      </w:r>
    </w:p>
    <w:p>
      <w:pPr>
        <w:pStyle w:val="BookText"/>
        <w:rPr/>
      </w:pPr>
      <w:r>
        <w:rPr>
          <w:rFonts w:ascii="IRNazanin" w:hAnsi="IRNazanin" w:eastAsia="IRNazanin"/>
          <w:color w:val="111111"/>
          <w:sz w:val="28"/>
          <w:sz w:val="28"/>
          <w:szCs w:val="28"/>
          <w:rtl w:val="true"/>
          <w:lang w:bidi="fa-IR"/>
        </w:rPr>
        <w:t>قدرت‌های جهانی چون ایران و روم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دهم هجرت، پایه‌ها و</w:t>
      </w:r>
    </w:p>
    <w:p>
      <w:pPr>
        <w:pStyle w:val="BookText"/>
        <w:rPr/>
      </w:pPr>
      <w:r>
        <w:rPr>
          <w:rFonts w:ascii="IRNazanin" w:hAnsi="IRNazanin" w:eastAsia="IRNazanin"/>
          <w:color w:val="111111"/>
          <w:sz w:val="28"/>
          <w:sz w:val="28"/>
          <w:szCs w:val="28"/>
          <w:rtl w:val="true"/>
          <w:lang w:bidi="fa-IR"/>
        </w:rPr>
        <w:t>ارکان حکومت اسلامی استوار گشت و به عنوان قدرتی مستحکم، در برابر</w:t>
      </w:r>
    </w:p>
    <w:p>
      <w:pPr>
        <w:pStyle w:val="BookText"/>
        <w:rPr/>
      </w:pPr>
      <w:r>
        <w:rPr>
          <w:rFonts w:ascii="IRNazanin" w:hAnsi="IRNazanin" w:eastAsia="IRNazanin"/>
          <w:color w:val="111111"/>
          <w:sz w:val="28"/>
          <w:sz w:val="28"/>
          <w:szCs w:val="28"/>
          <w:rtl w:val="true"/>
          <w:lang w:bidi="fa-IR"/>
        </w:rPr>
        <w:t xml:space="preserve">قدرت‌های جهانی آن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 ـ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انتظار</w:t>
      </w:r>
    </w:p>
    <w:p>
      <w:pPr>
        <w:pStyle w:val="BookText"/>
        <w:rPr/>
      </w:pPr>
      <w:r>
        <w:rPr>
          <w:rFonts w:ascii="IRNazanin" w:hAnsi="IRNazanin" w:eastAsia="IRNazanin"/>
          <w:color w:val="111111"/>
          <w:sz w:val="28"/>
          <w:sz w:val="28"/>
          <w:szCs w:val="28"/>
          <w:rtl w:val="true"/>
          <w:lang w:bidi="fa-IR"/>
        </w:rPr>
        <w:t>می‌رفت از جانب این قدرت‌ها تهدید شود که رحلت پیامبر اعظم صلی‌الله‌علیه‌و‌آله و نبود</w:t>
      </w:r>
    </w:p>
    <w:p>
      <w:pPr>
        <w:pStyle w:val="BookText"/>
        <w:rPr/>
      </w:pPr>
      <w:r>
        <w:rPr>
          <w:rFonts w:ascii="IRNazanin" w:hAnsi="IRNazanin" w:eastAsia="IRNazanin"/>
          <w:color w:val="111111"/>
          <w:sz w:val="28"/>
          <w:sz w:val="28"/>
          <w:szCs w:val="28"/>
          <w:rtl w:val="true"/>
          <w:lang w:bidi="fa-IR"/>
        </w:rPr>
        <w:t>رهبری مقتدر می‌توانست بهترین شرایط را برای حمله آنان بر ضد اسلام و</w:t>
      </w:r>
    </w:p>
    <w:p>
      <w:pPr>
        <w:pStyle w:val="BookText"/>
        <w:rPr/>
      </w:pPr>
      <w:r>
        <w:rPr>
          <w:rFonts w:ascii="IRNazanin" w:hAnsi="IRNazanin" w:eastAsia="IRNazanin"/>
          <w:color w:val="111111"/>
          <w:sz w:val="28"/>
          <w:sz w:val="28"/>
          <w:szCs w:val="28"/>
          <w:rtl w:val="true"/>
          <w:lang w:bidi="fa-IR"/>
        </w:rPr>
        <w:t>مسلمانان فراهم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صلی‌الله‌علیه‌و‌آله با توجه به این خطرها و به فرمان</w:t>
      </w:r>
    </w:p>
    <w:p>
      <w:pPr>
        <w:pStyle w:val="BookText"/>
        <w:rPr/>
      </w:pPr>
      <w:r>
        <w:rPr>
          <w:rFonts w:ascii="IRNazanin" w:hAnsi="IRNazanin" w:eastAsia="IRNazanin"/>
          <w:color w:val="111111"/>
          <w:sz w:val="28"/>
          <w:sz w:val="28"/>
          <w:szCs w:val="28"/>
          <w:rtl w:val="true"/>
          <w:lang w:bidi="fa-IR"/>
        </w:rPr>
        <w:t>پروردگار، همه علوم و آموزه‌های الهی را به پسر عمش، حضرت علی علیه‌السلام</w:t>
      </w:r>
    </w:p>
    <w:p>
      <w:pPr>
        <w:pStyle w:val="BookText"/>
        <w:rPr/>
      </w:pPr>
      <w:r>
        <w:rPr>
          <w:rFonts w:ascii="IRNazanin" w:hAnsi="IRNazanin" w:eastAsia="IRNazanin"/>
          <w:color w:val="111111"/>
          <w:sz w:val="28"/>
          <w:sz w:val="28"/>
          <w:szCs w:val="28"/>
          <w:rtl w:val="true"/>
          <w:lang w:bidi="fa-IR"/>
        </w:rPr>
        <w:t xml:space="preserve">آموخت </w:t>
      </w:r>
      <w:r>
        <w:rPr>
          <w:rStyle w:val="FootnoteAnchor"/>
          <w:rtl w:val="true"/>
        </w:rPr>
        <w:footnoteReference w:id="97"/>
      </w:r>
      <w:r>
        <w:rPr>
          <w:rFonts w:ascii="IRNazanin" w:hAnsi="IRNazanin" w:eastAsia="IRNazanin"/>
          <w:color w:val="111111"/>
          <w:sz w:val="28"/>
          <w:sz w:val="28"/>
          <w:szCs w:val="28"/>
          <w:rtl w:val="true"/>
          <w:lang w:bidi="fa-IR"/>
        </w:rPr>
        <w:t>و آن حضرت و فرزندان معصومش را به عنوان ثقل کبیر و قرین</w:t>
      </w:r>
    </w:p>
    <w:p>
      <w:pPr>
        <w:pStyle w:val="BookText"/>
        <w:rPr/>
      </w:pPr>
      <w:r>
        <w:rPr>
          <w:rFonts w:ascii="IRNazanin" w:hAnsi="IRNazanin" w:eastAsia="IRNazanin"/>
          <w:color w:val="111111"/>
          <w:sz w:val="28"/>
          <w:sz w:val="28"/>
          <w:szCs w:val="28"/>
          <w:rtl w:val="true"/>
          <w:lang w:bidi="fa-IR"/>
        </w:rPr>
        <w:t>ثقل اکبر؛ یعنی قرآن، به جامعه اسلامی معرفی کرد</w:t>
      </w:r>
      <w:r>
        <w:rPr>
          <w:rFonts w:eastAsia="IRNazanin" w:cs="IRNazanin"/>
          <w:color w:val="111111"/>
          <w:sz w:val="28"/>
          <w:szCs w:val="28"/>
          <w:rtl w:val="true"/>
          <w:lang w:bidi="fa-IR"/>
        </w:rPr>
        <w:t xml:space="preserve">. </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آن حضرت در اقدامی دیگر، پس از بازگشت از سفر حج در محل</w:t>
      </w:r>
    </w:p>
    <w:p>
      <w:pPr>
        <w:pStyle w:val="BookText"/>
        <w:rPr/>
      </w:pPr>
      <w:r>
        <w:rPr>
          <w:rFonts w:ascii="IRNazanin" w:hAnsi="IRNazanin" w:eastAsia="IRNazanin"/>
          <w:color w:val="111111"/>
          <w:sz w:val="28"/>
          <w:sz w:val="28"/>
          <w:szCs w:val="28"/>
          <w:rtl w:val="true"/>
          <w:lang w:bidi="fa-IR"/>
        </w:rPr>
        <w:t>غدیرخم، به فرمان خدا همه حاجیان را جمع کرد و پس از ایراد خطبه‌ای</w:t>
      </w:r>
    </w:p>
    <w:p>
      <w:pPr>
        <w:pStyle w:val="BookText"/>
        <w:rPr/>
      </w:pPr>
      <w:r>
        <w:rPr>
          <w:rFonts w:ascii="IRNazanin" w:hAnsi="IRNazanin" w:eastAsia="IRNazanin"/>
          <w:color w:val="111111"/>
          <w:sz w:val="28"/>
          <w:sz w:val="28"/>
          <w:szCs w:val="28"/>
          <w:rtl w:val="true"/>
          <w:lang w:bidi="fa-IR"/>
        </w:rPr>
        <w:t>بسیار مهم و اساسی، برترین شخصیت جهان اسلام و بشر؛ حضرت</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علی‌بن ابی‌طالب علیه‌السلام را به جانشینی خود برگزید و از مردم برای ایشان بیعت </w:t>
      </w:r>
      <w:bookmarkStart w:id="106" w:name="pg4029_37096"/>
    </w:p>
    <w:p>
      <w:pPr>
        <w:pStyle w:val="BookText"/>
        <w:rPr/>
      </w:pPr>
      <w:bookmarkEnd w:id="106"/>
      <w:r>
        <w:rPr>
          <w:rFonts w:ascii="IRNazanin" w:hAnsi="IRNazanin" w:eastAsia="IRNazanin"/>
          <w:color w:val="111111"/>
          <w:sz w:val="28"/>
          <w:sz w:val="28"/>
          <w:szCs w:val="28"/>
          <w:rtl w:val="true"/>
          <w:lang w:bidi="fa-IR"/>
        </w:rPr>
        <w:t>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رسول اکرم صلی‌الله‌علیه‌و‌آله با این کار، رهبر آینده نظام سیاسی را</w:t>
      </w:r>
    </w:p>
    <w:p>
      <w:pPr>
        <w:pStyle w:val="BookText"/>
        <w:rPr/>
      </w:pPr>
      <w:r>
        <w:rPr>
          <w:rFonts w:ascii="IRNazanin" w:hAnsi="IRNazanin" w:eastAsia="IRNazanin"/>
          <w:color w:val="111111"/>
          <w:sz w:val="28"/>
          <w:sz w:val="28"/>
          <w:szCs w:val="28"/>
          <w:rtl w:val="true"/>
          <w:lang w:bidi="fa-IR"/>
        </w:rPr>
        <w:t>انتخاب کرد و پایه‌های خلافت منصوصه وی را استوار ساخت و حکومت</w:t>
      </w:r>
    </w:p>
    <w:p>
      <w:pPr>
        <w:pStyle w:val="BookText"/>
        <w:rPr/>
      </w:pPr>
      <w:r>
        <w:rPr>
          <w:rFonts w:ascii="IRNazanin" w:hAnsi="IRNazanin" w:eastAsia="IRNazanin"/>
          <w:color w:val="111111"/>
          <w:sz w:val="28"/>
          <w:sz w:val="28"/>
          <w:szCs w:val="28"/>
          <w:rtl w:val="true"/>
          <w:lang w:bidi="fa-IR"/>
        </w:rPr>
        <w:t>اسلامی و زعامت مسلمانان را به دست باکفایت‌ترین فرد پس از خود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ترتیب، حضرت علی علیه‌السلام به عنوان ولیّ خدا و جانشین رسول خدا صلی‌الله‌علیه‌و‌آله از</w:t>
      </w:r>
    </w:p>
    <w:p>
      <w:pPr>
        <w:pStyle w:val="BookText"/>
        <w:rPr/>
      </w:pPr>
      <w:r>
        <w:rPr>
          <w:rFonts w:ascii="IRNazanin" w:hAnsi="IRNazanin" w:eastAsia="IRNazanin"/>
          <w:color w:val="111111"/>
          <w:sz w:val="28"/>
          <w:sz w:val="28"/>
          <w:szCs w:val="28"/>
          <w:rtl w:val="true"/>
          <w:lang w:bidi="fa-IR"/>
        </w:rPr>
        <w:t xml:space="preserve">هر گونه خطا و اشتباه، مصون و معصوم و پیروی و اطاعت از فرمان و ولایت وی بدون قید و شرط واجب است </w:t>
      </w:r>
      <w:r>
        <w:rPr>
          <w:rStyle w:val="FootnoteAnchor"/>
          <w:rtl w:val="true"/>
        </w:rPr>
        <w:footnoteReference w:id="99"/>
      </w:r>
      <w:r>
        <w:rPr>
          <w:rFonts w:ascii="IRNazanin" w:hAnsi="IRNazanin" w:eastAsia="IRNazanin"/>
          <w:color w:val="111111"/>
          <w:sz w:val="28"/>
          <w:sz w:val="28"/>
          <w:szCs w:val="28"/>
          <w:rtl w:val="true"/>
          <w:lang w:bidi="fa-IR"/>
        </w:rPr>
        <w:t>و سرپیچی از فرمان ایشان که ضامن</w:t>
      </w:r>
    </w:p>
    <w:p>
      <w:pPr>
        <w:pStyle w:val="BookText"/>
        <w:rPr/>
      </w:pPr>
      <w:r>
        <w:rPr>
          <w:rFonts w:ascii="IRNazanin" w:hAnsi="IRNazanin" w:eastAsia="IRNazanin"/>
          <w:color w:val="111111"/>
          <w:sz w:val="28"/>
          <w:sz w:val="28"/>
          <w:szCs w:val="28"/>
          <w:rtl w:val="true"/>
          <w:lang w:bidi="fa-IR"/>
        </w:rPr>
        <w:t>سعادت و خیر دنیا و آخرت است، گمراهی آشکار است</w:t>
      </w:r>
      <w:r>
        <w:rPr>
          <w:rFonts w:eastAsia="IRNazanin" w:cs="IRNazanin"/>
          <w:color w:val="111111"/>
          <w:sz w:val="28"/>
          <w:szCs w:val="28"/>
          <w:rtl w:val="true"/>
          <w:lang w:bidi="fa-IR"/>
        </w:rPr>
        <w:t>.</w:t>
      </w:r>
    </w:p>
    <w:p>
      <w:pPr>
        <w:pStyle w:val="Heading3"/>
        <w:numPr>
          <w:ilvl w:val="2"/>
          <w:numId w:val="1"/>
        </w:numPr>
        <w:rPr/>
      </w:pPr>
      <w:bookmarkStart w:id="107" w:name="__RefHeading___Toc2258392_2281741623"/>
      <w:bookmarkStart w:id="108" w:name="_Toc39"/>
      <w:bookmarkEnd w:id="107"/>
      <w:r>
        <w:rPr/>
        <w:t>5</w:t>
      </w:r>
      <w:r>
        <w:rPr>
          <w:rtl w:val="true"/>
        </w:rPr>
        <w:t xml:space="preserve">. </w:t>
      </w:r>
      <w:r>
        <w:rPr>
          <w:rtl w:val="true"/>
        </w:rPr>
        <w:t>استکبارستیزی و نفی سلطه‌گری و سلطه‌پذیری</w:t>
      </w:r>
      <w:bookmarkEnd w:id="108"/>
    </w:p>
    <w:p>
      <w:pPr>
        <w:pStyle w:val="BookText"/>
        <w:rPr/>
      </w:pPr>
      <w:r>
        <w:rPr>
          <w:rFonts w:ascii="IRNazanin" w:hAnsi="IRNazanin" w:eastAsia="IRNazanin"/>
          <w:color w:val="111111"/>
          <w:sz w:val="28"/>
          <w:sz w:val="28"/>
          <w:szCs w:val="28"/>
          <w:rtl w:val="true"/>
          <w:lang w:bidi="fa-IR"/>
        </w:rPr>
        <w:t>از دیگر اصول و شاخصه‌های سیاسی تمدن نبوی، استکبارستیزی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سیره پیامبر اعظم صلی‌الله‌علیه‌و‌آله و وقایع دوران رسالت آن حضرت، نشان‌دهنده تلاش</w:t>
      </w:r>
    </w:p>
    <w:p>
      <w:pPr>
        <w:pStyle w:val="BookText"/>
        <w:rPr/>
      </w:pPr>
      <w:r>
        <w:rPr>
          <w:rFonts w:ascii="IRNazanin" w:hAnsi="IRNazanin" w:eastAsia="IRNazanin"/>
          <w:color w:val="111111"/>
          <w:sz w:val="28"/>
          <w:sz w:val="28"/>
          <w:szCs w:val="28"/>
          <w:rtl w:val="true"/>
          <w:lang w:bidi="fa-IR"/>
        </w:rPr>
        <w:t>بسیار ایشان برای براندازی کفر و شرک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با استبداد و استثمار، از</w:t>
      </w:r>
    </w:p>
    <w:p>
      <w:pPr>
        <w:pStyle w:val="BookText"/>
        <w:rPr/>
      </w:pPr>
      <w:r>
        <w:rPr>
          <w:rFonts w:ascii="IRNazanin" w:hAnsi="IRNazanin" w:eastAsia="IRNazanin"/>
          <w:color w:val="111111"/>
          <w:sz w:val="28"/>
          <w:sz w:val="28"/>
          <w:szCs w:val="28"/>
          <w:rtl w:val="true"/>
          <w:lang w:bidi="fa-IR"/>
        </w:rPr>
        <w:t>جمله مهم‌ترین برنامه‌های سیاسی پیامبر گرامی اسلام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حتی پیش از برانگیخته شدن به رسالت نیز با زورگویی و</w:t>
      </w:r>
    </w:p>
    <w:p>
      <w:pPr>
        <w:pStyle w:val="BookText"/>
        <w:rPr/>
      </w:pPr>
      <w:r>
        <w:rPr>
          <w:rFonts w:ascii="IRNazanin" w:hAnsi="IRNazanin" w:eastAsia="IRNazanin"/>
          <w:color w:val="111111"/>
          <w:sz w:val="28"/>
          <w:sz w:val="28"/>
          <w:szCs w:val="28"/>
          <w:rtl w:val="true"/>
          <w:lang w:bidi="fa-IR"/>
        </w:rPr>
        <w:t>بی‌عدالتی مخالفت و مبارزه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است حضرت محمد صلی‌الله‌علیه‌و‌آله در دوران</w:t>
      </w:r>
    </w:p>
    <w:p>
      <w:pPr>
        <w:pStyle w:val="BookText"/>
        <w:rPr/>
      </w:pPr>
      <w:r>
        <w:rPr>
          <w:rFonts w:ascii="IRNazanin" w:hAnsi="IRNazanin" w:eastAsia="IRNazanin"/>
          <w:color w:val="111111"/>
          <w:sz w:val="28"/>
          <w:sz w:val="28"/>
          <w:szCs w:val="28"/>
          <w:rtl w:val="true"/>
          <w:lang w:bidi="fa-IR"/>
        </w:rPr>
        <w:t>جاهلیت، با گروهی که آنها نیز از ستم و بی‌عدالتی رنج می‌بردند، برای دفاع از</w:t>
      </w:r>
    </w:p>
    <w:p>
      <w:pPr>
        <w:pStyle w:val="BookText"/>
        <w:rPr/>
      </w:pPr>
      <w:r>
        <w:rPr>
          <w:rFonts w:ascii="IRNazanin" w:hAnsi="IRNazanin" w:eastAsia="IRNazanin"/>
          <w:color w:val="111111"/>
          <w:sz w:val="28"/>
          <w:sz w:val="28"/>
          <w:szCs w:val="28"/>
          <w:rtl w:val="true"/>
          <w:lang w:bidi="fa-IR"/>
        </w:rPr>
        <w:t>ستم‌دیدگان و گرفتن حق آنان از ستمگران، هم‌پیمان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پیمان که در</w:t>
      </w:r>
    </w:p>
    <w:p>
      <w:pPr>
        <w:pStyle w:val="BookText"/>
        <w:rPr/>
      </w:pPr>
      <w:r>
        <w:rPr>
          <w:rFonts w:ascii="IRNazanin" w:hAnsi="IRNazanin" w:eastAsia="IRNazanin"/>
          <w:color w:val="111111"/>
          <w:sz w:val="28"/>
          <w:sz w:val="28"/>
          <w:szCs w:val="28"/>
          <w:rtl w:val="true"/>
          <w:lang w:bidi="fa-IR"/>
        </w:rPr>
        <w:t xml:space="preserve">خانه عبداللّه بن جدعان، از بزرگان مکه بسته شد، پیمان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حلف الفضول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w:t>
      </w:r>
    </w:p>
    <w:p>
      <w:pPr>
        <w:pStyle w:val="BookText"/>
        <w:rPr/>
      </w:pPr>
      <w:r>
        <w:rPr>
          <w:rFonts w:ascii="IRNazanin" w:hAnsi="IRNazanin" w:eastAsia="IRNazanin"/>
          <w:color w:val="111111"/>
          <w:sz w:val="28"/>
          <w:sz w:val="28"/>
          <w:szCs w:val="28"/>
          <w:rtl w:val="true"/>
          <w:lang w:bidi="fa-IR"/>
        </w:rPr>
        <w:t>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پس از رسالت همواره از این پیمان به نیکی یاد می‌کرد و</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هرگز حاضر نیستم آن پیمان را بشکنم و اگر اکنون نیز چنین </w:t>
      </w:r>
      <w:bookmarkStart w:id="109" w:name="pg4029_37098"/>
    </w:p>
    <w:p>
      <w:pPr>
        <w:pStyle w:val="BookText"/>
        <w:rPr/>
      </w:pPr>
      <w:bookmarkEnd w:id="109"/>
      <w:r>
        <w:rPr>
          <w:rFonts w:ascii="IRNazanin" w:hAnsi="IRNazanin" w:eastAsia="IRNazanin"/>
          <w:color w:val="111111"/>
          <w:sz w:val="28"/>
          <w:sz w:val="28"/>
          <w:szCs w:val="28"/>
          <w:rtl w:val="true"/>
          <w:lang w:bidi="fa-IR"/>
        </w:rPr>
        <w:t>پیمانی باشد، در آن شرکت می‌کنم</w:t>
      </w:r>
      <w:r>
        <w:rPr>
          <w:rFonts w:eastAsia="IRNazanin" w:cs="IRNazanin"/>
          <w:color w:val="111111"/>
          <w:sz w:val="28"/>
          <w:szCs w:val="28"/>
          <w:rtl w:val="true"/>
          <w:lang w:bidi="fa-IR"/>
        </w:rPr>
        <w:t xml:space="preserve">.» </w:t>
      </w:r>
      <w:r>
        <w:rPr>
          <w:rStyle w:val="FootnoteAnchor"/>
          <w:rtl w:val="true"/>
        </w:rPr>
        <w:footnoteReference w:id="100"/>
      </w:r>
      <w:r>
        <w:rPr>
          <w:rFonts w:ascii="IRNazanin" w:hAnsi="IRNazanin" w:eastAsia="IRNazanin"/>
          <w:color w:val="111111"/>
          <w:sz w:val="28"/>
          <w:sz w:val="28"/>
          <w:szCs w:val="28"/>
          <w:rtl w:val="true"/>
          <w:lang w:bidi="fa-IR"/>
        </w:rPr>
        <w:t>آن حضرت از هر فرصتی برای مبارزه با</w:t>
      </w:r>
    </w:p>
    <w:p>
      <w:pPr>
        <w:pStyle w:val="BookText"/>
        <w:rPr/>
      </w:pPr>
      <w:r>
        <w:rPr>
          <w:rFonts w:ascii="IRNazanin" w:hAnsi="IRNazanin" w:eastAsia="IRNazanin"/>
          <w:color w:val="111111"/>
          <w:sz w:val="28"/>
          <w:sz w:val="28"/>
          <w:szCs w:val="28"/>
          <w:rtl w:val="true"/>
          <w:lang w:bidi="fa-IR"/>
        </w:rPr>
        <w:t>ستم و حمایت از ستم‌دیدگان استفاده می‌کرد و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داد</w:t>
      </w:r>
    </w:p>
    <w:p>
      <w:pPr>
        <w:pStyle w:val="BookText"/>
        <w:rPr/>
      </w:pPr>
      <w:r>
        <w:rPr>
          <w:rFonts w:ascii="IRNazanin" w:hAnsi="IRNazanin" w:eastAsia="IRNazanin"/>
          <w:color w:val="111111"/>
          <w:sz w:val="28"/>
          <w:sz w:val="28"/>
          <w:szCs w:val="28"/>
          <w:rtl w:val="true"/>
          <w:lang w:bidi="fa-IR"/>
        </w:rPr>
        <w:t>ستم‌دیده را از ستمگر بگیرد، در بهشت با من یار و هم‌نشین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کلام دیگری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مردم فرد ستمگری را ببینند، ولی او را از ستم باز ندارند، به زودی</w:t>
      </w:r>
    </w:p>
    <w:p>
      <w:pPr>
        <w:pStyle w:val="BookText"/>
        <w:rPr/>
      </w:pPr>
      <w:r>
        <w:rPr>
          <w:rFonts w:ascii="IRNazanin" w:hAnsi="IRNazanin" w:eastAsia="IRNazanin"/>
          <w:color w:val="111111"/>
          <w:sz w:val="28"/>
          <w:sz w:val="28"/>
          <w:szCs w:val="28"/>
          <w:rtl w:val="true"/>
          <w:lang w:bidi="fa-IR"/>
        </w:rPr>
        <w:t xml:space="preserve">همه آنها به عذاب الهی گرفتار خواهند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عزت و جلالم سوگند که در دنیا و آخرت از ستم‌کار انتقام</w:t>
      </w:r>
    </w:p>
    <w:p>
      <w:pPr>
        <w:pStyle w:val="BookText"/>
        <w:rPr/>
      </w:pPr>
      <w:r>
        <w:rPr>
          <w:rFonts w:ascii="IRNazanin" w:hAnsi="IRNazanin" w:eastAsia="IRNazanin"/>
          <w:color w:val="111111"/>
          <w:sz w:val="28"/>
          <w:sz w:val="28"/>
          <w:szCs w:val="28"/>
          <w:rtl w:val="true"/>
          <w:lang w:bidi="fa-IR"/>
        </w:rPr>
        <w:t>می‌گیرم و از کسی که ستم‌دیده‌ای را ببیند و بتواند یاری‌اش کند و نکند،</w:t>
      </w:r>
    </w:p>
    <w:p>
      <w:pPr>
        <w:pStyle w:val="BookText"/>
        <w:rPr/>
      </w:pPr>
      <w:r>
        <w:rPr>
          <w:rFonts w:ascii="IRNazanin" w:hAnsi="IRNazanin" w:eastAsia="IRNazanin"/>
          <w:color w:val="111111"/>
          <w:sz w:val="28"/>
          <w:sz w:val="28"/>
          <w:szCs w:val="28"/>
          <w:rtl w:val="true"/>
          <w:lang w:bidi="fa-IR"/>
        </w:rPr>
        <w:t>بی‌گمان انتقام می‌گیرم</w:t>
      </w:r>
      <w:r>
        <w:rPr>
          <w:rFonts w:eastAsia="IRNazanin" w:cs="IRNazanin"/>
          <w:color w:val="111111"/>
          <w:sz w:val="28"/>
          <w:szCs w:val="28"/>
          <w:rtl w:val="true"/>
          <w:lang w:bidi="fa-IR"/>
        </w:rPr>
        <w:t xml:space="preserve">». </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رسول خدا صلی‌الله‌علیه‌و‌آله درباره کسانی که ستمگران را یاری می‌کنند،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در محکمه‌ای از ستمگری دفاع یا او را در ستم‌کاری‌اش یاری</w:t>
      </w:r>
    </w:p>
    <w:p>
      <w:pPr>
        <w:pStyle w:val="BookText"/>
        <w:rPr/>
      </w:pPr>
      <w:r>
        <w:rPr>
          <w:rFonts w:ascii="IRNazanin" w:hAnsi="IRNazanin" w:eastAsia="IRNazanin"/>
          <w:color w:val="111111"/>
          <w:sz w:val="28"/>
          <w:sz w:val="28"/>
          <w:szCs w:val="28"/>
          <w:rtl w:val="true"/>
          <w:lang w:bidi="fa-IR"/>
        </w:rPr>
        <w:t>کند، ملک‌الموت به سویش می‌آید و به 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بشارت باد تو را به</w:t>
      </w:r>
    </w:p>
    <w:p>
      <w:pPr>
        <w:pStyle w:val="BookText"/>
        <w:rPr/>
      </w:pPr>
      <w:r>
        <w:rPr>
          <w:rFonts w:ascii="IRNazanin" w:hAnsi="IRNazanin" w:eastAsia="IRNazanin"/>
          <w:color w:val="111111"/>
          <w:sz w:val="28"/>
          <w:sz w:val="28"/>
          <w:szCs w:val="28"/>
          <w:rtl w:val="true"/>
          <w:lang w:bidi="fa-IR"/>
        </w:rPr>
        <w:t>لعنت خدا و آتش دوزخ و آن، بدجایگاهی است</w:t>
      </w:r>
      <w:r>
        <w:rPr>
          <w:rFonts w:eastAsia="IRNazanin" w:cs="IRNazanin"/>
          <w:color w:val="111111"/>
          <w:sz w:val="28"/>
          <w:szCs w:val="28"/>
          <w:rtl w:val="true"/>
          <w:lang w:bidi="fa-IR"/>
        </w:rPr>
        <w:t xml:space="preserve">». </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چ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331</w:t>
      </w:r>
      <w:r>
        <w:rPr>
          <w:rFonts w:eastAsia="IRNazanin" w:cs="IRNazanin"/>
          <w:color w:val="111111"/>
          <w:sz w:val="28"/>
          <w:szCs w:val="28"/>
          <w:rtl w:val="true"/>
          <w:lang w:bidi="fa-IR"/>
        </w:rPr>
        <w:t>.</w:t>
      </w:r>
    </w:p>
    <w:p>
      <w:pPr>
        <w:pStyle w:val="Heading3"/>
        <w:numPr>
          <w:ilvl w:val="2"/>
          <w:numId w:val="1"/>
        </w:numPr>
        <w:rPr/>
      </w:pPr>
      <w:bookmarkStart w:id="110" w:name="__RefHeading___Toc2258394_2281741623"/>
      <w:bookmarkStart w:id="111" w:name="_Toc40"/>
      <w:bookmarkEnd w:id="110"/>
      <w:r>
        <w:rPr/>
        <w:t>6</w:t>
      </w:r>
      <w:r>
        <w:rPr>
          <w:rtl w:val="true"/>
        </w:rPr>
        <w:t xml:space="preserve"> . </w:t>
      </w:r>
      <w:r>
        <w:rPr>
          <w:rtl w:val="true"/>
        </w:rPr>
        <w:t>شایسته‌سالاری</w:t>
      </w:r>
      <w:bookmarkEnd w:id="111"/>
    </w:p>
    <w:p>
      <w:pPr>
        <w:pStyle w:val="BookText"/>
        <w:rPr/>
      </w:pPr>
      <w:r>
        <w:rPr>
          <w:rFonts w:ascii="IRNazanin" w:hAnsi="IRNazanin" w:eastAsia="IRNazanin"/>
          <w:color w:val="111111"/>
          <w:sz w:val="28"/>
          <w:sz w:val="28"/>
          <w:szCs w:val="28"/>
          <w:rtl w:val="true"/>
          <w:lang w:bidi="fa-IR"/>
        </w:rPr>
        <w:t>شناخت توانایی‌ها و استعدادهای افراد و استفاده از نیروها و پتانسیل‌های</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موجود در جامعه اسلامی و به‌کارگیری آنها به منظور تعالی جامعه، از اصول </w:t>
      </w:r>
    </w:p>
    <w:p>
      <w:pPr>
        <w:pStyle w:val="BookText"/>
        <w:rPr/>
      </w:pPr>
      <w:r>
        <w:rPr>
          <w:rFonts w:ascii="IRNazanin" w:hAnsi="IRNazanin" w:eastAsia="IRNazanin"/>
          <w:color w:val="111111"/>
          <w:sz w:val="28"/>
          <w:sz w:val="28"/>
          <w:szCs w:val="28"/>
          <w:rtl w:val="true"/>
          <w:lang w:bidi="fa-IR"/>
        </w:rPr>
        <w:t>مهم و اساسی در فعالیت‌های سیاسی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بهره‌برداری از استعدادها و</w:t>
      </w:r>
    </w:p>
    <w:p>
      <w:pPr>
        <w:pStyle w:val="BookText"/>
        <w:rPr/>
      </w:pPr>
      <w:r>
        <w:rPr>
          <w:rFonts w:ascii="IRNazanin" w:hAnsi="IRNazanin" w:eastAsia="IRNazanin"/>
          <w:color w:val="111111"/>
          <w:sz w:val="28"/>
          <w:sz w:val="28"/>
          <w:szCs w:val="28"/>
          <w:rtl w:val="true"/>
          <w:lang w:bidi="fa-IR"/>
        </w:rPr>
        <w:t>توانایی‌ها باید بر اساس رعایت اصل شایستگی و تخصص صورت گیرد،</w:t>
      </w:r>
    </w:p>
    <w:p>
      <w:pPr>
        <w:pStyle w:val="BookText"/>
        <w:rPr/>
      </w:pPr>
      <w:r>
        <w:rPr>
          <w:rFonts w:ascii="IRNazanin" w:hAnsi="IRNazanin" w:eastAsia="IRNazanin"/>
          <w:color w:val="111111"/>
          <w:sz w:val="28"/>
          <w:sz w:val="28"/>
          <w:szCs w:val="28"/>
          <w:rtl w:val="true"/>
          <w:lang w:bidi="fa-IR"/>
        </w:rPr>
        <w:t>چنان‌که خداوند تبارک و تعالی در این باره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شما را امر</w:t>
      </w:r>
    </w:p>
    <w:p>
      <w:pPr>
        <w:pStyle w:val="BookText"/>
        <w:rPr/>
      </w:pPr>
      <w:r>
        <w:rPr>
          <w:rFonts w:ascii="IRNazanin" w:hAnsi="IRNazanin" w:eastAsia="IRNazanin"/>
          <w:color w:val="111111"/>
          <w:sz w:val="28"/>
          <w:sz w:val="28"/>
          <w:szCs w:val="28"/>
          <w:rtl w:val="true"/>
          <w:lang w:bidi="fa-IR"/>
        </w:rPr>
        <w:t>می‌کند که امانت‌ها را به اهلش بسپارید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شأن نزول این آیه آمده</w:t>
      </w:r>
    </w:p>
    <w:p>
      <w:pPr>
        <w:pStyle w:val="BookText"/>
        <w:rPr/>
      </w:pPr>
      <w:r>
        <w:rPr>
          <w:rFonts w:ascii="IRNazanin" w:hAnsi="IRNazanin" w:eastAsia="IRNazanin"/>
          <w:color w:val="111111"/>
          <w:sz w:val="28"/>
          <w:sz w:val="28"/>
          <w:szCs w:val="28"/>
          <w:rtl w:val="true"/>
          <w:lang w:bidi="fa-IR"/>
        </w:rPr>
        <w:t>است هنگامی که مکه به طور کامل فتح شد، پیامبر، عثمان بن طلحه را که</w:t>
      </w:r>
    </w:p>
    <w:p>
      <w:pPr>
        <w:pStyle w:val="BookText"/>
        <w:rPr/>
      </w:pPr>
      <w:r>
        <w:rPr>
          <w:rFonts w:ascii="IRNazanin" w:hAnsi="IRNazanin" w:eastAsia="IRNazanin"/>
          <w:color w:val="111111"/>
          <w:sz w:val="28"/>
          <w:sz w:val="28"/>
          <w:szCs w:val="28"/>
          <w:rtl w:val="true"/>
          <w:lang w:bidi="fa-IR"/>
        </w:rPr>
        <w:t>کلیددار خانه کعبه بود، احضار کرد و کلید را از وی گرفت تا درون خانه خدا را</w:t>
      </w:r>
    </w:p>
    <w:p>
      <w:pPr>
        <w:pStyle w:val="BookText"/>
        <w:rPr/>
      </w:pPr>
      <w:r>
        <w:rPr>
          <w:rFonts w:ascii="IRNazanin" w:hAnsi="IRNazanin" w:eastAsia="IRNazanin"/>
          <w:color w:val="111111"/>
          <w:sz w:val="28"/>
          <w:sz w:val="28"/>
          <w:szCs w:val="28"/>
          <w:rtl w:val="true"/>
          <w:lang w:bidi="fa-IR"/>
        </w:rPr>
        <w:t>از وجود بت‌ها پاک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اینکه خانه خدا از وجود بت‌ها پاک شد،</w:t>
      </w:r>
    </w:p>
    <w:p>
      <w:pPr>
        <w:pStyle w:val="BookText"/>
        <w:rPr/>
      </w:pPr>
      <w:r>
        <w:rPr>
          <w:rFonts w:ascii="IRNazanin" w:hAnsi="IRNazanin" w:eastAsia="IRNazanin"/>
          <w:color w:val="111111"/>
          <w:sz w:val="28"/>
          <w:sz w:val="28"/>
          <w:szCs w:val="28"/>
          <w:rtl w:val="true"/>
          <w:lang w:bidi="fa-IR"/>
        </w:rPr>
        <w:t xml:space="preserve">عباس، عموی پیامبر نزد آن حضرت آمد و تقاضا کرد منصب کلیدداری خانه کعبه به او سپرده شود، ولی پیامبر درحالی‌که آیه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را می‌خواند،</w:t>
      </w:r>
    </w:p>
    <w:p>
      <w:pPr>
        <w:pStyle w:val="BookText"/>
        <w:rPr/>
      </w:pPr>
      <w:r>
        <w:rPr>
          <w:rFonts w:ascii="IRNazanin" w:hAnsi="IRNazanin" w:eastAsia="IRNazanin"/>
          <w:color w:val="111111"/>
          <w:sz w:val="28"/>
          <w:sz w:val="28"/>
          <w:szCs w:val="28"/>
          <w:rtl w:val="true"/>
          <w:lang w:bidi="fa-IR"/>
        </w:rPr>
        <w:t>کلید را به عثمان بن طلحه سپرد</w:t>
      </w:r>
      <w:r>
        <w:rPr>
          <w:rFonts w:eastAsia="IRNazanin" w:cs="IRNazanin"/>
          <w:color w:val="111111"/>
          <w:sz w:val="28"/>
          <w:szCs w:val="28"/>
          <w:rtl w:val="true"/>
          <w:lang w:bidi="fa-IR"/>
        </w:rPr>
        <w:t xml:space="preserve">. </w:t>
      </w:r>
      <w:r>
        <w:rPr>
          <w:rStyle w:val="FootnoteAnchor"/>
          <w:rtl w:val="true"/>
        </w:rPr>
        <w:footnoteReference w:id="103"/>
      </w:r>
      <w:r>
        <w:rPr>
          <w:rFonts w:ascii="IRNazanin" w:hAnsi="IRNazanin" w:eastAsia="IRNazanin"/>
          <w:color w:val="111111"/>
          <w:sz w:val="28"/>
          <w:sz w:val="28"/>
          <w:szCs w:val="28"/>
          <w:rtl w:val="true"/>
          <w:lang w:bidi="fa-IR"/>
        </w:rPr>
        <w:t>همچنین وقتی آن حضرت، معاذ بن جبل را</w:t>
      </w:r>
    </w:p>
    <w:p>
      <w:pPr>
        <w:pStyle w:val="BookText"/>
        <w:rPr/>
      </w:pPr>
      <w:r>
        <w:rPr>
          <w:rFonts w:ascii="IRNazanin" w:hAnsi="IRNazanin" w:eastAsia="IRNazanin"/>
          <w:color w:val="111111"/>
          <w:sz w:val="28"/>
          <w:sz w:val="28"/>
          <w:szCs w:val="28"/>
          <w:rtl w:val="true"/>
          <w:lang w:bidi="fa-IR"/>
        </w:rPr>
        <w:t>به عنوان فرماندار به یمن فرستاد، به وی این‌گونه سفارش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خدا را در میان ایشان اجرا کن و کسی را بر دخالت در امور و مال</w:t>
      </w:r>
    </w:p>
    <w:p>
      <w:pPr>
        <w:pStyle w:val="BookText"/>
        <w:rPr/>
      </w:pPr>
      <w:r>
        <w:rPr>
          <w:rFonts w:ascii="IRNazanin" w:hAnsi="IRNazanin" w:eastAsia="IRNazanin"/>
          <w:color w:val="111111"/>
          <w:sz w:val="28"/>
          <w:sz w:val="28"/>
          <w:szCs w:val="28"/>
          <w:rtl w:val="true"/>
          <w:lang w:bidi="fa-IR"/>
        </w:rPr>
        <w:t xml:space="preserve">مردم جرئت مده؛ زیرا این حکومت، مال و 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نیست و</w:t>
      </w:r>
    </w:p>
    <w:p>
      <w:pPr>
        <w:pStyle w:val="BookText"/>
        <w:rPr/>
      </w:pPr>
      <w:r>
        <w:rPr>
          <w:rFonts w:ascii="IRNazanin" w:hAnsi="IRNazanin" w:eastAsia="IRNazanin"/>
          <w:color w:val="111111"/>
          <w:sz w:val="28"/>
          <w:sz w:val="28"/>
          <w:szCs w:val="28"/>
          <w:rtl w:val="true"/>
          <w:lang w:bidi="fa-IR"/>
        </w:rPr>
        <w:t>در هر چیز؛ کم یا زیاد، امانت را نسبت به ایشان ادا کن</w:t>
      </w:r>
      <w:r>
        <w:rPr>
          <w:rFonts w:eastAsia="IRNazanin" w:cs="IRNazanin"/>
          <w:color w:val="111111"/>
          <w:sz w:val="28"/>
          <w:szCs w:val="28"/>
          <w:rtl w:val="true"/>
          <w:lang w:bidi="fa-IR"/>
        </w:rPr>
        <w:t xml:space="preserve">. </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بر اساس این سفارش پیامبر، مناصب حکومتی نیز از مصداق‌های</w:t>
      </w:r>
    </w:p>
    <w:p>
      <w:pPr>
        <w:pStyle w:val="BookText"/>
        <w:rPr/>
      </w:pPr>
      <w:r>
        <w:rPr>
          <w:rFonts w:ascii="IRNazanin" w:hAnsi="IRNazanin" w:eastAsia="IRNazanin"/>
          <w:color w:val="111111"/>
          <w:sz w:val="28"/>
          <w:sz w:val="28"/>
          <w:szCs w:val="28"/>
          <w:rtl w:val="true"/>
          <w:lang w:bidi="fa-IR"/>
        </w:rPr>
        <w:t>امانت‌های در دست حاکم است و باید به افراد شایسته سپرده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پیامبر</w:t>
      </w:r>
    </w:p>
    <w:p>
      <w:pPr>
        <w:pStyle w:val="BookText"/>
        <w:rPr/>
      </w:pPr>
      <w:r>
        <w:rPr>
          <w:rFonts w:ascii="IRNazanin" w:hAnsi="IRNazanin" w:eastAsia="IRNazanin"/>
          <w:color w:val="111111"/>
          <w:sz w:val="28"/>
          <w:sz w:val="28"/>
          <w:szCs w:val="28"/>
          <w:rtl w:val="true"/>
          <w:lang w:bidi="fa-IR"/>
        </w:rPr>
        <w:t>خدا همواره افراد را از تصدی امور بدون شایستگی لازم نهی می‌کرد و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رهبری جماعتی را به عهده گیرد و در میان این جماعت، داناتر و</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فقیه‌تر از وی باشد، پیوسته کارشان تا روز قیامت در پستی و سقوط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بی‌شک، از عوامل مهم ضعف و انحطاط جوامع و تمدن‌ها، سپردن</w:t>
      </w:r>
    </w:p>
    <w:p>
      <w:pPr>
        <w:pStyle w:val="BookText"/>
        <w:rPr/>
      </w:pPr>
      <w:r>
        <w:rPr>
          <w:rFonts w:ascii="IRNazanin" w:hAnsi="IRNazanin" w:eastAsia="IRNazanin"/>
          <w:color w:val="111111"/>
          <w:sz w:val="28"/>
          <w:sz w:val="28"/>
          <w:szCs w:val="28"/>
          <w:rtl w:val="true"/>
          <w:lang w:bidi="fa-IR"/>
        </w:rPr>
        <w:t>مسئولیت‌های مهم و حساس به دست افراد ناشایست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w:t>
      </w:r>
    </w:p>
    <w:p>
      <w:pPr>
        <w:pStyle w:val="BookText"/>
        <w:rPr/>
      </w:pPr>
      <w:r>
        <w:rPr>
          <w:rFonts w:ascii="IRNazanin" w:hAnsi="IRNazanin" w:eastAsia="IRNazanin"/>
          <w:color w:val="111111"/>
          <w:sz w:val="28"/>
          <w:sz w:val="28"/>
          <w:szCs w:val="28"/>
          <w:rtl w:val="true"/>
          <w:lang w:bidi="fa-IR"/>
        </w:rPr>
        <w:t>پیامبر اعظم صلی‌الله‌علیه‌و‌آله و جانشینان بر حقش می‌کوشیدند چنین افرادی در مصدر</w:t>
      </w:r>
    </w:p>
    <w:p>
      <w:pPr>
        <w:pStyle w:val="BookText"/>
        <w:rPr/>
      </w:pPr>
      <w:r>
        <w:rPr>
          <w:rFonts w:ascii="IRNazanin" w:hAnsi="IRNazanin" w:eastAsia="IRNazanin"/>
          <w:color w:val="111111"/>
          <w:sz w:val="28"/>
          <w:sz w:val="28"/>
          <w:szCs w:val="28"/>
          <w:rtl w:val="true"/>
          <w:lang w:bidi="fa-IR"/>
        </w:rPr>
        <w:t>امور قرار نگیرند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ابوبُرده از ابوموسی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من و دو تن از پسرعموهایم نزد پیامبر خدا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پسرعموهایم به</w:t>
      </w:r>
    </w:p>
    <w:p>
      <w:pPr>
        <w:pStyle w:val="BookText"/>
        <w:rPr/>
      </w:pPr>
      <w:r>
        <w:rPr>
          <w:rFonts w:ascii="IRNazanin" w:hAnsi="IRNazanin" w:eastAsia="IRNazanin"/>
          <w:color w:val="111111"/>
          <w:sz w:val="28"/>
          <w:sz w:val="28"/>
          <w:szCs w:val="28"/>
          <w:rtl w:val="true"/>
          <w:lang w:bidi="fa-IR"/>
        </w:rPr>
        <w:t>حضرت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بر بخشی از آنچه خداوند، تو را بر</w:t>
      </w:r>
    </w:p>
    <w:p>
      <w:pPr>
        <w:pStyle w:val="BookText"/>
        <w:rPr/>
      </w:pPr>
      <w:r>
        <w:rPr>
          <w:rFonts w:ascii="IRNazanin" w:hAnsi="IRNazanin" w:eastAsia="IRNazanin"/>
          <w:color w:val="111111"/>
          <w:sz w:val="28"/>
          <w:sz w:val="28"/>
          <w:szCs w:val="28"/>
          <w:rtl w:val="true"/>
          <w:lang w:bidi="fa-IR"/>
        </w:rPr>
        <w:t>آن ولایت داده است، حاکم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هرگز به کسی که درخواست حکومت کند یا برای به دست آوردن آن حریص</w:t>
      </w:r>
    </w:p>
    <w:p>
      <w:pPr>
        <w:pStyle w:val="BookText"/>
        <w:rPr/>
      </w:pPr>
      <w:r>
        <w:rPr>
          <w:rFonts w:ascii="IRNazanin" w:hAnsi="IRNazanin" w:eastAsia="IRNazanin"/>
          <w:color w:val="111111"/>
          <w:sz w:val="28"/>
          <w:sz w:val="28"/>
          <w:szCs w:val="28"/>
          <w:rtl w:val="true"/>
          <w:lang w:bidi="fa-IR"/>
        </w:rPr>
        <w:t>باشد، منصب حکومتی نخواهیم داد</w:t>
      </w:r>
      <w:r>
        <w:rPr>
          <w:rFonts w:eastAsia="IRNazanin" w:cs="IRNazanin"/>
          <w:color w:val="111111"/>
          <w:sz w:val="28"/>
          <w:szCs w:val="28"/>
          <w:rtl w:val="true"/>
          <w:lang w:bidi="fa-IR"/>
        </w:rPr>
        <w:t xml:space="preserve">». </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سلیمان بن اشعث سجستانی، سنن ابی‌داود، بیروت، دار احیاء التراث العربی،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چ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اکرم صلی‌الله‌علیه‌و‌آله در طول زندگی پربرکتش همواره بر شایسته‌سالاری</w:t>
      </w:r>
    </w:p>
    <w:p>
      <w:pPr>
        <w:pStyle w:val="BookText"/>
        <w:rPr/>
      </w:pPr>
      <w:r>
        <w:rPr>
          <w:rFonts w:ascii="IRNazanin" w:hAnsi="IRNazanin" w:eastAsia="IRNazanin"/>
          <w:color w:val="111111"/>
          <w:sz w:val="28"/>
          <w:sz w:val="28"/>
          <w:szCs w:val="28"/>
          <w:rtl w:val="true"/>
          <w:lang w:bidi="fa-IR"/>
        </w:rPr>
        <w:t>تأکید فراوان داشت، ولی جاه‌طلبان با این اقدام پیامبر مخالف بودند و از تحقق</w:t>
      </w:r>
    </w:p>
    <w:p>
      <w:pPr>
        <w:pStyle w:val="BookText"/>
        <w:rPr/>
      </w:pPr>
      <w:r>
        <w:rPr>
          <w:rFonts w:ascii="IRNazanin" w:hAnsi="IRNazanin" w:eastAsia="IRNazanin"/>
          <w:color w:val="111111"/>
          <w:sz w:val="28"/>
          <w:sz w:val="28"/>
          <w:szCs w:val="28"/>
          <w:rtl w:val="true"/>
          <w:lang w:bidi="fa-IR"/>
        </w:rPr>
        <w:t>این اصل بسیار اساسی جلوگیری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امر موجب انحطاط جامعه</w:t>
      </w:r>
    </w:p>
    <w:p>
      <w:pPr>
        <w:pStyle w:val="BookText"/>
        <w:rPr/>
      </w:pPr>
      <w:r>
        <w:rPr>
          <w:rFonts w:ascii="IRNazanin" w:hAnsi="IRNazanin" w:eastAsia="IRNazanin"/>
          <w:color w:val="111111"/>
          <w:sz w:val="28"/>
          <w:sz w:val="28"/>
          <w:szCs w:val="28"/>
          <w:rtl w:val="true"/>
          <w:lang w:bidi="fa-IR"/>
        </w:rPr>
        <w:t>اسلامی پس از پیامبر شد که برای نمونه می‌توان به مخالفت مردم با فرماندهی</w:t>
      </w:r>
    </w:p>
    <w:p>
      <w:pPr>
        <w:pStyle w:val="BookText"/>
        <w:rPr/>
      </w:pPr>
      <w:r>
        <w:rPr>
          <w:rFonts w:ascii="IRNazanin" w:hAnsi="IRNazanin" w:eastAsia="IRNazanin"/>
          <w:color w:val="111111"/>
          <w:sz w:val="28"/>
          <w:sz w:val="28"/>
          <w:szCs w:val="28"/>
          <w:rtl w:val="true"/>
          <w:lang w:bidi="fa-IR"/>
        </w:rPr>
        <w:t>اسامه در زمان پیامبر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است پیامبر اکرم صلی‌الله‌علیه‌و‌آله جوانی به نام اسامة بن زید را که حدود بیست سال</w:t>
      </w:r>
    </w:p>
    <w:p>
      <w:pPr>
        <w:pStyle w:val="BookText"/>
        <w:rPr/>
      </w:pPr>
      <w:r>
        <w:rPr>
          <w:rFonts w:ascii="IRNazanin" w:hAnsi="IRNazanin" w:eastAsia="IRNazanin"/>
          <w:color w:val="111111"/>
          <w:sz w:val="28"/>
          <w:sz w:val="28"/>
          <w:szCs w:val="28"/>
          <w:rtl w:val="true"/>
          <w:lang w:bidi="fa-IR"/>
        </w:rPr>
        <w:t>داشت، به فرماندهی سپاه اسلام در مقابل رومیان منصوب کرد و به او فرمود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خدا و در راه خدا و با دشمنان خدا پیکار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سحرگاهان بر اهالی اُبنا </w:t>
      </w:r>
    </w:p>
    <w:p>
      <w:pPr>
        <w:pStyle w:val="BookText"/>
        <w:rPr/>
      </w:pPr>
      <w:r>
        <w:rPr>
          <w:rFonts w:ascii="IRNazanin" w:hAnsi="IRNazanin" w:eastAsia="IRNazanin"/>
          <w:color w:val="111111"/>
          <w:sz w:val="28"/>
          <w:sz w:val="28"/>
          <w:szCs w:val="28"/>
          <w:rtl w:val="true"/>
          <w:lang w:bidi="fa-IR"/>
        </w:rPr>
        <w:t>حمله بر و این مسافت را چنان به سرعت بپیما که پیش از آنکه خبر حرکت تو</w:t>
      </w:r>
    </w:p>
    <w:p>
      <w:pPr>
        <w:pStyle w:val="BookText"/>
        <w:rPr/>
      </w:pPr>
      <w:r>
        <w:rPr>
          <w:rFonts w:ascii="IRNazanin" w:hAnsi="IRNazanin" w:eastAsia="IRNazanin"/>
          <w:color w:val="111111"/>
          <w:sz w:val="28"/>
          <w:sz w:val="28"/>
          <w:szCs w:val="28"/>
          <w:rtl w:val="true"/>
          <w:lang w:bidi="fa-IR"/>
        </w:rPr>
        <w:t>به آنها برسد، خود و سربازانت به آنجا رسیده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اسامه، پرچم سپاه را به</w:t>
      </w:r>
    </w:p>
    <w:p>
      <w:pPr>
        <w:pStyle w:val="BookText"/>
        <w:rPr/>
      </w:pPr>
      <w:r>
        <w:rPr>
          <w:rFonts w:ascii="IRNazanin" w:hAnsi="IRNazanin" w:eastAsia="IRNazanin"/>
          <w:color w:val="111111"/>
          <w:sz w:val="28"/>
          <w:sz w:val="28"/>
          <w:szCs w:val="28"/>
          <w:rtl w:val="true"/>
          <w:lang w:bidi="fa-IR"/>
        </w:rPr>
        <w:t>بریده سپرد و جرفُ را اردوگاه خود قرار داد تا سربازان اسلام در آنجا گرد آیند</w:t>
      </w:r>
    </w:p>
    <w:p>
      <w:pPr>
        <w:pStyle w:val="BookText"/>
        <w:rPr/>
      </w:pPr>
      <w:r>
        <w:rPr>
          <w:rFonts w:ascii="IRNazanin" w:hAnsi="IRNazanin" w:eastAsia="IRNazanin"/>
          <w:color w:val="111111"/>
          <w:sz w:val="28"/>
          <w:sz w:val="28"/>
          <w:szCs w:val="28"/>
          <w:rtl w:val="true"/>
          <w:lang w:bidi="fa-IR"/>
        </w:rPr>
        <w:t>و در زمان معیّن به سمت رومیان حرکت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پیامبر از انتخاب اسامه جوان به فرماندهی سپاه دو هدف</w:t>
      </w:r>
    </w:p>
    <w:p>
      <w:pPr>
        <w:pStyle w:val="BookText"/>
        <w:rPr/>
      </w:pP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آنکه با این انتخاب به دیگران نشان دهد ملاک سپردن</w:t>
      </w:r>
    </w:p>
    <w:p>
      <w:pPr>
        <w:pStyle w:val="BookText"/>
        <w:rPr/>
      </w:pPr>
      <w:r>
        <w:rPr>
          <w:rFonts w:ascii="IRNazanin" w:hAnsi="IRNazanin" w:eastAsia="IRNazanin"/>
          <w:color w:val="111111"/>
          <w:sz w:val="28"/>
          <w:sz w:val="28"/>
          <w:szCs w:val="28"/>
          <w:rtl w:val="true"/>
          <w:lang w:bidi="fa-IR"/>
        </w:rPr>
        <w:t>مسئولیت‌های حساس، بزرگی، سن و سال و مقام و موقعیت خانوادگی</w:t>
      </w:r>
    </w:p>
    <w:p>
      <w:pPr>
        <w:pStyle w:val="BookText"/>
        <w:rPr/>
      </w:pPr>
      <w:r>
        <w:rPr>
          <w:rFonts w:ascii="IRNazanin" w:hAnsi="IRNazanin" w:eastAsia="IRNazanin"/>
          <w:color w:val="111111"/>
          <w:sz w:val="28"/>
          <w:sz w:val="28"/>
          <w:szCs w:val="28"/>
          <w:rtl w:val="true"/>
          <w:lang w:bidi="fa-IR"/>
        </w:rPr>
        <w:t>نیست، بلکه شایستگی و توانایی، ملاک اصلی انتخاب شایسته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p>
    <w:p>
      <w:pPr>
        <w:pStyle w:val="BookText"/>
        <w:rPr/>
      </w:pPr>
      <w:r>
        <w:rPr>
          <w:rFonts w:ascii="IRNazanin" w:hAnsi="IRNazanin" w:eastAsia="IRNazanin"/>
          <w:color w:val="111111"/>
          <w:sz w:val="28"/>
          <w:sz w:val="28"/>
          <w:szCs w:val="28"/>
          <w:rtl w:val="true"/>
          <w:lang w:bidi="fa-IR"/>
        </w:rPr>
        <w:t>حضرت با این انتخاب اعلام کرد ملاک انتخاب در اسلام، لیاقت و کاردانی</w:t>
      </w:r>
    </w:p>
    <w:p>
      <w:pPr>
        <w:pStyle w:val="BookText"/>
        <w:rPr/>
      </w:pPr>
      <w:r>
        <w:rPr>
          <w:rFonts w:ascii="IRNazanin" w:hAnsi="IRNazanin" w:eastAsia="IRNazanin"/>
          <w:color w:val="111111"/>
          <w:sz w:val="28"/>
          <w:sz w:val="28"/>
          <w:szCs w:val="28"/>
          <w:rtl w:val="true"/>
          <w:lang w:bidi="fa-IR"/>
        </w:rPr>
        <w:t>است، نه سن و سال و شخصیت اجتماعی و رتبه خانوادگی</w:t>
      </w:r>
      <w:r>
        <w:rPr>
          <w:rFonts w:eastAsia="IRNazanin" w:cs="IRNazanin"/>
          <w:color w:val="111111"/>
          <w:sz w:val="28"/>
          <w:szCs w:val="28"/>
          <w:rtl w:val="true"/>
          <w:lang w:bidi="fa-IR"/>
        </w:rPr>
        <w:t xml:space="preserve">. </w:t>
      </w:r>
      <w:r>
        <w:rPr>
          <w:rStyle w:val="FootnoteAnchor"/>
          <w:rtl w:val="true"/>
        </w:rPr>
        <w:footnoteReference w:id="107"/>
      </w:r>
      <w:r>
        <w:rPr>
          <w:rFonts w:ascii="IRNazanin" w:hAnsi="IRNazanin" w:eastAsia="IRNazanin"/>
          <w:color w:val="111111"/>
          <w:sz w:val="28"/>
          <w:sz w:val="28"/>
          <w:szCs w:val="28"/>
          <w:rtl w:val="true"/>
          <w:lang w:bidi="fa-IR"/>
        </w:rPr>
        <w:t>دومین دلیل پیامبر این بود که با سپردن این مسئولیت به اسامه، مصیبت مرگ پدرش را که</w:t>
      </w:r>
    </w:p>
    <w:p>
      <w:pPr>
        <w:pStyle w:val="BookText"/>
        <w:rPr/>
      </w:pPr>
      <w:r>
        <w:rPr>
          <w:rFonts w:ascii="IRNazanin" w:hAnsi="IRNazanin" w:eastAsia="IRNazanin"/>
          <w:color w:val="111111"/>
          <w:sz w:val="28"/>
          <w:sz w:val="28"/>
          <w:szCs w:val="28"/>
          <w:rtl w:val="true"/>
          <w:lang w:bidi="fa-IR"/>
        </w:rPr>
        <w:t>در جنگ با رومیان کشته شده بود، جبران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انتخاب پیامبر به مذاق برخی اصحاب که برای خود مقام و شخصیت</w:t>
      </w:r>
    </w:p>
    <w:p>
      <w:pPr>
        <w:pStyle w:val="BookText"/>
        <w:rPr/>
      </w:pPr>
      <w:r>
        <w:rPr>
          <w:rFonts w:ascii="IRNazanin" w:hAnsi="IRNazanin" w:eastAsia="IRNazanin"/>
          <w:color w:val="111111"/>
          <w:sz w:val="28"/>
          <w:sz w:val="28"/>
          <w:szCs w:val="28"/>
          <w:rtl w:val="true"/>
          <w:lang w:bidi="fa-IR"/>
        </w:rPr>
        <w:t>اجتماعی و خانوادگی بالاتری قائل بودند، بسیار تلخ و ناگوار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w:t>
      </w:r>
    </w:p>
    <w:p>
      <w:pPr>
        <w:pStyle w:val="BookText"/>
        <w:rPr/>
      </w:pPr>
      <w:r>
        <w:rPr>
          <w:rFonts w:ascii="IRNazanin" w:hAnsi="IRNazanin" w:eastAsia="IRNazanin"/>
          <w:color w:val="111111"/>
          <w:sz w:val="28"/>
          <w:sz w:val="28"/>
          <w:szCs w:val="28"/>
          <w:rtl w:val="true"/>
          <w:lang w:bidi="fa-IR"/>
        </w:rPr>
        <w:t>زبان به طعن و اعتراض گشودند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رسول خدا صلی‌الله‌علیه‌و‌آله از کارشکنی‌های آنان</w:t>
      </w:r>
    </w:p>
    <w:p>
      <w:pPr>
        <w:pStyle w:val="BookText"/>
        <w:rPr/>
      </w:pPr>
      <w:r>
        <w:rPr>
          <w:rFonts w:ascii="IRNazanin" w:hAnsi="IRNazanin" w:eastAsia="IRNazanin"/>
          <w:color w:val="111111"/>
          <w:sz w:val="28"/>
          <w:sz w:val="28"/>
          <w:szCs w:val="28"/>
          <w:rtl w:val="true"/>
          <w:lang w:bidi="fa-IR"/>
        </w:rPr>
        <w:t>در حرکت سپاه از لشکرگاه و اعتراضشان به فرماندهی اسامه باخبر گشت،</w:t>
      </w:r>
    </w:p>
    <w:p>
      <w:pPr>
        <w:pStyle w:val="BookText"/>
        <w:rPr/>
      </w:pPr>
      <w:r>
        <w:rPr>
          <w:rFonts w:ascii="IRNazanin" w:hAnsi="IRNazanin" w:eastAsia="IRNazanin"/>
          <w:color w:val="111111"/>
          <w:sz w:val="28"/>
          <w:sz w:val="28"/>
          <w:szCs w:val="28"/>
          <w:rtl w:val="true"/>
          <w:lang w:bidi="fa-IR"/>
        </w:rPr>
        <w:t>بسیار خشمگین شد و در حالی که به شدت بیمار بود، راهی مسجد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w:t>
      </w:r>
    </w:p>
    <w:p>
      <w:pPr>
        <w:pStyle w:val="BookText"/>
        <w:rPr/>
      </w:pPr>
      <w:r>
        <w:rPr>
          <w:rFonts w:ascii="IRNazanin" w:hAnsi="IRNazanin" w:eastAsia="IRNazanin"/>
          <w:color w:val="111111"/>
          <w:sz w:val="28"/>
          <w:sz w:val="28"/>
          <w:szCs w:val="28"/>
          <w:rtl w:val="true"/>
          <w:lang w:bidi="fa-IR"/>
        </w:rPr>
        <w:t>بر بالای منبر رفت و پس از حمد و ثنای الهی چنین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تأخیر حرکت سپاه بسیار ناراحتم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فرماندهی</w:t>
      </w:r>
    </w:p>
    <w:p>
      <w:pPr>
        <w:pStyle w:val="BookText"/>
        <w:rPr/>
      </w:pPr>
      <w:r>
        <w:rPr>
          <w:rFonts w:ascii="IRNazanin" w:hAnsi="IRNazanin" w:eastAsia="IRNazanin"/>
          <w:color w:val="111111"/>
          <w:sz w:val="28"/>
          <w:sz w:val="28"/>
          <w:szCs w:val="28"/>
          <w:rtl w:val="true"/>
          <w:lang w:bidi="fa-IR"/>
        </w:rPr>
        <w:t>اُسامه برای گروهی از شما گران آمده است و زبان به انتقاد گشوده‌اید،</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اعتراض و سرپیچی شما تازگی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این نیز از فرماندهی </w:t>
      </w:r>
      <w:bookmarkStart w:id="112" w:name="pg4029_37106"/>
    </w:p>
    <w:p>
      <w:pPr>
        <w:pStyle w:val="BookText"/>
        <w:rPr/>
      </w:pPr>
      <w:bookmarkEnd w:id="112"/>
      <w:r>
        <w:rPr>
          <w:rFonts w:ascii="IRNazanin" w:hAnsi="IRNazanin" w:eastAsia="IRNazanin"/>
          <w:color w:val="111111"/>
          <w:sz w:val="28"/>
          <w:sz w:val="28"/>
          <w:szCs w:val="28"/>
          <w:rtl w:val="true"/>
          <w:lang w:bidi="fa-IR"/>
        </w:rPr>
        <w:t>پدرش زید انتقاد می‌کردید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پدرش شایسته این</w:t>
      </w:r>
    </w:p>
    <w:p>
      <w:pPr>
        <w:pStyle w:val="BookText"/>
        <w:rPr/>
      </w:pPr>
      <w:r>
        <w:rPr>
          <w:rFonts w:ascii="IRNazanin" w:hAnsi="IRNazanin" w:eastAsia="IRNazanin"/>
          <w:color w:val="111111"/>
          <w:sz w:val="28"/>
          <w:sz w:val="28"/>
          <w:szCs w:val="28"/>
          <w:rtl w:val="true"/>
          <w:lang w:bidi="fa-IR"/>
        </w:rPr>
        <w:t>منصب بود و هم اسامه لایق و شایسته این مقام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بسیار</w:t>
      </w:r>
    </w:p>
    <w:p>
      <w:pPr>
        <w:pStyle w:val="BookText"/>
        <w:rPr/>
      </w:pPr>
      <w:r>
        <w:rPr>
          <w:rFonts w:ascii="IRNazanin" w:hAnsi="IRNazanin" w:eastAsia="IRNazanin"/>
          <w:color w:val="111111"/>
          <w:sz w:val="28"/>
          <w:sz w:val="28"/>
          <w:szCs w:val="28"/>
          <w:rtl w:val="true"/>
          <w:lang w:bidi="fa-IR"/>
        </w:rPr>
        <w:t>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نیکی کنید و دیگران را نیز به نیکی در حق</w:t>
      </w:r>
    </w:p>
    <w:p>
      <w:pPr>
        <w:pStyle w:val="BookText"/>
        <w:rPr/>
      </w:pPr>
      <w:r>
        <w:rPr>
          <w:rFonts w:ascii="IRNazanin" w:hAnsi="IRNazanin" w:eastAsia="IRNazanin"/>
          <w:color w:val="111111"/>
          <w:sz w:val="28"/>
          <w:sz w:val="28"/>
          <w:szCs w:val="28"/>
          <w:rtl w:val="true"/>
          <w:lang w:bidi="fa-IR"/>
        </w:rPr>
        <w:t xml:space="preserve">او فرا خوانید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نیکان شماست</w:t>
      </w:r>
      <w:r>
        <w:rPr>
          <w:rFonts w:eastAsia="IRNazanin" w:cs="IRNazanin"/>
          <w:color w:val="111111"/>
          <w:sz w:val="28"/>
          <w:szCs w:val="28"/>
          <w:rtl w:val="true"/>
          <w:lang w:bidi="fa-IR"/>
        </w:rPr>
        <w:t xml:space="preserve">. </w:t>
      </w:r>
      <w:r>
        <w:rPr>
          <w:rStyle w:val="FootnoteAnchor"/>
          <w:rtl w:val="true"/>
        </w:rPr>
        <w:footnoteReference w:id="108"/>
      </w:r>
    </w:p>
    <w:p>
      <w:pPr>
        <w:pStyle w:val="Heading3"/>
        <w:numPr>
          <w:ilvl w:val="2"/>
          <w:numId w:val="1"/>
        </w:numPr>
        <w:rPr/>
      </w:pPr>
      <w:bookmarkStart w:id="113" w:name="__RefHeading___Toc2258396_2281741623"/>
      <w:bookmarkStart w:id="114" w:name="_Toc41"/>
      <w:bookmarkEnd w:id="113"/>
      <w:r>
        <w:rPr/>
        <w:t>7</w:t>
      </w:r>
      <w:r>
        <w:rPr>
          <w:rtl w:val="true"/>
        </w:rPr>
        <w:t xml:space="preserve">. </w:t>
      </w:r>
      <w:r>
        <w:rPr>
          <w:rtl w:val="true"/>
        </w:rPr>
        <w:t>مسئولیت همگانی</w:t>
      </w:r>
      <w:bookmarkEnd w:id="114"/>
    </w:p>
    <w:p>
      <w:pPr>
        <w:pStyle w:val="BookText"/>
        <w:rPr/>
      </w:pPr>
      <w:r>
        <w:rPr>
          <w:rFonts w:ascii="IRNazanin" w:hAnsi="IRNazanin" w:eastAsia="IRNazanin"/>
          <w:color w:val="111111"/>
          <w:sz w:val="28"/>
          <w:sz w:val="28"/>
          <w:szCs w:val="28"/>
          <w:rtl w:val="true"/>
          <w:lang w:bidi="fa-IR"/>
        </w:rPr>
        <w:t>تحقق کامل و عملی آموزه‌های نبوی در گرو سپردن مسئولیت به همگان،</w:t>
      </w:r>
    </w:p>
    <w:p>
      <w:pPr>
        <w:pStyle w:val="BookText"/>
        <w:rPr/>
      </w:pPr>
      <w:r>
        <w:rPr>
          <w:rFonts w:ascii="IRNazanin" w:hAnsi="IRNazanin" w:eastAsia="IRNazanin"/>
          <w:color w:val="111111"/>
          <w:sz w:val="28"/>
          <w:sz w:val="28"/>
          <w:szCs w:val="28"/>
          <w:rtl w:val="true"/>
          <w:lang w:bidi="fa-IR"/>
        </w:rPr>
        <w:t>بر اساس توانایی‌های علمی و عملی و استعدادهای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و اهتمام</w:t>
      </w:r>
    </w:p>
    <w:p>
      <w:pPr>
        <w:pStyle w:val="BookText"/>
        <w:rPr/>
      </w:pPr>
      <w:r>
        <w:rPr>
          <w:rFonts w:ascii="IRNazanin" w:hAnsi="IRNazanin" w:eastAsia="IRNazanin"/>
          <w:color w:val="111111"/>
          <w:sz w:val="28"/>
          <w:sz w:val="28"/>
          <w:szCs w:val="28"/>
          <w:rtl w:val="true"/>
          <w:lang w:bidi="fa-IR"/>
        </w:rPr>
        <w:t>به امور مسلمانان و رفع مشکلاتشان و پیش‌گیری از فساد و مبارزه با</w:t>
      </w:r>
    </w:p>
    <w:p>
      <w:pPr>
        <w:pStyle w:val="BookText"/>
        <w:rPr/>
      </w:pPr>
      <w:r>
        <w:rPr>
          <w:rFonts w:ascii="IRNazanin" w:hAnsi="IRNazanin" w:eastAsia="IRNazanin"/>
          <w:color w:val="111111"/>
          <w:sz w:val="28"/>
          <w:sz w:val="28"/>
          <w:szCs w:val="28"/>
          <w:rtl w:val="true"/>
          <w:lang w:bidi="fa-IR"/>
        </w:rPr>
        <w:t>ناهنجاری‌ها از مصداق‌های این شاخصه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صلی‌الله‌علیه‌و‌آله همه مسلمانان</w:t>
      </w:r>
    </w:p>
    <w:p>
      <w:pPr>
        <w:pStyle w:val="BookText"/>
        <w:rPr/>
      </w:pPr>
      <w:r>
        <w:rPr>
          <w:rFonts w:ascii="IRNazanin" w:hAnsi="IRNazanin" w:eastAsia="IRNazanin"/>
          <w:color w:val="111111"/>
          <w:sz w:val="28"/>
          <w:sz w:val="28"/>
          <w:szCs w:val="28"/>
          <w:rtl w:val="true"/>
          <w:lang w:bidi="fa-IR"/>
        </w:rPr>
        <w:t>را نسبت به یکدیگر مسئول می‌داند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کُلُّکُم راعٍ و کُلُّکُم مسئولٌ عَنْ رَعیَّتِه؛ همه شما راهبر، ناظر و مسئول جمع خویش هستید</w:t>
      </w:r>
      <w:r>
        <w:rPr>
          <w:rFonts w:eastAsia="IRNazanin" w:cs="IRNazanin"/>
          <w:color w:val="111111"/>
          <w:sz w:val="28"/>
          <w:szCs w:val="28"/>
          <w:rtl w:val="true"/>
          <w:lang w:bidi="fa-IR"/>
        </w:rPr>
        <w:t xml:space="preserve">.» </w:t>
      </w:r>
      <w:r>
        <w:rPr>
          <w:rStyle w:val="FootnoteAnchor"/>
          <w:rtl w:val="true"/>
        </w:rPr>
        <w:footnoteReference w:id="109"/>
      </w:r>
      <w:r>
        <w:rPr>
          <w:rFonts w:ascii="IRNazanin" w:hAnsi="IRNazanin" w:eastAsia="IRNazanin"/>
          <w:color w:val="111111"/>
          <w:sz w:val="28"/>
          <w:sz w:val="28"/>
          <w:szCs w:val="28"/>
          <w:rtl w:val="true"/>
          <w:lang w:bidi="fa-IR"/>
        </w:rPr>
        <w:t>رسول اکرم صلی‌الله‌علیه‌و‌آله با این</w:t>
      </w:r>
    </w:p>
    <w:p>
      <w:pPr>
        <w:pStyle w:val="BookText"/>
        <w:rPr/>
      </w:pPr>
      <w:r>
        <w:rPr>
          <w:rFonts w:ascii="IRNazanin" w:hAnsi="IRNazanin" w:eastAsia="IRNazanin"/>
          <w:color w:val="111111"/>
          <w:sz w:val="28"/>
          <w:sz w:val="28"/>
          <w:szCs w:val="28"/>
          <w:rtl w:val="true"/>
          <w:lang w:bidi="fa-IR"/>
        </w:rPr>
        <w:t>سخن، مردم را از انزواطلبی و گوشه‌گیری از امور گوناگون اجتماعی و</w:t>
      </w:r>
    </w:p>
    <w:p>
      <w:pPr>
        <w:pStyle w:val="BookText"/>
        <w:rPr/>
      </w:pPr>
      <w:r>
        <w:rPr>
          <w:rFonts w:ascii="IRNazanin" w:hAnsi="IRNazanin" w:eastAsia="IRNazanin"/>
          <w:color w:val="111111"/>
          <w:sz w:val="28"/>
          <w:sz w:val="28"/>
          <w:szCs w:val="28"/>
          <w:rtl w:val="true"/>
          <w:lang w:bidi="fa-IR"/>
        </w:rPr>
        <w:t>سیاسی و غفلت و بی‌خبری از امور باز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بی‌شک، در جامعه‌ای ساده و به دور از اختلاف‌ها و درگیری‌های سیاسی</w:t>
      </w:r>
    </w:p>
    <w:p>
      <w:pPr>
        <w:pStyle w:val="BookText"/>
        <w:rPr/>
      </w:pPr>
      <w:r>
        <w:rPr>
          <w:rFonts w:ascii="IRNazanin" w:hAnsi="IRNazanin" w:eastAsia="IRNazanin"/>
          <w:color w:val="111111"/>
          <w:sz w:val="28"/>
          <w:sz w:val="28"/>
          <w:szCs w:val="28"/>
          <w:rtl w:val="true"/>
          <w:lang w:bidi="fa-IR"/>
        </w:rPr>
        <w:t>و اجتماعی، ایفای این نقش آسان است، ولی با پیشرفت و تحول جوامع و</w:t>
      </w:r>
    </w:p>
    <w:p>
      <w:pPr>
        <w:pStyle w:val="BookText"/>
        <w:rPr/>
      </w:pPr>
      <w:r>
        <w:rPr>
          <w:rFonts w:ascii="IRNazanin" w:hAnsi="IRNazanin" w:eastAsia="IRNazanin"/>
          <w:color w:val="111111"/>
          <w:sz w:val="28"/>
          <w:sz w:val="28"/>
          <w:szCs w:val="28"/>
          <w:rtl w:val="true"/>
          <w:lang w:bidi="fa-IR"/>
        </w:rPr>
        <w:t>پدید آمدن مناسبات و روابط اجتماعی پیچیده و گسترده، مردم برای ایفای</w:t>
      </w:r>
    </w:p>
    <w:p>
      <w:pPr>
        <w:pStyle w:val="BookText"/>
        <w:rPr/>
      </w:pPr>
      <w:r>
        <w:rPr>
          <w:rFonts w:ascii="IRNazanin" w:hAnsi="IRNazanin" w:eastAsia="IRNazanin"/>
          <w:color w:val="111111"/>
          <w:sz w:val="28"/>
          <w:sz w:val="28"/>
          <w:szCs w:val="28"/>
          <w:rtl w:val="true"/>
          <w:lang w:bidi="fa-IR"/>
        </w:rPr>
        <w:t>این وظیفه اسلامی، به مقدمات و کسب آمادگی‌های فراوانی نیاز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p>
    <w:p>
      <w:pPr>
        <w:pStyle w:val="BookText"/>
        <w:rPr/>
      </w:pPr>
      <w:r>
        <w:rPr>
          <w:rFonts w:ascii="IRNazanin" w:hAnsi="IRNazanin" w:eastAsia="IRNazanin"/>
          <w:color w:val="111111"/>
          <w:sz w:val="28"/>
          <w:sz w:val="28"/>
          <w:szCs w:val="28"/>
          <w:rtl w:val="true"/>
          <w:lang w:bidi="fa-IR"/>
        </w:rPr>
        <w:t>یک جامعه برای شرکت در امور سیاسی و اجتماعی خویش، بیش از هر چیز</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باید از مسائل روز جامعه، رخ‌دادهای داخلی و خارجی و تصمیم‌ها و </w:t>
      </w:r>
    </w:p>
    <w:p>
      <w:pPr>
        <w:pStyle w:val="BookText"/>
        <w:rPr/>
      </w:pPr>
      <w:r>
        <w:rPr>
          <w:rFonts w:ascii="IRNazanin" w:hAnsi="IRNazanin" w:eastAsia="IRNazanin"/>
          <w:color w:val="111111"/>
          <w:sz w:val="28"/>
          <w:sz w:val="28"/>
          <w:szCs w:val="28"/>
          <w:rtl w:val="true"/>
          <w:lang w:bidi="fa-IR"/>
        </w:rPr>
        <w:t>تدبیرهای حکومتی آگاهی کافی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حضور در صحنه‌های سیاسی و اجتماعی و احساس مسئولیت در برابر</w:t>
      </w:r>
    </w:p>
    <w:p>
      <w:pPr>
        <w:pStyle w:val="BookText"/>
        <w:rPr/>
      </w:pPr>
      <w:r>
        <w:rPr>
          <w:rFonts w:ascii="IRNazanin" w:hAnsi="IRNazanin" w:eastAsia="IRNazanin"/>
          <w:color w:val="111111"/>
          <w:sz w:val="28"/>
          <w:sz w:val="28"/>
          <w:szCs w:val="28"/>
          <w:rtl w:val="true"/>
          <w:lang w:bidi="fa-IR"/>
        </w:rPr>
        <w:t>رخدادهای جامعه موجب کاهش بسیاری از تنش‌ها و بحران‌های اجتماعی و</w:t>
      </w:r>
    </w:p>
    <w:p>
      <w:pPr>
        <w:pStyle w:val="BookText"/>
        <w:rPr/>
      </w:pPr>
      <w:r>
        <w:rPr>
          <w:rFonts w:ascii="IRNazanin" w:hAnsi="IRNazanin" w:eastAsia="IRNazanin"/>
          <w:color w:val="111111"/>
          <w:sz w:val="28"/>
          <w:sz w:val="28"/>
          <w:szCs w:val="28"/>
          <w:rtl w:val="true"/>
          <w:lang w:bidi="fa-IR"/>
        </w:rPr>
        <w:t>ایجاد حرکت‌های اصلاحی در جامعه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بسیاری از اصول</w:t>
      </w:r>
    </w:p>
    <w:p>
      <w:pPr>
        <w:pStyle w:val="BookText"/>
        <w:rPr/>
      </w:pPr>
      <w:r>
        <w:rPr>
          <w:rFonts w:ascii="IRNazanin" w:hAnsi="IRNazanin" w:eastAsia="IRNazanin"/>
          <w:color w:val="111111"/>
          <w:sz w:val="28"/>
          <w:sz w:val="28"/>
          <w:szCs w:val="28"/>
          <w:rtl w:val="true"/>
          <w:lang w:bidi="fa-IR"/>
        </w:rPr>
        <w:t>و شاخصه‌های تمدن نبوی مانند اهتمام به امور مسلمانان که به فرموده</w:t>
      </w:r>
    </w:p>
    <w:p>
      <w:pPr>
        <w:pStyle w:val="BookText"/>
        <w:rPr/>
      </w:pPr>
      <w:r>
        <w:rPr>
          <w:rFonts w:ascii="IRNazanin" w:hAnsi="IRNazanin" w:eastAsia="IRNazanin"/>
          <w:color w:val="111111"/>
          <w:sz w:val="28"/>
          <w:sz w:val="28"/>
          <w:szCs w:val="28"/>
          <w:rtl w:val="true"/>
          <w:lang w:bidi="fa-IR"/>
        </w:rPr>
        <w:t xml:space="preserve">رسول خدا صلی‌الله‌علیه‌و‌آله شرط مسلمانی و دین‌داری است، </w:t>
      </w:r>
      <w:r>
        <w:rPr>
          <w:rStyle w:val="FootnoteAnchor"/>
          <w:rtl w:val="true"/>
        </w:rPr>
        <w:footnoteReference w:id="110"/>
      </w:r>
      <w:r>
        <w:rPr>
          <w:rFonts w:ascii="IRNazanin" w:hAnsi="IRNazanin" w:eastAsia="IRNazanin"/>
          <w:color w:val="111111"/>
          <w:sz w:val="28"/>
          <w:sz w:val="28"/>
          <w:szCs w:val="28"/>
          <w:rtl w:val="true"/>
          <w:lang w:bidi="fa-IR"/>
        </w:rPr>
        <w:t>از همین اصل اساسی</w:t>
      </w:r>
    </w:p>
    <w:p>
      <w:pPr>
        <w:pStyle w:val="BookText"/>
        <w:rPr/>
      </w:pPr>
      <w:r>
        <w:rPr>
          <w:rFonts w:ascii="IRNazanin" w:hAnsi="IRNazanin" w:eastAsia="IRNazanin"/>
          <w:color w:val="111111"/>
          <w:sz w:val="28"/>
          <w:sz w:val="28"/>
          <w:szCs w:val="28"/>
          <w:rtl w:val="true"/>
          <w:lang w:bidi="fa-IR"/>
        </w:rPr>
        <w:t>مسئولیت همگانی سرچشمه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گرامی اسلام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صبح کند و به امور مسلمانان</w:t>
      </w:r>
    </w:p>
    <w:p>
      <w:pPr>
        <w:pStyle w:val="BookText"/>
        <w:rPr/>
      </w:pPr>
      <w:r>
        <w:rPr>
          <w:rFonts w:ascii="IRNazanin" w:hAnsi="IRNazanin" w:eastAsia="IRNazanin"/>
          <w:color w:val="111111"/>
          <w:sz w:val="28"/>
          <w:sz w:val="28"/>
          <w:szCs w:val="28"/>
          <w:rtl w:val="true"/>
          <w:lang w:bidi="fa-IR"/>
        </w:rPr>
        <w:t>اهتمام نداشته باشد، مسلمان نیست</w:t>
      </w:r>
      <w:r>
        <w:rPr>
          <w:rFonts w:eastAsia="IRNazanin" w:cs="IRNazanin"/>
          <w:color w:val="111111"/>
          <w:sz w:val="28"/>
          <w:szCs w:val="28"/>
          <w:rtl w:val="true"/>
          <w:lang w:bidi="fa-IR"/>
        </w:rPr>
        <w:t xml:space="preserve">». </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از مصداق‌های این امر می‌توان به احساس مسئولیت مردم در قبال</w:t>
      </w:r>
    </w:p>
    <w:p>
      <w:pPr>
        <w:pStyle w:val="BookText"/>
        <w:rPr/>
      </w:pPr>
      <w:r>
        <w:rPr>
          <w:rFonts w:ascii="IRNazanin" w:hAnsi="IRNazanin" w:eastAsia="IRNazanin"/>
          <w:color w:val="111111"/>
          <w:sz w:val="28"/>
          <w:sz w:val="28"/>
          <w:szCs w:val="28"/>
          <w:rtl w:val="true"/>
          <w:lang w:bidi="fa-IR"/>
        </w:rPr>
        <w:t>عملکرد دولت‌مردان و برنامه‌های مصوب نظام اسلامی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دولت باید خط‌مشیی نیکو و مفید برگزیند و با سیاست‌گذاری‌های مناسب و</w:t>
      </w:r>
    </w:p>
    <w:p>
      <w:pPr>
        <w:pStyle w:val="BookText"/>
        <w:rPr/>
      </w:pPr>
      <w:r>
        <w:rPr>
          <w:rFonts w:ascii="IRNazanin" w:hAnsi="IRNazanin" w:eastAsia="IRNazanin"/>
          <w:color w:val="111111"/>
          <w:sz w:val="28"/>
          <w:sz w:val="28"/>
          <w:szCs w:val="28"/>
          <w:rtl w:val="true"/>
          <w:lang w:bidi="fa-IR"/>
        </w:rPr>
        <w:t>درست، فعالیت‌های مؤثری را برای اصلاح جامعه و بهبود وضع مردم انجام</w:t>
      </w:r>
    </w:p>
    <w:p>
      <w:pPr>
        <w:pStyle w:val="BookText"/>
        <w:rPr/>
      </w:pPr>
      <w:r>
        <w:rPr>
          <w:rFonts w:ascii="IRNazanin" w:hAnsi="IRNazanin" w:eastAsia="IRNazanin"/>
          <w:color w:val="111111"/>
          <w:sz w:val="28"/>
          <w:sz w:val="28"/>
          <w:szCs w:val="28"/>
          <w:rtl w:val="true"/>
          <w:lang w:bidi="fa-IR"/>
        </w:rPr>
        <w:t>دهد و با جدیت و کوشش، برنامه‌های مصوب را پی‌گیری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w:t>
      </w:r>
    </w:p>
    <w:p>
      <w:pPr>
        <w:pStyle w:val="BookText"/>
        <w:rPr/>
      </w:pPr>
      <w:r>
        <w:rPr>
          <w:rFonts w:ascii="IRNazanin" w:hAnsi="IRNazanin" w:eastAsia="IRNazanin"/>
          <w:color w:val="111111"/>
          <w:sz w:val="28"/>
          <w:sz w:val="28"/>
          <w:szCs w:val="28"/>
          <w:rtl w:val="true"/>
          <w:lang w:bidi="fa-IR"/>
        </w:rPr>
        <w:t>بایسته است مردم نیز به منظور تحقق هدف‌های نظام حاکم صالح و برای</w:t>
      </w:r>
    </w:p>
    <w:p>
      <w:pPr>
        <w:pStyle w:val="BookText"/>
        <w:rPr/>
      </w:pPr>
      <w:r>
        <w:rPr>
          <w:rFonts w:ascii="IRNazanin" w:hAnsi="IRNazanin" w:eastAsia="IRNazanin"/>
          <w:color w:val="111111"/>
          <w:sz w:val="28"/>
          <w:sz w:val="28"/>
          <w:szCs w:val="28"/>
          <w:rtl w:val="true"/>
          <w:lang w:bidi="fa-IR"/>
        </w:rPr>
        <w:t>یاری رساندن به مسئولان دل‌سوز جامعه بکوشند و از آنچه موجب سستی</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کار نظام اسلامی می‌شود، بپرهیزند</w:t>
      </w:r>
      <w:r>
        <w:rPr>
          <w:rFonts w:eastAsia="IRNazanin" w:cs="IRNazanin"/>
          <w:color w:val="111111"/>
          <w:sz w:val="28"/>
          <w:szCs w:val="28"/>
          <w:rtl w:val="true"/>
          <w:lang w:bidi="fa-IR"/>
        </w:rPr>
        <w:t xml:space="preserve">. </w:t>
      </w:r>
      <w:r>
        <w:rPr>
          <w:rStyle w:val="FootnoteAnchor"/>
          <w:rtl w:val="true"/>
        </w:rPr>
        <w:footnoteReference w:id="112"/>
      </w:r>
      <w:bookmarkStart w:id="115" w:name="pg4029_37111"/>
    </w:p>
    <w:p>
      <w:pPr>
        <w:pStyle w:val="BookText"/>
        <w:rPr/>
      </w:pPr>
      <w:bookmarkEnd w:id="115"/>
      <w:r>
        <w:rPr>
          <w:rFonts w:ascii="IRNazanin" w:hAnsi="IRNazanin" w:eastAsia="IRNazanin"/>
          <w:color w:val="111111"/>
          <w:sz w:val="28"/>
          <w:sz w:val="28"/>
          <w:szCs w:val="28"/>
          <w:rtl w:val="true"/>
          <w:lang w:bidi="fa-IR"/>
        </w:rPr>
        <w:t>مصلحت عموم قشرهای اجتماعی، جز با تحقق یافتن هدف‌ها و</w:t>
      </w:r>
    </w:p>
    <w:p>
      <w:pPr>
        <w:pStyle w:val="BookText"/>
        <w:rPr/>
      </w:pPr>
      <w:r>
        <w:rPr>
          <w:rFonts w:ascii="IRNazanin" w:hAnsi="IRNazanin" w:eastAsia="IRNazanin"/>
          <w:color w:val="111111"/>
          <w:sz w:val="28"/>
          <w:sz w:val="28"/>
          <w:szCs w:val="28"/>
          <w:rtl w:val="true"/>
          <w:lang w:bidi="fa-IR"/>
        </w:rPr>
        <w:t>برنامه‌های اصلاحی حکومت شایسته، امکان‌پذیر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افراد جامعه</w:t>
      </w:r>
    </w:p>
    <w:p>
      <w:pPr>
        <w:pStyle w:val="BookText"/>
        <w:rPr/>
      </w:pPr>
      <w:r>
        <w:rPr>
          <w:rFonts w:ascii="IRNazanin" w:hAnsi="IRNazanin" w:eastAsia="IRNazanin"/>
          <w:color w:val="111111"/>
          <w:sz w:val="28"/>
          <w:sz w:val="28"/>
          <w:szCs w:val="28"/>
          <w:rtl w:val="true"/>
          <w:lang w:bidi="fa-IR"/>
        </w:rPr>
        <w:t>باید از گرایش‌های شخصی و گروهی و تعصب‌های بی‌مورد دوری کنند و به فکر</w:t>
      </w:r>
    </w:p>
    <w:p>
      <w:pPr>
        <w:pStyle w:val="BookText"/>
        <w:rPr/>
      </w:pPr>
      <w:r>
        <w:rPr>
          <w:rFonts w:ascii="IRNazanin" w:hAnsi="IRNazanin" w:eastAsia="IRNazanin"/>
          <w:color w:val="111111"/>
          <w:sz w:val="28"/>
          <w:sz w:val="28"/>
          <w:szCs w:val="28"/>
          <w:rtl w:val="true"/>
          <w:lang w:bidi="fa-IR"/>
        </w:rPr>
        <w:t>همه افراد جامعه باشند و در این راه از هیچ کوششی فروگذار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صدر اسلام، شوق و تمایل بسیاری برای تحقق بخشیدن به</w:t>
      </w:r>
    </w:p>
    <w:p>
      <w:pPr>
        <w:pStyle w:val="BookText"/>
        <w:rPr/>
      </w:pPr>
      <w:r>
        <w:rPr>
          <w:rFonts w:ascii="IRNazanin" w:hAnsi="IRNazanin" w:eastAsia="IRNazanin"/>
          <w:color w:val="111111"/>
          <w:sz w:val="28"/>
          <w:sz w:val="28"/>
          <w:szCs w:val="28"/>
          <w:rtl w:val="true"/>
          <w:lang w:bidi="fa-IR"/>
        </w:rPr>
        <w:t>برنامه‌های حکومت اسلامی داشتند و از این امر بسیار استقبال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حضور مشتاقانه آنها در مسائل گوناگون اجتماعی و شرکت داوطلبانه در</w:t>
      </w:r>
    </w:p>
    <w:p>
      <w:pPr>
        <w:pStyle w:val="BookText"/>
        <w:rPr/>
      </w:pPr>
      <w:r>
        <w:rPr>
          <w:rFonts w:ascii="IRNazanin" w:hAnsi="IRNazanin" w:eastAsia="IRNazanin"/>
          <w:color w:val="111111"/>
          <w:sz w:val="28"/>
          <w:sz w:val="28"/>
          <w:szCs w:val="28"/>
          <w:rtl w:val="true"/>
          <w:lang w:bidi="fa-IR"/>
        </w:rPr>
        <w:t>سریه‌ها و غزوه‌ها برای دفع فتنه‌ها و آشوب‌ها و اطاعت از رسول خدا صلی‌الله‌علیه‌و‌آله در</w:t>
      </w:r>
    </w:p>
    <w:p>
      <w:pPr>
        <w:pStyle w:val="BookText"/>
        <w:rPr/>
      </w:pPr>
      <w:r>
        <w:rPr>
          <w:rFonts w:ascii="IRNazanin" w:hAnsi="IRNazanin" w:eastAsia="IRNazanin"/>
          <w:color w:val="111111"/>
          <w:sz w:val="28"/>
          <w:sz w:val="28"/>
          <w:szCs w:val="28"/>
          <w:rtl w:val="true"/>
          <w:lang w:bidi="fa-IR"/>
        </w:rPr>
        <w:t>همه امور، مبیّن این اشتیاق و فرمان‌برداری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افرادی مانند</w:t>
      </w:r>
    </w:p>
    <w:p>
      <w:pPr>
        <w:pStyle w:val="BookText"/>
        <w:rPr/>
      </w:pPr>
      <w:r>
        <w:rPr>
          <w:rFonts w:ascii="IRNazanin" w:hAnsi="IRNazanin" w:eastAsia="IRNazanin"/>
          <w:color w:val="111111"/>
          <w:sz w:val="28"/>
          <w:sz w:val="28"/>
          <w:szCs w:val="28"/>
          <w:rtl w:val="true"/>
          <w:lang w:bidi="fa-IR"/>
        </w:rPr>
        <w:t>حضرت علی علیه‌السلام، سلمان، ابوذر و مقداد همواره گوی سبقت از دیگران</w:t>
      </w:r>
    </w:p>
    <w:p>
      <w:pPr>
        <w:pStyle w:val="BookText"/>
        <w:rPr/>
      </w:pPr>
      <w:r>
        <w:rPr>
          <w:rFonts w:ascii="IRNazanin" w:hAnsi="IRNazanin" w:eastAsia="IRNazanin"/>
          <w:color w:val="111111"/>
          <w:sz w:val="28"/>
          <w:sz w:val="28"/>
          <w:szCs w:val="28"/>
          <w:rtl w:val="true"/>
          <w:lang w:bidi="fa-IR"/>
        </w:rPr>
        <w:t>می‌ربودند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افرادی نیز بودند که منافقانه و با ظاهر مسلمانی، با</w:t>
      </w:r>
    </w:p>
    <w:p>
      <w:pPr>
        <w:pStyle w:val="BookText"/>
        <w:rPr/>
      </w:pPr>
      <w:r>
        <w:rPr>
          <w:rFonts w:ascii="IRNazanin" w:hAnsi="IRNazanin" w:eastAsia="IRNazanin"/>
          <w:color w:val="111111"/>
          <w:sz w:val="28"/>
          <w:sz w:val="28"/>
          <w:szCs w:val="28"/>
          <w:rtl w:val="true"/>
          <w:lang w:bidi="fa-IR"/>
        </w:rPr>
        <w:t>رسول خدا صلی‌الله‌علیه‌و‌آله، مخالفت و در پیشبرد هدف‌های والای اسلامی کارشکنی</w:t>
      </w:r>
    </w:p>
    <w:p>
      <w:pPr>
        <w:pStyle w:val="BookText"/>
        <w:rPr/>
      </w:pPr>
      <w:r>
        <w:rPr>
          <w:rFonts w:ascii="IRNazanin" w:hAnsi="IRNazanin" w:eastAsia="IRNazanin"/>
          <w:color w:val="111111"/>
          <w:sz w:val="28"/>
          <w:sz w:val="28"/>
          <w:szCs w:val="28"/>
          <w:rtl w:val="true"/>
          <w:lang w:bidi="fa-IR"/>
        </w:rPr>
        <w:t>می‌کردند</w:t>
      </w:r>
      <w:r>
        <w:rPr>
          <w:rFonts w:eastAsia="IRNazanin" w:cs="IRNazanin"/>
          <w:color w:val="111111"/>
          <w:sz w:val="28"/>
          <w:szCs w:val="28"/>
          <w:rtl w:val="true"/>
          <w:lang w:bidi="fa-IR"/>
        </w:rPr>
        <w:t>.</w:t>
      </w:r>
    </w:p>
    <w:p>
      <w:pPr>
        <w:pStyle w:val="Heading3"/>
        <w:numPr>
          <w:ilvl w:val="2"/>
          <w:numId w:val="1"/>
        </w:numPr>
        <w:rPr/>
      </w:pPr>
      <w:bookmarkStart w:id="116" w:name="__RefHeading___Toc2258398_2281741623"/>
      <w:bookmarkStart w:id="117" w:name="_Toc42"/>
      <w:bookmarkEnd w:id="116"/>
      <w:r>
        <w:rPr/>
        <w:t>8</w:t>
      </w:r>
      <w:r>
        <w:rPr>
          <w:rtl w:val="true"/>
        </w:rPr>
        <w:t xml:space="preserve"> . </w:t>
      </w:r>
      <w:r>
        <w:rPr>
          <w:rtl w:val="true"/>
        </w:rPr>
        <w:t>نظارت عمومی</w:t>
      </w:r>
      <w:bookmarkEnd w:id="117"/>
    </w:p>
    <w:p>
      <w:pPr>
        <w:pStyle w:val="BookText"/>
        <w:rPr/>
      </w:pPr>
      <w:r>
        <w:rPr>
          <w:rFonts w:ascii="IRNazanin" w:hAnsi="IRNazanin" w:eastAsia="IRNazanin"/>
          <w:color w:val="111111"/>
          <w:sz w:val="28"/>
          <w:sz w:val="28"/>
          <w:szCs w:val="28"/>
          <w:rtl w:val="true"/>
          <w:lang w:bidi="fa-IR"/>
        </w:rPr>
        <w:t>توجه و نظارت عمومی بر امور جامعه اسلامی، با امر به معروف و نهی از منکر امکان‌پذیر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نهی از منکر، از اصول مهم</w:t>
      </w:r>
    </w:p>
    <w:p>
      <w:pPr>
        <w:pStyle w:val="BookText"/>
        <w:rPr/>
      </w:pPr>
      <w:r>
        <w:rPr>
          <w:rFonts w:ascii="IRNazanin" w:hAnsi="IRNazanin" w:eastAsia="IRNazanin"/>
          <w:color w:val="111111"/>
          <w:sz w:val="28"/>
          <w:sz w:val="28"/>
          <w:szCs w:val="28"/>
          <w:rtl w:val="true"/>
          <w:lang w:bidi="fa-IR"/>
        </w:rPr>
        <w:t>نظام اسلامی است که به مسلمانان پویایی و حیات فکری و توان مبارزه با</w:t>
      </w:r>
    </w:p>
    <w:p>
      <w:pPr>
        <w:pStyle w:val="BookText"/>
        <w:rPr/>
      </w:pPr>
      <w:r>
        <w:rPr>
          <w:rFonts w:ascii="IRNazanin" w:hAnsi="IRNazanin" w:eastAsia="IRNazanin"/>
          <w:color w:val="111111"/>
          <w:sz w:val="28"/>
          <w:sz w:val="28"/>
          <w:szCs w:val="28"/>
          <w:rtl w:val="true"/>
          <w:lang w:bidi="fa-IR"/>
        </w:rPr>
        <w:t>فساد و تباهی‌ها را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در این باره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w:t>
      </w:r>
    </w:p>
    <w:p>
      <w:pPr>
        <w:pStyle w:val="BookText"/>
        <w:rPr/>
      </w:pPr>
      <w:r>
        <w:rPr>
          <w:rFonts w:ascii="IRNazanin" w:hAnsi="IRNazanin" w:eastAsia="IRNazanin"/>
          <w:color w:val="111111"/>
          <w:sz w:val="28"/>
          <w:sz w:val="28"/>
          <w:szCs w:val="28"/>
          <w:rtl w:val="true"/>
          <w:lang w:bidi="fa-IR"/>
        </w:rPr>
        <w:t>بهترین امتی بودید که برای مردم پدید آمدید؛ زیرا امر به معروف و نهی از</w:t>
      </w:r>
    </w:p>
    <w:p>
      <w:pPr>
        <w:pStyle w:val="BookText"/>
        <w:rPr/>
      </w:pPr>
      <w:r>
        <w:rPr>
          <w:rFonts w:ascii="IRNazanin" w:hAnsi="IRNazanin" w:eastAsia="IRNazanin"/>
          <w:color w:val="111111"/>
          <w:sz w:val="28"/>
          <w:sz w:val="28"/>
          <w:szCs w:val="28"/>
          <w:rtl w:val="true"/>
          <w:lang w:bidi="fa-IR"/>
        </w:rPr>
        <w:t>منکر می‌کنید و به خدا ایمان دارید</w:t>
      </w:r>
      <w:r>
        <w:rPr>
          <w:rFonts w:eastAsia="IRNazanin" w:cs="IRNazanin"/>
          <w:color w:val="111111"/>
          <w:sz w:val="28"/>
          <w:szCs w:val="28"/>
          <w:rtl w:val="true"/>
          <w:lang w:bidi="fa-IR"/>
        </w:rPr>
        <w:t xml:space="preserve">». </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 xml:space="preserve">قم، دفتر انتشارات اسلامی،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چ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568</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w:t>
      </w:r>
      <w:bookmarkStart w:id="118" w:name="pg4029_37113"/>
    </w:p>
    <w:p>
      <w:pPr>
        <w:pStyle w:val="BookText"/>
        <w:rPr/>
      </w:pPr>
      <w:bookmarkEnd w:id="118"/>
      <w:r>
        <w:rPr>
          <w:rFonts w:ascii="IRNazanin" w:hAnsi="IRNazanin" w:eastAsia="IRNazanin"/>
          <w:color w:val="111111"/>
          <w:sz w:val="28"/>
          <w:sz w:val="28"/>
          <w:szCs w:val="28"/>
          <w:rtl w:val="true"/>
          <w:lang w:bidi="fa-IR"/>
        </w:rPr>
        <w:t>امام علی علیه‌السلام نیز به نقل از پیامبر اعظم صلی‌الله‌علیه‌و‌آله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امر به معروف و نهی از منکر کنید که در غیر این صورت، خداوند</w:t>
      </w:r>
    </w:p>
    <w:p>
      <w:pPr>
        <w:pStyle w:val="BookText"/>
        <w:rPr/>
      </w:pPr>
      <w:r>
        <w:rPr>
          <w:rFonts w:ascii="IRNazanin" w:hAnsi="IRNazanin" w:eastAsia="IRNazanin"/>
          <w:color w:val="111111"/>
          <w:sz w:val="28"/>
          <w:sz w:val="28"/>
          <w:szCs w:val="28"/>
          <w:rtl w:val="true"/>
          <w:lang w:bidi="fa-IR"/>
        </w:rPr>
        <w:t>بدان شما را بر شما مسلط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نیکانتان برای شما دست به</w:t>
      </w:r>
    </w:p>
    <w:p>
      <w:pPr>
        <w:pStyle w:val="BookText"/>
        <w:rPr/>
      </w:pPr>
      <w:r>
        <w:rPr>
          <w:rFonts w:ascii="IRNazanin" w:hAnsi="IRNazanin" w:eastAsia="IRNazanin"/>
          <w:color w:val="111111"/>
          <w:sz w:val="28"/>
          <w:sz w:val="28"/>
          <w:szCs w:val="28"/>
          <w:rtl w:val="true"/>
          <w:lang w:bidi="fa-IR"/>
        </w:rPr>
        <w:t>دعا برمی‌دارند، ولی مستجاب نمی‌شود</w:t>
      </w:r>
      <w:r>
        <w:rPr>
          <w:rFonts w:eastAsia="IRNazanin" w:cs="IRNazanin"/>
          <w:color w:val="111111"/>
          <w:sz w:val="28"/>
          <w:szCs w:val="28"/>
          <w:rtl w:val="true"/>
          <w:lang w:bidi="fa-IR"/>
        </w:rPr>
        <w:t xml:space="preserve">. </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پیامبر اکرم در کلام دیگری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زمانی که مردم امر به معروف و نهی از منکر کنند و در کارهای نیک و</w:t>
      </w:r>
    </w:p>
    <w:p>
      <w:pPr>
        <w:pStyle w:val="BookText"/>
        <w:rPr/>
      </w:pPr>
      <w:r>
        <w:rPr>
          <w:rFonts w:ascii="IRNazanin" w:hAnsi="IRNazanin" w:eastAsia="IRNazanin"/>
          <w:color w:val="111111"/>
          <w:sz w:val="28"/>
          <w:sz w:val="28"/>
          <w:szCs w:val="28"/>
          <w:rtl w:val="true"/>
          <w:lang w:bidi="fa-IR"/>
        </w:rPr>
        <w:t>پرهیزکاری، به یاری یکدیگر بشتابند، در خیر و سعادت خواهند بود، ولی</w:t>
      </w:r>
    </w:p>
    <w:p>
      <w:pPr>
        <w:pStyle w:val="BookText"/>
        <w:rPr/>
      </w:pPr>
      <w:r>
        <w:rPr>
          <w:rFonts w:ascii="IRNazanin" w:hAnsi="IRNazanin" w:eastAsia="IRNazanin"/>
          <w:color w:val="111111"/>
          <w:sz w:val="28"/>
          <w:sz w:val="28"/>
          <w:szCs w:val="28"/>
          <w:rtl w:val="true"/>
          <w:lang w:bidi="fa-IR"/>
        </w:rPr>
        <w:t xml:space="preserve">اگر چنین نکنند، برکت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رخت برمی‌بندد و گروهی بر گروه</w:t>
      </w:r>
    </w:p>
    <w:p>
      <w:pPr>
        <w:pStyle w:val="BookText"/>
        <w:rPr/>
      </w:pPr>
      <w:r>
        <w:rPr>
          <w:rFonts w:ascii="IRNazanin" w:hAnsi="IRNazanin" w:eastAsia="IRNazanin"/>
          <w:color w:val="111111"/>
          <w:sz w:val="28"/>
          <w:sz w:val="28"/>
          <w:szCs w:val="28"/>
          <w:rtl w:val="true"/>
          <w:lang w:bidi="fa-IR"/>
        </w:rPr>
        <w:t>دیگر مسلط می‌شوند و نه در زمین یاوری دارند و نه در آسمان</w:t>
      </w:r>
      <w:r>
        <w:rPr>
          <w:rFonts w:eastAsia="IRNazanin" w:cs="IRNazanin"/>
          <w:color w:val="111111"/>
          <w:sz w:val="28"/>
          <w:szCs w:val="28"/>
          <w:rtl w:val="true"/>
          <w:lang w:bidi="fa-IR"/>
        </w:rPr>
        <w:t xml:space="preserve">. </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نظارت و توجه همگانی بر امور جامعه اسلامی، از شاخصه‌های اساسی و</w:t>
      </w:r>
    </w:p>
    <w:p>
      <w:pPr>
        <w:pStyle w:val="BookText"/>
        <w:rPr/>
      </w:pPr>
      <w:r>
        <w:rPr>
          <w:rFonts w:ascii="IRNazanin" w:hAnsi="IRNazanin" w:eastAsia="IRNazanin"/>
          <w:color w:val="111111"/>
          <w:sz w:val="28"/>
          <w:sz w:val="28"/>
          <w:szCs w:val="28"/>
          <w:rtl w:val="true"/>
          <w:lang w:bidi="fa-IR"/>
        </w:rPr>
        <w:t>مهم تمدن نبوی در عرصه سیاست است که موجب اصلاح جامعه، از بین</w:t>
      </w:r>
    </w:p>
    <w:p>
      <w:pPr>
        <w:pStyle w:val="BookText"/>
        <w:rPr/>
      </w:pPr>
      <w:r>
        <w:rPr>
          <w:rFonts w:ascii="IRNazanin" w:hAnsi="IRNazanin" w:eastAsia="IRNazanin"/>
          <w:color w:val="111111"/>
          <w:sz w:val="28"/>
          <w:sz w:val="28"/>
          <w:szCs w:val="28"/>
          <w:rtl w:val="true"/>
          <w:lang w:bidi="fa-IR"/>
        </w:rPr>
        <w:t>رفتن فساد و اعتلای انسان می‌شود</w:t>
      </w:r>
      <w:r>
        <w:rPr>
          <w:rFonts w:eastAsia="IRNazanin" w:cs="IRNazanin"/>
          <w:color w:val="111111"/>
          <w:sz w:val="28"/>
          <w:szCs w:val="28"/>
          <w:rtl w:val="true"/>
          <w:lang w:bidi="fa-IR"/>
        </w:rPr>
        <w:t>.</w:t>
      </w:r>
    </w:p>
    <w:p>
      <w:pPr>
        <w:pStyle w:val="Heading3"/>
        <w:numPr>
          <w:ilvl w:val="2"/>
          <w:numId w:val="1"/>
        </w:numPr>
        <w:rPr/>
      </w:pPr>
      <w:bookmarkStart w:id="119" w:name="__RefHeading___Toc2258400_2281741623"/>
      <w:bookmarkStart w:id="120" w:name="_Toc43"/>
      <w:bookmarkEnd w:id="119"/>
      <w:r>
        <w:rPr/>
        <w:t>9</w:t>
      </w:r>
      <w:r>
        <w:rPr>
          <w:rtl w:val="true"/>
        </w:rPr>
        <w:t xml:space="preserve">. </w:t>
      </w:r>
      <w:r>
        <w:rPr>
          <w:rtl w:val="true"/>
        </w:rPr>
        <w:t>مقبولیت و اقتدار نظام سیاسی</w:t>
      </w:r>
      <w:bookmarkEnd w:id="120"/>
    </w:p>
    <w:p>
      <w:pPr>
        <w:pStyle w:val="BookText"/>
        <w:rPr/>
      </w:pPr>
      <w:r>
        <w:rPr>
          <w:rFonts w:ascii="IRNazanin" w:hAnsi="IRNazanin" w:eastAsia="IRNazanin"/>
          <w:color w:val="111111"/>
          <w:sz w:val="28"/>
          <w:sz w:val="28"/>
          <w:szCs w:val="28"/>
          <w:rtl w:val="true"/>
          <w:lang w:bidi="fa-IR"/>
        </w:rPr>
        <w:t>از جمله مهم‌ترین اصول و شاخصه‌های سیاسی تمدن نبوی، بهره‌مندی از مقبولیت مردمی است که با بیعت آنان با نظام آشکار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کردن</w:t>
      </w:r>
    </w:p>
    <w:p>
      <w:pPr>
        <w:pStyle w:val="BookText"/>
        <w:rPr/>
      </w:pPr>
      <w:r>
        <w:rPr>
          <w:rFonts w:ascii="IRNazanin" w:hAnsi="IRNazanin" w:eastAsia="IRNazanin"/>
          <w:color w:val="111111"/>
          <w:sz w:val="28"/>
          <w:sz w:val="28"/>
          <w:szCs w:val="28"/>
          <w:rtl w:val="true"/>
          <w:lang w:bidi="fa-IR"/>
        </w:rPr>
        <w:t>مردم با یک نظام، نشانه برخورداری آن نظام از پشتوانه قوی حمایت مردمی و</w:t>
      </w:r>
    </w:p>
    <w:p>
      <w:pPr>
        <w:pStyle w:val="BookText"/>
        <w:rPr/>
      </w:pPr>
      <w:r>
        <w:rPr>
          <w:rFonts w:ascii="IRNazanin" w:hAnsi="IRNazanin" w:eastAsia="IRNazanin"/>
          <w:color w:val="111111"/>
          <w:sz w:val="28"/>
          <w:sz w:val="28"/>
          <w:szCs w:val="28"/>
          <w:rtl w:val="true"/>
          <w:lang w:bidi="fa-IR"/>
        </w:rPr>
        <w:t>زمینه‌ساز استحکام درونی دولت و اقتدار سیاسی و بین‌المللی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حقیقت، بیعت مسئولیت و تعهد اخلاقی در پی دارد و موجب می‌شود رهبر</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حکومت، با دلی پرامید و خاطری آرام به اداره امور بپردازد و به حمایت مردم </w:t>
      </w:r>
    </w:p>
    <w:p>
      <w:pPr>
        <w:pStyle w:val="BookText"/>
        <w:rPr/>
      </w:pPr>
      <w:r>
        <w:rPr>
          <w:rFonts w:ascii="IRNazanin" w:hAnsi="IRNazanin" w:eastAsia="IRNazanin"/>
          <w:color w:val="111111"/>
          <w:sz w:val="28"/>
          <w:sz w:val="28"/>
          <w:szCs w:val="28"/>
          <w:rtl w:val="true"/>
          <w:lang w:bidi="fa-IR"/>
        </w:rPr>
        <w:t>اعتماد و دل‌گرمی کامل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قرآن، بر تحکیم موقعیت پیامبر اکرم صلی‌الله‌علیه‌و‌آله و وظایف مردم در</w:t>
      </w:r>
    </w:p>
    <w:p>
      <w:pPr>
        <w:pStyle w:val="BookText"/>
        <w:rPr/>
      </w:pPr>
      <w:r>
        <w:rPr>
          <w:rFonts w:ascii="IRNazanin" w:hAnsi="IRNazanin" w:eastAsia="IRNazanin"/>
          <w:color w:val="111111"/>
          <w:sz w:val="28"/>
          <w:sz w:val="28"/>
          <w:szCs w:val="28"/>
          <w:rtl w:val="true"/>
          <w:lang w:bidi="fa-IR"/>
        </w:rPr>
        <w:t>برابر او سفارش و تأکید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هنگامی که برخی افراد نادان و</w:t>
      </w:r>
    </w:p>
    <w:p>
      <w:pPr>
        <w:pStyle w:val="BookText"/>
        <w:rPr/>
      </w:pPr>
      <w:r>
        <w:rPr>
          <w:rFonts w:ascii="IRNazanin" w:hAnsi="IRNazanin" w:eastAsia="IRNazanin"/>
          <w:color w:val="111111"/>
          <w:sz w:val="28"/>
          <w:sz w:val="28"/>
          <w:szCs w:val="28"/>
          <w:rtl w:val="true"/>
          <w:lang w:bidi="fa-IR"/>
        </w:rPr>
        <w:t>ناآگاه به انتقاد از صلح حدیبیه پرداختند و حتی از عبارت‌هایی که بیان‌گر</w:t>
      </w:r>
    </w:p>
    <w:p>
      <w:pPr>
        <w:pStyle w:val="BookText"/>
        <w:rPr/>
      </w:pPr>
      <w:r>
        <w:rPr>
          <w:rFonts w:ascii="IRNazanin" w:hAnsi="IRNazanin" w:eastAsia="IRNazanin"/>
          <w:color w:val="111111"/>
          <w:sz w:val="28"/>
          <w:sz w:val="28"/>
          <w:szCs w:val="28"/>
          <w:rtl w:val="true"/>
          <w:lang w:bidi="fa-IR"/>
        </w:rPr>
        <w:t>بی‌حرمتی به پیامبر خدا بود، استفاده کردند، خداوند به مسلمانان دستور داد از</w:t>
      </w:r>
    </w:p>
    <w:p>
      <w:pPr>
        <w:pStyle w:val="BookText"/>
        <w:rPr/>
      </w:pPr>
      <w:r>
        <w:rPr>
          <w:rFonts w:ascii="IRNazanin" w:hAnsi="IRNazanin" w:eastAsia="IRNazanin"/>
          <w:color w:val="111111"/>
          <w:sz w:val="28"/>
          <w:sz w:val="28"/>
          <w:szCs w:val="28"/>
          <w:rtl w:val="true"/>
          <w:lang w:bidi="fa-IR"/>
        </w:rPr>
        <w:t>پیامبر اطاعت و دفاع کنند و مقام او را بزرگ شمارند</w:t>
      </w:r>
      <w:r>
        <w:rPr>
          <w:rFonts w:eastAsia="IRNazanin" w:cs="IRNazanin"/>
          <w:color w:val="111111"/>
          <w:sz w:val="28"/>
          <w:szCs w:val="28"/>
          <w:rtl w:val="true"/>
          <w:lang w:bidi="fa-IR"/>
        </w:rPr>
        <w:t xml:space="preserve">. </w:t>
      </w:r>
      <w:r>
        <w:rPr>
          <w:rStyle w:val="FootnoteAnchor"/>
          <w:rtl w:val="true"/>
        </w:rPr>
        <w:footnoteReference w:id="116"/>
      </w:r>
      <w:r>
        <w:rPr>
          <w:rFonts w:ascii="IRNazanin" w:hAnsi="IRNazanin" w:eastAsia="IRNazanin"/>
          <w:color w:val="111111"/>
          <w:sz w:val="28"/>
          <w:sz w:val="28"/>
          <w:szCs w:val="28"/>
          <w:rtl w:val="true"/>
          <w:lang w:bidi="fa-IR"/>
        </w:rPr>
        <w:t>همچنین در آیه‌ای از</w:t>
      </w:r>
    </w:p>
    <w:p>
      <w:pPr>
        <w:pStyle w:val="BookText"/>
        <w:rPr/>
      </w:pPr>
      <w:r>
        <w:rPr>
          <w:rFonts w:ascii="IRNazanin" w:hAnsi="IRNazanin" w:eastAsia="IRNazanin"/>
          <w:color w:val="111111"/>
          <w:sz w:val="28"/>
          <w:sz w:val="28"/>
          <w:szCs w:val="28"/>
          <w:rtl w:val="true"/>
          <w:lang w:bidi="fa-IR"/>
        </w:rPr>
        <w:t>قرآن به ماجرای بیعت رضوان اشاره می‌کند و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درستی کسانی که با تو بیعت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فقط با خدا بیعت</w:t>
      </w:r>
    </w:p>
    <w:p>
      <w:pPr>
        <w:pStyle w:val="BookText"/>
        <w:rPr/>
      </w:pPr>
      <w:r>
        <w:rPr>
          <w:rFonts w:ascii="IRNazanin" w:hAnsi="IRNazanin" w:eastAsia="IRNazanin"/>
          <w:color w:val="111111"/>
          <w:sz w:val="28"/>
          <w:sz w:val="28"/>
          <w:szCs w:val="28"/>
          <w:rtl w:val="true"/>
          <w:lang w:bidi="fa-IR"/>
        </w:rPr>
        <w:t>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خدا بالای دست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پیمان‌شکنی کند، به</w:t>
      </w:r>
    </w:p>
    <w:p>
      <w:pPr>
        <w:pStyle w:val="BookText"/>
        <w:rPr/>
      </w:pPr>
      <w:r>
        <w:rPr>
          <w:rFonts w:ascii="IRNazanin" w:hAnsi="IRNazanin" w:eastAsia="IRNazanin"/>
          <w:color w:val="111111"/>
          <w:sz w:val="28"/>
          <w:sz w:val="28"/>
          <w:szCs w:val="28"/>
          <w:rtl w:val="true"/>
          <w:lang w:bidi="fa-IR"/>
        </w:rPr>
        <w:t>زیان خود کار کرده است و هر که بر پیمان وفادار بماند، خداوند پاداشی</w:t>
      </w:r>
    </w:p>
    <w:p>
      <w:pPr>
        <w:pStyle w:val="BookText"/>
        <w:rPr/>
      </w:pPr>
      <w:r>
        <w:rPr>
          <w:rFonts w:ascii="IRNazanin" w:hAnsi="IRNazanin" w:eastAsia="IRNazanin"/>
          <w:color w:val="111111"/>
          <w:sz w:val="28"/>
          <w:sz w:val="28"/>
          <w:szCs w:val="28"/>
          <w:rtl w:val="true"/>
          <w:lang w:bidi="fa-IR"/>
        </w:rPr>
        <w:t>بزرگ به او عطا خواهد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آیه‌ای دیگر، خشنودی خود را از شرکت‌کنندگان در</w:t>
      </w:r>
    </w:p>
    <w:p>
      <w:pPr>
        <w:pStyle w:val="BookText"/>
        <w:rPr/>
      </w:pPr>
      <w:r>
        <w:rPr>
          <w:rFonts w:ascii="IRNazanin" w:hAnsi="IRNazanin" w:eastAsia="IRNazanin"/>
          <w:color w:val="111111"/>
          <w:sz w:val="28"/>
          <w:sz w:val="28"/>
          <w:szCs w:val="28"/>
          <w:rtl w:val="true"/>
          <w:lang w:bidi="fa-IR"/>
        </w:rPr>
        <w:t>بیعت رضوان بیان می‌کند</w:t>
      </w:r>
      <w:r>
        <w:rPr>
          <w:rFonts w:eastAsia="IRNazanin" w:cs="IRNazanin"/>
          <w:color w:val="111111"/>
          <w:sz w:val="28"/>
          <w:szCs w:val="28"/>
          <w:rtl w:val="true"/>
          <w:lang w:bidi="fa-IR"/>
        </w:rPr>
        <w:t xml:space="preserve">. </w:t>
      </w:r>
      <w:r>
        <w:rPr>
          <w:rStyle w:val="FootnoteAnchor"/>
          <w:rtl w:val="true"/>
        </w:rPr>
        <w:footnoteReference w:id="117"/>
      </w:r>
      <w:r>
        <w:rPr>
          <w:rFonts w:ascii="IRNazanin" w:hAnsi="IRNazanin" w:eastAsia="IRNazanin"/>
          <w:color w:val="111111"/>
          <w:sz w:val="28"/>
          <w:sz w:val="28"/>
          <w:szCs w:val="28"/>
          <w:rtl w:val="true"/>
          <w:lang w:bidi="fa-IR"/>
        </w:rPr>
        <w:t>این بیعت موجب ترس و عقب‌نشینی مشرکان،</w:t>
      </w:r>
    </w:p>
    <w:p>
      <w:pPr>
        <w:pStyle w:val="BookText"/>
        <w:rPr/>
      </w:pPr>
      <w:r>
        <w:rPr>
          <w:rFonts w:ascii="IRNazanin" w:hAnsi="IRNazanin" w:eastAsia="IRNazanin"/>
          <w:color w:val="111111"/>
          <w:sz w:val="28"/>
          <w:sz w:val="28"/>
          <w:szCs w:val="28"/>
          <w:rtl w:val="true"/>
          <w:lang w:bidi="fa-IR"/>
        </w:rPr>
        <w:t>انسجام هر چه بیشتر نیروهای مسلمان و تقویت روحیه آنها، سنجش افکار و</w:t>
      </w:r>
    </w:p>
    <w:p>
      <w:pPr>
        <w:pStyle w:val="BookText"/>
        <w:rPr/>
      </w:pPr>
      <w:r>
        <w:rPr>
          <w:rFonts w:ascii="IRNazanin" w:hAnsi="IRNazanin" w:eastAsia="IRNazanin"/>
          <w:color w:val="111111"/>
          <w:sz w:val="28"/>
          <w:sz w:val="28"/>
          <w:szCs w:val="28"/>
          <w:rtl w:val="true"/>
          <w:lang w:bidi="fa-IR"/>
        </w:rPr>
        <w:t>تبادل نظر میان نیروها و آزمودن میزان فداکاری یاران شد</w:t>
      </w:r>
      <w:r>
        <w:rPr>
          <w:rFonts w:eastAsia="IRNazanin" w:cs="IRNazanin"/>
          <w:color w:val="111111"/>
          <w:sz w:val="28"/>
          <w:szCs w:val="28"/>
          <w:rtl w:val="true"/>
          <w:lang w:bidi="fa-IR"/>
        </w:rPr>
        <w:t xml:space="preserve">. </w:t>
      </w:r>
      <w:r>
        <w:rPr>
          <w:rStyle w:val="FootnoteAnchor"/>
          <w:rtl w:val="true"/>
        </w:rPr>
        <w:footnoteReference w:id="118"/>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انتشارات کتاب‌فروشی محمدی، </w:t>
      </w:r>
      <w:r>
        <w:rPr>
          <w:rFonts w:eastAsia="IRNazanin" w:cs="IRNazanin"/>
          <w:color w:val="111111"/>
          <w:sz w:val="28"/>
          <w:szCs w:val="28"/>
          <w:lang w:bidi="fa-IR"/>
        </w:rPr>
        <w:t>1336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بیعت، اساسی‌ترین رکن از ارکان نظام سیاسی و اجتماعی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سیره پیامبر گرامی اسلام مواردی وجود دارد که آن حضرت به منظور</w:t>
      </w:r>
    </w:p>
    <w:p>
      <w:pPr>
        <w:pStyle w:val="BookText"/>
        <w:rPr/>
      </w:pPr>
      <w:r>
        <w:rPr>
          <w:rFonts w:ascii="IRNazanin" w:hAnsi="IRNazanin" w:eastAsia="IRNazanin"/>
          <w:color w:val="111111"/>
          <w:sz w:val="28"/>
          <w:sz w:val="28"/>
          <w:szCs w:val="28"/>
          <w:rtl w:val="true"/>
          <w:lang w:bidi="fa-IR"/>
        </w:rPr>
        <w:t>استواری پایه‌های حاکمیت خود، بیعت با مردم را تکرار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w:t>
      </w:r>
    </w:p>
    <w:p>
      <w:pPr>
        <w:pStyle w:val="BookText"/>
        <w:rPr/>
      </w:pPr>
      <w:r>
        <w:rPr>
          <w:rFonts w:ascii="IRNazanin" w:hAnsi="IRNazanin" w:eastAsia="IRNazanin"/>
          <w:color w:val="111111"/>
          <w:sz w:val="28"/>
          <w:sz w:val="28"/>
          <w:szCs w:val="28"/>
          <w:rtl w:val="true"/>
          <w:lang w:bidi="fa-IR"/>
        </w:rPr>
        <w:t>در حیات سیاسی خود، چندین بار از مسلمانان برای خود بیعت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است سالی در موسم حج، شش نفر از قبیله اوس در عقبه، محلی در</w:t>
      </w:r>
    </w:p>
    <w:p>
      <w:pPr>
        <w:pStyle w:val="BookText"/>
        <w:rPr/>
      </w:pPr>
      <w:r>
        <w:rPr>
          <w:rFonts w:ascii="IRNazanin" w:hAnsi="IRNazanin" w:eastAsia="IRNazanin"/>
          <w:color w:val="111111"/>
          <w:sz w:val="28"/>
          <w:sz w:val="28"/>
          <w:szCs w:val="28"/>
          <w:rtl w:val="true"/>
          <w:lang w:bidi="fa-IR"/>
        </w:rPr>
        <w:t>نزدیکی منا، با رسول خدا صلی‌الله‌علیه‌و‌آله بیعت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دیگر، دوازده نفر که</w:t>
      </w:r>
    </w:p>
    <w:p>
      <w:pPr>
        <w:pStyle w:val="BookText"/>
        <w:rPr/>
      </w:pPr>
      <w:r>
        <w:rPr>
          <w:rFonts w:ascii="IRNazanin" w:hAnsi="IRNazanin" w:eastAsia="IRNazanin"/>
          <w:color w:val="111111"/>
          <w:sz w:val="28"/>
          <w:sz w:val="28"/>
          <w:szCs w:val="28"/>
          <w:rtl w:val="true"/>
          <w:lang w:bidi="fa-IR"/>
        </w:rPr>
        <w:t>نمایندگان دو قبیله اوس و خزرج بودند، در همان محل با آن حضرت بیعت</w:t>
      </w:r>
    </w:p>
    <w:p>
      <w:pPr>
        <w:pStyle w:val="BookText"/>
        <w:rPr/>
      </w:pPr>
      <w:r>
        <w:rPr>
          <w:rFonts w:ascii="IRNazanin" w:hAnsi="IRNazanin" w:eastAsia="IRNazanin"/>
          <w:color w:val="111111"/>
          <w:sz w:val="28"/>
          <w:sz w:val="28"/>
          <w:szCs w:val="28"/>
          <w:rtl w:val="true"/>
          <w:lang w:bidi="fa-IR"/>
        </w:rPr>
        <w:t>کردند و پیامبر به درخواست آنان، مصعب بن عمیر را به عنوان مبلّغ و نماینده</w:t>
      </w:r>
    </w:p>
    <w:p>
      <w:pPr>
        <w:pStyle w:val="BookText"/>
        <w:rPr/>
      </w:pPr>
      <w:r>
        <w:rPr>
          <w:rFonts w:ascii="IRNazanin" w:hAnsi="IRNazanin" w:eastAsia="IRNazanin"/>
          <w:color w:val="111111"/>
          <w:sz w:val="28"/>
          <w:sz w:val="28"/>
          <w:szCs w:val="28"/>
          <w:rtl w:val="true"/>
          <w:lang w:bidi="fa-IR"/>
        </w:rPr>
        <w:t>خود با آنان به یثرب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سال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سال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میان کاروان پانصد نفری حجاج که از یثرب</w:t>
      </w:r>
    </w:p>
    <w:p>
      <w:pPr>
        <w:pStyle w:val="BookText"/>
        <w:rPr/>
      </w:pPr>
      <w:r>
        <w:rPr>
          <w:rFonts w:ascii="IRNazanin" w:hAnsi="IRNazanin" w:eastAsia="IRNazanin"/>
          <w:color w:val="111111"/>
          <w:sz w:val="28"/>
          <w:sz w:val="28"/>
          <w:szCs w:val="28"/>
          <w:rtl w:val="true"/>
          <w:lang w:bidi="fa-IR"/>
        </w:rPr>
        <w:t>به مکه آمده بودند، هفتاد و سه مرد به همراه دو زن، به همراه مصعب، در عقبه</w:t>
      </w:r>
    </w:p>
    <w:p>
      <w:pPr>
        <w:pStyle w:val="BookText"/>
        <w:rPr/>
      </w:pPr>
      <w:r>
        <w:rPr>
          <w:rFonts w:ascii="IRNazanin" w:hAnsi="IRNazanin" w:eastAsia="IRNazanin"/>
          <w:color w:val="111111"/>
          <w:sz w:val="28"/>
          <w:sz w:val="28"/>
          <w:szCs w:val="28"/>
          <w:rtl w:val="true"/>
          <w:lang w:bidi="fa-IR"/>
        </w:rPr>
        <w:t>با پیامبر خدا دیدار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جلسه پنهانی و شبانه که با استفاده از تاریکی</w:t>
      </w:r>
    </w:p>
    <w:p>
      <w:pPr>
        <w:pStyle w:val="BookText"/>
        <w:rPr/>
      </w:pPr>
      <w:r>
        <w:rPr>
          <w:rFonts w:ascii="IRNazanin" w:hAnsi="IRNazanin" w:eastAsia="IRNazanin"/>
          <w:color w:val="111111"/>
          <w:sz w:val="28"/>
          <w:sz w:val="28"/>
          <w:szCs w:val="28"/>
          <w:rtl w:val="true"/>
          <w:lang w:bidi="fa-IR"/>
        </w:rPr>
        <w:t>شب و به خواب رفتن مشرکان برپا شده بود، حاضران پیمان بستند افزون بر</w:t>
      </w:r>
    </w:p>
    <w:p>
      <w:pPr>
        <w:pStyle w:val="BookText"/>
        <w:rPr/>
      </w:pPr>
      <w:r>
        <w:rPr>
          <w:rFonts w:ascii="IRNazanin" w:hAnsi="IRNazanin" w:eastAsia="IRNazanin"/>
          <w:color w:val="111111"/>
          <w:sz w:val="28"/>
          <w:sz w:val="28"/>
          <w:szCs w:val="28"/>
          <w:rtl w:val="true"/>
          <w:lang w:bidi="fa-IR"/>
        </w:rPr>
        <w:t>بیعت با رسول خدا صلی‌الله‌علیه‌و‌آله همان‌گونه که از خانواده‌های خود دفاع می‌کنند، از آن</w:t>
      </w:r>
    </w:p>
    <w:p>
      <w:pPr>
        <w:pStyle w:val="BookText"/>
        <w:rPr/>
      </w:pPr>
      <w:r>
        <w:rPr>
          <w:rFonts w:ascii="IRNazanin" w:hAnsi="IRNazanin" w:eastAsia="IRNazanin"/>
          <w:color w:val="111111"/>
          <w:sz w:val="28"/>
          <w:sz w:val="28"/>
          <w:szCs w:val="28"/>
          <w:rtl w:val="true"/>
          <w:lang w:bidi="fa-IR"/>
        </w:rPr>
        <w:t>حضرت نیز حمایت و دفاع کنند و در هیچ شرایطی پیمان خود را زیر پا</w:t>
      </w:r>
    </w:p>
    <w:p>
      <w:pPr>
        <w:pStyle w:val="BookText"/>
        <w:rPr/>
      </w:pPr>
      <w:r>
        <w:rPr>
          <w:rFonts w:ascii="IRNazanin" w:hAnsi="IRNazanin" w:eastAsia="IRNazanin"/>
          <w:color w:val="111111"/>
          <w:sz w:val="28"/>
          <w:sz w:val="28"/>
          <w:szCs w:val="28"/>
          <w:rtl w:val="true"/>
          <w:lang w:bidi="fa-IR"/>
        </w:rPr>
        <w:t>نگذارند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انعقاد این پیمان، پیامبر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پس، من نیز متعلق</w:t>
      </w:r>
    </w:p>
    <w:p>
      <w:pPr>
        <w:pStyle w:val="BookText"/>
        <w:rPr/>
      </w:pPr>
      <w:r>
        <w:rPr>
          <w:rFonts w:ascii="IRNazanin" w:hAnsi="IRNazanin" w:eastAsia="IRNazanin"/>
          <w:color w:val="111111"/>
          <w:sz w:val="28"/>
          <w:sz w:val="28"/>
          <w:szCs w:val="28"/>
          <w:rtl w:val="true"/>
          <w:lang w:bidi="fa-IR"/>
        </w:rPr>
        <w:t>به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 شما، خون من و عفو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عفو من است</w:t>
      </w:r>
      <w:r>
        <w:rPr>
          <w:rFonts w:eastAsia="IRNazanin" w:cs="IRNazanin"/>
          <w:color w:val="111111"/>
          <w:sz w:val="28"/>
          <w:szCs w:val="28"/>
          <w:rtl w:val="true"/>
          <w:lang w:bidi="fa-IR"/>
        </w:rPr>
        <w:t xml:space="preserve">». </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پیامبر اعظم صلی‌الله‌علیه‌و‌آله پس از فتح مکه نیز دوباره پیمان خود را تکرار کرد و همه</w:t>
      </w:r>
    </w:p>
    <w:p>
      <w:pPr>
        <w:pStyle w:val="BookText"/>
        <w:rPr/>
      </w:pPr>
      <w:r>
        <w:rPr>
          <w:rFonts w:ascii="IRNazanin" w:hAnsi="IRNazanin" w:eastAsia="IRNazanin"/>
          <w:color w:val="111111"/>
          <w:sz w:val="28"/>
          <w:sz w:val="28"/>
          <w:szCs w:val="28"/>
          <w:rtl w:val="true"/>
          <w:lang w:bidi="fa-IR"/>
        </w:rPr>
        <w:t>زنان و مردان مکه با آن حضرت بیعت و به نبوت و حاکمیت آن حضرت اقرار</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بیعت، پیامبر با مردان به صورت معمول بیعت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اقدام </w:t>
      </w:r>
      <w:bookmarkStart w:id="121" w:name="pg4029_37119"/>
    </w:p>
    <w:p>
      <w:pPr>
        <w:pStyle w:val="BookText"/>
        <w:rPr/>
      </w:pPr>
      <w:bookmarkEnd w:id="121"/>
      <w:r>
        <w:rPr>
          <w:rFonts w:ascii="IRNazanin" w:hAnsi="IRNazanin" w:eastAsia="IRNazanin"/>
          <w:color w:val="111111"/>
          <w:sz w:val="28"/>
          <w:sz w:val="28"/>
          <w:szCs w:val="28"/>
          <w:rtl w:val="true"/>
          <w:lang w:bidi="fa-IR"/>
        </w:rPr>
        <w:t>پیامبر در مورد بیعت با زنان نشانه اهمیت اسلام به بانوان است و پیامبر با این</w:t>
      </w:r>
    </w:p>
    <w:p>
      <w:pPr>
        <w:pStyle w:val="BookText"/>
        <w:rPr/>
      </w:pPr>
      <w:r>
        <w:rPr>
          <w:rFonts w:ascii="IRNazanin" w:hAnsi="IRNazanin" w:eastAsia="IRNazanin"/>
          <w:color w:val="111111"/>
          <w:sz w:val="28"/>
          <w:sz w:val="28"/>
          <w:szCs w:val="28"/>
          <w:rtl w:val="true"/>
          <w:lang w:bidi="fa-IR"/>
        </w:rPr>
        <w:t>عمل به آنها شخصیت داد و زمینه پرورش روحی آنها را فراهم ساخت و در</w:t>
      </w:r>
    </w:p>
    <w:p>
      <w:pPr>
        <w:pStyle w:val="BookText"/>
        <w:rPr/>
      </w:pPr>
      <w:r>
        <w:rPr>
          <w:rFonts w:ascii="IRNazanin" w:hAnsi="IRNazanin" w:eastAsia="IRNazanin"/>
          <w:color w:val="111111"/>
          <w:sz w:val="28"/>
          <w:sz w:val="28"/>
          <w:szCs w:val="28"/>
          <w:rtl w:val="true"/>
          <w:lang w:bidi="fa-IR"/>
        </w:rPr>
        <w:t>بیعت با زنان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با زنان مصافحه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دستور داد ظرف</w:t>
      </w:r>
    </w:p>
    <w:p>
      <w:pPr>
        <w:pStyle w:val="BookText"/>
        <w:rPr/>
      </w:pPr>
      <w:r>
        <w:rPr>
          <w:rFonts w:ascii="IRNazanin" w:hAnsi="IRNazanin" w:eastAsia="IRNazanin"/>
          <w:color w:val="111111"/>
          <w:sz w:val="28"/>
          <w:sz w:val="28"/>
          <w:szCs w:val="28"/>
          <w:rtl w:val="true"/>
          <w:lang w:bidi="fa-IR"/>
        </w:rPr>
        <w:t>آبی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دست مبارک خود را در آب فرو برد و بیرون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زنان دست خود را در آب فرو برند و این، بیعت آنهاست</w:t>
      </w:r>
      <w:r>
        <w:rPr>
          <w:rFonts w:eastAsia="IRNazanin" w:cs="IRNazanin"/>
          <w:color w:val="111111"/>
          <w:sz w:val="28"/>
          <w:szCs w:val="28"/>
          <w:rtl w:val="true"/>
          <w:lang w:bidi="fa-IR"/>
        </w:rPr>
        <w:t xml:space="preserve">.» </w:t>
      </w:r>
      <w:r>
        <w:rPr>
          <w:rStyle w:val="FootnoteAnchor"/>
          <w:rtl w:val="true"/>
        </w:rPr>
        <w:footnoteReference w:id="120"/>
      </w:r>
      <w:r>
        <w:rPr>
          <w:rFonts w:ascii="IRNazanin" w:hAnsi="IRNazanin" w:eastAsia="IRNazanin"/>
          <w:color w:val="111111"/>
          <w:sz w:val="28"/>
          <w:sz w:val="28"/>
          <w:szCs w:val="28"/>
          <w:rtl w:val="true"/>
          <w:lang w:bidi="fa-IR"/>
        </w:rPr>
        <w:t>خداوند</w:t>
      </w:r>
    </w:p>
    <w:p>
      <w:pPr>
        <w:pStyle w:val="BookText"/>
        <w:rPr/>
      </w:pPr>
      <w:r>
        <w:rPr>
          <w:rFonts w:ascii="IRNazanin" w:hAnsi="IRNazanin" w:eastAsia="IRNazanin"/>
          <w:color w:val="111111"/>
          <w:sz w:val="28"/>
          <w:sz w:val="28"/>
          <w:szCs w:val="28"/>
          <w:rtl w:val="true"/>
          <w:lang w:bidi="fa-IR"/>
        </w:rPr>
        <w:t>در قرآن درباره این بیعت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زنان مؤمن برای بیعت با تو می‌آیند، بر آنکه دیگر هرگز</w:t>
      </w:r>
    </w:p>
    <w:p>
      <w:pPr>
        <w:pStyle w:val="BookText"/>
        <w:rPr/>
      </w:pPr>
      <w:r>
        <w:rPr>
          <w:rFonts w:ascii="IRNazanin" w:hAnsi="IRNazanin" w:eastAsia="IRNazanin"/>
          <w:color w:val="111111"/>
          <w:sz w:val="28"/>
          <w:sz w:val="28"/>
          <w:szCs w:val="28"/>
          <w:rtl w:val="true"/>
          <w:lang w:bidi="fa-IR"/>
        </w:rPr>
        <w:t>به خدا شرک نورزند، دزدی و زنا نکنند، فرزندان خود را نکشند، به</w:t>
      </w:r>
    </w:p>
    <w:p>
      <w:pPr>
        <w:pStyle w:val="BookText"/>
        <w:rPr/>
      </w:pPr>
      <w:r>
        <w:rPr>
          <w:rFonts w:ascii="IRNazanin" w:hAnsi="IRNazanin" w:eastAsia="IRNazanin"/>
          <w:color w:val="111111"/>
          <w:sz w:val="28"/>
          <w:sz w:val="28"/>
          <w:szCs w:val="28"/>
          <w:rtl w:val="true"/>
          <w:lang w:bidi="fa-IR"/>
        </w:rPr>
        <w:t>کسی افترا و تهمت نزنند، فرزند خود را به دروغ به غیر پدرش نسبت</w:t>
      </w:r>
    </w:p>
    <w:p>
      <w:pPr>
        <w:pStyle w:val="BookText"/>
        <w:rPr/>
      </w:pPr>
      <w:r>
        <w:rPr>
          <w:rFonts w:ascii="IRNazanin" w:hAnsi="IRNazanin" w:eastAsia="IRNazanin"/>
          <w:color w:val="111111"/>
          <w:sz w:val="28"/>
          <w:sz w:val="28"/>
          <w:szCs w:val="28"/>
          <w:rtl w:val="true"/>
          <w:lang w:bidi="fa-IR"/>
        </w:rPr>
        <w:t>ندهند و با تو در هیچ امر معروفی مخالفت نکنند، با این شرایط با آنان</w:t>
      </w:r>
    </w:p>
    <w:p>
      <w:pPr>
        <w:pStyle w:val="BookText"/>
        <w:rPr/>
      </w:pPr>
      <w:r>
        <w:rPr>
          <w:rFonts w:ascii="IRNazanin" w:hAnsi="IRNazanin" w:eastAsia="IRNazanin"/>
          <w:color w:val="111111"/>
          <w:sz w:val="28"/>
          <w:sz w:val="28"/>
          <w:szCs w:val="28"/>
          <w:rtl w:val="true"/>
          <w:lang w:bidi="fa-IR"/>
        </w:rPr>
        <w:t>بیعت کن و برای آنان از خداوند آمرزش بخواه که خداوند بسیار</w:t>
      </w:r>
    </w:p>
    <w:p>
      <w:pPr>
        <w:pStyle w:val="BookText"/>
        <w:rPr/>
      </w:pPr>
      <w:r>
        <w:rPr>
          <w:rFonts w:ascii="IRNazanin" w:hAnsi="IRNazanin" w:eastAsia="IRNazanin"/>
          <w:color w:val="111111"/>
          <w:sz w:val="28"/>
          <w:sz w:val="28"/>
          <w:szCs w:val="28"/>
          <w:rtl w:val="true"/>
          <w:lang w:bidi="fa-IR"/>
        </w:rPr>
        <w:t>آمرزنده و مهربان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ممتحنه</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Heading3"/>
        <w:numPr>
          <w:ilvl w:val="2"/>
          <w:numId w:val="1"/>
        </w:numPr>
        <w:rPr/>
      </w:pPr>
      <w:bookmarkStart w:id="122" w:name="__RefHeading___Toc2258402_2281741623"/>
      <w:bookmarkStart w:id="123" w:name="_Toc44"/>
      <w:bookmarkEnd w:id="122"/>
      <w:r>
        <w:rPr/>
        <w:t>10</w:t>
      </w:r>
      <w:r>
        <w:rPr>
          <w:rtl w:val="true"/>
        </w:rPr>
        <w:t xml:space="preserve">. </w:t>
      </w:r>
      <w:r>
        <w:rPr>
          <w:rtl w:val="true"/>
        </w:rPr>
        <w:t>شورا و مشورت</w:t>
      </w:r>
      <w:bookmarkEnd w:id="123"/>
    </w:p>
    <w:p>
      <w:pPr>
        <w:pStyle w:val="BookText"/>
        <w:rPr/>
      </w:pPr>
      <w:r>
        <w:rPr>
          <w:rFonts w:ascii="IRNazanin" w:hAnsi="IRNazanin" w:eastAsia="IRNazanin"/>
          <w:color w:val="111111"/>
          <w:sz w:val="28"/>
          <w:sz w:val="28"/>
          <w:szCs w:val="28"/>
          <w:rtl w:val="true"/>
          <w:lang w:bidi="fa-IR"/>
        </w:rPr>
        <w:t>از مواردی که پیامبر گرامی اسلام در حکومت اسلامی خویش به آن توجهی</w:t>
      </w:r>
    </w:p>
    <w:p>
      <w:pPr>
        <w:pStyle w:val="BookText"/>
        <w:rPr/>
      </w:pPr>
      <w:r>
        <w:rPr>
          <w:rFonts w:ascii="IRNazanin" w:hAnsi="IRNazanin" w:eastAsia="IRNazanin"/>
          <w:color w:val="111111"/>
          <w:sz w:val="28"/>
          <w:sz w:val="28"/>
          <w:szCs w:val="28"/>
          <w:rtl w:val="true"/>
          <w:lang w:bidi="fa-IR"/>
        </w:rPr>
        <w:t>ویژه داشت، تشکیل شورا و مشورت با دیگران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همواره اصحاب</w:t>
      </w:r>
    </w:p>
    <w:p>
      <w:pPr>
        <w:pStyle w:val="BookText"/>
        <w:rPr/>
      </w:pPr>
      <w:r>
        <w:rPr>
          <w:rFonts w:ascii="IRNazanin" w:hAnsi="IRNazanin" w:eastAsia="IRNazanin"/>
          <w:color w:val="111111"/>
          <w:sz w:val="28"/>
          <w:sz w:val="28"/>
          <w:szCs w:val="28"/>
          <w:rtl w:val="true"/>
          <w:lang w:bidi="fa-IR"/>
        </w:rPr>
        <w:t>و یاران حضرت بی‌درنگ، فرمان ایشان را اجرا می‌کردند، ولی ایشان هرگز</w:t>
      </w:r>
    </w:p>
    <w:p>
      <w:pPr>
        <w:pStyle w:val="BookText"/>
        <w:rPr/>
      </w:pPr>
      <w:r>
        <w:rPr>
          <w:rFonts w:ascii="IRNazanin" w:hAnsi="IRNazanin" w:eastAsia="IRNazanin"/>
          <w:color w:val="111111"/>
          <w:sz w:val="28"/>
          <w:sz w:val="28"/>
          <w:szCs w:val="28"/>
          <w:rtl w:val="true"/>
          <w:lang w:bidi="fa-IR"/>
        </w:rPr>
        <w:t>مستبدانه رفتار نمی‌کرد و در مواردی که درباره مسئله‌ای فرمان الهی نداشت،</w:t>
      </w:r>
    </w:p>
    <w:p>
      <w:pPr>
        <w:pStyle w:val="BookText"/>
        <w:rPr/>
      </w:pPr>
      <w:r>
        <w:rPr>
          <w:rFonts w:ascii="IRNazanin" w:hAnsi="IRNazanin" w:eastAsia="IRNazanin"/>
          <w:color w:val="111111"/>
          <w:sz w:val="28"/>
          <w:sz w:val="28"/>
          <w:szCs w:val="28"/>
          <w:rtl w:val="true"/>
          <w:lang w:bidi="fa-IR"/>
        </w:rPr>
        <w:t>با اصحاب مشورت می‌کرد و به نظر آنها احترام می‌گذاشت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w:t>
      </w:r>
    </w:p>
    <w:p>
      <w:pPr>
        <w:pStyle w:val="BookText"/>
        <w:rPr/>
      </w:pPr>
      <w:r>
        <w:rPr>
          <w:rFonts w:ascii="IRNazanin" w:hAnsi="IRNazanin" w:eastAsia="IRNazanin"/>
          <w:color w:val="111111"/>
          <w:sz w:val="28"/>
          <w:sz w:val="28"/>
          <w:szCs w:val="28"/>
          <w:rtl w:val="true"/>
          <w:lang w:bidi="fa-IR"/>
        </w:rPr>
        <w:t>جنگ بدر درباره چگونگی جنگ، تعیین محل اردوگاه و شیوه مجازات</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اسرای جنگی با یارانش مشورت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احد نیز درباره اینکه شهر </w:t>
      </w:r>
    </w:p>
    <w:p>
      <w:pPr>
        <w:pStyle w:val="BookText"/>
        <w:rPr/>
      </w:pPr>
      <w:r>
        <w:rPr>
          <w:rFonts w:ascii="IRNazanin" w:hAnsi="IRNazanin" w:eastAsia="IRNazanin"/>
          <w:color w:val="111111"/>
          <w:sz w:val="28"/>
          <w:sz w:val="28"/>
          <w:szCs w:val="28"/>
          <w:rtl w:val="true"/>
          <w:lang w:bidi="fa-IR"/>
        </w:rPr>
        <w:t>مدینه را اردوگاه قرار دهند یا در خارج از شهر اردو بزنند، با مسلمانان به</w:t>
      </w:r>
    </w:p>
    <w:p>
      <w:pPr>
        <w:pStyle w:val="BookText"/>
        <w:rPr/>
      </w:pPr>
      <w:r>
        <w:rPr>
          <w:rFonts w:ascii="IRNazanin" w:hAnsi="IRNazanin" w:eastAsia="IRNazanin"/>
          <w:color w:val="111111"/>
          <w:sz w:val="28"/>
          <w:sz w:val="28"/>
          <w:szCs w:val="28"/>
          <w:rtl w:val="true"/>
          <w:lang w:bidi="fa-IR"/>
        </w:rPr>
        <w:t>مشورت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جنگ‌های احزاب و تبوک نیز با اصحابش به</w:t>
      </w:r>
    </w:p>
    <w:p>
      <w:pPr>
        <w:pStyle w:val="BookText"/>
        <w:rPr/>
      </w:pPr>
      <w:r>
        <w:rPr>
          <w:rFonts w:ascii="IRNazanin" w:hAnsi="IRNazanin" w:eastAsia="IRNazanin"/>
          <w:color w:val="111111"/>
          <w:sz w:val="28"/>
          <w:sz w:val="28"/>
          <w:szCs w:val="28"/>
          <w:rtl w:val="true"/>
          <w:lang w:bidi="fa-IR"/>
        </w:rPr>
        <w:t>شور نشست</w:t>
      </w:r>
      <w:r>
        <w:rPr>
          <w:rFonts w:eastAsia="IRNazanin" w:cs="IRNazanin"/>
          <w:color w:val="111111"/>
          <w:sz w:val="28"/>
          <w:szCs w:val="28"/>
          <w:rtl w:val="true"/>
          <w:lang w:bidi="fa-IR"/>
        </w:rPr>
        <w:t xml:space="preserve">. </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نرمی و مهربانی، گذشت بسیار، اشتیاق و تلاش برای جذب مردم به</w:t>
      </w:r>
    </w:p>
    <w:p>
      <w:pPr>
        <w:pStyle w:val="BookText"/>
        <w:rPr/>
      </w:pPr>
      <w:r>
        <w:rPr>
          <w:rFonts w:ascii="IRNazanin" w:hAnsi="IRNazanin" w:eastAsia="IRNazanin"/>
          <w:color w:val="111111"/>
          <w:sz w:val="28"/>
          <w:sz w:val="28"/>
          <w:szCs w:val="28"/>
          <w:rtl w:val="true"/>
          <w:lang w:bidi="fa-IR"/>
        </w:rPr>
        <w:t>اسلام، احترام و اهمیت قائل شدن برای یاران و مشورت کردن با آنان در امور</w:t>
      </w:r>
    </w:p>
    <w:p>
      <w:pPr>
        <w:pStyle w:val="BookText"/>
        <w:rPr/>
      </w:pPr>
      <w:r>
        <w:rPr>
          <w:rFonts w:ascii="IRNazanin" w:hAnsi="IRNazanin" w:eastAsia="IRNazanin"/>
          <w:color w:val="111111"/>
          <w:sz w:val="28"/>
          <w:sz w:val="28"/>
          <w:szCs w:val="28"/>
          <w:rtl w:val="true"/>
          <w:lang w:bidi="fa-IR"/>
        </w:rPr>
        <w:t>گوناگون، از عوامل نفوذ سریع و بی‌مانند رسول خدا صلی‌الله‌علیه‌و‌آله در دل مردم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قرآن کریم به صراحت به این ویژگی‌های پیامبر اشاره می‌کند و</w:t>
      </w:r>
    </w:p>
    <w:p>
      <w:pPr>
        <w:pStyle w:val="BookText"/>
        <w:rPr/>
      </w:pPr>
      <w:r>
        <w:rPr>
          <w:rFonts w:ascii="IRNazanin" w:hAnsi="IRNazanin" w:eastAsia="IRNazanin"/>
          <w:color w:val="111111"/>
          <w:sz w:val="28"/>
          <w:sz w:val="28"/>
          <w:szCs w:val="28"/>
          <w:rtl w:val="true"/>
          <w:lang w:bidi="fa-IR"/>
        </w:rPr>
        <w:t>آنها را موجب گرایش فطری و روحی مردم به آن حضرت می‌داند و</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دل‌جویی از آنها در کار مهم جنگ با آنان مشورت کن و</w:t>
      </w:r>
    </w:p>
    <w:p>
      <w:pPr>
        <w:pStyle w:val="BookText"/>
        <w:rPr/>
      </w:pPr>
      <w:r>
        <w:rPr>
          <w:rFonts w:ascii="IRNazanin" w:hAnsi="IRNazanin" w:eastAsia="IRNazanin"/>
          <w:color w:val="111111"/>
          <w:sz w:val="28"/>
          <w:sz w:val="28"/>
          <w:szCs w:val="28"/>
          <w:rtl w:val="true"/>
          <w:lang w:bidi="fa-IR"/>
        </w:rPr>
        <w:t>هنگامی که عزم جنگ کردی، بر خدا توکل کن که خدا متوکلان را دوست</w:t>
      </w:r>
    </w:p>
    <w:p>
      <w:pPr>
        <w:pStyle w:val="BookText"/>
        <w:rPr/>
      </w:pP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Style w:val="FootnoteAnchor"/>
          <w:rtl w:val="true"/>
        </w:rPr>
        <w:footnoteReference w:id="122"/>
      </w:r>
      <w:r>
        <w:rPr>
          <w:rFonts w:ascii="IRNazanin" w:hAnsi="IRNazanin" w:eastAsia="IRNazanin"/>
          <w:color w:val="111111"/>
          <w:sz w:val="28"/>
          <w:sz w:val="28"/>
          <w:szCs w:val="28"/>
          <w:rtl w:val="true"/>
          <w:lang w:bidi="fa-IR"/>
        </w:rPr>
        <w:t>در دیدگاه پیامبر، جامعه‌ای که بر اساس خودرأیی</w:t>
      </w:r>
    </w:p>
    <w:p>
      <w:pPr>
        <w:pStyle w:val="BookText"/>
        <w:rPr/>
      </w:pPr>
      <w:r>
        <w:rPr>
          <w:rFonts w:ascii="IRNazanin" w:hAnsi="IRNazanin" w:eastAsia="IRNazanin"/>
          <w:color w:val="111111"/>
          <w:sz w:val="28"/>
          <w:sz w:val="28"/>
          <w:szCs w:val="28"/>
          <w:rtl w:val="true"/>
          <w:lang w:bidi="fa-IR"/>
        </w:rPr>
        <w:t>اداره شود، جامعه‌ای راکد و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این باره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کس از مشورت بی‌نیاز نیست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مشورت کردن با عاقل خیرخواه،</w:t>
      </w:r>
    </w:p>
    <w:p>
      <w:pPr>
        <w:pStyle w:val="BookText"/>
        <w:rPr/>
      </w:pPr>
      <w:r>
        <w:rPr>
          <w:rFonts w:ascii="IRNazanin" w:hAnsi="IRNazanin" w:eastAsia="IRNazanin"/>
          <w:color w:val="111111"/>
          <w:sz w:val="28"/>
          <w:sz w:val="28"/>
          <w:szCs w:val="28"/>
          <w:rtl w:val="true"/>
          <w:lang w:bidi="fa-IR"/>
        </w:rPr>
        <w:t>مایه هدایت و خوشی و توفیقی از جانب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w:t>
      </w:r>
    </w:p>
    <w:p>
      <w:pPr>
        <w:pStyle w:val="BookText"/>
        <w:rPr/>
      </w:pPr>
      <w:r>
        <w:rPr>
          <w:rFonts w:ascii="IRNazanin" w:hAnsi="IRNazanin" w:eastAsia="IRNazanin"/>
          <w:color w:val="111111"/>
          <w:sz w:val="28"/>
          <w:sz w:val="28"/>
          <w:szCs w:val="28"/>
          <w:rtl w:val="true"/>
          <w:lang w:bidi="fa-IR"/>
        </w:rPr>
        <w:t>خیرخواه عاقل، تو را راهنمایی کند، مبادا مخالفت کنی که موجب</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نابودی‌ات می‌شود</w:t>
      </w:r>
      <w:r>
        <w:rPr>
          <w:rFonts w:eastAsia="IRNazanin" w:cs="IRNazanin"/>
          <w:color w:val="111111"/>
          <w:sz w:val="28"/>
          <w:szCs w:val="28"/>
          <w:rtl w:val="true"/>
          <w:lang w:bidi="fa-IR"/>
        </w:rPr>
        <w:t xml:space="preserve">. </w:t>
      </w:r>
      <w:r>
        <w:rPr>
          <w:rStyle w:val="FootnoteAnchor"/>
          <w:rtl w:val="true"/>
        </w:rPr>
        <w:footnoteReference w:id="123"/>
      </w:r>
      <w:bookmarkStart w:id="124" w:name="pg4029_37123"/>
    </w:p>
    <w:p>
      <w:pPr>
        <w:pStyle w:val="Heading3"/>
        <w:numPr>
          <w:ilvl w:val="2"/>
          <w:numId w:val="1"/>
        </w:numPr>
        <w:rPr/>
      </w:pPr>
      <w:bookmarkStart w:id="125" w:name="__RefHeading___Toc2258404_2281741623"/>
      <w:bookmarkStart w:id="126" w:name="_Toc45"/>
      <w:bookmarkEnd w:id="124"/>
      <w:bookmarkEnd w:id="125"/>
      <w:r>
        <w:rPr/>
        <w:t>11</w:t>
      </w:r>
      <w:r>
        <w:rPr>
          <w:rtl w:val="true"/>
        </w:rPr>
        <w:t xml:space="preserve">. </w:t>
      </w:r>
      <w:r>
        <w:rPr>
          <w:rtl w:val="true"/>
        </w:rPr>
        <w:t>صلح‌گرایی و پای‌بندی به پیمان‌های سیاسی ـ اجتماعی</w:t>
      </w:r>
      <w:bookmarkEnd w:id="126"/>
    </w:p>
    <w:p>
      <w:pPr>
        <w:pStyle w:val="BookText"/>
        <w:rPr/>
      </w:pPr>
      <w:r>
        <w:rPr>
          <w:rFonts w:ascii="IRNazanin" w:hAnsi="IRNazanin" w:eastAsia="IRNazanin"/>
          <w:color w:val="111111"/>
          <w:sz w:val="28"/>
          <w:sz w:val="28"/>
          <w:szCs w:val="28"/>
          <w:rtl w:val="true"/>
          <w:lang w:bidi="fa-IR"/>
        </w:rPr>
        <w:t>بی‌توجهی به پیمان‌ها، صلح‌نامه‌ها و قراردادهای اجتماعی و سیاسی، از</w:t>
      </w:r>
    </w:p>
    <w:p>
      <w:pPr>
        <w:pStyle w:val="BookText"/>
        <w:rPr/>
      </w:pPr>
      <w:r>
        <w:rPr>
          <w:rFonts w:ascii="IRNazanin" w:hAnsi="IRNazanin" w:eastAsia="IRNazanin"/>
          <w:color w:val="111111"/>
          <w:sz w:val="28"/>
          <w:sz w:val="28"/>
          <w:szCs w:val="28"/>
          <w:rtl w:val="true"/>
          <w:lang w:bidi="fa-IR"/>
        </w:rPr>
        <w:t>اصولی است که اسلام آن را مایه ایجاد نفاق و جنگ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نگاهی به سیره</w:t>
      </w:r>
    </w:p>
    <w:p>
      <w:pPr>
        <w:pStyle w:val="BookText"/>
        <w:rPr/>
      </w:pPr>
      <w:r>
        <w:rPr>
          <w:rFonts w:ascii="IRNazanin" w:hAnsi="IRNazanin" w:eastAsia="IRNazanin"/>
          <w:color w:val="111111"/>
          <w:sz w:val="28"/>
          <w:sz w:val="28"/>
          <w:szCs w:val="28"/>
          <w:rtl w:val="true"/>
          <w:lang w:bidi="fa-IR"/>
        </w:rPr>
        <w:t>پیامبر خدا در برخورد و رفتار با مشرکان و یهودیان، به اهمیت و پافشاری آن</w:t>
      </w:r>
    </w:p>
    <w:p>
      <w:pPr>
        <w:pStyle w:val="BookText"/>
        <w:rPr/>
      </w:pPr>
      <w:r>
        <w:rPr>
          <w:rFonts w:ascii="IRNazanin" w:hAnsi="IRNazanin" w:eastAsia="IRNazanin"/>
          <w:color w:val="111111"/>
          <w:sz w:val="28"/>
          <w:sz w:val="28"/>
          <w:szCs w:val="28"/>
          <w:rtl w:val="true"/>
          <w:lang w:bidi="fa-IR"/>
        </w:rPr>
        <w:t>حضرت بر وفای به عهد، صلح و زندگی مسالمت‌آمیز بر مبنای گفت‌وگو و تفاهم پی می‌بریم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صلح حدیبیه، از برجسته‌ترین وقایع تاریخ اسلام و بیان‌گر</w:t>
      </w:r>
    </w:p>
    <w:p>
      <w:pPr>
        <w:pStyle w:val="BookText"/>
        <w:rPr/>
      </w:pPr>
      <w:r>
        <w:rPr>
          <w:rFonts w:ascii="IRNazanin" w:hAnsi="IRNazanin" w:eastAsia="IRNazanin"/>
          <w:color w:val="111111"/>
          <w:sz w:val="28"/>
          <w:sz w:val="28"/>
          <w:szCs w:val="28"/>
          <w:rtl w:val="true"/>
          <w:lang w:bidi="fa-IR"/>
        </w:rPr>
        <w:t>حاکمیت روح صلح‌گرایی بر آموزه‌های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پیمان، پیامبر</w:t>
      </w:r>
    </w:p>
    <w:p>
      <w:pPr>
        <w:pStyle w:val="BookText"/>
        <w:rPr/>
      </w:pPr>
      <w:r>
        <w:rPr>
          <w:rFonts w:ascii="IRNazanin" w:hAnsi="IRNazanin" w:eastAsia="IRNazanin"/>
          <w:color w:val="111111"/>
          <w:sz w:val="28"/>
          <w:sz w:val="28"/>
          <w:szCs w:val="28"/>
          <w:rtl w:val="true"/>
          <w:lang w:bidi="fa-IR"/>
        </w:rPr>
        <w:t>اکرم صلی‌الله‌علیه‌و‌آله برای حفظ صلح و آرامش و برقراری امنیت در جامعه، شروط</w:t>
      </w:r>
    </w:p>
    <w:p>
      <w:pPr>
        <w:pStyle w:val="BookText"/>
        <w:rPr/>
      </w:pPr>
      <w:r>
        <w:rPr>
          <w:rFonts w:ascii="IRNazanin" w:hAnsi="IRNazanin" w:eastAsia="IRNazanin"/>
          <w:color w:val="111111"/>
          <w:sz w:val="28"/>
          <w:sz w:val="28"/>
          <w:szCs w:val="28"/>
          <w:rtl w:val="true"/>
          <w:lang w:bidi="fa-IR"/>
        </w:rPr>
        <w:t>مشرکان را برخلاف میل باطنی‌اش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پذیرفت لقب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نام ایشان حذف و این پیمان مانند پیمان‌های دوران جاهلیت،</w:t>
      </w:r>
    </w:p>
    <w:p>
      <w:pPr>
        <w:pStyle w:val="BookText"/>
        <w:rPr/>
      </w:pPr>
      <w:r>
        <w:rPr>
          <w:rFonts w:ascii="IRNazanin" w:hAnsi="IRNazanin" w:eastAsia="IRNazanin"/>
          <w:color w:val="111111"/>
          <w:sz w:val="28"/>
          <w:sz w:val="28"/>
          <w:szCs w:val="28"/>
          <w:rtl w:val="true"/>
          <w:lang w:bidi="fa-IR"/>
        </w:rPr>
        <w:t xml:space="preserve">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بسمک اللّهم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عمل به مفاد این پیمان برای پیامبر بسیار</w:t>
      </w:r>
    </w:p>
    <w:p>
      <w:pPr>
        <w:pStyle w:val="BookText"/>
        <w:rPr/>
      </w:pPr>
      <w:r>
        <w:rPr>
          <w:rFonts w:ascii="IRNazanin" w:hAnsi="IRNazanin" w:eastAsia="IRNazanin"/>
          <w:color w:val="111111"/>
          <w:sz w:val="28"/>
          <w:sz w:val="28"/>
          <w:szCs w:val="28"/>
          <w:rtl w:val="true"/>
          <w:lang w:bidi="fa-IR"/>
        </w:rPr>
        <w:t>مشکل بود، آن حضرت به منظور تحقق هدف‌های والایش آن را پذیرفت تا در</w:t>
      </w:r>
    </w:p>
    <w:p>
      <w:pPr>
        <w:pStyle w:val="BookText"/>
        <w:rPr/>
      </w:pPr>
      <w:r>
        <w:rPr>
          <w:rFonts w:ascii="IRNazanin" w:hAnsi="IRNazanin" w:eastAsia="IRNazanin"/>
          <w:color w:val="111111"/>
          <w:sz w:val="28"/>
          <w:sz w:val="28"/>
          <w:szCs w:val="28"/>
          <w:rtl w:val="true"/>
          <w:lang w:bidi="fa-IR"/>
        </w:rPr>
        <w:t>نتیجه این صلح، پی‌آمدهای ارزشمندی نصیب اسلام و مسلمانان شود</w:t>
      </w:r>
      <w:r>
        <w:rPr>
          <w:rFonts w:eastAsia="IRNazanin" w:cs="IRNazanin"/>
          <w:color w:val="111111"/>
          <w:sz w:val="28"/>
          <w:szCs w:val="28"/>
          <w:rtl w:val="true"/>
          <w:lang w:bidi="fa-IR"/>
        </w:rPr>
        <w:t xml:space="preserve">. </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رسول خدا صلی‌الله‌علیه‌و‌آله به پیمان‌ها بسیار وفادار بود و دیگران را نیز به وفاداری امر</w:t>
      </w:r>
    </w:p>
    <w:p>
      <w:pPr>
        <w:pStyle w:val="BookText"/>
        <w:rPr/>
      </w:pPr>
      <w:r>
        <w:rPr>
          <w:rFonts w:ascii="IRNazanin" w:hAnsi="IRNazanin" w:eastAsia="IRNazanin"/>
          <w:color w:val="111111"/>
          <w:sz w:val="28"/>
          <w:sz w:val="28"/>
          <w:szCs w:val="28"/>
          <w:rtl w:val="true"/>
          <w:lang w:bidi="fa-IR"/>
        </w:rPr>
        <w:t>می‌کرد و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نزدیک‌ترین شما به من در قیامت، راست‌گوترین و امانت‌دارترین،</w:t>
      </w:r>
    </w:p>
    <w:p>
      <w:pPr>
        <w:pStyle w:val="BookText"/>
        <w:rPr/>
      </w:pPr>
      <w:r>
        <w:rPr>
          <w:rFonts w:ascii="IRNazanin" w:hAnsi="IRNazanin" w:eastAsia="IRNazanin"/>
          <w:color w:val="111111"/>
          <w:sz w:val="28"/>
          <w:sz w:val="28"/>
          <w:szCs w:val="28"/>
          <w:rtl w:val="true"/>
          <w:lang w:bidi="fa-IR"/>
        </w:rPr>
        <w:t>وفادارترین به عهد، خوش‌اخلاق‌ترین و نزدیک‌ترین شما به مردم</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125"/>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در کلام دیگری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کس به خدا و روز قیامت ایمان </w:t>
      </w:r>
    </w:p>
    <w:p>
      <w:pPr>
        <w:pStyle w:val="BookText"/>
        <w:rPr/>
      </w:pPr>
      <w:r>
        <w:rPr>
          <w:rFonts w:ascii="IRNazanin" w:hAnsi="IRNazanin" w:eastAsia="IRNazanin"/>
          <w:color w:val="111111"/>
          <w:sz w:val="28"/>
          <w:sz w:val="28"/>
          <w:szCs w:val="28"/>
          <w:rtl w:val="true"/>
          <w:lang w:bidi="fa-IR"/>
        </w:rPr>
        <w:t>دارد، هرگاه پیمان بندد، به آن وفا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این‌باره از آن حضرت</w:t>
      </w:r>
    </w:p>
    <w:p>
      <w:pPr>
        <w:pStyle w:val="BookText"/>
        <w:rPr/>
      </w:pP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خلف وعده کند و به پیمان خود وفادار نباشد،</w:t>
      </w:r>
    </w:p>
    <w:p>
      <w:pPr>
        <w:pStyle w:val="BookText"/>
        <w:rPr/>
      </w:pPr>
      <w:r>
        <w:rPr>
          <w:rFonts w:ascii="IRNazanin" w:hAnsi="IRNazanin" w:eastAsia="IRNazanin"/>
          <w:color w:val="111111"/>
          <w:sz w:val="28"/>
          <w:sz w:val="28"/>
          <w:szCs w:val="28"/>
          <w:rtl w:val="true"/>
          <w:lang w:bidi="fa-IR"/>
        </w:rPr>
        <w:t>منافق است؛ اگرچه روزه بگیرد، نماز بخواند و در پندار خویش خود را</w:t>
      </w:r>
    </w:p>
    <w:p>
      <w:pPr>
        <w:pStyle w:val="BookText"/>
        <w:rPr/>
      </w:pPr>
      <w:r>
        <w:rPr>
          <w:rFonts w:ascii="IRNazanin" w:hAnsi="IRNazanin" w:eastAsia="IRNazanin"/>
          <w:color w:val="111111"/>
          <w:sz w:val="28"/>
          <w:sz w:val="28"/>
          <w:szCs w:val="28"/>
          <w:rtl w:val="true"/>
          <w:lang w:bidi="fa-IR"/>
        </w:rPr>
        <w:t>مسلمان بداند</w:t>
      </w:r>
      <w:r>
        <w:rPr>
          <w:rFonts w:eastAsia="IRNazanin" w:cs="IRNazanin"/>
          <w:color w:val="111111"/>
          <w:sz w:val="28"/>
          <w:szCs w:val="28"/>
          <w:rtl w:val="true"/>
          <w:lang w:bidi="fa-IR"/>
        </w:rPr>
        <w:t xml:space="preserve">». </w:t>
      </w:r>
      <w:r>
        <w:rPr>
          <w:rStyle w:val="FootnoteAnchor"/>
          <w:rtl w:val="true"/>
        </w:rPr>
        <w:footnoteReference w:id="12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پیمان‌شکنی، انسان را گرفتار نفاق می‌کند، مگر آنکه آن را رها سازد</w:t>
      </w:r>
      <w:r>
        <w:rPr>
          <w:rFonts w:eastAsia="IRNazanin" w:cs="IRNazanin"/>
          <w:color w:val="111111"/>
          <w:sz w:val="28"/>
          <w:szCs w:val="28"/>
          <w:rtl w:val="true"/>
          <w:lang w:bidi="fa-IR"/>
        </w:rPr>
        <w:t xml:space="preserve">». </w:t>
      </w:r>
      <w:r>
        <w:rPr>
          <w:rStyle w:val="FootnoteAnchor"/>
          <w:rtl w:val="true"/>
        </w:rPr>
        <w:footnoteReference w:id="12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در دین‌داری پیشگام‌ترند که به پیمان‌های خود پای‌بندتر و وفادارتر باشند</w:t>
      </w:r>
      <w:r>
        <w:rPr>
          <w:rFonts w:eastAsia="IRNazanin" w:cs="IRNazanin"/>
          <w:color w:val="111111"/>
          <w:sz w:val="28"/>
          <w:szCs w:val="28"/>
          <w:rtl w:val="true"/>
          <w:lang w:bidi="fa-IR"/>
        </w:rPr>
        <w:t xml:space="preserve">». </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صلح‌گرایی و وفای به عهد، صفتی نیکو و زیبنده است که موجب کمال</w:t>
      </w:r>
    </w:p>
    <w:p>
      <w:pPr>
        <w:pStyle w:val="BookText"/>
        <w:rPr/>
      </w:pPr>
      <w:r>
        <w:rPr>
          <w:rFonts w:ascii="IRNazanin" w:hAnsi="IRNazanin" w:eastAsia="IRNazanin"/>
          <w:color w:val="111111"/>
          <w:sz w:val="28"/>
          <w:sz w:val="28"/>
          <w:szCs w:val="28"/>
          <w:rtl w:val="true"/>
          <w:lang w:bidi="fa-IR"/>
        </w:rPr>
        <w:t>انسان می‌شود و زمینه شکل‌گیری و تقویت دیگر ویژگی‌های ارزنده را در</w:t>
      </w:r>
    </w:p>
    <w:p>
      <w:pPr>
        <w:pStyle w:val="BookText"/>
        <w:rPr/>
      </w:pPr>
      <w:r>
        <w:rPr>
          <w:rFonts w:ascii="IRNazanin" w:hAnsi="IRNazanin" w:eastAsia="IRNazanin"/>
          <w:color w:val="111111"/>
          <w:sz w:val="28"/>
          <w:sz w:val="28"/>
          <w:szCs w:val="28"/>
          <w:rtl w:val="true"/>
          <w:lang w:bidi="fa-IR"/>
        </w:rPr>
        <w:t>وجود انسان فراهم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گرامی اسلام، صلح‌گرایی و وفای به عهد را</w:t>
      </w:r>
    </w:p>
    <w:p>
      <w:pPr>
        <w:pStyle w:val="BookText"/>
        <w:rPr/>
      </w:pPr>
      <w:r>
        <w:rPr>
          <w:rFonts w:ascii="IRNazanin" w:hAnsi="IRNazanin" w:eastAsia="IRNazanin"/>
          <w:color w:val="111111"/>
          <w:sz w:val="28"/>
          <w:sz w:val="28"/>
          <w:szCs w:val="28"/>
          <w:rtl w:val="true"/>
          <w:lang w:bidi="fa-IR"/>
        </w:rPr>
        <w:t>از ارکان اصلی و اساسی حکومت اسلامی و مایه ثبات و امنیت جامعه</w:t>
      </w:r>
    </w:p>
    <w:p>
      <w:pPr>
        <w:pStyle w:val="BookText"/>
        <w:rPr/>
      </w:pPr>
      <w:r>
        <w:rPr>
          <w:rFonts w:ascii="IRNazanin" w:hAnsi="IRNazanin" w:eastAsia="IRNazanin"/>
          <w:color w:val="111111"/>
          <w:sz w:val="28"/>
          <w:sz w:val="28"/>
          <w:szCs w:val="28"/>
          <w:rtl w:val="true"/>
          <w:lang w:bidi="fa-IR"/>
        </w:rPr>
        <w:t>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پای‌بندی به پیمان تا وقتی شایسته و بایسته است که</w:t>
      </w:r>
    </w:p>
    <w:p>
      <w:pPr>
        <w:pStyle w:val="BookText"/>
        <w:rPr/>
      </w:pPr>
      <w:r>
        <w:rPr>
          <w:rFonts w:ascii="IRNazanin" w:hAnsi="IRNazanin" w:eastAsia="IRNazanin"/>
          <w:color w:val="111111"/>
          <w:sz w:val="28"/>
          <w:sz w:val="28"/>
          <w:szCs w:val="28"/>
          <w:rtl w:val="true"/>
          <w:lang w:bidi="fa-IR"/>
        </w:rPr>
        <w:t>موجب ضعف و انحطاط اسلام و مسلمانان و چیرگی دشمنان و جرئت یافتن</w:t>
      </w:r>
    </w:p>
    <w:p>
      <w:pPr>
        <w:pStyle w:val="BookText"/>
        <w:rPr/>
      </w:pPr>
      <w:r>
        <w:rPr>
          <w:rFonts w:ascii="IRNazanin" w:hAnsi="IRNazanin" w:eastAsia="IRNazanin"/>
          <w:color w:val="111111"/>
          <w:sz w:val="28"/>
          <w:sz w:val="28"/>
          <w:szCs w:val="28"/>
          <w:rtl w:val="true"/>
          <w:lang w:bidi="fa-IR"/>
        </w:rPr>
        <w:t>آنها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صلی‌الله‌علیه‌و‌آله نیز تا وقتی به پیمان خویش وفادار بود که به اسلام</w:t>
      </w:r>
    </w:p>
    <w:p>
      <w:pPr>
        <w:pStyle w:val="BookText"/>
        <w:rPr/>
      </w:pPr>
      <w:r>
        <w:rPr>
          <w:rFonts w:ascii="IRNazanin" w:hAnsi="IRNazanin" w:eastAsia="IRNazanin"/>
          <w:color w:val="111111"/>
          <w:sz w:val="28"/>
          <w:sz w:val="28"/>
          <w:szCs w:val="28"/>
          <w:rtl w:val="true"/>
          <w:lang w:bidi="fa-IR"/>
        </w:rPr>
        <w:t>و حقوق مسلمانان خللی وارد نمی‌شد و در غیر این صورت، پای‌بندی به این</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پیمان را جایز نمی‌دانست</w:t>
      </w:r>
      <w:r>
        <w:rPr>
          <w:rFonts w:eastAsia="IRNazanin" w:cs="IRNazanin"/>
          <w:color w:val="111111"/>
          <w:sz w:val="28"/>
          <w:szCs w:val="28"/>
          <w:rtl w:val="true"/>
          <w:lang w:bidi="fa-IR"/>
        </w:rPr>
        <w:t xml:space="preserve">. </w:t>
      </w:r>
      <w:bookmarkStart w:id="127" w:name="pg4029_37127"/>
    </w:p>
    <w:p>
      <w:pPr>
        <w:pStyle w:val="Heading3"/>
        <w:numPr>
          <w:ilvl w:val="2"/>
          <w:numId w:val="1"/>
        </w:numPr>
        <w:rPr/>
      </w:pPr>
      <w:bookmarkStart w:id="128" w:name="__RefHeading___Toc2258406_2281741623"/>
      <w:bookmarkStart w:id="129" w:name="_Toc46"/>
      <w:bookmarkEnd w:id="127"/>
      <w:bookmarkEnd w:id="128"/>
      <w:r>
        <w:rPr/>
        <w:t>12</w:t>
      </w:r>
      <w:r>
        <w:rPr>
          <w:rtl w:val="true"/>
        </w:rPr>
        <w:t xml:space="preserve">. </w:t>
      </w:r>
      <w:r>
        <w:rPr>
          <w:rtl w:val="true"/>
        </w:rPr>
        <w:t xml:space="preserve">اندیشه سیاسی جهانی </w:t>
      </w:r>
      <w:r>
        <w:rPr>
          <w:rtl w:val="true"/>
        </w:rPr>
        <w:t>(</w:t>
      </w:r>
      <w:r>
        <w:rPr>
          <w:rtl w:val="true"/>
        </w:rPr>
        <w:t>جهانی بودن اسلام</w:t>
      </w:r>
      <w:r>
        <w:rPr>
          <w:rtl w:val="true"/>
        </w:rPr>
        <w:t>)</w:t>
      </w:r>
      <w:bookmarkEnd w:id="129"/>
    </w:p>
    <w:p>
      <w:pPr>
        <w:pStyle w:val="BookText"/>
        <w:rPr/>
      </w:pPr>
      <w:r>
        <w:rPr>
          <w:rFonts w:ascii="IRNazanin" w:hAnsi="IRNazanin" w:eastAsia="IRNazanin"/>
          <w:color w:val="111111"/>
          <w:sz w:val="28"/>
          <w:sz w:val="28"/>
          <w:szCs w:val="28"/>
          <w:rtl w:val="true"/>
          <w:lang w:bidi="fa-IR"/>
        </w:rPr>
        <w:t>دین اسلام، دینی جهانی است و به قوم، سرزمین یا منطقه خاصی اختصاص</w:t>
      </w:r>
    </w:p>
    <w:p>
      <w:pPr>
        <w:pStyle w:val="BookText"/>
        <w:rPr/>
      </w:pP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پیامبر اکرم صلی‌الله‌علیه‌و‌آله نیز دعوتی همگانی و جهانی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w:t>
      </w:r>
    </w:p>
    <w:p>
      <w:pPr>
        <w:pStyle w:val="BookText"/>
        <w:rPr/>
      </w:pPr>
      <w:r>
        <w:rPr>
          <w:rFonts w:ascii="IRNazanin" w:hAnsi="IRNazanin" w:eastAsia="IRNazanin"/>
          <w:color w:val="111111"/>
          <w:sz w:val="28"/>
          <w:sz w:val="28"/>
          <w:szCs w:val="28"/>
          <w:rtl w:val="true"/>
          <w:lang w:bidi="fa-IR"/>
        </w:rPr>
        <w:t xml:space="preserve">قرآن کریم، آن حضرت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للعالمین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پیامبری برای هدایت همه افراد</w:t>
      </w:r>
    </w:p>
    <w:p>
      <w:pPr>
        <w:pStyle w:val="BookText"/>
        <w:rPr/>
      </w:pPr>
      <w:r>
        <w:rPr>
          <w:rFonts w:ascii="IRNazanin" w:hAnsi="IRNazanin" w:eastAsia="IRNazanin"/>
          <w:color w:val="111111"/>
          <w:sz w:val="28"/>
          <w:sz w:val="28"/>
          <w:szCs w:val="28"/>
          <w:rtl w:val="true"/>
          <w:lang w:bidi="fa-IR"/>
        </w:rPr>
        <w:t>بشر معرفی کرده است، چنان‌که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تو را نفرستادیم مگر به سوی</w:t>
      </w:r>
    </w:p>
    <w:p>
      <w:pPr>
        <w:pStyle w:val="BookText"/>
        <w:rPr/>
      </w:pPr>
      <w:r>
        <w:rPr>
          <w:rFonts w:ascii="IRNazanin" w:hAnsi="IRNazanin" w:eastAsia="IRNazanin"/>
          <w:color w:val="111111"/>
          <w:sz w:val="28"/>
          <w:sz w:val="28"/>
          <w:szCs w:val="28"/>
          <w:rtl w:val="true"/>
          <w:lang w:bidi="fa-IR"/>
        </w:rPr>
        <w:t>همه جهانیان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سبا</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سال ششم هجرت و در نتیجه پیمان صلح موقت با قریش،</w:t>
      </w:r>
    </w:p>
    <w:p>
      <w:pPr>
        <w:pStyle w:val="BookText"/>
        <w:rPr/>
      </w:pPr>
      <w:r>
        <w:rPr>
          <w:rFonts w:ascii="IRNazanin" w:hAnsi="IRNazanin" w:eastAsia="IRNazanin"/>
          <w:color w:val="111111"/>
          <w:sz w:val="28"/>
          <w:sz w:val="28"/>
          <w:szCs w:val="28"/>
          <w:rtl w:val="true"/>
          <w:lang w:bidi="fa-IR"/>
        </w:rPr>
        <w:t>پیروزی‌های چشم‌گیری نصیب مسلمانان شد و فرصتی فراهم گشت تا دین</w:t>
      </w:r>
    </w:p>
    <w:p>
      <w:pPr>
        <w:pStyle w:val="BookText"/>
        <w:rPr/>
      </w:pPr>
      <w:r>
        <w:rPr>
          <w:rFonts w:ascii="IRNazanin" w:hAnsi="IRNazanin" w:eastAsia="IRNazanin"/>
          <w:color w:val="111111"/>
          <w:sz w:val="28"/>
          <w:sz w:val="28"/>
          <w:szCs w:val="28"/>
          <w:rtl w:val="true"/>
          <w:lang w:bidi="fa-IR"/>
        </w:rPr>
        <w:t>اسلام و رسالت الهی پیامبر خدا از مرزهای جزیره‌العرب فراتر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ازاین‌رو، رسول خدا صلی‌الله‌علیه‌و‌آله با فرستادن نامه برای زمام‌داران بزرگ دنیا آنها را به اسلام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 این نامه‌ها، دعوت به توحید و خداپرستی و نفی</w:t>
      </w:r>
    </w:p>
    <w:p>
      <w:pPr>
        <w:pStyle w:val="BookText"/>
        <w:rPr/>
      </w:pPr>
      <w:r>
        <w:rPr>
          <w:rFonts w:ascii="IRNazanin" w:hAnsi="IRNazanin" w:eastAsia="IRNazanin"/>
          <w:color w:val="111111"/>
          <w:sz w:val="28"/>
          <w:sz w:val="28"/>
          <w:szCs w:val="28"/>
          <w:rtl w:val="true"/>
          <w:lang w:bidi="fa-IR"/>
        </w:rPr>
        <w:t>خدایان دروغین و پوچ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سران سرزمین‌های گوناگون،</w:t>
      </w:r>
    </w:p>
    <w:p>
      <w:pPr>
        <w:pStyle w:val="BookText"/>
        <w:rPr/>
      </w:pPr>
      <w:r>
        <w:rPr>
          <w:rFonts w:ascii="IRNazanin" w:hAnsi="IRNazanin" w:eastAsia="IRNazanin"/>
          <w:color w:val="111111"/>
          <w:sz w:val="28"/>
          <w:sz w:val="28"/>
          <w:szCs w:val="28"/>
          <w:rtl w:val="true"/>
          <w:lang w:bidi="fa-IR"/>
        </w:rPr>
        <w:t>واکنش‌های متفاوتی در برابر این دعوت داشتند، این فراخوان الهی،</w:t>
      </w:r>
    </w:p>
    <w:p>
      <w:pPr>
        <w:pStyle w:val="BookText"/>
        <w:rPr/>
      </w:pPr>
      <w:r>
        <w:rPr>
          <w:rFonts w:ascii="IRNazanin" w:hAnsi="IRNazanin" w:eastAsia="IRNazanin"/>
          <w:color w:val="111111"/>
          <w:sz w:val="28"/>
          <w:sz w:val="28"/>
          <w:szCs w:val="28"/>
          <w:rtl w:val="true"/>
          <w:lang w:bidi="fa-IR"/>
        </w:rPr>
        <w:t>پی‌آمدهای نیکویی برای مردم این کشورها دربرداشت</w:t>
      </w:r>
      <w:r>
        <w:rPr>
          <w:rFonts w:eastAsia="IRNazanin" w:cs="IRNazanin"/>
          <w:color w:val="111111"/>
          <w:sz w:val="28"/>
          <w:szCs w:val="28"/>
          <w:rtl w:val="true"/>
          <w:lang w:bidi="fa-IR"/>
        </w:rPr>
        <w:t xml:space="preserve">. </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با توجه به اینکه دعوت پیامبر، فراخوانی جهانی بود، به اصولی متناسب با</w:t>
      </w:r>
    </w:p>
    <w:p>
      <w:pPr>
        <w:pStyle w:val="BookText"/>
        <w:rPr/>
      </w:pPr>
      <w:r>
        <w:rPr>
          <w:rFonts w:ascii="IRNazanin" w:hAnsi="IRNazanin" w:eastAsia="IRNazanin"/>
          <w:color w:val="111111"/>
          <w:sz w:val="28"/>
          <w:sz w:val="28"/>
          <w:szCs w:val="28"/>
          <w:rtl w:val="true"/>
          <w:lang w:bidi="fa-IR"/>
        </w:rPr>
        <w:t>سطح جهانی نیاز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پیامبر اعظم صلی‌الله‌علیه‌و‌آله با رهبری الهی</w:t>
      </w:r>
    </w:p>
    <w:p>
      <w:pPr>
        <w:pStyle w:val="BookText"/>
        <w:rPr/>
      </w:pPr>
      <w:r>
        <w:rPr>
          <w:rFonts w:ascii="IRNazanin" w:hAnsi="IRNazanin" w:eastAsia="IRNazanin"/>
          <w:color w:val="111111"/>
          <w:sz w:val="28"/>
          <w:sz w:val="28"/>
          <w:szCs w:val="28"/>
          <w:rtl w:val="true"/>
          <w:lang w:bidi="fa-IR"/>
        </w:rPr>
        <w:t>خویش، حکومتی استوار و سپاهی قوی در برابر حکومت‌های آن زمان پدید</w:t>
      </w:r>
    </w:p>
    <w:p>
      <w:pPr>
        <w:pStyle w:val="BookText"/>
        <w:rPr/>
      </w:pPr>
      <w:r>
        <w:rPr>
          <w:rFonts w:ascii="IRNazanin" w:hAnsi="IRNazanin" w:eastAsia="IRNazanin"/>
          <w:color w:val="111111"/>
          <w:sz w:val="28"/>
          <w:sz w:val="28"/>
          <w:szCs w:val="28"/>
          <w:rtl w:val="true"/>
          <w:lang w:bidi="fa-IR"/>
        </w:rPr>
        <w:t>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نهضت اسلامی در دیگر سرزمین‌ها نیز شکل گرفت و در</w:t>
      </w:r>
    </w:p>
    <w:p>
      <w:pPr>
        <w:pStyle w:val="BookText"/>
        <w:rPr/>
      </w:pPr>
      <w:r>
        <w:rPr>
          <w:rFonts w:ascii="IRNazanin" w:hAnsi="IRNazanin" w:eastAsia="IRNazanin"/>
          <w:color w:val="111111"/>
          <w:sz w:val="28"/>
          <w:sz w:val="28"/>
          <w:szCs w:val="28"/>
          <w:rtl w:val="true"/>
          <w:lang w:bidi="fa-IR"/>
        </w:rPr>
        <w:t>مدت زمان بسیار کوتاهی، آموزه‌های وحیانی اسلام جنبه جهانی یافت و</w:t>
      </w:r>
    </w:p>
    <w:p>
      <w:pPr>
        <w:pStyle w:val="BookText"/>
        <w:rPr/>
      </w:pPr>
      <w:r>
        <w:rPr>
          <w:rFonts w:ascii="IRNazanin" w:hAnsi="IRNazanin" w:eastAsia="IRNazanin"/>
          <w:color w:val="111111"/>
          <w:sz w:val="28"/>
          <w:sz w:val="28"/>
          <w:szCs w:val="28"/>
          <w:rtl w:val="true"/>
          <w:lang w:bidi="fa-IR"/>
        </w:rPr>
        <w:t>موجب شکوفایی اندیشه‌ها و رشد عقل‌ها شد که این اندیشه سیاسی در</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عرصه جهانی، مهم‌ترین شاخصه تمدن نبوی به شمار می‌آید</w:t>
      </w:r>
      <w:r>
        <w:rPr>
          <w:rFonts w:eastAsia="IRNazanin" w:cs="IRNazanin"/>
          <w:color w:val="111111"/>
          <w:sz w:val="28"/>
          <w:szCs w:val="28"/>
          <w:rtl w:val="true"/>
          <w:lang w:bidi="fa-IR"/>
        </w:rPr>
        <w:t xml:space="preserve">. </w:t>
      </w:r>
      <w:bookmarkStart w:id="130" w:name="pg4029_37129"/>
    </w:p>
    <w:p>
      <w:pPr>
        <w:pStyle w:val="BookText"/>
        <w:rPr/>
      </w:pPr>
      <w:bookmarkEnd w:id="130"/>
      <w:r>
        <w:rPr>
          <w:rFonts w:ascii="IRNazanin" w:hAnsi="IRNazanin" w:eastAsia="IRNazanin"/>
          <w:color w:val="111111"/>
          <w:sz w:val="28"/>
          <w:sz w:val="28"/>
          <w:szCs w:val="28"/>
          <w:rtl w:val="true"/>
          <w:lang w:bidi="fa-IR"/>
        </w:rPr>
        <w:t>رسالت جهانی اسلام به عنوان ویژگی منحصر به فرد تمدن نبوی، با</w:t>
      </w:r>
    </w:p>
    <w:p>
      <w:pPr>
        <w:pStyle w:val="BookText"/>
        <w:rPr/>
      </w:pPr>
      <w:r>
        <w:rPr>
          <w:rFonts w:ascii="IRNazanin" w:hAnsi="IRNazanin" w:eastAsia="IRNazanin"/>
          <w:color w:val="111111"/>
          <w:sz w:val="28"/>
          <w:sz w:val="28"/>
          <w:szCs w:val="28"/>
          <w:rtl w:val="true"/>
          <w:lang w:bidi="fa-IR"/>
        </w:rPr>
        <w:t>اجرای دقیق آموزه‌های نبوی تحقق‌پذیر بود، ولی با روی دادن حوادثی در</w:t>
      </w:r>
    </w:p>
    <w:p>
      <w:pPr>
        <w:pStyle w:val="BookText"/>
        <w:rPr/>
      </w:pPr>
      <w:r>
        <w:rPr>
          <w:rFonts w:ascii="IRNazanin" w:hAnsi="IRNazanin" w:eastAsia="IRNazanin"/>
          <w:color w:val="111111"/>
          <w:sz w:val="28"/>
          <w:sz w:val="28"/>
          <w:szCs w:val="28"/>
          <w:rtl w:val="true"/>
          <w:lang w:bidi="fa-IR"/>
        </w:rPr>
        <w:t>تاریخ اسلام پس از رحلت پیامبر، روند جهانی شدن اسلام رو به ضعف نهاد</w:t>
      </w:r>
    </w:p>
    <w:p>
      <w:pPr>
        <w:pStyle w:val="BookText"/>
        <w:rPr/>
      </w:pPr>
      <w:r>
        <w:rPr>
          <w:rFonts w:ascii="IRNazanin" w:hAnsi="IRNazanin" w:eastAsia="IRNazanin"/>
          <w:color w:val="111111"/>
          <w:sz w:val="28"/>
          <w:sz w:val="28"/>
          <w:szCs w:val="28"/>
          <w:rtl w:val="true"/>
          <w:lang w:bidi="fa-IR"/>
        </w:rPr>
        <w:t>و تغییرهایی در رفتارهای سیاسی مسلمانان به ویژه خلفای اسلامی پدید آمد</w:t>
      </w:r>
    </w:p>
    <w:p>
      <w:pPr>
        <w:pStyle w:val="BookText"/>
        <w:rPr/>
      </w:pPr>
      <w:r>
        <w:rPr>
          <w:rFonts w:ascii="IRNazanin" w:hAnsi="IRNazanin" w:eastAsia="IRNazanin"/>
          <w:color w:val="111111"/>
          <w:sz w:val="28"/>
          <w:sz w:val="28"/>
          <w:szCs w:val="28"/>
          <w:rtl w:val="true"/>
          <w:lang w:bidi="fa-IR"/>
        </w:rPr>
        <w:t>که در پی آن، چهره حقیقی اسلام ناشناخته ماند و این رسالت جهانی محقق</w:t>
      </w:r>
    </w:p>
    <w:p>
      <w:pPr>
        <w:pStyle w:val="BookText"/>
        <w:rPr/>
      </w:pPr>
      <w:r>
        <w:rPr>
          <w:rFonts w:ascii="IRNazanin" w:hAnsi="IRNazanin" w:eastAsia="IRNazanin"/>
          <w:color w:val="111111"/>
          <w:sz w:val="28"/>
          <w:sz w:val="28"/>
          <w:szCs w:val="28"/>
          <w:rtl w:val="true"/>
          <w:lang w:bidi="fa-IR"/>
        </w:rPr>
        <w:t>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عصر حاضر، شاهد گرایش روز افزون جهانیان به اسلام هستیم</w:t>
      </w:r>
    </w:p>
    <w:p>
      <w:pPr>
        <w:pStyle w:val="BookText"/>
        <w:rPr/>
      </w:pPr>
      <w:r>
        <w:rPr>
          <w:rFonts w:ascii="IRNazanin" w:hAnsi="IRNazanin" w:eastAsia="IRNazanin"/>
          <w:color w:val="111111"/>
          <w:sz w:val="28"/>
          <w:sz w:val="28"/>
          <w:szCs w:val="28"/>
          <w:rtl w:val="true"/>
          <w:lang w:bidi="fa-IR"/>
        </w:rPr>
        <w:t>و امید است این هدف والا تحقق یابد</w:t>
      </w:r>
      <w:r>
        <w:rPr>
          <w:rFonts w:eastAsia="IRNazanin" w:cs="IRNazanin"/>
          <w:color w:val="111111"/>
          <w:sz w:val="28"/>
          <w:szCs w:val="28"/>
          <w:rtl w:val="true"/>
          <w:lang w:bidi="fa-IR"/>
        </w:rPr>
        <w:t>.</w:t>
      </w:r>
    </w:p>
    <w:p>
      <w:pPr>
        <w:pStyle w:val="Heading3"/>
        <w:numPr>
          <w:ilvl w:val="2"/>
          <w:numId w:val="1"/>
        </w:numPr>
        <w:rPr/>
      </w:pPr>
      <w:bookmarkStart w:id="131" w:name="__RefHeading___Toc2258408_2281741623"/>
      <w:bookmarkStart w:id="132" w:name="_Toc47"/>
      <w:bookmarkEnd w:id="131"/>
      <w:r>
        <w:rPr/>
        <w:t>13</w:t>
      </w:r>
      <w:r>
        <w:rPr>
          <w:rtl w:val="true"/>
        </w:rPr>
        <w:t xml:space="preserve">. </w:t>
      </w:r>
      <w:r>
        <w:rPr>
          <w:rtl w:val="true"/>
        </w:rPr>
        <w:t>تولی و تبرّی</w:t>
      </w:r>
      <w:bookmarkEnd w:id="132"/>
    </w:p>
    <w:p>
      <w:pPr>
        <w:pStyle w:val="BookText"/>
        <w:rPr/>
      </w:pPr>
      <w:r>
        <w:rPr>
          <w:rFonts w:ascii="IRNazanin" w:hAnsi="IRNazanin" w:eastAsia="IRNazanin"/>
          <w:color w:val="111111"/>
          <w:sz w:val="28"/>
          <w:sz w:val="28"/>
          <w:szCs w:val="28"/>
          <w:rtl w:val="true"/>
          <w:lang w:bidi="fa-IR"/>
        </w:rPr>
        <w:t xml:space="preserve">تولی و تبرّی، از فروع دین اسلام و از مهم‌ترین شاخصه‌های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w:t>
      </w:r>
    </w:p>
    <w:p>
      <w:pPr>
        <w:pStyle w:val="BookText"/>
        <w:rPr/>
      </w:pPr>
      <w:r>
        <w:rPr>
          <w:rFonts w:ascii="IRNazanin" w:hAnsi="IRNazanin" w:eastAsia="IRNazanin"/>
          <w:color w:val="111111"/>
          <w:sz w:val="28"/>
          <w:sz w:val="28"/>
          <w:szCs w:val="28"/>
          <w:rtl w:val="true"/>
          <w:lang w:bidi="fa-IR"/>
        </w:rPr>
        <w:t>تمدن نبوی است که بی‌شک، بر دیگر عملکردهای سیاسی – اجتماعی مسلمانان تأثیری فراوان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 یعنی دوستی با خدا و دوستان خدا و</w:t>
      </w:r>
    </w:p>
    <w:p>
      <w:pPr>
        <w:pStyle w:val="BookText"/>
        <w:rPr/>
      </w:pPr>
      <w:r>
        <w:rPr>
          <w:rFonts w:ascii="IRNazanin" w:hAnsi="IRNazanin" w:eastAsia="IRNazanin"/>
          <w:color w:val="111111"/>
          <w:sz w:val="28"/>
          <w:sz w:val="28"/>
          <w:szCs w:val="28"/>
          <w:rtl w:val="true"/>
          <w:lang w:bidi="fa-IR"/>
        </w:rPr>
        <w:t>تبرّی، به معنای بیزاری و انزجار از باطل و دشمنان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صلی‌الله‌علیه‌و‌آله</w:t>
      </w:r>
    </w:p>
    <w:p>
      <w:pPr>
        <w:pStyle w:val="BookText"/>
        <w:rPr/>
      </w:pPr>
      <w:r>
        <w:rPr>
          <w:rFonts w:ascii="IRNazanin" w:hAnsi="IRNazanin" w:eastAsia="IRNazanin"/>
          <w:color w:val="111111"/>
          <w:sz w:val="28"/>
          <w:sz w:val="28"/>
          <w:szCs w:val="28"/>
          <w:rtl w:val="true"/>
          <w:lang w:bidi="fa-IR"/>
        </w:rPr>
        <w:t>از همان روزهای نخستین بعثتش، به تقویت و نهادینه‌کردن این اندیشه در</w:t>
      </w:r>
    </w:p>
    <w:p>
      <w:pPr>
        <w:pStyle w:val="BookText"/>
        <w:rPr/>
      </w:pPr>
      <w:r>
        <w:rPr>
          <w:rFonts w:ascii="IRNazanin" w:hAnsi="IRNazanin" w:eastAsia="IRNazanin"/>
          <w:color w:val="111111"/>
          <w:sz w:val="28"/>
          <w:sz w:val="28"/>
          <w:szCs w:val="28"/>
          <w:rtl w:val="true"/>
          <w:lang w:bidi="fa-IR"/>
        </w:rPr>
        <w:t>میان مسلمانان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تولی به اولیای الهی و تبرّی از دشمنان خدا</w:t>
      </w:r>
    </w:p>
    <w:p>
      <w:pPr>
        <w:pStyle w:val="BookText"/>
        <w:rPr/>
      </w:pPr>
      <w:r>
        <w:rPr>
          <w:rFonts w:ascii="IRNazanin" w:hAnsi="IRNazanin" w:eastAsia="IRNazanin"/>
          <w:color w:val="111111"/>
          <w:sz w:val="28"/>
          <w:sz w:val="28"/>
          <w:szCs w:val="28"/>
          <w:rtl w:val="true"/>
          <w:lang w:bidi="fa-IR"/>
        </w:rPr>
        <w:t>به حدی است که خداوند در قرآن کریم، مسلمانان را از دوستی با دشمنان</w:t>
      </w:r>
    </w:p>
    <w:p>
      <w:pPr>
        <w:pStyle w:val="BookText"/>
        <w:rPr/>
      </w:pPr>
      <w:r>
        <w:rPr>
          <w:rFonts w:ascii="IRNazanin" w:hAnsi="IRNazanin" w:eastAsia="IRNazanin"/>
          <w:color w:val="111111"/>
          <w:sz w:val="28"/>
          <w:sz w:val="28"/>
          <w:szCs w:val="28"/>
          <w:rtl w:val="true"/>
          <w:lang w:bidi="fa-IR"/>
        </w:rPr>
        <w:t>خدا نهی می‌کند و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 و نصارا را به دوستی نگیرید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w:t>
      </w:r>
    </w:p>
    <w:p>
      <w:pPr>
        <w:pStyle w:val="BookText"/>
        <w:rPr/>
      </w:pPr>
      <w:r>
        <w:rPr>
          <w:rFonts w:ascii="IRNazanin" w:hAnsi="IRNazanin" w:eastAsia="IRNazanin"/>
          <w:color w:val="111111"/>
          <w:sz w:val="28"/>
          <w:sz w:val="28"/>
          <w:szCs w:val="28"/>
          <w:rtl w:val="true"/>
          <w:lang w:bidi="fa-IR"/>
        </w:rPr>
        <w:t>دوستان یکدیگرند و هر یک از شما که با آنها دوستی کند، از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که خداوند ستمکاران را هدایت نمی‌کند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سوره نیز مصداق‌های ولایت با بیانی روشن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تولی و تبرّی را در دو حوزه می‌توان بررسی کرد؛ روابط با کافران و</w:t>
      </w:r>
    </w:p>
    <w:p>
      <w:pPr>
        <w:pStyle w:val="BookText"/>
        <w:rPr/>
      </w:pPr>
      <w:r>
        <w:rPr>
          <w:rFonts w:ascii="IRNazanin" w:hAnsi="IRNazanin" w:eastAsia="IRNazanin"/>
          <w:color w:val="111111"/>
          <w:sz w:val="28"/>
          <w:sz w:val="28"/>
          <w:szCs w:val="28"/>
          <w:rtl w:val="true"/>
          <w:lang w:bidi="fa-IR"/>
        </w:rPr>
        <w:t>مشرکان و روابط میان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کریم درباره رابطه با</w:t>
      </w:r>
    </w:p>
    <w:p>
      <w:pPr>
        <w:pStyle w:val="BookText"/>
        <w:rPr/>
      </w:pPr>
      <w:r>
        <w:rPr>
          <w:rFonts w:ascii="IRNazanin" w:hAnsi="IRNazanin" w:eastAsia="IRNazanin"/>
          <w:color w:val="111111"/>
          <w:sz w:val="28"/>
          <w:sz w:val="28"/>
          <w:szCs w:val="28"/>
          <w:rtl w:val="true"/>
          <w:lang w:bidi="fa-IR"/>
        </w:rPr>
        <w:t>مشرکان می‌فرماید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مؤمنان، نباید کافران را به جای مؤمنان به دوستی برگزینند که چنین کند،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نافرمانی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نزد خداوند هیچ حرمتی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w:t>
      </w:r>
    </w:p>
    <w:p>
      <w:pPr>
        <w:pStyle w:val="BookText"/>
        <w:rPr/>
      </w:pPr>
      <w:r>
        <w:rPr>
          <w:rFonts w:ascii="IRNazanin" w:hAnsi="IRNazanin" w:eastAsia="IRNazanin"/>
          <w:color w:val="111111"/>
          <w:sz w:val="28"/>
          <w:sz w:val="28"/>
          <w:szCs w:val="28"/>
          <w:rtl w:val="true"/>
          <w:lang w:bidi="fa-IR"/>
        </w:rPr>
        <w:t>آنکه اظهار دوستی از روی تقیه باشد</w:t>
      </w:r>
      <w:r>
        <w:rPr>
          <w:rFonts w:eastAsia="IRNazanin" w:cs="IRNazanin"/>
          <w:color w:val="111111"/>
          <w:sz w:val="28"/>
          <w:szCs w:val="28"/>
          <w:rtl w:val="true"/>
          <w:lang w:bidi="fa-IR"/>
        </w:rPr>
        <w:t xml:space="preserve">. </w:t>
      </w:r>
      <w:r>
        <w:rPr>
          <w:rStyle w:val="FootnoteAnchor"/>
          <w:rtl w:val="true"/>
        </w:rPr>
        <w:footnoteReference w:id="130"/>
      </w:r>
    </w:p>
    <w:p>
      <w:pPr>
        <w:pStyle w:val="BookText"/>
        <w:rPr/>
      </w:pPr>
      <w:r>
        <w:rPr>
          <w:rFonts w:ascii="Amiri" w:hAnsi="Amiri" w:eastAsia="Amiri" w:cs="Amiri"/>
          <w:color w:val="111111"/>
          <w:sz w:val="28"/>
          <w:sz w:val="28"/>
          <w:szCs w:val="28"/>
          <w:rtl w:val="true"/>
          <w:lang w:bidi="ar-SA"/>
        </w:rPr>
        <w:t>أَنْ تَتَّقُوا مِنْهُمْ تُقاةً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طباطبایی در رابطه با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آیه مبارکه آمده، نکات</w:t>
      </w:r>
    </w:p>
    <w:p>
      <w:pPr>
        <w:pStyle w:val="BookText"/>
        <w:rPr/>
      </w:pPr>
      <w:r>
        <w:rPr>
          <w:rFonts w:ascii="IRNazanin" w:hAnsi="IRNazanin" w:eastAsia="IRNazanin"/>
          <w:color w:val="111111"/>
          <w:sz w:val="28"/>
          <w:sz w:val="28"/>
          <w:szCs w:val="28"/>
          <w:rtl w:val="true"/>
          <w:lang w:bidi="fa-IR"/>
        </w:rPr>
        <w:t>ارزشمندی را بیان می‌کند 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کلمه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از ماده ولایت است و در اصل به معنای</w:t>
      </w:r>
    </w:p>
    <w:p>
      <w:pPr>
        <w:pStyle w:val="BookText"/>
        <w:rPr/>
      </w:pPr>
      <w:r>
        <w:rPr>
          <w:rFonts w:ascii="IRNazanin" w:hAnsi="IRNazanin" w:eastAsia="IRNazanin"/>
          <w:color w:val="111111"/>
          <w:sz w:val="28"/>
          <w:sz w:val="28"/>
          <w:szCs w:val="28"/>
          <w:rtl w:val="true"/>
          <w:lang w:bidi="fa-IR"/>
        </w:rPr>
        <w:t xml:space="preserve">مالکیت در تدبیر می‌باشد ولی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دوستی نیز استعمال شده</w:t>
      </w:r>
    </w:p>
    <w:p>
      <w:pPr>
        <w:pStyle w:val="BookText"/>
        <w:rPr/>
      </w:pPr>
      <w:r>
        <w:rPr>
          <w:rFonts w:ascii="IRNazanin" w:hAnsi="IRNazanin" w:eastAsia="IRNazanin"/>
          <w:color w:val="111111"/>
          <w:sz w:val="28"/>
          <w:sz w:val="28"/>
          <w:szCs w:val="28"/>
          <w:rtl w:val="true"/>
          <w:lang w:bidi="fa-IR"/>
        </w:rPr>
        <w:t xml:space="preserve">که به تدریج استعمالش زیاد شد و دلیل اینکه به این معنا به کار رفته این است که غالبا ولایت، مستلزم تصرف یک دوست در امور دوست دیگر است، یک ولیّ در امور مولی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تحت سرپرستی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دخالت می‌کند، تا پاسخ‌گوی علاقه او نسبت به خودش باشد، یک مولی</w:t>
      </w:r>
    </w:p>
    <w:p>
      <w:pPr>
        <w:pStyle w:val="BookText"/>
        <w:rPr/>
      </w:pPr>
      <w:r>
        <w:rPr>
          <w:rFonts w:ascii="IRNazanin" w:hAnsi="IRNazanin" w:eastAsia="IRNazanin"/>
          <w:color w:val="111111"/>
          <w:sz w:val="28"/>
          <w:sz w:val="28"/>
          <w:szCs w:val="28"/>
          <w:rtl w:val="true"/>
          <w:lang w:bidi="fa-IR"/>
        </w:rPr>
        <w:t>علیه اجازه دخالت در امور خود را به ولی‌اش می‌دهد تا بیشتر به او تقرب</w:t>
      </w:r>
    </w:p>
    <w:p>
      <w:pPr>
        <w:pStyle w:val="BookText"/>
        <w:rPr/>
      </w:pPr>
      <w:r>
        <w:rPr>
          <w:rFonts w:ascii="IRNazanin" w:hAnsi="IRNazanin" w:eastAsia="IRNazanin"/>
          <w:color w:val="111111"/>
          <w:sz w:val="28"/>
          <w:sz w:val="28"/>
          <w:szCs w:val="28"/>
          <w:rtl w:val="true"/>
          <w:lang w:bidi="fa-IR"/>
        </w:rPr>
        <w:t>جوید، به دلیل اینکه متأثر از خداست و سایر شئون روحی اوست، پس</w:t>
      </w:r>
    </w:p>
    <w:p>
      <w:pPr>
        <w:pStyle w:val="BookText"/>
        <w:rPr/>
      </w:pPr>
      <w:r>
        <w:rPr>
          <w:rFonts w:ascii="IRNazanin" w:hAnsi="IRNazanin" w:eastAsia="IRNazanin"/>
          <w:color w:val="111111"/>
          <w:sz w:val="28"/>
          <w:sz w:val="28"/>
          <w:szCs w:val="28"/>
          <w:rtl w:val="true"/>
          <w:lang w:bidi="fa-IR"/>
        </w:rPr>
        <w:t>تصرف محبوب در امور محب، هیچ‌گاه خالی از حبّ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اگر مؤمنان کفار را به عنوان سرپرست و ولیّ خود بگیرند، خواه</w:t>
      </w:r>
    </w:p>
    <w:p>
      <w:pPr>
        <w:pStyle w:val="BookText"/>
        <w:rPr/>
      </w:pPr>
      <w:r>
        <w:rPr>
          <w:rFonts w:ascii="IRNazanin" w:hAnsi="IRNazanin" w:eastAsia="IRNazanin"/>
          <w:color w:val="111111"/>
          <w:sz w:val="28"/>
          <w:sz w:val="28"/>
          <w:szCs w:val="28"/>
          <w:rtl w:val="true"/>
          <w:lang w:bidi="fa-IR"/>
        </w:rPr>
        <w:t>ناخواه با آنها امتزاج روحی می‌یابد و این امر باعث رام شدن آنها در</w:t>
      </w:r>
    </w:p>
    <w:p>
      <w:pPr>
        <w:pStyle w:val="BookText"/>
        <w:rPr/>
      </w:pPr>
      <w:r>
        <w:rPr>
          <w:rFonts w:ascii="IRNazanin" w:hAnsi="IRNazanin" w:eastAsia="IRNazanin"/>
          <w:color w:val="111111"/>
          <w:sz w:val="28"/>
          <w:sz w:val="28"/>
          <w:szCs w:val="28"/>
          <w:rtl w:val="true"/>
          <w:lang w:bidi="fa-IR"/>
        </w:rPr>
        <w:t>مقابل کفار و تابعیت او از آنان می‌گردد و این موجب اثرپذیری او از</w:t>
      </w:r>
    </w:p>
    <w:p>
      <w:pPr>
        <w:pStyle w:val="BookText"/>
        <w:rPr/>
      </w:pPr>
      <w:r>
        <w:rPr>
          <w:rFonts w:ascii="IRNazanin" w:hAnsi="IRNazanin" w:eastAsia="IRNazanin"/>
          <w:color w:val="111111"/>
          <w:sz w:val="28"/>
          <w:sz w:val="28"/>
          <w:szCs w:val="28"/>
          <w:rtl w:val="true"/>
          <w:lang w:bidi="fa-IR"/>
        </w:rPr>
        <w:t>کفار در اخلاق و سایر شئون حیاتی است و به این دلیل خداوند مؤمنان را</w:t>
      </w:r>
    </w:p>
    <w:p>
      <w:pPr>
        <w:pStyle w:val="BookText"/>
        <w:rPr/>
      </w:pPr>
      <w:r>
        <w:rPr>
          <w:rFonts w:ascii="IRNazanin" w:hAnsi="IRNazanin" w:eastAsia="IRNazanin"/>
          <w:color w:val="111111"/>
          <w:sz w:val="28"/>
          <w:sz w:val="28"/>
          <w:szCs w:val="28"/>
          <w:rtl w:val="true"/>
          <w:lang w:bidi="fa-IR"/>
        </w:rPr>
        <w:t>از اینکه کافران را به ولی خود برگزیند برحذر داشته است، چون بین کفر</w:t>
      </w:r>
    </w:p>
    <w:p>
      <w:pPr>
        <w:pStyle w:val="BookText"/>
        <w:rPr/>
      </w:pPr>
      <w:r>
        <w:rPr>
          <w:rFonts w:ascii="IRNazanin" w:hAnsi="IRNazanin" w:eastAsia="IRNazanin"/>
          <w:color w:val="111111"/>
          <w:sz w:val="28"/>
          <w:sz w:val="28"/>
          <w:szCs w:val="28"/>
          <w:rtl w:val="true"/>
          <w:lang w:bidi="fa-IR"/>
        </w:rPr>
        <w:t>و ایمان تضاد و بینونت حقیقی برقرار است، قهرا همان بینونت و فاصله</w:t>
      </w:r>
    </w:p>
    <w:p>
      <w:pPr>
        <w:pStyle w:val="BookText"/>
        <w:rPr/>
      </w:pPr>
      <w:r>
        <w:rPr>
          <w:rFonts w:ascii="IRNazanin" w:hAnsi="IRNazanin" w:eastAsia="IRNazanin"/>
          <w:color w:val="111111"/>
          <w:sz w:val="28"/>
          <w:sz w:val="28"/>
          <w:szCs w:val="28"/>
          <w:rtl w:val="true"/>
          <w:lang w:bidi="fa-IR"/>
        </w:rPr>
        <w:t>صد در صد و تضاد به دارندگان صفت کفر با صفت ایمان نیز سرایت</w:t>
      </w:r>
    </w:p>
    <w:p>
      <w:pPr>
        <w:pStyle w:val="BookText"/>
        <w:rPr/>
      </w:pPr>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آن دو را از نظر معارف، عقاید، اخلاق از هم جدا</w:t>
      </w:r>
    </w:p>
    <w:p>
      <w:pPr>
        <w:pStyle w:val="BookText"/>
        <w:rPr/>
      </w:pPr>
      <w:r>
        <w:rPr>
          <w:rFonts w:ascii="IRNazanin" w:hAnsi="IRNazanin" w:eastAsia="IRNazanin"/>
          <w:color w:val="111111"/>
          <w:sz w:val="28"/>
          <w:sz w:val="28"/>
          <w:szCs w:val="28"/>
          <w:rtl w:val="true"/>
          <w:lang w:bidi="fa-IR"/>
        </w:rPr>
        <w:t>می‌کند و نتیجه این جدایی این است که ولایت و پیوستگی بین این دو</w:t>
      </w:r>
    </w:p>
    <w:p>
      <w:pPr>
        <w:pStyle w:val="BookText"/>
        <w:rPr/>
      </w:pPr>
      <w:r>
        <w:rPr>
          <w:rFonts w:ascii="IRNazanin" w:hAnsi="IRNazanin" w:eastAsia="IRNazanin"/>
          <w:color w:val="111111"/>
          <w:sz w:val="28"/>
          <w:sz w:val="28"/>
          <w:szCs w:val="28"/>
          <w:rtl w:val="true"/>
          <w:lang w:bidi="fa-IR"/>
        </w:rPr>
        <w:t>ممکن نیست، چون ولایت موجب اتحاد و امتزاج است و این دو صفت</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در این دو طائفه وجود دارد، موجب تفرقه و بینونت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یک </w:t>
      </w:r>
    </w:p>
    <w:p>
      <w:pPr>
        <w:pStyle w:val="BookText"/>
        <w:rPr/>
      </w:pPr>
      <w:r>
        <w:rPr>
          <w:rFonts w:ascii="IRNazanin" w:hAnsi="IRNazanin" w:eastAsia="IRNazanin"/>
          <w:color w:val="111111"/>
          <w:sz w:val="28"/>
          <w:sz w:val="28"/>
          <w:szCs w:val="28"/>
          <w:rtl w:val="true"/>
          <w:lang w:bidi="fa-IR"/>
        </w:rPr>
        <w:t>مؤمن تحت ولایت کفار قرار گیرد و لازمه این ولایت دوستی و محبت</w:t>
      </w:r>
    </w:p>
    <w:p>
      <w:pPr>
        <w:pStyle w:val="BookText"/>
        <w:rPr/>
      </w:pPr>
      <w:r>
        <w:rPr>
          <w:rFonts w:ascii="IRNazanin" w:hAnsi="IRNazanin" w:eastAsia="IRNazanin"/>
          <w:color w:val="111111"/>
          <w:sz w:val="28"/>
          <w:sz w:val="28"/>
          <w:szCs w:val="28"/>
          <w:rtl w:val="true"/>
          <w:lang w:bidi="fa-IR"/>
        </w:rPr>
        <w:t>بین آنها است که در صورت افزایش آن، خواص ایمان او و آثار آن</w:t>
      </w:r>
    </w:p>
    <w:p>
      <w:pPr>
        <w:pStyle w:val="BookText"/>
        <w:rPr/>
      </w:pPr>
      <w:r>
        <w:rPr>
          <w:rFonts w:ascii="IRNazanin" w:hAnsi="IRNazanin" w:eastAsia="IRNazanin"/>
          <w:color w:val="111111"/>
          <w:sz w:val="28"/>
          <w:sz w:val="28"/>
          <w:szCs w:val="28"/>
          <w:rtl w:val="true"/>
          <w:lang w:bidi="fa-IR"/>
        </w:rPr>
        <w:t>فاسد می‌گردد و این موجب تباهی اصل ایمان او می‌شود و به همین</w:t>
      </w:r>
    </w:p>
    <w:p>
      <w:pPr>
        <w:pStyle w:val="BookText"/>
        <w:rPr/>
      </w:pPr>
      <w:r>
        <w:rPr>
          <w:rFonts w:ascii="IRNazanin" w:hAnsi="IRNazanin" w:eastAsia="IRNazanin"/>
          <w:color w:val="111111"/>
          <w:sz w:val="28"/>
          <w:sz w:val="28"/>
          <w:szCs w:val="28"/>
          <w:rtl w:val="true"/>
          <w:lang w:bidi="fa-IR"/>
        </w:rPr>
        <w:t>جهت، در ادامه آیه می‌فرماید که چنین کسی هیچ ارتباطی به حزب خدا</w:t>
      </w:r>
    </w:p>
    <w:p>
      <w:pPr>
        <w:pStyle w:val="BookText"/>
        <w:rPr/>
      </w:pPr>
      <w:r>
        <w:rPr>
          <w:rFonts w:ascii="IRNazanin" w:hAnsi="IRNazanin" w:eastAsia="IRNazanin"/>
          <w:color w:val="111111"/>
          <w:sz w:val="28"/>
          <w:sz w:val="28"/>
          <w:szCs w:val="28"/>
          <w:rtl w:val="true"/>
          <w:lang w:bidi="fa-IR"/>
        </w:rPr>
        <w:t>ندارد و در ادامه تقیه را استثناء می‌کند چون تقیه معنایش این است که</w:t>
      </w:r>
    </w:p>
    <w:p>
      <w:pPr>
        <w:pStyle w:val="BookText"/>
        <w:rPr/>
      </w:pPr>
      <w:r>
        <w:rPr>
          <w:rFonts w:ascii="IRNazanin" w:hAnsi="IRNazanin" w:eastAsia="IRNazanin"/>
          <w:color w:val="111111"/>
          <w:sz w:val="28"/>
          <w:sz w:val="28"/>
          <w:szCs w:val="28"/>
          <w:rtl w:val="true"/>
          <w:lang w:bidi="fa-IR"/>
        </w:rPr>
        <w:t>مؤمن از ترس کافر اظهار ولایت برای او کند و حقیقت ولایت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ادامه می‌فرماید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چنین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به دلیل زشتی این</w:t>
      </w:r>
    </w:p>
    <w:p>
      <w:pPr>
        <w:pStyle w:val="BookText"/>
        <w:rPr/>
      </w:pPr>
      <w:r>
        <w:rPr>
          <w:rFonts w:ascii="IRNazanin" w:hAnsi="IRNazanin" w:eastAsia="IRNazanin"/>
          <w:color w:val="111111"/>
          <w:sz w:val="28"/>
          <w:sz w:val="28"/>
          <w:szCs w:val="28"/>
          <w:rtl w:val="true"/>
          <w:lang w:bidi="fa-IR"/>
        </w:rPr>
        <w:t xml:space="preserve">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کفار را به عنوان ولیّ و سرپرست 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نام می‌برد و در</w:t>
      </w:r>
    </w:p>
    <w:p>
      <w:pPr>
        <w:pStyle w:val="BookText"/>
        <w:rPr/>
      </w:pPr>
      <w:r>
        <w:rPr>
          <w:rFonts w:ascii="IRNazanin" w:hAnsi="IRNazanin" w:eastAsia="IRNazanin"/>
          <w:color w:val="111111"/>
          <w:sz w:val="28"/>
          <w:sz w:val="28"/>
          <w:szCs w:val="28"/>
          <w:rtl w:val="true"/>
          <w:lang w:bidi="fa-IR"/>
        </w:rPr>
        <w:t>حقیقت، پروردگار آن‌قدر از پذیرفتن ولایت کفار نفرت دارد که</w:t>
      </w:r>
    </w:p>
    <w:p>
      <w:pPr>
        <w:pStyle w:val="BookText"/>
        <w:rPr/>
      </w:pPr>
      <w:r>
        <w:rPr>
          <w:rFonts w:ascii="IRNazanin" w:hAnsi="IRNazanin" w:eastAsia="IRNazanin"/>
          <w:color w:val="111111"/>
          <w:sz w:val="28"/>
          <w:sz w:val="28"/>
          <w:szCs w:val="28"/>
          <w:rtl w:val="true"/>
          <w:lang w:bidi="fa-IR"/>
        </w:rPr>
        <w:t>نمی‌خواهد حتی نام آن را ببرید، همان‌طور که انسان‌ها نیز از هر قبیحی با</w:t>
      </w:r>
    </w:p>
    <w:p>
      <w:pPr>
        <w:pStyle w:val="BookText"/>
        <w:rPr/>
      </w:pPr>
      <w:r>
        <w:rPr>
          <w:rFonts w:ascii="IRNazanin" w:hAnsi="IRNazanin" w:eastAsia="IRNazanin"/>
          <w:color w:val="111111"/>
          <w:sz w:val="28"/>
          <w:sz w:val="28"/>
          <w:szCs w:val="28"/>
          <w:rtl w:val="true"/>
          <w:lang w:bidi="fa-IR"/>
        </w:rPr>
        <w:t>کنایه تعبیر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نیز در مورد آن ضمیر ذلک را به کار می‌برد؛</w:t>
      </w:r>
    </w:p>
    <w:p>
      <w:pPr>
        <w:pStyle w:val="BookText"/>
        <w:rPr/>
      </w:pPr>
      <w:r>
        <w:rPr>
          <w:rFonts w:ascii="IRNazanin" w:hAnsi="IRNazanin" w:eastAsia="IRNazanin"/>
          <w:color w:val="111111"/>
          <w:sz w:val="28"/>
          <w:sz w:val="28"/>
          <w:szCs w:val="28"/>
          <w:rtl w:val="true"/>
          <w:lang w:bidi="fa-IR"/>
        </w:rPr>
        <w:t>چون می‌خواهد مؤمنین را پاک‌تر از آن معرفی کند که چنین عملی به آنها</w:t>
      </w:r>
    </w:p>
    <w:p>
      <w:pPr>
        <w:pStyle w:val="BookText"/>
        <w:rPr/>
      </w:pPr>
      <w:r>
        <w:rPr>
          <w:rFonts w:ascii="IRNazanin" w:hAnsi="IRNazanin" w:eastAsia="IRNazanin"/>
          <w:color w:val="111111"/>
          <w:sz w:val="28"/>
          <w:sz w:val="28"/>
          <w:szCs w:val="28"/>
          <w:rtl w:val="true"/>
          <w:lang w:bidi="fa-IR"/>
        </w:rPr>
        <w:t>نسبت داده شود</w:t>
      </w:r>
      <w:r>
        <w:rPr>
          <w:rFonts w:eastAsia="IRNazanin" w:cs="IRNazanin"/>
          <w:color w:val="111111"/>
          <w:sz w:val="28"/>
          <w:szCs w:val="28"/>
          <w:rtl w:val="true"/>
          <w:lang w:bidi="fa-IR"/>
        </w:rPr>
        <w:t xml:space="preserve">. </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صص</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این آیه و دیگر آیات قرآن کریم، مسلمانان را برقراری پیمان</w:t>
      </w:r>
    </w:p>
    <w:p>
      <w:pPr>
        <w:pStyle w:val="BookText"/>
        <w:rPr/>
      </w:pPr>
      <w:r>
        <w:rPr>
          <w:rFonts w:ascii="IRNazanin" w:hAnsi="IRNazanin" w:eastAsia="IRNazanin"/>
          <w:color w:val="111111"/>
          <w:sz w:val="28"/>
          <w:sz w:val="28"/>
          <w:szCs w:val="28"/>
          <w:rtl w:val="true"/>
          <w:lang w:bidi="fa-IR"/>
        </w:rPr>
        <w:t>دوستی با بیگانگان هشدار می‌دهد و برقراری رابطه دوستی با آنان و محرم</w:t>
      </w:r>
    </w:p>
    <w:p>
      <w:pPr>
        <w:pStyle w:val="BookText"/>
        <w:rPr/>
      </w:pPr>
      <w:r>
        <w:rPr>
          <w:rFonts w:ascii="IRNazanin" w:hAnsi="IRNazanin" w:eastAsia="IRNazanin"/>
          <w:color w:val="111111"/>
          <w:sz w:val="28"/>
          <w:sz w:val="28"/>
          <w:szCs w:val="28"/>
          <w:rtl w:val="true"/>
          <w:lang w:bidi="fa-IR"/>
        </w:rPr>
        <w:t>اسرار قرار دادن آنها را کاری نابخردانه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مسلمانان باید در</w:t>
      </w:r>
    </w:p>
    <w:p>
      <w:pPr>
        <w:pStyle w:val="BookText"/>
        <w:rPr/>
      </w:pPr>
      <w:r>
        <w:rPr>
          <w:rFonts w:ascii="IRNazanin" w:hAnsi="IRNazanin" w:eastAsia="IRNazanin"/>
          <w:color w:val="111111"/>
          <w:sz w:val="28"/>
          <w:sz w:val="28"/>
          <w:szCs w:val="28"/>
          <w:rtl w:val="true"/>
          <w:lang w:bidi="fa-IR"/>
        </w:rPr>
        <w:t>برقراری ارتباط با کفار هشیار و دقیق باشند و هرگز به آنان اعتماد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روابط اجتماعی میان مسلمانان را نیز ویژگی‌ها و اشتراک‌هایی چون</w:t>
      </w:r>
    </w:p>
    <w:p>
      <w:pPr>
        <w:pStyle w:val="BookText"/>
        <w:rPr/>
      </w:pPr>
      <w:r>
        <w:rPr>
          <w:rFonts w:ascii="IRNazanin" w:hAnsi="IRNazanin" w:eastAsia="IRNazanin"/>
          <w:color w:val="111111"/>
          <w:sz w:val="28"/>
          <w:sz w:val="28"/>
          <w:szCs w:val="28"/>
          <w:rtl w:val="true"/>
          <w:lang w:bidi="fa-IR"/>
        </w:rPr>
        <w:t>یگانه‌پرستی، نبوت، معاد، قرآن کریم قبله واحد و دوستی اهل‌بیت علیهم‌السلام و</w:t>
      </w:r>
    </w:p>
    <w:p>
      <w:pPr>
        <w:pStyle w:val="BookText"/>
        <w:rPr/>
      </w:pPr>
      <w:r>
        <w:rPr>
          <w:rFonts w:ascii="IRNazanin" w:hAnsi="IRNazanin" w:eastAsia="IRNazanin"/>
          <w:color w:val="111111"/>
          <w:sz w:val="28"/>
          <w:sz w:val="28"/>
          <w:szCs w:val="28"/>
          <w:rtl w:val="true"/>
          <w:lang w:bidi="fa-IR"/>
        </w:rPr>
        <w:t>مشترکات فراوان کلامی و اعتقادی و نیز فقهی تقویت می‌کند که مسلمانان به</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اشتراک‌ها پای‌بند و معتقدند</w:t>
      </w:r>
      <w:r>
        <w:rPr>
          <w:rFonts w:eastAsia="IRNazanin" w:cs="IRNazanin"/>
          <w:color w:val="111111"/>
          <w:sz w:val="28"/>
          <w:szCs w:val="28"/>
          <w:rtl w:val="true"/>
          <w:lang w:bidi="fa-IR"/>
        </w:rPr>
        <w:t xml:space="preserve">. </w:t>
      </w:r>
      <w:bookmarkStart w:id="133" w:name="pg4029_37135"/>
    </w:p>
    <w:p>
      <w:pPr>
        <w:pStyle w:val="Heading2"/>
        <w:numPr>
          <w:ilvl w:val="1"/>
          <w:numId w:val="1"/>
        </w:numPr>
        <w:rPr/>
      </w:pPr>
      <w:bookmarkStart w:id="134" w:name="__RefHeading___Toc2258410_2281741623"/>
      <w:bookmarkStart w:id="135" w:name="_Toc48"/>
      <w:bookmarkEnd w:id="133"/>
      <w:bookmarkEnd w:id="134"/>
      <w:r>
        <w:rPr>
          <w:rtl w:val="true"/>
        </w:rPr>
        <w:t>فصل پنجم</w:t>
      </w:r>
      <w:r>
        <w:rPr>
          <w:rtl w:val="true"/>
        </w:rPr>
        <w:t xml:space="preserve">: </w:t>
      </w:r>
      <w:r>
        <w:rPr>
          <w:rtl w:val="true"/>
        </w:rPr>
        <w:t>اصول و شاخصه‌های اقتصادی تمدن نبوی</w:t>
      </w:r>
      <w:bookmarkEnd w:id="135"/>
    </w:p>
    <w:p>
      <w:pPr>
        <w:pStyle w:val="Heading3"/>
        <w:numPr>
          <w:ilvl w:val="2"/>
          <w:numId w:val="1"/>
        </w:numPr>
        <w:rPr/>
      </w:pPr>
      <w:bookmarkStart w:id="136" w:name="__RefHeading___Toc2258412_2281741623"/>
      <w:bookmarkStart w:id="137" w:name="_Toc49"/>
      <w:bookmarkEnd w:id="136"/>
      <w:r>
        <w:rPr>
          <w:rtl w:val="true"/>
        </w:rPr>
        <w:t>اشاره</w:t>
      </w:r>
      <w:bookmarkEnd w:id="137"/>
    </w:p>
    <w:p>
      <w:pPr>
        <w:pStyle w:val="BookText"/>
        <w:rPr/>
      </w:pPr>
      <w:r>
        <w:rPr>
          <w:rFonts w:ascii="IRNazanin" w:hAnsi="IRNazanin" w:eastAsia="IRNazanin"/>
          <w:color w:val="111111"/>
          <w:sz w:val="28"/>
          <w:sz w:val="28"/>
          <w:szCs w:val="28"/>
          <w:rtl w:val="true"/>
          <w:lang w:bidi="fa-IR"/>
        </w:rPr>
        <w:t>دین مبین اسلام، دنیا را مزرعه آخرت و بستر تأمین‌کننده نیازهای ابدی انسان</w:t>
      </w:r>
    </w:p>
    <w:p>
      <w:pPr>
        <w:pStyle w:val="BookText"/>
        <w:rPr/>
      </w:pPr>
      <w:r>
        <w:rPr>
          <w:rFonts w:ascii="IRNazanin" w:hAnsi="IRNazanin" w:eastAsia="IRNazanin"/>
          <w:color w:val="111111"/>
          <w:sz w:val="28"/>
          <w:sz w:val="28"/>
          <w:szCs w:val="28"/>
          <w:rtl w:val="true"/>
          <w:lang w:bidi="fa-IR"/>
        </w:rPr>
        <w:t>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جهان‌بینی عمیق، دیدگاه انسان مؤمن را درباره دنیا، جامعه،</w:t>
      </w:r>
    </w:p>
    <w:p>
      <w:pPr>
        <w:pStyle w:val="BookText"/>
        <w:rPr/>
      </w:pPr>
      <w:r>
        <w:rPr>
          <w:rFonts w:ascii="IRNazanin" w:hAnsi="IRNazanin" w:eastAsia="IRNazanin"/>
          <w:color w:val="111111"/>
          <w:sz w:val="28"/>
          <w:sz w:val="28"/>
          <w:szCs w:val="28"/>
          <w:rtl w:val="true"/>
          <w:lang w:bidi="fa-IR"/>
        </w:rPr>
        <w:t>زندگی، ثروت، مالکیت و دیگر نیازهایش دگرگون می‌سازد که این تحول فکری،</w:t>
      </w:r>
    </w:p>
    <w:p>
      <w:pPr>
        <w:pStyle w:val="BookText"/>
        <w:rPr/>
      </w:pPr>
      <w:r>
        <w:rPr>
          <w:rFonts w:ascii="IRNazanin" w:hAnsi="IRNazanin" w:eastAsia="IRNazanin"/>
          <w:color w:val="111111"/>
          <w:sz w:val="28"/>
          <w:sz w:val="28"/>
          <w:szCs w:val="28"/>
          <w:rtl w:val="true"/>
          <w:lang w:bidi="fa-IR"/>
        </w:rPr>
        <w:t>زمینه خوش‌بختی وی در این دنیا و رستگاری او در سرای دیگر را فراهم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دیدگاهی زمینه‌ساز پیدایش تمدنی شگرف بوده است که از جنبه اقتصادی نیز</w:t>
      </w:r>
    </w:p>
    <w:p>
      <w:pPr>
        <w:pStyle w:val="BookText"/>
        <w:rPr/>
      </w:pPr>
      <w:r>
        <w:rPr>
          <w:rFonts w:ascii="IRNazanin" w:hAnsi="IRNazanin" w:eastAsia="IRNazanin"/>
          <w:color w:val="111111"/>
          <w:sz w:val="28"/>
          <w:sz w:val="28"/>
          <w:szCs w:val="28"/>
          <w:rtl w:val="true"/>
          <w:lang w:bidi="fa-IR"/>
        </w:rPr>
        <w:t>شاخصه‌های ویژه‌ای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شاخصه‌های اقتصادی عبارتند از</w:t>
      </w:r>
      <w:r>
        <w:rPr>
          <w:rFonts w:eastAsia="IRNazanin" w:cs="IRNazanin"/>
          <w:color w:val="111111"/>
          <w:sz w:val="28"/>
          <w:szCs w:val="28"/>
          <w:rtl w:val="true"/>
          <w:lang w:bidi="fa-IR"/>
        </w:rPr>
        <w:t>:</w:t>
      </w:r>
    </w:p>
    <w:p>
      <w:pPr>
        <w:pStyle w:val="Heading3"/>
        <w:numPr>
          <w:ilvl w:val="2"/>
          <w:numId w:val="1"/>
        </w:numPr>
        <w:rPr/>
      </w:pPr>
      <w:bookmarkStart w:id="138" w:name="__RefHeading___Toc2258414_2281741623"/>
      <w:bookmarkStart w:id="139" w:name="_Toc50"/>
      <w:bookmarkEnd w:id="138"/>
      <w:r>
        <w:rPr/>
        <w:t>1</w:t>
      </w:r>
      <w:r>
        <w:rPr>
          <w:rtl w:val="true"/>
        </w:rPr>
        <w:t xml:space="preserve">. </w:t>
      </w:r>
      <w:r>
        <w:rPr>
          <w:rtl w:val="true"/>
        </w:rPr>
        <w:t>ثروت؛ دست‌مایه‌ای برای طاعت و بندگی</w:t>
      </w:r>
      <w:bookmarkEnd w:id="139"/>
    </w:p>
    <w:p>
      <w:pPr>
        <w:pStyle w:val="BookText"/>
        <w:rPr/>
      </w:pPr>
      <w:r>
        <w:rPr>
          <w:rFonts w:ascii="IRNazanin" w:hAnsi="IRNazanin" w:eastAsia="IRNazanin"/>
          <w:color w:val="111111"/>
          <w:sz w:val="28"/>
          <w:sz w:val="28"/>
          <w:szCs w:val="28"/>
          <w:rtl w:val="true"/>
          <w:lang w:bidi="fa-IR"/>
        </w:rPr>
        <w:t xml:space="preserve">خداوند متعال، ثروت را مایه خیر و برکت دانسته است و مفسران،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 در برخی آیات قرآن، ثروت و دارایی معنا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در آیه‌ای از</w:t>
      </w:r>
    </w:p>
    <w:p>
      <w:pPr>
        <w:pStyle w:val="BookText"/>
        <w:rPr/>
      </w:pPr>
      <w:r>
        <w:rPr>
          <w:rFonts w:ascii="IRNazanin" w:hAnsi="IRNazanin" w:eastAsia="IRNazanin"/>
          <w:color w:val="111111"/>
          <w:sz w:val="28"/>
          <w:sz w:val="28"/>
          <w:szCs w:val="28"/>
          <w:rtl w:val="true"/>
          <w:lang w:bidi="fa-IR"/>
        </w:rPr>
        <w:t>قرآن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کُتِبَ عَلَیْکُمْ إِذا حَضَرَ أَحَدَکُمُ الْمَوْتُ إِنْ تَرَکَ خَیْرًا الْوَصِیَّةُ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مقرر شده است هر یک از شما که هنگام مرگ ثروتی از خود به جا</w:t>
      </w:r>
    </w:p>
    <w:p>
      <w:pPr>
        <w:pStyle w:val="BookText"/>
        <w:rPr/>
      </w:pPr>
      <w:r>
        <w:rPr>
          <w:rFonts w:ascii="IRNazanin" w:hAnsi="IRNazanin" w:eastAsia="IRNazanin"/>
          <w:color w:val="111111"/>
          <w:sz w:val="28"/>
          <w:sz w:val="28"/>
          <w:szCs w:val="28"/>
          <w:rtl w:val="true"/>
          <w:lang w:bidi="fa-IR"/>
        </w:rPr>
        <w:t>گذاشته‌اید، درباره آن وصیت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آیه‌ای دیگری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إِنَّهُ لِحُبِّ الْخَیْرِ لَشَدیدٌ؛ به حقیقت، آدمی در</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عشق به ثروت حریص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عادیات</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همچنین در آیات دیگری از قرآن، از ثروت به عنوان عامل برقراری و</w:t>
      </w:r>
    </w:p>
    <w:p>
      <w:pPr>
        <w:pStyle w:val="BookText"/>
        <w:rPr/>
      </w:pPr>
      <w:r>
        <w:rPr>
          <w:rFonts w:ascii="IRNazanin" w:hAnsi="IRNazanin" w:eastAsia="IRNazanin"/>
          <w:color w:val="111111"/>
          <w:sz w:val="28"/>
          <w:sz w:val="28"/>
          <w:szCs w:val="28"/>
          <w:rtl w:val="true"/>
          <w:lang w:bidi="fa-IR"/>
        </w:rPr>
        <w:t>استمرار زندگی اجتماعی مسلمانان یاد شده است</w:t>
      </w:r>
      <w:r>
        <w:rPr>
          <w:rFonts w:eastAsia="IRNazanin" w:cs="IRNazanin"/>
          <w:color w:val="111111"/>
          <w:sz w:val="28"/>
          <w:szCs w:val="28"/>
          <w:rtl w:val="true"/>
          <w:lang w:bidi="fa-IR"/>
        </w:rPr>
        <w:t xml:space="preserve">. </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پیامبر اسلام نیز ثروت پاک و حلالی که در اختیار فردی مؤمن است را</w:t>
      </w:r>
    </w:p>
    <w:p>
      <w:pPr>
        <w:pStyle w:val="BookText"/>
        <w:rPr/>
      </w:pPr>
      <w:r>
        <w:rPr>
          <w:rFonts w:ascii="IRNazanin" w:hAnsi="IRNazanin" w:eastAsia="IRNazanin"/>
          <w:color w:val="111111"/>
          <w:sz w:val="28"/>
          <w:sz w:val="28"/>
          <w:szCs w:val="28"/>
          <w:rtl w:val="true"/>
          <w:lang w:bidi="fa-IR"/>
        </w:rPr>
        <w:t>نیکو دانسته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است روزی گروهی از مهاجران فقیر به حضور</w:t>
      </w:r>
    </w:p>
    <w:p>
      <w:pPr>
        <w:pStyle w:val="BookText"/>
        <w:rPr/>
      </w:pPr>
      <w:r>
        <w:rPr>
          <w:rFonts w:ascii="IRNazanin" w:hAnsi="IRNazanin" w:eastAsia="IRNazanin"/>
          <w:color w:val="111111"/>
          <w:sz w:val="28"/>
          <w:sz w:val="28"/>
          <w:szCs w:val="28"/>
          <w:rtl w:val="true"/>
          <w:lang w:bidi="fa-IR"/>
        </w:rPr>
        <w:t>پیامبر اعظم صلی‌الله‌علیه‌و‌آله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توان‌گران در مقایسه با ما</w:t>
      </w:r>
    </w:p>
    <w:p>
      <w:pPr>
        <w:pStyle w:val="BookText"/>
        <w:rPr/>
      </w:pPr>
      <w:r>
        <w:rPr>
          <w:rFonts w:ascii="IRNazanin" w:hAnsi="IRNazanin" w:eastAsia="IRNazanin"/>
          <w:color w:val="111111"/>
          <w:sz w:val="28"/>
          <w:sz w:val="28"/>
          <w:szCs w:val="28"/>
          <w:rtl w:val="true"/>
          <w:lang w:bidi="fa-IR"/>
        </w:rPr>
        <w:t>فقیران، به درجه‌های بالاتری دست 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آنها</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ثروتمندان همانند ما به عبادت‌های الهی چون نماز، روزه، حج و مانند</w:t>
      </w:r>
    </w:p>
    <w:p>
      <w:pPr>
        <w:pStyle w:val="BookText"/>
        <w:rPr/>
      </w:pPr>
      <w:r>
        <w:rPr>
          <w:rFonts w:ascii="IRNazanin" w:hAnsi="IRNazanin" w:eastAsia="IRNazanin"/>
          <w:color w:val="111111"/>
          <w:sz w:val="28"/>
          <w:sz w:val="28"/>
          <w:szCs w:val="28"/>
          <w:rtl w:val="true"/>
          <w:lang w:bidi="fa-IR"/>
        </w:rPr>
        <w:t>آن می‌پردازند، ولی آنها افزون بر این عبادت‌ها، به فقیران صدقه می‌دهند و ما</w:t>
      </w:r>
    </w:p>
    <w:p>
      <w:pPr>
        <w:pStyle w:val="BookText"/>
        <w:rPr/>
      </w:pPr>
      <w:r>
        <w:rPr>
          <w:rFonts w:ascii="IRNazanin" w:hAnsi="IRNazanin" w:eastAsia="IRNazanin"/>
          <w:color w:val="111111"/>
          <w:sz w:val="28"/>
          <w:sz w:val="28"/>
          <w:szCs w:val="28"/>
          <w:rtl w:val="true"/>
          <w:lang w:bidi="fa-IR"/>
        </w:rPr>
        <w:t>توانایی صدقه دادن نداریم یا برده می‌خرند و آزاد می‌کنند، ولی ما نمی‌توانیم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با شنیدن این سخنان به آنها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تسبیح و سپاس پروردگار را</w:t>
      </w:r>
    </w:p>
    <w:p>
      <w:pPr>
        <w:pStyle w:val="BookText"/>
        <w:rPr/>
      </w:pPr>
      <w:r>
        <w:rPr>
          <w:rFonts w:ascii="IRNazanin" w:hAnsi="IRNazanin" w:eastAsia="IRNazanin"/>
          <w:color w:val="111111"/>
          <w:sz w:val="28"/>
          <w:sz w:val="28"/>
          <w:szCs w:val="28"/>
          <w:rtl w:val="true"/>
          <w:lang w:bidi="fa-IR"/>
        </w:rPr>
        <w:t>به‌جا آورید تا از دست دادن فضیلت کمک به فقرا و تهی‌دستان را از این طریق</w:t>
      </w:r>
    </w:p>
    <w:p>
      <w:pPr>
        <w:pStyle w:val="BookText"/>
        <w:rPr/>
      </w:pPr>
      <w:r>
        <w:rPr>
          <w:rFonts w:ascii="IRNazanin" w:hAnsi="IRNazanin" w:eastAsia="IRNazanin"/>
          <w:color w:val="111111"/>
          <w:sz w:val="28"/>
          <w:sz w:val="28"/>
          <w:szCs w:val="28"/>
          <w:rtl w:val="true"/>
          <w:lang w:bidi="fa-IR"/>
        </w:rPr>
        <w:t>جبران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آن گروه دوباره نزد پیامبر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توان‌گران</w:t>
      </w:r>
    </w:p>
    <w:p>
      <w:pPr>
        <w:pStyle w:val="BookText"/>
        <w:rPr/>
      </w:pPr>
      <w:r>
        <w:rPr>
          <w:rFonts w:ascii="IRNazanin" w:hAnsi="IRNazanin" w:eastAsia="IRNazanin"/>
          <w:color w:val="111111"/>
          <w:sz w:val="28"/>
          <w:sz w:val="28"/>
          <w:szCs w:val="28"/>
          <w:rtl w:val="true"/>
          <w:lang w:bidi="fa-IR"/>
        </w:rPr>
        <w:t>از کاری که به ما پیشنهاد کرده بودید، باخبر شده و به تقلید از ما به عبادت و</w:t>
      </w:r>
    </w:p>
    <w:p>
      <w:pPr>
        <w:pStyle w:val="BookText"/>
        <w:rPr/>
      </w:pPr>
      <w:r>
        <w:rPr>
          <w:rFonts w:ascii="IRNazanin" w:hAnsi="IRNazanin" w:eastAsia="IRNazanin"/>
          <w:color w:val="111111"/>
          <w:sz w:val="28"/>
          <w:sz w:val="28"/>
          <w:szCs w:val="28"/>
          <w:rtl w:val="true"/>
          <w:lang w:bidi="fa-IR"/>
        </w:rPr>
        <w:t>سپاس الهی مشغولند و به این ترتیب، دوباره بر ما سبقت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دیگر افزونی خیری است که خدا به هرکه بخواهد، می‌دهد</w:t>
      </w:r>
      <w:r>
        <w:rPr>
          <w:rFonts w:eastAsia="IRNazanin" w:cs="IRNazanin"/>
          <w:color w:val="111111"/>
          <w:sz w:val="28"/>
          <w:szCs w:val="28"/>
          <w:rtl w:val="true"/>
          <w:lang w:bidi="fa-IR"/>
        </w:rPr>
        <w:t xml:space="preserve">». </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 اسلام، ثروت حلالی را که از راه کوشش و کار شرافت‌مندانه به دست</w:t>
      </w:r>
    </w:p>
    <w:p>
      <w:pPr>
        <w:pStyle w:val="BookText"/>
        <w:rPr/>
      </w:pPr>
      <w:r>
        <w:rPr>
          <w:rFonts w:ascii="IRNazanin" w:hAnsi="IRNazanin" w:eastAsia="IRNazanin"/>
          <w:color w:val="111111"/>
          <w:sz w:val="28"/>
          <w:sz w:val="28"/>
          <w:szCs w:val="28"/>
          <w:rtl w:val="true"/>
          <w:lang w:bidi="fa-IR"/>
        </w:rPr>
        <w:t>آمده باشد و از آن در راه تحقق آرمان‌های ارزنده بشری بهره‌برداری شود،</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ستوده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خداوند به حضرت یوسف علیه‌السلام خزانه‌داری را که </w:t>
      </w:r>
    </w:p>
    <w:p>
      <w:pPr>
        <w:pStyle w:val="BookText"/>
        <w:rPr/>
      </w:pPr>
      <w:r>
        <w:rPr>
          <w:rFonts w:ascii="IRNazanin" w:hAnsi="IRNazanin" w:eastAsia="IRNazanin"/>
          <w:color w:val="111111"/>
          <w:sz w:val="28"/>
          <w:sz w:val="28"/>
          <w:szCs w:val="28"/>
          <w:rtl w:val="true"/>
          <w:lang w:bidi="fa-IR"/>
        </w:rPr>
        <w:t>والاترین مقام اقتصادی کشور مصر بود، ارزانی داشت تا از این طریق به یاری مستمندان بشتابد، چنان‌که در آیه‌ای از قرآن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این پاداش</w:t>
      </w:r>
    </w:p>
    <w:p>
      <w:pPr>
        <w:pStyle w:val="BookText"/>
        <w:rPr/>
      </w:pPr>
      <w:r>
        <w:rPr>
          <w:rFonts w:ascii="IRNazanin" w:hAnsi="IRNazanin" w:eastAsia="IRNazanin"/>
          <w:color w:val="111111"/>
          <w:sz w:val="28"/>
          <w:sz w:val="28"/>
          <w:szCs w:val="28"/>
          <w:rtl w:val="true"/>
          <w:lang w:bidi="fa-IR"/>
        </w:rPr>
        <w:t>نیکوکاری اوست که رحمت الهی شامل حالش گشته بود، ولی پاداش وی در</w:t>
      </w:r>
    </w:p>
    <w:p>
      <w:pPr>
        <w:pStyle w:val="BookText"/>
        <w:rPr/>
      </w:pPr>
      <w:r>
        <w:rPr>
          <w:rFonts w:ascii="IRNazanin" w:hAnsi="IRNazanin" w:eastAsia="IRNazanin"/>
          <w:color w:val="111111"/>
          <w:sz w:val="28"/>
          <w:sz w:val="28"/>
          <w:szCs w:val="28"/>
          <w:rtl w:val="true"/>
          <w:lang w:bidi="fa-IR"/>
        </w:rPr>
        <w:t>آخرت، به مراتب بهتر از دنیا است</w:t>
      </w:r>
      <w:r>
        <w:rPr>
          <w:rFonts w:eastAsia="IRNazanin" w:cs="IRNazanin"/>
          <w:color w:val="111111"/>
          <w:sz w:val="28"/>
          <w:szCs w:val="28"/>
          <w:rtl w:val="true"/>
          <w:lang w:bidi="fa-IR"/>
        </w:rPr>
        <w:t xml:space="preserve">.» </w:t>
      </w:r>
      <w:r>
        <w:rPr>
          <w:rStyle w:val="FootnoteAnchor"/>
          <w:rtl w:val="true"/>
        </w:rPr>
        <w:footnoteReference w:id="134"/>
      </w:r>
      <w:r>
        <w:rPr>
          <w:rFonts w:ascii="IRNazanin" w:hAnsi="IRNazanin" w:eastAsia="IRNazanin"/>
          <w:color w:val="111111"/>
          <w:sz w:val="28"/>
          <w:sz w:val="28"/>
          <w:szCs w:val="28"/>
          <w:rtl w:val="true"/>
          <w:lang w:bidi="fa-IR"/>
        </w:rPr>
        <w:t>خداوند متعال در این آیه به انسان</w:t>
      </w:r>
    </w:p>
    <w:p>
      <w:pPr>
        <w:pStyle w:val="BookText"/>
        <w:rPr/>
      </w:pPr>
      <w:r>
        <w:rPr>
          <w:rFonts w:ascii="IRNazanin" w:hAnsi="IRNazanin" w:eastAsia="IRNazanin"/>
          <w:color w:val="111111"/>
          <w:sz w:val="28"/>
          <w:sz w:val="28"/>
          <w:szCs w:val="28"/>
          <w:rtl w:val="true"/>
          <w:lang w:bidi="fa-IR"/>
        </w:rPr>
        <w:t>گوشزد می‌کند از مقام، ثروت و قدرت برای رسیدن به قرب الهی بهره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سفارش‌های قرآن کریم و آموزه‌های نبوی، به تحول بزرگی در جامعه</w:t>
      </w:r>
    </w:p>
    <w:p>
      <w:pPr>
        <w:pStyle w:val="BookText"/>
        <w:rPr/>
      </w:pPr>
      <w:r>
        <w:rPr>
          <w:rFonts w:ascii="IRNazanin" w:hAnsi="IRNazanin" w:eastAsia="IRNazanin"/>
          <w:color w:val="111111"/>
          <w:sz w:val="28"/>
          <w:sz w:val="28"/>
          <w:szCs w:val="28"/>
          <w:rtl w:val="true"/>
          <w:lang w:bidi="fa-IR"/>
        </w:rPr>
        <w:t>اسلامی و اندیشه و عمل مسلمانان، انجامید که دقت در فرازهای تاریخی آن</w:t>
      </w:r>
    </w:p>
    <w:p>
      <w:pPr>
        <w:pStyle w:val="BookText"/>
        <w:rPr/>
      </w:pPr>
      <w:r>
        <w:rPr>
          <w:rFonts w:ascii="IRNazanin" w:hAnsi="IRNazanin" w:eastAsia="IRNazanin"/>
          <w:color w:val="111111"/>
          <w:sz w:val="28"/>
          <w:sz w:val="28"/>
          <w:szCs w:val="28"/>
          <w:rtl w:val="true"/>
          <w:lang w:bidi="fa-IR"/>
        </w:rPr>
        <w:t>درس‌های فراوانی برای بشر دارد و از اصولی‌ترین شاخصه‌های تمدن نبوی</w:t>
      </w:r>
    </w:p>
    <w:p>
      <w:pPr>
        <w:pStyle w:val="BookText"/>
        <w:rPr/>
      </w:pPr>
      <w:r>
        <w:rPr>
          <w:rFonts w:ascii="IRNazanin" w:hAnsi="IRNazanin" w:eastAsia="IRNazanin"/>
          <w:color w:val="111111"/>
          <w:sz w:val="28"/>
          <w:sz w:val="28"/>
          <w:szCs w:val="28"/>
          <w:rtl w:val="true"/>
          <w:lang w:bidi="fa-IR"/>
        </w:rPr>
        <w:t>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هجرت پیامبر به یثرب، مسلمانان نیز به دلیل فشار</w:t>
      </w:r>
    </w:p>
    <w:p>
      <w:pPr>
        <w:pStyle w:val="BookText"/>
        <w:rPr/>
      </w:pPr>
      <w:r>
        <w:rPr>
          <w:rFonts w:ascii="IRNazanin" w:hAnsi="IRNazanin" w:eastAsia="IRNazanin"/>
          <w:color w:val="111111"/>
          <w:sz w:val="28"/>
          <w:sz w:val="28"/>
          <w:szCs w:val="28"/>
          <w:rtl w:val="true"/>
          <w:lang w:bidi="fa-IR"/>
        </w:rPr>
        <w:t>بیش از حد کفار قریش مجبور به ترک شهر و دیارشان شدند و خانه و مال و</w:t>
      </w:r>
    </w:p>
    <w:p>
      <w:pPr>
        <w:pStyle w:val="BookText"/>
        <w:rPr/>
      </w:pPr>
      <w:r>
        <w:rPr>
          <w:rFonts w:ascii="IRNazanin" w:hAnsi="IRNazanin" w:eastAsia="IRNazanin"/>
          <w:color w:val="111111"/>
          <w:sz w:val="28"/>
          <w:sz w:val="28"/>
          <w:szCs w:val="28"/>
          <w:rtl w:val="true"/>
          <w:lang w:bidi="fa-IR"/>
        </w:rPr>
        <w:t>ثروتشان را رها و به آنجا مهاجرت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مهاجران در مدینه با فقر</w:t>
      </w:r>
    </w:p>
    <w:p>
      <w:pPr>
        <w:pStyle w:val="BookText"/>
        <w:rPr/>
      </w:pPr>
      <w:r>
        <w:rPr>
          <w:rFonts w:ascii="IRNazanin" w:hAnsi="IRNazanin" w:eastAsia="IRNazanin"/>
          <w:color w:val="111111"/>
          <w:sz w:val="28"/>
          <w:sz w:val="28"/>
          <w:szCs w:val="28"/>
          <w:rtl w:val="true"/>
          <w:lang w:bidi="fa-IR"/>
        </w:rPr>
        <w:t>و تنگ‌دستی زندگی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مسلمانان مدینه تا حد توان به برادران</w:t>
      </w:r>
    </w:p>
    <w:p>
      <w:pPr>
        <w:pStyle w:val="BookText"/>
        <w:rPr/>
      </w:pPr>
      <w:r>
        <w:rPr>
          <w:rFonts w:ascii="IRNazanin" w:hAnsi="IRNazanin" w:eastAsia="IRNazanin"/>
          <w:color w:val="111111"/>
          <w:sz w:val="28"/>
          <w:sz w:val="28"/>
          <w:szCs w:val="28"/>
          <w:rtl w:val="true"/>
          <w:lang w:bidi="fa-IR"/>
        </w:rPr>
        <w:t>مهاجرشان کمک مالی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برکت دین اسلام و تربیت الهی،</w:t>
      </w:r>
    </w:p>
    <w:p>
      <w:pPr>
        <w:pStyle w:val="BookText"/>
        <w:rPr/>
      </w:pPr>
      <w:r>
        <w:rPr>
          <w:rFonts w:ascii="IRNazanin" w:hAnsi="IRNazanin" w:eastAsia="IRNazanin"/>
          <w:color w:val="111111"/>
          <w:sz w:val="28"/>
          <w:sz w:val="28"/>
          <w:szCs w:val="28"/>
          <w:rtl w:val="true"/>
          <w:lang w:bidi="fa-IR"/>
        </w:rPr>
        <w:t>دارایی خود را با نهایت اخلاص و صمیمیت در اختیار مهاجران گذاشتند و</w:t>
      </w:r>
    </w:p>
    <w:p>
      <w:pPr>
        <w:pStyle w:val="BookText"/>
        <w:rPr/>
      </w:pPr>
      <w:r>
        <w:rPr>
          <w:rFonts w:ascii="IRNazanin" w:hAnsi="IRNazanin" w:eastAsia="IRNazanin"/>
          <w:color w:val="111111"/>
          <w:sz w:val="28"/>
          <w:sz w:val="28"/>
          <w:szCs w:val="28"/>
          <w:rtl w:val="true"/>
          <w:lang w:bidi="fa-IR"/>
        </w:rPr>
        <w:t>ارزشمندترین اموال خود را میان خود و مهاجران تقسیم کردند</w:t>
      </w:r>
      <w:r>
        <w:rPr>
          <w:rFonts w:eastAsia="IRNazanin" w:cs="IRNazanin"/>
          <w:color w:val="111111"/>
          <w:sz w:val="28"/>
          <w:szCs w:val="28"/>
          <w:rtl w:val="true"/>
          <w:lang w:bidi="fa-IR"/>
        </w:rPr>
        <w:t xml:space="preserve">. </w:t>
      </w:r>
      <w:r>
        <w:rPr>
          <w:rStyle w:val="FootnoteAnchor"/>
          <w:rtl w:val="true"/>
        </w:rPr>
        <w:footnoteReference w:id="135"/>
      </w:r>
      <w:r>
        <w:rPr>
          <w:rFonts w:ascii="IRNazanin" w:hAnsi="IRNazanin" w:eastAsia="IRNazanin"/>
          <w:color w:val="111111"/>
          <w:sz w:val="28"/>
          <w:sz w:val="28"/>
          <w:szCs w:val="28"/>
          <w:rtl w:val="true"/>
          <w:lang w:bidi="fa-IR"/>
        </w:rPr>
        <w:t>خداوند</w:t>
      </w:r>
    </w:p>
    <w:p>
      <w:pPr>
        <w:pStyle w:val="BookText"/>
        <w:rPr/>
      </w:pPr>
      <w:r>
        <w:rPr>
          <w:rFonts w:ascii="IRNazanin" w:hAnsi="IRNazanin" w:eastAsia="IRNazanin"/>
          <w:color w:val="111111"/>
          <w:sz w:val="28"/>
          <w:sz w:val="28"/>
          <w:szCs w:val="28"/>
          <w:rtl w:val="true"/>
          <w:lang w:bidi="fa-IR"/>
        </w:rPr>
        <w:t>متعال در قرآن درباره این عمل انصار چنین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را که به دیارشان هجرت کرده باشد، دوست می‌دارند و در دل به</w:t>
      </w:r>
    </w:p>
    <w:p>
      <w:pPr>
        <w:pStyle w:val="BookText"/>
        <w:rPr/>
      </w:pPr>
      <w:r>
        <w:rPr>
          <w:rFonts w:ascii="IRNazanin" w:hAnsi="IRNazanin" w:eastAsia="IRNazanin"/>
          <w:color w:val="111111"/>
          <w:sz w:val="28"/>
          <w:sz w:val="28"/>
          <w:szCs w:val="28"/>
          <w:rtl w:val="true"/>
          <w:lang w:bidi="fa-IR"/>
        </w:rPr>
        <w:t>آنچه از غنایم جنگی به مهاجران داده شده است، نیاز و رغبتی نمی‌بینند</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آنان را بر خویشتن مقدّم می‌دارند؛ گرچه در اختصاصی‌ترین و </w:t>
      </w:r>
      <w:bookmarkStart w:id="140" w:name="pg4029_37141"/>
    </w:p>
    <w:p>
      <w:pPr>
        <w:pStyle w:val="BookText"/>
        <w:rPr/>
      </w:pPr>
      <w:bookmarkEnd w:id="140"/>
      <w:r>
        <w:rPr>
          <w:rFonts w:ascii="IRNazanin" w:hAnsi="IRNazanin" w:eastAsia="IRNazanin"/>
          <w:color w:val="111111"/>
          <w:sz w:val="28"/>
          <w:sz w:val="28"/>
          <w:szCs w:val="28"/>
          <w:rtl w:val="true"/>
          <w:lang w:bidi="fa-IR"/>
        </w:rPr>
        <w:t>لازم‌ترین چیزها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ابن‌عباس، مفسر برجسته اسلام،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اعظم صلی‌الله‌علیه‌و‌آله در روز پیروزی بر یهودیان بنی‌نضیر به انصار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مایلید، اموال و خانه‌هایتان را با مهاجران تقسیم کنید و در این غنایم</w:t>
      </w:r>
    </w:p>
    <w:p>
      <w:pPr>
        <w:pStyle w:val="BookText"/>
        <w:rPr/>
      </w:pPr>
      <w:r>
        <w:rPr>
          <w:rFonts w:ascii="IRNazanin" w:hAnsi="IRNazanin" w:eastAsia="IRNazanin"/>
          <w:color w:val="111111"/>
          <w:sz w:val="28"/>
          <w:sz w:val="28"/>
          <w:szCs w:val="28"/>
          <w:rtl w:val="true"/>
          <w:lang w:bidi="fa-IR"/>
        </w:rPr>
        <w:t>جنگی با آنها شریک شوید یا اینکه اموال و خانه‌هایتان از آن شما باشد و</w:t>
      </w:r>
    </w:p>
    <w:p>
      <w:pPr>
        <w:pStyle w:val="BookText"/>
        <w:rPr/>
      </w:pPr>
      <w:r>
        <w:rPr>
          <w:rFonts w:ascii="IRNazanin" w:hAnsi="IRNazanin" w:eastAsia="IRNazanin"/>
          <w:color w:val="111111"/>
          <w:sz w:val="28"/>
          <w:sz w:val="28"/>
          <w:szCs w:val="28"/>
          <w:rtl w:val="true"/>
          <w:lang w:bidi="fa-IR"/>
        </w:rPr>
        <w:t>از این غنایم چیزی به شما داده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اموال و</w:t>
      </w:r>
    </w:p>
    <w:p>
      <w:pPr>
        <w:pStyle w:val="BookText"/>
        <w:rPr/>
      </w:pPr>
      <w:r>
        <w:rPr>
          <w:rFonts w:ascii="IRNazanin" w:hAnsi="IRNazanin" w:eastAsia="IRNazanin"/>
          <w:color w:val="111111"/>
          <w:sz w:val="28"/>
          <w:sz w:val="28"/>
          <w:szCs w:val="28"/>
          <w:rtl w:val="true"/>
          <w:lang w:bidi="fa-IR"/>
        </w:rPr>
        <w:t>خانه‌هایمان را با آنها تقسیم می‌کنیم و هم چشم‌داشتی به غنایم نداریم و</w:t>
      </w:r>
    </w:p>
    <w:p>
      <w:pPr>
        <w:pStyle w:val="BookText"/>
        <w:rPr/>
      </w:pPr>
      <w:r>
        <w:rPr>
          <w:rFonts w:ascii="IRNazanin" w:hAnsi="IRNazanin" w:eastAsia="IRNazanin"/>
          <w:color w:val="111111"/>
          <w:sz w:val="28"/>
          <w:sz w:val="28"/>
          <w:szCs w:val="28"/>
          <w:rtl w:val="true"/>
          <w:lang w:bidi="fa-IR"/>
        </w:rPr>
        <w:t>مهاجران را بر خود مقدّم می‌شماریم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آیه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حشر نازل</w:t>
      </w:r>
    </w:p>
    <w:p>
      <w:pPr>
        <w:pStyle w:val="BookText"/>
        <w:rPr/>
      </w:pPr>
      <w:r>
        <w:rPr>
          <w:rFonts w:ascii="IRNazanin" w:hAnsi="IRNazanin" w:eastAsia="IRNazanin"/>
          <w:color w:val="111111"/>
          <w:sz w:val="28"/>
          <w:sz w:val="28"/>
          <w:szCs w:val="28"/>
          <w:rtl w:val="true"/>
          <w:lang w:bidi="fa-IR"/>
        </w:rPr>
        <w:t>شد و خداوند در این آیه، روحیه عالی انصار را ستود</w:t>
      </w:r>
      <w:r>
        <w:rPr>
          <w:rFonts w:eastAsia="IRNazanin" w:cs="IRNazanin"/>
          <w:color w:val="111111"/>
          <w:sz w:val="28"/>
          <w:szCs w:val="28"/>
          <w:rtl w:val="true"/>
          <w:lang w:bidi="fa-IR"/>
        </w:rPr>
        <w:t xml:space="preserve">. </w:t>
      </w:r>
      <w:r>
        <w:rPr>
          <w:rStyle w:val="FootnoteAnchor"/>
          <w:rtl w:val="true"/>
        </w:rPr>
        <w:footnoteReference w:id="136"/>
      </w:r>
    </w:p>
    <w:p>
      <w:pPr>
        <w:pStyle w:val="Heading3"/>
        <w:numPr>
          <w:ilvl w:val="2"/>
          <w:numId w:val="1"/>
        </w:numPr>
        <w:rPr/>
      </w:pPr>
      <w:bookmarkStart w:id="141" w:name="__RefHeading___Toc2258416_2281741623"/>
      <w:bookmarkStart w:id="142" w:name="_Toc51"/>
      <w:bookmarkEnd w:id="141"/>
      <w:r>
        <w:rPr/>
        <w:t>2</w:t>
      </w:r>
      <w:r>
        <w:rPr>
          <w:rtl w:val="true"/>
        </w:rPr>
        <w:t xml:space="preserve">. </w:t>
      </w:r>
      <w:r>
        <w:rPr>
          <w:rtl w:val="true"/>
        </w:rPr>
        <w:t>کوشش برای رفع فاصله‌های طبقاتی</w:t>
      </w:r>
      <w:bookmarkEnd w:id="142"/>
    </w:p>
    <w:p>
      <w:pPr>
        <w:pStyle w:val="BookText"/>
        <w:rPr/>
      </w:pPr>
      <w:r>
        <w:rPr>
          <w:rFonts w:ascii="IRNazanin" w:hAnsi="IRNazanin" w:eastAsia="IRNazanin"/>
          <w:color w:val="111111"/>
          <w:sz w:val="28"/>
          <w:sz w:val="28"/>
          <w:szCs w:val="28"/>
          <w:rtl w:val="true"/>
          <w:lang w:bidi="fa-IR"/>
        </w:rPr>
        <w:t>یکی از مهم‌ترین مسائلی که همواره بشر را آزرده، حاکمیت تبعیض در</w:t>
      </w:r>
    </w:p>
    <w:p>
      <w:pPr>
        <w:pStyle w:val="BookText"/>
        <w:rPr/>
      </w:pPr>
      <w:r>
        <w:rPr>
          <w:rFonts w:ascii="IRNazanin" w:hAnsi="IRNazanin" w:eastAsia="IRNazanin"/>
          <w:color w:val="111111"/>
          <w:sz w:val="28"/>
          <w:sz w:val="28"/>
          <w:szCs w:val="28"/>
          <w:rtl w:val="true"/>
          <w:lang w:bidi="fa-IR"/>
        </w:rPr>
        <w:t>جوامع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خداوند یکی از اساسی‌ترین اهداف و وظایف</w:t>
      </w:r>
    </w:p>
    <w:p>
      <w:pPr>
        <w:pStyle w:val="BookText"/>
        <w:rPr/>
      </w:pPr>
      <w:r>
        <w:rPr>
          <w:rFonts w:ascii="IRNazanin" w:hAnsi="IRNazanin" w:eastAsia="IRNazanin"/>
          <w:color w:val="111111"/>
          <w:sz w:val="28"/>
          <w:sz w:val="28"/>
          <w:szCs w:val="28"/>
          <w:rtl w:val="true"/>
          <w:lang w:bidi="fa-IR"/>
        </w:rPr>
        <w:t xml:space="preserve">پیامبران را برقراری عدل قرار داد </w:t>
      </w:r>
      <w:r>
        <w:rPr>
          <w:rStyle w:val="FootnoteAnchor"/>
          <w:rtl w:val="true"/>
        </w:rPr>
        <w:footnoteReference w:id="137"/>
      </w:r>
      <w:r>
        <w:rPr>
          <w:rFonts w:ascii="IRNazanin" w:hAnsi="IRNazanin" w:eastAsia="IRNazanin"/>
          <w:color w:val="111111"/>
          <w:sz w:val="28"/>
          <w:sz w:val="28"/>
          <w:szCs w:val="28"/>
          <w:rtl w:val="true"/>
          <w:lang w:bidi="fa-IR"/>
        </w:rPr>
        <w:t>تا مردم بتوانند در پرتو عدل، با خاطری</w:t>
      </w:r>
    </w:p>
    <w:p>
      <w:pPr>
        <w:pStyle w:val="BookText"/>
        <w:rPr/>
      </w:pPr>
      <w:r>
        <w:rPr>
          <w:rFonts w:ascii="IRNazanin" w:hAnsi="IRNazanin" w:eastAsia="IRNazanin"/>
          <w:color w:val="111111"/>
          <w:sz w:val="28"/>
          <w:sz w:val="28"/>
          <w:szCs w:val="28"/>
          <w:rtl w:val="true"/>
          <w:lang w:bidi="fa-IR"/>
        </w:rPr>
        <w:t>آرام به عبادت و انجام وظیفه بندگی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صلی‌الله‌علیه‌و‌آله با استفاده از</w:t>
      </w:r>
    </w:p>
    <w:p>
      <w:pPr>
        <w:pStyle w:val="BookText"/>
        <w:rPr/>
      </w:pPr>
      <w:r>
        <w:rPr>
          <w:rFonts w:ascii="IRNazanin" w:hAnsi="IRNazanin" w:eastAsia="IRNazanin"/>
          <w:color w:val="111111"/>
          <w:sz w:val="28"/>
          <w:sz w:val="28"/>
          <w:szCs w:val="28"/>
          <w:rtl w:val="true"/>
          <w:lang w:bidi="fa-IR"/>
        </w:rPr>
        <w:t>آموزه‌های اسلامی، به مبارزه با نابرابری‌های حقوقی و از بین بردن</w:t>
      </w:r>
    </w:p>
    <w:p>
      <w:pPr>
        <w:pStyle w:val="BookText"/>
        <w:rPr/>
      </w:pPr>
      <w:r>
        <w:rPr>
          <w:rFonts w:ascii="IRNazanin" w:hAnsi="IRNazanin" w:eastAsia="IRNazanin"/>
          <w:color w:val="111111"/>
          <w:sz w:val="28"/>
          <w:sz w:val="28"/>
          <w:szCs w:val="28"/>
          <w:rtl w:val="true"/>
          <w:lang w:bidi="fa-IR"/>
        </w:rPr>
        <w:t>فاصله‌های طبقاتی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با وضع احکامی مانند خمس و</w:t>
      </w:r>
    </w:p>
    <w:p>
      <w:pPr>
        <w:pStyle w:val="BookText"/>
        <w:rPr/>
      </w:pPr>
      <w:r>
        <w:rPr>
          <w:rFonts w:ascii="IRNazanin" w:hAnsi="IRNazanin" w:eastAsia="IRNazanin"/>
          <w:color w:val="111111"/>
          <w:sz w:val="28"/>
          <w:sz w:val="28"/>
          <w:szCs w:val="28"/>
          <w:rtl w:val="true"/>
          <w:lang w:bidi="fa-IR"/>
        </w:rPr>
        <w:t>زکات به فرموده پروردگار متعال، به برقراری عدالت و رفع فاصله طبقاتی</w:t>
      </w:r>
    </w:p>
    <w:p>
      <w:pPr>
        <w:pStyle w:val="BookText"/>
        <w:rPr/>
      </w:pPr>
      <w:r>
        <w:rPr>
          <w:rFonts w:ascii="IRNazanin" w:hAnsi="IRNazanin" w:eastAsia="IRNazanin"/>
          <w:color w:val="111111"/>
          <w:sz w:val="28"/>
          <w:sz w:val="28"/>
          <w:szCs w:val="28"/>
          <w:rtl w:val="true"/>
          <w:lang w:bidi="fa-IR"/>
        </w:rPr>
        <w:t>کوشید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تدبیر دیگر اسلام برای تحقق برابری طبقاتی و هم‌سطح ساختن</w:t>
      </w:r>
    </w:p>
    <w:p>
      <w:pPr>
        <w:pStyle w:val="BookText"/>
        <w:rPr/>
      </w:pPr>
      <w:r>
        <w:rPr>
          <w:rFonts w:ascii="IRNazanin" w:hAnsi="IRNazanin" w:eastAsia="IRNazanin"/>
          <w:color w:val="111111"/>
          <w:sz w:val="28"/>
          <w:sz w:val="28"/>
          <w:szCs w:val="28"/>
          <w:rtl w:val="true"/>
          <w:lang w:bidi="fa-IR"/>
        </w:rPr>
        <w:t>زندگی افراد جامعه و برخورداری عادلانه مردم از امکانات، کنترل شیوه</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توزیع امکانات و خدمات‌رسانی عمومی حاصل از درآمد ملی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bookmarkStart w:id="143" w:name="pg4029_37144"/>
    </w:p>
    <w:p>
      <w:pPr>
        <w:pStyle w:val="BookText"/>
        <w:rPr/>
      </w:pPr>
      <w:bookmarkEnd w:id="143"/>
      <w:r>
        <w:rPr>
          <w:rFonts w:ascii="IRNazanin" w:hAnsi="IRNazanin" w:eastAsia="IRNazanin"/>
          <w:color w:val="111111"/>
          <w:sz w:val="28"/>
          <w:sz w:val="28"/>
          <w:szCs w:val="28"/>
          <w:rtl w:val="true"/>
          <w:lang w:bidi="fa-IR"/>
        </w:rPr>
        <w:t>آموزه‌های والای اسلام به این امر مهم، بسیار توجه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آموزه‌های اسلامی، بیت‌المال باید به طور عادلانه میان قشرهای گوناگون</w:t>
      </w:r>
    </w:p>
    <w:p>
      <w:pPr>
        <w:pStyle w:val="BookText"/>
        <w:rPr/>
      </w:pPr>
      <w:r>
        <w:rPr>
          <w:rFonts w:ascii="IRNazanin" w:hAnsi="IRNazanin" w:eastAsia="IRNazanin"/>
          <w:color w:val="111111"/>
          <w:sz w:val="28"/>
          <w:sz w:val="28"/>
          <w:szCs w:val="28"/>
          <w:rtl w:val="true"/>
          <w:lang w:bidi="fa-IR"/>
        </w:rPr>
        <w:t>جامعه توزیع شود و همه به تناسب حق خود از آن بهره‌مند گردند تا ثروت در</w:t>
      </w:r>
    </w:p>
    <w:p>
      <w:pPr>
        <w:pStyle w:val="BookText"/>
        <w:rPr/>
      </w:pPr>
      <w:r>
        <w:rPr>
          <w:rFonts w:ascii="IRNazanin" w:hAnsi="IRNazanin" w:eastAsia="IRNazanin"/>
          <w:color w:val="111111"/>
          <w:sz w:val="28"/>
          <w:sz w:val="28"/>
          <w:szCs w:val="28"/>
          <w:rtl w:val="true"/>
          <w:lang w:bidi="fa-IR"/>
        </w:rPr>
        <w:t>دست افراد خاصی دست به دست نگردد و دیگران نیز از آن بهره‌مند شوند</w:t>
      </w:r>
      <w:r>
        <w:rPr>
          <w:rFonts w:eastAsia="IRNazanin" w:cs="IRNazanin"/>
          <w:color w:val="111111"/>
          <w:sz w:val="28"/>
          <w:szCs w:val="28"/>
          <w:rtl w:val="true"/>
          <w:lang w:bidi="fa-IR"/>
        </w:rPr>
        <w:t xml:space="preserve">. </w:t>
      </w:r>
      <w:r>
        <w:rPr>
          <w:rStyle w:val="FootnoteAnchor"/>
          <w:rtl w:val="true"/>
        </w:rPr>
        <w:footnoteReference w:id="138"/>
      </w:r>
    </w:p>
    <w:p>
      <w:pPr>
        <w:pStyle w:val="Heading3"/>
        <w:numPr>
          <w:ilvl w:val="2"/>
          <w:numId w:val="1"/>
        </w:numPr>
        <w:rPr/>
      </w:pPr>
      <w:bookmarkStart w:id="144" w:name="__RefHeading___Toc2258418_2281741623"/>
      <w:bookmarkStart w:id="145" w:name="_Toc52"/>
      <w:bookmarkEnd w:id="144"/>
      <w:r>
        <w:rPr/>
        <w:t>3</w:t>
      </w:r>
      <w:r>
        <w:rPr>
          <w:rtl w:val="true"/>
        </w:rPr>
        <w:t xml:space="preserve">. </w:t>
      </w:r>
      <w:r>
        <w:rPr>
          <w:rtl w:val="true"/>
        </w:rPr>
        <w:t>تأکید بر کار و کوشش</w:t>
      </w:r>
      <w:bookmarkEnd w:id="145"/>
    </w:p>
    <w:p>
      <w:pPr>
        <w:pStyle w:val="BookText"/>
        <w:rPr/>
      </w:pPr>
      <w:r>
        <w:rPr>
          <w:rFonts w:ascii="IRNazanin" w:hAnsi="IRNazanin" w:eastAsia="IRNazanin"/>
          <w:color w:val="111111"/>
          <w:sz w:val="28"/>
          <w:sz w:val="28"/>
          <w:szCs w:val="28"/>
          <w:rtl w:val="true"/>
          <w:lang w:bidi="fa-IR"/>
        </w:rPr>
        <w:t>بهره‌مندی از گنجینه‌های ارزشمند طبیعت، تنها در سایه کار و کوشش</w:t>
      </w:r>
    </w:p>
    <w:p>
      <w:pPr>
        <w:pStyle w:val="BookText"/>
        <w:rPr/>
      </w:pPr>
      <w:r>
        <w:rPr>
          <w:rFonts w:ascii="IRNazanin" w:hAnsi="IRNazanin" w:eastAsia="IRNazanin"/>
          <w:color w:val="111111"/>
          <w:sz w:val="28"/>
          <w:sz w:val="28"/>
          <w:szCs w:val="28"/>
          <w:rtl w:val="true"/>
          <w:lang w:bidi="fa-IR"/>
        </w:rPr>
        <w:t>امکان‌پذیر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بررسی آموزه‌های اقتصادی درمی‌یابیم کار و کوشش</w:t>
      </w:r>
    </w:p>
    <w:p>
      <w:pPr>
        <w:pStyle w:val="BookText"/>
        <w:rPr/>
      </w:pPr>
      <w:r>
        <w:rPr>
          <w:rFonts w:ascii="IRNazanin" w:hAnsi="IRNazanin" w:eastAsia="IRNazanin"/>
          <w:color w:val="111111"/>
          <w:sz w:val="28"/>
          <w:sz w:val="28"/>
          <w:szCs w:val="28"/>
          <w:rtl w:val="true"/>
          <w:lang w:bidi="fa-IR"/>
        </w:rPr>
        <w:t>جسمی و عقلی، تنها راه رسیدن به پیشرفت و توسعه اقتصادی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w:t>
      </w:r>
    </w:p>
    <w:p>
      <w:pPr>
        <w:pStyle w:val="BookText"/>
        <w:rPr/>
      </w:pPr>
      <w:r>
        <w:rPr>
          <w:rFonts w:ascii="IRNazanin" w:hAnsi="IRNazanin" w:eastAsia="IRNazanin"/>
          <w:color w:val="111111"/>
          <w:sz w:val="28"/>
          <w:sz w:val="28"/>
          <w:szCs w:val="28"/>
          <w:rtl w:val="true"/>
          <w:lang w:bidi="fa-IR"/>
        </w:rPr>
        <w:t>در آیه‌ای از قرآن در این باره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اوست که زمین را رام شما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روی آن سیر کنید و از روزی</w:t>
      </w:r>
    </w:p>
    <w:p>
      <w:pPr>
        <w:pStyle w:val="BookText"/>
        <w:rPr/>
      </w:pPr>
      <w:r>
        <w:rPr>
          <w:rFonts w:ascii="IRNazanin" w:hAnsi="IRNazanin" w:eastAsia="IRNazanin"/>
          <w:color w:val="111111"/>
          <w:sz w:val="28"/>
          <w:sz w:val="28"/>
          <w:szCs w:val="28"/>
          <w:rtl w:val="true"/>
          <w:lang w:bidi="fa-IR"/>
        </w:rPr>
        <w:t>الهی بهره برید که چون از قبر بیرون می‌آیید، به سوی او می‌روید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گرامی اسلام با رفتار خویش، زنگار تنبلی و سستی را از دل‌ها زدود</w:t>
      </w:r>
    </w:p>
    <w:p>
      <w:pPr>
        <w:pStyle w:val="BookText"/>
        <w:rPr/>
      </w:pPr>
      <w:r>
        <w:rPr>
          <w:rFonts w:ascii="IRNazanin" w:hAnsi="IRNazanin" w:eastAsia="IRNazanin"/>
          <w:color w:val="111111"/>
          <w:sz w:val="28"/>
          <w:sz w:val="28"/>
          <w:szCs w:val="28"/>
          <w:rtl w:val="true"/>
          <w:lang w:bidi="fa-IR"/>
        </w:rPr>
        <w:t>و انسان‌های بی‌کار و بی‌هدف را به انسان‌هایی پرانگیزه و کوشا تبدیل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w:t>
      </w:r>
    </w:p>
    <w:p>
      <w:pPr>
        <w:pStyle w:val="BookText"/>
        <w:rPr/>
      </w:pPr>
      <w:r>
        <w:rPr>
          <w:rFonts w:ascii="IRNazanin" w:hAnsi="IRNazanin" w:eastAsia="IRNazanin"/>
          <w:color w:val="111111"/>
          <w:sz w:val="28"/>
          <w:sz w:val="28"/>
          <w:szCs w:val="28"/>
          <w:rtl w:val="true"/>
          <w:lang w:bidi="fa-IR"/>
        </w:rPr>
        <w:t>ورود رسول اکرم صلی‌الله‌علیه‌و‌آله به مدینه، سستی و تنبلی از میان مردم رخت بربست که</w:t>
      </w:r>
    </w:p>
    <w:p>
      <w:pPr>
        <w:pStyle w:val="BookText"/>
        <w:rPr/>
      </w:pPr>
      <w:r>
        <w:rPr>
          <w:rFonts w:ascii="IRNazanin" w:hAnsi="IRNazanin" w:eastAsia="IRNazanin"/>
          <w:color w:val="111111"/>
          <w:sz w:val="28"/>
          <w:sz w:val="28"/>
          <w:szCs w:val="28"/>
          <w:rtl w:val="true"/>
          <w:lang w:bidi="fa-IR"/>
        </w:rPr>
        <w:t>مدیریت آن حضرت در اداره امور جامعه و برانگیختن مردم به کار و کوشش،</w:t>
      </w:r>
    </w:p>
    <w:p>
      <w:pPr>
        <w:pStyle w:val="BookText"/>
        <w:rPr/>
      </w:pPr>
      <w:r>
        <w:rPr>
          <w:rFonts w:ascii="IRNazanin" w:hAnsi="IRNazanin" w:eastAsia="IRNazanin"/>
          <w:color w:val="111111"/>
          <w:sz w:val="28"/>
          <w:sz w:val="28"/>
          <w:szCs w:val="28"/>
          <w:rtl w:val="true"/>
          <w:lang w:bidi="fa-IR"/>
        </w:rPr>
        <w:t>در این امر بسیار نقش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مواردی که مسلمانان مشتاقانه و فعالانه در آن شرکت داشتند،</w:t>
      </w:r>
    </w:p>
    <w:p>
      <w:pPr>
        <w:pStyle w:val="BookText"/>
        <w:rPr/>
      </w:pPr>
      <w:r>
        <w:rPr>
          <w:rFonts w:ascii="IRNazanin" w:hAnsi="IRNazanin" w:eastAsia="IRNazanin"/>
          <w:color w:val="111111"/>
          <w:sz w:val="28"/>
          <w:sz w:val="28"/>
          <w:szCs w:val="28"/>
          <w:rtl w:val="true"/>
          <w:lang w:bidi="fa-IR"/>
        </w:rPr>
        <w:t>ساخت مسجد مدینه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شور و علاقه ویژه‌ای به فراهم کردن وسایل و</w:t>
      </w:r>
    </w:p>
    <w:p>
      <w:pPr>
        <w:pStyle w:val="BookText"/>
        <w:rPr/>
      </w:pPr>
      <w:r>
        <w:rPr>
          <w:rFonts w:ascii="IRNazanin" w:hAnsi="IRNazanin" w:eastAsia="IRNazanin"/>
          <w:color w:val="111111"/>
          <w:sz w:val="28"/>
          <w:sz w:val="28"/>
          <w:szCs w:val="28"/>
          <w:rtl w:val="true"/>
          <w:lang w:bidi="fa-IR"/>
        </w:rPr>
        <w:t>ساختن مسجد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رسول خدا صلی‌الله‌علیه‌و‌آله نیز همانند دیگران و</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دوشادوش آنها کار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است پیامبر سنگی را حمل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ناگاه یکی </w:t>
      </w:r>
    </w:p>
    <w:p>
      <w:pPr>
        <w:pStyle w:val="BookText"/>
        <w:rPr/>
      </w:pPr>
      <w:r>
        <w:rPr>
          <w:rFonts w:ascii="IRNazanin" w:hAnsi="IRNazanin" w:eastAsia="IRNazanin"/>
          <w:color w:val="111111"/>
          <w:sz w:val="28"/>
          <w:sz w:val="28"/>
          <w:szCs w:val="28"/>
          <w:rtl w:val="true"/>
          <w:lang w:bidi="fa-IR"/>
        </w:rPr>
        <w:t>از بزرگان قبیله اوس به نام اسید بن خضیر آن حضرت را دید و به ایشان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بده من این سنگ را ببرم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این را</w:t>
      </w:r>
    </w:p>
    <w:p>
      <w:pPr>
        <w:pStyle w:val="BookText"/>
        <w:rPr/>
      </w:pPr>
      <w:r>
        <w:rPr>
          <w:rFonts w:ascii="IRNazanin" w:hAnsi="IRNazanin" w:eastAsia="IRNazanin"/>
          <w:color w:val="111111"/>
          <w:sz w:val="28"/>
          <w:sz w:val="28"/>
          <w:szCs w:val="28"/>
          <w:rtl w:val="true"/>
          <w:lang w:bidi="fa-IR"/>
        </w:rPr>
        <w:t>خواهم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نیز سنگی دیگر بیاور</w:t>
      </w:r>
      <w:r>
        <w:rPr>
          <w:rFonts w:eastAsia="IRNazanin" w:cs="IRNazanin"/>
          <w:color w:val="111111"/>
          <w:sz w:val="28"/>
          <w:szCs w:val="28"/>
          <w:rtl w:val="true"/>
          <w:lang w:bidi="fa-IR"/>
        </w:rPr>
        <w:t xml:space="preserve">». </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رسول اکرم صلی‌الله‌علیه‌و‌آله در کار و فعالیت نیز الگویی حسنه برای تلاش‌گران در</w:t>
      </w:r>
    </w:p>
    <w:p>
      <w:pPr>
        <w:pStyle w:val="BookText"/>
        <w:rPr/>
      </w:pPr>
      <w:r>
        <w:rPr>
          <w:rFonts w:ascii="IRNazanin" w:hAnsi="IRNazanin" w:eastAsia="IRNazanin"/>
          <w:color w:val="111111"/>
          <w:sz w:val="28"/>
          <w:sz w:val="28"/>
          <w:szCs w:val="28"/>
          <w:rtl w:val="true"/>
          <w:lang w:bidi="fa-IR"/>
        </w:rPr>
        <w:t>عرصه اقتصادی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وصیت خود به امام علی علیه‌السلام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 ویژگی بپرهیز؛ تنگ‌حوصلگی و تنبلی که اگر</w:t>
      </w:r>
    </w:p>
    <w:p>
      <w:pPr>
        <w:pStyle w:val="BookText"/>
        <w:rPr/>
      </w:pPr>
      <w:r>
        <w:rPr>
          <w:rFonts w:ascii="IRNazanin" w:hAnsi="IRNazanin" w:eastAsia="IRNazanin"/>
          <w:color w:val="111111"/>
          <w:sz w:val="28"/>
          <w:sz w:val="28"/>
          <w:szCs w:val="28"/>
          <w:rtl w:val="true"/>
          <w:lang w:bidi="fa-IR"/>
        </w:rPr>
        <w:t>تنگ حوصله شوی، هیچ حقی را نمی‌پذیری و اگر تنبل باشی، هیچ</w:t>
      </w:r>
    </w:p>
    <w:p>
      <w:pPr>
        <w:pStyle w:val="BookText"/>
        <w:rPr/>
      </w:pPr>
      <w:r>
        <w:rPr>
          <w:rFonts w:ascii="IRNazanin" w:hAnsi="IRNazanin" w:eastAsia="IRNazanin"/>
          <w:color w:val="111111"/>
          <w:sz w:val="28"/>
          <w:sz w:val="28"/>
          <w:szCs w:val="28"/>
          <w:rtl w:val="true"/>
          <w:lang w:bidi="fa-IR"/>
        </w:rPr>
        <w:t>وظیفه‌ای را ادا نمی‌کنی</w:t>
      </w:r>
      <w:r>
        <w:rPr>
          <w:rFonts w:eastAsia="IRNazanin" w:cs="IRNazanin"/>
          <w:color w:val="111111"/>
          <w:sz w:val="28"/>
          <w:szCs w:val="28"/>
          <w:rtl w:val="true"/>
          <w:lang w:bidi="fa-IR"/>
        </w:rPr>
        <w:t xml:space="preserve">. </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و نیز در کلام دیگری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کُلُوا مِنْ کَدِّ أَیْدیکُمْ؛ از دست‌رنج خود بخورید</w:t>
      </w:r>
      <w:r>
        <w:rPr>
          <w:rFonts w:eastAsia="IRNazanin" w:cs="IRNazanin"/>
          <w:color w:val="111111"/>
          <w:sz w:val="28"/>
          <w:szCs w:val="28"/>
          <w:rtl w:val="true"/>
          <w:lang w:bidi="fa-IR"/>
        </w:rPr>
        <w:t xml:space="preserve">.» </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همچنین از آن حضرت 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مَلْعُونٌ مَنْ ألْقی کَلَّهُ عَلَی النّاس؛ از</w:t>
      </w:r>
    </w:p>
    <w:p>
      <w:pPr>
        <w:pStyle w:val="BookText"/>
        <w:rPr/>
      </w:pPr>
      <w:r>
        <w:rPr>
          <w:rFonts w:ascii="IRNazanin" w:hAnsi="IRNazanin" w:eastAsia="IRNazanin"/>
          <w:color w:val="111111"/>
          <w:sz w:val="28"/>
          <w:sz w:val="28"/>
          <w:szCs w:val="28"/>
          <w:rtl w:val="true"/>
          <w:lang w:bidi="fa-IR"/>
        </w:rPr>
        <w:t>رحمت خدا دور باد هر که بار زندگی خویش را بر دوش مردم افکند</w:t>
      </w:r>
      <w:r>
        <w:rPr>
          <w:rFonts w:eastAsia="IRNazanin" w:cs="IRNazanin"/>
          <w:color w:val="111111"/>
          <w:sz w:val="28"/>
          <w:szCs w:val="28"/>
          <w:rtl w:val="true"/>
          <w:lang w:bidi="fa-IR"/>
        </w:rPr>
        <w:t xml:space="preserve">». </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نقل است هنگام بازگشت رسول خدا صلی‌الله‌علیه‌و‌آله از جنگ تبوک، سعد انصاری به</w:t>
      </w:r>
    </w:p>
    <w:p>
      <w:pPr>
        <w:pStyle w:val="BookText"/>
        <w:rPr/>
      </w:pPr>
      <w:r>
        <w:rPr>
          <w:rFonts w:ascii="IRNazanin" w:hAnsi="IRNazanin" w:eastAsia="IRNazanin"/>
          <w:color w:val="111111"/>
          <w:sz w:val="28"/>
          <w:sz w:val="28"/>
          <w:szCs w:val="28"/>
          <w:rtl w:val="true"/>
          <w:lang w:bidi="fa-IR"/>
        </w:rPr>
        <w:t>استقبال آن حضرت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پس از مصافحه با سعد، از علت خشنی</w:t>
      </w:r>
    </w:p>
    <w:p>
      <w:pPr>
        <w:pStyle w:val="BookText"/>
        <w:rPr/>
      </w:pPr>
      <w:r>
        <w:rPr>
          <w:rFonts w:ascii="IRNazanin" w:hAnsi="IRNazanin" w:eastAsia="IRNazanin"/>
          <w:color w:val="111111"/>
          <w:sz w:val="28"/>
          <w:sz w:val="28"/>
          <w:szCs w:val="28"/>
          <w:rtl w:val="true"/>
          <w:lang w:bidi="fa-IR"/>
        </w:rPr>
        <w:t>دستانش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ریسمان و بیل کار می‌کنم تا مخارج خانواده‌ام</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تأمین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 شنیدن سخن سعد دست وی را بوسید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w:t>
      </w:r>
      <w:bookmarkStart w:id="146" w:name="pg4029_37147"/>
    </w:p>
    <w:p>
      <w:pPr>
        <w:pStyle w:val="BookText"/>
        <w:rPr/>
      </w:pPr>
      <w:bookmarkEnd w:id="146"/>
      <w:r>
        <w:rPr>
          <w:rFonts w:ascii="IRNazanin" w:hAnsi="IRNazanin" w:eastAsia="IRNazanin"/>
          <w:color w:val="111111"/>
          <w:sz w:val="28"/>
          <w:sz w:val="28"/>
          <w:szCs w:val="28"/>
          <w:rtl w:val="true"/>
          <w:lang w:bidi="fa-IR"/>
        </w:rPr>
        <w:t>دستی است که آتش دوزخ بر آن کارگر نیست</w:t>
      </w:r>
      <w:r>
        <w:rPr>
          <w:rFonts w:eastAsia="IRNazanin" w:cs="IRNazanin"/>
          <w:color w:val="111111"/>
          <w:sz w:val="28"/>
          <w:szCs w:val="28"/>
          <w:rtl w:val="true"/>
          <w:lang w:bidi="fa-IR"/>
        </w:rPr>
        <w:t xml:space="preserve">.» </w:t>
      </w:r>
      <w:r>
        <w:rPr>
          <w:rStyle w:val="FootnoteAnchor"/>
          <w:rtl w:val="true"/>
        </w:rPr>
        <w:footnoteReference w:id="143"/>
      </w:r>
      <w:r>
        <w:rPr>
          <w:rFonts w:ascii="IRNazanin" w:hAnsi="IRNazanin" w:eastAsia="IRNazanin"/>
          <w:color w:val="111111"/>
          <w:sz w:val="28"/>
          <w:sz w:val="28"/>
          <w:szCs w:val="28"/>
          <w:rtl w:val="true"/>
          <w:lang w:bidi="fa-IR"/>
        </w:rPr>
        <w:t>و آموزه‌های قرآنی نیز آنان را</w:t>
      </w:r>
    </w:p>
    <w:p>
      <w:pPr>
        <w:pStyle w:val="BookText"/>
        <w:rPr/>
      </w:pPr>
      <w:r>
        <w:rPr>
          <w:rFonts w:ascii="IRNazanin" w:hAnsi="IRNazanin" w:eastAsia="IRNazanin"/>
          <w:color w:val="111111"/>
          <w:sz w:val="28"/>
          <w:sz w:val="28"/>
          <w:szCs w:val="28"/>
          <w:rtl w:val="true"/>
          <w:lang w:bidi="fa-IR"/>
        </w:rPr>
        <w:t>به رسیدن به نتایج تلاش و کوشش بشارت می‌دهد که او ثمره سعی و فعالیت</w:t>
      </w:r>
    </w:p>
    <w:p>
      <w:pPr>
        <w:pStyle w:val="BookText"/>
        <w:rPr/>
      </w:pPr>
      <w:r>
        <w:rPr>
          <w:rFonts w:ascii="IRNazanin" w:hAnsi="IRNazanin" w:eastAsia="IRNazanin"/>
          <w:color w:val="111111"/>
          <w:sz w:val="28"/>
          <w:sz w:val="28"/>
          <w:szCs w:val="28"/>
          <w:rtl w:val="true"/>
          <w:lang w:bidi="fa-IR"/>
        </w:rPr>
        <w:t>خود را بیش از آنچه انجام داده در آخرت دریافت خواهد کرد</w:t>
      </w:r>
      <w:r>
        <w:rPr>
          <w:rFonts w:eastAsia="IRNazanin" w:cs="IRNazanin"/>
          <w:color w:val="111111"/>
          <w:sz w:val="28"/>
          <w:szCs w:val="28"/>
          <w:rtl w:val="true"/>
          <w:lang w:bidi="fa-IR"/>
        </w:rPr>
        <w:t xml:space="preserve">. </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اسلام، بی‌کاری و تنبلی را نکوهش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 قرآن نیز منطق تلاش و تکاپو است و ارزش انسان را در گرو کار و کوشش او می‌داند و تأکید می‌کند</w:t>
      </w:r>
    </w:p>
    <w:p>
      <w:pPr>
        <w:pStyle w:val="BookText"/>
        <w:rPr/>
      </w:pPr>
      <w:r>
        <w:rPr>
          <w:rFonts w:ascii="IRNazanin" w:hAnsi="IRNazanin" w:eastAsia="IRNazanin"/>
          <w:color w:val="111111"/>
          <w:sz w:val="28"/>
          <w:sz w:val="28"/>
          <w:szCs w:val="28"/>
          <w:rtl w:val="true"/>
          <w:lang w:bidi="fa-IR"/>
        </w:rPr>
        <w:t>انسان جز با کار و کوشش به جایی نخواهد رسید و به زودی نتیجه کوشش</w:t>
      </w:r>
    </w:p>
    <w:p>
      <w:pPr>
        <w:pStyle w:val="BookText"/>
        <w:rPr/>
      </w:pPr>
      <w:r>
        <w:rPr>
          <w:rFonts w:ascii="IRNazanin" w:hAnsi="IRNazanin" w:eastAsia="IRNazanin"/>
          <w:color w:val="111111"/>
          <w:sz w:val="28"/>
          <w:sz w:val="28"/>
          <w:szCs w:val="28"/>
          <w:rtl w:val="true"/>
          <w:lang w:bidi="fa-IR"/>
        </w:rPr>
        <w:t>خویش را خواهد دید</w:t>
      </w:r>
      <w:r>
        <w:rPr>
          <w:rFonts w:eastAsia="IRNazanin" w:cs="IRNazanin"/>
          <w:color w:val="111111"/>
          <w:sz w:val="28"/>
          <w:szCs w:val="28"/>
          <w:rtl w:val="true"/>
          <w:lang w:bidi="fa-IR"/>
        </w:rPr>
        <w:t xml:space="preserve">. </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گفتنی است عزت، کرامت و استقلال هر ملتی در گرو همت و کوشش</w:t>
      </w:r>
    </w:p>
    <w:p>
      <w:pPr>
        <w:pStyle w:val="BookText"/>
        <w:rPr/>
      </w:pPr>
      <w:r>
        <w:rPr>
          <w:rFonts w:ascii="IRNazanin" w:hAnsi="IRNazanin" w:eastAsia="IRNazanin"/>
          <w:color w:val="111111"/>
          <w:sz w:val="28"/>
          <w:sz w:val="28"/>
          <w:szCs w:val="28"/>
          <w:rtl w:val="true"/>
          <w:lang w:bidi="fa-IR"/>
        </w:rPr>
        <w:t>آنان است، چنان‌که فرومایگی و زبونی هر امتی، نتیجه بی‌کاری، تنبلی و</w:t>
      </w:r>
    </w:p>
    <w:p>
      <w:pPr>
        <w:pStyle w:val="BookText"/>
        <w:rPr/>
      </w:pPr>
      <w:r>
        <w:rPr>
          <w:rFonts w:ascii="IRNazanin" w:hAnsi="IRNazanin" w:eastAsia="IRNazanin"/>
          <w:color w:val="111111"/>
          <w:sz w:val="28"/>
          <w:sz w:val="28"/>
          <w:szCs w:val="28"/>
          <w:rtl w:val="true"/>
          <w:lang w:bidi="fa-IR"/>
        </w:rPr>
        <w:t>راحت‌طلبی آنهاست</w:t>
      </w:r>
      <w:r>
        <w:rPr>
          <w:rFonts w:eastAsia="IRNazanin" w:cs="IRNazanin"/>
          <w:color w:val="111111"/>
          <w:sz w:val="28"/>
          <w:szCs w:val="28"/>
          <w:rtl w:val="true"/>
          <w:lang w:bidi="fa-IR"/>
        </w:rPr>
        <w:t>.</w:t>
      </w:r>
    </w:p>
    <w:p>
      <w:pPr>
        <w:pStyle w:val="Heading3"/>
        <w:numPr>
          <w:ilvl w:val="2"/>
          <w:numId w:val="1"/>
        </w:numPr>
        <w:rPr/>
      </w:pPr>
      <w:bookmarkStart w:id="147" w:name="__RefHeading___Toc2258420_2281741623"/>
      <w:bookmarkStart w:id="148" w:name="_Toc53"/>
      <w:bookmarkEnd w:id="147"/>
      <w:r>
        <w:rPr/>
        <w:t>4</w:t>
      </w:r>
      <w:r>
        <w:rPr>
          <w:rtl w:val="true"/>
        </w:rPr>
        <w:t xml:space="preserve">. </w:t>
      </w:r>
      <w:r>
        <w:rPr>
          <w:rtl w:val="true"/>
        </w:rPr>
        <w:t>توزیع عادلانه ثروت و درآمد</w:t>
      </w:r>
      <w:bookmarkEnd w:id="148"/>
    </w:p>
    <w:p>
      <w:pPr>
        <w:pStyle w:val="BookText"/>
        <w:rPr/>
      </w:pPr>
      <w:r>
        <w:rPr>
          <w:rFonts w:ascii="IRNazanin" w:hAnsi="IRNazanin" w:eastAsia="IRNazanin"/>
          <w:color w:val="111111"/>
          <w:sz w:val="28"/>
          <w:sz w:val="28"/>
          <w:szCs w:val="28"/>
          <w:rtl w:val="true"/>
          <w:lang w:bidi="fa-IR"/>
        </w:rPr>
        <w:t>انحصارطلبی و برتری‌جویی، در تمدن الهی پیامبر جایگاهی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صلی‌الله‌علیه‌و‌آله به شدت با هرگونه برتری‌جویی و انحصارطلبی مبارزه و</w:t>
      </w:r>
    </w:p>
    <w:p>
      <w:pPr>
        <w:pStyle w:val="BookText"/>
        <w:rPr/>
      </w:pPr>
      <w:r>
        <w:rPr>
          <w:rFonts w:ascii="IRNazanin" w:hAnsi="IRNazanin" w:eastAsia="IRNazanin"/>
          <w:color w:val="111111"/>
          <w:sz w:val="28"/>
          <w:sz w:val="28"/>
          <w:szCs w:val="28"/>
          <w:rtl w:val="true"/>
          <w:lang w:bidi="fa-IR"/>
        </w:rPr>
        <w:t>برخورد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واقدی از قول عکرمه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میان مردم در چگونگی تقسیم غنایم جنگ بدر اختلاف پیدا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ازاین‌رو، رسول خدا صلی‌الله‌علیه‌و‌آله فرمان داد همه غنایم را به بیت‌المال بازگردانند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غنایم به بیت‌المال بازگردانده شد، برخی افراد شجاع گمان کردند</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غنایم را به آنان خواهد داد و دیگران از آن بی‌نصیب خواهند ماند، </w:t>
      </w:r>
    </w:p>
    <w:p>
      <w:pPr>
        <w:pStyle w:val="BookText"/>
        <w:rPr/>
      </w:pPr>
      <w:r>
        <w:rPr>
          <w:rFonts w:ascii="IRNazanin" w:hAnsi="IRNazanin" w:eastAsia="IRNazanin"/>
          <w:color w:val="111111"/>
          <w:sz w:val="28"/>
          <w:sz w:val="28"/>
          <w:szCs w:val="28"/>
          <w:rtl w:val="true"/>
          <w:lang w:bidi="fa-IR"/>
        </w:rPr>
        <w:t>ولی حضرت فرمان داد همه غنایم به طور مساوی میان آنها تقسیم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ناگاه سعد بن ابی‌وقاص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شه‌سواران که</w:t>
      </w:r>
    </w:p>
    <w:p>
      <w:pPr>
        <w:pStyle w:val="BookText"/>
        <w:rPr/>
      </w:pPr>
      <w:r>
        <w:rPr>
          <w:rFonts w:ascii="IRNazanin" w:hAnsi="IRNazanin" w:eastAsia="IRNazanin"/>
          <w:color w:val="111111"/>
          <w:sz w:val="28"/>
          <w:sz w:val="28"/>
          <w:szCs w:val="28"/>
          <w:rtl w:val="true"/>
          <w:lang w:bidi="fa-IR"/>
        </w:rPr>
        <w:t>نگهبان قوم هستند، به اندازه ناتوانان سهم می‌دهی؟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w:t>
      </w:r>
    </w:p>
    <w:p>
      <w:pPr>
        <w:pStyle w:val="BookText"/>
        <w:rPr/>
      </w:pPr>
      <w:r>
        <w:rPr>
          <w:rFonts w:ascii="IRNazanin" w:hAnsi="IRNazanin" w:eastAsia="IRNazanin"/>
          <w:color w:val="111111"/>
          <w:sz w:val="28"/>
          <w:sz w:val="28"/>
          <w:szCs w:val="28"/>
          <w:rtl w:val="true"/>
          <w:lang w:bidi="fa-IR"/>
        </w:rPr>
        <w:t>شما جز به برکت وجود ناتوانان پیروز می‌شوید؟</w:t>
      </w:r>
      <w:r>
        <w:rPr>
          <w:rFonts w:eastAsia="IRNazanin" w:cs="IRNazanin"/>
          <w:color w:val="111111"/>
          <w:sz w:val="28"/>
          <w:szCs w:val="28"/>
          <w:rtl w:val="true"/>
          <w:lang w:bidi="fa-IR"/>
        </w:rPr>
        <w:t xml:space="preserve">!» </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به این ترتیب، رسول اعظم صلی‌الله‌علیه‌و‌آله اندیشه برتری‌جویی سعد را که عنایت</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الهی به مستضعفان را نادیده گرفته بود، سرکوب کرد</w:t>
      </w:r>
      <w:r>
        <w:rPr>
          <w:rFonts w:eastAsia="IRNazanin" w:cs="IRNazanin"/>
          <w:color w:val="111111"/>
          <w:sz w:val="28"/>
          <w:szCs w:val="28"/>
          <w:rtl w:val="true"/>
          <w:lang w:bidi="fa-IR"/>
        </w:rPr>
        <w:t xml:space="preserve">. </w:t>
      </w:r>
      <w:bookmarkStart w:id="149" w:name="pg4029_37151"/>
    </w:p>
    <w:p>
      <w:pPr>
        <w:pStyle w:val="Heading3"/>
        <w:numPr>
          <w:ilvl w:val="2"/>
          <w:numId w:val="1"/>
        </w:numPr>
        <w:rPr/>
      </w:pPr>
      <w:bookmarkStart w:id="150" w:name="__RefHeading___Toc2258422_2281741623"/>
      <w:bookmarkStart w:id="151" w:name="_Toc54"/>
      <w:bookmarkEnd w:id="149"/>
      <w:bookmarkEnd w:id="150"/>
      <w:r>
        <w:rPr/>
        <w:t>5</w:t>
      </w:r>
      <w:r>
        <w:rPr>
          <w:rtl w:val="true"/>
        </w:rPr>
        <w:t xml:space="preserve">. </w:t>
      </w:r>
      <w:r>
        <w:rPr>
          <w:rtl w:val="true"/>
        </w:rPr>
        <w:t>مبارزه با روابط ناسالم اقتصادی</w:t>
      </w:r>
      <w:bookmarkEnd w:id="151"/>
    </w:p>
    <w:p>
      <w:pPr>
        <w:pStyle w:val="Heading4"/>
        <w:numPr>
          <w:ilvl w:val="3"/>
          <w:numId w:val="1"/>
        </w:numPr>
        <w:rPr/>
      </w:pPr>
      <w:bookmarkStart w:id="152" w:name="__RefHeading___Toc2258424_2281741623"/>
      <w:bookmarkStart w:id="153" w:name="_Toc55"/>
      <w:bookmarkEnd w:id="152"/>
      <w:r>
        <w:rPr>
          <w:rtl w:val="true"/>
        </w:rPr>
        <w:t>اشاره</w:t>
      </w:r>
      <w:bookmarkEnd w:id="153"/>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مبارزه با روابط ناسالم اقتصادی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یکی از اهداف و کارهای رسول اکرم صلی‌الله‌علیه‌و‌آله مبارزه با روابط ناسالم اقتصادی است</w:t>
      </w:r>
    </w:p>
    <w:p>
      <w:pPr>
        <w:pStyle w:val="BookText"/>
        <w:rPr/>
      </w:pPr>
      <w:r>
        <w:rPr>
          <w:rFonts w:ascii="IRNazanin" w:hAnsi="IRNazanin" w:eastAsia="IRNazanin"/>
          <w:color w:val="111111"/>
          <w:sz w:val="28"/>
          <w:sz w:val="28"/>
          <w:szCs w:val="28"/>
          <w:rtl w:val="true"/>
          <w:lang w:bidi="fa-IR"/>
        </w:rPr>
        <w:t>که به برخی ازاین روابط و واکنش آن حضرت در برابر آنها اشاره می‌کنیم</w:t>
      </w:r>
      <w:r>
        <w:rPr>
          <w:rFonts w:eastAsia="IRNazanin" w:cs="IRNazanin"/>
          <w:color w:val="111111"/>
          <w:sz w:val="28"/>
          <w:szCs w:val="28"/>
          <w:rtl w:val="true"/>
          <w:lang w:bidi="fa-IR"/>
        </w:rPr>
        <w:t>.</w:t>
      </w:r>
    </w:p>
    <w:p>
      <w:pPr>
        <w:pStyle w:val="Heading4"/>
        <w:numPr>
          <w:ilvl w:val="3"/>
          <w:numId w:val="1"/>
        </w:numPr>
        <w:rPr/>
      </w:pPr>
      <w:bookmarkStart w:id="154" w:name="__RefHeading___Toc2258426_2281741623"/>
      <w:bookmarkStart w:id="155" w:name="_Toc56"/>
      <w:bookmarkEnd w:id="154"/>
      <w:r>
        <w:rPr>
          <w:rtl w:val="true"/>
        </w:rPr>
        <w:t>الف</w:t>
      </w:r>
      <w:r>
        <w:rPr>
          <w:rtl w:val="true"/>
        </w:rPr>
        <w:t xml:space="preserve">) </w:t>
      </w:r>
      <w:r>
        <w:rPr>
          <w:rtl w:val="true"/>
        </w:rPr>
        <w:t>کلاه‌برداری</w:t>
      </w:r>
      <w:bookmarkEnd w:id="155"/>
    </w:p>
    <w:p>
      <w:pPr>
        <w:pStyle w:val="BookText"/>
        <w:rPr/>
      </w:pPr>
      <w:r>
        <w:rPr>
          <w:rFonts w:ascii="IRNazanin" w:hAnsi="IRNazanin" w:eastAsia="IRNazanin"/>
          <w:color w:val="111111"/>
          <w:sz w:val="28"/>
          <w:sz w:val="28"/>
          <w:szCs w:val="28"/>
          <w:rtl w:val="true"/>
          <w:lang w:bidi="fa-IR"/>
        </w:rPr>
        <w:t>از امام صادق علیه‌السلام نقل شده است در زمان رسول خدا صلی‌الله‌علیه‌و‌آله زنی عطرفروش به نام</w:t>
      </w:r>
    </w:p>
    <w:p>
      <w:pPr>
        <w:pStyle w:val="BookText"/>
        <w:rPr/>
      </w:pPr>
      <w:r>
        <w:rPr>
          <w:rFonts w:ascii="IRNazanin" w:hAnsi="IRNazanin" w:eastAsia="IRNazanin"/>
          <w:color w:val="111111"/>
          <w:sz w:val="28"/>
          <w:sz w:val="28"/>
          <w:szCs w:val="28"/>
          <w:rtl w:val="true"/>
          <w:lang w:bidi="fa-IR"/>
        </w:rPr>
        <w:t>زینب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گاه‌گاه به خانه پیامبر می‌آمد و برای همسران آن حضرت عطر</w:t>
      </w:r>
    </w:p>
    <w:p>
      <w:pPr>
        <w:pStyle w:val="BookText"/>
        <w:rPr/>
      </w:pPr>
      <w:r>
        <w:rPr>
          <w:rFonts w:ascii="IRNazanin" w:hAnsi="IRNazanin" w:eastAsia="IRNazanin"/>
          <w:color w:val="111111"/>
          <w:sz w:val="28"/>
          <w:sz w:val="28"/>
          <w:szCs w:val="28"/>
          <w:rtl w:val="true"/>
          <w:lang w:bidi="fa-IR"/>
        </w:rPr>
        <w:t>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پیامبر به خانه آمد و از بوی خوش عطر در خانه، به حضور</w:t>
      </w:r>
    </w:p>
    <w:p>
      <w:pPr>
        <w:pStyle w:val="BookText"/>
        <w:rPr/>
      </w:pPr>
      <w:r>
        <w:rPr>
          <w:rFonts w:ascii="IRNazanin" w:hAnsi="IRNazanin" w:eastAsia="IRNazanin"/>
          <w:color w:val="111111"/>
          <w:sz w:val="28"/>
          <w:sz w:val="28"/>
          <w:szCs w:val="28"/>
          <w:rtl w:val="true"/>
          <w:lang w:bidi="fa-IR"/>
        </w:rPr>
        <w:t>وی پی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زینب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تو به خانه ما می‌آیی، خانه را</w:t>
      </w:r>
    </w:p>
    <w:p>
      <w:pPr>
        <w:pStyle w:val="BookText"/>
        <w:rPr/>
      </w:pPr>
      <w:r>
        <w:rPr>
          <w:rFonts w:ascii="IRNazanin" w:hAnsi="IRNazanin" w:eastAsia="IRNazanin"/>
          <w:color w:val="111111"/>
          <w:sz w:val="28"/>
          <w:sz w:val="28"/>
          <w:szCs w:val="28"/>
          <w:rtl w:val="true"/>
          <w:lang w:bidi="fa-IR"/>
        </w:rPr>
        <w:t>خوش‌بو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خوش‌بویی خانه شما</w:t>
      </w:r>
    </w:p>
    <w:p>
      <w:pPr>
        <w:pStyle w:val="BookText"/>
        <w:rPr/>
      </w:pPr>
      <w:r>
        <w:rPr>
          <w:rFonts w:ascii="IRNazanin" w:hAnsi="IRNazanin" w:eastAsia="IRNazanin"/>
          <w:color w:val="111111"/>
          <w:sz w:val="28"/>
          <w:sz w:val="28"/>
          <w:szCs w:val="28"/>
          <w:rtl w:val="true"/>
          <w:lang w:bidi="fa-IR"/>
        </w:rPr>
        <w:t>به دلیل وجود مبارک خودتان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 به زینب این‌گونه سفارش</w:t>
      </w:r>
    </w:p>
    <w:p>
      <w:pPr>
        <w:pStyle w:val="BookText"/>
        <w:rPr/>
      </w:pP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چیزی را می‌فروشی، آن را نیکو بفروش و در معامله غش مکن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را فریب 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به این نکته عمل کنی، در حفظ پاکی و تقوای الهی</w:t>
      </w:r>
    </w:p>
    <w:p>
      <w:pPr>
        <w:pStyle w:val="BookText"/>
        <w:rPr/>
      </w:pPr>
      <w:r>
        <w:rPr>
          <w:rFonts w:ascii="IRNazanin" w:hAnsi="IRNazanin" w:eastAsia="IRNazanin"/>
          <w:color w:val="111111"/>
          <w:sz w:val="28"/>
          <w:sz w:val="28"/>
          <w:szCs w:val="28"/>
          <w:rtl w:val="true"/>
          <w:lang w:bidi="fa-IR"/>
        </w:rPr>
        <w:t>بهتر و برای دوام و بقای ثروت نیکوتر است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شیخ صدوق نیز از پیامبر اسلام</w:t>
      </w:r>
    </w:p>
    <w:p>
      <w:pPr>
        <w:pStyle w:val="BookText"/>
        <w:rPr/>
      </w:pPr>
      <w:r>
        <w:rPr>
          <w:rFonts w:ascii="IRNazanin" w:hAnsi="IRNazanin" w:eastAsia="IRNazanin"/>
          <w:color w:val="111111"/>
          <w:sz w:val="28"/>
          <w:sz w:val="28"/>
          <w:szCs w:val="28"/>
          <w:rtl w:val="true"/>
          <w:lang w:bidi="fa-IR"/>
        </w:rPr>
        <w:t>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کسی از مسلمانان در خرید یا فروش غش کند، از ما نیست و </w:t>
      </w:r>
    </w:p>
    <w:p>
      <w:pPr>
        <w:pStyle w:val="BookText"/>
        <w:rPr/>
      </w:pPr>
      <w:r>
        <w:rPr>
          <w:rFonts w:ascii="IRNazanin" w:hAnsi="IRNazanin" w:eastAsia="IRNazanin"/>
          <w:color w:val="111111"/>
          <w:sz w:val="28"/>
          <w:sz w:val="28"/>
          <w:szCs w:val="28"/>
          <w:rtl w:val="true"/>
          <w:lang w:bidi="fa-IR"/>
        </w:rPr>
        <w:t>جامعه می‌شود بررسی شده است به عنوان نمونه از شغل‌ها و معاملات ناسالم که نوعی ناهنجاری در رفتارهای اقتصادی است نهی شده است که مصادیق آن در کتب فقهی تحت عنوان مکاسب محرمه به تفصیل بررسی شده است که برای تفصیل بیشتر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المکاسب، کتاب مکاسب محرمه، شیخ انصاری</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الشیعة، 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287</w:t>
      </w:r>
      <w:r>
        <w:rPr>
          <w:rFonts w:eastAsia="IRNazanin" w:cs="IRNazanin"/>
          <w:color w:val="111111"/>
          <w:sz w:val="28"/>
          <w:szCs w:val="28"/>
          <w:rtl w:val="true"/>
          <w:lang w:bidi="fa-IR"/>
        </w:rPr>
        <w:t>.</w:t>
      </w:r>
      <w:bookmarkStart w:id="156" w:name="pg4029_37154"/>
    </w:p>
    <w:p>
      <w:pPr>
        <w:pStyle w:val="BookText"/>
        <w:rPr/>
      </w:pPr>
      <w:bookmarkEnd w:id="156"/>
      <w:r>
        <w:rPr>
          <w:rFonts w:ascii="IRNazanin" w:hAnsi="IRNazanin" w:eastAsia="IRNazanin"/>
          <w:color w:val="111111"/>
          <w:sz w:val="28"/>
          <w:sz w:val="28"/>
          <w:szCs w:val="28"/>
          <w:rtl w:val="true"/>
          <w:lang w:bidi="fa-IR"/>
        </w:rPr>
        <w:t>روز قیامت با یهود محشور خواهد شد</w:t>
      </w:r>
      <w:r>
        <w:rPr>
          <w:rFonts w:eastAsia="IRNazanin" w:cs="IRNazanin"/>
          <w:color w:val="111111"/>
          <w:sz w:val="28"/>
          <w:szCs w:val="28"/>
          <w:rtl w:val="true"/>
          <w:lang w:bidi="fa-IR"/>
        </w:rPr>
        <w:t xml:space="preserve">...». </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سائب بن ابی سائب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صلی‌الله‌علیه‌و‌آله در دوران جاهلیت شریک تجاری من بود و بهترین</w:t>
      </w:r>
    </w:p>
    <w:p>
      <w:pPr>
        <w:pStyle w:val="BookText"/>
        <w:rPr/>
      </w:pPr>
      <w:r>
        <w:rPr>
          <w:rFonts w:ascii="IRNazanin" w:hAnsi="IRNazanin" w:eastAsia="IRNazanin"/>
          <w:color w:val="111111"/>
          <w:sz w:val="28"/>
          <w:sz w:val="28"/>
          <w:szCs w:val="28"/>
          <w:rtl w:val="true"/>
          <w:lang w:bidi="fa-IR"/>
        </w:rPr>
        <w:t>شریکی بود که من در دوران تجارتم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هرگز اهل مجادله و</w:t>
      </w:r>
    </w:p>
    <w:p>
      <w:pPr>
        <w:pStyle w:val="BookText"/>
        <w:rPr/>
      </w:pPr>
      <w:r>
        <w:rPr>
          <w:rFonts w:ascii="IRNazanin" w:hAnsi="IRNazanin" w:eastAsia="IRNazanin"/>
          <w:color w:val="111111"/>
          <w:sz w:val="28"/>
          <w:sz w:val="28"/>
          <w:szCs w:val="28"/>
          <w:rtl w:val="true"/>
          <w:lang w:bidi="fa-IR"/>
        </w:rPr>
        <w:t>لجاجت نبود و وظیفه خود را به خوبی انجام می‌داد و بر عهده دیگری</w:t>
      </w:r>
    </w:p>
    <w:p>
      <w:pPr>
        <w:pStyle w:val="BookText"/>
        <w:rPr/>
      </w:pPr>
      <w:r>
        <w:rPr>
          <w:rFonts w:ascii="IRNazanin" w:hAnsi="IRNazanin" w:eastAsia="IRNazanin"/>
          <w:color w:val="111111"/>
          <w:sz w:val="28"/>
          <w:sz w:val="28"/>
          <w:szCs w:val="28"/>
          <w:rtl w:val="true"/>
          <w:lang w:bidi="fa-IR"/>
        </w:rPr>
        <w:t>نمی‌گذاشت</w:t>
      </w:r>
      <w:r>
        <w:rPr>
          <w:rFonts w:eastAsia="IRNazanin" w:cs="IRNazanin"/>
          <w:color w:val="111111"/>
          <w:sz w:val="28"/>
          <w:szCs w:val="28"/>
          <w:rtl w:val="true"/>
          <w:lang w:bidi="fa-IR"/>
        </w:rPr>
        <w:t xml:space="preserve">. </w:t>
      </w:r>
      <w:r>
        <w:rPr>
          <w:rStyle w:val="FootnoteAnchor"/>
          <w:rtl w:val="true"/>
        </w:rPr>
        <w:footnoteReference w:id="1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راست‌گویی و درست‌کاری زبانزد</w:t>
      </w:r>
    </w:p>
    <w:p>
      <w:pPr>
        <w:pStyle w:val="BookText"/>
        <w:rPr/>
      </w:pPr>
      <w:r>
        <w:rPr>
          <w:rFonts w:ascii="IRNazanin" w:hAnsi="IRNazanin" w:eastAsia="IRNazanin"/>
          <w:color w:val="111111"/>
          <w:sz w:val="28"/>
          <w:sz w:val="28"/>
          <w:szCs w:val="28"/>
          <w:rtl w:val="true"/>
          <w:lang w:bidi="fa-IR"/>
        </w:rPr>
        <w:t>خاص و عام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وی را محمد امین لقب دادند</w:t>
      </w:r>
      <w:r>
        <w:rPr>
          <w:rFonts w:eastAsia="IRNazanin" w:cs="IRNazanin"/>
          <w:color w:val="111111"/>
          <w:sz w:val="28"/>
          <w:szCs w:val="28"/>
          <w:rtl w:val="true"/>
          <w:lang w:bidi="fa-IR"/>
        </w:rPr>
        <w:t xml:space="preserve">. </w:t>
      </w:r>
      <w:r>
        <w:rPr>
          <w:rStyle w:val="FootnoteAnchor"/>
          <w:rtl w:val="true"/>
        </w:rPr>
        <w:footnoteReference w:id="149"/>
      </w:r>
    </w:p>
    <w:p>
      <w:pPr>
        <w:pStyle w:val="Heading4"/>
        <w:numPr>
          <w:ilvl w:val="3"/>
          <w:numId w:val="1"/>
        </w:numPr>
        <w:rPr/>
      </w:pPr>
      <w:bookmarkStart w:id="157" w:name="__RefHeading___Toc2258428_2281741623"/>
      <w:bookmarkStart w:id="158" w:name="_Toc57"/>
      <w:bookmarkEnd w:id="157"/>
      <w:r>
        <w:rPr>
          <w:rtl w:val="true"/>
        </w:rPr>
        <w:t>ب</w:t>
      </w:r>
      <w:r>
        <w:rPr>
          <w:rtl w:val="true"/>
        </w:rPr>
        <w:t xml:space="preserve">) </w:t>
      </w:r>
      <w:r>
        <w:rPr>
          <w:rtl w:val="true"/>
        </w:rPr>
        <w:t>ربا</w:t>
      </w:r>
      <w:bookmarkEnd w:id="158"/>
    </w:p>
    <w:p>
      <w:pPr>
        <w:pStyle w:val="BookText"/>
        <w:rPr/>
      </w:pPr>
      <w:r>
        <w:rPr>
          <w:rFonts w:ascii="IRNazanin" w:hAnsi="IRNazanin" w:eastAsia="IRNazanin"/>
          <w:color w:val="111111"/>
          <w:sz w:val="28"/>
          <w:sz w:val="28"/>
          <w:szCs w:val="28"/>
          <w:rtl w:val="true"/>
          <w:lang w:bidi="fa-IR"/>
        </w:rPr>
        <w:t>پیامبر اکرم صلی‌الله‌علیه‌و‌آله مسلمانان را از اموری که موجب فساد اقتصادی می‌شد، نهی</w:t>
      </w:r>
    </w:p>
    <w:p>
      <w:pPr>
        <w:pStyle w:val="BookText"/>
        <w:rPr/>
      </w:pPr>
      <w:r>
        <w:rPr>
          <w:rFonts w:ascii="IRNazanin" w:hAnsi="IRNazanin" w:eastAsia="IRNazanin"/>
          <w:color w:val="111111"/>
          <w:sz w:val="28"/>
          <w:sz w:val="28"/>
          <w:szCs w:val="28"/>
          <w:rtl w:val="true"/>
          <w:lang w:bidi="fa-IR"/>
        </w:rPr>
        <w:t>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برای پایه‌ریزی تمدنی انسانی ـ اسلامی، براساس</w:t>
      </w:r>
    </w:p>
    <w:p>
      <w:pPr>
        <w:pStyle w:val="BookText"/>
        <w:rPr/>
      </w:pPr>
      <w:r>
        <w:rPr>
          <w:rFonts w:ascii="IRNazanin" w:hAnsi="IRNazanin" w:eastAsia="IRNazanin"/>
          <w:color w:val="111111"/>
          <w:sz w:val="28"/>
          <w:sz w:val="28"/>
          <w:szCs w:val="28"/>
          <w:rtl w:val="true"/>
          <w:lang w:bidi="fa-IR"/>
        </w:rPr>
        <w:t>حاکمیت عدالت و انصاف و در پرتو قوانین الهی بسیار کوشید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p>
    <w:p>
      <w:pPr>
        <w:pStyle w:val="BookText"/>
        <w:rPr/>
      </w:pPr>
      <w:r>
        <w:rPr>
          <w:rFonts w:ascii="IRNazanin" w:hAnsi="IRNazanin" w:eastAsia="IRNazanin"/>
          <w:color w:val="111111"/>
          <w:sz w:val="28"/>
          <w:sz w:val="28"/>
          <w:szCs w:val="28"/>
          <w:rtl w:val="true"/>
          <w:lang w:bidi="fa-IR"/>
        </w:rPr>
        <w:t>همواره مسلمانان را از ربا که از مهم‌ترین عوامل انحطاط جوامع بشری است،</w:t>
      </w:r>
    </w:p>
    <w:p>
      <w:pPr>
        <w:pStyle w:val="BookText"/>
        <w:rPr/>
      </w:pPr>
      <w:r>
        <w:rPr>
          <w:rFonts w:ascii="IRNazanin" w:hAnsi="IRNazanin" w:eastAsia="IRNazanin"/>
          <w:color w:val="111111"/>
          <w:sz w:val="28"/>
          <w:sz w:val="28"/>
          <w:szCs w:val="28"/>
          <w:rtl w:val="true"/>
          <w:lang w:bidi="fa-IR"/>
        </w:rPr>
        <w:t>باز می‌داشت و در فرصت‌های گوناگون این خطر بزرگ را به آنها گوشزد</w:t>
      </w:r>
    </w:p>
    <w:p>
      <w:pPr>
        <w:pStyle w:val="BookText"/>
        <w:rPr/>
      </w:pPr>
      <w:r>
        <w:rPr>
          <w:rFonts w:ascii="IRNazanin" w:hAnsi="IRNazanin" w:eastAsia="IRNazanin"/>
          <w:color w:val="111111"/>
          <w:sz w:val="28"/>
          <w:sz w:val="28"/>
          <w:szCs w:val="28"/>
          <w:rtl w:val="true"/>
          <w:lang w:bidi="fa-IR"/>
        </w:rPr>
        <w:t>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نکوهش ربا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بزرگ، رباخوار،</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ربادهنده و نویسنده و شاهد بر آن را لعن می‌کند</w:t>
      </w:r>
      <w:r>
        <w:rPr>
          <w:rFonts w:eastAsia="IRNazanin" w:cs="IRNazanin"/>
          <w:color w:val="111111"/>
          <w:sz w:val="28"/>
          <w:szCs w:val="28"/>
          <w:rtl w:val="true"/>
          <w:lang w:bidi="fa-IR"/>
        </w:rPr>
        <w:t xml:space="preserve">.» </w:t>
      </w:r>
      <w:r>
        <w:rPr>
          <w:rStyle w:val="FootnoteAnchor"/>
          <w:rtl w:val="true"/>
        </w:rPr>
        <w:footnoteReference w:id="150"/>
      </w:r>
      <w:r>
        <w:rPr>
          <w:rFonts w:ascii="IRNazanin" w:hAnsi="IRNazanin" w:eastAsia="IRNazanin"/>
          <w:color w:val="111111"/>
          <w:sz w:val="28"/>
          <w:sz w:val="28"/>
          <w:szCs w:val="28"/>
          <w:rtl w:val="true"/>
          <w:lang w:bidi="fa-IR"/>
        </w:rPr>
        <w:t xml:space="preserve">و در سفارش به حضرت </w:t>
      </w:r>
    </w:p>
    <w:p>
      <w:pPr>
        <w:pStyle w:val="BookText"/>
        <w:rPr/>
      </w:pPr>
      <w:r>
        <w:rPr>
          <w:rFonts w:ascii="IRNazanin" w:hAnsi="IRNazanin" w:eastAsia="IRNazanin"/>
          <w:color w:val="111111"/>
          <w:sz w:val="28"/>
          <w:sz w:val="28"/>
          <w:szCs w:val="28"/>
          <w:rtl w:val="true"/>
          <w:lang w:bidi="fa-IR"/>
        </w:rPr>
        <w:t>علی علیه‌السلام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رباخوار دوستی مکن؛ زیرا او با خداوند به مبارزه برخاسته</w:t>
      </w:r>
    </w:p>
    <w:p>
      <w:pPr>
        <w:pStyle w:val="BookText"/>
        <w:rPr/>
      </w:pPr>
      <w:r>
        <w:rPr>
          <w:rFonts w:ascii="IRNazanin" w:hAnsi="IRNazanin" w:eastAsia="IRNazanin"/>
          <w:color w:val="111111"/>
          <w:sz w:val="28"/>
          <w:sz w:val="28"/>
          <w:szCs w:val="28"/>
          <w:rtl w:val="true"/>
          <w:lang w:bidi="fa-IR"/>
        </w:rPr>
        <w:t>است که خداوند متعال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رباخواری دست برنداشتید، پس</w:t>
      </w:r>
    </w:p>
    <w:p>
      <w:pPr>
        <w:pStyle w:val="BookText"/>
        <w:rPr/>
      </w:pPr>
      <w:r>
        <w:rPr>
          <w:rFonts w:ascii="IRNazanin" w:hAnsi="IRNazanin" w:eastAsia="IRNazanin"/>
          <w:color w:val="111111"/>
          <w:sz w:val="28"/>
          <w:sz w:val="28"/>
          <w:szCs w:val="28"/>
          <w:rtl w:val="true"/>
          <w:lang w:bidi="fa-IR"/>
        </w:rPr>
        <w:t>به خدا و رسولش اعلان جنگ دهید</w:t>
      </w:r>
      <w:r>
        <w:rPr>
          <w:rFonts w:eastAsia="IRNazanin" w:cs="IRNazanin"/>
          <w:color w:val="111111"/>
          <w:sz w:val="28"/>
          <w:szCs w:val="28"/>
          <w:rtl w:val="true"/>
          <w:lang w:bidi="fa-IR"/>
        </w:rPr>
        <w:t xml:space="preserve">. </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در سخنانی دیگر درباره ربا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شبی که به معراج رفتم، افرادی را دیدم که شکم‌هایشان چون خانه‌ای بود</w:t>
      </w:r>
    </w:p>
    <w:p>
      <w:pPr>
        <w:pStyle w:val="BookText"/>
        <w:rPr/>
      </w:pPr>
      <w:r>
        <w:rPr>
          <w:rFonts w:ascii="IRNazanin" w:hAnsi="IRNazanin" w:eastAsia="IRNazanin"/>
          <w:color w:val="111111"/>
          <w:sz w:val="28"/>
          <w:sz w:val="28"/>
          <w:szCs w:val="28"/>
          <w:rtl w:val="true"/>
          <w:lang w:bidi="fa-IR"/>
        </w:rPr>
        <w:t>و در آنها مارهایی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جبرئیل درباره آنها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رباخوارانند</w:t>
      </w:r>
      <w:r>
        <w:rPr>
          <w:rFonts w:eastAsia="IRNazanin" w:cs="IRNazanin"/>
          <w:color w:val="111111"/>
          <w:sz w:val="28"/>
          <w:szCs w:val="28"/>
          <w:rtl w:val="true"/>
          <w:lang w:bidi="fa-IR"/>
        </w:rPr>
        <w:t xml:space="preserve">». </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هر کس ربا بخورد، خداوند عزوجل به اندازه ربایی که خورده است،</w:t>
      </w:r>
    </w:p>
    <w:p>
      <w:pPr>
        <w:pStyle w:val="BookText"/>
        <w:rPr/>
      </w:pPr>
      <w:r>
        <w:rPr>
          <w:rFonts w:ascii="IRNazanin" w:hAnsi="IRNazanin" w:eastAsia="IRNazanin"/>
          <w:color w:val="111111"/>
          <w:sz w:val="28"/>
          <w:sz w:val="28"/>
          <w:szCs w:val="28"/>
          <w:rtl w:val="true"/>
          <w:lang w:bidi="fa-IR"/>
        </w:rPr>
        <w:t>شکمش را از آتش دوزخ پر می‌کند و اگر از طریق ربا مالی به دست</w:t>
      </w:r>
    </w:p>
    <w:p>
      <w:pPr>
        <w:pStyle w:val="BookText"/>
        <w:rPr/>
      </w:pPr>
      <w:r>
        <w:rPr>
          <w:rFonts w:ascii="IRNazanin" w:hAnsi="IRNazanin" w:eastAsia="IRNazanin"/>
          <w:color w:val="111111"/>
          <w:sz w:val="28"/>
          <w:sz w:val="28"/>
          <w:szCs w:val="28"/>
          <w:rtl w:val="true"/>
          <w:lang w:bidi="fa-IR"/>
        </w:rPr>
        <w:t>آورد، خدای متعال هیچ‌یک از اعمال او را نمی‌پذیرد و تا زمانی که</w:t>
      </w:r>
    </w:p>
    <w:p>
      <w:pPr>
        <w:pStyle w:val="BookText"/>
        <w:rPr/>
      </w:pPr>
      <w:r>
        <w:rPr>
          <w:rFonts w:ascii="IRNazanin" w:hAnsi="IRNazanin" w:eastAsia="IRNazanin"/>
          <w:color w:val="111111"/>
          <w:sz w:val="28"/>
          <w:sz w:val="28"/>
          <w:szCs w:val="28"/>
          <w:rtl w:val="true"/>
          <w:lang w:bidi="fa-IR"/>
        </w:rPr>
        <w:t xml:space="preserve">قیراطی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کمترین مقدار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مال ربا نزدش باشد، پیوسته خداوند و</w:t>
      </w:r>
    </w:p>
    <w:p>
      <w:pPr>
        <w:pStyle w:val="BookText"/>
        <w:rPr/>
      </w:pPr>
      <w:r>
        <w:rPr>
          <w:rFonts w:ascii="IRNazanin" w:hAnsi="IRNazanin" w:eastAsia="IRNazanin"/>
          <w:color w:val="111111"/>
          <w:sz w:val="28"/>
          <w:sz w:val="28"/>
          <w:szCs w:val="28"/>
          <w:rtl w:val="true"/>
          <w:lang w:bidi="fa-IR"/>
        </w:rPr>
        <w:t>فرشتگان وی را نفرین می‌کنند</w:t>
      </w:r>
      <w:r>
        <w:rPr>
          <w:rFonts w:eastAsia="IRNazanin" w:cs="IRNazanin"/>
          <w:color w:val="111111"/>
          <w:sz w:val="28"/>
          <w:szCs w:val="28"/>
          <w:rtl w:val="true"/>
          <w:lang w:bidi="fa-IR"/>
        </w:rPr>
        <w:t xml:space="preserve">. </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خداوند در آیاتی از قرآن نیز مسلمانان را از رباخواری نهی کرده است</w:t>
      </w:r>
      <w:r>
        <w:rPr>
          <w:rFonts w:eastAsia="IRNazanin" w:cs="IRNazanin"/>
          <w:color w:val="111111"/>
          <w:sz w:val="28"/>
          <w:szCs w:val="28"/>
          <w:rtl w:val="true"/>
          <w:lang w:bidi="fa-IR"/>
        </w:rPr>
        <w:t xml:space="preserve">. </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این نهی به دلیل زیان‌های جبران‌ناپذیر رباست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 افزون بر اینکه موجب</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هلاکت و شقاوت اخروی فرد می‌شود، بر زندگی دنیایی وی نیز آثار منفی و </w:t>
      </w:r>
    </w:p>
    <w:p>
      <w:pPr>
        <w:pStyle w:val="BookText"/>
        <w:rPr/>
      </w:pPr>
      <w:r>
        <w:rPr>
          <w:rFonts w:ascii="IRNazanin" w:hAnsi="IRNazanin" w:eastAsia="IRNazanin"/>
          <w:color w:val="111111"/>
          <w:sz w:val="28"/>
          <w:sz w:val="28"/>
          <w:szCs w:val="28"/>
          <w:rtl w:val="true"/>
          <w:lang w:bidi="fa-IR"/>
        </w:rPr>
        <w:t>زیان‌باری بر جای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آثار زیان‌بار ربا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ـ از دیدگاه عقل، ربا دشمن انصاف و در مقابل آن است؛ زیرا حس</w:t>
      </w:r>
    </w:p>
    <w:p>
      <w:pPr>
        <w:pStyle w:val="BookText"/>
        <w:rPr/>
      </w:pPr>
      <w:r>
        <w:rPr>
          <w:rFonts w:ascii="IRNazanin" w:hAnsi="IRNazanin" w:eastAsia="IRNazanin"/>
          <w:color w:val="111111"/>
          <w:sz w:val="28"/>
          <w:sz w:val="28"/>
          <w:szCs w:val="28"/>
          <w:rtl w:val="true"/>
          <w:lang w:bidi="fa-IR"/>
        </w:rPr>
        <w:t>ایثار، تعاون و هم‌بستگی را در فرد تضعیف و خودخواهی و ثروت‌اندوزی را</w:t>
      </w:r>
    </w:p>
    <w:p>
      <w:pPr>
        <w:pStyle w:val="BookText"/>
        <w:rPr/>
      </w:pPr>
      <w:r>
        <w:rPr>
          <w:rFonts w:ascii="IRNazanin" w:hAnsi="IRNazanin" w:eastAsia="IRNazanin"/>
          <w:color w:val="111111"/>
          <w:sz w:val="28"/>
          <w:sz w:val="28"/>
          <w:szCs w:val="28"/>
          <w:rtl w:val="true"/>
          <w:lang w:bidi="fa-IR"/>
        </w:rPr>
        <w:t>تقویت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ـ ربا، توازن و تعادل جامعه را برهم می‌زند و نظم و انتظام زندگی</w:t>
      </w:r>
    </w:p>
    <w:p>
      <w:pPr>
        <w:pStyle w:val="BookText"/>
        <w:rPr/>
      </w:pPr>
      <w:r>
        <w:rPr>
          <w:rFonts w:ascii="IRNazanin" w:hAnsi="IRNazanin" w:eastAsia="IRNazanin"/>
          <w:color w:val="111111"/>
          <w:sz w:val="28"/>
          <w:sz w:val="28"/>
          <w:szCs w:val="28"/>
          <w:rtl w:val="true"/>
          <w:lang w:bidi="fa-IR"/>
        </w:rPr>
        <w:t>اجتماعی را از بین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انسانی بر اساس مبادله و معامله مردم با</w:t>
      </w:r>
    </w:p>
    <w:p>
      <w:pPr>
        <w:pStyle w:val="BookText"/>
        <w:rPr/>
      </w:pPr>
      <w:r>
        <w:rPr>
          <w:rFonts w:ascii="IRNazanin" w:hAnsi="IRNazanin" w:eastAsia="IRNazanin"/>
          <w:color w:val="111111"/>
          <w:sz w:val="28"/>
          <w:sz w:val="28"/>
          <w:szCs w:val="28"/>
          <w:rtl w:val="true"/>
          <w:lang w:bidi="fa-IR"/>
        </w:rPr>
        <w:t>یکدیگر شکل می‌گیرد؛ معامله‌ای که به طرفین سود برساند، نه اینکه موجب</w:t>
      </w:r>
    </w:p>
    <w:p>
      <w:pPr>
        <w:pStyle w:val="BookText"/>
        <w:rPr/>
      </w:pPr>
      <w:r>
        <w:rPr>
          <w:rFonts w:ascii="IRNazanin" w:hAnsi="IRNazanin" w:eastAsia="IRNazanin"/>
          <w:color w:val="111111"/>
          <w:sz w:val="28"/>
          <w:sz w:val="28"/>
          <w:szCs w:val="28"/>
          <w:rtl w:val="true"/>
          <w:lang w:bidi="fa-IR"/>
        </w:rPr>
        <w:t>رشد اقتصادی یک فرد و ضرر و تضعیف طرف مقابل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آنجا</w:t>
      </w:r>
    </w:p>
    <w:p>
      <w:pPr>
        <w:pStyle w:val="BookText"/>
        <w:rPr/>
      </w:pPr>
      <w:r>
        <w:rPr>
          <w:rFonts w:ascii="IRNazanin" w:hAnsi="IRNazanin" w:eastAsia="IRNazanin"/>
          <w:color w:val="111111"/>
          <w:sz w:val="28"/>
          <w:sz w:val="28"/>
          <w:szCs w:val="28"/>
          <w:rtl w:val="true"/>
          <w:lang w:bidi="fa-IR"/>
        </w:rPr>
        <w:t>که ربا موجب گسترش فقر در جامعه و در نتیجه، افزایش فساد اجتماعی و</w:t>
      </w:r>
    </w:p>
    <w:p>
      <w:pPr>
        <w:pStyle w:val="BookText"/>
        <w:rPr/>
      </w:pPr>
      <w:r>
        <w:rPr>
          <w:rFonts w:ascii="IRNazanin" w:hAnsi="IRNazanin" w:eastAsia="IRNazanin"/>
          <w:color w:val="111111"/>
          <w:sz w:val="28"/>
          <w:sz w:val="28"/>
          <w:szCs w:val="28"/>
          <w:rtl w:val="true"/>
          <w:lang w:bidi="fa-IR"/>
        </w:rPr>
        <w:t>رنگ باختن معنویت می‌گردد، باید با آن به مبارزه برخاست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ـ ربا، عامل زیاد شدن ثروت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مکتب سرمایه‌داری،</w:t>
      </w:r>
    </w:p>
    <w:p>
      <w:pPr>
        <w:pStyle w:val="BookText"/>
        <w:rPr/>
      </w:pPr>
      <w:r>
        <w:rPr>
          <w:rFonts w:ascii="IRNazanin" w:hAnsi="IRNazanin" w:eastAsia="IRNazanin"/>
          <w:color w:val="111111"/>
          <w:sz w:val="28"/>
          <w:sz w:val="28"/>
          <w:szCs w:val="28"/>
          <w:rtl w:val="true"/>
          <w:lang w:bidi="fa-IR"/>
        </w:rPr>
        <w:t>طرفدار جدی آن است تا از این راه طبقه ضعیف و نیازمند را استثمار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حقیقت، اختلاف طبقاتی جامعه‌ها موجب بروز آشفتگی‌ها و جنگ‌های</w:t>
      </w:r>
    </w:p>
    <w:p>
      <w:pPr>
        <w:pStyle w:val="BookText"/>
        <w:rPr/>
      </w:pPr>
      <w:r>
        <w:rPr>
          <w:rFonts w:ascii="IRNazanin" w:hAnsi="IRNazanin" w:eastAsia="IRNazanin"/>
          <w:color w:val="111111"/>
          <w:sz w:val="28"/>
          <w:sz w:val="28"/>
          <w:szCs w:val="28"/>
          <w:rtl w:val="true"/>
          <w:lang w:bidi="fa-IR"/>
        </w:rPr>
        <w:t>داخلی و خارجی می‌گردد</w:t>
      </w:r>
      <w:r>
        <w:rPr>
          <w:rFonts w:eastAsia="IRNazanin" w:cs="IRNazanin"/>
          <w:color w:val="111111"/>
          <w:sz w:val="28"/>
          <w:szCs w:val="28"/>
          <w:rtl w:val="true"/>
          <w:lang w:bidi="fa-IR"/>
        </w:rPr>
        <w:t xml:space="preserve">. </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مواردی که به عنوان پی‌آمدهای زیان‌بار ربا به آن اشاره شد، موجب تزلزل</w:t>
      </w:r>
    </w:p>
    <w:p>
      <w:pPr>
        <w:pStyle w:val="BookText"/>
        <w:rPr/>
      </w:pPr>
      <w:r>
        <w:rPr>
          <w:rFonts w:ascii="IRNazanin" w:hAnsi="IRNazanin" w:eastAsia="IRNazanin"/>
          <w:color w:val="111111"/>
          <w:sz w:val="28"/>
          <w:sz w:val="28"/>
          <w:szCs w:val="28"/>
          <w:rtl w:val="true"/>
          <w:lang w:bidi="fa-IR"/>
        </w:rPr>
        <w:t>ارکان تمدن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بین بردن ربا در حقیقت، گامی استوار در</w:t>
      </w:r>
    </w:p>
    <w:p>
      <w:pPr>
        <w:pStyle w:val="BookText"/>
        <w:rPr/>
      </w:pPr>
      <w:r>
        <w:rPr>
          <w:rFonts w:ascii="IRNazanin" w:hAnsi="IRNazanin" w:eastAsia="IRNazanin"/>
          <w:color w:val="111111"/>
          <w:sz w:val="28"/>
          <w:sz w:val="28"/>
          <w:szCs w:val="28"/>
          <w:rtl w:val="true"/>
          <w:lang w:bidi="fa-IR"/>
        </w:rPr>
        <w:t>راه تمدن‌سازی و گسترش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روابط ناسالم اقتصادی که پیامبر،</w:t>
      </w:r>
    </w:p>
    <w:p>
      <w:pPr>
        <w:pStyle w:val="BookText"/>
        <w:rPr/>
      </w:pPr>
      <w:r>
        <w:rPr>
          <w:rFonts w:ascii="IRNazanin" w:hAnsi="IRNazanin" w:eastAsia="IRNazanin"/>
          <w:color w:val="111111"/>
          <w:sz w:val="28"/>
          <w:sz w:val="28"/>
          <w:szCs w:val="28"/>
          <w:rtl w:val="true"/>
          <w:lang w:bidi="fa-IR"/>
        </w:rPr>
        <w:t>مسلمانان را از آن نهی کرده،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فروش اسلحه به دشمنان دین است؛ پیامبر گرامی اسلام در این باره</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ده گروه از این امت، به خداوند متعال کافر شده‌اند که از جمله آنها </w:t>
      </w:r>
      <w:bookmarkStart w:id="159" w:name="pg4029_37159"/>
    </w:p>
    <w:p>
      <w:pPr>
        <w:pStyle w:val="BookText"/>
        <w:rPr/>
      </w:pPr>
      <w:bookmarkEnd w:id="159"/>
      <w:r>
        <w:rPr>
          <w:rFonts w:ascii="IRNazanin" w:hAnsi="IRNazanin" w:eastAsia="IRNazanin"/>
          <w:color w:val="111111"/>
          <w:sz w:val="28"/>
          <w:sz w:val="28"/>
          <w:szCs w:val="28"/>
          <w:rtl w:val="true"/>
          <w:lang w:bidi="fa-IR"/>
        </w:rPr>
        <w:t>فروشنده سلاح به کفار حربی است</w:t>
      </w:r>
      <w:r>
        <w:rPr>
          <w:rFonts w:eastAsia="IRNazanin" w:cs="IRNazanin"/>
          <w:color w:val="111111"/>
          <w:sz w:val="28"/>
          <w:szCs w:val="28"/>
          <w:rtl w:val="true"/>
          <w:lang w:bidi="fa-IR"/>
        </w:rPr>
        <w:t xml:space="preserve">.» </w:t>
      </w:r>
      <w:r>
        <w:rPr>
          <w:rStyle w:val="FootnoteAnchor"/>
          <w:rtl w:val="true"/>
        </w:rPr>
        <w:footnoteReference w:id="156"/>
      </w:r>
      <w:r>
        <w:rPr>
          <w:rFonts w:ascii="IRNazanin" w:hAnsi="IRNazanin" w:eastAsia="IRNazanin"/>
          <w:color w:val="111111"/>
          <w:sz w:val="28"/>
          <w:sz w:val="28"/>
          <w:szCs w:val="28"/>
          <w:rtl w:val="true"/>
          <w:lang w:bidi="fa-IR"/>
        </w:rPr>
        <w:t>ازاین‌رو، مسلمانان از این کار نهی</w:t>
      </w:r>
    </w:p>
    <w:p>
      <w:pPr>
        <w:pStyle w:val="BookText"/>
        <w:rPr/>
      </w:pPr>
      <w:r>
        <w:rPr>
          <w:rFonts w:ascii="IRNazanin" w:hAnsi="IRNazanin" w:eastAsia="IRNazanin"/>
          <w:color w:val="111111"/>
          <w:sz w:val="28"/>
          <w:sz w:val="28"/>
          <w:szCs w:val="28"/>
          <w:rtl w:val="true"/>
          <w:lang w:bidi="fa-IR"/>
        </w:rPr>
        <w:t>شده‌اند که تقویت دشمنان دین، موجب تضعیف دین و دین‌داران می‌شود و</w:t>
      </w:r>
    </w:p>
    <w:p>
      <w:pPr>
        <w:pStyle w:val="BookText"/>
        <w:rPr/>
      </w:pPr>
      <w:r>
        <w:rPr>
          <w:rFonts w:ascii="IRNazanin" w:hAnsi="IRNazanin" w:eastAsia="IRNazanin"/>
          <w:color w:val="111111"/>
          <w:sz w:val="28"/>
          <w:sz w:val="28"/>
          <w:szCs w:val="28"/>
          <w:rtl w:val="true"/>
          <w:lang w:bidi="fa-IR"/>
        </w:rPr>
        <w:t>خلاف دین و عقل است</w:t>
      </w:r>
      <w:r>
        <w:rPr>
          <w:rFonts w:eastAsia="IRNazanin" w:cs="IRNazanin"/>
          <w:color w:val="111111"/>
          <w:sz w:val="28"/>
          <w:szCs w:val="28"/>
          <w:rtl w:val="true"/>
          <w:lang w:bidi="fa-IR"/>
        </w:rPr>
        <w:t>.</w:t>
      </w:r>
    </w:p>
    <w:p>
      <w:pPr>
        <w:pStyle w:val="Heading4"/>
        <w:numPr>
          <w:ilvl w:val="3"/>
          <w:numId w:val="1"/>
        </w:numPr>
        <w:rPr/>
      </w:pPr>
      <w:bookmarkStart w:id="160" w:name="__RefHeading___Toc2258430_2281741623"/>
      <w:bookmarkStart w:id="161" w:name="_Toc58"/>
      <w:bookmarkEnd w:id="160"/>
      <w:r>
        <w:rPr>
          <w:rtl w:val="true"/>
        </w:rPr>
        <w:t>ج</w:t>
      </w:r>
      <w:r>
        <w:rPr>
          <w:rtl w:val="true"/>
        </w:rPr>
        <w:t xml:space="preserve">) </w:t>
      </w:r>
      <w:r>
        <w:rPr>
          <w:rtl w:val="true"/>
        </w:rPr>
        <w:t>کم‌فروشی</w:t>
      </w:r>
      <w:bookmarkEnd w:id="161"/>
    </w:p>
    <w:p>
      <w:pPr>
        <w:pStyle w:val="BookText"/>
        <w:rPr/>
      </w:pPr>
      <w:r>
        <w:rPr>
          <w:rFonts w:ascii="IRNazanin" w:hAnsi="IRNazanin" w:eastAsia="IRNazanin"/>
          <w:color w:val="111111"/>
          <w:sz w:val="28"/>
          <w:sz w:val="28"/>
          <w:szCs w:val="28"/>
          <w:rtl w:val="true"/>
          <w:lang w:bidi="fa-IR"/>
        </w:rPr>
        <w:t>خداوند در قرآن کریم، کم‌فروشان را به شدت نکوهش کرده و از عذابی</w:t>
      </w:r>
    </w:p>
    <w:p>
      <w:pPr>
        <w:pStyle w:val="BookText"/>
        <w:rPr/>
      </w:pPr>
      <w:r>
        <w:rPr>
          <w:rFonts w:ascii="IRNazanin" w:hAnsi="IRNazanin" w:eastAsia="IRNazanin"/>
          <w:color w:val="111111"/>
          <w:sz w:val="28"/>
          <w:sz w:val="28"/>
          <w:szCs w:val="28"/>
          <w:rtl w:val="true"/>
          <w:lang w:bidi="fa-IR"/>
        </w:rPr>
        <w:t>دردناک بیم داده است، چنان‌که در آیه‌ای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 بر کم‌فروشان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آنان‌که وقتی برای خود پیمانه می‌کنند، کامل</w:t>
      </w:r>
    </w:p>
    <w:p>
      <w:pPr>
        <w:pStyle w:val="BookText"/>
        <w:rPr/>
      </w:pPr>
      <w:r>
        <w:rPr>
          <w:rFonts w:ascii="IRNazanin" w:hAnsi="IRNazanin" w:eastAsia="IRNazanin"/>
          <w:color w:val="111111"/>
          <w:sz w:val="28"/>
          <w:sz w:val="28"/>
          <w:szCs w:val="28"/>
          <w:rtl w:val="true"/>
          <w:lang w:bidi="fa-IR"/>
        </w:rPr>
        <w:t>برمی‌دارند، ولی هنگام پیمانه‌کردن برای دیگران، سبک وزن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آنها نمی‌پندارند که در روز 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برانگیخته می‌شوند؛ روزی که</w:t>
      </w:r>
    </w:p>
    <w:p>
      <w:pPr>
        <w:pStyle w:val="BookText"/>
        <w:rPr/>
      </w:pPr>
      <w:r>
        <w:rPr>
          <w:rFonts w:ascii="IRNazanin" w:hAnsi="IRNazanin" w:eastAsia="IRNazanin"/>
          <w:color w:val="111111"/>
          <w:sz w:val="28"/>
          <w:sz w:val="28"/>
          <w:szCs w:val="28"/>
          <w:rtl w:val="true"/>
          <w:lang w:bidi="fa-IR"/>
        </w:rPr>
        <w:t>مردم در پیشگاه پروردگار جهان می‌ایستند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مطففین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علیه‌السلام نیز به نقل از رسول اکرم صلی‌الله‌علیه‌و‌آله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سرنوشت بدی در انتظار کم‌فروشان است و از پیمانه و ترازو کم</w:t>
      </w:r>
    </w:p>
    <w:p>
      <w:pPr>
        <w:pStyle w:val="BookText"/>
        <w:rPr/>
      </w:pPr>
      <w:r>
        <w:rPr>
          <w:rFonts w:ascii="IRNazanin" w:hAnsi="IRNazanin" w:eastAsia="IRNazanin"/>
          <w:color w:val="111111"/>
          <w:sz w:val="28"/>
          <w:sz w:val="28"/>
          <w:szCs w:val="28"/>
          <w:rtl w:val="true"/>
          <w:lang w:bidi="fa-IR"/>
        </w:rPr>
        <w:t>نگذارند، جز اینکه به قحطی و سختی زندگی و ستم سلطان گرفتار</w:t>
      </w:r>
    </w:p>
    <w:p>
      <w:pPr>
        <w:pStyle w:val="BookText"/>
        <w:rPr/>
      </w:pP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w:t>
      </w:r>
      <w:r>
        <w:rPr>
          <w:rStyle w:val="FootnoteAnchor"/>
          <w:rtl w:val="true"/>
        </w:rPr>
        <w:footnoteReference w:id="157"/>
      </w:r>
    </w:p>
    <w:p>
      <w:pPr>
        <w:pStyle w:val="Heading4"/>
        <w:numPr>
          <w:ilvl w:val="3"/>
          <w:numId w:val="1"/>
        </w:numPr>
        <w:rPr/>
      </w:pPr>
      <w:bookmarkStart w:id="162" w:name="__RefHeading___Toc2258432_2281741623"/>
      <w:bookmarkStart w:id="163" w:name="_Toc59"/>
      <w:bookmarkEnd w:id="162"/>
      <w:r>
        <w:rPr>
          <w:rtl w:val="true"/>
        </w:rPr>
        <w:t>د</w:t>
      </w:r>
      <w:r>
        <w:rPr>
          <w:rtl w:val="true"/>
        </w:rPr>
        <w:t xml:space="preserve">) </w:t>
      </w:r>
      <w:r>
        <w:rPr>
          <w:rtl w:val="true"/>
        </w:rPr>
        <w:t>رشوه‌خواری</w:t>
      </w:r>
      <w:bookmarkEnd w:id="163"/>
    </w:p>
    <w:p>
      <w:pPr>
        <w:pStyle w:val="BookText"/>
        <w:rPr/>
      </w:pPr>
      <w:r>
        <w:rPr>
          <w:rFonts w:ascii="IRNazanin" w:hAnsi="IRNazanin" w:eastAsia="IRNazanin"/>
          <w:color w:val="111111"/>
          <w:sz w:val="28"/>
          <w:sz w:val="28"/>
          <w:szCs w:val="28"/>
          <w:rtl w:val="true"/>
          <w:lang w:bidi="fa-IR"/>
        </w:rPr>
        <w:t>این کار از آسیب‌های اقتصادی بسیار خطرناکی است که اساس و پایه‌های</w:t>
      </w:r>
    </w:p>
    <w:p>
      <w:pPr>
        <w:pStyle w:val="BookText"/>
        <w:rPr/>
      </w:pPr>
      <w:r>
        <w:rPr>
          <w:rFonts w:ascii="IRNazanin" w:hAnsi="IRNazanin" w:eastAsia="IRNazanin"/>
          <w:color w:val="111111"/>
          <w:sz w:val="28"/>
          <w:sz w:val="28"/>
          <w:szCs w:val="28"/>
          <w:rtl w:val="true"/>
          <w:lang w:bidi="fa-IR"/>
        </w:rPr>
        <w:t>نظام سیاسی و اجتماعی را متزلزل می‌سازد و موانع بسیاری در راه اجرا و</w:t>
      </w:r>
    </w:p>
    <w:p>
      <w:pPr>
        <w:pStyle w:val="BookText"/>
        <w:rPr/>
      </w:pPr>
      <w:r>
        <w:rPr>
          <w:rFonts w:ascii="IRNazanin" w:hAnsi="IRNazanin" w:eastAsia="IRNazanin"/>
          <w:color w:val="111111"/>
          <w:sz w:val="28"/>
          <w:sz w:val="28"/>
          <w:szCs w:val="28"/>
          <w:rtl w:val="true"/>
          <w:lang w:bidi="fa-IR"/>
        </w:rPr>
        <w:t>تحقق عدالت اجتماعی به وجود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پیامبر گرامی اسلام</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رشوه‌دهنده و رشوه‌گیرنده و واسطه میان آن دو را لعنت </w:t>
      </w:r>
      <w:bookmarkStart w:id="164" w:name="pg4029_37161"/>
    </w:p>
    <w:p>
      <w:pPr>
        <w:pStyle w:val="BookText"/>
        <w:rPr/>
      </w:pPr>
      <w:bookmarkEnd w:id="164"/>
      <w:r>
        <w:rPr>
          <w:rFonts w:ascii="IRNazanin" w:hAnsi="IRNazanin" w:eastAsia="IRNazanin"/>
          <w:color w:val="111111"/>
          <w:sz w:val="28"/>
          <w:sz w:val="28"/>
          <w:szCs w:val="28"/>
          <w:rtl w:val="true"/>
          <w:lang w:bidi="fa-IR"/>
        </w:rPr>
        <w:t>کرده است</w:t>
      </w:r>
      <w:r>
        <w:rPr>
          <w:rFonts w:eastAsia="IRNazanin" w:cs="IRNazanin"/>
          <w:color w:val="111111"/>
          <w:sz w:val="28"/>
          <w:szCs w:val="28"/>
          <w:rtl w:val="true"/>
          <w:lang w:bidi="fa-IR"/>
        </w:rPr>
        <w:t xml:space="preserve">». </w:t>
      </w:r>
      <w:r>
        <w:rPr>
          <w:rStyle w:val="FootnoteAnchor"/>
          <w:rtl w:val="true"/>
        </w:rPr>
        <w:footnoteReference w:id="158"/>
      </w:r>
    </w:p>
    <w:p>
      <w:pPr>
        <w:pStyle w:val="Heading4"/>
        <w:numPr>
          <w:ilvl w:val="3"/>
          <w:numId w:val="1"/>
        </w:numPr>
        <w:rPr/>
      </w:pPr>
      <w:bookmarkStart w:id="165" w:name="__RefHeading___Toc2258434_2281741623"/>
      <w:bookmarkStart w:id="166" w:name="_Toc60"/>
      <w:bookmarkEnd w:id="165"/>
      <w:r>
        <w:rPr>
          <w:rtl w:val="true"/>
        </w:rPr>
        <w:t xml:space="preserve">هـ </w:t>
      </w:r>
      <w:r>
        <w:rPr>
          <w:rtl w:val="true"/>
        </w:rPr>
        <w:t xml:space="preserve">) </w:t>
      </w:r>
      <w:r>
        <w:rPr>
          <w:rtl w:val="true"/>
        </w:rPr>
        <w:t>احتکار</w:t>
      </w:r>
      <w:bookmarkEnd w:id="166"/>
    </w:p>
    <w:p>
      <w:pPr>
        <w:pStyle w:val="BookText"/>
        <w:rPr/>
      </w:pPr>
      <w:r>
        <w:rPr>
          <w:rFonts w:ascii="IRNazanin" w:hAnsi="IRNazanin" w:eastAsia="IRNazanin"/>
          <w:color w:val="111111"/>
          <w:sz w:val="28"/>
          <w:sz w:val="28"/>
          <w:szCs w:val="28"/>
          <w:rtl w:val="true"/>
          <w:lang w:bidi="fa-IR"/>
        </w:rPr>
        <w:t>از جمله کارهای ناپسندی که آسیب‌های فراوانی به اقتصاد جامعه و نظام</w:t>
      </w:r>
    </w:p>
    <w:p>
      <w:pPr>
        <w:pStyle w:val="BookText"/>
        <w:rPr/>
      </w:pPr>
      <w:r>
        <w:rPr>
          <w:rFonts w:ascii="IRNazanin" w:hAnsi="IRNazanin" w:eastAsia="IRNazanin"/>
          <w:color w:val="111111"/>
          <w:sz w:val="28"/>
          <w:sz w:val="28"/>
          <w:szCs w:val="28"/>
          <w:rtl w:val="true"/>
          <w:lang w:bidi="fa-IR"/>
        </w:rPr>
        <w:t>اسلامی وارد می‌سازد، احتکار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 در کتاب التوحید از</w:t>
      </w:r>
    </w:p>
    <w:p>
      <w:pPr>
        <w:pStyle w:val="BookText"/>
        <w:rPr/>
      </w:pPr>
      <w:r>
        <w:rPr>
          <w:rFonts w:ascii="IRNazanin" w:hAnsi="IRNazanin" w:eastAsia="IRNazanin"/>
          <w:color w:val="111111"/>
          <w:sz w:val="28"/>
          <w:sz w:val="28"/>
          <w:szCs w:val="28"/>
          <w:rtl w:val="true"/>
          <w:lang w:bidi="fa-IR"/>
        </w:rPr>
        <w:t>امام صادق علیه‌السلام روایت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پیامبر اکرم صلی‌الله‌علیه‌و‌آله به گروهی که اجناس مورد نیاز مردم را احتکار</w:t>
      </w:r>
    </w:p>
    <w:p>
      <w:pPr>
        <w:pStyle w:val="BookText"/>
        <w:rPr/>
      </w:pPr>
      <w:r>
        <w:rPr>
          <w:rFonts w:ascii="IRNazanin" w:hAnsi="IRNazanin" w:eastAsia="IRNazanin"/>
          <w:color w:val="111111"/>
          <w:sz w:val="28"/>
          <w:sz w:val="28"/>
          <w:szCs w:val="28"/>
          <w:rtl w:val="true"/>
          <w:lang w:bidi="fa-IR"/>
        </w:rPr>
        <w:t>کرده بودند، برخورد و دستور داد اموال احتکار شده را به میان بازار</w:t>
      </w:r>
    </w:p>
    <w:p>
      <w:pPr>
        <w:pStyle w:val="BookText"/>
        <w:rPr/>
      </w:pPr>
      <w:r>
        <w:rPr>
          <w:rFonts w:ascii="IRNazanin" w:hAnsi="IRNazanin" w:eastAsia="IRNazanin"/>
          <w:color w:val="111111"/>
          <w:sz w:val="28"/>
          <w:sz w:val="28"/>
          <w:szCs w:val="28"/>
          <w:rtl w:val="true"/>
          <w:lang w:bidi="fa-IR"/>
        </w:rPr>
        <w:t>آورند و در معرض دید همگان قرار دهند</w:t>
      </w:r>
      <w:r>
        <w:rPr>
          <w:rFonts w:eastAsia="IRNazanin" w:cs="IRNazanin"/>
          <w:color w:val="111111"/>
          <w:sz w:val="28"/>
          <w:szCs w:val="28"/>
          <w:rtl w:val="true"/>
          <w:lang w:bidi="fa-IR"/>
        </w:rPr>
        <w:t xml:space="preserve">. </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سیره عملی رسول خدا صلی‌الله‌علیه‌و‌آله بیان‌گر این نکته است که حاکم اسلامی باید با</w:t>
      </w:r>
    </w:p>
    <w:p>
      <w:pPr>
        <w:pStyle w:val="BookText"/>
        <w:rPr/>
      </w:pPr>
      <w:r>
        <w:rPr>
          <w:rFonts w:ascii="IRNazanin" w:hAnsi="IRNazanin" w:eastAsia="IRNazanin"/>
          <w:color w:val="111111"/>
          <w:sz w:val="28"/>
          <w:sz w:val="28"/>
          <w:szCs w:val="28"/>
          <w:rtl w:val="true"/>
          <w:lang w:bidi="fa-IR"/>
        </w:rPr>
        <w:t>محتکر برخورد جدی و با تورم اقتصادی مبارزه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 مسئول حفظ ثبات و امنیت اقتصادی جامعه است و احتکار، موجب ایجاد تورم و گرانی در</w:t>
      </w:r>
    </w:p>
    <w:p>
      <w:pPr>
        <w:pStyle w:val="BookText"/>
        <w:rPr/>
      </w:pPr>
      <w:r>
        <w:rPr>
          <w:rFonts w:ascii="IRNazanin" w:hAnsi="IRNazanin" w:eastAsia="IRNazanin"/>
          <w:color w:val="111111"/>
          <w:sz w:val="28"/>
          <w:sz w:val="28"/>
          <w:szCs w:val="28"/>
          <w:rtl w:val="true"/>
          <w:lang w:bidi="fa-IR"/>
        </w:rPr>
        <w:t>جامعه و فشار بر اقشار کم درآمد می‌شود</w:t>
      </w:r>
      <w:r>
        <w:rPr>
          <w:rFonts w:eastAsia="IRNazanin" w:cs="IRNazanin"/>
          <w:color w:val="111111"/>
          <w:sz w:val="28"/>
          <w:szCs w:val="28"/>
          <w:rtl w:val="true"/>
          <w:lang w:bidi="fa-IR"/>
        </w:rPr>
        <w:t>.</w:t>
      </w:r>
    </w:p>
    <w:p>
      <w:pPr>
        <w:pStyle w:val="Heading3"/>
        <w:numPr>
          <w:ilvl w:val="2"/>
          <w:numId w:val="1"/>
        </w:numPr>
        <w:rPr/>
      </w:pPr>
      <w:bookmarkStart w:id="167" w:name="__RefHeading___Toc2258436_2281741623"/>
      <w:bookmarkStart w:id="168" w:name="_Toc61"/>
      <w:bookmarkEnd w:id="167"/>
      <w:r>
        <w:rPr/>
        <w:t>6</w:t>
      </w:r>
      <w:r>
        <w:rPr>
          <w:rtl w:val="true"/>
        </w:rPr>
        <w:t xml:space="preserve"> . </w:t>
      </w:r>
      <w:r>
        <w:rPr>
          <w:rtl w:val="true"/>
        </w:rPr>
        <w:t xml:space="preserve">سفارش به کمک‌رسانی به نظام اسلامی </w:t>
      </w:r>
      <w:r>
        <w:rPr>
          <w:rtl w:val="true"/>
        </w:rPr>
        <w:t>(</w:t>
      </w:r>
      <w:r>
        <w:rPr>
          <w:rtl w:val="true"/>
        </w:rPr>
        <w:t>واجب و مستحب</w:t>
      </w:r>
      <w:r>
        <w:rPr>
          <w:rtl w:val="true"/>
        </w:rPr>
        <w:t>)</w:t>
      </w:r>
      <w:bookmarkEnd w:id="168"/>
    </w:p>
    <w:p>
      <w:pPr>
        <w:pStyle w:val="BookText"/>
        <w:rPr/>
      </w:pPr>
      <w:r>
        <w:rPr>
          <w:rFonts w:ascii="IRNazanin" w:hAnsi="IRNazanin" w:eastAsia="IRNazanin"/>
          <w:color w:val="111111"/>
          <w:sz w:val="28"/>
          <w:sz w:val="28"/>
          <w:szCs w:val="28"/>
          <w:rtl w:val="true"/>
          <w:lang w:bidi="fa-IR"/>
        </w:rPr>
        <w:t>اسلام، به کمک‌رسانی به نظام اسلامی، به منظور کمک و هم‌یاری به هم‌نوعان</w:t>
      </w:r>
    </w:p>
    <w:p>
      <w:pPr>
        <w:pStyle w:val="BookText"/>
        <w:rPr/>
      </w:pPr>
      <w:r>
        <w:rPr>
          <w:rFonts w:ascii="IRNazanin" w:hAnsi="IRNazanin" w:eastAsia="IRNazanin"/>
          <w:color w:val="111111"/>
          <w:sz w:val="28"/>
          <w:sz w:val="28"/>
          <w:szCs w:val="28"/>
          <w:rtl w:val="true"/>
          <w:lang w:bidi="fa-IR"/>
        </w:rPr>
        <w:t>و فقرزدایی از جامعه اسلامی تأکید فراوان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می‌توان این اعمال را</w:t>
      </w:r>
    </w:p>
    <w:p>
      <w:pPr>
        <w:pStyle w:val="BookText"/>
        <w:rPr/>
      </w:pPr>
      <w:r>
        <w:rPr>
          <w:rFonts w:ascii="IRNazanin" w:hAnsi="IRNazanin" w:eastAsia="IRNazanin"/>
          <w:color w:val="111111"/>
          <w:sz w:val="28"/>
          <w:sz w:val="28"/>
          <w:szCs w:val="28"/>
          <w:rtl w:val="true"/>
          <w:lang w:bidi="fa-IR"/>
        </w:rPr>
        <w:t>فردی انجام داد، ولی برای اینکه این کمک‌های انسان‌دوستانه بر اساس نظم و</w:t>
      </w:r>
    </w:p>
    <w:p>
      <w:pPr>
        <w:pStyle w:val="BookText"/>
        <w:rPr/>
      </w:pPr>
      <w:r>
        <w:rPr>
          <w:rFonts w:ascii="IRNazanin" w:hAnsi="IRNazanin" w:eastAsia="IRNazanin"/>
          <w:color w:val="111111"/>
          <w:sz w:val="28"/>
          <w:sz w:val="28"/>
          <w:szCs w:val="28"/>
          <w:rtl w:val="true"/>
          <w:lang w:bidi="fa-IR"/>
        </w:rPr>
        <w:t>در چارچوب مشخص که نتیجه و ثمره بیشتری داشته باشد، مصرف شود،</w:t>
      </w:r>
    </w:p>
    <w:p>
      <w:pPr>
        <w:pStyle w:val="BookText"/>
        <w:rPr/>
      </w:pPr>
      <w:r>
        <w:rPr>
          <w:rFonts w:ascii="IRNazanin" w:hAnsi="IRNazanin" w:eastAsia="IRNazanin"/>
          <w:color w:val="111111"/>
          <w:sz w:val="28"/>
          <w:sz w:val="28"/>
          <w:szCs w:val="28"/>
          <w:rtl w:val="true"/>
          <w:lang w:bidi="fa-IR"/>
        </w:rPr>
        <w:t>باید با صلاح‌دید مسئولان نظام اسلامی مصرف شود که این کمک‌رسانی از</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راه صورت می‌گیرد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پرداخت‌های واجب که همان خمس و زکات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با اختیار خود و با هدف جلب رضایت خداوند و کمک به نیازمندان</w:t>
      </w:r>
    </w:p>
    <w:p>
      <w:pPr>
        <w:pStyle w:val="BookText"/>
        <w:rPr/>
      </w:pPr>
      <w:r>
        <w:rPr>
          <w:rFonts w:ascii="IRNazanin" w:hAnsi="IRNazanin" w:eastAsia="IRNazanin"/>
          <w:color w:val="111111"/>
          <w:sz w:val="28"/>
          <w:sz w:val="28"/>
          <w:szCs w:val="28"/>
          <w:rtl w:val="true"/>
          <w:lang w:bidi="fa-IR"/>
        </w:rPr>
        <w:t>از این امر واجب الهی استقبال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پرداخت‌های مستحب که همان صدقه و انفاق است و</w:t>
      </w:r>
    </w:p>
    <w:p>
      <w:pPr>
        <w:pStyle w:val="BookText"/>
        <w:rPr/>
      </w:pPr>
      <w:r>
        <w:rPr>
          <w:rFonts w:ascii="IRNazanin" w:hAnsi="IRNazanin" w:eastAsia="IRNazanin"/>
          <w:color w:val="111111"/>
          <w:sz w:val="28"/>
          <w:sz w:val="28"/>
          <w:szCs w:val="28"/>
          <w:rtl w:val="true"/>
          <w:lang w:bidi="fa-IR"/>
        </w:rPr>
        <w:t>مسلمانان به قصد نزدیکی و تقرب به خدا و کمک‌رسانی به مردم و نظام</w:t>
      </w:r>
    </w:p>
    <w:p>
      <w:pPr>
        <w:pStyle w:val="BookText"/>
        <w:rPr/>
      </w:pPr>
      <w:r>
        <w:rPr>
          <w:rFonts w:ascii="IRNazanin" w:hAnsi="IRNazanin" w:eastAsia="IRNazanin"/>
          <w:color w:val="111111"/>
          <w:sz w:val="28"/>
          <w:sz w:val="28"/>
          <w:szCs w:val="28"/>
          <w:rtl w:val="true"/>
          <w:lang w:bidi="fa-IR"/>
        </w:rPr>
        <w:t>اسلامی با میل و رغبت به آن تن می‌دهند</w:t>
      </w:r>
      <w:r>
        <w:rPr>
          <w:rFonts w:eastAsia="IRNazanin" w:cs="IRNazanin"/>
          <w:color w:val="111111"/>
          <w:sz w:val="28"/>
          <w:szCs w:val="28"/>
          <w:rtl w:val="true"/>
          <w:lang w:bidi="fa-IR"/>
        </w:rPr>
        <w:t xml:space="preserve">. </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 xml:space="preserve">در سوره بقره از آیه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آموزه‌های سودمندی در این رابطه وجود دارد و علامه طباطبایی نیز نکات ارزنده‌ای در این مورد بیان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المیزان،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624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خداوند در آیات قرآن، مسلمانان را به صدقه و انفاق سفارش می‌کند و</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کسانی که اموال خود را در راه خدا انفاق می‌کنند، مانند دانه‌ای است</w:t>
      </w:r>
    </w:p>
    <w:p>
      <w:pPr>
        <w:pStyle w:val="BookText"/>
        <w:rPr/>
      </w:pPr>
      <w:r>
        <w:rPr>
          <w:rFonts w:ascii="IRNazanin" w:hAnsi="IRNazanin" w:eastAsia="IRNazanin"/>
          <w:color w:val="111111"/>
          <w:sz w:val="28"/>
          <w:sz w:val="28"/>
          <w:szCs w:val="28"/>
          <w:rtl w:val="true"/>
          <w:lang w:bidi="fa-IR"/>
        </w:rPr>
        <w:t xml:space="preserve">که هفت خوشه می‌رویاند که در هر خوشه صد دانه است و خداوند به هر که بخواهد، دو چندان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می‌دهد و خداوند وسعت‌دهنده و داناست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ابوذر غفاری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پیامبر اکرم صلی‌الله‌علیه‌و‌آله در سایه کعبه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مرا دید،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خدای کعبه که آنان زیان‌کارانند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کسانی؟ 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مال و ثروت بسیاری دارند، مگر کسانی که از پیش رو و پشت</w:t>
      </w:r>
    </w:p>
    <w:p>
      <w:pPr>
        <w:pStyle w:val="BookText"/>
        <w:rPr/>
      </w:pPr>
      <w:r>
        <w:rPr>
          <w:rFonts w:ascii="IRNazanin" w:hAnsi="IRNazanin" w:eastAsia="IRNazanin"/>
          <w:color w:val="111111"/>
          <w:sz w:val="28"/>
          <w:sz w:val="28"/>
          <w:szCs w:val="28"/>
          <w:rtl w:val="true"/>
          <w:lang w:bidi="fa-IR"/>
        </w:rPr>
        <w:t>سر و از چپ و راست انفاق و بخشش کنند و این افراد اندکند</w:t>
      </w:r>
      <w:r>
        <w:rPr>
          <w:rFonts w:eastAsia="IRNazanin" w:cs="IRNazanin"/>
          <w:color w:val="111111"/>
          <w:sz w:val="28"/>
          <w:szCs w:val="28"/>
          <w:rtl w:val="true"/>
          <w:lang w:bidi="fa-IR"/>
        </w:rPr>
        <w:t xml:space="preserve">». </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 xml:space="preserve">الکتب العربیه،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240</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دیگر کمک‌های اختیاری مسلمانان به نظام اسلامی، وقف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 </w:t>
      </w:r>
    </w:p>
    <w:p>
      <w:pPr>
        <w:pStyle w:val="BookText"/>
        <w:rPr/>
      </w:pPr>
      <w:r>
        <w:rPr>
          <w:rFonts w:ascii="IRNazanin" w:hAnsi="IRNazanin" w:eastAsia="IRNazanin"/>
          <w:color w:val="111111"/>
          <w:sz w:val="28"/>
          <w:sz w:val="28"/>
          <w:szCs w:val="28"/>
          <w:rtl w:val="true"/>
          <w:lang w:bidi="fa-IR"/>
        </w:rPr>
        <w:t>یعنی نگه‌داشتن اصل ملک یا مالی و صرف سود آن در اموری که واقف معیّن</w:t>
      </w:r>
    </w:p>
    <w:p>
      <w:pPr>
        <w:pStyle w:val="BookText"/>
        <w:rPr/>
      </w:pPr>
      <w:r>
        <w:rPr>
          <w:rFonts w:ascii="IRNazanin" w:hAnsi="IRNazanin" w:eastAsia="IRNazanin"/>
          <w:color w:val="111111"/>
          <w:sz w:val="28"/>
          <w:sz w:val="28"/>
          <w:szCs w:val="28"/>
          <w:rtl w:val="true"/>
          <w:lang w:bidi="fa-IR"/>
        </w:rPr>
        <w:t>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آیه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مریم، از وقف به عنوان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باقیات صالحات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کرده و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خداوند بر هدایت کسانی که هدایت یافته‌اند، می‌افزاید و نزد</w:t>
      </w:r>
    </w:p>
    <w:p>
      <w:pPr>
        <w:pStyle w:val="BookText"/>
        <w:rPr/>
      </w:pPr>
      <w:r>
        <w:rPr>
          <w:rFonts w:ascii="IRNazanin" w:hAnsi="IRNazanin" w:eastAsia="IRNazanin"/>
          <w:color w:val="111111"/>
          <w:sz w:val="28"/>
          <w:sz w:val="28"/>
          <w:szCs w:val="28"/>
          <w:rtl w:val="true"/>
          <w:lang w:bidi="fa-IR"/>
        </w:rPr>
        <w:t xml:space="preserve">پروردگارت، نتیجه باقیات صالحات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شایسته‌ای که ماندنی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واژه‌هایی چون برّ، خیر، احسان، معروف و انفاق که در قرآن فراوان از آن</w:t>
      </w:r>
    </w:p>
    <w:p>
      <w:pPr>
        <w:pStyle w:val="BookText"/>
        <w:rPr/>
      </w:pPr>
      <w:r>
        <w:rPr>
          <w:rFonts w:ascii="IRNazanin" w:hAnsi="IRNazanin" w:eastAsia="IRNazanin"/>
          <w:color w:val="111111"/>
          <w:sz w:val="28"/>
          <w:sz w:val="28"/>
          <w:szCs w:val="28"/>
          <w:rtl w:val="true"/>
          <w:lang w:bidi="fa-IR"/>
        </w:rPr>
        <w:t>یاد شده است، واژه‌هایی عامند که وقف را نیز در برمی‌گیرند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صدقه جاریه که وقف، مصداق برجسته آن است، نوعی باقیات صالحات</w:t>
      </w:r>
    </w:p>
    <w:p>
      <w:pPr>
        <w:pStyle w:val="BookText"/>
        <w:rPr/>
      </w:pPr>
      <w:r>
        <w:rPr>
          <w:rFonts w:ascii="IRNazanin" w:hAnsi="IRNazanin" w:eastAsia="IRNazanin"/>
          <w:color w:val="111111"/>
          <w:sz w:val="28"/>
          <w:sz w:val="28"/>
          <w:szCs w:val="28"/>
          <w:rtl w:val="true"/>
          <w:lang w:bidi="fa-IR"/>
        </w:rPr>
        <w:t>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از بهترین مصداق‌های صدقه است؛ زیرا سودی</w:t>
      </w:r>
    </w:p>
    <w:p>
      <w:pPr>
        <w:pStyle w:val="BookText"/>
        <w:rPr/>
      </w:pPr>
      <w:r>
        <w:rPr>
          <w:rFonts w:ascii="IRNazanin" w:hAnsi="IRNazanin" w:eastAsia="IRNazanin"/>
          <w:color w:val="111111"/>
          <w:sz w:val="28"/>
          <w:sz w:val="28"/>
          <w:szCs w:val="28"/>
          <w:rtl w:val="true"/>
          <w:lang w:bidi="fa-IR"/>
        </w:rPr>
        <w:t>همیشگی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اکرم صلی‌الله‌علیه‌و‌آله نیز در اهمیت صدقه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ثواب صدقه از جبرئیل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صدقه</w:t>
      </w:r>
    </w:p>
    <w:p>
      <w:pPr>
        <w:pStyle w:val="BookText"/>
        <w:rPr/>
      </w:pPr>
      <w:r>
        <w:rPr>
          <w:rFonts w:ascii="IRNazanin" w:hAnsi="IRNazanin" w:eastAsia="IRNazanin"/>
          <w:color w:val="111111"/>
          <w:sz w:val="28"/>
          <w:sz w:val="28"/>
          <w:szCs w:val="28"/>
          <w:rtl w:val="true"/>
          <w:lang w:bidi="fa-IR"/>
        </w:rPr>
        <w:t>بر پنج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به ده، پاداش صدقه‌ای است که به آدم تن‌درست</w:t>
      </w:r>
    </w:p>
    <w:p>
      <w:pPr>
        <w:pStyle w:val="BookText"/>
        <w:rPr/>
      </w:pPr>
      <w:r>
        <w:rPr>
          <w:rFonts w:ascii="IRNazanin" w:hAnsi="IRNazanin" w:eastAsia="IRNazanin"/>
          <w:color w:val="111111"/>
          <w:sz w:val="28"/>
          <w:sz w:val="28"/>
          <w:szCs w:val="28"/>
          <w:rtl w:val="true"/>
          <w:lang w:bidi="fa-IR"/>
        </w:rPr>
        <w:t>دهند، یک به هفتاد، پاداش صدقه‌ای است که به ناتوان دهند، یک به</w:t>
      </w:r>
    </w:p>
    <w:p>
      <w:pPr>
        <w:pStyle w:val="BookText"/>
        <w:rPr/>
      </w:pPr>
      <w:r>
        <w:rPr>
          <w:rFonts w:ascii="IRNazanin" w:hAnsi="IRNazanin" w:eastAsia="IRNazanin"/>
          <w:color w:val="111111"/>
          <w:sz w:val="28"/>
          <w:sz w:val="28"/>
          <w:szCs w:val="28"/>
          <w:rtl w:val="true"/>
          <w:lang w:bidi="fa-IR"/>
        </w:rPr>
        <w:t>هفت‌صد، پاداش صدقه‌ای است که به پدر و مادر داده می‌شود، یک به</w:t>
      </w:r>
    </w:p>
    <w:p>
      <w:pPr>
        <w:pStyle w:val="BookText"/>
        <w:rPr/>
      </w:pPr>
      <w:r>
        <w:rPr>
          <w:rFonts w:ascii="IRNazanin" w:hAnsi="IRNazanin" w:eastAsia="IRNazanin"/>
          <w:color w:val="111111"/>
          <w:sz w:val="28"/>
          <w:sz w:val="28"/>
          <w:szCs w:val="28"/>
          <w:rtl w:val="true"/>
          <w:lang w:bidi="fa-IR"/>
        </w:rPr>
        <w:t>هفتاد هزار، پاداش صدقه‌ای است که برای مردگان می‌فرستید و یک به</w:t>
      </w:r>
    </w:p>
    <w:p>
      <w:pPr>
        <w:pStyle w:val="BookText"/>
        <w:rPr/>
      </w:pPr>
      <w:r>
        <w:rPr>
          <w:rFonts w:ascii="IRNazanin" w:hAnsi="IRNazanin" w:eastAsia="IRNazanin"/>
          <w:color w:val="111111"/>
          <w:sz w:val="28"/>
          <w:sz w:val="28"/>
          <w:szCs w:val="28"/>
          <w:rtl w:val="true"/>
          <w:lang w:bidi="fa-IR"/>
        </w:rPr>
        <w:t>صد هزار، پاداش صدقه دادن به طالب علم است</w:t>
      </w:r>
      <w:r>
        <w:rPr>
          <w:rFonts w:eastAsia="IRNazanin" w:cs="IRNazanin"/>
          <w:color w:val="111111"/>
          <w:sz w:val="28"/>
          <w:szCs w:val="28"/>
          <w:rtl w:val="true"/>
          <w:lang w:bidi="fa-IR"/>
        </w:rPr>
        <w:t xml:space="preserve">. </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با توجه به سیره پیامبر اعظم صلی‌الله‌علیه‌و‌آله و ائمه اطهار علیهم‌السلام درمی‌یابیم وقف، سیره</w:t>
      </w:r>
    </w:p>
    <w:p>
      <w:pPr>
        <w:pStyle w:val="BookText"/>
        <w:rPr/>
      </w:pPr>
      <w:r>
        <w:rPr>
          <w:rFonts w:ascii="IRNazanin" w:hAnsi="IRNazanin" w:eastAsia="IRNazanin"/>
          <w:color w:val="111111"/>
          <w:sz w:val="28"/>
          <w:sz w:val="28"/>
          <w:szCs w:val="28"/>
          <w:rtl w:val="true"/>
          <w:lang w:bidi="fa-IR"/>
        </w:rPr>
        <w:t>خاندان عصمت و رسالت و صحابه آنان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جابربن عبدالله انصاری</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باره نقل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هیچ توان‌گری از صحابه نبود مگر آنکه چیزی وقف </w:t>
      </w:r>
    </w:p>
    <w:p>
      <w:pPr>
        <w:pStyle w:val="BookText"/>
        <w:rPr/>
      </w:pP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دین اسلام برای حفظ کرامت انسان‌ها از آنها می‌خواهد نیاز خویش را با</w:t>
      </w:r>
    </w:p>
    <w:p>
      <w:pPr>
        <w:pStyle w:val="BookText"/>
        <w:rPr/>
      </w:pPr>
      <w:r>
        <w:rPr>
          <w:rFonts w:ascii="IRNazanin" w:hAnsi="IRNazanin" w:eastAsia="IRNazanin"/>
          <w:color w:val="111111"/>
          <w:sz w:val="28"/>
          <w:sz w:val="28"/>
          <w:szCs w:val="28"/>
          <w:rtl w:val="true"/>
          <w:lang w:bidi="fa-IR"/>
        </w:rPr>
        <w:t>عزتمندی بپوشانند و به ثروتمندان نیز سفارش می‌کند پیش از آنکه نیازمندان</w:t>
      </w:r>
    </w:p>
    <w:p>
      <w:pPr>
        <w:pStyle w:val="BookText"/>
        <w:rPr/>
      </w:pPr>
      <w:r>
        <w:rPr>
          <w:rFonts w:ascii="IRNazanin" w:hAnsi="IRNazanin" w:eastAsia="IRNazanin"/>
          <w:color w:val="111111"/>
          <w:sz w:val="28"/>
          <w:sz w:val="28"/>
          <w:szCs w:val="28"/>
          <w:rtl w:val="true"/>
          <w:lang w:bidi="fa-IR"/>
        </w:rPr>
        <w:t>از آنها درخواست کمک کنند، خود، نیاز نیازمندان را برطرف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w:t>
      </w:r>
    </w:p>
    <w:p>
      <w:pPr>
        <w:pStyle w:val="BookText"/>
        <w:rPr/>
      </w:pPr>
      <w:r>
        <w:rPr>
          <w:rFonts w:ascii="IRNazanin" w:hAnsi="IRNazanin" w:eastAsia="IRNazanin"/>
          <w:color w:val="111111"/>
          <w:sz w:val="28"/>
          <w:sz w:val="28"/>
          <w:szCs w:val="28"/>
          <w:rtl w:val="true"/>
          <w:lang w:bidi="fa-IR"/>
        </w:rPr>
        <w:t>نیز در قرآن کریم، نیازمندانی را که حفظ آبرو می‌کنند و نیازشان را به زبان</w:t>
      </w:r>
    </w:p>
    <w:p>
      <w:pPr>
        <w:pStyle w:val="BookText"/>
        <w:rPr/>
      </w:pPr>
      <w:r>
        <w:rPr>
          <w:rFonts w:ascii="IRNazanin" w:hAnsi="IRNazanin" w:eastAsia="IRNazanin"/>
          <w:color w:val="111111"/>
          <w:sz w:val="28"/>
          <w:sz w:val="28"/>
          <w:szCs w:val="28"/>
          <w:rtl w:val="true"/>
          <w:lang w:bidi="fa-IR"/>
        </w:rPr>
        <w:t>نمی‌آورند، می‌ستاید و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در پرده عفافند که هر که حال ایشان را نداند، می‌پندارد توانگرند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را از سیمایشان می‌شناسی که از مردم به اصرار چیزی نمی‌خواهند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آیات قرآن، به نکته‌های زیر درباره انفاق دست می‌یابیم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از مهم‌ترین راه‌کارهای حل مشکلات اقتصادی اقشار جامعه و عملی پسندیده برای جلب خشنودی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باید در راه خدا و</w:t>
      </w:r>
    </w:p>
    <w:p>
      <w:pPr>
        <w:pStyle w:val="BookText"/>
        <w:rPr/>
      </w:pPr>
      <w:r>
        <w:rPr>
          <w:rFonts w:ascii="IRNazanin" w:hAnsi="IRNazanin" w:eastAsia="IRNazanin"/>
          <w:color w:val="111111"/>
          <w:sz w:val="28"/>
          <w:sz w:val="28"/>
          <w:szCs w:val="28"/>
          <w:rtl w:val="true"/>
          <w:lang w:bidi="fa-IR"/>
        </w:rPr>
        <w:t xml:space="preserve">بی‌هیچ منتی انفاق کرد و از خدا پاداش خواست </w:t>
      </w:r>
      <w:r>
        <w:rPr>
          <w:rStyle w:val="FootnoteAnchor"/>
          <w:rtl w:val="true"/>
        </w:rPr>
        <w:footnoteReference w:id="164"/>
      </w:r>
      <w:r>
        <w:rPr>
          <w:rFonts w:ascii="IRNazanin" w:hAnsi="IRNazanin" w:eastAsia="IRNazanin"/>
          <w:color w:val="111111"/>
          <w:sz w:val="28"/>
          <w:sz w:val="28"/>
          <w:szCs w:val="28"/>
          <w:rtl w:val="true"/>
          <w:lang w:bidi="fa-IR"/>
        </w:rPr>
        <w:t>و با منت گذاشتن، اجر انفاق</w:t>
      </w:r>
    </w:p>
    <w:p>
      <w:pPr>
        <w:pStyle w:val="BookText"/>
        <w:rPr/>
      </w:pPr>
      <w:r>
        <w:rPr>
          <w:rFonts w:ascii="IRNazanin" w:hAnsi="IRNazanin" w:eastAsia="IRNazanin"/>
          <w:color w:val="111111"/>
          <w:sz w:val="28"/>
          <w:sz w:val="28"/>
          <w:szCs w:val="28"/>
          <w:rtl w:val="true"/>
          <w:lang w:bidi="fa-IR"/>
        </w:rPr>
        <w:t>را از بین نبرد</w:t>
      </w:r>
      <w:r>
        <w:rPr>
          <w:rFonts w:eastAsia="IRNazanin" w:cs="IRNazanin"/>
          <w:color w:val="111111"/>
          <w:sz w:val="28"/>
          <w:szCs w:val="28"/>
          <w:rtl w:val="true"/>
          <w:lang w:bidi="fa-IR"/>
        </w:rPr>
        <w:t xml:space="preserve">. </w:t>
      </w:r>
      <w:r>
        <w:rPr>
          <w:rStyle w:val="FootnoteAnchor"/>
          <w:rtl w:val="true"/>
        </w:rPr>
        <w:footnoteReference w:id="165"/>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نباید به قصد ریاکاری و خودنمایی باشد</w:t>
      </w:r>
      <w:r>
        <w:rPr>
          <w:rFonts w:eastAsia="IRNazanin" w:cs="IRNazanin"/>
          <w:color w:val="111111"/>
          <w:sz w:val="28"/>
          <w:szCs w:val="28"/>
          <w:rtl w:val="true"/>
          <w:lang w:bidi="fa-IR"/>
        </w:rPr>
        <w:t xml:space="preserve">. </w:t>
      </w:r>
      <w:r>
        <w:rPr>
          <w:rStyle w:val="FootnoteAnchor"/>
          <w:rtl w:val="true"/>
        </w:rPr>
        <w:footnoteReference w:id="166"/>
      </w:r>
      <w:bookmarkStart w:id="169" w:name="pg4029_37169"/>
    </w:p>
    <w:p>
      <w:pPr>
        <w:pStyle w:val="BookText"/>
        <w:rPr/>
      </w:pPr>
      <w:bookmarkEnd w:id="169"/>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بایسته است از بهترین و پاکیزه‌ترین اموال در راه خدا انفاق کرد</w:t>
      </w:r>
      <w:r>
        <w:rPr>
          <w:rFonts w:eastAsia="IRNazanin" w:cs="IRNazanin"/>
          <w:color w:val="111111"/>
          <w:sz w:val="28"/>
          <w:szCs w:val="28"/>
          <w:rtl w:val="true"/>
          <w:lang w:bidi="fa-IR"/>
        </w:rPr>
        <w:t xml:space="preserve">. </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برابر موانع انفاق مانند بخل، حرص و وسوسه‌های شیطانی</w:t>
      </w:r>
    </w:p>
    <w:p>
      <w:pPr>
        <w:pStyle w:val="BookText"/>
        <w:rPr/>
      </w:pPr>
      <w:r>
        <w:rPr>
          <w:rFonts w:ascii="IRNazanin" w:hAnsi="IRNazanin" w:eastAsia="IRNazanin"/>
          <w:color w:val="111111"/>
          <w:sz w:val="28"/>
          <w:sz w:val="28"/>
          <w:szCs w:val="28"/>
          <w:rtl w:val="true"/>
          <w:lang w:bidi="fa-IR"/>
        </w:rPr>
        <w:t>مقاومت کرد و آنها را از خویش دور ساخت</w:t>
      </w:r>
      <w:r>
        <w:rPr>
          <w:rFonts w:eastAsia="IRNazanin" w:cs="IRNazanin"/>
          <w:color w:val="111111"/>
          <w:sz w:val="28"/>
          <w:szCs w:val="28"/>
          <w:rtl w:val="true"/>
          <w:lang w:bidi="fa-IR"/>
        </w:rPr>
        <w:t xml:space="preserve">. </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آشکار نیکوست، ولی بهتر است پنهانی باشد که خداوند به</w:t>
      </w:r>
    </w:p>
    <w:p>
      <w:pPr>
        <w:pStyle w:val="BookText"/>
        <w:rPr/>
      </w:pPr>
      <w:r>
        <w:rPr>
          <w:rFonts w:ascii="IRNazanin" w:hAnsi="IRNazanin" w:eastAsia="IRNazanin"/>
          <w:color w:val="111111"/>
          <w:sz w:val="28"/>
          <w:sz w:val="28"/>
          <w:szCs w:val="28"/>
          <w:rtl w:val="true"/>
          <w:lang w:bidi="fa-IR"/>
        </w:rPr>
        <w:t>انفاق پنهانی سفارش می‌کند</w:t>
      </w:r>
      <w:r>
        <w:rPr>
          <w:rFonts w:eastAsia="IRNazanin" w:cs="IRNazanin"/>
          <w:color w:val="111111"/>
          <w:sz w:val="28"/>
          <w:szCs w:val="28"/>
          <w:rtl w:val="true"/>
          <w:lang w:bidi="fa-IR"/>
        </w:rPr>
        <w:t xml:space="preserve">. </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بر غیر مسلمانان جایز است</w:t>
      </w:r>
      <w:r>
        <w:rPr>
          <w:rFonts w:eastAsia="IRNazanin" w:cs="IRNazanin"/>
          <w:color w:val="111111"/>
          <w:sz w:val="28"/>
          <w:szCs w:val="28"/>
          <w:rtl w:val="true"/>
          <w:lang w:bidi="fa-IR"/>
        </w:rPr>
        <w:t xml:space="preserve">. </w:t>
      </w:r>
      <w:r>
        <w:rPr>
          <w:rStyle w:val="FootnoteAnchor"/>
          <w:rtl w:val="true"/>
        </w:rPr>
        <w:footnoteReference w:id="170"/>
      </w:r>
    </w:p>
    <w:p>
      <w:pPr>
        <w:pStyle w:val="Heading3"/>
        <w:numPr>
          <w:ilvl w:val="2"/>
          <w:numId w:val="1"/>
        </w:numPr>
        <w:rPr/>
      </w:pPr>
      <w:bookmarkStart w:id="170" w:name="__RefHeading___Toc2258438_2281741623"/>
      <w:bookmarkStart w:id="171" w:name="_Toc62"/>
      <w:bookmarkEnd w:id="170"/>
      <w:r>
        <w:rPr/>
        <w:t>7</w:t>
      </w:r>
      <w:r>
        <w:rPr>
          <w:rtl w:val="true"/>
        </w:rPr>
        <w:t xml:space="preserve">. </w:t>
      </w:r>
      <w:r>
        <w:rPr>
          <w:rtl w:val="true"/>
        </w:rPr>
        <w:t>توجه به آبادانی و اعتلای سرزمین اسلامی</w:t>
      </w:r>
      <w:bookmarkEnd w:id="171"/>
    </w:p>
    <w:p>
      <w:pPr>
        <w:pStyle w:val="BookText"/>
        <w:rPr/>
      </w:pPr>
      <w:r>
        <w:rPr>
          <w:rFonts w:ascii="IRNazanin" w:hAnsi="IRNazanin" w:eastAsia="IRNazanin"/>
          <w:color w:val="111111"/>
          <w:sz w:val="28"/>
          <w:sz w:val="28"/>
          <w:szCs w:val="28"/>
          <w:rtl w:val="true"/>
          <w:lang w:bidi="fa-IR"/>
        </w:rPr>
        <w:t>پیامبر گرامی اسلام در پی‌ریزی و استحکام پایه‌های تمدن الهی خویش به</w:t>
      </w:r>
    </w:p>
    <w:p>
      <w:pPr>
        <w:pStyle w:val="BookText"/>
        <w:rPr/>
      </w:pPr>
      <w:r>
        <w:rPr>
          <w:rFonts w:ascii="IRNazanin" w:hAnsi="IRNazanin" w:eastAsia="IRNazanin"/>
          <w:color w:val="111111"/>
          <w:sz w:val="28"/>
          <w:sz w:val="28"/>
          <w:szCs w:val="28"/>
          <w:rtl w:val="true"/>
          <w:lang w:bidi="fa-IR"/>
        </w:rPr>
        <w:t>آبادانی و پیشرفت سرزمین اسلامی توجه و تأکیدی ویژه داشت و در</w:t>
      </w:r>
    </w:p>
    <w:p>
      <w:pPr>
        <w:pStyle w:val="BookText"/>
        <w:rPr/>
      </w:pPr>
      <w:r>
        <w:rPr>
          <w:rFonts w:ascii="IRNazanin" w:hAnsi="IRNazanin" w:eastAsia="IRNazanin"/>
          <w:color w:val="111111"/>
          <w:sz w:val="28"/>
          <w:sz w:val="28"/>
          <w:szCs w:val="28"/>
          <w:rtl w:val="true"/>
          <w:lang w:bidi="fa-IR"/>
        </w:rPr>
        <w:t>آموزه‌های اسلامی نیز به این امر تأکید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آوردن امکانات و</w:t>
      </w:r>
    </w:p>
    <w:p>
      <w:pPr>
        <w:pStyle w:val="BookText"/>
        <w:rPr/>
      </w:pPr>
      <w:r>
        <w:rPr>
          <w:rFonts w:ascii="IRNazanin" w:hAnsi="IRNazanin" w:eastAsia="IRNazanin"/>
          <w:color w:val="111111"/>
          <w:sz w:val="28"/>
          <w:sz w:val="28"/>
          <w:szCs w:val="28"/>
          <w:rtl w:val="true"/>
          <w:lang w:bidi="fa-IR"/>
        </w:rPr>
        <w:t>وسایل رفاهی مسلمانان و رفع نیازهای ضروری زندگی آنان، جایگاهی ویژه</w:t>
      </w:r>
    </w:p>
    <w:p>
      <w:pPr>
        <w:pStyle w:val="BookText"/>
        <w:rPr/>
      </w:pPr>
      <w:r>
        <w:rPr>
          <w:rFonts w:ascii="IRNazanin" w:hAnsi="IRNazanin" w:eastAsia="IRNazanin"/>
          <w:color w:val="111111"/>
          <w:sz w:val="28"/>
          <w:sz w:val="28"/>
          <w:szCs w:val="28"/>
          <w:rtl w:val="true"/>
          <w:lang w:bidi="fa-IR"/>
        </w:rPr>
        <w:t>در دین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کریم در این باره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انجام کارهای</w:t>
      </w:r>
    </w:p>
    <w:p>
      <w:pPr>
        <w:pStyle w:val="BookText"/>
        <w:rPr/>
      </w:pPr>
      <w:r>
        <w:rPr>
          <w:rFonts w:ascii="IRNazanin" w:hAnsi="IRNazanin" w:eastAsia="IRNazanin"/>
          <w:color w:val="111111"/>
          <w:sz w:val="28"/>
          <w:sz w:val="28"/>
          <w:szCs w:val="28"/>
          <w:rtl w:val="true"/>
          <w:lang w:bidi="fa-IR"/>
        </w:rPr>
        <w:t xml:space="preserve">نیک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فعالیت‌های اصلاحی و زیربنایی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پیامبران وحی کردیم</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اعظم صلی‌الله‌علیه‌و‌آله نیز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فردی که بوته خاری را از راه </w:t>
      </w:r>
    </w:p>
    <w:p>
      <w:pPr>
        <w:pStyle w:val="BookText"/>
        <w:rPr/>
      </w:pPr>
      <w:r>
        <w:rPr>
          <w:rFonts w:ascii="IRNazanin" w:hAnsi="IRNazanin" w:eastAsia="IRNazanin"/>
          <w:color w:val="111111"/>
          <w:sz w:val="28"/>
          <w:sz w:val="28"/>
          <w:szCs w:val="28"/>
          <w:rtl w:val="true"/>
          <w:lang w:bidi="fa-IR"/>
        </w:rPr>
        <w:t>مسلمانی بردارد، به بهشت می‌رود</w:t>
      </w:r>
      <w:r>
        <w:rPr>
          <w:rFonts w:eastAsia="IRNazanin" w:cs="IRNazanin"/>
          <w:color w:val="111111"/>
          <w:sz w:val="28"/>
          <w:szCs w:val="28"/>
          <w:rtl w:val="true"/>
          <w:lang w:bidi="fa-IR"/>
        </w:rPr>
        <w:t xml:space="preserve">.» </w:t>
      </w:r>
      <w:r>
        <w:rPr>
          <w:rStyle w:val="FootnoteAnchor"/>
          <w:rtl w:val="true"/>
        </w:rPr>
        <w:footnoteReference w:id="171"/>
      </w:r>
      <w:r>
        <w:rPr>
          <w:rFonts w:ascii="IRNazanin" w:hAnsi="IRNazanin" w:eastAsia="IRNazanin"/>
          <w:color w:val="111111"/>
          <w:sz w:val="28"/>
          <w:sz w:val="28"/>
          <w:szCs w:val="28"/>
          <w:rtl w:val="true"/>
          <w:lang w:bidi="fa-IR"/>
        </w:rPr>
        <w:t>آن حضرت در کلامی دیگر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در میان راه برای مردم استراحت‌گاه بسازد، خداوند در قیامت او</w:t>
      </w:r>
    </w:p>
    <w:p>
      <w:pPr>
        <w:pStyle w:val="BookText"/>
        <w:rPr/>
      </w:pPr>
      <w:r>
        <w:rPr>
          <w:rFonts w:ascii="IRNazanin" w:hAnsi="IRNazanin" w:eastAsia="IRNazanin"/>
          <w:color w:val="111111"/>
          <w:sz w:val="28"/>
          <w:sz w:val="28"/>
          <w:szCs w:val="28"/>
          <w:rtl w:val="true"/>
          <w:lang w:bidi="fa-IR"/>
        </w:rPr>
        <w:t>را سوار بر شتری از دُرّ و گوهر برمی‌انگیزد و پرتوافشانی او همه جا را</w:t>
      </w:r>
    </w:p>
    <w:p>
      <w:pPr>
        <w:pStyle w:val="BookText"/>
        <w:rPr/>
      </w:pPr>
      <w:r>
        <w:rPr>
          <w:rFonts w:ascii="IRNazanin" w:hAnsi="IRNazanin" w:eastAsia="IRNazanin"/>
          <w:color w:val="111111"/>
          <w:sz w:val="28"/>
          <w:sz w:val="28"/>
          <w:szCs w:val="28"/>
          <w:rtl w:val="true"/>
          <w:lang w:bidi="fa-IR"/>
        </w:rPr>
        <w:t>روشن و نورانی می‌سازد</w:t>
      </w:r>
      <w:r>
        <w:rPr>
          <w:rFonts w:eastAsia="IRNazanin" w:cs="IRNazanin"/>
          <w:color w:val="111111"/>
          <w:sz w:val="28"/>
          <w:szCs w:val="28"/>
          <w:rtl w:val="true"/>
          <w:lang w:bidi="fa-IR"/>
        </w:rPr>
        <w:t xml:space="preserve">. </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و نیز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اقدامی سازنده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ویرانی‌های حاصل از سیل و آتش‌سوزی</w:t>
      </w:r>
    </w:p>
    <w:p>
      <w:pPr>
        <w:pStyle w:val="BookText"/>
        <w:rPr/>
      </w:pPr>
      <w:r>
        <w:rPr>
          <w:rFonts w:ascii="IRNazanin" w:hAnsi="IRNazanin" w:eastAsia="IRNazanin"/>
          <w:color w:val="111111"/>
          <w:sz w:val="28"/>
          <w:sz w:val="28"/>
          <w:szCs w:val="28"/>
          <w:rtl w:val="true"/>
          <w:lang w:bidi="fa-IR"/>
        </w:rPr>
        <w:t xml:space="preserve">پیش‌گیری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گسترش دامنه ویرانی آن بکاهد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بهشت بر او</w:t>
      </w:r>
    </w:p>
    <w:p>
      <w:pPr>
        <w:pStyle w:val="BookText"/>
        <w:rPr/>
      </w:pPr>
      <w:r>
        <w:rPr>
          <w:rFonts w:ascii="IRNazanin" w:hAnsi="IRNazanin" w:eastAsia="IRNazanin"/>
          <w:color w:val="111111"/>
          <w:sz w:val="28"/>
          <w:sz w:val="28"/>
          <w:szCs w:val="28"/>
          <w:rtl w:val="true"/>
          <w:lang w:bidi="fa-IR"/>
        </w:rPr>
        <w:t>واجب می‌شود</w:t>
      </w:r>
      <w:r>
        <w:rPr>
          <w:rFonts w:eastAsia="IRNazanin" w:cs="IRNazanin"/>
          <w:color w:val="111111"/>
          <w:sz w:val="28"/>
          <w:szCs w:val="28"/>
          <w:rtl w:val="true"/>
          <w:lang w:bidi="fa-IR"/>
        </w:rPr>
        <w:t xml:space="preserve">. </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از این دو حدیث، اهمیت ساخت کاروان‌سراها، قهوه‌خانه‌های میان‌راهی</w:t>
      </w:r>
    </w:p>
    <w:p>
      <w:pPr>
        <w:pStyle w:val="BookText"/>
        <w:rPr/>
      </w:pPr>
      <w:r>
        <w:rPr>
          <w:rFonts w:ascii="IRNazanin" w:hAnsi="IRNazanin" w:eastAsia="IRNazanin"/>
          <w:color w:val="111111"/>
          <w:sz w:val="28"/>
          <w:sz w:val="28"/>
          <w:szCs w:val="28"/>
          <w:rtl w:val="true"/>
          <w:lang w:bidi="fa-IR"/>
        </w:rPr>
        <w:t>و مسافرخانه‌ها و نیز اهمیت ساخت سدها، سردخانه‌ها، سیلوها و گسترش</w:t>
      </w:r>
    </w:p>
    <w:p>
      <w:pPr>
        <w:pStyle w:val="BookText"/>
        <w:rPr/>
      </w:pPr>
      <w:r>
        <w:rPr>
          <w:rFonts w:ascii="IRNazanin" w:hAnsi="IRNazanin" w:eastAsia="IRNazanin"/>
          <w:color w:val="111111"/>
          <w:sz w:val="28"/>
          <w:sz w:val="28"/>
          <w:szCs w:val="28"/>
          <w:rtl w:val="true"/>
          <w:lang w:bidi="fa-IR"/>
        </w:rPr>
        <w:t>شبکه حمل و نقل روشن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اعظم صلی‌الله‌علیه‌و‌آله در حدیث دیگری نقل</w:t>
      </w:r>
    </w:p>
    <w:p>
      <w:pPr>
        <w:pStyle w:val="BookText"/>
        <w:rPr/>
      </w:pP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برای استفاده از آب‌های زیرزمینی چاهی حفر کند و پس از</w:t>
      </w:r>
    </w:p>
    <w:p>
      <w:pPr>
        <w:pStyle w:val="BookText"/>
        <w:rPr/>
      </w:pPr>
      <w:r>
        <w:rPr>
          <w:rFonts w:ascii="IRNazanin" w:hAnsi="IRNazanin" w:eastAsia="IRNazanin"/>
          <w:color w:val="111111"/>
          <w:sz w:val="28"/>
          <w:sz w:val="28"/>
          <w:szCs w:val="28"/>
          <w:rtl w:val="true"/>
          <w:lang w:bidi="fa-IR"/>
        </w:rPr>
        <w:t>رسیدن به آب، آن را به مسلمانان ببخشد و در اختیار همه آنها قرار دهد،</w:t>
      </w:r>
    </w:p>
    <w:p>
      <w:pPr>
        <w:pStyle w:val="BookText"/>
        <w:rPr/>
      </w:pPr>
      <w:r>
        <w:rPr>
          <w:rFonts w:ascii="IRNazanin" w:hAnsi="IRNazanin" w:eastAsia="IRNazanin"/>
          <w:color w:val="111111"/>
          <w:sz w:val="28"/>
          <w:sz w:val="28"/>
          <w:szCs w:val="28"/>
          <w:rtl w:val="true"/>
          <w:lang w:bidi="fa-IR"/>
        </w:rPr>
        <w:t>همانند کسانی که از آن آب وضو می‌گیرند و نماز می‌خوانند، پاداش</w:t>
      </w:r>
    </w:p>
    <w:p>
      <w:pPr>
        <w:pStyle w:val="BookText"/>
        <w:rPr/>
      </w:pPr>
      <w:r>
        <w:rPr>
          <w:rFonts w:ascii="IRNazanin" w:hAnsi="IRNazanin" w:eastAsia="IRNazanin"/>
          <w:color w:val="111111"/>
          <w:sz w:val="28"/>
          <w:sz w:val="28"/>
          <w:szCs w:val="28"/>
          <w:rtl w:val="true"/>
          <w:lang w:bidi="fa-IR"/>
        </w:rPr>
        <w:t>می‌برد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 موی هر جان‌داری که از آن آب بنوشد ـ</w:t>
      </w:r>
    </w:p>
    <w:p>
      <w:pPr>
        <w:pStyle w:val="BookText"/>
        <w:rPr/>
      </w:pPr>
      <w:r>
        <w:rPr>
          <w:rFonts w:ascii="IRNazanin" w:hAnsi="IRNazanin" w:eastAsia="IRNazanin"/>
          <w:color w:val="111111"/>
          <w:sz w:val="28"/>
          <w:sz w:val="28"/>
          <w:szCs w:val="28"/>
          <w:rtl w:val="true"/>
          <w:lang w:bidi="fa-IR"/>
        </w:rPr>
        <w:t>انسان یا حیوان یا پرندگان ـ ثواب آزاد کردن هزار بنده برایش نوشته</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می‌شود و در قیامت درحالی‌که شمار زیادی به شفاعت او نجات یافته‌اند، </w:t>
      </w:r>
      <w:bookmarkStart w:id="172" w:name="pg4029_37173"/>
    </w:p>
    <w:p>
      <w:pPr>
        <w:pStyle w:val="BookText"/>
        <w:rPr/>
      </w:pPr>
      <w:bookmarkEnd w:id="172"/>
      <w:r>
        <w:rPr>
          <w:rFonts w:ascii="IRNazanin" w:hAnsi="IRNazanin" w:eastAsia="IRNazanin"/>
          <w:color w:val="111111"/>
          <w:sz w:val="28"/>
          <w:sz w:val="28"/>
          <w:szCs w:val="28"/>
          <w:rtl w:val="true"/>
          <w:lang w:bidi="fa-IR"/>
        </w:rPr>
        <w:t xml:space="preserve">به حوض قدس وارد می‌گردد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حوض 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حوض من است</w:t>
      </w:r>
      <w:r>
        <w:rPr>
          <w:rFonts w:eastAsia="IRNazanin" w:cs="IRNazanin"/>
          <w:color w:val="111111"/>
          <w:sz w:val="28"/>
          <w:szCs w:val="28"/>
          <w:rtl w:val="true"/>
          <w:lang w:bidi="fa-IR"/>
        </w:rPr>
        <w:t xml:space="preserve">. </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با توجه به این احادیث، اصلاح و توسعه امور زیربنایی جامعه و سرمایه‌گذاری در این زمینه با اهداف خداپسندانه و انسانی، از روشن‌ترین</w:t>
      </w:r>
    </w:p>
    <w:p>
      <w:pPr>
        <w:pStyle w:val="BookText"/>
        <w:rPr/>
      </w:pPr>
      <w:r>
        <w:rPr>
          <w:rFonts w:ascii="IRNazanin" w:hAnsi="IRNazanin" w:eastAsia="IRNazanin"/>
          <w:color w:val="111111"/>
          <w:sz w:val="28"/>
          <w:sz w:val="28"/>
          <w:szCs w:val="28"/>
          <w:rtl w:val="true"/>
          <w:lang w:bidi="fa-IR"/>
        </w:rPr>
        <w:t>مصداق‌های نیکوکاری و از جمله کارهایی است که سود همگانی دارد</w:t>
      </w:r>
      <w:r>
        <w:rPr>
          <w:rFonts w:eastAsia="IRNazanin" w:cs="IRNazanin"/>
          <w:color w:val="111111"/>
          <w:sz w:val="28"/>
          <w:szCs w:val="28"/>
          <w:rtl w:val="true"/>
          <w:lang w:bidi="fa-IR"/>
        </w:rPr>
        <w:t xml:space="preserve">. </w:t>
      </w:r>
      <w:r>
        <w:rPr>
          <w:rStyle w:val="FootnoteAnchor"/>
          <w:rtl w:val="true"/>
        </w:rPr>
        <w:footnoteReference w:id="175"/>
      </w:r>
    </w:p>
    <w:p>
      <w:pPr>
        <w:pStyle w:val="Heading3"/>
        <w:numPr>
          <w:ilvl w:val="2"/>
          <w:numId w:val="1"/>
        </w:numPr>
        <w:rPr/>
      </w:pPr>
      <w:bookmarkStart w:id="173" w:name="__RefHeading___Toc2258440_2281741623"/>
      <w:bookmarkStart w:id="174" w:name="_Toc63"/>
      <w:bookmarkEnd w:id="173"/>
      <w:r>
        <w:rPr/>
        <w:t>8</w:t>
      </w:r>
      <w:r>
        <w:rPr>
          <w:rtl w:val="true"/>
        </w:rPr>
        <w:t xml:space="preserve"> . </w:t>
      </w:r>
      <w:r>
        <w:rPr>
          <w:rtl w:val="true"/>
        </w:rPr>
        <w:t>تشویق به فعالیت‌های اقتصادی بر اساس صلاحیت‌ها</w:t>
      </w:r>
      <w:bookmarkEnd w:id="174"/>
    </w:p>
    <w:p>
      <w:pPr>
        <w:pStyle w:val="BookText"/>
        <w:rPr/>
      </w:pPr>
      <w:r>
        <w:rPr>
          <w:rFonts w:ascii="IRNazanin" w:hAnsi="IRNazanin" w:eastAsia="IRNazanin"/>
          <w:color w:val="111111"/>
          <w:sz w:val="28"/>
          <w:sz w:val="28"/>
          <w:szCs w:val="28"/>
          <w:rtl w:val="true"/>
          <w:lang w:bidi="fa-IR"/>
        </w:rPr>
        <w:t>نکته اساسی و مهم در این شاخصه، توجه به تخصص و تعهد افراد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w:t>
      </w:r>
    </w:p>
    <w:p>
      <w:pPr>
        <w:pStyle w:val="BookText"/>
        <w:rPr/>
      </w:pPr>
      <w:r>
        <w:rPr>
          <w:rFonts w:ascii="IRNazanin" w:hAnsi="IRNazanin" w:eastAsia="IRNazanin"/>
          <w:color w:val="111111"/>
          <w:sz w:val="28"/>
          <w:sz w:val="28"/>
          <w:szCs w:val="28"/>
          <w:rtl w:val="true"/>
          <w:lang w:bidi="fa-IR"/>
        </w:rPr>
        <w:t>توجه به آنچه گفته شد، اسلام بر کار و تلاش تأکید فراوان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اعظم صلی‌الله‌علیه‌و‌آله در این باره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و تلاش برای رفع نیازها، انسان را از رحمت و لطف خدا بهره‌مند و</w:t>
      </w:r>
    </w:p>
    <w:p>
      <w:pPr>
        <w:pStyle w:val="BookText"/>
        <w:rPr/>
      </w:pPr>
      <w:r>
        <w:rPr>
          <w:rFonts w:ascii="IRNazanin" w:hAnsi="IRNazanin" w:eastAsia="IRNazanin"/>
          <w:color w:val="111111"/>
          <w:sz w:val="28"/>
          <w:sz w:val="28"/>
          <w:szCs w:val="28"/>
          <w:rtl w:val="true"/>
          <w:lang w:bidi="fa-IR"/>
        </w:rPr>
        <w:t>از عذاب قیامت ایمن می‌سازد و وی را در صف پیامبران قرار می‌دهد و</w:t>
      </w:r>
    </w:p>
    <w:p>
      <w:pPr>
        <w:pStyle w:val="BookText"/>
        <w:rPr/>
      </w:pPr>
      <w:r>
        <w:rPr>
          <w:rFonts w:ascii="IRNazanin" w:hAnsi="IRNazanin" w:eastAsia="IRNazanin"/>
          <w:color w:val="111111"/>
          <w:sz w:val="28"/>
          <w:sz w:val="28"/>
          <w:szCs w:val="28"/>
          <w:rtl w:val="true"/>
          <w:lang w:bidi="fa-IR"/>
        </w:rPr>
        <w:t>ثواب پیامبران به او داده می‌شود</w:t>
      </w:r>
      <w:r>
        <w:rPr>
          <w:rFonts w:eastAsia="IRNazanin" w:cs="IRNazanin"/>
          <w:color w:val="111111"/>
          <w:sz w:val="28"/>
          <w:szCs w:val="28"/>
          <w:rtl w:val="true"/>
          <w:lang w:bidi="fa-IR"/>
        </w:rPr>
        <w:t xml:space="preserve">. </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البته آنچه در این زمینه مهم است، توجه به صلاحیت‌ها؛ یعنی</w:t>
      </w:r>
    </w:p>
    <w:p>
      <w:pPr>
        <w:pStyle w:val="BookText"/>
        <w:rPr/>
      </w:pPr>
      <w:r>
        <w:rPr>
          <w:rFonts w:ascii="IRNazanin" w:hAnsi="IRNazanin" w:eastAsia="IRNazanin"/>
          <w:color w:val="111111"/>
          <w:sz w:val="28"/>
          <w:sz w:val="28"/>
          <w:szCs w:val="28"/>
          <w:rtl w:val="true"/>
          <w:lang w:bidi="fa-IR"/>
        </w:rPr>
        <w:t>برخورداری از تخصص و تعهد لازم است که این اصل در رشد کمّی و کیفی</w:t>
      </w:r>
    </w:p>
    <w:p>
      <w:pPr>
        <w:pStyle w:val="BookText"/>
        <w:rPr/>
      </w:pPr>
      <w:r>
        <w:rPr>
          <w:rFonts w:ascii="IRNazanin" w:hAnsi="IRNazanin" w:eastAsia="IRNazanin"/>
          <w:color w:val="111111"/>
          <w:sz w:val="28"/>
          <w:sz w:val="28"/>
          <w:szCs w:val="28"/>
          <w:rtl w:val="true"/>
          <w:lang w:bidi="fa-IR"/>
        </w:rPr>
        <w:t>برنامه‌های اقتصادی نقشی اساسی دارد و در آموزه‌های پیامبر گرامی اسلام بر</w:t>
      </w:r>
    </w:p>
    <w:p>
      <w:pPr>
        <w:pStyle w:val="BookText"/>
        <w:rPr/>
      </w:pPr>
      <w:r>
        <w:rPr>
          <w:rFonts w:ascii="IRNazanin" w:hAnsi="IRNazanin" w:eastAsia="IRNazanin"/>
          <w:color w:val="111111"/>
          <w:sz w:val="28"/>
          <w:sz w:val="28"/>
          <w:szCs w:val="28"/>
          <w:rtl w:val="true"/>
          <w:lang w:bidi="fa-IR"/>
        </w:rPr>
        <w:t>آن تأکید بسیاری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اسلام، انسان متخصص و متعهد ارزشی والا دارد و محبوب خداست</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متعال، انسان حرفه‌ای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متخصص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امانت‌دار و متعهد را دوست </w:t>
      </w:r>
    </w:p>
    <w:p>
      <w:pPr>
        <w:pStyle w:val="BookText"/>
        <w:rPr/>
      </w:pP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Style w:val="FootnoteAnchor"/>
          <w:rtl w:val="true"/>
        </w:rPr>
        <w:footnoteReference w:id="177"/>
      </w:r>
      <w:r>
        <w:rPr>
          <w:rFonts w:ascii="IRNazanin" w:hAnsi="IRNazanin" w:eastAsia="IRNazanin"/>
          <w:color w:val="111111"/>
          <w:sz w:val="28"/>
          <w:sz w:val="28"/>
          <w:szCs w:val="28"/>
          <w:rtl w:val="true"/>
          <w:lang w:bidi="fa-IR"/>
        </w:rPr>
        <w:t>و از کسی که بدون داشتن این دو ویژگی مهم مسئولیت را می‌پذیرد،</w:t>
      </w:r>
    </w:p>
    <w:p>
      <w:pPr>
        <w:pStyle w:val="BookText"/>
        <w:rPr/>
      </w:pPr>
      <w:r>
        <w:rPr>
          <w:rFonts w:ascii="IRNazanin" w:hAnsi="IRNazanin" w:eastAsia="IRNazanin"/>
          <w:color w:val="111111"/>
          <w:sz w:val="28"/>
          <w:sz w:val="28"/>
          <w:szCs w:val="28"/>
          <w:rtl w:val="true"/>
          <w:lang w:bidi="fa-IR"/>
        </w:rPr>
        <w:t>بیزار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جامعه‌ای که افراد نالایق و غیرمتخصص، مسئولیت امور آن را برعهده</w:t>
      </w:r>
    </w:p>
    <w:p>
      <w:pPr>
        <w:pStyle w:val="BookText"/>
        <w:rPr/>
      </w:pPr>
      <w:r>
        <w:rPr>
          <w:rFonts w:ascii="IRNazanin" w:hAnsi="IRNazanin" w:eastAsia="IRNazanin"/>
          <w:color w:val="111111"/>
          <w:sz w:val="28"/>
          <w:sz w:val="28"/>
          <w:szCs w:val="28"/>
          <w:rtl w:val="true"/>
          <w:lang w:bidi="fa-IR"/>
        </w:rPr>
        <w:t>می‌گیرند، به سقوط و نابودی می‌گراید، چنان‌که پیامبر گرامی اسلام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امتی که غیرمتخصصی را به کار گمارد، درحالی‌که در میان آنها داناتر از وی باشد، پیوسته کارش رو به تنزل و سقوط است</w:t>
      </w:r>
      <w:r>
        <w:rPr>
          <w:rFonts w:eastAsia="IRNazanin" w:cs="IRNazanin"/>
          <w:color w:val="111111"/>
          <w:sz w:val="28"/>
          <w:szCs w:val="28"/>
          <w:rtl w:val="true"/>
          <w:lang w:bidi="fa-IR"/>
        </w:rPr>
        <w:t xml:space="preserve">... . </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توجه به تخصص و تعهد در سپردن مسئولیت‌ها به افراد، موجب می‌شود</w:t>
      </w:r>
    </w:p>
    <w:p>
      <w:pPr>
        <w:pStyle w:val="BookText"/>
        <w:rPr/>
      </w:pPr>
      <w:r>
        <w:rPr>
          <w:rFonts w:ascii="IRNazanin" w:hAnsi="IRNazanin" w:eastAsia="IRNazanin"/>
          <w:color w:val="111111"/>
          <w:sz w:val="28"/>
          <w:sz w:val="28"/>
          <w:szCs w:val="28"/>
          <w:rtl w:val="true"/>
          <w:lang w:bidi="fa-IR"/>
        </w:rPr>
        <w:t>شخص در انتخاب شغل به نیاز جامعه و صرفه اقتصادی عموم نیز توجه کند و از</w:t>
      </w:r>
    </w:p>
    <w:p>
      <w:pPr>
        <w:pStyle w:val="BookText"/>
        <w:rPr/>
      </w:pPr>
      <w:r>
        <w:rPr>
          <w:rFonts w:ascii="IRNazanin" w:hAnsi="IRNazanin" w:eastAsia="IRNazanin"/>
          <w:color w:val="111111"/>
          <w:sz w:val="28"/>
          <w:sz w:val="28"/>
          <w:szCs w:val="28"/>
          <w:rtl w:val="true"/>
          <w:lang w:bidi="fa-IR"/>
        </w:rPr>
        <w:t>شغل‌های کاذبی که درآمدهای کلان شخصی دارد، ولی زیان‌های جبران ناپذیری بر</w:t>
      </w:r>
    </w:p>
    <w:p>
      <w:pPr>
        <w:pStyle w:val="BookText"/>
        <w:rPr/>
      </w:pPr>
      <w:r>
        <w:rPr>
          <w:rFonts w:ascii="IRNazanin" w:hAnsi="IRNazanin" w:eastAsia="IRNazanin"/>
          <w:color w:val="111111"/>
          <w:sz w:val="28"/>
          <w:sz w:val="28"/>
          <w:szCs w:val="28"/>
          <w:rtl w:val="true"/>
          <w:lang w:bidi="fa-IR"/>
        </w:rPr>
        <w:t>اقتصاد جامعه وارد می‌کند، بپرهیزد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زمینه آبادانی و عمران جامعه را در</w:t>
      </w:r>
    </w:p>
    <w:p>
      <w:pPr>
        <w:pStyle w:val="BookText"/>
        <w:rPr/>
      </w:pPr>
      <w:r>
        <w:rPr>
          <w:rFonts w:ascii="IRNazanin" w:hAnsi="IRNazanin" w:eastAsia="IRNazanin"/>
          <w:color w:val="111111"/>
          <w:sz w:val="28"/>
          <w:sz w:val="28"/>
          <w:szCs w:val="28"/>
          <w:rtl w:val="true"/>
          <w:lang w:bidi="fa-IR"/>
        </w:rPr>
        <w:t>پرتو کسب و تجارت و گسترش حرفه‌ها و مهارت‌ها فراهم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گفتنی است آنچه پیامبر اعظم صلی‌الله‌علیه‌و‌آله برای پایه‌ریزی تمدن الهی ـ انسانی لازم</w:t>
      </w:r>
    </w:p>
    <w:p>
      <w:pPr>
        <w:pStyle w:val="BookText"/>
        <w:rPr/>
      </w:pPr>
      <w:r>
        <w:rPr>
          <w:rFonts w:ascii="IRNazanin" w:hAnsi="IRNazanin" w:eastAsia="IRNazanin"/>
          <w:color w:val="111111"/>
          <w:sz w:val="28"/>
          <w:sz w:val="28"/>
          <w:szCs w:val="28"/>
          <w:rtl w:val="true"/>
          <w:lang w:bidi="fa-IR"/>
        </w:rPr>
        <w:t>و ضروری می‌دانست، عمران و آبادانی جامعه بر اساس ایمان و تقواست که</w:t>
      </w:r>
    </w:p>
    <w:p>
      <w:pPr>
        <w:pStyle w:val="BookText"/>
        <w:rPr/>
      </w:pPr>
      <w:r>
        <w:rPr>
          <w:rFonts w:ascii="IRNazanin" w:hAnsi="IRNazanin" w:eastAsia="IRNazanin"/>
          <w:color w:val="111111"/>
          <w:sz w:val="28"/>
          <w:sz w:val="28"/>
          <w:szCs w:val="28"/>
          <w:rtl w:val="true"/>
          <w:lang w:bidi="fa-IR"/>
        </w:rPr>
        <w:t>در غیر این صورت، آبادی و رشد و توسعه جامعه پایدار نخواهد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آیات گوناگونی از قرآن کریم به این موضوع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w:t>
      </w:r>
    </w:p>
    <w:p>
      <w:pPr>
        <w:pStyle w:val="BookText"/>
        <w:rPr/>
      </w:pPr>
      <w:r>
        <w:rPr>
          <w:rFonts w:ascii="IRNazanin" w:hAnsi="IRNazanin" w:eastAsia="IRNazanin"/>
          <w:color w:val="111111"/>
          <w:sz w:val="28"/>
          <w:sz w:val="28"/>
          <w:szCs w:val="28"/>
          <w:rtl w:val="true"/>
          <w:lang w:bidi="fa-IR"/>
        </w:rPr>
        <w:t>آیه‌ای از قرآن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اهل شهرها و روستاها ایمان می‌آوردند و پرهیزکاری پیشه</w:t>
      </w:r>
    </w:p>
    <w:p>
      <w:pPr>
        <w:pStyle w:val="BookText"/>
        <w:rPr/>
      </w:pPr>
      <w:r>
        <w:rPr>
          <w:rFonts w:ascii="IRNazanin" w:hAnsi="IRNazanin" w:eastAsia="IRNazanin"/>
          <w:color w:val="111111"/>
          <w:sz w:val="28"/>
          <w:sz w:val="28"/>
          <w:szCs w:val="28"/>
          <w:rtl w:val="true"/>
          <w:lang w:bidi="fa-IR"/>
        </w:rPr>
        <w:t>می‌کردند، بی‌شک برکات آسمان و زمین را به رویشان می‌گشودیم، ولی</w:t>
      </w:r>
    </w:p>
    <w:p>
      <w:pPr>
        <w:pStyle w:val="BookText"/>
        <w:rPr/>
      </w:pPr>
      <w:r>
        <w:rPr>
          <w:rFonts w:ascii="IRNazanin" w:hAnsi="IRNazanin" w:eastAsia="IRNazanin"/>
          <w:color w:val="111111"/>
          <w:sz w:val="28"/>
          <w:sz w:val="28"/>
          <w:szCs w:val="28"/>
          <w:rtl w:val="true"/>
          <w:lang w:bidi="fa-IR"/>
        </w:rPr>
        <w:t>آیات ما را تکذیب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را به کیفر کردارشان بازخواست</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bookmarkStart w:id="175" w:name="pg4029_37177"/>
    </w:p>
    <w:p>
      <w:pPr>
        <w:pStyle w:val="BookText"/>
        <w:rPr/>
      </w:pPr>
      <w:bookmarkEnd w:id="175"/>
      <w:r>
        <w:rPr>
          <w:rFonts w:ascii="IRNazanin" w:hAnsi="IRNazanin" w:eastAsia="IRNazanin"/>
          <w:color w:val="111111"/>
          <w:sz w:val="28"/>
          <w:sz w:val="28"/>
          <w:szCs w:val="28"/>
          <w:rtl w:val="true"/>
          <w:lang w:bidi="fa-IR"/>
        </w:rPr>
        <w:t>و در آیه‌ای دیگر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امت‌ها به آنچه از جانب پروردگارشان نازل شده است، عمل</w:t>
      </w:r>
    </w:p>
    <w:p>
      <w:pPr>
        <w:pStyle w:val="BookText"/>
        <w:rPr/>
      </w:pPr>
      <w:r>
        <w:rPr>
          <w:rFonts w:ascii="IRNazanin" w:hAnsi="IRNazanin" w:eastAsia="IRNazanin"/>
          <w:color w:val="111111"/>
          <w:sz w:val="28"/>
          <w:sz w:val="28"/>
          <w:szCs w:val="28"/>
          <w:rtl w:val="true"/>
          <w:lang w:bidi="fa-IR"/>
        </w:rPr>
        <w:t>می‌کردند، بی‌شک، از برکات آسمانی و زمینی برخوردار می‌شدند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قرآن به سرگذشت امت‌های گذشته مانند هودْ، صالحْ، شعیبْ، نوحْ،</w:t>
      </w:r>
    </w:p>
    <w:p>
      <w:pPr>
        <w:pStyle w:val="BookText"/>
        <w:rPr/>
      </w:pPr>
      <w:r>
        <w:rPr>
          <w:rFonts w:ascii="IRNazanin" w:hAnsi="IRNazanin" w:eastAsia="IRNazanin"/>
          <w:color w:val="111111"/>
          <w:sz w:val="28"/>
          <w:sz w:val="28"/>
          <w:szCs w:val="28"/>
          <w:rtl w:val="true"/>
          <w:lang w:bidi="fa-IR"/>
        </w:rPr>
        <w:t>لوطْ، موسی و عیسی علیهم‌السلام به منظور عبرت‌آموزی از زندگی واعمال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این توجه بیان‌گر این نکته است که رشد و بالندگی اقتصادی و</w:t>
      </w:r>
    </w:p>
    <w:p>
      <w:pPr>
        <w:pStyle w:val="BookText"/>
        <w:rPr/>
      </w:pPr>
      <w:r>
        <w:rPr>
          <w:rFonts w:ascii="IRNazanin" w:hAnsi="IRNazanin" w:eastAsia="IRNazanin"/>
          <w:color w:val="111111"/>
          <w:sz w:val="28"/>
          <w:sz w:val="28"/>
          <w:szCs w:val="28"/>
          <w:rtl w:val="true"/>
          <w:lang w:bidi="fa-IR"/>
        </w:rPr>
        <w:t>رفاه در سایه کسب و کار و تجارت محض نیست، بلکه انسان افزون بر</w:t>
      </w:r>
    </w:p>
    <w:p>
      <w:pPr>
        <w:pStyle w:val="BookText"/>
        <w:rPr/>
      </w:pPr>
      <w:r>
        <w:rPr>
          <w:rFonts w:ascii="IRNazanin" w:hAnsi="IRNazanin" w:eastAsia="IRNazanin"/>
          <w:color w:val="111111"/>
          <w:sz w:val="28"/>
          <w:sz w:val="28"/>
          <w:szCs w:val="28"/>
          <w:rtl w:val="true"/>
          <w:lang w:bidi="fa-IR"/>
        </w:rPr>
        <w:t>پیشرفت‌های عادی، باید در زمینه معنوی نیز رشد کند تا به سعادت حقیقی</w:t>
      </w:r>
    </w:p>
    <w:p>
      <w:pPr>
        <w:pStyle w:val="BookText"/>
        <w:rPr/>
      </w:pPr>
      <w:r>
        <w:rPr>
          <w:rFonts w:ascii="IRNazanin" w:hAnsi="IRNazanin" w:eastAsia="IRNazanin"/>
          <w:color w:val="111111"/>
          <w:sz w:val="28"/>
          <w:sz w:val="28"/>
          <w:szCs w:val="28"/>
          <w:rtl w:val="true"/>
          <w:lang w:bidi="fa-IR"/>
        </w:rPr>
        <w:t>دست یابد که اگر به یکی از این دو جنبه کمتر توجه شود، تعالی این جهانی و</w:t>
      </w:r>
    </w:p>
    <w:p>
      <w:pPr>
        <w:pStyle w:val="BookText"/>
        <w:rPr/>
      </w:pPr>
      <w:r>
        <w:rPr>
          <w:rFonts w:ascii="IRNazanin" w:hAnsi="IRNazanin" w:eastAsia="IRNazanin"/>
          <w:color w:val="111111"/>
          <w:sz w:val="28"/>
          <w:sz w:val="28"/>
          <w:szCs w:val="28"/>
          <w:rtl w:val="true"/>
          <w:lang w:bidi="fa-IR"/>
        </w:rPr>
        <w:t>آن جهانی انسان امکان‌پذیر نیست</w:t>
      </w:r>
      <w:r>
        <w:rPr>
          <w:rFonts w:eastAsia="IRNazanin" w:cs="IRNazanin"/>
          <w:color w:val="111111"/>
          <w:sz w:val="28"/>
          <w:szCs w:val="28"/>
          <w:rtl w:val="true"/>
          <w:lang w:bidi="fa-IR"/>
        </w:rPr>
        <w:t>.</w:t>
      </w:r>
    </w:p>
    <w:p>
      <w:pPr>
        <w:pStyle w:val="Heading3"/>
        <w:numPr>
          <w:ilvl w:val="2"/>
          <w:numId w:val="1"/>
        </w:numPr>
        <w:rPr/>
      </w:pPr>
      <w:bookmarkStart w:id="176" w:name="__RefHeading___Toc2258442_2281741623"/>
      <w:bookmarkStart w:id="177" w:name="_Toc64"/>
      <w:bookmarkEnd w:id="176"/>
      <w:r>
        <w:rPr/>
        <w:t>9</w:t>
      </w:r>
      <w:r>
        <w:rPr>
          <w:rtl w:val="true"/>
        </w:rPr>
        <w:t xml:space="preserve">. </w:t>
      </w:r>
      <w:r>
        <w:rPr>
          <w:rtl w:val="true"/>
        </w:rPr>
        <w:t>رعایت حریم مالکیت‌های خصوصی و عمومی</w:t>
      </w:r>
      <w:bookmarkEnd w:id="177"/>
    </w:p>
    <w:p>
      <w:pPr>
        <w:pStyle w:val="BookText"/>
        <w:rPr/>
      </w:pPr>
      <w:r>
        <w:rPr>
          <w:rFonts w:ascii="IRNazanin" w:hAnsi="IRNazanin" w:eastAsia="IRNazanin"/>
          <w:color w:val="111111"/>
          <w:sz w:val="28"/>
          <w:sz w:val="28"/>
          <w:szCs w:val="28"/>
          <w:rtl w:val="true"/>
          <w:lang w:bidi="fa-IR"/>
        </w:rPr>
        <w:t>اموال در جامعه بشری بر دو 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خصوصی؛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اموال‌های عمومی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اموال خصوصی به افراد جامعه تعلق دارد و شامل خانه‌ها و املاک شخصی و</w:t>
      </w:r>
    </w:p>
    <w:p>
      <w:pPr>
        <w:pStyle w:val="BookText"/>
        <w:rPr/>
      </w:pPr>
      <w:r>
        <w:rPr>
          <w:rFonts w:ascii="IRNazanin" w:hAnsi="IRNazanin" w:eastAsia="IRNazanin"/>
          <w:color w:val="111111"/>
          <w:sz w:val="28"/>
          <w:sz w:val="28"/>
          <w:szCs w:val="28"/>
          <w:rtl w:val="true"/>
          <w:lang w:bidi="fa-IR"/>
        </w:rPr>
        <w:t>مانند آن است که تحت اداره و مالکیت افراد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عمومی نیز شامل</w:t>
      </w:r>
    </w:p>
    <w:p>
      <w:pPr>
        <w:pStyle w:val="BookText"/>
        <w:rPr/>
      </w:pPr>
      <w:r>
        <w:rPr>
          <w:rFonts w:ascii="IRNazanin" w:hAnsi="IRNazanin" w:eastAsia="IRNazanin"/>
          <w:color w:val="111111"/>
          <w:sz w:val="28"/>
          <w:sz w:val="28"/>
          <w:szCs w:val="28"/>
          <w:rtl w:val="true"/>
          <w:lang w:bidi="fa-IR"/>
        </w:rPr>
        <w:t>دشت‌های گسترده، جلگه‌ها، کوه‌ساران، جنگل‌ها، معادن و ذخیره‌های</w:t>
      </w:r>
    </w:p>
    <w:p>
      <w:pPr>
        <w:pStyle w:val="BookText"/>
        <w:rPr/>
      </w:pPr>
      <w:r>
        <w:rPr>
          <w:rFonts w:ascii="IRNazanin" w:hAnsi="IRNazanin" w:eastAsia="IRNazanin"/>
          <w:color w:val="111111"/>
          <w:sz w:val="28"/>
          <w:sz w:val="28"/>
          <w:szCs w:val="28"/>
          <w:rtl w:val="true"/>
          <w:lang w:bidi="fa-IR"/>
        </w:rPr>
        <w:t xml:space="preserve">زیرزمینی است </w:t>
      </w:r>
      <w:r>
        <w:rPr>
          <w:rStyle w:val="FootnoteAnchor"/>
          <w:rtl w:val="true"/>
        </w:rPr>
        <w:footnoteReference w:id="179"/>
      </w:r>
      <w:r>
        <w:rPr>
          <w:rFonts w:ascii="IRNazanin" w:hAnsi="IRNazanin" w:eastAsia="IRNazanin"/>
          <w:color w:val="111111"/>
          <w:sz w:val="28"/>
          <w:sz w:val="28"/>
          <w:szCs w:val="28"/>
          <w:rtl w:val="true"/>
          <w:lang w:bidi="fa-IR"/>
        </w:rPr>
        <w:t>که زیر نظر سرپرستی شایسته اداره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w:t>
      </w:r>
    </w:p>
    <w:p>
      <w:pPr>
        <w:pStyle w:val="BookText"/>
        <w:rPr/>
      </w:pPr>
      <w:r>
        <w:rPr>
          <w:rFonts w:ascii="IRNazanin" w:hAnsi="IRNazanin" w:eastAsia="IRNazanin"/>
          <w:color w:val="111111"/>
          <w:sz w:val="28"/>
          <w:sz w:val="28"/>
          <w:szCs w:val="28"/>
          <w:rtl w:val="true"/>
          <w:lang w:bidi="fa-IR"/>
        </w:rPr>
        <w:t>اموال عمومی، ملک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باید به مصارف خداپسندانه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زمانی که پیامبر خدا صلی‌الله‌علیه‌و‌آله زنده بود، سرپرست اموال عمومی بود و پس از آن </w:t>
      </w:r>
    </w:p>
    <w:p>
      <w:pPr>
        <w:pStyle w:val="BookText"/>
        <w:rPr/>
      </w:pPr>
      <w:r>
        <w:rPr>
          <w:rFonts w:ascii="IRNazanin" w:hAnsi="IRNazanin" w:eastAsia="IRNazanin"/>
          <w:color w:val="111111"/>
          <w:sz w:val="28"/>
          <w:sz w:val="28"/>
          <w:szCs w:val="28"/>
          <w:rtl w:val="true"/>
          <w:lang w:bidi="fa-IR"/>
        </w:rPr>
        <w:t>حضرت، جانشینان بر حق ایشان؛ یعنی امامان معصوم علیهم‌السلام سرپرستی این</w:t>
      </w:r>
    </w:p>
    <w:p>
      <w:pPr>
        <w:pStyle w:val="BookText"/>
        <w:rPr/>
      </w:pPr>
      <w:r>
        <w:rPr>
          <w:rFonts w:ascii="IRNazanin" w:hAnsi="IRNazanin" w:eastAsia="IRNazanin"/>
          <w:color w:val="111111"/>
          <w:sz w:val="28"/>
          <w:sz w:val="28"/>
          <w:szCs w:val="28"/>
          <w:rtl w:val="true"/>
          <w:lang w:bidi="fa-IR"/>
        </w:rPr>
        <w:t>اموال را بر عهده گرفتند و پس از آنها نیز به حکومت صالح و شایسته‌ای که بر</w:t>
      </w:r>
    </w:p>
    <w:p>
      <w:pPr>
        <w:pStyle w:val="BookText"/>
        <w:rPr/>
      </w:pPr>
      <w:r>
        <w:rPr>
          <w:rFonts w:ascii="IRNazanin" w:hAnsi="IRNazanin" w:eastAsia="IRNazanin"/>
          <w:color w:val="111111"/>
          <w:sz w:val="28"/>
          <w:sz w:val="28"/>
          <w:szCs w:val="28"/>
          <w:rtl w:val="true"/>
          <w:lang w:bidi="fa-IR"/>
        </w:rPr>
        <w:t>اساس قانون خدا عمل می‌کند، سپرده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آموزه‌های نبوی به عنوان یکی از اصول و شاخصه‌های تمدن آن حضرت مطرح است، رعایت حریم‌ها و حرمت‌ها در عرصه اقتصاد و درباره</w:t>
      </w:r>
    </w:p>
    <w:p>
      <w:pPr>
        <w:pStyle w:val="BookText"/>
        <w:rPr/>
      </w:pPr>
      <w:r>
        <w:rPr>
          <w:rFonts w:ascii="IRNazanin" w:hAnsi="IRNazanin" w:eastAsia="IRNazanin"/>
          <w:color w:val="111111"/>
          <w:sz w:val="28"/>
          <w:sz w:val="28"/>
          <w:szCs w:val="28"/>
          <w:rtl w:val="true"/>
          <w:lang w:bidi="fa-IR"/>
        </w:rPr>
        <w:t>اموال شخصی و عمومی است؛ زیرا بی‌توجهی به این اصل موجب بحران‌ها و</w:t>
      </w:r>
    </w:p>
    <w:p>
      <w:pPr>
        <w:pStyle w:val="BookText"/>
        <w:rPr/>
      </w:pPr>
      <w:r>
        <w:rPr>
          <w:rFonts w:ascii="IRNazanin" w:hAnsi="IRNazanin" w:eastAsia="IRNazanin"/>
          <w:color w:val="111111"/>
          <w:sz w:val="28"/>
          <w:sz w:val="28"/>
          <w:szCs w:val="28"/>
          <w:rtl w:val="true"/>
          <w:lang w:bidi="fa-IR"/>
        </w:rPr>
        <w:t>اختلال نظام اجتماعی و انحطاط تمدن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اعظم صلی‌الله‌علیه‌و‌آله مسلمانان را</w:t>
      </w:r>
    </w:p>
    <w:p>
      <w:pPr>
        <w:pStyle w:val="BookText"/>
        <w:rPr/>
      </w:pPr>
      <w:r>
        <w:rPr>
          <w:rFonts w:ascii="IRNazanin" w:hAnsi="IRNazanin" w:eastAsia="IRNazanin"/>
          <w:color w:val="111111"/>
          <w:sz w:val="28"/>
          <w:sz w:val="28"/>
          <w:szCs w:val="28"/>
          <w:rtl w:val="true"/>
          <w:lang w:bidi="fa-IR"/>
        </w:rPr>
        <w:t>از مفاسد اقتصادی و اموری چون غارت‌گری، غصب، رباخواری، پای‌مال</w:t>
      </w:r>
    </w:p>
    <w:p>
      <w:pPr>
        <w:pStyle w:val="BookText"/>
        <w:rPr/>
      </w:pPr>
      <w:r>
        <w:rPr>
          <w:rFonts w:ascii="IRNazanin" w:hAnsi="IRNazanin" w:eastAsia="IRNazanin"/>
          <w:color w:val="111111"/>
          <w:sz w:val="28"/>
          <w:sz w:val="28"/>
          <w:szCs w:val="28"/>
          <w:rtl w:val="true"/>
          <w:lang w:bidi="fa-IR"/>
        </w:rPr>
        <w:t>کردن حقوق دیگران و کارهای سودجویانه آن به شدت نهی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w:t>
      </w:r>
    </w:p>
    <w:p>
      <w:pPr>
        <w:pStyle w:val="BookText"/>
        <w:rPr/>
      </w:pPr>
      <w:r>
        <w:rPr>
          <w:rFonts w:ascii="IRNazanin" w:hAnsi="IRNazanin" w:eastAsia="IRNazanin"/>
          <w:color w:val="111111"/>
          <w:sz w:val="28"/>
          <w:sz w:val="28"/>
          <w:szCs w:val="28"/>
          <w:rtl w:val="true"/>
          <w:lang w:bidi="fa-IR"/>
        </w:rPr>
        <w:t>مثال، خداوند در قرآن کریم جزای زن سارق و مرد سارق را قطع دستان آنان</w:t>
      </w:r>
    </w:p>
    <w:p>
      <w:pPr>
        <w:pStyle w:val="BookText"/>
        <w:rPr/>
      </w:pPr>
      <w:r>
        <w:rPr>
          <w:rFonts w:ascii="IRNazanin" w:hAnsi="IRNazanin" w:eastAsia="IRNazanin"/>
          <w:color w:val="111111"/>
          <w:sz w:val="28"/>
          <w:sz w:val="28"/>
          <w:szCs w:val="28"/>
          <w:rtl w:val="true"/>
          <w:lang w:bidi="fa-IR"/>
        </w:rPr>
        <w:t>می‌داند</w:t>
      </w:r>
      <w:r>
        <w:rPr>
          <w:rFonts w:eastAsia="IRNazanin" w:cs="IRNazanin"/>
          <w:color w:val="111111"/>
          <w:sz w:val="28"/>
          <w:szCs w:val="28"/>
          <w:rtl w:val="true"/>
          <w:lang w:bidi="fa-IR"/>
        </w:rPr>
        <w:t xml:space="preserve">. </w:t>
      </w:r>
      <w:r>
        <w:rPr>
          <w:rStyle w:val="FootnoteAnchor"/>
          <w:rtl w:val="true"/>
        </w:rPr>
        <w:footnoteReference w:id="180"/>
      </w:r>
      <w:r>
        <w:rPr>
          <w:rFonts w:ascii="IRNazanin" w:hAnsi="IRNazanin" w:eastAsia="IRNazanin"/>
          <w:color w:val="111111"/>
          <w:sz w:val="28"/>
          <w:sz w:val="28"/>
          <w:szCs w:val="28"/>
          <w:rtl w:val="true"/>
          <w:lang w:bidi="fa-IR"/>
        </w:rPr>
        <w:t>رسول گرامی اسلام، این حکم را با قاطعیت اجرا می‌کرد و به منظور</w:t>
      </w:r>
    </w:p>
    <w:p>
      <w:pPr>
        <w:pStyle w:val="BookText"/>
        <w:rPr/>
      </w:pPr>
      <w:r>
        <w:rPr>
          <w:rFonts w:ascii="IRNazanin" w:hAnsi="IRNazanin" w:eastAsia="IRNazanin"/>
          <w:color w:val="111111"/>
          <w:sz w:val="28"/>
          <w:sz w:val="28"/>
          <w:szCs w:val="28"/>
          <w:rtl w:val="true"/>
          <w:lang w:bidi="fa-IR"/>
        </w:rPr>
        <w:t>اجرای عدالت از هیچ کوششی فروگذار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علیه‌السلام در این باره</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بارها از رسول خدا صلی‌الله‌علیه‌و‌آله شنیدم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ملتی که با صراحت، حق</w:t>
      </w:r>
    </w:p>
    <w:p>
      <w:pPr>
        <w:pStyle w:val="BookText"/>
        <w:rPr/>
      </w:pPr>
      <w:r>
        <w:rPr>
          <w:rFonts w:ascii="IRNazanin" w:hAnsi="IRNazanin" w:eastAsia="IRNazanin"/>
          <w:color w:val="111111"/>
          <w:sz w:val="28"/>
          <w:sz w:val="28"/>
          <w:szCs w:val="28"/>
          <w:rtl w:val="true"/>
          <w:lang w:bidi="fa-IR"/>
        </w:rPr>
        <w:t>ضعیفان را از زورمندان نگیرد، هرگز پاک و پاکیزه نمی‌شود و روی</w:t>
      </w:r>
    </w:p>
    <w:p>
      <w:pPr>
        <w:pStyle w:val="BookText"/>
        <w:rPr/>
      </w:pPr>
      <w:r>
        <w:rPr>
          <w:rFonts w:ascii="IRNazanin" w:hAnsi="IRNazanin" w:eastAsia="IRNazanin"/>
          <w:color w:val="111111"/>
          <w:sz w:val="28"/>
          <w:sz w:val="28"/>
          <w:szCs w:val="28"/>
          <w:rtl w:val="true"/>
          <w:lang w:bidi="fa-IR"/>
        </w:rPr>
        <w:t>سعادت نمی‌بیند</w:t>
      </w:r>
      <w:r>
        <w:rPr>
          <w:rFonts w:eastAsia="IRNazanin" w:cs="IRNazanin"/>
          <w:color w:val="111111"/>
          <w:sz w:val="28"/>
          <w:szCs w:val="28"/>
          <w:rtl w:val="true"/>
          <w:lang w:bidi="fa-IR"/>
        </w:rPr>
        <w:t xml:space="preserve">». </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رسول خدا صلی‌الله‌علیه‌و‌آله درباره غاصب و کسی که مال دیگرن را به صورت ناروا و</w:t>
      </w:r>
    </w:p>
    <w:p>
      <w:pPr>
        <w:pStyle w:val="BookText"/>
        <w:rPr/>
      </w:pPr>
      <w:r>
        <w:rPr>
          <w:rFonts w:ascii="IRNazanin" w:hAnsi="IRNazanin" w:eastAsia="IRNazanin"/>
          <w:color w:val="111111"/>
          <w:sz w:val="28"/>
          <w:sz w:val="28"/>
          <w:szCs w:val="28"/>
          <w:rtl w:val="true"/>
          <w:lang w:bidi="fa-IR"/>
        </w:rPr>
        <w:t>نامشروع تصاحب کرده است نیز سخن قاطع و تکان‌دهنده‌ای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می‌فرماید</w:t>
      </w:r>
      <w:r>
        <w:rPr>
          <w:rFonts w:eastAsia="IRNazanin" w:cs="IRNazanin"/>
          <w:color w:val="111111"/>
          <w:sz w:val="28"/>
          <w:szCs w:val="28"/>
          <w:rtl w:val="true"/>
          <w:lang w:bidi="fa-IR"/>
        </w:rPr>
        <w:t xml:space="preserve">: </w:t>
      </w:r>
      <w:bookmarkStart w:id="178" w:name="pg4029_37181"/>
    </w:p>
    <w:p>
      <w:pPr>
        <w:pStyle w:val="BookText"/>
        <w:rPr/>
      </w:pPr>
      <w:bookmarkEnd w:id="178"/>
      <w:r>
        <w:rPr>
          <w:rFonts w:ascii="IRNazanin" w:hAnsi="IRNazanin" w:eastAsia="IRNazanin"/>
          <w:color w:val="111111"/>
          <w:sz w:val="28"/>
          <w:sz w:val="28"/>
          <w:szCs w:val="28"/>
          <w:rtl w:val="true"/>
          <w:lang w:bidi="fa-IR"/>
        </w:rPr>
        <w:t>هرکس قطعه زمینی را با ستم تصاحب کند، آن قطعه زمین را با دیگر</w:t>
      </w:r>
    </w:p>
    <w:p>
      <w:pPr>
        <w:pStyle w:val="BookText"/>
        <w:rPr/>
      </w:pPr>
      <w:r>
        <w:rPr>
          <w:rFonts w:ascii="IRNazanin" w:hAnsi="IRNazanin" w:eastAsia="IRNazanin"/>
          <w:color w:val="111111"/>
          <w:sz w:val="28"/>
          <w:sz w:val="28"/>
          <w:szCs w:val="28"/>
          <w:rtl w:val="true"/>
          <w:lang w:bidi="fa-IR"/>
        </w:rPr>
        <w:t xml:space="preserve">قطعه‌ها و قشرهای همان زمین به گردنش می‌آویزند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پاره‌ای از</w:t>
      </w:r>
    </w:p>
    <w:p>
      <w:pPr>
        <w:pStyle w:val="BookText"/>
        <w:rPr/>
      </w:pPr>
      <w:r>
        <w:rPr>
          <w:rFonts w:ascii="IRNazanin" w:hAnsi="IRNazanin" w:eastAsia="IRNazanin"/>
          <w:color w:val="111111"/>
          <w:sz w:val="28"/>
          <w:sz w:val="28"/>
          <w:szCs w:val="28"/>
          <w:rtl w:val="true"/>
          <w:lang w:bidi="fa-IR"/>
        </w:rPr>
        <w:t>مال مسلمانی را به ناروا تصاحب کند، در روز رستاخیز، با خدا درحالی‌که</w:t>
      </w:r>
    </w:p>
    <w:p>
      <w:pPr>
        <w:pStyle w:val="BookText"/>
        <w:rPr/>
      </w:pPr>
      <w:r>
        <w:rPr>
          <w:rFonts w:ascii="IRNazanin" w:hAnsi="IRNazanin" w:eastAsia="IRNazanin"/>
          <w:color w:val="111111"/>
          <w:sz w:val="28"/>
          <w:sz w:val="28"/>
          <w:szCs w:val="28"/>
          <w:rtl w:val="true"/>
          <w:lang w:bidi="fa-IR"/>
        </w:rPr>
        <w:t>بر او خشم گرفته است، روبه‌رو خواهد شد</w:t>
      </w:r>
      <w:r>
        <w:rPr>
          <w:rFonts w:eastAsia="IRNazanin" w:cs="IRNazanin"/>
          <w:color w:val="111111"/>
          <w:sz w:val="28"/>
          <w:szCs w:val="28"/>
          <w:rtl w:val="true"/>
          <w:lang w:bidi="fa-IR"/>
        </w:rPr>
        <w:t xml:space="preserve">. </w:t>
      </w:r>
      <w:r>
        <w:rPr>
          <w:rStyle w:val="FootnoteAnchor"/>
          <w:rtl w:val="true"/>
        </w:rPr>
        <w:footnoteReference w:id="182"/>
      </w:r>
    </w:p>
    <w:p>
      <w:pPr>
        <w:pStyle w:val="Heading3"/>
        <w:numPr>
          <w:ilvl w:val="2"/>
          <w:numId w:val="1"/>
        </w:numPr>
        <w:rPr/>
      </w:pPr>
      <w:bookmarkStart w:id="179" w:name="__RefHeading___Toc2258444_2281741623"/>
      <w:bookmarkStart w:id="180" w:name="_Toc65"/>
      <w:bookmarkEnd w:id="179"/>
      <w:r>
        <w:rPr/>
        <w:t>10</w:t>
      </w:r>
      <w:r>
        <w:rPr>
          <w:rtl w:val="true"/>
        </w:rPr>
        <w:t xml:space="preserve">. </w:t>
      </w:r>
      <w:r>
        <w:rPr>
          <w:rtl w:val="true"/>
        </w:rPr>
        <w:t>اعتدال در مصرف و پرهیز از اسراف و تبذیر</w:t>
      </w:r>
      <w:bookmarkEnd w:id="180"/>
    </w:p>
    <w:p>
      <w:pPr>
        <w:pStyle w:val="BookText"/>
        <w:rPr/>
      </w:pPr>
      <w:r>
        <w:rPr>
          <w:rFonts w:ascii="IRNazanin" w:hAnsi="IRNazanin" w:eastAsia="IRNazanin"/>
          <w:color w:val="111111"/>
          <w:sz w:val="28"/>
          <w:sz w:val="28"/>
          <w:szCs w:val="28"/>
          <w:rtl w:val="true"/>
          <w:lang w:bidi="fa-IR"/>
        </w:rPr>
        <w:t>اسراف یا مصرف بیش از نیاز به قصد لذت یا برای فخرفروشی و خودنمایی،</w:t>
      </w:r>
    </w:p>
    <w:p>
      <w:pPr>
        <w:pStyle w:val="BookText"/>
        <w:rPr/>
      </w:pPr>
      <w:r>
        <w:rPr>
          <w:rFonts w:ascii="IRNazanin" w:hAnsi="IRNazanin" w:eastAsia="IRNazanin"/>
          <w:color w:val="111111"/>
          <w:sz w:val="28"/>
          <w:sz w:val="28"/>
          <w:szCs w:val="28"/>
          <w:rtl w:val="true"/>
          <w:lang w:bidi="fa-IR"/>
        </w:rPr>
        <w:t>سرمایه‌ها و امکانات جامعه را هدر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دیگر افراد از</w:t>
      </w:r>
    </w:p>
    <w:p>
      <w:pPr>
        <w:pStyle w:val="BookText"/>
        <w:rPr/>
      </w:pPr>
      <w:r>
        <w:rPr>
          <w:rFonts w:ascii="IRNazanin" w:hAnsi="IRNazanin" w:eastAsia="IRNazanin"/>
          <w:color w:val="111111"/>
          <w:sz w:val="28"/>
          <w:sz w:val="28"/>
          <w:szCs w:val="28"/>
          <w:rtl w:val="true"/>
          <w:lang w:bidi="fa-IR"/>
        </w:rPr>
        <w:t>مواهب و نعمت‌های الهی محروم و بی‌بهره می‌مانند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اسراف و تبذیر، انفاق امری بسیار پسندیده است، چنان‌که</w:t>
      </w:r>
    </w:p>
    <w:p>
      <w:pPr>
        <w:pStyle w:val="BookText"/>
        <w:rPr/>
      </w:pPr>
      <w:r>
        <w:rPr>
          <w:rFonts w:ascii="IRNazanin" w:hAnsi="IRNazanin" w:eastAsia="IRNazanin"/>
          <w:color w:val="111111"/>
          <w:sz w:val="28"/>
          <w:sz w:val="28"/>
          <w:szCs w:val="28"/>
          <w:rtl w:val="true"/>
          <w:lang w:bidi="fa-IR"/>
        </w:rPr>
        <w:t>پیامبر اکرم صلی‌الله‌علیه‌و‌آله به ابوذر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به اندازه کوه احد زر داشتم، همه را در</w:t>
      </w:r>
    </w:p>
    <w:p>
      <w:pPr>
        <w:pStyle w:val="BookText"/>
        <w:rPr/>
      </w:pPr>
      <w:r>
        <w:rPr>
          <w:rFonts w:ascii="IRNazanin" w:hAnsi="IRNazanin" w:eastAsia="IRNazanin"/>
          <w:color w:val="111111"/>
          <w:sz w:val="28"/>
          <w:sz w:val="28"/>
          <w:szCs w:val="28"/>
          <w:rtl w:val="true"/>
          <w:lang w:bidi="fa-IR"/>
        </w:rPr>
        <w:t>راه خدا انفاق می‌کردم</w:t>
      </w:r>
      <w:r>
        <w:rPr>
          <w:rFonts w:eastAsia="IRNazanin" w:cs="IRNazanin"/>
          <w:color w:val="111111"/>
          <w:sz w:val="28"/>
          <w:szCs w:val="28"/>
          <w:rtl w:val="true"/>
          <w:lang w:bidi="fa-IR"/>
        </w:rPr>
        <w:t xml:space="preserve">.» </w:t>
      </w:r>
      <w:r>
        <w:rPr>
          <w:rStyle w:val="FootnoteAnchor"/>
          <w:rtl w:val="true"/>
        </w:rPr>
        <w:footnoteReference w:id="183"/>
      </w:r>
      <w:r>
        <w:rPr>
          <w:rFonts w:ascii="IRNazanin" w:hAnsi="IRNazanin" w:eastAsia="IRNazanin"/>
          <w:color w:val="111111"/>
          <w:sz w:val="28"/>
          <w:sz w:val="28"/>
          <w:szCs w:val="28"/>
          <w:rtl w:val="true"/>
          <w:lang w:bidi="fa-IR"/>
        </w:rPr>
        <w:t>بر اساس آموزه‌های نبوی، عزت و شرافت هر ملتی</w:t>
      </w:r>
    </w:p>
    <w:p>
      <w:pPr>
        <w:pStyle w:val="BookText"/>
        <w:rPr/>
      </w:pPr>
      <w:r>
        <w:rPr>
          <w:rFonts w:ascii="IRNazanin" w:hAnsi="IRNazanin" w:eastAsia="IRNazanin"/>
          <w:color w:val="111111"/>
          <w:sz w:val="28"/>
          <w:sz w:val="28"/>
          <w:szCs w:val="28"/>
          <w:rtl w:val="true"/>
          <w:lang w:bidi="fa-IR"/>
        </w:rPr>
        <w:t>در گرو همت عالی آن ملت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ملتی که در پی کسب عزت و شرافت است،</w:t>
      </w:r>
    </w:p>
    <w:p>
      <w:pPr>
        <w:pStyle w:val="BookText"/>
        <w:rPr/>
      </w:pPr>
      <w:r>
        <w:rPr>
          <w:rFonts w:ascii="IRNazanin" w:hAnsi="IRNazanin" w:eastAsia="IRNazanin"/>
          <w:color w:val="111111"/>
          <w:sz w:val="28"/>
          <w:sz w:val="28"/>
          <w:szCs w:val="28"/>
          <w:rtl w:val="true"/>
          <w:lang w:bidi="fa-IR"/>
        </w:rPr>
        <w:t>باید با همت بسیار بلند، برای دست‌یابی به مواهب الهی و تولید روزافزون</w:t>
      </w:r>
    </w:p>
    <w:p>
      <w:pPr>
        <w:pStyle w:val="BookText"/>
        <w:rPr/>
      </w:pPr>
      <w:r>
        <w:rPr>
          <w:rFonts w:ascii="IRNazanin" w:hAnsi="IRNazanin" w:eastAsia="IRNazanin"/>
          <w:color w:val="111111"/>
          <w:sz w:val="28"/>
          <w:sz w:val="28"/>
          <w:szCs w:val="28"/>
          <w:rtl w:val="true"/>
          <w:lang w:bidi="fa-IR"/>
        </w:rPr>
        <w:t>بکوشد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تحقق این هدف، صرفه‌جویی در مصرف، نقش مهم و</w:t>
      </w:r>
    </w:p>
    <w:p>
      <w:pPr>
        <w:pStyle w:val="BookText"/>
        <w:rPr/>
      </w:pPr>
      <w:r>
        <w:rPr>
          <w:rFonts w:ascii="IRNazanin" w:hAnsi="IRNazanin" w:eastAsia="IRNazanin"/>
          <w:color w:val="111111"/>
          <w:sz w:val="28"/>
          <w:sz w:val="28"/>
          <w:szCs w:val="28"/>
          <w:rtl w:val="true"/>
          <w:lang w:bidi="fa-IR"/>
        </w:rPr>
        <w:t>تعیین‌کننده‌ای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گرامی اسلام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به آنچه خدا</w:t>
      </w:r>
    </w:p>
    <w:p>
      <w:pPr>
        <w:pStyle w:val="BookText"/>
        <w:rPr/>
      </w:pPr>
      <w:r>
        <w:rPr>
          <w:rFonts w:ascii="IRNazanin" w:hAnsi="IRNazanin" w:eastAsia="IRNazanin"/>
          <w:color w:val="111111"/>
          <w:sz w:val="28"/>
          <w:sz w:val="28"/>
          <w:szCs w:val="28"/>
          <w:rtl w:val="true"/>
          <w:lang w:bidi="fa-IR"/>
        </w:rPr>
        <w:t>روزی وی کرده، راضی باشد، از بی‌نیازترین مردم است</w:t>
      </w:r>
      <w:r>
        <w:rPr>
          <w:rFonts w:eastAsia="IRNazanin" w:cs="IRNazanin"/>
          <w:color w:val="111111"/>
          <w:sz w:val="28"/>
          <w:szCs w:val="28"/>
          <w:rtl w:val="true"/>
          <w:lang w:bidi="fa-IR"/>
        </w:rPr>
        <w:t xml:space="preserve">.» </w:t>
      </w:r>
      <w:r>
        <w:rPr>
          <w:rStyle w:val="FootnoteAnchor"/>
          <w:rtl w:val="true"/>
        </w:rPr>
        <w:footnoteReference w:id="184"/>
      </w:r>
      <w:r>
        <w:rPr>
          <w:rFonts w:ascii="IRNazanin" w:hAnsi="IRNazanin" w:eastAsia="IRNazanin"/>
          <w:color w:val="111111"/>
          <w:sz w:val="28"/>
          <w:sz w:val="28"/>
          <w:szCs w:val="28"/>
          <w:rtl w:val="true"/>
          <w:lang w:bidi="fa-IR"/>
        </w:rPr>
        <w:t>گفتنی است</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قناعت به معنای اعتدال در مصرف و خرسندی به داشته‌هاست که با اسراف و </w:t>
      </w:r>
    </w:p>
    <w:p>
      <w:pPr>
        <w:pStyle w:val="BookText"/>
        <w:rPr/>
      </w:pPr>
      <w:r>
        <w:rPr>
          <w:rFonts w:ascii="IRNazanin" w:hAnsi="IRNazanin" w:eastAsia="IRNazanin"/>
          <w:color w:val="111111"/>
          <w:sz w:val="28"/>
          <w:sz w:val="28"/>
          <w:szCs w:val="28"/>
          <w:rtl w:val="true"/>
          <w:lang w:bidi="fa-IR"/>
        </w:rPr>
        <w:t>خست متفاوت است، چنان‌که خداوند متعال در آیه‌ای از قرآن درباره یکی از</w:t>
      </w:r>
    </w:p>
    <w:p>
      <w:pPr>
        <w:pStyle w:val="BookText"/>
        <w:rPr/>
      </w:pPr>
      <w:r>
        <w:rPr>
          <w:rFonts w:ascii="IRNazanin" w:hAnsi="IRNazanin" w:eastAsia="IRNazanin"/>
          <w:color w:val="111111"/>
          <w:sz w:val="28"/>
          <w:sz w:val="28"/>
          <w:szCs w:val="28"/>
          <w:rtl w:val="true"/>
          <w:lang w:bidi="fa-IR"/>
        </w:rPr>
        <w:t>ویژگی‌های بندگان مخلص چنین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w:t>
      </w:r>
    </w:p>
    <w:p>
      <w:pPr>
        <w:pStyle w:val="BookText"/>
        <w:rPr/>
      </w:pPr>
      <w:r>
        <w:rPr>
          <w:rFonts w:ascii="IRNazanin" w:hAnsi="IRNazanin" w:eastAsia="IRNazanin"/>
          <w:color w:val="111111"/>
          <w:sz w:val="28"/>
          <w:sz w:val="28"/>
          <w:szCs w:val="28"/>
          <w:rtl w:val="true"/>
          <w:lang w:bidi="fa-IR"/>
        </w:rPr>
        <w:t>انفاق اسراف نمی‌کنند و خست نمی‌ورزند، بلکه اعتدال می‌ورزند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قوام و استواری زندگی انسانی، به رعایت میانه‌روی در همه امور؛ چه در</w:t>
      </w:r>
    </w:p>
    <w:p>
      <w:pPr>
        <w:pStyle w:val="BookText"/>
        <w:rPr/>
      </w:pPr>
      <w:r>
        <w:rPr>
          <w:rFonts w:ascii="IRNazanin" w:hAnsi="IRNazanin" w:eastAsia="IRNazanin"/>
          <w:color w:val="111111"/>
          <w:sz w:val="28"/>
          <w:sz w:val="28"/>
          <w:szCs w:val="28"/>
          <w:rtl w:val="true"/>
          <w:lang w:bidi="fa-IR"/>
        </w:rPr>
        <w:t>امور اجتماعی و سیاسی و چه در امور اقتصادی وابسته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w:t>
      </w:r>
    </w:p>
    <w:p>
      <w:pPr>
        <w:pStyle w:val="BookText"/>
        <w:rPr/>
      </w:pPr>
      <w:r>
        <w:rPr>
          <w:rFonts w:ascii="IRNazanin" w:hAnsi="IRNazanin" w:eastAsia="IRNazanin"/>
          <w:color w:val="111111"/>
          <w:sz w:val="28"/>
          <w:sz w:val="28"/>
          <w:szCs w:val="28"/>
          <w:rtl w:val="true"/>
          <w:lang w:bidi="fa-IR"/>
        </w:rPr>
        <w:t>اقتصادی که بر پایه اسلام و آموزه‌های نبوی استوار است، برای افراد و جوامع</w:t>
      </w:r>
    </w:p>
    <w:p>
      <w:pPr>
        <w:pStyle w:val="BookText"/>
        <w:rPr/>
      </w:pPr>
      <w:r>
        <w:rPr>
          <w:rFonts w:ascii="IRNazanin" w:hAnsi="IRNazanin" w:eastAsia="IRNazanin"/>
          <w:color w:val="111111"/>
          <w:sz w:val="28"/>
          <w:sz w:val="28"/>
          <w:szCs w:val="28"/>
          <w:rtl w:val="true"/>
          <w:lang w:bidi="fa-IR"/>
        </w:rPr>
        <w:t>دو ارمغان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را از بزرگ‌ترین رنج تاریخی او که معیشت و تأمین نیازهای زندگی است، می‌رهاند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و فرد را از پی‌آمدهای شوم فقر که اخلاق نادرست، فساد،</w:t>
      </w:r>
    </w:p>
    <w:p>
      <w:pPr>
        <w:pStyle w:val="BookText"/>
        <w:rPr/>
      </w:pPr>
      <w:r>
        <w:rPr>
          <w:rFonts w:ascii="IRNazanin" w:hAnsi="IRNazanin" w:eastAsia="IRNazanin"/>
          <w:color w:val="111111"/>
          <w:sz w:val="28"/>
          <w:sz w:val="28"/>
          <w:szCs w:val="28"/>
          <w:rtl w:val="true"/>
          <w:lang w:bidi="fa-IR"/>
        </w:rPr>
        <w:t>فحشا، کفر و بی‌دینی است، حفظ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یکی از تدابیر اسلام که</w:t>
      </w:r>
    </w:p>
    <w:p>
      <w:pPr>
        <w:pStyle w:val="BookText"/>
        <w:rPr/>
      </w:pPr>
      <w:r>
        <w:rPr>
          <w:rFonts w:ascii="IRNazanin" w:hAnsi="IRNazanin" w:eastAsia="IRNazanin"/>
          <w:color w:val="111111"/>
          <w:sz w:val="28"/>
          <w:sz w:val="28"/>
          <w:szCs w:val="28"/>
          <w:rtl w:val="true"/>
          <w:lang w:bidi="fa-IR"/>
        </w:rPr>
        <w:t>رسول خدا صلی‌الله‌علیه‌و‌آله بر آن تأکید و سفارش کرده، جلوگیری از فقر و معرفی الگوی</w:t>
      </w:r>
    </w:p>
    <w:p>
      <w:pPr>
        <w:pStyle w:val="BookText"/>
        <w:rPr/>
      </w:pPr>
      <w:r>
        <w:rPr>
          <w:rFonts w:ascii="IRNazanin" w:hAnsi="IRNazanin" w:eastAsia="IRNazanin"/>
          <w:color w:val="111111"/>
          <w:sz w:val="28"/>
          <w:sz w:val="28"/>
          <w:szCs w:val="28"/>
          <w:rtl w:val="true"/>
          <w:lang w:bidi="fa-IR"/>
        </w:rPr>
        <w:t>مصرف مناسب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این باره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خرجی در راه</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محبوب‌تر از آن نیست که با میانه‌روی همراه باشد</w:t>
      </w:r>
      <w:r>
        <w:rPr>
          <w:rFonts w:eastAsia="IRNazanin" w:cs="IRNazanin"/>
          <w:color w:val="111111"/>
          <w:sz w:val="28"/>
          <w:szCs w:val="28"/>
          <w:rtl w:val="true"/>
          <w:lang w:bidi="fa-IR"/>
        </w:rPr>
        <w:t xml:space="preserve">». </w:t>
      </w:r>
      <w:r>
        <w:rPr>
          <w:rStyle w:val="FootnoteAnchor"/>
          <w:rtl w:val="true"/>
        </w:rPr>
        <w:footnoteReference w:id="185"/>
      </w:r>
      <w:bookmarkStart w:id="181" w:name="pg4029_37186"/>
    </w:p>
    <w:p>
      <w:pPr>
        <w:pStyle w:val="Heading2"/>
        <w:numPr>
          <w:ilvl w:val="1"/>
          <w:numId w:val="1"/>
        </w:numPr>
        <w:rPr/>
      </w:pPr>
      <w:bookmarkStart w:id="182" w:name="__RefHeading___Toc2258446_2281741623"/>
      <w:bookmarkStart w:id="183" w:name="_Toc66"/>
      <w:bookmarkEnd w:id="181"/>
      <w:bookmarkEnd w:id="182"/>
      <w:r>
        <w:rPr>
          <w:rtl w:val="true"/>
        </w:rPr>
        <w:t>فصل ششم</w:t>
      </w:r>
      <w:r>
        <w:rPr>
          <w:rtl w:val="true"/>
        </w:rPr>
        <w:t xml:space="preserve">: </w:t>
      </w:r>
      <w:r>
        <w:rPr>
          <w:rtl w:val="true"/>
        </w:rPr>
        <w:t>اصول و شاخصه‌های اجتماعی تمدن نبوی</w:t>
      </w:r>
      <w:bookmarkEnd w:id="183"/>
    </w:p>
    <w:p>
      <w:pPr>
        <w:pStyle w:val="Heading3"/>
        <w:numPr>
          <w:ilvl w:val="2"/>
          <w:numId w:val="1"/>
        </w:numPr>
        <w:rPr/>
      </w:pPr>
      <w:bookmarkStart w:id="184" w:name="__RefHeading___Toc2258448_2281741623"/>
      <w:bookmarkStart w:id="185" w:name="_Toc67"/>
      <w:bookmarkEnd w:id="184"/>
      <w:r>
        <w:rPr>
          <w:rtl w:val="true"/>
        </w:rPr>
        <w:t>اشاره</w:t>
      </w:r>
      <w:bookmarkEnd w:id="185"/>
    </w:p>
    <w:p>
      <w:pPr>
        <w:pStyle w:val="BookText"/>
        <w:rPr/>
      </w:pPr>
      <w:r>
        <w:rPr>
          <w:rFonts w:ascii="IRNazanin" w:hAnsi="IRNazanin" w:eastAsia="IRNazanin"/>
          <w:color w:val="111111"/>
          <w:sz w:val="28"/>
          <w:sz w:val="28"/>
          <w:szCs w:val="28"/>
          <w:rtl w:val="true"/>
          <w:lang w:bidi="fa-IR"/>
        </w:rPr>
        <w:t>نگرش اجتماعی، از اصولی‌ترین جنبه‌های تمدن پیامبر اعظم صلی‌الله‌علیه‌و‌آله است، به</w:t>
      </w:r>
    </w:p>
    <w:p>
      <w:pPr>
        <w:pStyle w:val="BookText"/>
        <w:rPr/>
      </w:pPr>
      <w:r>
        <w:rPr>
          <w:rFonts w:ascii="IRNazanin" w:hAnsi="IRNazanin" w:eastAsia="IRNazanin"/>
          <w:color w:val="111111"/>
          <w:sz w:val="28"/>
          <w:sz w:val="28"/>
          <w:szCs w:val="28"/>
          <w:rtl w:val="true"/>
          <w:lang w:bidi="fa-IR"/>
        </w:rPr>
        <w:t>گونه‌ای که بسیاری از آموزه‌های عبادی اسلام، رویکردی اجتماعی دارد؛</w:t>
      </w:r>
    </w:p>
    <w:p>
      <w:pPr>
        <w:pStyle w:val="BookText"/>
        <w:rPr/>
      </w:pPr>
      <w:r>
        <w:rPr>
          <w:rFonts w:ascii="IRNazanin" w:hAnsi="IRNazanin" w:eastAsia="IRNazanin"/>
          <w:color w:val="111111"/>
          <w:sz w:val="28"/>
          <w:sz w:val="28"/>
          <w:szCs w:val="28"/>
          <w:rtl w:val="true"/>
          <w:lang w:bidi="fa-IR"/>
        </w:rPr>
        <w:t>یعنی اگر این آموزه‌ها به جماعت صورت گیرد، فضیلت و ثواب بیشتری دارد</w:t>
      </w:r>
    </w:p>
    <w:p>
      <w:pPr>
        <w:pStyle w:val="BookText"/>
        <w:rPr/>
      </w:pPr>
      <w:r>
        <w:rPr>
          <w:rFonts w:ascii="IRNazanin" w:hAnsi="IRNazanin" w:eastAsia="IRNazanin"/>
          <w:color w:val="111111"/>
          <w:sz w:val="28"/>
          <w:sz w:val="28"/>
          <w:szCs w:val="28"/>
          <w:rtl w:val="true"/>
          <w:lang w:bidi="fa-IR"/>
        </w:rPr>
        <w:t>و حتی برخی عبادت‌ها صددرصد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رویکرد،</w:t>
      </w:r>
    </w:p>
    <w:p>
      <w:pPr>
        <w:pStyle w:val="BookText"/>
        <w:rPr/>
      </w:pPr>
      <w:r>
        <w:rPr>
          <w:rFonts w:ascii="IRNazanin" w:hAnsi="IRNazanin" w:eastAsia="IRNazanin"/>
          <w:color w:val="111111"/>
          <w:sz w:val="28"/>
          <w:sz w:val="28"/>
          <w:szCs w:val="28"/>
          <w:rtl w:val="true"/>
          <w:lang w:bidi="fa-IR"/>
        </w:rPr>
        <w:t>حکمت‌های فراوانی نهفته است که یکی از آنها پرورش روحیه جمعی افراد و</w:t>
      </w:r>
    </w:p>
    <w:p>
      <w:pPr>
        <w:pStyle w:val="BookText"/>
        <w:rPr/>
      </w:pPr>
      <w:r>
        <w:rPr>
          <w:rFonts w:ascii="IRNazanin" w:hAnsi="IRNazanin" w:eastAsia="IRNazanin"/>
          <w:color w:val="111111"/>
          <w:sz w:val="28"/>
          <w:sz w:val="28"/>
          <w:szCs w:val="28"/>
          <w:rtl w:val="true"/>
          <w:lang w:bidi="fa-IR"/>
        </w:rPr>
        <w:t>پیدایش هم‌بستگی و وفاق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مقررات فراوان اجتماعی،</w:t>
      </w:r>
    </w:p>
    <w:p>
      <w:pPr>
        <w:pStyle w:val="BookText"/>
        <w:rPr/>
      </w:pPr>
      <w:r>
        <w:rPr>
          <w:rFonts w:ascii="IRNazanin" w:hAnsi="IRNazanin" w:eastAsia="IRNazanin"/>
          <w:color w:val="111111"/>
          <w:sz w:val="28"/>
          <w:sz w:val="28"/>
          <w:szCs w:val="28"/>
          <w:rtl w:val="true"/>
          <w:lang w:bidi="fa-IR"/>
        </w:rPr>
        <w:t>سیاسی، اقتصادی، حقوقی و جزایی اسلام از این ویژگی سرچشمه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مثال، فرایضی مانند جهاد و امر به معروف و نهی از منکر، نوعی</w:t>
      </w:r>
    </w:p>
    <w:p>
      <w:pPr>
        <w:pStyle w:val="BookText"/>
        <w:rPr/>
      </w:pPr>
      <w:r>
        <w:rPr>
          <w:rFonts w:ascii="IRNazanin" w:hAnsi="IRNazanin" w:eastAsia="IRNazanin"/>
          <w:color w:val="111111"/>
          <w:sz w:val="28"/>
          <w:sz w:val="28"/>
          <w:szCs w:val="28"/>
          <w:rtl w:val="true"/>
          <w:lang w:bidi="fa-IR"/>
        </w:rPr>
        <w:t>مسئولیت اجتماعی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ویژگی مهم آموزه‌های</w:t>
      </w:r>
    </w:p>
    <w:p>
      <w:pPr>
        <w:pStyle w:val="BookText"/>
        <w:rPr/>
      </w:pPr>
      <w:r>
        <w:rPr>
          <w:rFonts w:ascii="IRNazanin" w:hAnsi="IRNazanin" w:eastAsia="IRNazanin"/>
          <w:color w:val="111111"/>
          <w:sz w:val="28"/>
          <w:sz w:val="28"/>
          <w:szCs w:val="28"/>
          <w:rtl w:val="true"/>
          <w:lang w:bidi="fa-IR"/>
        </w:rPr>
        <w:t>نبوی، مهم‌ترین اصول و شاخصه‌های تمدن آن بزرگوار را برمی‌شماریم</w:t>
      </w:r>
      <w:r>
        <w:rPr>
          <w:rFonts w:eastAsia="IRNazanin" w:cs="IRNazanin"/>
          <w:color w:val="111111"/>
          <w:sz w:val="28"/>
          <w:szCs w:val="28"/>
          <w:rtl w:val="true"/>
          <w:lang w:bidi="fa-IR"/>
        </w:rPr>
        <w:t>:</w:t>
      </w:r>
    </w:p>
    <w:p>
      <w:pPr>
        <w:pStyle w:val="Heading3"/>
        <w:numPr>
          <w:ilvl w:val="2"/>
          <w:numId w:val="1"/>
        </w:numPr>
        <w:rPr/>
      </w:pPr>
      <w:bookmarkStart w:id="186" w:name="__RefHeading___Toc2258450_2281741623"/>
      <w:bookmarkStart w:id="187" w:name="_Toc68"/>
      <w:bookmarkEnd w:id="186"/>
      <w:r>
        <w:rPr/>
        <w:t>1</w:t>
      </w:r>
      <w:r>
        <w:rPr>
          <w:rtl w:val="true"/>
        </w:rPr>
        <w:t xml:space="preserve">. </w:t>
      </w:r>
      <w:r>
        <w:rPr>
          <w:rtl w:val="true"/>
        </w:rPr>
        <w:t>تحکیم روابط اجتماعی بر محور ایمان</w:t>
      </w:r>
      <w:bookmarkEnd w:id="187"/>
    </w:p>
    <w:p>
      <w:pPr>
        <w:pStyle w:val="BookText"/>
        <w:rPr/>
      </w:pPr>
      <w:r>
        <w:rPr>
          <w:rFonts w:ascii="IRNazanin" w:hAnsi="IRNazanin" w:eastAsia="IRNazanin"/>
          <w:color w:val="111111"/>
          <w:sz w:val="28"/>
          <w:sz w:val="28"/>
          <w:szCs w:val="28"/>
          <w:rtl w:val="true"/>
          <w:lang w:bidi="fa-IR"/>
        </w:rPr>
        <w:t>دوستی، محبت و تعامل اجتماعی باید بر اساس اعتقاد شکل گیرد، به‌گونه‌ای</w:t>
      </w:r>
    </w:p>
    <w:p>
      <w:pPr>
        <w:pStyle w:val="BookText"/>
        <w:rPr/>
      </w:pPr>
      <w:r>
        <w:rPr>
          <w:rFonts w:ascii="IRNazanin" w:hAnsi="IRNazanin" w:eastAsia="IRNazanin"/>
          <w:color w:val="111111"/>
          <w:sz w:val="28"/>
          <w:sz w:val="28"/>
          <w:szCs w:val="28"/>
          <w:rtl w:val="true"/>
          <w:lang w:bidi="fa-IR"/>
        </w:rPr>
        <w:t>که اگر میان دوستی و اعتقاد تضاد به وجود آید، بایسته است فرد حفظ اعتقاد</w:t>
      </w:r>
    </w:p>
    <w:p>
      <w:pPr>
        <w:pStyle w:val="BookText"/>
        <w:rPr/>
      </w:pPr>
      <w:r>
        <w:rPr>
          <w:rFonts w:ascii="IRNazanin" w:hAnsi="IRNazanin" w:eastAsia="IRNazanin"/>
          <w:color w:val="111111"/>
          <w:sz w:val="28"/>
          <w:sz w:val="28"/>
          <w:szCs w:val="28"/>
          <w:rtl w:val="true"/>
          <w:lang w:bidi="fa-IR"/>
        </w:rPr>
        <w:t>را بر دوستی ترجیح دهد؛ یعنی دوستی و دشمنی برای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w:t>
      </w:r>
    </w:p>
    <w:p>
      <w:pPr>
        <w:pStyle w:val="BookText"/>
        <w:rPr/>
      </w:pPr>
      <w:r>
        <w:rPr>
          <w:rFonts w:ascii="IRNazanin" w:hAnsi="IRNazanin" w:eastAsia="IRNazanin"/>
          <w:color w:val="111111"/>
          <w:sz w:val="28"/>
          <w:sz w:val="28"/>
          <w:szCs w:val="28"/>
          <w:rtl w:val="true"/>
          <w:lang w:bidi="fa-IR"/>
        </w:rPr>
        <w:t>آیه‌ای از قرآن در این باره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من</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دشمن خودتان را به دوستی نگیرید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ممتحنه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دوستان هر کس مبیّن شخصیت وی هستند، چنان‌که سلیمان نبی علیه‌السلام</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هم‌نشینان کسی را نشناخته‌اید، درباره او قضاوت نکنید؛ زیرا فرد با</w:t>
      </w:r>
    </w:p>
    <w:p>
      <w:pPr>
        <w:pStyle w:val="BookText"/>
        <w:rPr/>
      </w:pPr>
      <w:r>
        <w:rPr>
          <w:rFonts w:ascii="IRNazanin" w:hAnsi="IRNazanin" w:eastAsia="IRNazanin"/>
          <w:color w:val="111111"/>
          <w:sz w:val="28"/>
          <w:sz w:val="28"/>
          <w:szCs w:val="28"/>
          <w:rtl w:val="true"/>
          <w:lang w:bidi="fa-IR"/>
        </w:rPr>
        <w:t>دوستان و هم‌نشینان خود شناخته می‌شود و نسبتی میان او و دوستانش</w:t>
      </w:r>
    </w:p>
    <w:p>
      <w:pPr>
        <w:pStyle w:val="BookText"/>
        <w:rPr/>
      </w:pP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xml:space="preserve">. </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یکی از هدف‌های پیامبر گرامی اسلام، برقراری پیوند برادری بر اساس</w:t>
      </w:r>
    </w:p>
    <w:p>
      <w:pPr>
        <w:pStyle w:val="BookText"/>
        <w:rPr/>
      </w:pPr>
      <w:r>
        <w:rPr>
          <w:rFonts w:ascii="IRNazanin" w:hAnsi="IRNazanin" w:eastAsia="IRNazanin"/>
          <w:color w:val="111111"/>
          <w:sz w:val="28"/>
          <w:sz w:val="28"/>
          <w:szCs w:val="28"/>
          <w:rtl w:val="true"/>
          <w:lang w:bidi="fa-IR"/>
        </w:rPr>
        <w:t>ایمان و تقوا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بر وحدت و برادری بر اساس ایمان، این‌گونه</w:t>
      </w:r>
    </w:p>
    <w:p>
      <w:pPr>
        <w:pStyle w:val="BookText"/>
        <w:rPr/>
      </w:pPr>
      <w:r>
        <w:rPr>
          <w:rFonts w:ascii="IRNazanin" w:hAnsi="IRNazanin" w:eastAsia="IRNazanin"/>
          <w:color w:val="111111"/>
          <w:sz w:val="28"/>
          <w:sz w:val="28"/>
          <w:szCs w:val="28"/>
          <w:rtl w:val="true"/>
          <w:lang w:bidi="fa-IR"/>
        </w:rPr>
        <w:t>تأکید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همگی به ریسمان محکم الهی چنگ زنید و پراکنده نشوید و نعمت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 خود را به یاد آورید که چگونه دشمن یکدیگر بودید و</w:t>
      </w:r>
    </w:p>
    <w:p>
      <w:pPr>
        <w:pStyle w:val="BookText"/>
        <w:rPr/>
      </w:pPr>
      <w:r>
        <w:rPr>
          <w:rFonts w:ascii="IRNazanin" w:hAnsi="IRNazanin" w:eastAsia="IRNazanin"/>
          <w:color w:val="111111"/>
          <w:sz w:val="28"/>
          <w:sz w:val="28"/>
          <w:szCs w:val="28"/>
          <w:rtl w:val="true"/>
          <w:lang w:bidi="fa-IR"/>
        </w:rPr>
        <w:t>پروردگار میان شما الفت ایجاد کرد و به برکت نعمت او برادر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w:t>
      </w:r>
    </w:p>
    <w:p>
      <w:pPr>
        <w:pStyle w:val="BookText"/>
        <w:rPr/>
      </w:pPr>
      <w:r>
        <w:rPr>
          <w:rFonts w:ascii="IRNazanin" w:hAnsi="IRNazanin" w:eastAsia="IRNazanin"/>
          <w:color w:val="111111"/>
          <w:sz w:val="28"/>
          <w:sz w:val="28"/>
          <w:szCs w:val="28"/>
          <w:rtl w:val="true"/>
          <w:lang w:bidi="fa-IR"/>
        </w:rPr>
        <w:t>بر لب حفره‌ای از آتش بودید و خدا شما را از آن رهانید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w:t>
      </w:r>
    </w:p>
    <w:p>
      <w:pPr>
        <w:pStyle w:val="BookText"/>
        <w:rPr/>
      </w:pPr>
      <w:r>
        <w:rPr>
          <w:rFonts w:ascii="IRNazanin" w:hAnsi="IRNazanin" w:eastAsia="IRNazanin"/>
          <w:color w:val="111111"/>
          <w:sz w:val="28"/>
          <w:sz w:val="28"/>
          <w:szCs w:val="28"/>
          <w:rtl w:val="true"/>
          <w:lang w:bidi="fa-IR"/>
        </w:rPr>
        <w:t>خداوند آیات خود را بر شما آشکار می‌سازد، شاید هدایت 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پیامبر اکرم صلی‌الله‌علیه‌و‌آله چندین بار میان مسلمانان پیمان برادری</w:t>
      </w:r>
    </w:p>
    <w:p>
      <w:pPr>
        <w:pStyle w:val="BookText"/>
        <w:rPr/>
      </w:pPr>
      <w:r>
        <w:rPr>
          <w:rFonts w:ascii="IRNazanin" w:hAnsi="IRNazanin" w:eastAsia="IRNazanin"/>
          <w:color w:val="111111"/>
          <w:sz w:val="28"/>
          <w:sz w:val="28"/>
          <w:szCs w:val="28"/>
          <w:rtl w:val="true"/>
          <w:lang w:bidi="fa-IR"/>
        </w:rPr>
        <w:t>برقرار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همواره مسلمانان را به رعایت حق برادری سفارش</w:t>
      </w:r>
    </w:p>
    <w:p>
      <w:pPr>
        <w:pStyle w:val="BookText"/>
        <w:rPr/>
      </w:pPr>
      <w:r>
        <w:rPr>
          <w:rFonts w:ascii="IRNazanin" w:hAnsi="IRNazanin" w:eastAsia="IRNazanin"/>
          <w:color w:val="111111"/>
          <w:sz w:val="28"/>
          <w:sz w:val="28"/>
          <w:szCs w:val="28"/>
          <w:rtl w:val="true"/>
          <w:lang w:bidi="fa-IR"/>
        </w:rPr>
        <w:t>می‌کرد و حفظ وحدت و انسجام اسلامی را از مهم‌ترین وظایف مسلمانان</w:t>
      </w:r>
    </w:p>
    <w:p>
      <w:pPr>
        <w:pStyle w:val="BookText"/>
        <w:rPr/>
      </w:pPr>
      <w:r>
        <w:rPr>
          <w:rFonts w:ascii="IRNazanin" w:hAnsi="IRNazanin" w:eastAsia="IRNazanin"/>
          <w:color w:val="111111"/>
          <w:sz w:val="28"/>
          <w:sz w:val="28"/>
          <w:szCs w:val="28"/>
          <w:rtl w:val="true"/>
          <w:lang w:bidi="fa-IR"/>
        </w:rPr>
        <w:t>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امت رسول خدا صلی‌الله‌علیه‌و‌آله در آغاز از نظر تعداد اندک بود، ولی از</w:t>
      </w:r>
    </w:p>
    <w:p>
      <w:pPr>
        <w:pStyle w:val="BookText"/>
        <w:rPr/>
      </w:pPr>
      <w:r>
        <w:rPr>
          <w:rFonts w:ascii="IRNazanin" w:hAnsi="IRNazanin" w:eastAsia="IRNazanin"/>
          <w:color w:val="111111"/>
          <w:sz w:val="28"/>
          <w:sz w:val="28"/>
          <w:szCs w:val="28"/>
          <w:rtl w:val="true"/>
          <w:lang w:bidi="fa-IR"/>
        </w:rPr>
        <w:t>نظر تشکل و هم‌سویی و اتحاد در اوج کمال قرار داشت و با همین اتحاد و</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انسجام، بر سخت‌ترین مشکلات پیروز شد</w:t>
      </w:r>
      <w:r>
        <w:rPr>
          <w:rFonts w:eastAsia="IRNazanin" w:cs="IRNazanin"/>
          <w:color w:val="111111"/>
          <w:sz w:val="28"/>
          <w:szCs w:val="28"/>
          <w:rtl w:val="true"/>
          <w:lang w:bidi="fa-IR"/>
        </w:rPr>
        <w:t xml:space="preserve">. </w:t>
      </w:r>
      <w:bookmarkStart w:id="188" w:name="pg4029_37189"/>
    </w:p>
    <w:p>
      <w:pPr>
        <w:pStyle w:val="Heading3"/>
        <w:numPr>
          <w:ilvl w:val="2"/>
          <w:numId w:val="1"/>
        </w:numPr>
        <w:rPr/>
      </w:pPr>
      <w:bookmarkStart w:id="189" w:name="__RefHeading___Toc2258452_2281741623"/>
      <w:bookmarkStart w:id="190" w:name="_Toc69"/>
      <w:bookmarkEnd w:id="188"/>
      <w:bookmarkEnd w:id="189"/>
      <w:r>
        <w:rPr/>
        <w:t>2</w:t>
      </w:r>
      <w:r>
        <w:rPr>
          <w:rtl w:val="true"/>
        </w:rPr>
        <w:t xml:space="preserve">. </w:t>
      </w:r>
      <w:r>
        <w:rPr>
          <w:rtl w:val="true"/>
        </w:rPr>
        <w:t>همکاری در امور خیر</w:t>
      </w:r>
      <w:bookmarkEnd w:id="190"/>
    </w:p>
    <w:p>
      <w:pPr>
        <w:pStyle w:val="BookText"/>
        <w:rPr/>
      </w:pPr>
      <w:r>
        <w:rPr>
          <w:rFonts w:ascii="IRNazanin" w:hAnsi="IRNazanin" w:eastAsia="IRNazanin"/>
          <w:color w:val="111111"/>
          <w:sz w:val="28"/>
          <w:sz w:val="28"/>
          <w:szCs w:val="28"/>
          <w:rtl w:val="true"/>
          <w:lang w:bidi="fa-IR"/>
        </w:rPr>
        <w:t>خداوند در آیه‌ای از قرآن در این باره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در راه نیکی‌ها و تقوا به</w:t>
      </w:r>
    </w:p>
    <w:p>
      <w:pPr>
        <w:pStyle w:val="BookText"/>
        <w:rPr/>
      </w:pPr>
      <w:r>
        <w:rPr>
          <w:rFonts w:ascii="IRNazanin" w:hAnsi="IRNazanin" w:eastAsia="IRNazanin"/>
          <w:color w:val="111111"/>
          <w:sz w:val="28"/>
          <w:sz w:val="28"/>
          <w:szCs w:val="28"/>
          <w:rtl w:val="true"/>
          <w:lang w:bidi="fa-IR"/>
        </w:rPr>
        <w:t>یکدیگر دست اتحاد دهید، نه اینکه تجاوز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w:t>
      </w:r>
    </w:p>
    <w:p>
      <w:pPr>
        <w:pStyle w:val="BookText"/>
        <w:rPr/>
      </w:pPr>
      <w:r>
        <w:rPr>
          <w:rFonts w:ascii="IRNazanin" w:hAnsi="IRNazanin" w:eastAsia="IRNazanin"/>
          <w:color w:val="111111"/>
          <w:sz w:val="28"/>
          <w:sz w:val="28"/>
          <w:szCs w:val="28"/>
          <w:rtl w:val="true"/>
          <w:lang w:bidi="fa-IR"/>
        </w:rPr>
        <w:t>تعاون از جمله ویژگی‌های برجسته تمدن رسول گرامی اسلام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p>
    <w:p>
      <w:pPr>
        <w:pStyle w:val="BookText"/>
        <w:rPr/>
      </w:pPr>
      <w:r>
        <w:rPr>
          <w:rFonts w:ascii="IRNazanin" w:hAnsi="IRNazanin" w:eastAsia="IRNazanin"/>
          <w:color w:val="111111"/>
          <w:sz w:val="28"/>
          <w:sz w:val="28"/>
          <w:szCs w:val="28"/>
          <w:rtl w:val="true"/>
          <w:lang w:bidi="fa-IR"/>
        </w:rPr>
        <w:t>حضرت دوشادوش دیگر مسلمانان و همانند یک انسان عادی کار می‌کرد و</w:t>
      </w:r>
    </w:p>
    <w:p>
      <w:pPr>
        <w:pStyle w:val="BookText"/>
        <w:rPr/>
      </w:pPr>
      <w:r>
        <w:rPr>
          <w:rFonts w:ascii="IRNazanin" w:hAnsi="IRNazanin" w:eastAsia="IRNazanin"/>
          <w:color w:val="111111"/>
          <w:sz w:val="28"/>
          <w:sz w:val="28"/>
          <w:szCs w:val="28"/>
          <w:rtl w:val="true"/>
          <w:lang w:bidi="fa-IR"/>
        </w:rPr>
        <w:t>هرگز اجازه نمی‌داد دیگران کارهای ایشان را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روحیه حتی</w:t>
      </w:r>
    </w:p>
    <w:p>
      <w:pPr>
        <w:pStyle w:val="BookText"/>
        <w:rPr/>
      </w:pPr>
      <w:r>
        <w:rPr>
          <w:rFonts w:ascii="IRNazanin" w:hAnsi="IRNazanin" w:eastAsia="IRNazanin"/>
          <w:color w:val="111111"/>
          <w:sz w:val="28"/>
          <w:sz w:val="28"/>
          <w:szCs w:val="28"/>
          <w:rtl w:val="true"/>
          <w:lang w:bidi="fa-IR"/>
        </w:rPr>
        <w:t>پیش از بعثت نیز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زمانی که عمویش، ابوطالب به دلیل</w:t>
      </w:r>
    </w:p>
    <w:p>
      <w:pPr>
        <w:pStyle w:val="BookText"/>
        <w:rPr/>
      </w:pPr>
      <w:r>
        <w:rPr>
          <w:rFonts w:ascii="IRNazanin" w:hAnsi="IRNazanin" w:eastAsia="IRNazanin"/>
          <w:color w:val="111111"/>
          <w:sz w:val="28"/>
          <w:sz w:val="28"/>
          <w:szCs w:val="28"/>
          <w:rtl w:val="true"/>
          <w:lang w:bidi="fa-IR"/>
        </w:rPr>
        <w:t>عایله‌مندی با مشکل اقتصادی روبه‌رو بود، حضرت خود داوطلبانه</w:t>
      </w:r>
    </w:p>
    <w:p>
      <w:pPr>
        <w:pStyle w:val="BookText"/>
        <w:rPr/>
      </w:pPr>
      <w:r>
        <w:rPr>
          <w:rFonts w:ascii="IRNazanin" w:hAnsi="IRNazanin" w:eastAsia="IRNazanin"/>
          <w:color w:val="111111"/>
          <w:sz w:val="28"/>
          <w:sz w:val="28"/>
          <w:szCs w:val="28"/>
          <w:rtl w:val="true"/>
          <w:lang w:bidi="fa-IR"/>
        </w:rPr>
        <w:t>سرپرستی حضرت علی علیه‌السلام را به عهده گرفت و عمویش حضرت حمزه را نیز</w:t>
      </w:r>
    </w:p>
    <w:p>
      <w:pPr>
        <w:pStyle w:val="BookText"/>
        <w:rPr/>
      </w:pPr>
      <w:r>
        <w:rPr>
          <w:rFonts w:ascii="IRNazanin" w:hAnsi="IRNazanin" w:eastAsia="IRNazanin"/>
          <w:color w:val="111111"/>
          <w:sz w:val="28"/>
          <w:sz w:val="28"/>
          <w:szCs w:val="28"/>
          <w:rtl w:val="true"/>
          <w:lang w:bidi="fa-IR"/>
        </w:rPr>
        <w:t>به این کار تشویق کرد و حضرت حمزه نیز سرپرستی جعفر بن ابی‌طالب را به</w:t>
      </w:r>
    </w:p>
    <w:p>
      <w:pPr>
        <w:pStyle w:val="BookText"/>
        <w:rPr/>
      </w:pPr>
      <w:r>
        <w:rPr>
          <w:rFonts w:ascii="IRNazanin" w:hAnsi="IRNazanin" w:eastAsia="IRNazanin"/>
          <w:color w:val="111111"/>
          <w:sz w:val="28"/>
          <w:sz w:val="28"/>
          <w:szCs w:val="28"/>
          <w:rtl w:val="true"/>
          <w:lang w:bidi="fa-IR"/>
        </w:rPr>
        <w:t>عهده گرفت</w:t>
      </w:r>
      <w:r>
        <w:rPr>
          <w:rFonts w:eastAsia="IRNazanin" w:cs="IRNazanin"/>
          <w:color w:val="111111"/>
          <w:sz w:val="28"/>
          <w:szCs w:val="28"/>
          <w:rtl w:val="true"/>
          <w:lang w:bidi="fa-IR"/>
        </w:rPr>
        <w:t xml:space="preserve">. </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 xml:space="preserve">پژوهش‌های صدا و سیما،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نقل است آن حضرت در یکی از سفرها هنگام توقف کاروان،</w:t>
      </w:r>
    </w:p>
    <w:p>
      <w:pPr>
        <w:pStyle w:val="BookText"/>
        <w:rPr/>
      </w:pPr>
      <w:r>
        <w:rPr>
          <w:rFonts w:ascii="IRNazanin" w:hAnsi="IRNazanin" w:eastAsia="IRNazanin"/>
          <w:color w:val="111111"/>
          <w:sz w:val="28"/>
          <w:sz w:val="28"/>
          <w:szCs w:val="28"/>
          <w:rtl w:val="true"/>
          <w:lang w:bidi="fa-IR"/>
        </w:rPr>
        <w:t>مسئولیت جمع‌آوری هیزم را برای تهیه غذا به عهده گرفت و دوشادوش</w:t>
      </w:r>
    </w:p>
    <w:p>
      <w:pPr>
        <w:pStyle w:val="BookText"/>
        <w:rPr/>
      </w:pPr>
      <w:r>
        <w:rPr>
          <w:rFonts w:ascii="IRNazanin" w:hAnsi="IRNazanin" w:eastAsia="IRNazanin"/>
          <w:color w:val="111111"/>
          <w:sz w:val="28"/>
          <w:sz w:val="28"/>
          <w:szCs w:val="28"/>
          <w:rtl w:val="true"/>
          <w:lang w:bidi="fa-IR"/>
        </w:rPr>
        <w:t>دیگران به کار و فعالیت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مسلمانان را به رسیدگی به</w:t>
      </w:r>
    </w:p>
    <w:p>
      <w:pPr>
        <w:pStyle w:val="BookText"/>
        <w:rPr/>
      </w:pPr>
      <w:r>
        <w:rPr>
          <w:rFonts w:ascii="IRNazanin" w:hAnsi="IRNazanin" w:eastAsia="IRNazanin"/>
          <w:color w:val="111111"/>
          <w:sz w:val="28"/>
          <w:sz w:val="28"/>
          <w:szCs w:val="28"/>
          <w:rtl w:val="true"/>
          <w:lang w:bidi="fa-IR"/>
        </w:rPr>
        <w:t>درماندگان و بینوایان سفارش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صفه که در تاریخ اسلام</w:t>
      </w:r>
    </w:p>
    <w:p>
      <w:pPr>
        <w:pStyle w:val="BookText"/>
        <w:rPr/>
      </w:pPr>
      <w:r>
        <w:rPr>
          <w:rFonts w:ascii="IRNazanin" w:hAnsi="IRNazanin" w:eastAsia="IRNazanin"/>
          <w:color w:val="111111"/>
          <w:sz w:val="28"/>
          <w:sz w:val="28"/>
          <w:szCs w:val="28"/>
          <w:rtl w:val="true"/>
          <w:lang w:bidi="fa-IR"/>
        </w:rPr>
        <w:t>شهرت فراوان دارند، از نمونه اقدام‌های پیامبر برای رسیدگی به نیازمندان</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به برکت عنایت ویژه رسول گرامی اسلام، از بیت‌المال تغذیه</w:t>
      </w:r>
    </w:p>
    <w:p>
      <w:pPr>
        <w:pStyle w:val="BookText"/>
        <w:rPr/>
      </w:pPr>
      <w:r>
        <w:rPr>
          <w:rFonts w:ascii="IRNazanin" w:hAnsi="IRNazanin" w:eastAsia="IRNazanin"/>
          <w:color w:val="111111"/>
          <w:sz w:val="28"/>
          <w:sz w:val="28"/>
          <w:szCs w:val="28"/>
          <w:rtl w:val="true"/>
          <w:lang w:bidi="fa-IR"/>
        </w:rPr>
        <w:t>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محمد صلی‌الله‌علیه‌و‌آله درباره احسان، تعاون اجتماعی و کمک به نیازمندان</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چنین می‌فرماید</w:t>
      </w:r>
      <w:r>
        <w:rPr>
          <w:rFonts w:eastAsia="IRNazanin" w:cs="IRNazanin"/>
          <w:color w:val="111111"/>
          <w:sz w:val="28"/>
          <w:szCs w:val="28"/>
          <w:rtl w:val="true"/>
          <w:lang w:bidi="fa-IR"/>
        </w:rPr>
        <w:t xml:space="preserve">: </w:t>
      </w:r>
      <w:bookmarkStart w:id="191" w:name="pg4029_37191"/>
    </w:p>
    <w:p>
      <w:pPr>
        <w:pStyle w:val="BookText"/>
        <w:rPr/>
      </w:pPr>
      <w:bookmarkEnd w:id="191"/>
      <w:r>
        <w:rPr>
          <w:rFonts w:ascii="IRNazanin" w:hAnsi="IRNazanin" w:eastAsia="IRNazanin"/>
          <w:color w:val="111111"/>
          <w:sz w:val="28"/>
          <w:sz w:val="28"/>
          <w:szCs w:val="28"/>
          <w:rtl w:val="true"/>
          <w:lang w:bidi="fa-IR"/>
        </w:rPr>
        <w:t>خداوند بندگانی دارد که مردم برای رفع نیازمندی‌های خود به آنها پناه</w:t>
      </w:r>
    </w:p>
    <w:p>
      <w:pPr>
        <w:pStyle w:val="BookText"/>
        <w:rPr/>
      </w:pPr>
      <w:r>
        <w:rPr>
          <w:rFonts w:ascii="IRNazanin" w:hAnsi="IRNazanin" w:eastAsia="IRNazanin"/>
          <w:color w:val="111111"/>
          <w:sz w:val="28"/>
          <w:sz w:val="28"/>
          <w:szCs w:val="28"/>
          <w:rtl w:val="true"/>
          <w:lang w:bidi="fa-IR"/>
        </w:rPr>
        <w:t>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همان کسانی هستند که از عذاب خدا در امانند</w:t>
      </w:r>
      <w:r>
        <w:rPr>
          <w:rFonts w:eastAsia="IRNazanin" w:cs="IRNazanin"/>
          <w:color w:val="111111"/>
          <w:sz w:val="28"/>
          <w:szCs w:val="28"/>
          <w:rtl w:val="true"/>
          <w:lang w:bidi="fa-IR"/>
        </w:rPr>
        <w:t xml:space="preserve">. </w:t>
      </w:r>
      <w:r>
        <w:rPr>
          <w:rStyle w:val="FootnoteAnchor"/>
          <w:rtl w:val="true"/>
        </w:rPr>
        <w:footnoteReference w:id="188"/>
      </w:r>
    </w:p>
    <w:p>
      <w:pPr>
        <w:pStyle w:val="Heading3"/>
        <w:numPr>
          <w:ilvl w:val="2"/>
          <w:numId w:val="1"/>
        </w:numPr>
        <w:rPr/>
      </w:pPr>
      <w:bookmarkStart w:id="192" w:name="__RefHeading___Toc2258454_2281741623"/>
      <w:bookmarkStart w:id="193" w:name="_Toc70"/>
      <w:bookmarkEnd w:id="192"/>
      <w:r>
        <w:rPr/>
        <w:t>3</w:t>
      </w:r>
      <w:r>
        <w:rPr>
          <w:rtl w:val="true"/>
        </w:rPr>
        <w:t xml:space="preserve">. </w:t>
      </w:r>
      <w:r>
        <w:rPr>
          <w:rtl w:val="true"/>
        </w:rPr>
        <w:t>مسجد، جایگاه تقویت روابط و فعالیت‌های اجتماعی</w:t>
      </w:r>
      <w:bookmarkEnd w:id="193"/>
    </w:p>
    <w:p>
      <w:pPr>
        <w:pStyle w:val="BookText"/>
        <w:rPr/>
      </w:pPr>
      <w:r>
        <w:rPr>
          <w:rFonts w:ascii="IRNazanin" w:hAnsi="IRNazanin" w:eastAsia="IRNazanin"/>
          <w:color w:val="111111"/>
          <w:sz w:val="28"/>
          <w:sz w:val="28"/>
          <w:szCs w:val="28"/>
          <w:rtl w:val="true"/>
          <w:lang w:bidi="fa-IR"/>
        </w:rPr>
        <w:t>از دیدگاه اسلام، مسجد افزون بر جایگاهی برای عبادت الهی و راز و نیاز با</w:t>
      </w:r>
    </w:p>
    <w:p>
      <w:pPr>
        <w:pStyle w:val="BookText"/>
        <w:rPr/>
      </w:pPr>
      <w:r>
        <w:rPr>
          <w:rFonts w:ascii="IRNazanin" w:hAnsi="IRNazanin" w:eastAsia="IRNazanin"/>
          <w:color w:val="111111"/>
          <w:sz w:val="28"/>
          <w:sz w:val="28"/>
          <w:szCs w:val="28"/>
          <w:rtl w:val="true"/>
          <w:lang w:bidi="fa-IR"/>
        </w:rPr>
        <w:t>خدا، کانونی برای فعالیت‌های سالم و مفید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w:t>
      </w:r>
    </w:p>
    <w:p>
      <w:pPr>
        <w:pStyle w:val="BookText"/>
        <w:rPr/>
      </w:pPr>
      <w:r>
        <w:rPr>
          <w:rFonts w:ascii="IRNazanin" w:hAnsi="IRNazanin" w:eastAsia="IRNazanin"/>
          <w:color w:val="111111"/>
          <w:sz w:val="28"/>
          <w:sz w:val="28"/>
          <w:szCs w:val="28"/>
          <w:rtl w:val="true"/>
          <w:lang w:bidi="fa-IR"/>
        </w:rPr>
        <w:t>رسول خدا صلی‌الله‌علیه‌و‌آله تاکنون، مساجد به عنون پایگاهی مهم برای برقراری تعامل و</w:t>
      </w:r>
    </w:p>
    <w:p>
      <w:pPr>
        <w:pStyle w:val="BookText"/>
        <w:rPr/>
      </w:pPr>
      <w:r>
        <w:rPr>
          <w:rFonts w:ascii="IRNazanin" w:hAnsi="IRNazanin" w:eastAsia="IRNazanin"/>
          <w:color w:val="111111"/>
          <w:sz w:val="28"/>
          <w:sz w:val="28"/>
          <w:szCs w:val="28"/>
          <w:rtl w:val="true"/>
          <w:lang w:bidi="fa-IR"/>
        </w:rPr>
        <w:t>روابط اجتماعی بوده و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ورود پیامبر گرامی اسلام و اصحابش به یثرب، وجود مسجد به عنوان</w:t>
      </w:r>
    </w:p>
    <w:p>
      <w:pPr>
        <w:pStyle w:val="BookText"/>
        <w:rPr/>
      </w:pPr>
      <w:r>
        <w:rPr>
          <w:rFonts w:ascii="IRNazanin" w:hAnsi="IRNazanin" w:eastAsia="IRNazanin"/>
          <w:color w:val="111111"/>
          <w:sz w:val="28"/>
          <w:sz w:val="28"/>
          <w:szCs w:val="28"/>
          <w:rtl w:val="true"/>
          <w:lang w:bidi="fa-IR"/>
        </w:rPr>
        <w:t>مکانی برای ادای فرایض اسلامی و نیز پایگاهی برای اجتماع مسلمانان و</w:t>
      </w:r>
    </w:p>
    <w:p>
      <w:pPr>
        <w:pStyle w:val="BookText"/>
        <w:rPr/>
      </w:pPr>
      <w:r>
        <w:rPr>
          <w:rFonts w:ascii="IRNazanin" w:hAnsi="IRNazanin" w:eastAsia="IRNazanin"/>
          <w:color w:val="111111"/>
          <w:sz w:val="28"/>
          <w:sz w:val="28"/>
          <w:szCs w:val="28"/>
          <w:rtl w:val="true"/>
          <w:lang w:bidi="fa-IR"/>
        </w:rPr>
        <w:t>مرکز تصمیم‌گیری‌های سیاسی ـ اجتماعی، لازم و ضروری به نظر می‌رسید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ازاین‌رو، نخستین اقدام پیامبر در یثرب، ساخت مسجد بود که مسلمانان از آن</w:t>
      </w:r>
    </w:p>
    <w:p>
      <w:pPr>
        <w:pStyle w:val="BookText"/>
        <w:rPr/>
      </w:pPr>
      <w:r>
        <w:rPr>
          <w:rFonts w:ascii="IRNazanin" w:hAnsi="IRNazanin" w:eastAsia="IRNazanin"/>
          <w:color w:val="111111"/>
          <w:sz w:val="28"/>
          <w:sz w:val="28"/>
          <w:szCs w:val="28"/>
          <w:rtl w:val="true"/>
          <w:lang w:bidi="fa-IR"/>
        </w:rPr>
        <w:t>استقبال گسترده‌ای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آمده است پس از آنکه محل ساخت</w:t>
      </w:r>
    </w:p>
    <w:p>
      <w:pPr>
        <w:pStyle w:val="BookText"/>
        <w:rPr/>
      </w:pPr>
      <w:r>
        <w:rPr>
          <w:rFonts w:ascii="IRNazanin" w:hAnsi="IRNazanin" w:eastAsia="IRNazanin"/>
          <w:color w:val="111111"/>
          <w:sz w:val="28"/>
          <w:sz w:val="28"/>
          <w:szCs w:val="28"/>
          <w:rtl w:val="true"/>
          <w:lang w:bidi="fa-IR"/>
        </w:rPr>
        <w:t>مسجد انتخاب شد، مسلمانان با اشتیاق و کوشش فراوان شروع به ساختن</w:t>
      </w:r>
    </w:p>
    <w:p>
      <w:pPr>
        <w:pStyle w:val="BookText"/>
        <w:rPr/>
      </w:pPr>
      <w:r>
        <w:rPr>
          <w:rFonts w:ascii="IRNazanin" w:hAnsi="IRNazanin" w:eastAsia="IRNazanin"/>
          <w:color w:val="111111"/>
          <w:sz w:val="28"/>
          <w:sz w:val="28"/>
          <w:szCs w:val="28"/>
          <w:rtl w:val="true"/>
          <w:lang w:bidi="fa-IR"/>
        </w:rPr>
        <w:t>مسجد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صلی‌الله‌علیه‌و‌آله نیز دوشادوش آنها کار می‌کرد و برای این کار</w:t>
      </w:r>
    </w:p>
    <w:p>
      <w:pPr>
        <w:pStyle w:val="BookText"/>
        <w:rPr/>
      </w:pPr>
      <w:r>
        <w:rPr>
          <w:rFonts w:ascii="IRNazanin" w:hAnsi="IRNazanin" w:eastAsia="IRNazanin"/>
          <w:color w:val="111111"/>
          <w:sz w:val="28"/>
          <w:sz w:val="28"/>
          <w:szCs w:val="28"/>
          <w:rtl w:val="true"/>
          <w:lang w:bidi="fa-IR"/>
        </w:rPr>
        <w:t>شور و اشتیاق فراوانی داشت و همین امر روحیه و شوق و شور مسلمانان به</w:t>
      </w:r>
    </w:p>
    <w:p>
      <w:pPr>
        <w:pStyle w:val="BookText"/>
        <w:rPr/>
      </w:pPr>
      <w:r>
        <w:rPr>
          <w:rFonts w:ascii="IRNazanin" w:hAnsi="IRNazanin" w:eastAsia="IRNazanin"/>
          <w:color w:val="111111"/>
          <w:sz w:val="28"/>
          <w:sz w:val="28"/>
          <w:szCs w:val="28"/>
          <w:rtl w:val="true"/>
          <w:lang w:bidi="fa-IR"/>
        </w:rPr>
        <w:t>این کار را افزایش می‌داد</w:t>
      </w:r>
      <w:r>
        <w:rPr>
          <w:rFonts w:eastAsia="IRNazanin" w:cs="IRNazanin"/>
          <w:color w:val="111111"/>
          <w:sz w:val="28"/>
          <w:szCs w:val="28"/>
          <w:rtl w:val="true"/>
          <w:lang w:bidi="fa-IR"/>
        </w:rPr>
        <w:t xml:space="preserve">. </w:t>
      </w:r>
      <w:r>
        <w:rPr>
          <w:rStyle w:val="FootnoteAnchor"/>
          <w:rtl w:val="true"/>
        </w:rPr>
        <w:footnoteReference w:id="189"/>
      </w:r>
      <w:r>
        <w:rPr>
          <w:rFonts w:ascii="IRNazanin" w:hAnsi="IRNazanin" w:eastAsia="IRNazanin"/>
          <w:color w:val="111111"/>
          <w:sz w:val="28"/>
          <w:sz w:val="28"/>
          <w:szCs w:val="28"/>
          <w:rtl w:val="true"/>
          <w:lang w:bidi="fa-IR"/>
        </w:rPr>
        <w:t>ابن‌سعد نویسنده الطبقات الکبری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پایه‌های اصلی مسجد را سه ذراع با سنگ و بقیه را با خشت</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خام بنا کردند و پیامبر پابه‌پای یارانش زحمت می‌کشید</w:t>
      </w:r>
      <w:r>
        <w:rPr>
          <w:rFonts w:eastAsia="IRNazanin" w:cs="IRNazanin"/>
          <w:color w:val="111111"/>
          <w:sz w:val="28"/>
          <w:szCs w:val="28"/>
          <w:rtl w:val="true"/>
          <w:lang w:bidi="fa-IR"/>
        </w:rPr>
        <w:t xml:space="preserve">. </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ساخت مسجد از مهم‌ترین کارهای رسول خدا صلی‌الله‌علیه‌و‌آله به منظور تحقق تمدن نبوی بود؛ زیرا مسجد کانونی برای انجام کارهای عبادی، کارهای آموزشی،</w:t>
      </w:r>
    </w:p>
    <w:p>
      <w:pPr>
        <w:pStyle w:val="BookText"/>
        <w:rPr/>
      </w:pPr>
      <w:r>
        <w:rPr>
          <w:rFonts w:ascii="IRNazanin" w:hAnsi="IRNazanin" w:eastAsia="IRNazanin"/>
          <w:color w:val="111111"/>
          <w:sz w:val="28"/>
          <w:sz w:val="28"/>
          <w:szCs w:val="28"/>
          <w:rtl w:val="true"/>
          <w:lang w:bidi="fa-IR"/>
        </w:rPr>
        <w:t>پرورشی، سیاسی، اجتماعی و قضایی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نیاز به احداث مسجد به</w:t>
      </w:r>
    </w:p>
    <w:p>
      <w:pPr>
        <w:pStyle w:val="BookText"/>
        <w:rPr/>
      </w:pPr>
      <w:r>
        <w:rPr>
          <w:rFonts w:ascii="IRNazanin" w:hAnsi="IRNazanin" w:eastAsia="IRNazanin"/>
          <w:color w:val="111111"/>
          <w:sz w:val="28"/>
          <w:sz w:val="28"/>
          <w:szCs w:val="28"/>
          <w:rtl w:val="true"/>
          <w:lang w:bidi="fa-IR"/>
        </w:rPr>
        <w:t>چند دلیل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مکانی برای عبادت و انجام فرایض الهی؛ مسجد، محل عبادت بود و</w:t>
      </w:r>
    </w:p>
    <w:p>
      <w:pPr>
        <w:pStyle w:val="BookText"/>
        <w:rPr/>
      </w:pPr>
      <w:r>
        <w:rPr>
          <w:rFonts w:ascii="IRNazanin" w:hAnsi="IRNazanin" w:eastAsia="IRNazanin"/>
          <w:color w:val="111111"/>
          <w:sz w:val="28"/>
          <w:sz w:val="28"/>
          <w:szCs w:val="28"/>
          <w:rtl w:val="true"/>
          <w:lang w:bidi="fa-IR"/>
        </w:rPr>
        <w:t>مسلمانان باید پیش از هر چیز به عبادت و انجام فرایض اسلامی اهمیت</w:t>
      </w:r>
    </w:p>
    <w:p>
      <w:pPr>
        <w:pStyle w:val="BookText"/>
        <w:rPr/>
      </w:pPr>
      <w:r>
        <w:rPr>
          <w:rFonts w:ascii="IRNazanin" w:hAnsi="IRNazanin" w:eastAsia="IRNazanin"/>
          <w:color w:val="111111"/>
          <w:sz w:val="28"/>
          <w:sz w:val="28"/>
          <w:szCs w:val="28"/>
          <w:rtl w:val="true"/>
          <w:lang w:bidi="fa-IR"/>
        </w:rPr>
        <w:t>می‌دادند که این امر در مسجد تحقق می‌یافت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به پایگاهی برای اجتماع مسلمانان و تصمیم‌گیری و مشورت</w:t>
      </w:r>
    </w:p>
    <w:p>
      <w:pPr>
        <w:pStyle w:val="BookText"/>
        <w:rPr/>
      </w:pPr>
      <w:r>
        <w:rPr>
          <w:rFonts w:ascii="IRNazanin" w:hAnsi="IRNazanin" w:eastAsia="IRNazanin"/>
          <w:color w:val="111111"/>
          <w:sz w:val="28"/>
          <w:sz w:val="28"/>
          <w:szCs w:val="28"/>
          <w:rtl w:val="true"/>
          <w:lang w:bidi="fa-IR"/>
        </w:rPr>
        <w:t>برای اداره جامعه و مسائل اجتماعی، سیاسی، اقتصادی و نظامی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w:t>
      </w:r>
    </w:p>
    <w:p>
      <w:pPr>
        <w:pStyle w:val="BookText"/>
        <w:rPr/>
      </w:pPr>
      <w:r>
        <w:rPr>
          <w:rFonts w:ascii="IRNazanin" w:hAnsi="IRNazanin" w:eastAsia="IRNazanin"/>
          <w:color w:val="111111"/>
          <w:sz w:val="28"/>
          <w:sz w:val="28"/>
          <w:szCs w:val="28"/>
          <w:rtl w:val="true"/>
          <w:lang w:bidi="fa-IR"/>
        </w:rPr>
        <w:t>مثال، پیامبر بیشتر خطابه‌های خود را برای تهییج مردم به</w:t>
      </w:r>
    </w:p>
    <w:p>
      <w:pPr>
        <w:pStyle w:val="BookText"/>
        <w:rPr/>
      </w:pPr>
      <w:r>
        <w:rPr>
          <w:rFonts w:ascii="IRNazanin" w:hAnsi="IRNazanin" w:eastAsia="IRNazanin"/>
          <w:color w:val="111111"/>
          <w:sz w:val="28"/>
          <w:sz w:val="28"/>
          <w:szCs w:val="28"/>
          <w:rtl w:val="true"/>
          <w:lang w:bidi="fa-IR"/>
        </w:rPr>
        <w:t>شرکت در جنگ‌ها در مسجد ایراد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کانونی برای انجام فعالیت‌های آموزشی و پرورشی؛ مسجد، پایگاهی</w:t>
      </w:r>
    </w:p>
    <w:p>
      <w:pPr>
        <w:pStyle w:val="BookText"/>
        <w:rPr/>
      </w:pPr>
      <w:r>
        <w:rPr>
          <w:rFonts w:ascii="IRNazanin" w:hAnsi="IRNazanin" w:eastAsia="IRNazanin"/>
          <w:color w:val="111111"/>
          <w:sz w:val="28"/>
          <w:sz w:val="28"/>
          <w:szCs w:val="28"/>
          <w:rtl w:val="true"/>
          <w:lang w:bidi="fa-IR"/>
        </w:rPr>
        <w:t>آموزشی تربیتی بود که مسلمانان با تجمع در آن مکان در زمینه‌های گوناگون</w:t>
      </w:r>
    </w:p>
    <w:p>
      <w:pPr>
        <w:pStyle w:val="BookText"/>
        <w:rPr/>
      </w:pPr>
      <w:r>
        <w:rPr>
          <w:rFonts w:ascii="IRNazanin" w:hAnsi="IRNazanin" w:eastAsia="IRNazanin"/>
          <w:color w:val="111111"/>
          <w:sz w:val="28"/>
          <w:sz w:val="28"/>
          <w:szCs w:val="28"/>
          <w:rtl w:val="true"/>
          <w:lang w:bidi="fa-IR"/>
        </w:rPr>
        <w:t>دینی، تربیتی، اخلاقی، حقوقی و نظامی آموزش می‌دیدند</w:t>
      </w:r>
      <w:r>
        <w:rPr>
          <w:rFonts w:eastAsia="IRNazanin" w:cs="IRNazanin"/>
          <w:color w:val="111111"/>
          <w:sz w:val="28"/>
          <w:szCs w:val="28"/>
          <w:rtl w:val="true"/>
          <w:lang w:bidi="fa-IR"/>
        </w:rPr>
        <w:t xml:space="preserve">. </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مسجد، کانون ادبی به شمار می‌رفت و سخن‌سرایان بزرگ عرب</w:t>
      </w:r>
    </w:p>
    <w:p>
      <w:pPr>
        <w:pStyle w:val="BookText"/>
        <w:rPr/>
      </w:pPr>
      <w:r>
        <w:rPr>
          <w:rFonts w:ascii="IRNazanin" w:hAnsi="IRNazanin" w:eastAsia="IRNazanin"/>
          <w:color w:val="111111"/>
          <w:sz w:val="28"/>
          <w:sz w:val="28"/>
          <w:szCs w:val="28"/>
          <w:rtl w:val="true"/>
          <w:lang w:bidi="fa-IR"/>
        </w:rPr>
        <w:t>در آنجا گرد هم می‌آمدند و سروده‌های خود را که برگرفته از آموزه‌های دینی،</w:t>
      </w:r>
    </w:p>
    <w:p>
      <w:pPr>
        <w:pStyle w:val="BookText"/>
        <w:rPr/>
      </w:pPr>
      <w:r>
        <w:rPr>
          <w:rFonts w:ascii="IRNazanin" w:hAnsi="IRNazanin" w:eastAsia="IRNazanin"/>
          <w:color w:val="111111"/>
          <w:sz w:val="28"/>
          <w:sz w:val="28"/>
          <w:szCs w:val="28"/>
          <w:rtl w:val="true"/>
          <w:lang w:bidi="fa-IR"/>
        </w:rPr>
        <w:t>اخلاقی و تربیتی اسلام بود، برای رسول خدا صلی‌الله‌علیه‌و‌آله می‌خواندند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است</w:t>
      </w:r>
    </w:p>
    <w:p>
      <w:pPr>
        <w:pStyle w:val="BookText"/>
        <w:rPr/>
      </w:pPr>
      <w:r>
        <w:rPr>
          <w:rFonts w:ascii="IRNazanin" w:hAnsi="IRNazanin" w:eastAsia="IRNazanin"/>
          <w:color w:val="111111"/>
          <w:sz w:val="28"/>
          <w:sz w:val="28"/>
          <w:szCs w:val="28"/>
          <w:rtl w:val="true"/>
          <w:lang w:bidi="fa-IR"/>
        </w:rPr>
        <w:t>کعب بن زهیر، قصیده معروف خود را که در ستایش پیامبر اکرم صلی‌الله‌علیه‌و‌آله سروده</w:t>
      </w:r>
    </w:p>
    <w:p>
      <w:pPr>
        <w:pStyle w:val="BookText"/>
        <w:rPr/>
      </w:pPr>
      <w:r>
        <w:rPr>
          <w:rFonts w:ascii="IRNazanin" w:hAnsi="IRNazanin" w:eastAsia="IRNazanin"/>
          <w:color w:val="111111"/>
          <w:sz w:val="28"/>
          <w:sz w:val="28"/>
          <w:szCs w:val="28"/>
          <w:rtl w:val="true"/>
          <w:lang w:bidi="fa-IR"/>
        </w:rPr>
        <w:t>بود، در مسجد و در حضور خود حضرت خواند و جایزه و خلعتی ارزشمند</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حضرت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حسان بن ثابت نیز که با اشعار خود از حریم اسلام دفاع </w:t>
      </w:r>
      <w:bookmarkStart w:id="194" w:name="pg4029_37196"/>
    </w:p>
    <w:p>
      <w:pPr>
        <w:pStyle w:val="BookText"/>
        <w:rPr/>
      </w:pPr>
      <w:bookmarkEnd w:id="194"/>
      <w:r>
        <w:rPr>
          <w:rFonts w:ascii="IRNazanin" w:hAnsi="IRNazanin" w:eastAsia="IRNazanin"/>
          <w:color w:val="111111"/>
          <w:sz w:val="28"/>
          <w:sz w:val="28"/>
          <w:szCs w:val="28"/>
          <w:rtl w:val="true"/>
          <w:lang w:bidi="fa-IR"/>
        </w:rPr>
        <w:t>می‌کرد، در مسجد پیامبر سروده‌های خود را برای مسلمانان و پیامبر می‌خواند</w:t>
      </w:r>
      <w:r>
        <w:rPr>
          <w:rFonts w:eastAsia="IRNazanin" w:cs="IRNazanin"/>
          <w:color w:val="111111"/>
          <w:sz w:val="28"/>
          <w:szCs w:val="28"/>
          <w:rtl w:val="true"/>
          <w:lang w:bidi="fa-IR"/>
        </w:rPr>
        <w:t xml:space="preserve">. </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دادگاهی برای اجرای احکام و حدود الهی ـ اسلامی و حل</w:t>
      </w:r>
    </w:p>
    <w:p>
      <w:pPr>
        <w:pStyle w:val="BookText"/>
        <w:rPr/>
      </w:pPr>
      <w:r>
        <w:rPr>
          <w:rFonts w:ascii="IRNazanin" w:hAnsi="IRNazanin" w:eastAsia="IRNazanin"/>
          <w:color w:val="111111"/>
          <w:sz w:val="28"/>
          <w:sz w:val="28"/>
          <w:szCs w:val="28"/>
          <w:rtl w:val="true"/>
          <w:lang w:bidi="fa-IR"/>
        </w:rPr>
        <w:t>اختلاف و رفع مشکلات مسلمانان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هر کس به مشکلی بر</w:t>
      </w:r>
    </w:p>
    <w:p>
      <w:pPr>
        <w:pStyle w:val="BookText"/>
        <w:rPr/>
      </w:pPr>
      <w:r>
        <w:rPr>
          <w:rFonts w:ascii="IRNazanin" w:hAnsi="IRNazanin" w:eastAsia="IRNazanin"/>
          <w:color w:val="111111"/>
          <w:sz w:val="28"/>
          <w:sz w:val="28"/>
          <w:szCs w:val="28"/>
          <w:rtl w:val="true"/>
          <w:lang w:bidi="fa-IR"/>
        </w:rPr>
        <w:t>می‌خورد یا حقی از وی ضایع می‌شد، به مسجد و به حضور پیامبر خدا می‌آمد</w:t>
      </w:r>
    </w:p>
    <w:p>
      <w:pPr>
        <w:pStyle w:val="BookText"/>
        <w:rPr/>
      </w:pPr>
      <w:r>
        <w:rPr>
          <w:rFonts w:ascii="IRNazanin" w:hAnsi="IRNazanin" w:eastAsia="IRNazanin"/>
          <w:color w:val="111111"/>
          <w:sz w:val="28"/>
          <w:sz w:val="28"/>
          <w:szCs w:val="28"/>
          <w:rtl w:val="true"/>
          <w:lang w:bidi="fa-IR"/>
        </w:rPr>
        <w:t>تا به شکایتش رسیدگی و مشکلش رفع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گفتنی است رسول اکرم صلی‌الله‌علیه‌و‌آله از تأسیس مسجد و قرار دادن آن به عنوان</w:t>
      </w:r>
    </w:p>
    <w:p>
      <w:pPr>
        <w:pStyle w:val="BookText"/>
        <w:rPr/>
      </w:pPr>
      <w:r>
        <w:rPr>
          <w:rFonts w:ascii="IRNazanin" w:hAnsi="IRNazanin" w:eastAsia="IRNazanin"/>
          <w:color w:val="111111"/>
          <w:sz w:val="28"/>
          <w:sz w:val="28"/>
          <w:szCs w:val="28"/>
          <w:rtl w:val="true"/>
          <w:lang w:bidi="fa-IR"/>
        </w:rPr>
        <w:t>کانون علمی ـ تربیتی، هدف‌های والایی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 آن حضرت، دین و</w:t>
      </w:r>
    </w:p>
    <w:p>
      <w:pPr>
        <w:pStyle w:val="BookText"/>
        <w:rPr/>
      </w:pPr>
      <w:r>
        <w:rPr>
          <w:rFonts w:ascii="IRNazanin" w:hAnsi="IRNazanin" w:eastAsia="IRNazanin"/>
          <w:color w:val="111111"/>
          <w:sz w:val="28"/>
          <w:sz w:val="28"/>
          <w:szCs w:val="28"/>
          <w:rtl w:val="true"/>
          <w:lang w:bidi="fa-IR"/>
        </w:rPr>
        <w:t>دانش همراه، مکمل و تعالی‌بخش یکدیگرند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مسجد افزون بر</w:t>
      </w:r>
    </w:p>
    <w:p>
      <w:pPr>
        <w:pStyle w:val="BookText"/>
        <w:rPr/>
      </w:pPr>
      <w:r>
        <w:rPr>
          <w:rFonts w:ascii="IRNazanin" w:hAnsi="IRNazanin" w:eastAsia="IRNazanin"/>
          <w:color w:val="111111"/>
          <w:sz w:val="28"/>
          <w:sz w:val="28"/>
          <w:szCs w:val="28"/>
          <w:rtl w:val="true"/>
          <w:lang w:bidi="fa-IR"/>
        </w:rPr>
        <w:t>محلی برای عبادت و انجام فرایض دینی، باید کانونی برای آموزش علوم</w:t>
      </w:r>
    </w:p>
    <w:p>
      <w:pPr>
        <w:pStyle w:val="BookText"/>
        <w:rPr/>
      </w:pPr>
      <w:r>
        <w:rPr>
          <w:rFonts w:ascii="IRNazanin" w:hAnsi="IRNazanin" w:eastAsia="IRNazanin"/>
          <w:color w:val="111111"/>
          <w:sz w:val="28"/>
          <w:sz w:val="28"/>
          <w:szCs w:val="28"/>
          <w:rtl w:val="true"/>
          <w:lang w:bidi="fa-IR"/>
        </w:rPr>
        <w:t>گوناگون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در بیشتر کشورهای اسلامی به این هدف والای نبوی</w:t>
      </w:r>
    </w:p>
    <w:p>
      <w:pPr>
        <w:pStyle w:val="BookText"/>
        <w:rPr/>
      </w:pPr>
      <w:r>
        <w:rPr>
          <w:rFonts w:ascii="IRNazanin" w:hAnsi="IRNazanin" w:eastAsia="IRNazanin"/>
          <w:color w:val="111111"/>
          <w:sz w:val="28"/>
          <w:sz w:val="28"/>
          <w:szCs w:val="28"/>
          <w:rtl w:val="true"/>
          <w:lang w:bidi="fa-IR"/>
        </w:rPr>
        <w:t>توجه ویژه شده است و حتی از زمانی که مراکز آموزشی به صورت خاصی</w:t>
      </w:r>
    </w:p>
    <w:p>
      <w:pPr>
        <w:pStyle w:val="BookText"/>
        <w:rPr/>
      </w:pPr>
      <w:r>
        <w:rPr>
          <w:rFonts w:ascii="IRNazanin" w:hAnsi="IRNazanin" w:eastAsia="IRNazanin"/>
          <w:color w:val="111111"/>
          <w:sz w:val="28"/>
          <w:sz w:val="28"/>
          <w:szCs w:val="28"/>
          <w:rtl w:val="true"/>
          <w:lang w:bidi="fa-IR"/>
        </w:rPr>
        <w:t>درآمدند، همواره مدارس و دانشگاه‌ها در کنار مساجد جامع بنا می‌شد تا به</w:t>
      </w:r>
    </w:p>
    <w:p>
      <w:pPr>
        <w:pStyle w:val="BookText"/>
        <w:rPr/>
      </w:pPr>
      <w:r>
        <w:rPr>
          <w:rFonts w:ascii="IRNazanin" w:hAnsi="IRNazanin" w:eastAsia="IRNazanin"/>
          <w:color w:val="111111"/>
          <w:sz w:val="28"/>
          <w:sz w:val="28"/>
          <w:szCs w:val="28"/>
          <w:rtl w:val="true"/>
          <w:lang w:bidi="fa-IR"/>
        </w:rPr>
        <w:t>جهانیان ثابت کنند خوش‌بختی و سعادت دنیوی و اخروی با هماهنگی دو</w:t>
      </w:r>
    </w:p>
    <w:p>
      <w:pPr>
        <w:pStyle w:val="BookText"/>
        <w:rPr/>
      </w:pPr>
      <w:r>
        <w:rPr>
          <w:rFonts w:ascii="IRNazanin" w:hAnsi="IRNazanin" w:eastAsia="IRNazanin"/>
          <w:color w:val="111111"/>
          <w:sz w:val="28"/>
          <w:sz w:val="28"/>
          <w:szCs w:val="28"/>
          <w:rtl w:val="true"/>
          <w:lang w:bidi="fa-IR"/>
        </w:rPr>
        <w:t>عامل دین و دانش امکان‌پذیر است</w:t>
      </w:r>
      <w:r>
        <w:rPr>
          <w:rFonts w:eastAsia="IRNazanin" w:cs="IRNazanin"/>
          <w:color w:val="111111"/>
          <w:sz w:val="28"/>
          <w:szCs w:val="28"/>
          <w:rtl w:val="true"/>
          <w:lang w:bidi="fa-IR"/>
        </w:rPr>
        <w:t>.</w:t>
      </w:r>
    </w:p>
    <w:p>
      <w:pPr>
        <w:pStyle w:val="Heading3"/>
        <w:numPr>
          <w:ilvl w:val="2"/>
          <w:numId w:val="1"/>
        </w:numPr>
        <w:rPr/>
      </w:pPr>
      <w:bookmarkStart w:id="195" w:name="__RefHeading___Toc2258456_2281741623"/>
      <w:bookmarkStart w:id="196" w:name="_Toc71"/>
      <w:bookmarkEnd w:id="195"/>
      <w:r>
        <w:rPr/>
        <w:t>4</w:t>
      </w:r>
      <w:r>
        <w:rPr>
          <w:rtl w:val="true"/>
        </w:rPr>
        <w:t xml:space="preserve">. </w:t>
      </w:r>
      <w:r>
        <w:rPr>
          <w:rtl w:val="true"/>
        </w:rPr>
        <w:t>استحکام پایه‌های خانواده و تأکید بر نقش محوری خانواده و حفظ حریم</w:t>
      </w:r>
      <w:bookmarkEnd w:id="196"/>
    </w:p>
    <w:p>
      <w:pPr>
        <w:pStyle w:val="BookText"/>
        <w:rPr/>
      </w:pPr>
      <w:r>
        <w:rPr>
          <w:rFonts w:ascii="IRNazanin" w:hAnsi="IRNazanin" w:eastAsia="IRNazanin"/>
          <w:color w:val="111111"/>
          <w:sz w:val="28"/>
          <w:sz w:val="28"/>
          <w:szCs w:val="28"/>
          <w:rtl w:val="true"/>
          <w:lang w:bidi="fa-IR"/>
        </w:rPr>
        <w:t>آن</w:t>
      </w:r>
    </w:p>
    <w:p>
      <w:pPr>
        <w:pStyle w:val="BookText"/>
        <w:rPr/>
      </w:pPr>
      <w:r>
        <w:rPr>
          <w:rFonts w:ascii="IRNazanin" w:hAnsi="IRNazanin" w:eastAsia="IRNazanin"/>
          <w:color w:val="111111"/>
          <w:sz w:val="28"/>
          <w:sz w:val="28"/>
          <w:szCs w:val="28"/>
          <w:rtl w:val="true"/>
          <w:lang w:bidi="fa-IR"/>
        </w:rPr>
        <w:t>خانواده، در پرورش روحی و معنوی انسان نقش مهمی دارد؛ سرنوشت آینده</w:t>
      </w:r>
    </w:p>
    <w:p>
      <w:pPr>
        <w:pStyle w:val="BookText"/>
        <w:rPr/>
      </w:pPr>
      <w:r>
        <w:rPr>
          <w:rFonts w:ascii="IRNazanin" w:hAnsi="IRNazanin" w:eastAsia="IRNazanin"/>
          <w:color w:val="111111"/>
          <w:sz w:val="28"/>
          <w:sz w:val="28"/>
          <w:szCs w:val="28"/>
          <w:rtl w:val="true"/>
          <w:lang w:bidi="fa-IR"/>
        </w:rPr>
        <w:t>انسان در خانواده رقم می‌خورد و شخصیت وی در این کانون مهم و سازنده</w:t>
      </w:r>
    </w:p>
    <w:p>
      <w:pPr>
        <w:pStyle w:val="BookText"/>
        <w:rPr/>
      </w:pPr>
      <w:r>
        <w:rPr>
          <w:rFonts w:ascii="IRNazanin" w:hAnsi="IRNazanin" w:eastAsia="IRNazanin"/>
          <w:color w:val="111111"/>
          <w:sz w:val="28"/>
          <w:sz w:val="28"/>
          <w:szCs w:val="28"/>
          <w:rtl w:val="true"/>
          <w:lang w:bidi="fa-IR"/>
        </w:rPr>
        <w:t>شکل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تشکیل خانواده در حفظ سلامت جامعه از</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انحراف و فساد و نیز رشد و بالندگی مادی، معنوی و اخلاقی افراد جامعه </w:t>
      </w:r>
    </w:p>
    <w:p>
      <w:pPr>
        <w:pStyle w:val="BookText"/>
        <w:rPr/>
      </w:pPr>
      <w:r>
        <w:rPr>
          <w:rFonts w:ascii="IRNazanin" w:hAnsi="IRNazanin" w:eastAsia="IRNazanin"/>
          <w:color w:val="111111"/>
          <w:sz w:val="28"/>
          <w:sz w:val="28"/>
          <w:szCs w:val="28"/>
          <w:rtl w:val="true"/>
          <w:lang w:bidi="fa-IR"/>
        </w:rPr>
        <w:t>نقشی اساسی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پیامبر اعظم صلی‌الله‌علیه‌و‌آله همواره بر تشکیل خانواده تأکید</w:t>
      </w:r>
    </w:p>
    <w:p>
      <w:pPr>
        <w:pStyle w:val="BookText"/>
        <w:rPr/>
      </w:pPr>
      <w:r>
        <w:rPr>
          <w:rFonts w:ascii="IRNazanin" w:hAnsi="IRNazanin" w:eastAsia="IRNazanin"/>
          <w:color w:val="111111"/>
          <w:sz w:val="28"/>
          <w:sz w:val="28"/>
          <w:szCs w:val="28"/>
          <w:rtl w:val="true"/>
          <w:lang w:bidi="fa-IR"/>
        </w:rPr>
        <w:t>و سفارش فراوان می‌کرد و آن را مایه خیر و برکت زندگی انسان می‌دانست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درباره اهمیت تشکیل خانواده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مردان بدون همسر را زن دهید؛ زیرا با این کار، خداوند اخلاق آنان را</w:t>
      </w:r>
    </w:p>
    <w:p>
      <w:pPr>
        <w:pStyle w:val="BookText"/>
        <w:rPr/>
      </w:pPr>
      <w:r>
        <w:rPr>
          <w:rFonts w:ascii="IRNazanin" w:hAnsi="IRNazanin" w:eastAsia="IRNazanin"/>
          <w:color w:val="111111"/>
          <w:sz w:val="28"/>
          <w:sz w:val="28"/>
          <w:szCs w:val="28"/>
          <w:rtl w:val="true"/>
          <w:lang w:bidi="fa-IR"/>
        </w:rPr>
        <w:t>نیکو و روزی‌هایشان را افزون می‌گرداند و بر جوان‌مردی آنان</w:t>
      </w:r>
    </w:p>
    <w:p>
      <w:pPr>
        <w:pStyle w:val="BookText"/>
        <w:rPr/>
      </w:pPr>
      <w:r>
        <w:rPr>
          <w:rFonts w:ascii="IRNazanin" w:hAnsi="IRNazanin" w:eastAsia="IRNazanin"/>
          <w:color w:val="111111"/>
          <w:sz w:val="28"/>
          <w:sz w:val="28"/>
          <w:szCs w:val="28"/>
          <w:rtl w:val="true"/>
          <w:lang w:bidi="fa-IR"/>
        </w:rPr>
        <w:t>می‌افزاید</w:t>
      </w:r>
      <w:r>
        <w:rPr>
          <w:rFonts w:eastAsia="IRNazanin" w:cs="IRNazanin"/>
          <w:color w:val="111111"/>
          <w:sz w:val="28"/>
          <w:szCs w:val="28"/>
          <w:rtl w:val="true"/>
          <w:lang w:bidi="fa-IR"/>
        </w:rPr>
        <w:t xml:space="preserve">. </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ایشان در سخنی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برای پاک نگه‌داشتن خود از</w:t>
      </w:r>
    </w:p>
    <w:p>
      <w:pPr>
        <w:pStyle w:val="BookText"/>
        <w:rPr/>
      </w:pPr>
      <w:r>
        <w:rPr>
          <w:rFonts w:ascii="IRNazanin" w:hAnsi="IRNazanin" w:eastAsia="IRNazanin"/>
          <w:color w:val="111111"/>
          <w:sz w:val="28"/>
          <w:sz w:val="28"/>
          <w:szCs w:val="28"/>
          <w:rtl w:val="true"/>
          <w:lang w:bidi="fa-IR"/>
        </w:rPr>
        <w:t>آنچه خداوند حرام کرده است، ازدواج کند، بر خداست که او را کمک کند</w:t>
      </w:r>
      <w:r>
        <w:rPr>
          <w:rFonts w:eastAsia="IRNazanin" w:cs="IRNazanin"/>
          <w:color w:val="111111"/>
          <w:sz w:val="28"/>
          <w:szCs w:val="28"/>
          <w:rtl w:val="true"/>
          <w:lang w:bidi="fa-IR"/>
        </w:rPr>
        <w:t xml:space="preserve">.» </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بدترین شما مردم، مجردهایتان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رکعت نماز فرد</w:t>
      </w:r>
    </w:p>
    <w:p>
      <w:pPr>
        <w:pStyle w:val="BookText"/>
        <w:rPr/>
      </w:pPr>
      <w:r>
        <w:rPr>
          <w:rFonts w:ascii="IRNazanin" w:hAnsi="IRNazanin" w:eastAsia="IRNazanin"/>
          <w:color w:val="111111"/>
          <w:sz w:val="28"/>
          <w:sz w:val="28"/>
          <w:szCs w:val="28"/>
          <w:rtl w:val="true"/>
          <w:lang w:bidi="fa-IR"/>
        </w:rPr>
        <w:t>متأهل، بهتر است از هفتاد رکعت نماز مجرد</w:t>
      </w:r>
      <w:r>
        <w:rPr>
          <w:rFonts w:eastAsia="IRNazanin" w:cs="IRNazanin"/>
          <w:color w:val="111111"/>
          <w:sz w:val="28"/>
          <w:szCs w:val="28"/>
          <w:rtl w:val="true"/>
          <w:lang w:bidi="fa-IR"/>
        </w:rPr>
        <w:t xml:space="preserve">». </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رسول اکرم صلی‌الله‌علیه‌و‌آله ایمان را مهم‌ترین ملاک ازدواج و همتایی زن و مرد</w:t>
      </w:r>
    </w:p>
    <w:p>
      <w:pPr>
        <w:pStyle w:val="BookText"/>
        <w:rPr/>
      </w:pPr>
      <w:r>
        <w:rPr>
          <w:rFonts w:ascii="IRNazanin" w:hAnsi="IRNazanin" w:eastAsia="IRNazanin"/>
          <w:color w:val="111111"/>
          <w:sz w:val="28"/>
          <w:sz w:val="28"/>
          <w:szCs w:val="28"/>
          <w:rtl w:val="true"/>
          <w:lang w:bidi="fa-IR"/>
        </w:rPr>
        <w:t>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ذلفا و جویبر نمونه‌ای از تجسم عملی ازدواج بر مبنای</w:t>
      </w:r>
    </w:p>
    <w:p>
      <w:pPr>
        <w:pStyle w:val="BookText"/>
        <w:rPr/>
      </w:pPr>
      <w:r>
        <w:rPr>
          <w:rFonts w:ascii="IRNazanin" w:hAnsi="IRNazanin" w:eastAsia="IRNazanin"/>
          <w:color w:val="111111"/>
          <w:sz w:val="28"/>
          <w:sz w:val="28"/>
          <w:szCs w:val="28"/>
          <w:rtl w:val="true"/>
          <w:lang w:bidi="fa-IR"/>
        </w:rPr>
        <w:t>عقیده و ایمان است</w:t>
      </w:r>
      <w:r>
        <w:rPr>
          <w:rFonts w:eastAsia="IRNazanin" w:cs="IRNazanin"/>
          <w:color w:val="111111"/>
          <w:sz w:val="28"/>
          <w:szCs w:val="28"/>
          <w:rtl w:val="true"/>
          <w:lang w:bidi="fa-IR"/>
        </w:rPr>
        <w:t xml:space="preserve">. </w:t>
      </w:r>
      <w:r>
        <w:rPr>
          <w:rStyle w:val="FootnoteAnchor"/>
          <w:rtl w:val="true"/>
        </w:rPr>
        <w:footnoteReference w:id="196"/>
      </w:r>
      <w:r>
        <w:rPr>
          <w:rFonts w:ascii="IRNazanin" w:hAnsi="IRNazanin" w:eastAsia="IRNazanin"/>
          <w:color w:val="111111"/>
          <w:sz w:val="28"/>
          <w:sz w:val="28"/>
          <w:szCs w:val="28"/>
          <w:rtl w:val="true"/>
          <w:lang w:bidi="fa-IR"/>
        </w:rPr>
        <w:t>آن حضرت افزون بر اهمیتی که به تشکیل خانواده</w:t>
      </w:r>
    </w:p>
    <w:p>
      <w:pPr>
        <w:pStyle w:val="BookText"/>
        <w:rPr/>
      </w:pPr>
      <w:r>
        <w:rPr>
          <w:rFonts w:ascii="IRNazanin" w:hAnsi="IRNazanin" w:eastAsia="IRNazanin"/>
          <w:color w:val="111111"/>
          <w:sz w:val="28"/>
          <w:sz w:val="28"/>
          <w:szCs w:val="28"/>
          <w:rtl w:val="true"/>
          <w:lang w:bidi="fa-IR"/>
        </w:rPr>
        <w:t>می‌داد، به تحکیم پایه‌های این کانون عشق و محبت نیز توجهی ویژه داشت</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همواره مسلمانان را به رفتار شایسته و انسانی ـ اسلامی با زنانشان </w:t>
      </w:r>
    </w:p>
    <w:p>
      <w:pPr>
        <w:pStyle w:val="BookText"/>
        <w:rPr/>
      </w:pPr>
      <w:r>
        <w:rPr>
          <w:rFonts w:ascii="IRNazanin" w:hAnsi="IRNazanin" w:eastAsia="IRNazanin"/>
          <w:color w:val="111111"/>
          <w:sz w:val="28"/>
          <w:sz w:val="28"/>
          <w:szCs w:val="28"/>
          <w:rtl w:val="true"/>
          <w:lang w:bidi="fa-IR"/>
        </w:rPr>
        <w:t>تشویق و سفارش می‌کرد؛ زیرا تزلزل ارکان خانواده موجب تزلزل شخصیت</w:t>
      </w:r>
    </w:p>
    <w:p>
      <w:pPr>
        <w:pStyle w:val="BookText"/>
        <w:rPr/>
      </w:pPr>
      <w:r>
        <w:rPr>
          <w:rFonts w:ascii="IRNazanin" w:hAnsi="IRNazanin" w:eastAsia="IRNazanin"/>
          <w:color w:val="111111"/>
          <w:sz w:val="28"/>
          <w:sz w:val="28"/>
          <w:szCs w:val="28"/>
          <w:rtl w:val="true"/>
          <w:lang w:bidi="fa-IR"/>
        </w:rPr>
        <w:t>اعضای خانواده و در نتیجه، افراد جامعه می‌شود که این امر بر سرنوشت</w:t>
      </w:r>
    </w:p>
    <w:p>
      <w:pPr>
        <w:pStyle w:val="BookText"/>
        <w:rPr/>
      </w:pPr>
      <w:r>
        <w:rPr>
          <w:rFonts w:ascii="IRNazanin" w:hAnsi="IRNazanin" w:eastAsia="IRNazanin"/>
          <w:color w:val="111111"/>
          <w:sz w:val="28"/>
          <w:sz w:val="28"/>
          <w:szCs w:val="28"/>
          <w:rtl w:val="true"/>
          <w:lang w:bidi="fa-IR"/>
        </w:rPr>
        <w:t>اجتماعی افراد اثر منفی می‌گذارد و بی‌شک، جامعه دچار بحران می‌شود و</w:t>
      </w:r>
    </w:p>
    <w:p>
      <w:pPr>
        <w:pStyle w:val="BookText"/>
        <w:rPr/>
      </w:pPr>
      <w:r>
        <w:rPr>
          <w:rFonts w:ascii="IRNazanin" w:hAnsi="IRNazanin" w:eastAsia="IRNazanin"/>
          <w:color w:val="111111"/>
          <w:sz w:val="28"/>
          <w:sz w:val="28"/>
          <w:szCs w:val="28"/>
          <w:rtl w:val="true"/>
          <w:lang w:bidi="fa-IR"/>
        </w:rPr>
        <w:t>ثبات اجتماعی آن از بین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صلی‌الله‌علیه‌و‌آله در سفارش به تحکیم پایه‌های خانواده سخنان فراوان دارد که برخی از آنها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بهترین شما کسی است که برای خانواده‌اش بهتر باشد و من از همه شما</w:t>
      </w:r>
    </w:p>
    <w:p>
      <w:pPr>
        <w:pStyle w:val="BookText"/>
        <w:rPr/>
      </w:pPr>
      <w:r>
        <w:rPr>
          <w:rFonts w:ascii="IRNazanin" w:hAnsi="IRNazanin" w:eastAsia="IRNazanin"/>
          <w:color w:val="111111"/>
          <w:sz w:val="28"/>
          <w:sz w:val="28"/>
          <w:szCs w:val="28"/>
          <w:rtl w:val="true"/>
          <w:lang w:bidi="fa-IR"/>
        </w:rPr>
        <w:t>برای خانواده‌ام بهترم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را گرامی نمی‌دارد مگر انسان بزرگوار و به</w:t>
      </w:r>
    </w:p>
    <w:p>
      <w:pPr>
        <w:pStyle w:val="BookText"/>
        <w:rPr/>
      </w:pPr>
      <w:r>
        <w:rPr>
          <w:rFonts w:ascii="IRNazanin" w:hAnsi="IRNazanin" w:eastAsia="IRNazanin"/>
          <w:color w:val="111111"/>
          <w:sz w:val="28"/>
          <w:sz w:val="28"/>
          <w:szCs w:val="28"/>
          <w:rtl w:val="true"/>
          <w:lang w:bidi="fa-IR"/>
        </w:rPr>
        <w:t>آنان اهانت نمی‌کند مگر شخص پست و بی‌مقدار</w:t>
      </w:r>
      <w:r>
        <w:rPr>
          <w:rFonts w:eastAsia="IRNazanin" w:cs="IRNazanin"/>
          <w:color w:val="111111"/>
          <w:sz w:val="28"/>
          <w:szCs w:val="28"/>
          <w:rtl w:val="true"/>
          <w:lang w:bidi="fa-IR"/>
        </w:rPr>
        <w:t xml:space="preserve">. </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بهترین مردان امت من کسانی هستند که با خانواده خود خشن نباشند و به</w:t>
      </w:r>
    </w:p>
    <w:p>
      <w:pPr>
        <w:pStyle w:val="BookText"/>
        <w:rPr/>
      </w:pPr>
      <w:r>
        <w:rPr>
          <w:rFonts w:ascii="IRNazanin" w:hAnsi="IRNazanin" w:eastAsia="IRNazanin"/>
          <w:color w:val="111111"/>
          <w:sz w:val="28"/>
          <w:sz w:val="28"/>
          <w:szCs w:val="28"/>
          <w:rtl w:val="true"/>
          <w:lang w:bidi="fa-IR"/>
        </w:rPr>
        <w:t>آنان اهانت نکنند و دل‌سوزشان باشند و به آنان ستم روا ندارند</w:t>
      </w:r>
      <w:r>
        <w:rPr>
          <w:rFonts w:eastAsia="IRNazanin" w:cs="IRNazanin"/>
          <w:color w:val="111111"/>
          <w:sz w:val="28"/>
          <w:szCs w:val="28"/>
          <w:rtl w:val="true"/>
          <w:lang w:bidi="fa-IR"/>
        </w:rPr>
        <w:t xml:space="preserve">. </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هرگاه خداوند برای خانواده‌ای خیر بخواهد، آنان را به آموزه‌های دینی</w:t>
      </w:r>
    </w:p>
    <w:p>
      <w:pPr>
        <w:pStyle w:val="BookText"/>
        <w:rPr/>
      </w:pPr>
      <w:r>
        <w:rPr>
          <w:rFonts w:ascii="IRNazanin" w:hAnsi="IRNazanin" w:eastAsia="IRNazanin"/>
          <w:color w:val="111111"/>
          <w:sz w:val="28"/>
          <w:sz w:val="28"/>
          <w:szCs w:val="28"/>
          <w:rtl w:val="true"/>
          <w:lang w:bidi="fa-IR"/>
        </w:rPr>
        <w:t>آگاه می‌گرداند؛ کوچک‌ترها به بزرگ‌ترهایشان احترام می‌گذارند؛ در</w:t>
      </w:r>
    </w:p>
    <w:p>
      <w:pPr>
        <w:pStyle w:val="BookText"/>
        <w:rPr/>
      </w:pPr>
      <w:r>
        <w:rPr>
          <w:rFonts w:ascii="IRNazanin" w:hAnsi="IRNazanin" w:eastAsia="IRNazanin"/>
          <w:color w:val="111111"/>
          <w:sz w:val="28"/>
          <w:sz w:val="28"/>
          <w:szCs w:val="28"/>
          <w:rtl w:val="true"/>
          <w:lang w:bidi="fa-IR"/>
        </w:rPr>
        <w:t>زندگی مدارا و در خرج میانه‌روی می‌کنند و به عیبشان آگاه می‌سازد تا</w:t>
      </w:r>
    </w:p>
    <w:p>
      <w:pPr>
        <w:pStyle w:val="BookText"/>
        <w:rPr/>
      </w:pPr>
      <w:r>
        <w:rPr>
          <w:rFonts w:ascii="IRNazanin" w:hAnsi="IRNazanin" w:eastAsia="IRNazanin"/>
          <w:color w:val="111111"/>
          <w:sz w:val="28"/>
          <w:sz w:val="28"/>
          <w:szCs w:val="28"/>
          <w:rtl w:val="true"/>
          <w:lang w:bidi="fa-IR"/>
        </w:rPr>
        <w:t>آنها را برطرف کنند</w:t>
      </w:r>
      <w:r>
        <w:rPr>
          <w:rFonts w:eastAsia="IRNazanin" w:cs="IRNazanin"/>
          <w:color w:val="111111"/>
          <w:sz w:val="28"/>
          <w:szCs w:val="28"/>
          <w:rtl w:val="true"/>
          <w:lang w:bidi="fa-IR"/>
        </w:rPr>
        <w:t xml:space="preserve">. </w:t>
      </w:r>
      <w:r>
        <w:rPr>
          <w:rStyle w:val="FootnoteAnchor"/>
          <w:rtl w:val="true"/>
        </w:rPr>
        <w:footnoteReference w:id="19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به خانواده، کفاره گناهان کبیره و خاموش‌کننده خشم خداوند</w:t>
      </w:r>
    </w:p>
    <w:p>
      <w:pPr>
        <w:pStyle w:val="BookText"/>
        <w:rPr/>
      </w:pPr>
      <w:r>
        <w:rPr>
          <w:rFonts w:ascii="IRNazanin" w:hAnsi="IRNazanin" w:eastAsia="IRNazanin"/>
          <w:color w:val="111111"/>
          <w:sz w:val="28"/>
          <w:sz w:val="28"/>
          <w:szCs w:val="28"/>
          <w:rtl w:val="true"/>
          <w:lang w:bidi="fa-IR"/>
        </w:rPr>
        <w:t>و مهریه حورالعین و افزون‌کننده حسنات و درجات است</w:t>
      </w:r>
      <w:r>
        <w:rPr>
          <w:rFonts w:eastAsia="IRNazanin" w:cs="IRNazanin"/>
          <w:color w:val="111111"/>
          <w:sz w:val="28"/>
          <w:szCs w:val="28"/>
          <w:rtl w:val="true"/>
          <w:lang w:bidi="fa-IR"/>
        </w:rPr>
        <w:t xml:space="preserve">. </w:t>
      </w:r>
      <w:r>
        <w:rPr>
          <w:rStyle w:val="FootnoteAnchor"/>
          <w:rtl w:val="true"/>
        </w:rPr>
        <w:footnoteReference w:id="200"/>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اعظم صلی‌الله‌علیه‌و‌آله همواره با همسران خود با کمال مهربانی رفتار می‌کرد و</w:t>
      </w:r>
    </w:p>
    <w:p>
      <w:pPr>
        <w:pStyle w:val="BookText"/>
        <w:rPr/>
      </w:pPr>
      <w:r>
        <w:rPr>
          <w:rFonts w:ascii="IRNazanin" w:hAnsi="IRNazanin" w:eastAsia="IRNazanin"/>
          <w:color w:val="111111"/>
          <w:sz w:val="28"/>
          <w:sz w:val="28"/>
          <w:szCs w:val="28"/>
          <w:rtl w:val="true"/>
          <w:lang w:bidi="fa-IR"/>
        </w:rPr>
        <w:t>هیچ‌گاه با آنان بدرفتاری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همواره مردان را به مسئولیت‌پذیری</w:t>
      </w:r>
    </w:p>
    <w:p>
      <w:pPr>
        <w:pStyle w:val="BookText"/>
        <w:rPr/>
      </w:pPr>
      <w:r>
        <w:rPr>
          <w:rFonts w:ascii="IRNazanin" w:hAnsi="IRNazanin" w:eastAsia="IRNazanin"/>
          <w:color w:val="111111"/>
          <w:sz w:val="28"/>
          <w:sz w:val="28"/>
          <w:szCs w:val="28"/>
          <w:rtl w:val="true"/>
          <w:lang w:bidi="fa-IR"/>
        </w:rPr>
        <w:t>در برابر همسر و فرزندانشان سفارش و تشویق می‌کرد و به این امر بسیار</w:t>
      </w:r>
    </w:p>
    <w:p>
      <w:pPr>
        <w:pStyle w:val="BookText"/>
        <w:rPr/>
      </w:pPr>
      <w:r>
        <w:rPr>
          <w:rFonts w:ascii="IRNazanin" w:hAnsi="IRNazanin" w:eastAsia="IRNazanin"/>
          <w:color w:val="111111"/>
          <w:sz w:val="28"/>
          <w:sz w:val="28"/>
          <w:szCs w:val="28"/>
          <w:rtl w:val="true"/>
          <w:lang w:bidi="fa-IR"/>
        </w:rPr>
        <w:t>اهمیت می‌داد، چنان‌که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رحمت خدا دور باد کسی که خانواده</w:t>
      </w:r>
    </w:p>
    <w:p>
      <w:pPr>
        <w:pStyle w:val="BookText"/>
        <w:rPr/>
      </w:pPr>
      <w:r>
        <w:rPr>
          <w:rFonts w:ascii="IRNazanin" w:hAnsi="IRNazanin" w:eastAsia="IRNazanin"/>
          <w:color w:val="111111"/>
          <w:sz w:val="28"/>
          <w:sz w:val="28"/>
          <w:szCs w:val="28"/>
          <w:rtl w:val="true"/>
          <w:lang w:bidi="fa-IR"/>
        </w:rPr>
        <w:t>خود را ضایع کند و آنها را به حال خود واگذارد</w:t>
      </w:r>
      <w:r>
        <w:rPr>
          <w:rFonts w:eastAsia="IRNazanin" w:cs="IRNazanin"/>
          <w:color w:val="111111"/>
          <w:sz w:val="28"/>
          <w:szCs w:val="28"/>
          <w:rtl w:val="true"/>
          <w:lang w:bidi="fa-IR"/>
        </w:rPr>
        <w:t xml:space="preserve">.» </w:t>
      </w:r>
      <w:r>
        <w:rPr>
          <w:rStyle w:val="FootnoteAnchor"/>
          <w:rtl w:val="true"/>
        </w:rPr>
        <w:footnoteReference w:id="201"/>
      </w:r>
      <w:r>
        <w:rPr>
          <w:rFonts w:ascii="IRNazanin" w:hAnsi="IRNazanin" w:eastAsia="IRNazanin"/>
          <w:color w:val="111111"/>
          <w:sz w:val="28"/>
          <w:sz w:val="28"/>
          <w:szCs w:val="28"/>
          <w:rtl w:val="true"/>
          <w:lang w:bidi="fa-IR"/>
        </w:rPr>
        <w:t>پیامبر خدا صلی‌الله‌علیه‌و‌آله با فرزندان و فرزندزادگان خود رئوف و مهربان بود و به آنان محبت و با آنان بازی می‌کرد</w:t>
      </w:r>
    </w:p>
    <w:p>
      <w:pPr>
        <w:pStyle w:val="BookText"/>
        <w:rPr/>
      </w:pPr>
      <w:r>
        <w:rPr>
          <w:rFonts w:ascii="IRNazanin" w:hAnsi="IRNazanin" w:eastAsia="IRNazanin"/>
          <w:color w:val="111111"/>
          <w:sz w:val="28"/>
          <w:sz w:val="28"/>
          <w:szCs w:val="28"/>
          <w:rtl w:val="true"/>
          <w:lang w:bidi="fa-IR"/>
        </w:rPr>
        <w:t>و با این رفتار، به طور عملی، رفتار نیکو و شایسته با خانواده را به مردان</w:t>
      </w:r>
    </w:p>
    <w:p>
      <w:pPr>
        <w:pStyle w:val="BookText"/>
        <w:rPr/>
      </w:pPr>
      <w:r>
        <w:rPr>
          <w:rFonts w:ascii="IRNazanin" w:hAnsi="IRNazanin" w:eastAsia="IRNazanin"/>
          <w:color w:val="111111"/>
          <w:sz w:val="28"/>
          <w:sz w:val="28"/>
          <w:szCs w:val="28"/>
          <w:rtl w:val="true"/>
          <w:lang w:bidi="fa-IR"/>
        </w:rPr>
        <w:t>آموزش می‌داد</w:t>
      </w:r>
      <w:r>
        <w:rPr>
          <w:rFonts w:eastAsia="IRNazanin" w:cs="IRNazanin"/>
          <w:color w:val="111111"/>
          <w:sz w:val="28"/>
          <w:szCs w:val="28"/>
          <w:rtl w:val="true"/>
          <w:lang w:bidi="fa-IR"/>
        </w:rPr>
        <w:t xml:space="preserve">. </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اسلام برای حفظ حریم خانواده، مردان و زنان مؤمن را به رعایت عفت</w:t>
      </w:r>
    </w:p>
    <w:p>
      <w:pPr>
        <w:pStyle w:val="BookText"/>
        <w:rPr/>
      </w:pPr>
      <w:r>
        <w:rPr>
          <w:rFonts w:ascii="IRNazanin" w:hAnsi="IRNazanin" w:eastAsia="IRNazanin"/>
          <w:color w:val="111111"/>
          <w:sz w:val="28"/>
          <w:sz w:val="28"/>
          <w:szCs w:val="28"/>
          <w:rtl w:val="true"/>
          <w:lang w:bidi="fa-IR"/>
        </w:rPr>
        <w:t>فرا می‌خواند، چنان‌که در قرآن کریم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مردان باایمان بگو چشمان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آنچه دیدنش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w:t>
      </w:r>
    </w:p>
    <w:p>
      <w:pPr>
        <w:pStyle w:val="BookText"/>
        <w:rPr/>
      </w:pPr>
      <w:r>
        <w:rPr>
          <w:rFonts w:ascii="IRNazanin" w:hAnsi="IRNazanin" w:eastAsia="IRNazanin"/>
          <w:color w:val="111111"/>
          <w:sz w:val="28"/>
          <w:sz w:val="28"/>
          <w:szCs w:val="28"/>
          <w:rtl w:val="true"/>
          <w:lang w:bidi="fa-IR"/>
        </w:rPr>
        <w:t>بندند و عورت‌های خود را حفظ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آنها نیکوتر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w:t>
      </w:r>
    </w:p>
    <w:p>
      <w:pPr>
        <w:pStyle w:val="BookText"/>
        <w:rPr/>
      </w:pPr>
      <w:r>
        <w:rPr>
          <w:rFonts w:ascii="IRNazanin" w:hAnsi="IRNazanin" w:eastAsia="IRNazanin"/>
          <w:color w:val="111111"/>
          <w:sz w:val="28"/>
          <w:sz w:val="28"/>
          <w:szCs w:val="28"/>
          <w:rtl w:val="true"/>
          <w:lang w:bidi="fa-IR"/>
        </w:rPr>
        <w:t>خداوند از آنچه انجام می‌دهند، آگاه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آیه به مردان محدود نمی‌شود، بلکه زنان را نیز دربرمی‌گیرد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گرامی اسلام نیز زنان و مردان را به حفظ عفت و فروبستن چشم از گناه</w:t>
      </w:r>
    </w:p>
    <w:p>
      <w:pPr>
        <w:pStyle w:val="BookText"/>
        <w:rPr/>
      </w:pPr>
      <w:r>
        <w:rPr>
          <w:rFonts w:ascii="IRNazanin" w:hAnsi="IRNazanin" w:eastAsia="IRNazanin"/>
          <w:color w:val="111111"/>
          <w:sz w:val="28"/>
          <w:sz w:val="28"/>
          <w:szCs w:val="28"/>
          <w:rtl w:val="true"/>
          <w:lang w:bidi="fa-IR"/>
        </w:rPr>
        <w:t>سفارش می‌کند و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نگاه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تیرهای زهرآلود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برای</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 عزوجل چشم خود را فروبندد، خداوند در پی آن، ایمانی به او </w:t>
      </w:r>
      <w:bookmarkStart w:id="197" w:name="pg4029_37203"/>
    </w:p>
    <w:p>
      <w:pPr>
        <w:pStyle w:val="BookText"/>
        <w:rPr/>
      </w:pPr>
      <w:bookmarkEnd w:id="197"/>
      <w:r>
        <w:rPr>
          <w:rFonts w:ascii="IRNazanin" w:hAnsi="IRNazanin" w:eastAsia="IRNazanin"/>
          <w:color w:val="111111"/>
          <w:sz w:val="28"/>
          <w:sz w:val="28"/>
          <w:szCs w:val="28"/>
          <w:rtl w:val="true"/>
          <w:lang w:bidi="fa-IR"/>
        </w:rPr>
        <w:t>می‌بخشد که شیرینی آن را می‌چشد</w:t>
      </w:r>
      <w:r>
        <w:rPr>
          <w:rFonts w:eastAsia="IRNazanin" w:cs="IRNazanin"/>
          <w:color w:val="111111"/>
          <w:sz w:val="28"/>
          <w:szCs w:val="28"/>
          <w:rtl w:val="true"/>
          <w:lang w:bidi="fa-IR"/>
        </w:rPr>
        <w:t xml:space="preserve">. </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آن حضرت در کلامی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نگاه اولی ناخواسته است، نگاه</w:t>
      </w:r>
    </w:p>
    <w:p>
      <w:pPr>
        <w:pStyle w:val="BookText"/>
        <w:rPr/>
      </w:pPr>
      <w:r>
        <w:rPr>
          <w:rFonts w:ascii="IRNazanin" w:hAnsi="IRNazanin" w:eastAsia="IRNazanin"/>
          <w:color w:val="111111"/>
          <w:sz w:val="28"/>
          <w:sz w:val="28"/>
          <w:szCs w:val="28"/>
          <w:rtl w:val="true"/>
          <w:lang w:bidi="fa-IR"/>
        </w:rPr>
        <w:t>دوم عمدی است و نگاه سوم ویران می‌کند</w:t>
      </w:r>
      <w:r>
        <w:rPr>
          <w:rFonts w:eastAsia="IRNazanin" w:cs="IRNazanin"/>
          <w:color w:val="111111"/>
          <w:sz w:val="28"/>
          <w:szCs w:val="28"/>
          <w:rtl w:val="true"/>
          <w:lang w:bidi="fa-IR"/>
        </w:rPr>
        <w:t xml:space="preserve">». </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در اسلام و آموزه‌های نبوی به شیوه رفتار و برخورد با نامحرم توجه</w:t>
      </w:r>
    </w:p>
    <w:p>
      <w:pPr>
        <w:pStyle w:val="BookText"/>
        <w:rPr/>
      </w:pPr>
      <w:r>
        <w:rPr>
          <w:rFonts w:ascii="IRNazanin" w:hAnsi="IRNazanin" w:eastAsia="IRNazanin"/>
          <w:color w:val="111111"/>
          <w:sz w:val="28"/>
          <w:sz w:val="28"/>
          <w:szCs w:val="28"/>
          <w:rtl w:val="true"/>
          <w:lang w:bidi="fa-IR"/>
        </w:rPr>
        <w:t>بسیاری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درباره چگونگی سخن گفتن زنان مؤمن</w:t>
      </w:r>
    </w:p>
    <w:p>
      <w:pPr>
        <w:pStyle w:val="BookText"/>
        <w:rPr/>
      </w:pPr>
      <w:r>
        <w:rPr>
          <w:rFonts w:ascii="IRNazanin" w:hAnsi="IRNazanin" w:eastAsia="IRNazanin"/>
          <w:color w:val="111111"/>
          <w:sz w:val="28"/>
          <w:sz w:val="28"/>
          <w:szCs w:val="28"/>
          <w:rtl w:val="true"/>
          <w:lang w:bidi="fa-IR"/>
        </w:rPr>
        <w:t>با مردان نامحرم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نرم و نازک سخن نگویند تا بیماردلان در آنها طمع نکنند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نحوه رفتار اجتماعی زنان مؤمن را بیان</w:t>
      </w:r>
    </w:p>
    <w:p>
      <w:pPr>
        <w:pStyle w:val="BookText"/>
        <w:rPr/>
      </w:pPr>
      <w:r>
        <w:rPr>
          <w:rFonts w:ascii="IRNazanin" w:hAnsi="IRNazanin" w:eastAsia="IRNazanin"/>
          <w:color w:val="111111"/>
          <w:sz w:val="28"/>
          <w:sz w:val="28"/>
          <w:szCs w:val="28"/>
          <w:rtl w:val="true"/>
          <w:lang w:bidi="fa-IR"/>
        </w:rPr>
        <w:t>می‌کند که حتی زیبایی‌های لحن و گفتار خود را که مایه تحریک انسان‌های</w:t>
      </w:r>
    </w:p>
    <w:p>
      <w:pPr>
        <w:pStyle w:val="BookText"/>
        <w:rPr/>
      </w:pPr>
      <w:r>
        <w:rPr>
          <w:rFonts w:ascii="IRNazanin" w:hAnsi="IRNazanin" w:eastAsia="IRNazanin"/>
          <w:color w:val="111111"/>
          <w:sz w:val="28"/>
          <w:sz w:val="28"/>
          <w:szCs w:val="28"/>
          <w:rtl w:val="true"/>
          <w:lang w:bidi="fa-IR"/>
        </w:rPr>
        <w:t>مریض است، ظاهر نسازند، بلکه به طور عادی و رسمی با آنها برخورد کنند و</w:t>
      </w:r>
    </w:p>
    <w:p>
      <w:pPr>
        <w:pStyle w:val="BookText"/>
        <w:rPr/>
      </w:pPr>
      <w:r>
        <w:rPr>
          <w:rFonts w:ascii="IRNazanin" w:hAnsi="IRNazanin" w:eastAsia="IRNazanin"/>
          <w:color w:val="111111"/>
          <w:sz w:val="28"/>
          <w:sz w:val="28"/>
          <w:szCs w:val="28"/>
          <w:rtl w:val="true"/>
          <w:lang w:bidi="fa-IR"/>
        </w:rPr>
        <w:t>این موجب مصونیت خود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اباحی‌گری و آزادی بی‌قید و شرط در</w:t>
      </w:r>
    </w:p>
    <w:p>
      <w:pPr>
        <w:pStyle w:val="BookText"/>
        <w:rPr/>
      </w:pPr>
      <w:r>
        <w:rPr>
          <w:rFonts w:ascii="IRNazanin" w:hAnsi="IRNazanin" w:eastAsia="IRNazanin"/>
          <w:color w:val="111111"/>
          <w:sz w:val="28"/>
          <w:sz w:val="28"/>
          <w:szCs w:val="28"/>
          <w:rtl w:val="true"/>
          <w:lang w:bidi="fa-IR"/>
        </w:rPr>
        <w:t>جوامع غربی، مفاسد و ناهنجاری‌های بی‌شماری را به وجود آورده که</w:t>
      </w:r>
    </w:p>
    <w:p>
      <w:pPr>
        <w:pStyle w:val="BookText"/>
        <w:rPr/>
      </w:pPr>
      <w:r>
        <w:rPr>
          <w:rFonts w:ascii="IRNazanin" w:hAnsi="IRNazanin" w:eastAsia="IRNazanin"/>
          <w:color w:val="111111"/>
          <w:sz w:val="28"/>
          <w:sz w:val="28"/>
          <w:szCs w:val="28"/>
          <w:rtl w:val="true"/>
          <w:lang w:bidi="fa-IR"/>
        </w:rPr>
        <w:t>اهمیت حفظ حجاب و عفاف را بیش از پیش ثابت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فشارهای</w:t>
      </w:r>
    </w:p>
    <w:p>
      <w:pPr>
        <w:pStyle w:val="BookText"/>
        <w:rPr/>
      </w:pPr>
      <w:r>
        <w:rPr>
          <w:rFonts w:ascii="IRNazanin" w:hAnsi="IRNazanin" w:eastAsia="IRNazanin"/>
          <w:color w:val="111111"/>
          <w:sz w:val="28"/>
          <w:sz w:val="28"/>
          <w:szCs w:val="28"/>
          <w:rtl w:val="true"/>
          <w:lang w:bidi="fa-IR"/>
        </w:rPr>
        <w:t>عصبی و روحی و روانی ناشی از روابط جنسی نامشروع، تزلزل بنیاد خانواده</w:t>
      </w:r>
    </w:p>
    <w:p>
      <w:pPr>
        <w:pStyle w:val="BookText"/>
        <w:rPr/>
      </w:pPr>
      <w:r>
        <w:rPr>
          <w:rFonts w:ascii="IRNazanin" w:hAnsi="IRNazanin" w:eastAsia="IRNazanin"/>
          <w:color w:val="111111"/>
          <w:sz w:val="28"/>
          <w:sz w:val="28"/>
          <w:szCs w:val="28"/>
          <w:rtl w:val="true"/>
          <w:lang w:bidi="fa-IR"/>
        </w:rPr>
        <w:t>و افزایش طلاق، افزایش فرزندان نامشروع و بی‌هویت در جامعه، پای‌مال</w:t>
      </w:r>
    </w:p>
    <w:p>
      <w:pPr>
        <w:pStyle w:val="BookText"/>
        <w:rPr/>
      </w:pPr>
      <w:r>
        <w:rPr>
          <w:rFonts w:ascii="IRNazanin" w:hAnsi="IRNazanin" w:eastAsia="IRNazanin"/>
          <w:color w:val="111111"/>
          <w:sz w:val="28"/>
          <w:sz w:val="28"/>
          <w:szCs w:val="28"/>
          <w:rtl w:val="true"/>
          <w:lang w:bidi="fa-IR"/>
        </w:rPr>
        <w:t>شدن شخصیت انسانی زن و تنزل ارزش حقیقی وی، از آثار و پی‌آمدهای تمدن</w:t>
      </w:r>
    </w:p>
    <w:p>
      <w:pPr>
        <w:pStyle w:val="BookText"/>
        <w:rPr/>
      </w:pPr>
      <w:r>
        <w:rPr>
          <w:rFonts w:ascii="IRNazanin" w:hAnsi="IRNazanin" w:eastAsia="IRNazanin"/>
          <w:color w:val="111111"/>
          <w:sz w:val="28"/>
          <w:sz w:val="28"/>
          <w:szCs w:val="28"/>
          <w:rtl w:val="true"/>
          <w:lang w:bidi="fa-IR"/>
        </w:rPr>
        <w:t>غربی و آزادی حاصل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تمدن نبوی با ارج نهادن به کانون</w:t>
      </w:r>
    </w:p>
    <w:p>
      <w:pPr>
        <w:pStyle w:val="BookText"/>
        <w:rPr/>
      </w:pPr>
      <w:r>
        <w:rPr>
          <w:rFonts w:ascii="IRNazanin" w:hAnsi="IRNazanin" w:eastAsia="IRNazanin"/>
          <w:color w:val="111111"/>
          <w:sz w:val="28"/>
          <w:sz w:val="28"/>
          <w:szCs w:val="28"/>
          <w:rtl w:val="true"/>
          <w:lang w:bidi="fa-IR"/>
        </w:rPr>
        <w:t>خانواده و تأکید بر حفظ آن، بشر را از انحطاط اخلاقی رهایی بخشیده است</w:t>
      </w:r>
      <w:r>
        <w:rPr>
          <w:rFonts w:eastAsia="IRNazanin" w:cs="IRNazanin"/>
          <w:color w:val="111111"/>
          <w:sz w:val="28"/>
          <w:szCs w:val="28"/>
          <w:rtl w:val="true"/>
          <w:lang w:bidi="fa-IR"/>
        </w:rPr>
        <w:t>.</w:t>
      </w:r>
    </w:p>
    <w:p>
      <w:pPr>
        <w:pStyle w:val="Heading3"/>
        <w:numPr>
          <w:ilvl w:val="2"/>
          <w:numId w:val="1"/>
        </w:numPr>
        <w:rPr/>
      </w:pPr>
      <w:bookmarkStart w:id="198" w:name="__RefHeading___Toc2258458_2281741623"/>
      <w:bookmarkStart w:id="199" w:name="_Toc72"/>
      <w:bookmarkEnd w:id="198"/>
      <w:r>
        <w:rPr/>
        <w:t>5</w:t>
      </w:r>
      <w:r>
        <w:rPr>
          <w:rtl w:val="true"/>
        </w:rPr>
        <w:t xml:space="preserve">. </w:t>
      </w:r>
      <w:r>
        <w:rPr>
          <w:rtl w:val="true"/>
        </w:rPr>
        <w:t>گذشت و چشم‌پوشی، زمینه بهبود روابط اجتماعی</w:t>
      </w:r>
      <w:bookmarkEnd w:id="199"/>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گذشت و چشم‌پوشی از اشتباه دیگران، از ویژگی‌های برجسته </w:t>
      </w:r>
    </w:p>
    <w:p>
      <w:pPr>
        <w:pStyle w:val="BookText"/>
        <w:rPr/>
      </w:pPr>
      <w:r>
        <w:rPr>
          <w:rFonts w:ascii="IRNazanin" w:hAnsi="IRNazanin" w:eastAsia="IRNazanin"/>
          <w:color w:val="111111"/>
          <w:sz w:val="28"/>
          <w:sz w:val="28"/>
          <w:szCs w:val="28"/>
          <w:rtl w:val="true"/>
          <w:lang w:bidi="fa-IR"/>
        </w:rPr>
        <w:t>پیامبر اعظم صلی‌الله‌علیه‌و‌آله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عباس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صلی‌الله‌علیه‌و‌آله هنگام فتح مکه خطاب به مکیان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اهل مکه که</w:t>
      </w:r>
    </w:p>
    <w:p>
      <w:pPr>
        <w:pStyle w:val="BookText"/>
        <w:rPr/>
      </w:pPr>
      <w:r>
        <w:rPr>
          <w:rFonts w:ascii="IRNazanin" w:hAnsi="IRNazanin" w:eastAsia="IRNazanin"/>
          <w:color w:val="111111"/>
          <w:sz w:val="28"/>
          <w:sz w:val="28"/>
          <w:szCs w:val="28"/>
          <w:rtl w:val="true"/>
          <w:lang w:bidi="fa-IR"/>
        </w:rPr>
        <w:t>مرا رنجانده و تکذیب کرده و از خانه و کاشانه‌ام بیرون رانده‌اید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w:t>
      </w:r>
    </w:p>
    <w:p>
      <w:pPr>
        <w:pStyle w:val="BookText"/>
        <w:rPr/>
      </w:pPr>
      <w:r>
        <w:rPr>
          <w:rFonts w:ascii="IRNazanin" w:hAnsi="IRNazanin" w:eastAsia="IRNazanin"/>
          <w:color w:val="111111"/>
          <w:sz w:val="28"/>
          <w:sz w:val="28"/>
          <w:szCs w:val="28"/>
          <w:rtl w:val="true"/>
          <w:lang w:bidi="fa-IR"/>
        </w:rPr>
        <w:t>می‌برید که من با شما چه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از تو انتظار بزرگواری</w:t>
      </w:r>
    </w:p>
    <w:p>
      <w:pPr>
        <w:pStyle w:val="BookText"/>
        <w:rPr/>
      </w:pPr>
      <w:r>
        <w:rPr>
          <w:rFonts w:ascii="IRNazanin" w:hAnsi="IRNazanin" w:eastAsia="IRNazanin"/>
          <w:color w:val="111111"/>
          <w:sz w:val="28"/>
          <w:sz w:val="28"/>
          <w:szCs w:val="28"/>
          <w:rtl w:val="true"/>
          <w:lang w:bidi="fa-IR"/>
        </w:rPr>
        <w:t>و رحمت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آیات شریفه سوره یوسف درباره چگونگی</w:t>
      </w:r>
    </w:p>
    <w:p>
      <w:pPr>
        <w:pStyle w:val="BookText"/>
        <w:rPr/>
      </w:pPr>
      <w:r>
        <w:rPr>
          <w:rFonts w:ascii="IRNazanin" w:hAnsi="IRNazanin" w:eastAsia="IRNazanin"/>
          <w:color w:val="111111"/>
          <w:sz w:val="28"/>
          <w:sz w:val="28"/>
          <w:szCs w:val="28"/>
          <w:rtl w:val="true"/>
          <w:lang w:bidi="fa-IR"/>
        </w:rPr>
        <w:t>برخورد آن حضرت با برادران خطاکارش را تلاوت و رفتار خود را رفتار</w:t>
      </w:r>
    </w:p>
    <w:p>
      <w:pPr>
        <w:pStyle w:val="BookText"/>
        <w:rPr/>
      </w:pPr>
      <w:r>
        <w:rPr>
          <w:rFonts w:ascii="IRNazanin" w:hAnsi="IRNazanin" w:eastAsia="IRNazanin"/>
          <w:color w:val="111111"/>
          <w:sz w:val="28"/>
          <w:sz w:val="28"/>
          <w:szCs w:val="28"/>
          <w:rtl w:val="true"/>
          <w:lang w:bidi="fa-IR"/>
        </w:rPr>
        <w:t xml:space="preserve">سراسر رحمت و آمرزش اعلام کرد </w:t>
      </w:r>
      <w:r>
        <w:rPr>
          <w:rStyle w:val="FootnoteAnchor"/>
          <w:rtl w:val="true"/>
        </w:rPr>
        <w:footnoteReference w:id="205"/>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بروید که شما</w:t>
      </w:r>
    </w:p>
    <w:p>
      <w:pPr>
        <w:pStyle w:val="BookText"/>
        <w:rPr/>
      </w:pPr>
      <w:r>
        <w:rPr>
          <w:rFonts w:ascii="IRNazanin" w:hAnsi="IRNazanin" w:eastAsia="IRNazanin"/>
          <w:color w:val="111111"/>
          <w:sz w:val="28"/>
          <w:sz w:val="28"/>
          <w:szCs w:val="28"/>
          <w:rtl w:val="true"/>
          <w:lang w:bidi="fa-IR"/>
        </w:rPr>
        <w:t>آزادشدگانید</w:t>
      </w:r>
      <w:r>
        <w:rPr>
          <w:rFonts w:eastAsia="IRNazanin" w:cs="IRNazanin"/>
          <w:color w:val="111111"/>
          <w:sz w:val="28"/>
          <w:szCs w:val="28"/>
          <w:rtl w:val="true"/>
          <w:lang w:bidi="fa-IR"/>
        </w:rPr>
        <w:t xml:space="preserve">». </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وجود رسول اعظم صلی‌الله‌علیه‌و‌آله برای جهانیان رحمت و برکت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سعه صدر و</w:t>
      </w:r>
    </w:p>
    <w:p>
      <w:pPr>
        <w:pStyle w:val="BookText"/>
        <w:rPr/>
      </w:pPr>
      <w:r>
        <w:rPr>
          <w:rFonts w:ascii="IRNazanin" w:hAnsi="IRNazanin" w:eastAsia="IRNazanin"/>
          <w:color w:val="111111"/>
          <w:sz w:val="28"/>
          <w:sz w:val="28"/>
          <w:szCs w:val="28"/>
          <w:rtl w:val="true"/>
          <w:lang w:bidi="fa-IR"/>
        </w:rPr>
        <w:t>رفتار بزرگوارانه با مردم جاهل آن زمان، در سیره آن حضرت و در همه</w:t>
      </w:r>
    </w:p>
    <w:p>
      <w:pPr>
        <w:pStyle w:val="BookText"/>
        <w:rPr/>
      </w:pPr>
      <w:r>
        <w:rPr>
          <w:rFonts w:ascii="IRNazanin" w:hAnsi="IRNazanin" w:eastAsia="IRNazanin"/>
          <w:color w:val="111111"/>
          <w:sz w:val="28"/>
          <w:sz w:val="28"/>
          <w:szCs w:val="28"/>
          <w:rtl w:val="true"/>
          <w:lang w:bidi="fa-IR"/>
        </w:rPr>
        <w:t>زمینه‌ها جلوه‌گر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علیه‌السلام به نقل از پدرش، امیرمؤمنان علی علیه‌السلام</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 وخوی پیامبر اکرم صلی‌الله‌علیه‌و‌آله چنان خوش و گشاده بود که مردم وی</w:t>
      </w:r>
    </w:p>
    <w:p>
      <w:pPr>
        <w:pStyle w:val="BookText"/>
        <w:rPr/>
      </w:pPr>
      <w:r>
        <w:rPr>
          <w:rFonts w:ascii="IRNazanin" w:hAnsi="IRNazanin" w:eastAsia="IRNazanin"/>
          <w:color w:val="111111"/>
          <w:sz w:val="28"/>
          <w:sz w:val="28"/>
          <w:szCs w:val="28"/>
          <w:rtl w:val="true"/>
          <w:lang w:bidi="fa-IR"/>
        </w:rPr>
        <w:t>را چون پدری مهربان برای خود می‌دانستند</w:t>
      </w:r>
      <w:r>
        <w:rPr>
          <w:rFonts w:eastAsia="IRNazanin" w:cs="IRNazanin"/>
          <w:color w:val="111111"/>
          <w:sz w:val="28"/>
          <w:szCs w:val="28"/>
          <w:rtl w:val="true"/>
          <w:lang w:bidi="fa-IR"/>
        </w:rPr>
        <w:t xml:space="preserve">.» </w:t>
      </w:r>
      <w:r>
        <w:rPr>
          <w:rStyle w:val="FootnoteAnchor"/>
          <w:rtl w:val="true"/>
        </w:rPr>
        <w:footnoteReference w:id="207"/>
      </w:r>
      <w:r>
        <w:rPr>
          <w:rFonts w:ascii="IRNazanin" w:hAnsi="IRNazanin" w:eastAsia="IRNazanin"/>
          <w:color w:val="111111"/>
          <w:sz w:val="28"/>
          <w:sz w:val="28"/>
          <w:szCs w:val="28"/>
          <w:rtl w:val="true"/>
          <w:lang w:bidi="fa-IR"/>
        </w:rPr>
        <w:t>آن بزرگوار هرگز به خاطر</w:t>
      </w:r>
    </w:p>
    <w:p>
      <w:pPr>
        <w:pStyle w:val="BookText"/>
        <w:rPr/>
      </w:pPr>
      <w:r>
        <w:rPr>
          <w:rFonts w:ascii="IRNazanin" w:hAnsi="IRNazanin" w:eastAsia="IRNazanin"/>
          <w:color w:val="111111"/>
          <w:sz w:val="28"/>
          <w:sz w:val="28"/>
          <w:szCs w:val="28"/>
          <w:rtl w:val="true"/>
          <w:lang w:bidi="fa-IR"/>
        </w:rPr>
        <w:t>خود بر کسی خشم نگرفت و زبان به سرزنش کسی نگشود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هیچ‌گاه وقار،</w:t>
      </w:r>
    </w:p>
    <w:p>
      <w:pPr>
        <w:pStyle w:val="BookText"/>
        <w:rPr/>
      </w:pPr>
      <w:r>
        <w:rPr>
          <w:rFonts w:ascii="IRNazanin" w:hAnsi="IRNazanin" w:eastAsia="IRNazanin"/>
          <w:color w:val="111111"/>
          <w:sz w:val="28"/>
          <w:sz w:val="28"/>
          <w:szCs w:val="28"/>
          <w:rtl w:val="true"/>
          <w:lang w:bidi="fa-IR"/>
        </w:rPr>
        <w:t>آرامش و متانت خود را از دست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در برابر حق به سبب سختی‌ها و</w:t>
      </w:r>
    </w:p>
    <w:p>
      <w:pPr>
        <w:pStyle w:val="BookText"/>
        <w:rPr/>
      </w:pPr>
      <w:r>
        <w:rPr>
          <w:rFonts w:ascii="IRNazanin" w:hAnsi="IRNazanin" w:eastAsia="IRNazanin"/>
          <w:color w:val="111111"/>
          <w:sz w:val="28"/>
          <w:sz w:val="28"/>
          <w:szCs w:val="28"/>
          <w:rtl w:val="true"/>
          <w:lang w:bidi="fa-IR"/>
        </w:rPr>
        <w:t>مشکلاتش بی‌تابی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خطاها و رفتارهای ناپسند دیگران با گذشت و</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بزرگواری چشم پوشید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نامردمی‌ها را با خشونت و انتقام پاسخ نداد و هرگز </w:t>
      </w:r>
    </w:p>
    <w:p>
      <w:pPr>
        <w:pStyle w:val="BookText"/>
        <w:rPr/>
      </w:pPr>
      <w:r>
        <w:rPr>
          <w:rFonts w:ascii="IRNazanin" w:hAnsi="IRNazanin" w:eastAsia="IRNazanin"/>
          <w:color w:val="111111"/>
          <w:sz w:val="28"/>
          <w:sz w:val="28"/>
          <w:szCs w:val="28"/>
          <w:rtl w:val="true"/>
          <w:lang w:bidi="fa-IR"/>
        </w:rPr>
        <w:t>در پی آشکار ساختن لغزش‌ها و عیب‌های مردم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 بن مالک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سال خدمت‌گزار رسول خدا صلی‌الله‌علیه‌و‌آله بودم و هرگز یاد ندارم در این مدت،</w:t>
      </w:r>
    </w:p>
    <w:p>
      <w:pPr>
        <w:pStyle w:val="BookText"/>
        <w:rPr/>
      </w:pPr>
      <w:r>
        <w:rPr>
          <w:rFonts w:ascii="IRNazanin" w:hAnsi="IRNazanin" w:eastAsia="IRNazanin"/>
          <w:color w:val="111111"/>
          <w:sz w:val="28"/>
          <w:sz w:val="28"/>
          <w:szCs w:val="28"/>
          <w:rtl w:val="true"/>
          <w:lang w:bidi="fa-IR"/>
        </w:rPr>
        <w:t>به من گفته باشد چرا فلان کار را انجام ندادی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هرگز در کارها</w:t>
      </w:r>
    </w:p>
    <w:p>
      <w:pPr>
        <w:pStyle w:val="BookText"/>
        <w:rPr/>
      </w:pPr>
      <w:r>
        <w:rPr>
          <w:rFonts w:ascii="IRNazanin" w:hAnsi="IRNazanin" w:eastAsia="IRNazanin"/>
          <w:color w:val="111111"/>
          <w:sz w:val="28"/>
          <w:sz w:val="28"/>
          <w:szCs w:val="28"/>
          <w:rtl w:val="true"/>
          <w:lang w:bidi="fa-IR"/>
        </w:rPr>
        <w:t>بر من سخت‌گیری و عیب‌جویی نمی‌کرد</w:t>
      </w:r>
      <w:r>
        <w:rPr>
          <w:rFonts w:eastAsia="IRNazanin" w:cs="IRNazanin"/>
          <w:color w:val="111111"/>
          <w:sz w:val="28"/>
          <w:szCs w:val="28"/>
          <w:rtl w:val="true"/>
          <w:lang w:bidi="fa-IR"/>
        </w:rPr>
        <w:t xml:space="preserve">. </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ص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مکارم الاخلاق، ص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حسین علیه‌السلام به نقل از پدر بزرگوارش، امام علی علیه‌السلام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صلی‌الله‌علیه‌و‌آله در برخورد با مردم از سه چیز پرهیز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کسی</w:t>
      </w:r>
    </w:p>
    <w:p>
      <w:pPr>
        <w:pStyle w:val="BookText"/>
        <w:rPr/>
      </w:pPr>
      <w:r>
        <w:rPr>
          <w:rFonts w:ascii="IRNazanin" w:hAnsi="IRNazanin" w:eastAsia="IRNazanin"/>
          <w:color w:val="111111"/>
          <w:sz w:val="28"/>
          <w:sz w:val="28"/>
          <w:szCs w:val="28"/>
          <w:rtl w:val="true"/>
          <w:lang w:bidi="fa-IR"/>
        </w:rPr>
        <w:t>را سرزنش نمی‌کرد، از او عیب نمی‌گرفت و در پی شناخت عیب‌های</w:t>
      </w:r>
    </w:p>
    <w:p>
      <w:pPr>
        <w:pStyle w:val="BookText"/>
        <w:rPr/>
      </w:pPr>
      <w:r>
        <w:rPr>
          <w:rFonts w:ascii="IRNazanin" w:hAnsi="IRNazanin" w:eastAsia="IRNazanin"/>
          <w:color w:val="111111"/>
          <w:sz w:val="28"/>
          <w:sz w:val="28"/>
          <w:szCs w:val="28"/>
          <w:rtl w:val="true"/>
          <w:lang w:bidi="fa-IR"/>
        </w:rPr>
        <w:t>مردم نبود</w:t>
      </w:r>
      <w:r>
        <w:rPr>
          <w:rFonts w:eastAsia="IRNazanin" w:cs="IRNazanin"/>
          <w:color w:val="111111"/>
          <w:sz w:val="28"/>
          <w:szCs w:val="28"/>
          <w:rtl w:val="true"/>
          <w:lang w:bidi="fa-IR"/>
        </w:rPr>
        <w:t xml:space="preserve">. </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حضرت محمد صلی‌الله‌علیه‌و‌آله نه تنها با مسلمانان به نیکی رفتار می‌کرد، بلکه با</w:t>
      </w:r>
    </w:p>
    <w:p>
      <w:pPr>
        <w:pStyle w:val="BookText"/>
        <w:rPr/>
      </w:pPr>
      <w:r>
        <w:rPr>
          <w:rFonts w:ascii="IRNazanin" w:hAnsi="IRNazanin" w:eastAsia="IRNazanin"/>
          <w:color w:val="111111"/>
          <w:sz w:val="28"/>
          <w:sz w:val="28"/>
          <w:szCs w:val="28"/>
          <w:rtl w:val="true"/>
          <w:lang w:bidi="fa-IR"/>
        </w:rPr>
        <w:t>مشرکان و منافقان نیز رفتاری کریمانه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همه سختی‌ها،</w:t>
      </w:r>
    </w:p>
    <w:p>
      <w:pPr>
        <w:pStyle w:val="BookText"/>
        <w:rPr/>
      </w:pPr>
      <w:r>
        <w:rPr>
          <w:rFonts w:ascii="IRNazanin" w:hAnsi="IRNazanin" w:eastAsia="IRNazanin"/>
          <w:color w:val="111111"/>
          <w:sz w:val="28"/>
          <w:sz w:val="28"/>
          <w:szCs w:val="28"/>
          <w:rtl w:val="true"/>
          <w:lang w:bidi="fa-IR"/>
        </w:rPr>
        <w:t>فشارها و شکنجه‌های مشرکان مکه را با صبر و سعه‌صدر تحمل کرد و آن‌گاه</w:t>
      </w:r>
    </w:p>
    <w:p>
      <w:pPr>
        <w:pStyle w:val="BookText"/>
        <w:rPr/>
      </w:pPr>
      <w:r>
        <w:rPr>
          <w:rFonts w:ascii="IRNazanin" w:hAnsi="IRNazanin" w:eastAsia="IRNazanin"/>
          <w:color w:val="111111"/>
          <w:sz w:val="28"/>
          <w:sz w:val="28"/>
          <w:szCs w:val="28"/>
          <w:rtl w:val="true"/>
          <w:lang w:bidi="fa-IR"/>
        </w:rPr>
        <w:t>که مکه دیگر گنجایش وجود آن حضرت را نداشت، به یثرب هجرت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پایه‌گذاری نظامی اسلامی و تمدنی دینی در یثرب نیز به صبر و شرح</w:t>
      </w:r>
    </w:p>
    <w:p>
      <w:pPr>
        <w:pStyle w:val="BookText"/>
        <w:rPr/>
      </w:pPr>
      <w:r>
        <w:rPr>
          <w:rFonts w:ascii="IRNazanin" w:hAnsi="IRNazanin" w:eastAsia="IRNazanin"/>
          <w:color w:val="111111"/>
          <w:sz w:val="28"/>
          <w:sz w:val="28"/>
          <w:szCs w:val="28"/>
          <w:rtl w:val="true"/>
          <w:lang w:bidi="fa-IR"/>
        </w:rPr>
        <w:t>صدری بسیار نیاز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حمزه، از امام صادق علیه‌السلام روایت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رسول خدا صلی‌الله‌علیه‌و‌آله در جنگ احد وضع اسف‌بار شهادت</w:t>
      </w:r>
    </w:p>
    <w:p>
      <w:pPr>
        <w:pStyle w:val="BookText"/>
        <w:rPr/>
      </w:pPr>
      <w:r>
        <w:rPr>
          <w:rFonts w:ascii="IRNazanin" w:hAnsi="IRNazanin" w:eastAsia="IRNazanin"/>
          <w:color w:val="111111"/>
          <w:sz w:val="28"/>
          <w:sz w:val="28"/>
          <w:szCs w:val="28"/>
          <w:rtl w:val="true"/>
          <w:lang w:bidi="fa-IR"/>
        </w:rPr>
        <w:t>عمویش حمزه و بدن پاره پاره او را دید، دگرگون شد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ستایش شایسته توست و من به سوی تو شکایت نیز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آنچه</w:t>
      </w:r>
    </w:p>
    <w:p>
      <w:pPr>
        <w:pStyle w:val="BookText"/>
        <w:rPr/>
      </w:pPr>
      <w:r>
        <w:rPr>
          <w:rFonts w:ascii="IRNazanin" w:hAnsi="IRNazanin" w:eastAsia="IRNazanin"/>
          <w:color w:val="111111"/>
          <w:sz w:val="28"/>
          <w:sz w:val="28"/>
          <w:szCs w:val="28"/>
          <w:rtl w:val="true"/>
          <w:lang w:bidi="fa-IR"/>
        </w:rPr>
        <w:t>می‌بینم، تو یاور و مددکارم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بر آنان چیره شوم،</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هفتاد نفر از آنها را در عوض عمویم، مثله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آیه </w:t>
      </w:r>
    </w:p>
    <w:p>
      <w:p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نحل نازل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این آیه به پیامبرش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خواستید مجازات کنید،</w:t>
      </w:r>
    </w:p>
    <w:p>
      <w:pPr>
        <w:pStyle w:val="BookText"/>
        <w:rPr/>
      </w:pPr>
      <w:r>
        <w:rPr>
          <w:rFonts w:ascii="IRNazanin" w:hAnsi="IRNazanin" w:eastAsia="IRNazanin"/>
          <w:color w:val="111111"/>
          <w:sz w:val="28"/>
          <w:sz w:val="28"/>
          <w:szCs w:val="28"/>
          <w:rtl w:val="true"/>
          <w:lang w:bidi="fa-IR"/>
        </w:rPr>
        <w:t>تنها به مقداری که بر شما ستم شده است، کیفر دهید و اگر شکیبایی پیشه</w:t>
      </w:r>
    </w:p>
    <w:p>
      <w:pPr>
        <w:pStyle w:val="BookText"/>
        <w:rPr/>
      </w:pPr>
      <w:r>
        <w:rPr>
          <w:rFonts w:ascii="IRNazanin" w:hAnsi="IRNazanin" w:eastAsia="IRNazanin"/>
          <w:color w:val="111111"/>
          <w:sz w:val="28"/>
          <w:sz w:val="28"/>
          <w:szCs w:val="28"/>
          <w:rtl w:val="true"/>
          <w:lang w:bidi="fa-IR"/>
        </w:rPr>
        <w:t>کنید، این کار برای شکیبایان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پیامبر پس از نزول این</w:t>
      </w:r>
    </w:p>
    <w:p>
      <w:pPr>
        <w:pStyle w:val="BookText"/>
        <w:rPr/>
      </w:pPr>
      <w:r>
        <w:rPr>
          <w:rFonts w:ascii="IRNazanin" w:hAnsi="IRNazanin" w:eastAsia="IRNazanin"/>
          <w:color w:val="111111"/>
          <w:sz w:val="28"/>
          <w:sz w:val="28"/>
          <w:szCs w:val="28"/>
          <w:rtl w:val="true"/>
          <w:lang w:bidi="fa-IR"/>
        </w:rPr>
        <w:t>آیه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صبر می‌کنم، صبر می‌کنم</w:t>
      </w:r>
      <w:r>
        <w:rPr>
          <w:rFonts w:eastAsia="IRNazanin" w:cs="IRNazanin"/>
          <w:color w:val="111111"/>
          <w:sz w:val="28"/>
          <w:szCs w:val="28"/>
          <w:rtl w:val="true"/>
          <w:lang w:bidi="fa-IR"/>
        </w:rPr>
        <w:t xml:space="preserve">». </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 xml:space="preserve">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است رسول اکرم صلی‌الله‌علیه‌و‌آله در غزوه حنین سهمی از غنایم را به صلاح‌دید</w:t>
      </w:r>
    </w:p>
    <w:p>
      <w:pPr>
        <w:pStyle w:val="BookText"/>
        <w:rPr/>
      </w:pPr>
      <w:r>
        <w:rPr>
          <w:rFonts w:ascii="IRNazanin" w:hAnsi="IRNazanin" w:eastAsia="IRNazanin"/>
          <w:color w:val="111111"/>
          <w:sz w:val="28"/>
          <w:sz w:val="28"/>
          <w:szCs w:val="28"/>
          <w:rtl w:val="true"/>
          <w:lang w:bidi="fa-IR"/>
        </w:rPr>
        <w:t>خویش به تازه مسلمانان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عباده و جمعی از انصار که از</w:t>
      </w:r>
    </w:p>
    <w:p>
      <w:pPr>
        <w:pStyle w:val="BookText"/>
        <w:rPr/>
      </w:pPr>
      <w:r>
        <w:rPr>
          <w:rFonts w:ascii="IRNazanin" w:hAnsi="IRNazanin" w:eastAsia="IRNazanin"/>
          <w:color w:val="111111"/>
          <w:sz w:val="28"/>
          <w:sz w:val="28"/>
          <w:szCs w:val="28"/>
          <w:rtl w:val="true"/>
          <w:lang w:bidi="fa-IR"/>
        </w:rPr>
        <w:t>پیش‌گامان و مجاهدان بودند، بر این کار اعتراض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پیامبر همه اصحابش را جمع کرد و با لحنی بسیار روشن و شیوا آنان را به حکمت این</w:t>
      </w:r>
    </w:p>
    <w:p>
      <w:pPr>
        <w:pStyle w:val="BookText"/>
        <w:rPr/>
      </w:pPr>
      <w:r>
        <w:rPr>
          <w:rFonts w:ascii="IRNazanin" w:hAnsi="IRNazanin" w:eastAsia="IRNazanin"/>
          <w:color w:val="111111"/>
          <w:sz w:val="28"/>
          <w:sz w:val="28"/>
          <w:szCs w:val="28"/>
          <w:rtl w:val="true"/>
          <w:lang w:bidi="fa-IR"/>
        </w:rPr>
        <w:t>رفتار آگاه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گونه‌ای که همه از اعتراض خود پشیمان شدند و از آن</w:t>
      </w:r>
    </w:p>
    <w:p>
      <w:pPr>
        <w:pStyle w:val="BookText"/>
        <w:rPr/>
      </w:pPr>
      <w:r>
        <w:rPr>
          <w:rFonts w:ascii="IRNazanin" w:hAnsi="IRNazanin" w:eastAsia="IRNazanin"/>
          <w:color w:val="111111"/>
          <w:sz w:val="28"/>
          <w:sz w:val="28"/>
          <w:szCs w:val="28"/>
          <w:rtl w:val="true"/>
          <w:lang w:bidi="fa-IR"/>
        </w:rPr>
        <w:t>حضرت عذر خواستند</w:t>
      </w:r>
      <w:r>
        <w:rPr>
          <w:rFonts w:eastAsia="IRNazanin" w:cs="IRNazanin"/>
          <w:color w:val="111111"/>
          <w:sz w:val="28"/>
          <w:szCs w:val="28"/>
          <w:rtl w:val="true"/>
          <w:lang w:bidi="fa-IR"/>
        </w:rPr>
        <w:t xml:space="preserve">. </w:t>
      </w:r>
      <w:r>
        <w:rPr>
          <w:rStyle w:val="FootnoteAnchor"/>
          <w:rtl w:val="true"/>
        </w:rPr>
        <w:footnoteReference w:id="211"/>
      </w:r>
      <w:r>
        <w:rPr>
          <w:rFonts w:ascii="IRNazanin" w:hAnsi="IRNazanin" w:eastAsia="IRNazanin"/>
          <w:color w:val="111111"/>
          <w:sz w:val="28"/>
          <w:sz w:val="28"/>
          <w:szCs w:val="28"/>
          <w:rtl w:val="true"/>
          <w:lang w:bidi="fa-IR"/>
        </w:rPr>
        <w:t>اخلاق آن حضرت نمونه تمام‌عیار اخلاق الهی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از هم‌نشینان خود دل‌جویی می‌کرد و برای همه آنان احترام قائل بود</w:t>
      </w:r>
      <w:r>
        <w:rPr>
          <w:rFonts w:eastAsia="IRNazanin" w:cs="IRNazanin"/>
          <w:color w:val="111111"/>
          <w:sz w:val="28"/>
          <w:szCs w:val="28"/>
          <w:rtl w:val="true"/>
          <w:lang w:bidi="fa-IR"/>
        </w:rPr>
        <w:t xml:space="preserve">. </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رفتار و سیره رسول خدا صلی‌الله‌علیه‌و‌آله الگویی کامل و شایسته برای رهبران جامعه</w:t>
      </w:r>
    </w:p>
    <w:p>
      <w:pPr>
        <w:pStyle w:val="BookText"/>
        <w:rPr/>
      </w:pPr>
      <w:r>
        <w:rPr>
          <w:rFonts w:ascii="IRNazanin" w:hAnsi="IRNazanin" w:eastAsia="IRNazanin"/>
          <w:color w:val="111111"/>
          <w:sz w:val="28"/>
          <w:sz w:val="28"/>
          <w:szCs w:val="28"/>
          <w:rtl w:val="true"/>
          <w:lang w:bidi="fa-IR"/>
        </w:rPr>
        <w:t>اسلامی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بیشتر مشکلات جوامع انسانی که به انحطاط جوامع می‌انجامد، پی‌آمد</w:t>
      </w:r>
    </w:p>
    <w:p>
      <w:pPr>
        <w:pStyle w:val="BookText"/>
        <w:rPr/>
      </w:pPr>
      <w:r>
        <w:rPr>
          <w:rFonts w:ascii="IRNazanin" w:hAnsi="IRNazanin" w:eastAsia="IRNazanin"/>
          <w:color w:val="111111"/>
          <w:sz w:val="28"/>
          <w:sz w:val="28"/>
          <w:szCs w:val="28"/>
          <w:rtl w:val="true"/>
          <w:lang w:bidi="fa-IR"/>
        </w:rPr>
        <w:t>زعامت کسانی است که صلاحیت رهبری و مدیریت جامعه را ندارند و در</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طول تاریخ به این دلیل، ضربه‌های جبران‌ناپذیری به جوامع وارد شده است</w:t>
      </w:r>
      <w:r>
        <w:rPr>
          <w:rFonts w:eastAsia="IRNazanin" w:cs="IRNazanin"/>
          <w:color w:val="111111"/>
          <w:sz w:val="28"/>
          <w:szCs w:val="28"/>
          <w:rtl w:val="true"/>
          <w:lang w:bidi="fa-IR"/>
        </w:rPr>
        <w:t xml:space="preserve">. </w:t>
      </w:r>
      <w:bookmarkStart w:id="200" w:name="pg4029_37212"/>
    </w:p>
    <w:p>
      <w:pPr>
        <w:pStyle w:val="BookText"/>
        <w:rPr/>
      </w:pPr>
      <w:bookmarkEnd w:id="200"/>
      <w:r>
        <w:rPr>
          <w:rFonts w:ascii="IRNazanin" w:hAnsi="IRNazanin" w:eastAsia="IRNazanin"/>
          <w:color w:val="111111"/>
          <w:sz w:val="28"/>
          <w:sz w:val="28"/>
          <w:szCs w:val="28"/>
          <w:rtl w:val="true"/>
          <w:lang w:bidi="fa-IR"/>
        </w:rPr>
        <w:t>ازاین‌رو، رسول اکرم صلی‌الله‌علیه‌و‌آله گذشت و چشم‌پوشی از اشتباه دیگران و رفتار</w:t>
      </w:r>
    </w:p>
    <w:p>
      <w:pPr>
        <w:pStyle w:val="BookText"/>
        <w:rPr/>
      </w:pPr>
      <w:r>
        <w:rPr>
          <w:rFonts w:ascii="IRNazanin" w:hAnsi="IRNazanin" w:eastAsia="IRNazanin"/>
          <w:color w:val="111111"/>
          <w:sz w:val="28"/>
          <w:sz w:val="28"/>
          <w:szCs w:val="28"/>
          <w:rtl w:val="true"/>
          <w:lang w:bidi="fa-IR"/>
        </w:rPr>
        <w:t>کریمانه را از مهم‌ترین اصول رفتاری خود برای پایه‌گذاری تمدن الهی</w:t>
      </w:r>
    </w:p>
    <w:p>
      <w:pPr>
        <w:pStyle w:val="BookText"/>
        <w:rPr/>
      </w:pPr>
      <w:r>
        <w:rPr>
          <w:rFonts w:ascii="IRNazanin" w:hAnsi="IRNazanin" w:eastAsia="IRNazanin"/>
          <w:color w:val="111111"/>
          <w:sz w:val="28"/>
          <w:sz w:val="28"/>
          <w:szCs w:val="28"/>
          <w:rtl w:val="true"/>
          <w:lang w:bidi="fa-IR"/>
        </w:rPr>
        <w:t>می‌دانست و بر آن تأکید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علیه‌السلام در این باره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صلی‌الله‌علیه‌و‌آله از همه مردم بخشنده‌تر و در معاشرت از همه بزرگوارتر</w:t>
      </w:r>
    </w:p>
    <w:p>
      <w:pPr>
        <w:pStyle w:val="BookText"/>
        <w:rPr/>
      </w:pPr>
      <w:r>
        <w:rPr>
          <w:rFonts w:ascii="IRNazanin" w:hAnsi="IRNazanin" w:eastAsia="IRNazanin"/>
          <w:color w:val="111111"/>
          <w:sz w:val="28"/>
          <w:sz w:val="28"/>
          <w:szCs w:val="28"/>
          <w:rtl w:val="true"/>
          <w:lang w:bidi="fa-IR"/>
        </w:rPr>
        <w:t xml:space="preserve">بود </w:t>
      </w:r>
      <w:r>
        <w:rPr>
          <w:rStyle w:val="FootnoteAnchor"/>
          <w:rtl w:val="true"/>
        </w:rPr>
        <w:footnoteReference w:id="213"/>
      </w:r>
    </w:p>
    <w:p>
      <w:pPr>
        <w:pStyle w:val="BookText"/>
        <w:rPr/>
      </w:pP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چ</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عذر کسی را که از ایشان معذرت می‌خواست، می‌پذیرفت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201" w:name="__RefHeading___Toc2258460_2281741623"/>
      <w:bookmarkStart w:id="202" w:name="_Toc73"/>
      <w:bookmarkEnd w:id="201"/>
      <w:r>
        <w:rPr/>
        <w:t>6</w:t>
      </w:r>
      <w:r>
        <w:rPr>
          <w:rtl w:val="true"/>
        </w:rPr>
        <w:t xml:space="preserve">. </w:t>
      </w:r>
      <w:r>
        <w:rPr>
          <w:rtl w:val="true"/>
        </w:rPr>
        <w:t>پیش‌گیری از گسترش فساد و جرم‌های اجتماعی و برخورد با عوامل آن</w:t>
      </w:r>
      <w:bookmarkEnd w:id="202"/>
    </w:p>
    <w:p>
      <w:pPr>
        <w:pStyle w:val="BookText"/>
        <w:rPr/>
      </w:pPr>
      <w:r>
        <w:rPr>
          <w:rFonts w:ascii="IRNazanin" w:hAnsi="IRNazanin" w:eastAsia="IRNazanin"/>
          <w:color w:val="111111"/>
          <w:sz w:val="28"/>
          <w:sz w:val="28"/>
          <w:szCs w:val="28"/>
          <w:rtl w:val="true"/>
          <w:lang w:bidi="fa-IR"/>
        </w:rPr>
        <w:t>پیامبر اعظم صلی‌الله‌علیه‌و‌آله در امور فردی و شخصی، نرم، ملایم و با گذشت بود و رفتار</w:t>
      </w:r>
    </w:p>
    <w:p>
      <w:pPr>
        <w:pStyle w:val="BookText"/>
        <w:rPr/>
      </w:pPr>
      <w:r>
        <w:rPr>
          <w:rFonts w:ascii="IRNazanin" w:hAnsi="IRNazanin" w:eastAsia="IRNazanin"/>
          <w:color w:val="111111"/>
          <w:sz w:val="28"/>
          <w:sz w:val="28"/>
          <w:szCs w:val="28"/>
          <w:rtl w:val="true"/>
          <w:lang w:bidi="fa-IR"/>
        </w:rPr>
        <w:t>کریمانه آن حضرت یکی از دلایل پیشرفت سریع آیین اسلام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w:t>
      </w:r>
    </w:p>
    <w:p>
      <w:pPr>
        <w:pStyle w:val="BookText"/>
        <w:rPr/>
      </w:pPr>
      <w:r>
        <w:rPr>
          <w:rFonts w:ascii="IRNazanin" w:hAnsi="IRNazanin" w:eastAsia="IRNazanin"/>
          <w:color w:val="111111"/>
          <w:sz w:val="28"/>
          <w:sz w:val="28"/>
          <w:szCs w:val="28"/>
          <w:rtl w:val="true"/>
          <w:lang w:bidi="fa-IR"/>
        </w:rPr>
        <w:t>این، آن حضرت در مسائل اصولی و عمومی که موجب انحراف مردم یا فساد اجتماعی می‌شد، هرگز نرمش و انعطاف نشان نمی‌داد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پس از فتح</w:t>
      </w:r>
    </w:p>
    <w:p>
      <w:pPr>
        <w:pStyle w:val="BookText"/>
        <w:rPr/>
      </w:pPr>
      <w:r>
        <w:rPr>
          <w:rFonts w:ascii="IRNazanin" w:hAnsi="IRNazanin" w:eastAsia="IRNazanin"/>
          <w:color w:val="111111"/>
          <w:sz w:val="28"/>
          <w:sz w:val="28"/>
          <w:szCs w:val="28"/>
          <w:rtl w:val="true"/>
          <w:lang w:bidi="fa-IR"/>
        </w:rPr>
        <w:t>مکه و پیروزی بر قریش، از همه بدی‌هایی که قریش بر آن حضرت روا</w:t>
      </w:r>
    </w:p>
    <w:p>
      <w:pPr>
        <w:pStyle w:val="BookText"/>
        <w:rPr/>
      </w:pPr>
      <w:r>
        <w:rPr>
          <w:rFonts w:ascii="IRNazanin" w:hAnsi="IRNazanin" w:eastAsia="IRNazanin"/>
          <w:color w:val="111111"/>
          <w:sz w:val="28"/>
          <w:sz w:val="28"/>
          <w:szCs w:val="28"/>
          <w:rtl w:val="true"/>
          <w:lang w:bidi="fa-IR"/>
        </w:rPr>
        <w:t>داشتند، گذشت، ولی در همان زمان، از مجازات زنی از قبیله بنی‌مخزوم که</w:t>
      </w:r>
    </w:p>
    <w:p>
      <w:pPr>
        <w:pStyle w:val="BookText"/>
        <w:rPr/>
      </w:pPr>
      <w:r>
        <w:rPr>
          <w:rFonts w:ascii="IRNazanin" w:hAnsi="IRNazanin" w:eastAsia="IRNazanin"/>
          <w:color w:val="111111"/>
          <w:sz w:val="28"/>
          <w:sz w:val="28"/>
          <w:szCs w:val="28"/>
          <w:rtl w:val="true"/>
          <w:lang w:bidi="fa-IR"/>
        </w:rPr>
        <w:t>دزدی کرده بود، چشم‌پوشی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است آن زن از اشراف قریش بود و</w:t>
      </w:r>
    </w:p>
    <w:p>
      <w:pPr>
        <w:pStyle w:val="BookText"/>
        <w:rPr/>
      </w:pPr>
      <w:r>
        <w:rPr>
          <w:rFonts w:ascii="IRNazanin" w:hAnsi="IRNazanin" w:eastAsia="IRNazanin"/>
          <w:color w:val="111111"/>
          <w:sz w:val="28"/>
          <w:sz w:val="28"/>
          <w:szCs w:val="28"/>
          <w:rtl w:val="true"/>
          <w:lang w:bidi="fa-IR"/>
        </w:rPr>
        <w:t>اجرای حد سرقت، توهینی بزرگ به وی و خاندانش به شمار می‌رفت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ازاین‌رو، خاندان وی نزد تعدادی از صحابه رسول خدا صلی‌الله‌علیه‌و‌آله رفتند و از آنان</w:t>
      </w:r>
    </w:p>
    <w:p>
      <w:pPr>
        <w:pStyle w:val="BookText"/>
        <w:rPr/>
      </w:pPr>
      <w:r>
        <w:rPr>
          <w:rFonts w:ascii="IRNazanin" w:hAnsi="IRNazanin" w:eastAsia="IRNazanin"/>
          <w:color w:val="111111"/>
          <w:sz w:val="28"/>
          <w:sz w:val="28"/>
          <w:szCs w:val="28"/>
          <w:rtl w:val="true"/>
          <w:lang w:bidi="fa-IR"/>
        </w:rPr>
        <w:t>خواستند، با شفاعت آنان پیامبر از اجرای این حد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صلی‌الله‌علیه‌و‌آله با</w:t>
      </w:r>
    </w:p>
    <w:p>
      <w:pPr>
        <w:pStyle w:val="BookText"/>
        <w:rPr/>
      </w:pPr>
      <w:r>
        <w:rPr>
          <w:rFonts w:ascii="IRNazanin" w:hAnsi="IRNazanin" w:eastAsia="IRNazanin"/>
          <w:color w:val="111111"/>
          <w:sz w:val="28"/>
          <w:sz w:val="28"/>
          <w:szCs w:val="28"/>
          <w:rtl w:val="true"/>
          <w:lang w:bidi="fa-IR"/>
        </w:rPr>
        <w:t>شنیدن این درخواست، بسیار خشمگین شد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جای شفاعت</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مگر می‌توان قانون خدا را به خاطر افراد زیر پا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افزود</w:t>
      </w:r>
      <w:r>
        <w:rPr>
          <w:rFonts w:eastAsia="IRNazanin" w:cs="IRNazanin"/>
          <w:color w:val="111111"/>
          <w:sz w:val="28"/>
          <w:szCs w:val="28"/>
          <w:rtl w:val="true"/>
          <w:lang w:bidi="fa-IR"/>
        </w:rPr>
        <w:t xml:space="preserve">: </w:t>
      </w:r>
      <w:bookmarkStart w:id="203" w:name="pg4029_37214"/>
    </w:p>
    <w:p>
      <w:pPr>
        <w:pStyle w:val="BookText"/>
        <w:rPr/>
      </w:pPr>
      <w:bookmarkEnd w:id="20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ازآن‌رو، اقوام و ملل پیشین سقوط کردند و نابود شدند که در اجرای قانون</w:t>
      </w:r>
    </w:p>
    <w:p>
      <w:pPr>
        <w:pStyle w:val="BookText"/>
        <w:rPr/>
      </w:pPr>
      <w:r>
        <w:rPr>
          <w:rFonts w:ascii="IRNazanin" w:hAnsi="IRNazanin" w:eastAsia="IRNazanin"/>
          <w:color w:val="111111"/>
          <w:sz w:val="28"/>
          <w:sz w:val="28"/>
          <w:szCs w:val="28"/>
          <w:rtl w:val="true"/>
          <w:lang w:bidi="fa-IR"/>
        </w:rPr>
        <w:t>خدا تبعیض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یکی از بزرگان و اشراف جرمی مرتکب می‌شد،</w:t>
      </w:r>
    </w:p>
    <w:p>
      <w:pPr>
        <w:pStyle w:val="BookText"/>
        <w:rPr/>
      </w:pPr>
      <w:r>
        <w:rPr>
          <w:rFonts w:ascii="IRNazanin" w:hAnsi="IRNazanin" w:eastAsia="IRNazanin"/>
          <w:color w:val="111111"/>
          <w:sz w:val="28"/>
          <w:sz w:val="28"/>
          <w:szCs w:val="28"/>
          <w:rtl w:val="true"/>
          <w:lang w:bidi="fa-IR"/>
        </w:rPr>
        <w:t>او را می‌بخشیدند و اگر ضعیف و زیردستی مرتکب اشتباه می‌شد، او را</w:t>
      </w:r>
    </w:p>
    <w:p>
      <w:pPr>
        <w:pStyle w:val="BookText"/>
        <w:rPr/>
      </w:pPr>
      <w:r>
        <w:rPr>
          <w:rFonts w:ascii="IRNazanin" w:hAnsi="IRNazanin" w:eastAsia="IRNazanin"/>
          <w:color w:val="111111"/>
          <w:sz w:val="28"/>
          <w:sz w:val="28"/>
          <w:szCs w:val="28"/>
          <w:rtl w:val="true"/>
          <w:lang w:bidi="fa-IR"/>
        </w:rPr>
        <w:t>مجازات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خدایی که جانم در دست اوست، در اجرای</w:t>
      </w:r>
    </w:p>
    <w:p>
      <w:pPr>
        <w:pStyle w:val="BookText"/>
        <w:rPr/>
      </w:pPr>
      <w:r>
        <w:rPr>
          <w:rFonts w:ascii="IRNazanin" w:hAnsi="IRNazanin" w:eastAsia="IRNazanin"/>
          <w:color w:val="111111"/>
          <w:sz w:val="28"/>
          <w:sz w:val="28"/>
          <w:szCs w:val="28"/>
          <w:rtl w:val="true"/>
          <w:lang w:bidi="fa-IR"/>
        </w:rPr>
        <w:t>عدالت درباره هیچ‌کس سستی نمی‌کنم، هرچند از نزدیک‌ترین خویشاوندان</w:t>
      </w:r>
    </w:p>
    <w:p>
      <w:pPr>
        <w:pStyle w:val="BookText"/>
        <w:rPr/>
      </w:pPr>
      <w:r>
        <w:rPr>
          <w:rFonts w:ascii="IRNazanin" w:hAnsi="IRNazanin" w:eastAsia="IRNazanin"/>
          <w:color w:val="111111"/>
          <w:sz w:val="28"/>
          <w:sz w:val="28"/>
          <w:szCs w:val="28"/>
          <w:rtl w:val="true"/>
          <w:lang w:bidi="fa-IR"/>
        </w:rPr>
        <w:t>خودم باشد</w:t>
      </w:r>
      <w:r>
        <w:rPr>
          <w:rFonts w:eastAsia="IRNazanin" w:cs="IRNazanin"/>
          <w:color w:val="111111"/>
          <w:sz w:val="28"/>
          <w:szCs w:val="28"/>
          <w:rtl w:val="true"/>
          <w:lang w:bidi="fa-IR"/>
        </w:rPr>
        <w:t xml:space="preserve">». </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پیامبر اکرم صلی‌الله‌علیه‌و‌آله در حفظ بیت‌المال نیز بسیار سخت‌گیر بود و یارانش را به</w:t>
      </w:r>
    </w:p>
    <w:p>
      <w:pPr>
        <w:pStyle w:val="BookText"/>
        <w:rPr/>
      </w:pPr>
      <w:r>
        <w:rPr>
          <w:rFonts w:ascii="IRNazanin" w:hAnsi="IRNazanin" w:eastAsia="IRNazanin"/>
          <w:color w:val="111111"/>
          <w:sz w:val="28"/>
          <w:sz w:val="28"/>
          <w:szCs w:val="28"/>
          <w:rtl w:val="true"/>
          <w:lang w:bidi="fa-IR"/>
        </w:rPr>
        <w:t>رعایت این امر سفارش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است یکی از یاران آن حضرت در یکی از</w:t>
      </w:r>
    </w:p>
    <w:p>
      <w:pPr>
        <w:pStyle w:val="BookText"/>
        <w:rPr/>
      </w:pPr>
      <w:r>
        <w:rPr>
          <w:rFonts w:ascii="IRNazanin" w:hAnsi="IRNazanin" w:eastAsia="IRNazanin"/>
          <w:color w:val="111111"/>
          <w:sz w:val="28"/>
          <w:sz w:val="28"/>
          <w:szCs w:val="28"/>
          <w:rtl w:val="true"/>
          <w:lang w:bidi="fa-IR"/>
        </w:rPr>
        <w:t>جنگ‌ها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بر پیکر او حاضر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w:t>
      </w:r>
    </w:p>
    <w:p>
      <w:pPr>
        <w:pStyle w:val="BookText"/>
        <w:rPr/>
      </w:pPr>
      <w:r>
        <w:rPr>
          <w:rFonts w:ascii="IRNazanin" w:hAnsi="IRNazanin" w:eastAsia="IRNazanin"/>
          <w:color w:val="111111"/>
          <w:sz w:val="28"/>
          <w:sz w:val="28"/>
          <w:szCs w:val="28"/>
          <w:rtl w:val="true"/>
          <w:lang w:bidi="fa-IR"/>
        </w:rPr>
        <w:t>گوارایت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خشمگین شد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خدایی</w:t>
      </w:r>
    </w:p>
    <w:p>
      <w:pPr>
        <w:pStyle w:val="BookText"/>
        <w:rPr/>
      </w:pPr>
      <w:r>
        <w:rPr>
          <w:rFonts w:ascii="IRNazanin" w:hAnsi="IRNazanin" w:eastAsia="IRNazanin"/>
          <w:color w:val="111111"/>
          <w:sz w:val="28"/>
          <w:sz w:val="28"/>
          <w:szCs w:val="28"/>
          <w:rtl w:val="true"/>
          <w:lang w:bidi="fa-IR"/>
        </w:rPr>
        <w:t>که جانم در دست اوست، وی هم‌اکنون در آتش این لباسی که بر تن دارد، می‌سوزد؛ زیرا آن را از بیت‌المال مسلمانان برداشته است</w:t>
      </w:r>
      <w:r>
        <w:rPr>
          <w:rFonts w:eastAsia="IRNazanin" w:cs="IRNazanin"/>
          <w:color w:val="111111"/>
          <w:sz w:val="28"/>
          <w:szCs w:val="28"/>
          <w:rtl w:val="true"/>
          <w:lang w:bidi="fa-IR"/>
        </w:rPr>
        <w:t xml:space="preserve">.» </w:t>
      </w:r>
      <w:r>
        <w:rPr>
          <w:rStyle w:val="FootnoteAnchor"/>
          <w:rtl w:val="true"/>
        </w:rPr>
        <w:footnoteReference w:id="215"/>
      </w:r>
      <w:r>
        <w:rPr>
          <w:rFonts w:ascii="IRNazanin" w:hAnsi="IRNazanin" w:eastAsia="IRNazanin"/>
          <w:color w:val="111111"/>
          <w:sz w:val="28"/>
          <w:sz w:val="28"/>
          <w:szCs w:val="28"/>
          <w:rtl w:val="true"/>
          <w:lang w:bidi="fa-IR"/>
        </w:rPr>
        <w:t>بنابراین، استفاده</w:t>
      </w:r>
    </w:p>
    <w:p>
      <w:pPr>
        <w:pStyle w:val="BookText"/>
        <w:rPr/>
      </w:pPr>
      <w:r>
        <w:rPr>
          <w:rFonts w:ascii="IRNazanin" w:hAnsi="IRNazanin" w:eastAsia="IRNazanin"/>
          <w:color w:val="111111"/>
          <w:sz w:val="28"/>
          <w:sz w:val="28"/>
          <w:szCs w:val="28"/>
          <w:rtl w:val="true"/>
          <w:lang w:bidi="fa-IR"/>
        </w:rPr>
        <w:t>شخصی از امکانات دولتی و عمومی خیانت به بیت‌المال است و عذاب الهی</w:t>
      </w:r>
    </w:p>
    <w:p>
      <w:pPr>
        <w:pStyle w:val="BookText"/>
        <w:rPr/>
      </w:pPr>
      <w:r>
        <w:rPr>
          <w:rFonts w:ascii="IRNazanin" w:hAnsi="IRNazanin" w:eastAsia="IRNazanin"/>
          <w:color w:val="111111"/>
          <w:sz w:val="28"/>
          <w:sz w:val="28"/>
          <w:szCs w:val="28"/>
          <w:rtl w:val="true"/>
          <w:lang w:bidi="fa-IR"/>
        </w:rPr>
        <w:t>را در پی دارد</w:t>
      </w:r>
      <w:r>
        <w:rPr>
          <w:rFonts w:eastAsia="IRNazanin" w:cs="IRNazanin"/>
          <w:color w:val="111111"/>
          <w:sz w:val="28"/>
          <w:szCs w:val="28"/>
          <w:rtl w:val="true"/>
          <w:lang w:bidi="fa-IR"/>
        </w:rPr>
        <w:t>.</w:t>
      </w:r>
    </w:p>
    <w:p>
      <w:pPr>
        <w:pStyle w:val="Heading3"/>
        <w:numPr>
          <w:ilvl w:val="2"/>
          <w:numId w:val="1"/>
        </w:numPr>
        <w:rPr/>
      </w:pPr>
      <w:bookmarkStart w:id="204" w:name="__RefHeading___Toc2258462_2281741623"/>
      <w:bookmarkStart w:id="205" w:name="_Toc74"/>
      <w:bookmarkEnd w:id="204"/>
      <w:r>
        <w:rPr/>
        <w:t>7</w:t>
      </w:r>
      <w:r>
        <w:rPr>
          <w:rtl w:val="true"/>
        </w:rPr>
        <w:t xml:space="preserve">. </w:t>
      </w:r>
      <w:r>
        <w:rPr>
          <w:rtl w:val="true"/>
        </w:rPr>
        <w:t>تحقق عدالت اجتماعی</w:t>
      </w:r>
      <w:bookmarkEnd w:id="205"/>
    </w:p>
    <w:p>
      <w:pPr>
        <w:pStyle w:val="BookText"/>
        <w:rPr/>
      </w:pPr>
      <w:r>
        <w:rPr>
          <w:rFonts w:ascii="IRNazanin" w:hAnsi="IRNazanin" w:eastAsia="IRNazanin"/>
          <w:color w:val="111111"/>
          <w:sz w:val="28"/>
          <w:sz w:val="28"/>
          <w:szCs w:val="28"/>
          <w:rtl w:val="true"/>
          <w:lang w:bidi="fa-IR"/>
        </w:rPr>
        <w:t>عدالت، از شاخصه‌های اساسی تمدن نبوی و از امور محوری در حکومت</w:t>
      </w:r>
    </w:p>
    <w:p>
      <w:pPr>
        <w:pStyle w:val="BookText"/>
        <w:rPr/>
      </w:pPr>
      <w:r>
        <w:rPr>
          <w:rFonts w:ascii="IRNazanin" w:hAnsi="IRNazanin" w:eastAsia="IRNazanin"/>
          <w:color w:val="111111"/>
          <w:sz w:val="28"/>
          <w:sz w:val="28"/>
          <w:szCs w:val="28"/>
          <w:rtl w:val="true"/>
          <w:lang w:bidi="fa-IR"/>
        </w:rPr>
        <w:t>دینی و از ارکان رسالت پیامبران الهی است؛ زیرا در پرتو آن، دیگر ارزش‌های</w:t>
      </w:r>
    </w:p>
    <w:p>
      <w:pPr>
        <w:pStyle w:val="BookText"/>
        <w:rPr/>
      </w:pPr>
      <w:r>
        <w:rPr>
          <w:rFonts w:ascii="IRNazanin" w:hAnsi="IRNazanin" w:eastAsia="IRNazanin"/>
          <w:color w:val="111111"/>
          <w:sz w:val="28"/>
          <w:sz w:val="28"/>
          <w:szCs w:val="28"/>
          <w:rtl w:val="true"/>
          <w:lang w:bidi="fa-IR"/>
        </w:rPr>
        <w:t>معنوی دینی و اخلاقی جلوه‌گر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کریم، یکی از</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هدف‌های مهم رسالت پیامبران را برقراری عدالت می‌داند و می‌فرماید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ما رسولان خود را با دلایل روشن فرستادیم و بر آنها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آسمانی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میزان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شناسایی حق از باطل و قوانین عادلانه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نازل کردیم تا مردم</w:t>
      </w:r>
    </w:p>
    <w:p>
      <w:pPr>
        <w:pStyle w:val="BookText"/>
        <w:rPr/>
      </w:pPr>
      <w:r>
        <w:rPr>
          <w:rFonts w:ascii="IRNazanin" w:hAnsi="IRNazanin" w:eastAsia="IRNazanin"/>
          <w:color w:val="111111"/>
          <w:sz w:val="28"/>
          <w:sz w:val="28"/>
          <w:szCs w:val="28"/>
          <w:rtl w:val="true"/>
          <w:lang w:bidi="fa-IR"/>
        </w:rPr>
        <w:t>عدالت را برپا کنند</w:t>
      </w:r>
      <w:r>
        <w:rPr>
          <w:rFonts w:eastAsia="IRNazanin" w:cs="IRNazanin"/>
          <w:color w:val="111111"/>
          <w:sz w:val="28"/>
          <w:szCs w:val="28"/>
          <w:rtl w:val="true"/>
          <w:lang w:bidi="fa-IR"/>
        </w:rPr>
        <w:t xml:space="preserve">. </w:t>
      </w:r>
      <w:r>
        <w:rPr>
          <w:rStyle w:val="FootnoteAnchor"/>
          <w:rtl w:val="true"/>
        </w:rPr>
        <w:footnoteReference w:id="2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حدید</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آیه و دیگر آیات قرآن کریم، همه پیامبران الهی برای</w:t>
      </w:r>
    </w:p>
    <w:p>
      <w:pPr>
        <w:pStyle w:val="BookText"/>
        <w:rPr/>
      </w:pPr>
      <w:r>
        <w:rPr>
          <w:rFonts w:ascii="IRNazanin" w:hAnsi="IRNazanin" w:eastAsia="IRNazanin"/>
          <w:color w:val="111111"/>
          <w:sz w:val="28"/>
          <w:sz w:val="28"/>
          <w:szCs w:val="28"/>
          <w:rtl w:val="true"/>
          <w:lang w:bidi="fa-IR"/>
        </w:rPr>
        <w:t>برقراری قسط و عدل برانگیخته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رسولان الهی هنگامی</w:t>
      </w:r>
    </w:p>
    <w:p>
      <w:pPr>
        <w:pStyle w:val="BookText"/>
        <w:rPr/>
      </w:pPr>
      <w:r>
        <w:rPr>
          <w:rFonts w:ascii="IRNazanin" w:hAnsi="IRNazanin" w:eastAsia="IRNazanin"/>
          <w:color w:val="111111"/>
          <w:sz w:val="28"/>
          <w:sz w:val="28"/>
          <w:szCs w:val="28"/>
          <w:rtl w:val="true"/>
          <w:lang w:bidi="fa-IR"/>
        </w:rPr>
        <w:t>می‌توانند این هدف والا را با استفاده از دلایل روشن و کتاب‌های آسمانی که</w:t>
      </w:r>
    </w:p>
    <w:p>
      <w:pPr>
        <w:pStyle w:val="BookText"/>
        <w:rPr/>
      </w:pPr>
      <w:r>
        <w:rPr>
          <w:rFonts w:ascii="IRNazanin" w:hAnsi="IRNazanin" w:eastAsia="IRNazanin"/>
          <w:color w:val="111111"/>
          <w:sz w:val="28"/>
          <w:sz w:val="28"/>
          <w:szCs w:val="28"/>
          <w:rtl w:val="true"/>
          <w:lang w:bidi="fa-IR"/>
        </w:rPr>
        <w:t>معیار سنجش حق از باطل و خوب از بد است، تحقق بخشند که از ضمانت</w:t>
      </w:r>
    </w:p>
    <w:p>
      <w:pPr>
        <w:pStyle w:val="BookText"/>
        <w:rPr/>
      </w:pPr>
      <w:r>
        <w:rPr>
          <w:rFonts w:ascii="IRNazanin" w:hAnsi="IRNazanin" w:eastAsia="IRNazanin"/>
          <w:color w:val="111111"/>
          <w:sz w:val="28"/>
          <w:sz w:val="28"/>
          <w:szCs w:val="28"/>
          <w:rtl w:val="true"/>
          <w:lang w:bidi="fa-IR"/>
        </w:rPr>
        <w:t>اجرایی و قدرت لازم برخوردار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گرامی اسلام در موارد</w:t>
      </w:r>
    </w:p>
    <w:p>
      <w:pPr>
        <w:pStyle w:val="BookText"/>
        <w:rPr/>
      </w:pPr>
      <w:r>
        <w:rPr>
          <w:rFonts w:ascii="IRNazanin" w:hAnsi="IRNazanin" w:eastAsia="IRNazanin"/>
          <w:color w:val="111111"/>
          <w:sz w:val="28"/>
          <w:sz w:val="28"/>
          <w:szCs w:val="28"/>
          <w:rtl w:val="true"/>
          <w:lang w:bidi="fa-IR"/>
        </w:rPr>
        <w:t>گوناگون به اجرای عدالت اجتماعی تأکید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در کلامی</w:t>
      </w:r>
    </w:p>
    <w:p>
      <w:pPr>
        <w:pStyle w:val="BookText"/>
        <w:rPr/>
      </w:pPr>
      <w:r>
        <w:rPr>
          <w:rFonts w:ascii="IRNazanin" w:hAnsi="IRNazanin" w:eastAsia="IRNazanin"/>
          <w:color w:val="111111"/>
          <w:sz w:val="28"/>
          <w:sz w:val="28"/>
          <w:szCs w:val="28"/>
          <w:rtl w:val="true"/>
          <w:lang w:bidi="fa-IR"/>
        </w:rPr>
        <w:t>گهربار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 مردمی هستند کسانی که برای خدا و به منظور اقامه</w:t>
      </w:r>
    </w:p>
    <w:p>
      <w:pPr>
        <w:pStyle w:val="BookText"/>
        <w:rPr/>
      </w:pPr>
      <w:r>
        <w:rPr>
          <w:rFonts w:ascii="IRNazanin" w:hAnsi="IRNazanin" w:eastAsia="IRNazanin"/>
          <w:color w:val="111111"/>
          <w:sz w:val="28"/>
          <w:sz w:val="28"/>
          <w:szCs w:val="28"/>
          <w:rtl w:val="true"/>
          <w:lang w:bidi="fa-IR"/>
        </w:rPr>
        <w:t>عدل و داد قیام نمی‌کنند</w:t>
      </w:r>
      <w:r>
        <w:rPr>
          <w:rFonts w:eastAsia="IRNazanin" w:cs="IRNazanin"/>
          <w:color w:val="111111"/>
          <w:sz w:val="28"/>
          <w:szCs w:val="28"/>
          <w:rtl w:val="true"/>
          <w:lang w:bidi="fa-IR"/>
        </w:rPr>
        <w:t xml:space="preserve">». </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پیامبران الهی برای برقراری عدالت اجتماعی به مبارزه با استبداد، ستم و</w:t>
      </w:r>
    </w:p>
    <w:p>
      <w:pPr>
        <w:pStyle w:val="BookText"/>
        <w:rPr/>
      </w:pPr>
      <w:r>
        <w:rPr>
          <w:rFonts w:ascii="IRNazanin" w:hAnsi="IRNazanin" w:eastAsia="IRNazanin"/>
          <w:color w:val="111111"/>
          <w:sz w:val="28"/>
          <w:sz w:val="28"/>
          <w:szCs w:val="28"/>
          <w:rtl w:val="true"/>
          <w:lang w:bidi="fa-IR"/>
        </w:rPr>
        <w:t>زورگویی می‌پرداختند؛ زیرا تحقق عدالت اجتماعی جز از طریق مبارزه بی‌امان با</w:t>
      </w:r>
    </w:p>
    <w:p>
      <w:pPr>
        <w:pStyle w:val="BookText"/>
        <w:rPr/>
      </w:pPr>
      <w:r>
        <w:rPr>
          <w:rFonts w:ascii="IRNazanin" w:hAnsi="IRNazanin" w:eastAsia="IRNazanin"/>
          <w:color w:val="111111"/>
          <w:sz w:val="28"/>
          <w:sz w:val="28"/>
          <w:szCs w:val="28"/>
          <w:rtl w:val="true"/>
          <w:lang w:bidi="fa-IR"/>
        </w:rPr>
        <w:t>مفاسد اجتماعی و ستم امکان‌پذیر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اهل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برپایی عدالت قیام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 گواهی دهید،</w:t>
      </w:r>
    </w:p>
    <w:p>
      <w:pPr>
        <w:pStyle w:val="BookText"/>
        <w:rPr/>
      </w:pPr>
      <w:r>
        <w:rPr>
          <w:rFonts w:ascii="IRNazanin" w:hAnsi="IRNazanin" w:eastAsia="IRNazanin"/>
          <w:color w:val="111111"/>
          <w:sz w:val="28"/>
          <w:sz w:val="28"/>
          <w:szCs w:val="28"/>
          <w:rtl w:val="true"/>
          <w:lang w:bidi="fa-IR"/>
        </w:rPr>
        <w:t>اگرچه به زیان خود شما یا پدر و مادر یا نزدیکانتان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نشان‌دهنده توجه و تأکید بسیار اسلام به تحقق امنیت و عدالت</w:t>
      </w:r>
    </w:p>
    <w:p>
      <w:pPr>
        <w:pStyle w:val="BookText"/>
        <w:rPr/>
      </w:pPr>
      <w:r>
        <w:rPr>
          <w:rFonts w:ascii="IRNazanin" w:hAnsi="IRNazanin" w:eastAsia="IRNazanin"/>
          <w:color w:val="111111"/>
          <w:sz w:val="28"/>
          <w:sz w:val="28"/>
          <w:szCs w:val="28"/>
          <w:rtl w:val="true"/>
          <w:lang w:bidi="fa-IR"/>
        </w:rPr>
        <w:t>اجتماعی در همه زمینه‌هاست و انواع تأکیدات لفظی و معنوی گویای توجه</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ویژه اسلام به این امر حیاتی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علیه‌السلام نیز در این باره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 </w:t>
      </w:r>
    </w:p>
    <w:p>
      <w:pPr>
        <w:pStyle w:val="BookText"/>
        <w:rPr/>
      </w:pPr>
      <w:r>
        <w:rPr>
          <w:rFonts w:ascii="IRNazanin" w:hAnsi="IRNazanin" w:eastAsia="IRNazanin"/>
          <w:color w:val="111111"/>
          <w:sz w:val="28"/>
          <w:sz w:val="28"/>
          <w:szCs w:val="28"/>
          <w:rtl w:val="true"/>
          <w:lang w:bidi="fa-IR"/>
        </w:rPr>
        <w:t>دسته شمشیری از شمشیرهای رسول خدا صلی‌الله‌علیه‌و‌آله چنین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را</w:t>
      </w:r>
    </w:p>
    <w:p>
      <w:pPr>
        <w:pStyle w:val="BookText"/>
        <w:rPr/>
      </w:pPr>
      <w:r>
        <w:rPr>
          <w:rFonts w:ascii="IRNazanin" w:hAnsi="IRNazanin" w:eastAsia="IRNazanin"/>
          <w:color w:val="111111"/>
          <w:sz w:val="28"/>
          <w:sz w:val="28"/>
          <w:szCs w:val="28"/>
          <w:rtl w:val="true"/>
          <w:lang w:bidi="fa-IR"/>
        </w:rPr>
        <w:t>بگو هرچند علیه خودت باشد</w:t>
      </w:r>
      <w:r>
        <w:rPr>
          <w:rFonts w:eastAsia="IRNazanin" w:cs="IRNazanin"/>
          <w:color w:val="111111"/>
          <w:sz w:val="28"/>
          <w:szCs w:val="28"/>
          <w:rtl w:val="true"/>
          <w:lang w:bidi="fa-IR"/>
        </w:rPr>
        <w:t xml:space="preserve">». </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داد ستم‌دیده را از ستمگر بگیرد، در بهشت یار و</w:t>
      </w:r>
    </w:p>
    <w:p>
      <w:pPr>
        <w:pStyle w:val="BookText"/>
        <w:rPr/>
      </w:pPr>
      <w:r>
        <w:rPr>
          <w:rFonts w:ascii="IRNazanin" w:hAnsi="IRNazanin" w:eastAsia="IRNazanin"/>
          <w:color w:val="111111"/>
          <w:sz w:val="28"/>
          <w:sz w:val="28"/>
          <w:szCs w:val="28"/>
          <w:rtl w:val="true"/>
          <w:lang w:bidi="fa-IR"/>
        </w:rPr>
        <w:t>هم‌نشین من است</w:t>
      </w:r>
      <w:r>
        <w:rPr>
          <w:rFonts w:eastAsia="IRNazanin" w:cs="IRNazanin"/>
          <w:color w:val="111111"/>
          <w:sz w:val="28"/>
          <w:szCs w:val="28"/>
          <w:rtl w:val="true"/>
          <w:lang w:bidi="fa-IR"/>
        </w:rPr>
        <w:t xml:space="preserve">.» </w:t>
      </w:r>
      <w:r>
        <w:rPr>
          <w:rStyle w:val="FootnoteAnchor"/>
          <w:rtl w:val="true"/>
        </w:rPr>
        <w:footnoteReference w:id="219"/>
      </w:r>
      <w:r>
        <w:rPr>
          <w:rFonts w:ascii="IRNazanin" w:hAnsi="IRNazanin" w:eastAsia="IRNazanin"/>
          <w:color w:val="111111"/>
          <w:sz w:val="28"/>
          <w:sz w:val="28"/>
          <w:szCs w:val="28"/>
          <w:rtl w:val="true"/>
          <w:lang w:bidi="fa-IR"/>
        </w:rPr>
        <w:t>روحیه عدالت‌گستری پیامبر خدا خاص زمان رسالت او</w:t>
      </w:r>
    </w:p>
    <w:p>
      <w:pPr>
        <w:pStyle w:val="BookText"/>
        <w:rPr/>
      </w:pPr>
      <w:r>
        <w:rPr>
          <w:rFonts w:ascii="IRNazanin" w:hAnsi="IRNazanin" w:eastAsia="IRNazanin"/>
          <w:color w:val="111111"/>
          <w:sz w:val="28"/>
          <w:sz w:val="28"/>
          <w:szCs w:val="28"/>
          <w:rtl w:val="true"/>
          <w:lang w:bidi="fa-IR"/>
        </w:rPr>
        <w:t>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پیش از بعثت، با عده‌ای از جوان‌مردان قریش پیمان</w:t>
      </w:r>
    </w:p>
    <w:p>
      <w:pPr>
        <w:pStyle w:val="BookText"/>
        <w:rPr/>
      </w:pPr>
      <w:r>
        <w:rPr>
          <w:rFonts w:ascii="IRNazanin" w:hAnsi="IRNazanin" w:eastAsia="IRNazanin"/>
          <w:color w:val="111111"/>
          <w:sz w:val="28"/>
          <w:sz w:val="28"/>
          <w:szCs w:val="28"/>
          <w:rtl w:val="true"/>
          <w:lang w:bidi="fa-IR"/>
        </w:rPr>
        <w:t>حلف‌الفضول را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پیمان آنها موظف بودند از ستم‌دیدگان</w:t>
      </w:r>
    </w:p>
    <w:p>
      <w:pPr>
        <w:pStyle w:val="BookText"/>
        <w:rPr/>
      </w:pPr>
      <w:r>
        <w:rPr>
          <w:rFonts w:ascii="IRNazanin" w:hAnsi="IRNazanin" w:eastAsia="IRNazanin"/>
          <w:color w:val="111111"/>
          <w:sz w:val="28"/>
          <w:sz w:val="28"/>
          <w:szCs w:val="28"/>
          <w:rtl w:val="true"/>
          <w:lang w:bidi="fa-IR"/>
        </w:rPr>
        <w:t>دفاع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بعدها از خاطرات خوش آن پیمان به نیکی و عظمت یاد</w:t>
      </w:r>
    </w:p>
    <w:p>
      <w:pPr>
        <w:pStyle w:val="BookText"/>
        <w:rPr/>
      </w:pPr>
      <w:r>
        <w:rPr>
          <w:rFonts w:ascii="IRNazanin" w:hAnsi="IRNazanin" w:eastAsia="IRNazanin"/>
          <w:color w:val="111111"/>
          <w:sz w:val="28"/>
          <w:sz w:val="28"/>
          <w:szCs w:val="28"/>
          <w:rtl w:val="true"/>
          <w:lang w:bidi="fa-IR"/>
        </w:rPr>
        <w:t>می‌کرد و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خانه عبدالله جدعان شاهد پیمانی بودم که اگر اکنون</w:t>
      </w:r>
    </w:p>
    <w:p>
      <w:pPr>
        <w:pStyle w:val="BookText"/>
        <w:rPr/>
      </w:pP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بعثت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آن بخوانند، اجابت می‌کنم</w:t>
      </w:r>
      <w:r>
        <w:rPr>
          <w:rFonts w:eastAsia="IRNazanin" w:cs="IRNazanin"/>
          <w:color w:val="111111"/>
          <w:sz w:val="28"/>
          <w:szCs w:val="28"/>
          <w:rtl w:val="true"/>
          <w:lang w:bidi="fa-IR"/>
        </w:rPr>
        <w:t xml:space="preserve">». </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رسول اکرم صلی‌الله‌علیه‌و‌آله در اهمیت مسئله عدالت‌ورزی در جامعه اسلامی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مردم، ستمگری را ببینند و او را از ستم باز ندارند، انتظار</w:t>
      </w:r>
    </w:p>
    <w:p>
      <w:pPr>
        <w:pStyle w:val="BookText"/>
        <w:rPr/>
      </w:pPr>
      <w:r>
        <w:rPr>
          <w:rFonts w:ascii="IRNazanin" w:hAnsi="IRNazanin" w:eastAsia="IRNazanin"/>
          <w:color w:val="111111"/>
          <w:sz w:val="28"/>
          <w:sz w:val="28"/>
          <w:szCs w:val="28"/>
          <w:rtl w:val="true"/>
          <w:lang w:bidi="fa-IR"/>
        </w:rPr>
        <w:t>می‌رود خداوند همه را به عذاب خود گرفتار سازد</w:t>
      </w:r>
      <w:r>
        <w:rPr>
          <w:rFonts w:eastAsia="IRNazanin" w:cs="IRNazanin"/>
          <w:color w:val="111111"/>
          <w:sz w:val="28"/>
          <w:szCs w:val="28"/>
          <w:rtl w:val="true"/>
          <w:lang w:bidi="fa-IR"/>
        </w:rPr>
        <w:t xml:space="preserve">.» </w:t>
      </w:r>
      <w:r>
        <w:rPr>
          <w:rStyle w:val="FootnoteAnchor"/>
          <w:rtl w:val="true"/>
        </w:rPr>
        <w:footnoteReference w:id="221"/>
      </w:r>
      <w:r>
        <w:rPr>
          <w:rFonts w:ascii="IRNazanin" w:hAnsi="IRNazanin" w:eastAsia="IRNazanin"/>
          <w:color w:val="111111"/>
          <w:sz w:val="28"/>
          <w:sz w:val="28"/>
          <w:szCs w:val="28"/>
          <w:rtl w:val="true"/>
          <w:lang w:bidi="fa-IR"/>
        </w:rPr>
        <w:t>خدای عزوجل نیز در</w:t>
      </w:r>
    </w:p>
    <w:p>
      <w:pPr>
        <w:pStyle w:val="BookText"/>
        <w:rPr/>
      </w:pPr>
      <w:r>
        <w:rPr>
          <w:rFonts w:ascii="IRNazanin" w:hAnsi="IRNazanin" w:eastAsia="IRNazanin"/>
          <w:color w:val="111111"/>
          <w:sz w:val="28"/>
          <w:sz w:val="28"/>
          <w:szCs w:val="28"/>
          <w:rtl w:val="true"/>
          <w:lang w:bidi="fa-IR"/>
        </w:rPr>
        <w:t>حدیثی قدسی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عزت و جلالم سوگند، در دنیا و آخرت از</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ستمگر انتقام می‌گیرم و از کسی که ستم‌دیده‌ای را ببیند و توان یاری‌اش را </w:t>
      </w:r>
      <w:bookmarkStart w:id="206" w:name="pg4029_37220"/>
    </w:p>
    <w:p>
      <w:pPr>
        <w:pStyle w:val="BookText"/>
        <w:rPr/>
      </w:pPr>
      <w:bookmarkEnd w:id="206"/>
      <w:r>
        <w:rPr>
          <w:rFonts w:ascii="IRNazanin" w:hAnsi="IRNazanin" w:eastAsia="IRNazanin"/>
          <w:color w:val="111111"/>
          <w:sz w:val="28"/>
          <w:sz w:val="28"/>
          <w:szCs w:val="28"/>
          <w:rtl w:val="true"/>
          <w:lang w:bidi="fa-IR"/>
        </w:rPr>
        <w:t>داشته باشد، ولی او را یاری نکند، بی‌گمان انتقام می‌گیرم</w:t>
      </w:r>
      <w:r>
        <w:rPr>
          <w:rFonts w:eastAsia="IRNazanin" w:cs="IRNazanin"/>
          <w:color w:val="111111"/>
          <w:sz w:val="28"/>
          <w:szCs w:val="28"/>
          <w:rtl w:val="true"/>
          <w:lang w:bidi="fa-IR"/>
        </w:rPr>
        <w:t xml:space="preserve">...». </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مفاسد و بحران‌های اجتماعی، در نتیجه نبود عدالت در جامعه و رواج</w:t>
      </w:r>
    </w:p>
    <w:p>
      <w:pPr>
        <w:pStyle w:val="BookText"/>
        <w:rPr/>
      </w:pPr>
      <w:r>
        <w:rPr>
          <w:rFonts w:ascii="IRNazanin" w:hAnsi="IRNazanin" w:eastAsia="IRNazanin"/>
          <w:color w:val="111111"/>
          <w:sz w:val="28"/>
          <w:sz w:val="28"/>
          <w:szCs w:val="28"/>
          <w:rtl w:val="true"/>
          <w:lang w:bidi="fa-IR"/>
        </w:rPr>
        <w:t>ستم به قشر ضعیف جامعه به وجود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پیامبر اسلام برای</w:t>
      </w:r>
    </w:p>
    <w:p>
      <w:pPr>
        <w:pStyle w:val="BookText"/>
        <w:rPr/>
      </w:pPr>
      <w:r>
        <w:rPr>
          <w:rFonts w:ascii="IRNazanin" w:hAnsi="IRNazanin" w:eastAsia="IRNazanin"/>
          <w:color w:val="111111"/>
          <w:sz w:val="28"/>
          <w:sz w:val="28"/>
          <w:szCs w:val="28"/>
          <w:rtl w:val="true"/>
          <w:lang w:bidi="fa-IR"/>
        </w:rPr>
        <w:t>اصلاح جامعه انسانی و برقراری امنیت اجتماعی، مسلمانان را به مبارزه با</w:t>
      </w:r>
    </w:p>
    <w:p>
      <w:pPr>
        <w:pStyle w:val="BookText"/>
        <w:rPr/>
      </w:pPr>
      <w:r>
        <w:rPr>
          <w:rFonts w:ascii="IRNazanin" w:hAnsi="IRNazanin" w:eastAsia="IRNazanin"/>
          <w:color w:val="111111"/>
          <w:sz w:val="28"/>
          <w:sz w:val="28"/>
          <w:szCs w:val="28"/>
          <w:rtl w:val="true"/>
          <w:lang w:bidi="fa-IR"/>
        </w:rPr>
        <w:t>مفاسد اجتماعی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رشوه‌خواری، تبعیض، بی‌عدالتی، رانت‌خواری و</w:t>
      </w:r>
    </w:p>
    <w:p>
      <w:pPr>
        <w:pStyle w:val="BookText"/>
        <w:rPr/>
      </w:pPr>
      <w:r>
        <w:rPr>
          <w:rFonts w:ascii="IRNazanin" w:hAnsi="IRNazanin" w:eastAsia="IRNazanin"/>
          <w:color w:val="111111"/>
          <w:sz w:val="28"/>
          <w:sz w:val="28"/>
          <w:szCs w:val="28"/>
          <w:rtl w:val="true"/>
          <w:lang w:bidi="fa-IR"/>
        </w:rPr>
        <w:t>استفاده‌های شخصی از بیت‌المال سفارش و با این مفاسد به شدت مبارزه</w:t>
      </w:r>
    </w:p>
    <w:p>
      <w:pPr>
        <w:pStyle w:val="BookText"/>
        <w:rPr/>
      </w:pPr>
      <w:r>
        <w:rPr>
          <w:rFonts w:ascii="IRNazanin" w:hAnsi="IRNazanin" w:eastAsia="IRNazanin"/>
          <w:color w:val="111111"/>
          <w:sz w:val="28"/>
          <w:sz w:val="28"/>
          <w:szCs w:val="28"/>
          <w:rtl w:val="true"/>
          <w:lang w:bidi="fa-IR"/>
        </w:rPr>
        <w:t>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حضرت نیز جانشینان برحق ایشان، ائمه اطهار علیهم‌السلام بر این</w:t>
      </w:r>
    </w:p>
    <w:p>
      <w:pPr>
        <w:pStyle w:val="BookText"/>
        <w:rPr/>
      </w:pPr>
      <w:r>
        <w:rPr>
          <w:rFonts w:ascii="IRNazanin" w:hAnsi="IRNazanin" w:eastAsia="IRNazanin"/>
          <w:color w:val="111111"/>
          <w:sz w:val="28"/>
          <w:sz w:val="28"/>
          <w:szCs w:val="28"/>
          <w:rtl w:val="true"/>
          <w:lang w:bidi="fa-IR"/>
        </w:rPr>
        <w:t>امر تأکید فراوان داشتند، به گونه‌ای که زندگی امیر مؤمنان، علی علیه‌السلام آکنده از</w:t>
      </w:r>
    </w:p>
    <w:p>
      <w:pPr>
        <w:pStyle w:val="BookText"/>
        <w:rPr/>
      </w:pPr>
      <w:r>
        <w:rPr>
          <w:rFonts w:ascii="IRNazanin" w:hAnsi="IRNazanin" w:eastAsia="IRNazanin"/>
          <w:color w:val="111111"/>
          <w:sz w:val="28"/>
          <w:sz w:val="28"/>
          <w:szCs w:val="28"/>
          <w:rtl w:val="true"/>
          <w:lang w:bidi="fa-IR"/>
        </w:rPr>
        <w:t>مبارزه با مفاسد اجتماعی بود و سرانجام در راه تحقق این هدف والا به</w:t>
      </w:r>
    </w:p>
    <w:p>
      <w:pPr>
        <w:pStyle w:val="BookText"/>
        <w:rPr/>
      </w:pPr>
      <w:r>
        <w:rPr>
          <w:rFonts w:ascii="IRNazanin" w:hAnsi="IRNazanin" w:eastAsia="IRNazanin"/>
          <w:color w:val="111111"/>
          <w:sz w:val="28"/>
          <w:sz w:val="28"/>
          <w:szCs w:val="28"/>
          <w:rtl w:val="true"/>
          <w:lang w:bidi="fa-IR"/>
        </w:rPr>
        <w:t>شهادت رسید</w:t>
      </w:r>
      <w:r>
        <w:rPr>
          <w:rFonts w:eastAsia="IRNazanin" w:cs="IRNazanin"/>
          <w:color w:val="111111"/>
          <w:sz w:val="28"/>
          <w:szCs w:val="28"/>
          <w:rtl w:val="true"/>
          <w:lang w:bidi="fa-IR"/>
        </w:rPr>
        <w:t>.</w:t>
      </w:r>
    </w:p>
    <w:p>
      <w:pPr>
        <w:pStyle w:val="Heading3"/>
        <w:numPr>
          <w:ilvl w:val="2"/>
          <w:numId w:val="1"/>
        </w:numPr>
        <w:rPr/>
      </w:pPr>
      <w:bookmarkStart w:id="207" w:name="__RefHeading___Toc2258464_2281741623"/>
      <w:bookmarkStart w:id="208" w:name="_Toc75"/>
      <w:bookmarkEnd w:id="207"/>
      <w:r>
        <w:rPr/>
        <w:t>8</w:t>
      </w:r>
      <w:r>
        <w:rPr>
          <w:rtl w:val="true"/>
        </w:rPr>
        <w:t xml:space="preserve"> . </w:t>
      </w:r>
      <w:r>
        <w:rPr>
          <w:rtl w:val="true"/>
        </w:rPr>
        <w:t>اعتماد عمومی</w:t>
      </w:r>
      <w:bookmarkEnd w:id="208"/>
    </w:p>
    <w:p>
      <w:pPr>
        <w:pStyle w:val="BookText"/>
        <w:rPr/>
      </w:pPr>
      <w:r>
        <w:rPr>
          <w:rFonts w:ascii="IRNazanin" w:hAnsi="IRNazanin" w:eastAsia="IRNazanin"/>
          <w:color w:val="111111"/>
          <w:sz w:val="28"/>
          <w:sz w:val="28"/>
          <w:szCs w:val="28"/>
          <w:rtl w:val="true"/>
          <w:lang w:bidi="fa-IR"/>
        </w:rPr>
        <w:t>اعتماد عمومی در جامعه را از دو جنبه می‌توان بررسی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 مردم به مسئولان نظام؛</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 مردم به همدیگر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اعتماد و اطمینان عمومی به مسئولان نظام، افزون بر اینکه پی‌آمدهای</w:t>
      </w:r>
    </w:p>
    <w:p>
      <w:pPr>
        <w:pStyle w:val="BookText"/>
        <w:rPr/>
      </w:pPr>
      <w:r>
        <w:rPr>
          <w:rFonts w:ascii="IRNazanin" w:hAnsi="IRNazanin" w:eastAsia="IRNazanin"/>
          <w:color w:val="111111"/>
          <w:sz w:val="28"/>
          <w:sz w:val="28"/>
          <w:szCs w:val="28"/>
          <w:rtl w:val="true"/>
          <w:lang w:bidi="fa-IR"/>
        </w:rPr>
        <w:t>سیاسی و اجتماعی بی‌شماری دارد، موجب تقویت ارتباط مردم با مسئولان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سنّت و سیره نبوی و شیوه برخورد آن حضرت با اقشار</w:t>
      </w:r>
    </w:p>
    <w:p>
      <w:pPr>
        <w:pStyle w:val="BookText"/>
        <w:rPr/>
      </w:pPr>
      <w:r>
        <w:rPr>
          <w:rFonts w:ascii="IRNazanin" w:hAnsi="IRNazanin" w:eastAsia="IRNazanin"/>
          <w:color w:val="111111"/>
          <w:sz w:val="28"/>
          <w:sz w:val="28"/>
          <w:szCs w:val="28"/>
          <w:rtl w:val="true"/>
          <w:lang w:bidi="fa-IR"/>
        </w:rPr>
        <w:t>گوناگون جامعه و کوشش ایشان برای رفع مفاسد و جرایم اجتماعی و</w:t>
      </w:r>
    </w:p>
    <w:p>
      <w:pPr>
        <w:pStyle w:val="BookText"/>
        <w:rPr/>
      </w:pPr>
      <w:r>
        <w:rPr>
          <w:rFonts w:ascii="IRNazanin" w:hAnsi="IRNazanin" w:eastAsia="IRNazanin"/>
          <w:color w:val="111111"/>
          <w:sz w:val="28"/>
          <w:sz w:val="28"/>
          <w:szCs w:val="28"/>
          <w:rtl w:val="true"/>
          <w:lang w:bidi="fa-IR"/>
        </w:rPr>
        <w:t>برقراری امنیت روحی و روانی در جامعه، درس‌های آموزنده‌ای برای</w:t>
      </w:r>
    </w:p>
    <w:p>
      <w:pPr>
        <w:pStyle w:val="BookText"/>
        <w:rPr/>
      </w:pPr>
      <w:r>
        <w:rPr>
          <w:rFonts w:ascii="IRNazanin" w:hAnsi="IRNazanin" w:eastAsia="IRNazanin"/>
          <w:color w:val="111111"/>
          <w:sz w:val="28"/>
          <w:sz w:val="28"/>
          <w:szCs w:val="28"/>
          <w:rtl w:val="true"/>
          <w:lang w:bidi="fa-IR"/>
        </w:rPr>
        <w:t>مسئولان جامعه اسلامی دربردارد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شیوه نگرش افراد به شأن و منزلت اجتماعی یکدیگر، در میزان جلب </w:t>
      </w:r>
      <w:bookmarkStart w:id="209" w:name="pg4029_37222"/>
    </w:p>
    <w:p>
      <w:pPr>
        <w:pStyle w:val="BookText"/>
        <w:rPr/>
      </w:pPr>
      <w:bookmarkEnd w:id="209"/>
      <w:r>
        <w:rPr>
          <w:rFonts w:ascii="IRNazanin" w:hAnsi="IRNazanin" w:eastAsia="IRNazanin"/>
          <w:color w:val="111111"/>
          <w:sz w:val="28"/>
          <w:sz w:val="28"/>
          <w:szCs w:val="28"/>
          <w:rtl w:val="true"/>
          <w:lang w:bidi="fa-IR"/>
        </w:rPr>
        <w:t>اعتماد اجتماعی به هم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اسلامی، همه انسان‌ها با یکدیگر</w:t>
      </w:r>
    </w:p>
    <w:p>
      <w:pPr>
        <w:pStyle w:val="BookText"/>
        <w:rPr/>
      </w:pPr>
      <w:r>
        <w:rPr>
          <w:rFonts w:ascii="IRNazanin" w:hAnsi="IRNazanin" w:eastAsia="IRNazanin"/>
          <w:color w:val="111111"/>
          <w:sz w:val="28"/>
          <w:sz w:val="28"/>
          <w:szCs w:val="28"/>
          <w:rtl w:val="true"/>
          <w:lang w:bidi="fa-IR"/>
        </w:rPr>
        <w:t>برادرند و این پیوند برادری و اعتماد حاصل از آن، که به برکت آموزه‌های</w:t>
      </w:r>
    </w:p>
    <w:p>
      <w:pPr>
        <w:pStyle w:val="BookText"/>
        <w:rPr/>
      </w:pPr>
      <w:r>
        <w:rPr>
          <w:rFonts w:ascii="IRNazanin" w:hAnsi="IRNazanin" w:eastAsia="IRNazanin"/>
          <w:color w:val="111111"/>
          <w:sz w:val="28"/>
          <w:sz w:val="28"/>
          <w:szCs w:val="28"/>
          <w:rtl w:val="true"/>
          <w:lang w:bidi="fa-IR"/>
        </w:rPr>
        <w:t>نبوی برقرار شده، به مراتب از برادری خونی مستحکم‌تر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جلب اعتماد عمومی از هدف‌های مهمی است که در تمدن نبوی</w:t>
      </w:r>
    </w:p>
    <w:p>
      <w:pPr>
        <w:pStyle w:val="BookText"/>
        <w:rPr/>
      </w:pPr>
      <w:r>
        <w:rPr>
          <w:rFonts w:ascii="IRNazanin" w:hAnsi="IRNazanin" w:eastAsia="IRNazanin"/>
          <w:color w:val="111111"/>
          <w:sz w:val="28"/>
          <w:sz w:val="28"/>
          <w:szCs w:val="28"/>
          <w:rtl w:val="true"/>
          <w:lang w:bidi="fa-IR"/>
        </w:rPr>
        <w:t>جایگاهی ویژه دارد که به دنبال تحقق دیگر هدف‌ها حاصل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صلی‌الله‌علیه‌و‌آله به جلب اعتماد عمومی در جامعه توجه و تأکیدی ویژه داشت،</w:t>
      </w:r>
    </w:p>
    <w:p>
      <w:pPr>
        <w:pStyle w:val="BookText"/>
        <w:rPr/>
      </w:pPr>
      <w:r>
        <w:rPr>
          <w:rFonts w:ascii="IRNazanin" w:hAnsi="IRNazanin" w:eastAsia="IRNazanin"/>
          <w:color w:val="111111"/>
          <w:sz w:val="28"/>
          <w:sz w:val="28"/>
          <w:szCs w:val="28"/>
          <w:rtl w:val="true"/>
          <w:lang w:bidi="fa-IR"/>
        </w:rPr>
        <w:t>ولی پس از آن حضرت و با روی کار آمدن حکومت‌های ناشایست، این اصل</w:t>
      </w:r>
    </w:p>
    <w:p>
      <w:pPr>
        <w:pStyle w:val="BookText"/>
        <w:rPr/>
      </w:pPr>
      <w:r>
        <w:rPr>
          <w:rFonts w:ascii="IRNazanin" w:hAnsi="IRNazanin" w:eastAsia="IRNazanin"/>
          <w:color w:val="111111"/>
          <w:sz w:val="28"/>
          <w:sz w:val="28"/>
          <w:szCs w:val="28"/>
          <w:rtl w:val="true"/>
          <w:lang w:bidi="fa-IR"/>
        </w:rPr>
        <w:t>نه تنها محقق نشد، بلکه به کلی فراموش شد و به بی‌اعتمادی مردم به خلفا</w:t>
      </w:r>
    </w:p>
    <w:p>
      <w:pPr>
        <w:pStyle w:val="BookText"/>
        <w:rPr/>
      </w:pPr>
      <w:r>
        <w:rPr>
          <w:rFonts w:ascii="IRNazanin" w:hAnsi="IRNazanin" w:eastAsia="IRNazanin"/>
          <w:color w:val="111111"/>
          <w:sz w:val="28"/>
          <w:sz w:val="28"/>
          <w:szCs w:val="28"/>
          <w:rtl w:val="true"/>
          <w:lang w:bidi="fa-IR"/>
        </w:rPr>
        <w:t>دامن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به جامعه اسلامی و وحدت و انسجام مسلمانان</w:t>
      </w:r>
    </w:p>
    <w:p>
      <w:pPr>
        <w:pStyle w:val="BookText"/>
        <w:rPr/>
      </w:pPr>
      <w:r>
        <w:rPr>
          <w:rFonts w:ascii="IRNazanin" w:hAnsi="IRNazanin" w:eastAsia="IRNazanin"/>
          <w:color w:val="111111"/>
          <w:sz w:val="28"/>
          <w:sz w:val="28"/>
          <w:szCs w:val="28"/>
          <w:rtl w:val="true"/>
          <w:lang w:bidi="fa-IR"/>
        </w:rPr>
        <w:t>خسارت‌های جبران‌ناپذیری وارد آورد که تاکنون نیز آثار منفی آن باقی است</w:t>
      </w:r>
      <w:r>
        <w:rPr>
          <w:rFonts w:eastAsia="IRNazanin" w:cs="IRNazanin"/>
          <w:color w:val="111111"/>
          <w:sz w:val="28"/>
          <w:szCs w:val="28"/>
          <w:rtl w:val="true"/>
          <w:lang w:bidi="fa-IR"/>
        </w:rPr>
        <w:t>.</w:t>
      </w:r>
    </w:p>
    <w:p>
      <w:pPr>
        <w:pStyle w:val="Heading2"/>
        <w:numPr>
          <w:ilvl w:val="1"/>
          <w:numId w:val="1"/>
        </w:numPr>
        <w:rPr/>
      </w:pPr>
      <w:bookmarkStart w:id="210" w:name="__RefHeading___Toc2258466_2281741623"/>
      <w:bookmarkStart w:id="211" w:name="_Toc76"/>
      <w:bookmarkEnd w:id="210"/>
      <w:r>
        <w:rPr>
          <w:rtl w:val="true"/>
        </w:rPr>
        <w:t>سخن پایانی</w:t>
      </w:r>
      <w:bookmarkEnd w:id="211"/>
    </w:p>
    <w:p>
      <w:pPr>
        <w:pStyle w:val="BookText"/>
        <w:rPr/>
      </w:pPr>
      <w:r>
        <w:rPr>
          <w:rFonts w:ascii="IRNazanin" w:hAnsi="IRNazanin" w:eastAsia="IRNazanin"/>
          <w:color w:val="111111"/>
          <w:sz w:val="28"/>
          <w:sz w:val="28"/>
          <w:szCs w:val="28"/>
          <w:rtl w:val="true"/>
          <w:lang w:bidi="fa-IR"/>
        </w:rPr>
        <w:t>این نوشتار نشان‌دهنده جامعیت شاخصه‌های تمدن نبوی و نقش آن در همه</w:t>
      </w:r>
    </w:p>
    <w:p>
      <w:pPr>
        <w:pStyle w:val="BookText"/>
        <w:rPr/>
      </w:pPr>
      <w:r>
        <w:rPr>
          <w:rFonts w:ascii="IRNazanin" w:hAnsi="IRNazanin" w:eastAsia="IRNazanin"/>
          <w:color w:val="111111"/>
          <w:sz w:val="28"/>
          <w:sz w:val="28"/>
          <w:szCs w:val="28"/>
          <w:rtl w:val="true"/>
          <w:lang w:bidi="fa-IR"/>
        </w:rPr>
        <w:t>زمینه‌های مادی و معنوی زندگی انسان و مبیّن این حقیقت است که</w:t>
      </w:r>
    </w:p>
    <w:p>
      <w:pPr>
        <w:pStyle w:val="BookText"/>
        <w:rPr/>
      </w:pPr>
      <w:r>
        <w:rPr>
          <w:rFonts w:ascii="IRNazanin" w:hAnsi="IRNazanin" w:eastAsia="IRNazanin"/>
          <w:color w:val="111111"/>
          <w:sz w:val="28"/>
          <w:sz w:val="28"/>
          <w:szCs w:val="28"/>
          <w:rtl w:val="true"/>
          <w:lang w:bidi="fa-IR"/>
        </w:rPr>
        <w:t>آموزه‌های الهی ـ نبوی، برای هر دوره از تاریخ زندگی انسان، بر اساس</w:t>
      </w:r>
    </w:p>
    <w:p>
      <w:pPr>
        <w:pStyle w:val="BookText"/>
        <w:rPr/>
      </w:pPr>
      <w:r>
        <w:rPr>
          <w:rFonts w:ascii="IRNazanin" w:hAnsi="IRNazanin" w:eastAsia="IRNazanin"/>
          <w:color w:val="111111"/>
          <w:sz w:val="28"/>
          <w:sz w:val="28"/>
          <w:szCs w:val="28"/>
          <w:rtl w:val="true"/>
          <w:lang w:bidi="fa-IR"/>
        </w:rPr>
        <w:t>مقتضیات زمان و مکان، اصول کلی و رهنمودهایی تعالی‌بخش و والا دارد که</w:t>
      </w:r>
    </w:p>
    <w:p>
      <w:pPr>
        <w:pStyle w:val="BookText"/>
        <w:rPr/>
      </w:pPr>
      <w:r>
        <w:rPr>
          <w:rFonts w:ascii="IRNazanin" w:hAnsi="IRNazanin" w:eastAsia="IRNazanin"/>
          <w:color w:val="111111"/>
          <w:sz w:val="28"/>
          <w:sz w:val="28"/>
          <w:szCs w:val="28"/>
          <w:rtl w:val="true"/>
          <w:lang w:bidi="fa-IR"/>
        </w:rPr>
        <w:t>نه تنها با اصول علمی سازگار، بلکه پیشرو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پژوهش گامی است به سوی کرانه‌های برتر و روزنه‌ای است به گستره سرسبز و بی‌نهایت تمدن</w:t>
      </w:r>
    </w:p>
    <w:p>
      <w:pPr>
        <w:pStyle w:val="BookText"/>
        <w:rPr/>
      </w:pPr>
      <w:r>
        <w:rPr>
          <w:rFonts w:ascii="IRNazanin" w:hAnsi="IRNazanin" w:eastAsia="IRNazanin"/>
          <w:color w:val="111111"/>
          <w:sz w:val="28"/>
          <w:sz w:val="28"/>
          <w:szCs w:val="28"/>
          <w:rtl w:val="true"/>
          <w:lang w:bidi="fa-IR"/>
        </w:rPr>
        <w:t>جامع نبوی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در آینده شاهد گام‌های اساسی و اصولی در زمینه شناخت</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آموزه‌های پیامبر اعظم صلی‌الله‌علیه‌و‌آله باشیم</w:t>
      </w:r>
      <w:r>
        <w:rPr>
          <w:rFonts w:eastAsia="IRNazanin" w:cs="IRNazanin"/>
          <w:color w:val="111111"/>
          <w:sz w:val="28"/>
          <w:szCs w:val="28"/>
          <w:rtl w:val="true"/>
          <w:lang w:bidi="fa-IR"/>
        </w:rPr>
        <w:t xml:space="preserve">. </w:t>
      </w:r>
      <w:bookmarkStart w:id="212" w:name="pg4029_37224"/>
    </w:p>
    <w:p>
      <w:pPr>
        <w:pStyle w:val="BookText"/>
        <w:rPr/>
      </w:pPr>
      <w:bookmarkEnd w:id="212"/>
      <w:r>
        <w:rPr>
          <w:rFonts w:eastAsia="Times New Roman" w:cs="Times New Roman" w:ascii="Times New Roman" w:hAnsi="Times New Roman"/>
          <w:color w:val="111111"/>
          <w:sz w:val="28"/>
          <w:szCs w:val="28"/>
          <w:rtl w:val="true"/>
          <w:lang w:val="en-US" w:bidi="en-US"/>
        </w:rPr>
        <w:t> </w:t>
      </w:r>
    </w:p>
    <w:p>
      <w:pPr>
        <w:pStyle w:val="Heading2"/>
        <w:numPr>
          <w:ilvl w:val="1"/>
          <w:numId w:val="1"/>
        </w:numPr>
        <w:rPr/>
      </w:pPr>
      <w:bookmarkStart w:id="213" w:name="__RefHeading___Toc2258468_2281741623"/>
      <w:bookmarkStart w:id="214" w:name="_Toc77"/>
      <w:bookmarkEnd w:id="213"/>
      <w:r>
        <w:rPr>
          <w:rtl w:val="true"/>
        </w:rPr>
        <w:t>کتاب‌نامه</w:t>
      </w:r>
      <w:bookmarkEnd w:id="21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جلیل جُر، المعجم العربی الحدیث، فرهنگ لاروس،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سیدحمید طبیبیان،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دوجلدی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 عاملی، محمد بن حسن، وسائل الشیعة، بیروت، دار الاحیاء التراث العربی، چاپ</w:t>
      </w:r>
    </w:p>
    <w:p>
      <w:pPr>
        <w:pStyle w:val="BookText"/>
        <w:rPr/>
      </w:pP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معین، محمد، فرهنگ فارسی، تهران، امیرکبیر، چاپ دهم،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دورانت، ویل، تاریخ تمدن،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آرام، تهران، چاپ سینا، </w:t>
      </w:r>
      <w:r>
        <w:rPr>
          <w:rFonts w:eastAsia="IRNazanin" w:cs="IRNazanin"/>
          <w:color w:val="111111"/>
          <w:sz w:val="28"/>
          <w:szCs w:val="28"/>
          <w:lang w:bidi="fa-IR"/>
        </w:rPr>
        <w:t>1331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هیئت مؤلفان، المعالم الاساسیة للرسالة الاسلامیة، کویت، دار التوحید، چاپ اول،</w:t>
      </w:r>
    </w:p>
    <w:p>
      <w:pPr>
        <w:pStyle w:val="BookText"/>
        <w:rPr/>
      </w:pP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میرچا، الیاده، دین‌پژوهی،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بهاءالدین خرمشاهی، تهران، پژوهشگاه علوم</w:t>
      </w:r>
    </w:p>
    <w:p>
      <w:pPr>
        <w:pStyle w:val="BookText"/>
        <w:rPr/>
      </w:pPr>
      <w:r>
        <w:rPr>
          <w:rFonts w:ascii="IRNazanin" w:hAnsi="IRNazanin" w:eastAsia="IRNazanin"/>
          <w:color w:val="111111"/>
          <w:sz w:val="28"/>
          <w:sz w:val="28"/>
          <w:szCs w:val="28"/>
          <w:rtl w:val="true"/>
          <w:lang w:bidi="fa-IR"/>
        </w:rPr>
        <w:t xml:space="preserve">اسلامی و مطالعات فرهنگی،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حسینی بهشتی، سید محمد و دیگران، شناخت اسلام، تهران، دفتر نشر فرهنگ</w:t>
      </w:r>
    </w:p>
    <w:p>
      <w:pPr>
        <w:pStyle w:val="BookText"/>
        <w:rPr/>
      </w:pPr>
      <w:r>
        <w:rPr>
          <w:rFonts w:ascii="IRNazanin" w:hAnsi="IRNazanin" w:eastAsia="IRNazanin"/>
          <w:color w:val="111111"/>
          <w:sz w:val="28"/>
          <w:sz w:val="28"/>
          <w:szCs w:val="28"/>
          <w:rtl w:val="true"/>
          <w:lang w:bidi="fa-IR"/>
        </w:rPr>
        <w:t>اسلامی، چاپ سپهر، بی‌نا،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مصباح یزدی، محمدتقی، آموزش عقاید،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قم، دفتر تبلیغات اسلامی، چاپ</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مطهری، مرتضی، مسئله شناخت، تهران، انتشارات صدرا، چاپ دوم، </w:t>
      </w:r>
      <w:r>
        <w:rPr>
          <w:rFonts w:eastAsia="IRNazanin" w:cs="IRNazanin"/>
          <w:color w:val="111111"/>
          <w:sz w:val="28"/>
          <w:szCs w:val="28"/>
          <w:lang w:bidi="fa-IR"/>
        </w:rPr>
        <w:t>1365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 انسان کامل، تهران، انتشارات صدرا، بی‌نا،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 وحی و نبوت، تهران، انتشارات صدرا، چاپ سپهر، چاپ چهارم،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 خاتمیت، مشهد، طوسی، </w:t>
      </w:r>
      <w:r>
        <w:rPr>
          <w:rFonts w:eastAsia="IRNazanin" w:cs="IRNazanin"/>
          <w:color w:val="111111"/>
          <w:sz w:val="28"/>
          <w:szCs w:val="28"/>
          <w:lang w:bidi="fa-IR"/>
        </w:rPr>
        <w:t>1354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ــــــــــــ، سیری در سیره نبوی، تهران، انتشارات صدرا، چاپ ششم،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 یادداشت‌ها، کتاب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جامعه مدرسین، چاپ اول،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موحّدی، هادی، یک هزار حدیث، تهران، انتشارات صدرا، بی‌تا، بی‌نا، چاپ اعتماد،</w:t>
      </w:r>
    </w:p>
    <w:p>
      <w:pPr>
        <w:pStyle w:val="BookText"/>
        <w:rPr/>
      </w:pP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حرّانی، ابومحمد بن شعبه، تحف العقول عن آل الرسول، قم، مکتبه نصرتی، </w:t>
      </w:r>
      <w:r>
        <w:rPr>
          <w:rFonts w:eastAsia="IRNazanin" w:cs="IRNazanin"/>
          <w:color w:val="111111"/>
          <w:sz w:val="28"/>
          <w:szCs w:val="28"/>
          <w:lang w:bidi="fa-IR"/>
        </w:rPr>
        <w:t>1394</w:t>
      </w:r>
    </w:p>
    <w:p>
      <w:pPr>
        <w:pStyle w:val="BookText"/>
        <w:rPr/>
      </w:pP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بی‌نا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حکیمی، محمدرضا، الحیاة، تهران، دفتر نشر فرهنگ اسلامی، چاپ دوم،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هشام، السیرة النبویه، بیروت، دار احیاء التراث العربی، چاپ هفتم،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برهان الدین الحلبی، السیرة الحلبیه، المکتبة الاسلامیه، بیروت، بی‌نا،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کلینی، محمد بن یعقوب، روضه کافی، تهران، چاپ ایران، بی‌نا،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 اصول کافی،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علی‌اکبر غفاری، تهران، دارالکتب الاسلامیه،</w:t>
      </w:r>
    </w:p>
    <w:p>
      <w:pPr>
        <w:pStyle w:val="BookText"/>
        <w:rPr/>
      </w:pP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طبری، محمد بن جریر، تاریخ طبری، قاهره، دار الطبع،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مکارم شیرازی، ناصر و همکاران، تفسیر نمونه، قم، مدرسه امیرالمؤمنین،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مجلسی، محمدباقر، بحارالانوار، بیروت، مؤسسه الوفاء، چاپ سوم،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طباطبایی، سیدمحمد حسین، التفسیر المیزان، بیروت، مؤسسه الاعلمی</w:t>
      </w:r>
    </w:p>
    <w:p>
      <w:pPr>
        <w:pStyle w:val="BookText"/>
        <w:rPr/>
      </w:pPr>
      <w:r>
        <w:rPr>
          <w:rFonts w:ascii="IRNazanin" w:hAnsi="IRNazanin" w:eastAsia="IRNazanin"/>
          <w:color w:val="111111"/>
          <w:sz w:val="28"/>
          <w:sz w:val="28"/>
          <w:szCs w:val="28"/>
          <w:rtl w:val="true"/>
          <w:lang w:bidi="fa-IR"/>
        </w:rPr>
        <w:t xml:space="preserve">للمطبوعات، چاپ پنجم،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فخر رازی، التفسیرالکبیر، بیروت، دار الاحیاء التراث العربی، چاپ سوم،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فارسی، جلال الدین، انقلاب تکاملی اسلام، تهران، مرکز انتشارات علمی و فرهنگی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وزارت ارشاد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سبحانی، جعفر، فروغ ابدیت، قم، مرکز انتشارات دفتر تبلیغات اسلامی، چاپ هفتم،</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زمخشری، جارالله محمود بن عمر، کشاف،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بی‌جا، بی‌نا،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صدوق، امالی، تهران، کتاب‌خانه اسلامی،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چاپ چهارم،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بیهقی، ابراهیم بن محمد، المحاسن و المساوی، بیروت، دار صادر،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مسلم بن حجاج نیشابوری، صحیح مسلم، بیروت، دارالمعرفه، چاپ هشتم،</w:t>
      </w:r>
    </w:p>
    <w:p>
      <w:pPr>
        <w:pStyle w:val="BookText"/>
        <w:rPr/>
      </w:pP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بخاری، ابوعبدالله محمد بن اسماعیل، صحیح بخاری، بیروت، دار المعرفه،</w:t>
      </w:r>
    </w:p>
    <w:p>
      <w:pPr>
        <w:pStyle w:val="BookText"/>
        <w:rPr/>
      </w:pP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سجستانی، سلیمان بن اشعث، سنن ابی‌داود، بیروت دار احیاء التراث العربی، چاپ</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حمیدالله، محمد، رسول خدا در میدان جنگ، تهران، چاپ مطبوعاتی تیکپو، انتشارات</w:t>
      </w:r>
    </w:p>
    <w:p>
      <w:pPr>
        <w:pStyle w:val="BookText"/>
        <w:rPr/>
      </w:pPr>
      <w:r>
        <w:rPr>
          <w:rFonts w:ascii="IRNazanin" w:hAnsi="IRNazanin" w:eastAsia="IRNazanin"/>
          <w:color w:val="111111"/>
          <w:sz w:val="28"/>
          <w:sz w:val="28"/>
          <w:szCs w:val="28"/>
          <w:rtl w:val="true"/>
          <w:lang w:bidi="fa-IR"/>
        </w:rPr>
        <w:t xml:space="preserve">کتاب‌فرشی محمدی، </w:t>
      </w:r>
      <w:r>
        <w:rPr>
          <w:rFonts w:eastAsia="IRNazanin" w:cs="IRNazanin"/>
          <w:color w:val="111111"/>
          <w:sz w:val="28"/>
          <w:szCs w:val="28"/>
          <w:lang w:bidi="fa-IR"/>
        </w:rPr>
        <w:t>1336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قطب، محمد، تفسیر فی ظلال القرآن، لبنان، بیروت، دار احیاء التراث العربی، چاپ</w:t>
      </w:r>
    </w:p>
    <w:p>
      <w:pPr>
        <w:pStyle w:val="BookText"/>
        <w:rPr/>
      </w:pPr>
      <w:r>
        <w:rPr>
          <w:rFonts w:ascii="IRNazanin" w:hAnsi="IRNazanin" w:eastAsia="IRNazanin"/>
          <w:color w:val="111111"/>
          <w:sz w:val="28"/>
          <w:sz w:val="28"/>
          <w:szCs w:val="28"/>
          <w:rtl w:val="true"/>
          <w:lang w:bidi="fa-IR"/>
        </w:rPr>
        <w:t xml:space="preserve">هفتم،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سعد، محمد، الطبقات الکبری، بیروت، دار احیاء التراث العربی، چاپ سوم،</w:t>
      </w:r>
    </w:p>
    <w:p>
      <w:pPr>
        <w:pStyle w:val="BookText"/>
        <w:rPr/>
      </w:pP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رالنیتون، سیر تمدن،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پرویز مرزبان، تهران، چاپ‌خانه تابان با همکاری</w:t>
      </w:r>
    </w:p>
    <w:p>
      <w:pPr>
        <w:pStyle w:val="BookText"/>
        <w:rPr/>
      </w:pPr>
      <w:r>
        <w:rPr>
          <w:rFonts w:ascii="IRNazanin" w:hAnsi="IRNazanin" w:eastAsia="IRNazanin"/>
          <w:color w:val="111111"/>
          <w:sz w:val="28"/>
          <w:sz w:val="28"/>
          <w:szCs w:val="28"/>
          <w:rtl w:val="true"/>
          <w:lang w:bidi="fa-IR"/>
        </w:rPr>
        <w:t>مؤسسه انتشارات فرانگلیس، بی‌تا،</w:t>
      </w:r>
      <w:r>
        <w:rPr>
          <w:rFonts w:eastAsia="IRNazanin" w:cs="IRNazanin"/>
          <w:color w:val="111111"/>
          <w:sz w:val="28"/>
          <w:szCs w:val="28"/>
          <w:lang w:bidi="fa-IR"/>
        </w:rPr>
        <w:t>1337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دورانت، ویل، تاریخ تمدن،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 عنایت و دیگران، تهران، انتشارات آموزش</w:t>
      </w:r>
    </w:p>
    <w:p>
      <w:pPr>
        <w:pStyle w:val="BookText"/>
        <w:rPr/>
      </w:pPr>
      <w:r>
        <w:rPr>
          <w:rFonts w:ascii="IRNazanin" w:hAnsi="IRNazanin" w:eastAsia="IRNazanin"/>
          <w:color w:val="111111"/>
          <w:sz w:val="28"/>
          <w:sz w:val="28"/>
          <w:szCs w:val="28"/>
          <w:rtl w:val="true"/>
          <w:lang w:bidi="fa-IR"/>
        </w:rPr>
        <w:t>انقلاب اسلامی، چاپ پنجم،</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محمدتقی، جعفری، ترجمه و تفسیر نهج‌البلاغه،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 دفتر نشر</w:t>
      </w:r>
    </w:p>
    <w:p>
      <w:pPr>
        <w:pStyle w:val="BookText"/>
        <w:rPr/>
      </w:pPr>
      <w:r>
        <w:rPr>
          <w:rFonts w:ascii="IRNazanin" w:hAnsi="IRNazanin" w:eastAsia="IRNazanin"/>
          <w:color w:val="111111"/>
          <w:sz w:val="28"/>
          <w:sz w:val="28"/>
          <w:szCs w:val="28"/>
          <w:rtl w:val="true"/>
          <w:lang w:bidi="fa-IR"/>
        </w:rPr>
        <w:t xml:space="preserve">فرهنگ اسلامی، چاپ اول،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ابن‌یعقوب، احمد، تاریخ یعقوبی،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محمدابراهیم آیتی، شرکت انتشارات علمی</w:t>
      </w:r>
    </w:p>
    <w:p>
      <w:pPr>
        <w:pStyle w:val="BookText"/>
        <w:rPr/>
      </w:pPr>
      <w:r>
        <w:rPr>
          <w:rFonts w:ascii="IRNazanin" w:hAnsi="IRNazanin" w:eastAsia="IRNazanin"/>
          <w:color w:val="111111"/>
          <w:sz w:val="28"/>
          <w:sz w:val="28"/>
          <w:szCs w:val="28"/>
          <w:rtl w:val="true"/>
          <w:lang w:bidi="fa-IR"/>
        </w:rPr>
        <w:t xml:space="preserve">و فرهنگی، چاپ ششم،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بابویه 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ابوجعفر محمد بن علی بن حسین، من لایحضره</w:t>
      </w:r>
    </w:p>
    <w:p>
      <w:pPr>
        <w:pStyle w:val="BookText"/>
        <w:rPr/>
      </w:pPr>
      <w:r>
        <w:rPr>
          <w:rFonts w:ascii="IRNazanin" w:hAnsi="IRNazanin" w:eastAsia="IRNazanin"/>
          <w:color w:val="111111"/>
          <w:sz w:val="28"/>
          <w:sz w:val="28"/>
          <w:szCs w:val="28"/>
          <w:rtl w:val="true"/>
          <w:lang w:bidi="fa-IR"/>
        </w:rPr>
        <w:t>الفقیه، تصحیح و 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علی‌اکبرغفاری، قم، منشورات جامعة المدرسین، چاپ دوم،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معاونت سیاسی نمایندگی ولیّ فقیه در نیروی دریایی سپاه، تمدن اسلام در اندیشه</w:t>
      </w:r>
    </w:p>
    <w:p>
      <w:pPr>
        <w:pStyle w:val="BookText"/>
        <w:rPr/>
      </w:pPr>
      <w:r>
        <w:rPr>
          <w:rFonts w:ascii="IRNazanin" w:hAnsi="IRNazanin" w:eastAsia="IRNazanin"/>
          <w:color w:val="111111"/>
          <w:sz w:val="28"/>
          <w:sz w:val="28"/>
          <w:szCs w:val="28"/>
          <w:rtl w:val="true"/>
          <w:lang w:bidi="fa-IR"/>
        </w:rPr>
        <w:t>امام خمینی رحمه‌الله، ناشرمؤسسه‌تنظیم و نشر آثار امام خمینی رحمه‌الله، تهران، چاپ و نشر عروج، چاپ</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قربانی، زین العابدین، تاریخ فرهنگ و تمدن اسلامی، بی‌جا، بی‌تا، بی‌نا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 در</w:t>
      </w:r>
    </w:p>
    <w:p>
      <w:pPr>
        <w:pStyle w:val="BookText"/>
        <w:rPr/>
      </w:pPr>
      <w:r>
        <w:rPr>
          <w:rFonts w:ascii="IRNazanin" w:hAnsi="IRNazanin" w:eastAsia="IRNazanin"/>
          <w:color w:val="111111"/>
          <w:sz w:val="28"/>
          <w:sz w:val="28"/>
          <w:szCs w:val="28"/>
          <w:rtl w:val="true"/>
          <w:lang w:bidi="fa-IR"/>
        </w:rPr>
        <w:t>کتاب‌خانه مرعشی نجفی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طبرسی، فضل بن حسن، مکارم الاخلاق، بیروت، مؤسسه الاعلمی للمطبوعات،</w:t>
      </w:r>
    </w:p>
    <w:p>
      <w:pPr>
        <w:pStyle w:val="BookText"/>
        <w:rPr/>
      </w:pP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محدثی، جواد، گوشه‌ای از اخلاق محمد صلی‌الله‌علیه‌و‌آله، هم گام با رسول، قم، پویشگر، چاپ اول،</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البلاذری، احمد بن محمد، انساب الاشراف،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المحمودی، بیروت،</w:t>
      </w:r>
    </w:p>
    <w:p>
      <w:pPr>
        <w:pStyle w:val="BookText"/>
        <w:rPr/>
      </w:pPr>
      <w:r>
        <w:rPr>
          <w:rFonts w:ascii="IRNazanin" w:hAnsi="IRNazanin" w:eastAsia="IRNazanin"/>
          <w:color w:val="111111"/>
          <w:sz w:val="28"/>
          <w:sz w:val="28"/>
          <w:szCs w:val="28"/>
          <w:rtl w:val="true"/>
          <w:lang w:bidi="fa-IR"/>
        </w:rPr>
        <w:t xml:space="preserve">مؤسسه اعلمی للمطبوعات، </w:t>
      </w:r>
      <w:r>
        <w:rPr>
          <w:rFonts w:eastAsia="IRNazanin" w:cs="IRNazanin"/>
          <w:color w:val="111111"/>
          <w:sz w:val="28"/>
          <w:szCs w:val="28"/>
          <w:lang w:bidi="fa-IR"/>
        </w:rPr>
        <w:t>1394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محمدی ری‌شهری، محمد، میزان‌الحکمة، قم، دفتر تبلیغات اسلامی، چاپ اول،</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ـــــــــــــــــــــ، اعلام الوری باعلام الهدی، قم، مؤسسه آل البیت،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اثیر الجزری، عزالدین، أسد الغابة فی معرفة الصحابه، بیروت، دارالمعرفه، بی‌نا، </w:t>
      </w:r>
    </w:p>
    <w:p>
      <w:pPr>
        <w:pStyle w:val="BookText"/>
        <w:rPr/>
      </w:pP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واقدی، محمد بن عمر بن واقد، المغازی،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مارسن جوسن، مکتب الاعلام</w:t>
      </w:r>
    </w:p>
    <w:p>
      <w:pPr>
        <w:pStyle w:val="BookText"/>
        <w:rPr/>
      </w:pPr>
      <w:r>
        <w:rPr>
          <w:rFonts w:ascii="IRNazanin" w:hAnsi="IRNazanin" w:eastAsia="IRNazanin"/>
          <w:color w:val="111111"/>
          <w:sz w:val="28"/>
          <w:sz w:val="28"/>
          <w:szCs w:val="28"/>
          <w:rtl w:val="true"/>
          <w:lang w:bidi="fa-IR"/>
        </w:rPr>
        <w:t>الاسلامی، تهران،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بیهقی، دلایل النبوه، بیروت، دارالکتب العلمیه، چاپ دوم،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صدوق، محمد بن علی بن بابویه قمی، خصال، تهران، مکتبه صدوق،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میراث حدیث شیعه، به کوشش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مهریزی و علی صدرایی خوئی، قم، مؤسسه</w:t>
      </w:r>
    </w:p>
    <w:p>
      <w:pPr>
        <w:pStyle w:val="BookText"/>
        <w:rPr/>
      </w:pPr>
      <w:r>
        <w:rPr>
          <w:rFonts w:ascii="IRNazanin" w:hAnsi="IRNazanin" w:eastAsia="IRNazanin"/>
          <w:color w:val="111111"/>
          <w:sz w:val="28"/>
          <w:sz w:val="28"/>
          <w:szCs w:val="28"/>
          <w:rtl w:val="true"/>
          <w:lang w:bidi="fa-IR"/>
        </w:rPr>
        <w:t>فرهنگی دارالحدیث، چاپ اول،</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ابی‌جعفر، صدوق، ثواب الاعمال و عقاب الاعمال، بیروت، مؤسسه الاعلمی للمطبوعات،</w:t>
      </w:r>
    </w:p>
    <w:p>
      <w:pPr>
        <w:pStyle w:val="BookText"/>
        <w:rPr/>
      </w:pP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دکتر شفائی، ربا از نظر دینی و اجتماعی، تهران، انتشارات جاودان، بی‌نا،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نوری طبرسی، حسین، مستدرک الوسایل،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آل البیت لاحیاء التراث،</w:t>
      </w:r>
    </w:p>
    <w:p>
      <w:pPr>
        <w:pStyle w:val="BookText"/>
        <w:rPr/>
      </w:pPr>
      <w:r>
        <w:rPr>
          <w:rFonts w:ascii="IRNazanin" w:hAnsi="IRNazanin" w:eastAsia="IRNazanin"/>
          <w:color w:val="111111"/>
          <w:sz w:val="28"/>
          <w:sz w:val="28"/>
          <w:szCs w:val="28"/>
          <w:rtl w:val="true"/>
          <w:lang w:bidi="fa-IR"/>
        </w:rPr>
        <w:t xml:space="preserve">بیروت، چاپ دوم،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صدوق، محمد بن علی، التوحید، تهران، مکتبة الصدوق، چاپ اول،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ابی‌الحدید معتزلی، عزّالدین ابن هبه‌الله، شرح نهج‌البلاغه،</w:t>
      </w:r>
    </w:p>
    <w:p>
      <w:pPr>
        <w:pStyle w:val="BookText"/>
        <w:rPr/>
      </w:pP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محمدابوالفضل ابراهیم، مصر، دار احیاءالکتب العربیه، چاپ اول،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مشکینی اردبیلی، علی، المواعظ العددیه، قم، چاپ صحفی، چاپ دوم،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احمد بن محمد، مسند حنبل، بیروت، دارالفکر،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محمد شعیری، جامع الاخبار،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مصطفوی، تهران، مرکز نشر</w:t>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دکتر جلیل جر، المعجم العربی الحدیث،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حمید طبیبیان، تحت عنوان</w:t>
      </w:r>
    </w:p>
    <w:p>
      <w:pPr>
        <w:pStyle w:val="BookText"/>
        <w:rPr/>
      </w:pPr>
      <w:r>
        <w:rPr>
          <w:rFonts w:ascii="IRNazanin" w:hAnsi="IRNazanin" w:eastAsia="IRNazanin"/>
          <w:color w:val="111111"/>
          <w:sz w:val="28"/>
          <w:sz w:val="28"/>
          <w:szCs w:val="28"/>
          <w:rtl w:val="true"/>
          <w:lang w:bidi="fa-IR"/>
        </w:rPr>
        <w:t xml:space="preserve">فرهنگ لاروس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دوجلدی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،تهران، انتشارات امیرکبیر، چاپ سپهر، چاپ دهم،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صدر، سید موسی، اسلام و فرهنگ قرن بیستم،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حجتی کرمانی، بی‌جا،</w:t>
      </w:r>
    </w:p>
    <w:p>
      <w:pPr>
        <w:pStyle w:val="BookText"/>
        <w:rPr/>
      </w:pPr>
      <w:r>
        <w:rPr>
          <w:rFonts w:ascii="IRNazanin" w:hAnsi="IRNazanin" w:eastAsia="IRNazanin"/>
          <w:color w:val="111111"/>
          <w:sz w:val="28"/>
          <w:sz w:val="28"/>
          <w:szCs w:val="28"/>
          <w:rtl w:val="true"/>
          <w:lang w:bidi="fa-IR"/>
        </w:rPr>
        <w:t>بی‌نا،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حداد عادل، غلام علی، فرهنگ برهنگی و برهنگی فرهنگی، تهران، سروش، چاپ ششم،</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آشوری، داریوش، ما و مدرنیت، تهران، سهروردی، مروارید، چاپ اول،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شریعتی، علی، تاریخ تمدن، مؤسسه تنظیم و نشر آثار، تهران، ناشر قلم، </w:t>
      </w:r>
      <w:r>
        <w:rPr>
          <w:rFonts w:eastAsia="IRNazanin" w:cs="IRNazanin"/>
          <w:color w:val="111111"/>
          <w:sz w:val="28"/>
          <w:szCs w:val="28"/>
          <w:lang w:bidi="fa-IR"/>
        </w:rPr>
        <w:t>1359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رفیع، سید جلال، فرهنگ مهاجم، فرهنگ مولد، تهران، انتشارات اطلاعات، چاپ دوم،</w:t>
      </w:r>
    </w:p>
    <w:p>
      <w:pPr>
        <w:pStyle w:val="BookText"/>
        <w:rPr/>
      </w:pP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المتقی الهندی، علاءالدین، کنزالعمال، بیروت، مؤسسه الرساله،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مجموعه کلمات قصار رسول اکرم صلی‌الله‌علیه‌و‌آله، نهج‌الفصاحه،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ابوالقاسم پاینده، </w:t>
      </w:r>
    </w:p>
    <w:p>
      <w:pPr>
        <w:pStyle w:val="BookText"/>
        <w:rPr/>
      </w:pPr>
      <w:r>
        <w:rPr>
          <w:rFonts w:ascii="IRNazanin" w:hAnsi="IRNazanin" w:eastAsia="IRNazanin"/>
          <w:color w:val="111111"/>
          <w:sz w:val="28"/>
          <w:sz w:val="28"/>
          <w:szCs w:val="28"/>
          <w:rtl w:val="true"/>
          <w:lang w:bidi="fa-IR"/>
        </w:rPr>
        <w:t>سازمان چاپ و انتشارات جاودان، بی‌جا،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الحافظ ابی عبدالله، سنن ابن‌ماجه، دار احیاء التراث العربی، بی‌جا،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جعفریان، رسول، تاریخ سیاسی اسلام، سیره رسول خدا، قم، انتشارات دلیل، چاپ اول،</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حسینی، سید محمد هادی، فقر و توسعه در منابع دینی، قم، دفتر تبلیغات اسلامی، چاپ اول،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کثیر دمشقی، ابوالفداء اسماعیل بن عمر، شمائل الرسول، شرح و تحقیق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مصطفی عبدالواحد، بیروت، دار الرائد العربی،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ابی نصر، محمد بن مسعود بن عباس السلمی السمرقندی، تفسیر العیاشی، تصحیح</w:t>
      </w:r>
    </w:p>
    <w:p>
      <w:pPr>
        <w:pStyle w:val="BookText"/>
        <w:rPr/>
      </w:pPr>
      <w:r>
        <w:rPr>
          <w:rFonts w:ascii="IRNazanin" w:hAnsi="IRNazanin" w:eastAsia="IRNazanin"/>
          <w:color w:val="111111"/>
          <w:sz w:val="28"/>
          <w:sz w:val="28"/>
          <w:szCs w:val="28"/>
          <w:rtl w:val="true"/>
          <w:lang w:bidi="fa-IR"/>
        </w:rPr>
        <w:t xml:space="preserve">سید هاشم رسول محلاتی، بیروت، چاپ اول،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قمی، شیخ عباس، سفینة البحار و مدینة الحکم و الآثار، قم، مؤسسه فراهانی،</w:t>
      </w:r>
    </w:p>
    <w:p>
      <w:pPr>
        <w:pStyle w:val="BookText"/>
        <w:rPr/>
      </w:pP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طباطبایی، سید محمد حسین، سنن النبی،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هادی فقیهی، قم، مؤسسه</w:t>
      </w:r>
    </w:p>
    <w:p>
      <w:pPr>
        <w:pStyle w:val="BookText"/>
        <w:rPr/>
      </w:pPr>
      <w:r>
        <w:rPr>
          <w:rFonts w:ascii="IRNazanin" w:hAnsi="IRNazanin" w:eastAsia="IRNazanin"/>
          <w:color w:val="111111"/>
          <w:sz w:val="28"/>
          <w:sz w:val="28"/>
          <w:szCs w:val="28"/>
          <w:rtl w:val="true"/>
          <w:lang w:bidi="fa-IR"/>
        </w:rPr>
        <w:t xml:space="preserve">النشر الاسلامی، چاپ دوم،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کاشانی، ملا فتح‌الله، تفسیر منهج الصادقین، تهران، کتاب‌فروشی اسلامیه، </w:t>
      </w:r>
      <w:r>
        <w:rPr>
          <w:rFonts w:eastAsia="IRNazanin" w:cs="IRNazanin"/>
          <w:color w:val="111111"/>
          <w:sz w:val="28"/>
          <w:szCs w:val="28"/>
          <w:lang w:bidi="fa-IR"/>
        </w:rPr>
        <w:t>1346</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3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3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دکتر جلیل جُرّ، المعجم العربی الحدیث،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سیدمحمد طبیبیان با عنوان فرهنگ لاروس،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دکتر جلیل جُرّ، المعجم العربی الحدیث،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سیدمحمد طبیبیان با عنوان فرهنگ لاروس،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1237</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civilisation</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لاروس، تألیف دکتر خلیل جُرّ، ترجمه سید حمید طبیبیان، تهران، امیرکبیر، چاپ دهم،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معین، فرهنگ فارسی، تهران، امیرکبیر،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چ</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1139</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مطالعه بیشتر درباره تمدن و تعریف‌های آن،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رالنیتون، سیر تمدن،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پرویز مرزبان، تهران، تابان، </w:t>
      </w:r>
      <w:r>
        <w:rPr>
          <w:rFonts w:eastAsia="IRNazanin" w:cs="IRNazanin"/>
          <w:b w:val="false"/>
          <w:bCs w:val="false"/>
          <w:i w:val="false"/>
          <w:iCs w:val="false"/>
          <w:color w:val="333333"/>
          <w:sz w:val="20"/>
          <w:szCs w:val="20"/>
        </w:rPr>
        <w:t>1337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ویل دورانت، تاریخ تمدن، ترجمه حمید عنایت و دیگران، تهران، انتشارات آموزشی انقلاب اسلامی، </w:t>
      </w:r>
      <w:r>
        <w:rPr>
          <w:rFonts w:eastAsia="IRNazanin" w:cs="IRNazanin"/>
          <w:b w:val="false"/>
          <w:bCs w:val="false"/>
          <w:i w:val="false"/>
          <w:iCs w:val="false"/>
          <w:color w:val="333333"/>
          <w:sz w:val="20"/>
          <w:szCs w:val="20"/>
        </w:rPr>
        <w:t>1370</w:t>
      </w:r>
      <w:r>
        <w:rPr>
          <w:rFonts w:ascii="IRNazanin" w:hAnsi="IRNazanin" w:eastAsia="IRNazanin"/>
          <w:b w:val="false"/>
          <w:b w:val="false"/>
          <w:bCs w:val="false"/>
          <w:i w:val="false"/>
          <w:i w:val="false"/>
          <w:iCs w:val="false"/>
          <w:color w:val="333333"/>
          <w:sz w:val="20"/>
          <w:sz w:val="20"/>
          <w:szCs w:val="20"/>
          <w:rtl w:val="true"/>
        </w:rPr>
        <w:t>، چ</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محمدتقی جعفری، ترجمه و تفسیر نهج‌البلاغه،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میرچا الیاده، دین‌پژوهی،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بهاءالدین خرمشاهی، تهران، پژوهشگاه علوم اسلامی</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میرچا الیاده، دین‌پژوهی،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بهاءالدین خرمشاهی، تهران، پژوهشگاه علوم اسلامی</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موسی صدر، اسلام و فرهنگ قرن بیستم،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حجتی کرمانی،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غلام‌علی حداد عادل، فرهنگ برهنگی و برهنگی فرهنگی، تهران، سروش،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شریعتی، تاریخ تمدن، تهران، مؤسسه نشر و تنظیم آثار، نشر قلم،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داریوش آشوری، ما و مدرنیت، تهران، سهروردی، مروارید، </w:t>
      </w:r>
      <w:r>
        <w:rPr>
          <w:rFonts w:eastAsia="IRNazanin" w:cs="IRNazanin"/>
          <w:b w:val="false"/>
          <w:bCs w:val="false"/>
          <w:i w:val="false"/>
          <w:iCs w:val="false"/>
          <w:color w:val="333333"/>
          <w:sz w:val="20"/>
          <w:szCs w:val="20"/>
        </w:rPr>
        <w:t>1370</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جلال رفیع، فرهنگ مهاجم، فرهنگ مولد، تهران، انتشارات اطلاعات،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سروش عبدالکریم، یادنامه استاد شهید مرتضی مطهری، تهران، انتشارات صدرا، </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کتاب اول،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محمدرضا کاشفی، جزوه تاریخ فرهنگ و تمدن اسلامی، مرکز جهانی علوم اسلامی،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ناصر مکارم شیرازی، برگزیده تفسیر نمونه، تحقیق و تنظیم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احمدعلی بابایی، قم، مدرسه امیرالمؤمنین،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المعالم الاساسیه للرساله الاسلامیه، هیئت مؤلفان، کویت، دارالتوحید، </w:t>
      </w:r>
      <w:r>
        <w:rPr>
          <w:rFonts w:eastAsia="IRNazanin" w:cs="IRNazanin"/>
          <w:b w:val="false"/>
          <w:bCs w:val="false"/>
          <w:i w:val="false"/>
          <w:iCs w:val="false"/>
          <w:color w:val="333333"/>
          <w:sz w:val="20"/>
          <w:szCs w:val="20"/>
        </w:rPr>
        <w:t>1399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محمدتقی مصباح یزدی، آموزش عقاید، قم، دفتر تبلیغات اسلامی،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مسئله شناخت، تهران، انتشارات صدرا، </w:t>
      </w:r>
      <w:r>
        <w:rPr>
          <w:rFonts w:eastAsia="IRNazanin" w:cs="IRNazanin"/>
          <w:b w:val="false"/>
          <w:bCs w:val="false"/>
          <w:i w:val="false"/>
          <w:iCs w:val="false"/>
          <w:color w:val="333333"/>
          <w:sz w:val="20"/>
          <w:szCs w:val="20"/>
        </w:rPr>
        <w:t>1365</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سیدمحمد حسینی بهشتی و دیگران، شناخت اسلام، تهران، دفتر نشر فرهنگ اسلامی،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وحی و نبوت، تهران، انتشارات صدرا، </w:t>
      </w:r>
      <w:r>
        <w:rPr>
          <w:rFonts w:eastAsia="IRNazanin" w:cs="IRNazanin"/>
          <w:b w:val="false"/>
          <w:bCs w:val="false"/>
          <w:i w:val="false"/>
          <w:iCs w:val="false"/>
          <w:color w:val="333333"/>
          <w:sz w:val="20"/>
          <w:szCs w:val="20"/>
        </w:rPr>
        <w:t>1370</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سیری در سیره نبوی، تهران، انتشارات صدرا،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هادی موحدی، یک هزار حدیث، ماده عقل، قم، انتشارات ارم،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ابومحمد بن شعبه حرانی، تحف العقول عن آل الرسول،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صادق حسن‌زاده، قم، مکتبة</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محمدرضا حکیمی، الحیاة، تهران، دفتر نشر فرهنگ اسلامی، </w:t>
      </w:r>
      <w:r>
        <w:rPr>
          <w:rFonts w:eastAsia="IRNazanin" w:cs="IRNazanin"/>
          <w:b w:val="false"/>
          <w:bCs w:val="false"/>
          <w:i w:val="false"/>
          <w:iCs w:val="false"/>
          <w:color w:val="333333"/>
          <w:sz w:val="20"/>
          <w:szCs w:val="20"/>
        </w:rPr>
        <w:t>1370</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 هزار حدیث،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 هزار حدیث،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 هزار حدیث،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وحی و نبوت، صص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محمدی ری‌شهری، میزان‌الحکمه، قم، دفتر تبلیغات اسلامی، </w:t>
      </w:r>
      <w:r>
        <w:rPr>
          <w:rFonts w:eastAsia="IRNazanin" w:cs="IRNazanin"/>
          <w:b w:val="false"/>
          <w:bCs w:val="false"/>
          <w:i w:val="false"/>
          <w:iCs w:val="false"/>
          <w:color w:val="333333"/>
          <w:sz w:val="20"/>
          <w:szCs w:val="20"/>
        </w:rPr>
        <w:t>1362</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محمدی ری‌شهری، میزان‌الحکمه، قم، دفتر تبلیغات اسلامی، </w:t>
      </w:r>
      <w:r>
        <w:rPr>
          <w:rFonts w:eastAsia="IRNazanin" w:cs="IRNazanin"/>
          <w:b w:val="false"/>
          <w:bCs w:val="false"/>
          <w:i w:val="false"/>
          <w:iCs w:val="false"/>
          <w:color w:val="333333"/>
          <w:sz w:val="20"/>
          <w:szCs w:val="20"/>
        </w:rPr>
        <w:t>1362</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وحی و نبوت، صص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وحی و نبوت، صص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تحدّی؛ یعنی حریف خواستن و به مبارزه طلبیدن که در قرآن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اگر مشرکان می‌توانند، ده آیه یا سوره‌ای همانند قرآن بیاورند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ابن‌سعد، طبقات الکبری، بیروت، دار احیاء التراث العربی،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بیهقی، دلایل النبوة، بیروت، دارالکتب،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یعقوب کلینی، اصول کافی، تصحیح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علی‌اکبر غفاری، تهران، دارالکتب الاسلامیه،</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ابومحمدبن شعبه حرانی، تحف العقول، قم، کتبه نصرتی، </w:t>
      </w:r>
      <w:r>
        <w:rPr>
          <w:rFonts w:eastAsia="IRNazanin" w:cs="IRNazanin"/>
          <w:b w:val="false"/>
          <w:bCs w:val="false"/>
          <w:i w:val="false"/>
          <w:iCs w:val="false"/>
          <w:color w:val="333333"/>
          <w:sz w:val="20"/>
          <w:szCs w:val="20"/>
        </w:rPr>
        <w:t>1394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علاءالدین المتقی الهندی، کنز العمال، بیروت، مؤسسه الرساله،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مجموعه کلمات قصار رسول اکرم صلی‌الله‌علیه‌و‌آله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ابوالقاسم پاینده، سازمان</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مجموعه کلمات قصار رسول اکرم صلی‌الله‌علیه‌و‌آله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ابوالقاسم پاینده، سازمان</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جاثیه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43101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تمدن اسلامی در اندیشه امام خمینی رحمه‌الله، گزیده مقاله‌های کنفرانس صدمین سال</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5693</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ابی‌عبدالله ابن ماجه، سنن ابن‌ماجه، دار احیاء التراث العربی،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3538</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مجلسی، بحارالانوار، بیروت، مؤسسه الوفا،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چ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مجلسی، بحارالانوار، بیروت، مؤسسه الوفا،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چ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مجلسی، بحارالانوار، بیروت، مؤسسه الوفا،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چ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الحیاة،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الحیاة،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الحیاة،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الحیاة،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الحیاة،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الحیاة،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الحیاة،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تفصیل بیشتر،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فقر و توسعه در منابع دینی، صص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سیری در سیره نبوی،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الحیاة،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الحیاة،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الحیاة،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میزان‌الحکمه،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میزان‌الحکمه،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نوری طبرسی، مستدرک الوسائل، تحقیق مؤسسه آل البیت لاحیاء التراث، بیروت،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نوری طبرسی، مستدرک الوسائل، تحقیق مؤسسه آل البیت لاحیاء التراث، بیروت،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جعفریان، سیره رسول خدا صلی‌الله‌علیه‌و‌آله، قم، انتشارات دلیل،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ح </w:t>
      </w:r>
      <w:r>
        <w:rPr>
          <w:rFonts w:eastAsia="IRNazanin" w:cs="IRNazanin"/>
          <w:b w:val="false"/>
          <w:bCs w:val="false"/>
          <w:i w:val="false"/>
          <w:iCs w:val="false"/>
          <w:color w:val="333333"/>
          <w:sz w:val="20"/>
          <w:szCs w:val="20"/>
        </w:rPr>
        <w:t>11013</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انسان کامل، تهران، انتشارات صدرا،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سبحانی، فروغ ابدیت، قم، دفتر تبلیغات اسلامی،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جلال الدین فارسی، انقلاب تکاملی اسلام، تهران، مرکز انتشارات علمی و فرهنگی وزارت و ارشاد،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برهان‌الدین حلبی، سیره حلبی، بیروت، المکتبة الاسلامیه، بی‌تا، بی‌نا،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فروغ ابدیت،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السیرة النبویه، بیروت، دار احیاء التراث العربی،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چ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4412</w:t>
      </w:r>
      <w:r>
        <w:rPr>
          <w:rFonts w:ascii="IRNazanin" w:hAnsi="IRNazanin" w:eastAsia="IRNazanin"/>
          <w:b w:val="false"/>
          <w:b w:val="false"/>
          <w:bCs w:val="false"/>
          <w:i w:val="false"/>
          <w:i w:val="false"/>
          <w:iCs w:val="false"/>
          <w:color w:val="333333"/>
          <w:sz w:val="20"/>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من لایحضره الفقیه، تصحیح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علی‌اکبر غفاری، قم، منشورات جامعه مدرسین، چ</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بن حسن طبرسی، مکارم‌الاخلاق، بیروت، مؤسسه الاعلمی للمطبوعات، </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جریر طبری، تاریخ طبری، قاهره، </w:t>
      </w:r>
      <w:r>
        <w:rPr>
          <w:rFonts w:eastAsia="IRNazanin" w:cs="IRNazanin"/>
          <w:b w:val="false"/>
          <w:bCs w:val="false"/>
          <w:i w:val="false"/>
          <w:iCs w:val="false"/>
          <w:color w:val="333333"/>
          <w:sz w:val="20"/>
          <w:szCs w:val="20"/>
        </w:rPr>
        <w:t>1358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مکارم شیرازی، تفسیر نمونه، قم، مدرسه امیرالمؤمنین، </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محمدحسین طباطبایی، تفسیر المیزان، بیروت، مؤسسه الاعلمی للمطبوعات،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چ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فخر رازی، تفسیر کبیر، بیروت، دار احیاء التراث العربی، 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وحی و نبوت، 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احمد بن یعقوب، تاریخ یعقوبی،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محمدابراهیم آیتی، شرکت انتشارات علمی ـ فرهنگی،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سیره ابن‌هشام،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 هزار حدیث، صص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ابی جعفر صدوق، ثواب الاعمال و عقاب الاعمال، بیروت، مؤسسه الاعلمی للمطبوعات، </w:t>
      </w:r>
      <w:r>
        <w:rPr>
          <w:rFonts w:eastAsia="IRNazanin" w:cs="IRNazanin"/>
          <w:b w:val="false"/>
          <w:bCs w:val="false"/>
          <w:i w:val="false"/>
          <w:iCs w:val="false"/>
          <w:color w:val="333333"/>
          <w:sz w:val="20"/>
          <w:szCs w:val="20"/>
        </w:rPr>
        <w:t>1410</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جاراللّه زمخشری، تفسیر کشاف،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بن محمد بیهقی، المحاسن و المساوی، بیروت، دارصادر،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بن حجاج نیشابوری، صحیح مسلم، بیروت، دارالمعرفه، </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چ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فروغ ابدیت،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فروغ ابدیت،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صحیح بخاری، کتاب الجمعه،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کتاب‌الایمان و الکفر باب الاهتمام بامورالمسلمین،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کتاب‌الایمان و الکفر باب الاهتمام بامورالمسلمین،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فقر و توسعه در منابع دینی، 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تفصیل بیشتر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محمدحسین طباطبایی، المیزان،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محمدباقر موسوی همدانی،</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عهدنامه مالک اشتر؛ یک هزار حدیث،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عهدنامه مالک اشتر؛ یک هزار حدیث،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برای تفصیل بیشتر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برگزیده تفسیر نمونه،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برگزیده تفسیر نمونه،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حمیداللّه، رسول اکرم در میدان جنگ، تهران، چاپ مطبوعاتی تیکپو،</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سیرة النبویه،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قطب، تفسیر فی ظلال القرآن، بیروت، دار احیاء التراث العربی،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چ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برگزیده تفسیر نمونه، تحقیق و تنظیم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علی بابایی،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ابن‌سعد،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تفصیل بیشتر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 هزار حدیث، صص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فروغ ابدیت،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 هزار حدیث،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میزان‌الحکمة،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میزان‌الحکمة،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میزان‌الحکمة،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رسول خدا، صص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لایَتَّخِذِ الْمُؤمِنُونَ الْکافِرینَ أَوْلِیاءَ مِنْ دُونِ الْمُؤمِنینَ وَ مَنْ یَفْعَلْ ذلِکَ فَلَیْسَ مِنَ اللّهِ فی شَیْءٍ إِلاّ</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المیزان،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موسوی همدانی، قم، جامعه مدرسین، </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جلال‌الدین فارسی، انقلاب تکاملی اسلام، تهران، انتشارات علمی فرهنگی،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تفصیل بیشتر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سیاسی اسلام، سیره رسول خدا،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برگزیده تفسیر نمونه،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الوری،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یحضره‌الفقیه،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الحیاة،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محمدبن‌عمر واقدی، مغازی،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علی بن بابویه قمی، شیخ صدوق، خصال، تهران، مکتبة صدوق،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برهان‌الدین الحلبی، السیرة الحلبیه،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برهان‌الدین الحلبی، السیرة الحلبیه،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مهدی مهریزی و علی صدرائی خویی، میراث حدیث شیعه، قم، دارالحدیث،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9766</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و عقاب الاعمال،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جواد شفایی، ربا از نظر دینی و اجتماعی، تهران، انتشارات جاودان، </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و عقاب الاعمال،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التوحید، باب القضاء، تهران، مکتبة الصدوق، </w:t>
      </w:r>
      <w:r>
        <w:rPr>
          <w:rFonts w:eastAsia="IRNazanin" w:cs="IRNazanin"/>
          <w:b w:val="false"/>
          <w:bCs w:val="false"/>
          <w:i w:val="false"/>
          <w:iCs w:val="false"/>
          <w:color w:val="333333"/>
          <w:sz w:val="20"/>
          <w:szCs w:val="20"/>
        </w:rPr>
        <w:t>1398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قرآن کریم در جاهای مختلف تأکیدهای فراوانی در مورد صدقه و انفاق شده است و به ویژه</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ابی‌الحدید معتزلی، شرح نهج‌البلاغه،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ابوالفضل ابراهیم، مصر، دار احیاء</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مشکینی اردبیلی، مواعظ العددیه، قم،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تفصیل بیشتر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فقر و توسعه در منابع دینی، صص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الحیاة،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انقلاب تکاملی اسلام،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 نامه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بن حنبل، ح </w:t>
      </w:r>
      <w:r>
        <w:rPr>
          <w:rFonts w:eastAsia="IRNazanin" w:cs="IRNazanin"/>
          <w:b w:val="false"/>
          <w:bCs w:val="false"/>
          <w:i w:val="false"/>
          <w:iCs w:val="false"/>
          <w:color w:val="333333"/>
          <w:sz w:val="20"/>
          <w:szCs w:val="20"/>
        </w:rPr>
        <w:t>3946</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انقلاب تکاملی اسلام،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انقلاب تکاملی اسلام،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میزان‌الحکمة،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4890</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ابن هشام،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سیدحسین اسحاقی، ملکوت اخلاق، قم، مرکز</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کتاب العلم،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فروغ ابدیت،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کتاب العلم،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فروغ ابدیت،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میزان‌الحکمة،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2252</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نهج‌الفصاحه، ح </w:t>
      </w:r>
      <w:r>
        <w:rPr>
          <w:rFonts w:eastAsia="IRNazanin" w:cs="IRNazanin"/>
          <w:b w:val="false"/>
          <w:bCs w:val="false"/>
          <w:i w:val="false"/>
          <w:iCs w:val="false"/>
          <w:color w:val="333333"/>
          <w:sz w:val="20"/>
          <w:szCs w:val="20"/>
        </w:rPr>
        <w:t>1520</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نهج‌الفصاحه، ح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محمد شعیری، جامع‌الاخبار،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مصطفوی، تهران، مرکز نشر کتاب،</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جواد محدثی، گوشه‌ای از اخلاق محمد صلی‌الله‌علیه‌و‌آله، قم، پویشگر،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وحی و نبوت، صص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6324</w:t>
      </w:r>
      <w:r>
        <w:rPr>
          <w:rFonts w:eastAsia="IRNazanin" w:cs="IRNazanin"/>
          <w:b w:val="false"/>
          <w:bCs w:val="false"/>
          <w:i w:val="false"/>
          <w:iCs w:val="false"/>
          <w:color w:val="333333"/>
          <w:sz w:val="20"/>
          <w:szCs w:val="20"/>
          <w:rtl w:val="true"/>
        </w:rPr>
        <w:t xml:space="preserve"> .</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روح الجنان،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تفسیر منهج الصادقین،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ابن‌هشام،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بن محمد بلاذری، انساب الاشراف،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محمودی، بیروت، مؤسسه الاعلمی للمطبوعات، </w:t>
      </w:r>
      <w:r>
        <w:rPr>
          <w:rFonts w:eastAsia="IRNazanin" w:cs="IRNazanin"/>
          <w:b w:val="false"/>
          <w:bCs w:val="false"/>
          <w:i w:val="false"/>
          <w:iCs w:val="false"/>
          <w:color w:val="333333"/>
          <w:sz w:val="20"/>
          <w:szCs w:val="20"/>
        </w:rPr>
        <w:t>1394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ابن‌کثیر دمشقی، شمائل الرسول، شرح مصطفی عبدالواحد، بیروت، دارالرائد العربی، </w:t>
      </w:r>
      <w:r>
        <w:rPr>
          <w:rFonts w:eastAsia="IRNazanin" w:cs="IRNazanin"/>
          <w:b w:val="false"/>
          <w:bCs w:val="false"/>
          <w:i w:val="false"/>
          <w:iCs w:val="false"/>
          <w:color w:val="333333"/>
          <w:sz w:val="20"/>
          <w:szCs w:val="20"/>
        </w:rPr>
        <w:t>1407</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شمائل الرسول،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ابی‌نصر السمرقندی، تفسیر عیاشی، تصحیح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سیدهاشم رسولی محلاتی، بیروت،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ابن یعقوب، امتاع الاسماع، بیروت، المکتبه الاسلامیه، </w:t>
      </w:r>
      <w:r>
        <w:rPr>
          <w:rFonts w:eastAsia="IRNazanin" w:cs="IRNazanin"/>
          <w:b w:val="false"/>
          <w:bCs w:val="false"/>
          <w:i w:val="false"/>
          <w:iCs w:val="false"/>
          <w:color w:val="333333"/>
          <w:sz w:val="20"/>
          <w:szCs w:val="20"/>
        </w:rPr>
        <w:t>1406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عباس قمی، سفینة البحار، قم، مؤسسه فراهانی،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محمدحسین طباطبایی، سنن النبی،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محمدهادی فقیهی، قم، مؤسسه النشر الاسلامی،</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وحی و نبوت،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الحافظ ابی‌عبدالله ابن‌ماجه، سنن ابن‌ماجه، بیروت، دار احیاء التراث العربی،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851</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تفصیل بیشتر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برگزیده تفسیر نمونه،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الحیاة،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حلبی،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فروغ ابدیت،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ح </w:t>
      </w:r>
      <w:r>
        <w:rPr>
          <w:rFonts w:eastAsia="IRNazanin" w:cs="IRNazanin"/>
          <w:b w:val="false"/>
          <w:bCs w:val="false"/>
          <w:i w:val="false"/>
          <w:iCs w:val="false"/>
          <w:color w:val="333333"/>
          <w:sz w:val="20"/>
          <w:szCs w:val="20"/>
        </w:rPr>
        <w:t>833</w:t>
      </w:r>
      <w:r>
        <w:rPr>
          <w:rFonts w:eastAsia="IRNazanin" w:cs="IRNazanin"/>
          <w:b w:val="false"/>
          <w:bCs w:val="false"/>
          <w:i w:val="false"/>
          <w:iCs w:val="false"/>
          <w:color w:val="333333"/>
          <w:sz w:val="20"/>
          <w:szCs w:val="20"/>
          <w:rtl w:val="true"/>
        </w:rPr>
        <w:t xml:space="preserve"> .</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ح </w:t>
      </w:r>
      <w:r>
        <w:rPr>
          <w:rFonts w:eastAsia="IRNazanin" w:cs="IRNazanin"/>
          <w:b w:val="false"/>
          <w:bCs w:val="false"/>
          <w:i w:val="false"/>
          <w:iCs w:val="false"/>
          <w:color w:val="333333"/>
          <w:sz w:val="20"/>
          <w:szCs w:val="20"/>
        </w:rPr>
        <w:t>2422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image" Target="media/image2.jpeg"/><Relationship Id="rId138" Type="http://schemas.openxmlformats.org/officeDocument/2006/relationships/image" Target="media/image2.jpeg"/><Relationship Id="rId139" Type="http://schemas.openxmlformats.org/officeDocument/2006/relationships/footer" Target="footer132.xml"/><Relationship Id="rId140" Type="http://schemas.openxmlformats.org/officeDocument/2006/relationships/footnotes" Target="footnotes.xml"/><Relationship Id="rId141" Type="http://schemas.openxmlformats.org/officeDocument/2006/relationships/numbering" Target="numbering.xml"/><Relationship Id="rId142" Type="http://schemas.openxmlformats.org/officeDocument/2006/relationships/fontTable" Target="fontTable.xml"/><Relationship Id="rId143" Type="http://schemas.openxmlformats.org/officeDocument/2006/relationships/settings" Target="settings.xml"/><Relationship Id="rId14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139</Pages>
  <Words>29627</Words>
  <Characters>122515</Characters>
  <CharactersWithSpaces>149690</CharactersWithSpaces>
  <Paragraphs>2872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2026-08-18T07:37:55Z</dcterms:created>
  <dc:creator>ghaemiyeh.com</dc:creator>
  <dc:description/>
  <dc:language>en-US</dc:language>
  <cp:lastModifiedBy/>
  <dcterms:modified xsi:type="dcterms:W3CDTF">2026-08-18T11:08:00Z</dcterms:modified>
  <cp:revision>1</cp:revision>
  <dc:subject/>
  <dc:title>اصول و شاخصه های تمدن نبوی</dc:title>
</cp:coreProperties>
</file>

<file path=docProps/custom.xml><?xml version="1.0" encoding="utf-8"?>
<Properties xmlns="http://schemas.openxmlformats.org/officeDocument/2006/custom-properties" xmlns:vt="http://schemas.openxmlformats.org/officeDocument/2006/docPropsVTypes"/>
</file>