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طنزها و لطایف اخلاقی در ادب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2283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62285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62287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962289_2281741623">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1962291_2281741623">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962293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1962295_2281741623">
            <w:r>
              <w:rPr>
                <w:webHidden/>
                <w:rStyle w:val="IndexLink"/>
                <w:rtl w:val="true"/>
              </w:rPr>
              <w:t>مفهوم شناسی طنز</w:t>
            </w:r>
            <w:r>
              <w:rPr>
                <w:rStyle w:val="IndexLink"/>
                <w:rtl w:val="true"/>
              </w:rPr>
              <w:tab/>
            </w:r>
            <w:r>
              <w:rPr>
                <w:rStyle w:val="IndexLink"/>
              </w:rPr>
              <w:t>21</w:t>
            </w:r>
          </w:hyperlink>
        </w:p>
        <w:p>
          <w:pPr>
            <w:pStyle w:val="Contents3"/>
            <w:tabs>
              <w:tab w:val="clear" w:pos="8459"/>
              <w:tab w:val="right" w:pos="9026" w:leader="dot"/>
            </w:tabs>
            <w:rPr/>
          </w:pPr>
          <w:hyperlink w:anchor="__RefHeading___Toc1962297_2281741623">
            <w:r>
              <w:rPr>
                <w:webHidden/>
                <w:rStyle w:val="IndexLink"/>
                <w:rtl w:val="true"/>
              </w:rPr>
              <w:t>مفهوم شناسی لطیفه</w:t>
            </w:r>
            <w:r>
              <w:rPr>
                <w:rStyle w:val="IndexLink"/>
                <w:rtl w:val="true"/>
              </w:rPr>
              <w:tab/>
            </w:r>
            <w:r>
              <w:rPr>
                <w:rStyle w:val="IndexLink"/>
              </w:rPr>
              <w:t>21</w:t>
            </w:r>
          </w:hyperlink>
        </w:p>
        <w:p>
          <w:pPr>
            <w:pStyle w:val="Contents3"/>
            <w:tabs>
              <w:tab w:val="clear" w:pos="8459"/>
              <w:tab w:val="right" w:pos="9026" w:leader="dot"/>
            </w:tabs>
            <w:rPr/>
          </w:pPr>
          <w:hyperlink w:anchor="__RefHeading___Toc1962299_2281741623">
            <w:r>
              <w:rPr>
                <w:webHidden/>
                <w:rStyle w:val="IndexLink"/>
                <w:rtl w:val="true"/>
              </w:rPr>
              <w:t>مفهوم شناسی طنز اخلاقی</w:t>
            </w:r>
            <w:r>
              <w:rPr>
                <w:rStyle w:val="IndexLink"/>
                <w:rtl w:val="true"/>
              </w:rPr>
              <w:tab/>
            </w:r>
            <w:r>
              <w:rPr>
                <w:rStyle w:val="IndexLink"/>
              </w:rPr>
              <w:t>22</w:t>
            </w:r>
          </w:hyperlink>
        </w:p>
        <w:p>
          <w:pPr>
            <w:pStyle w:val="Contents3"/>
            <w:tabs>
              <w:tab w:val="clear" w:pos="8459"/>
              <w:tab w:val="right" w:pos="9026" w:leader="dot"/>
            </w:tabs>
            <w:rPr/>
          </w:pPr>
          <w:hyperlink w:anchor="__RefHeading___Toc1962301_2281741623">
            <w:r>
              <w:rPr>
                <w:webHidden/>
                <w:rStyle w:val="IndexLink"/>
                <w:rtl w:val="true"/>
              </w:rPr>
              <w:t>تفاوت طنز با طنز اخلاقی</w:t>
            </w:r>
            <w:r>
              <w:rPr>
                <w:rStyle w:val="IndexLink"/>
                <w:rtl w:val="true"/>
              </w:rPr>
              <w:tab/>
            </w:r>
            <w:r>
              <w:rPr>
                <w:rStyle w:val="IndexLink"/>
              </w:rPr>
              <w:t>23</w:t>
            </w:r>
          </w:hyperlink>
        </w:p>
        <w:p>
          <w:pPr>
            <w:pStyle w:val="Contents3"/>
            <w:tabs>
              <w:tab w:val="clear" w:pos="8459"/>
              <w:tab w:val="right" w:pos="9026" w:leader="dot"/>
            </w:tabs>
            <w:rPr/>
          </w:pPr>
          <w:hyperlink w:anchor="__RefHeading___Toc1962303_2281741623">
            <w:r>
              <w:rPr>
                <w:webHidden/>
                <w:rStyle w:val="IndexLink"/>
                <w:rtl w:val="true"/>
              </w:rPr>
              <w:t>تفاوت طنز اخلاقی با هجو، لطیفه و هزل</w:t>
            </w:r>
            <w:r>
              <w:rPr>
                <w:rStyle w:val="IndexLink"/>
                <w:rtl w:val="true"/>
              </w:rPr>
              <w:tab/>
            </w:r>
            <w:r>
              <w:rPr>
                <w:rStyle w:val="IndexLink"/>
              </w:rPr>
              <w:t>24</w:t>
            </w:r>
          </w:hyperlink>
        </w:p>
        <w:p>
          <w:pPr>
            <w:pStyle w:val="Contents3"/>
            <w:tabs>
              <w:tab w:val="clear" w:pos="8459"/>
              <w:tab w:val="right" w:pos="9026" w:leader="dot"/>
            </w:tabs>
            <w:rPr/>
          </w:pPr>
          <w:hyperlink w:anchor="__RefHeading___Toc1962305_2281741623">
            <w:r>
              <w:rPr>
                <w:webHidden/>
                <w:rStyle w:val="IndexLink"/>
                <w:rtl w:val="true"/>
              </w:rPr>
              <w:t>آثار سازنده طنزهای اخلاقی</w:t>
            </w:r>
            <w:r>
              <w:rPr>
                <w:rStyle w:val="IndexLink"/>
                <w:rtl w:val="true"/>
              </w:rPr>
              <w:tab/>
            </w:r>
            <w:r>
              <w:rPr>
                <w:rStyle w:val="IndexLink"/>
              </w:rPr>
              <w:t>26</w:t>
            </w:r>
          </w:hyperlink>
        </w:p>
        <w:p>
          <w:pPr>
            <w:pStyle w:val="Contents4"/>
            <w:tabs>
              <w:tab w:val="clear" w:pos="8176"/>
              <w:tab w:val="right" w:pos="9026" w:leader="dot"/>
            </w:tabs>
            <w:rPr/>
          </w:pPr>
          <w:hyperlink w:anchor="__RefHeading___Toc1962307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962309_2281741623">
            <w:r>
              <w:rPr>
                <w:webHidden/>
                <w:rStyle w:val="IndexLink"/>
              </w:rPr>
              <w:t>1</w:t>
            </w:r>
            <w:r>
              <w:rPr>
                <w:rStyle w:val="IndexLink"/>
                <w:rtl w:val="true"/>
              </w:rPr>
              <w:t xml:space="preserve">. </w:t>
            </w:r>
            <w:r>
              <w:rPr>
                <w:rStyle w:val="IndexLink"/>
                <w:rtl w:val="true"/>
              </w:rPr>
              <w:t>ایجاد نشاط</w:t>
            </w:r>
            <w:r>
              <w:rPr>
                <w:rStyle w:val="IndexLink"/>
                <w:rtl w:val="true"/>
              </w:rPr>
              <w:tab/>
            </w:r>
            <w:r>
              <w:rPr>
                <w:rStyle w:val="IndexLink"/>
              </w:rPr>
              <w:t>27</w:t>
            </w:r>
          </w:hyperlink>
        </w:p>
        <w:p>
          <w:pPr>
            <w:pStyle w:val="Contents4"/>
            <w:tabs>
              <w:tab w:val="clear" w:pos="8176"/>
              <w:tab w:val="right" w:pos="9026" w:leader="dot"/>
            </w:tabs>
            <w:rPr/>
          </w:pPr>
          <w:hyperlink w:anchor="__RefHeading___Toc1962311_2281741623">
            <w:r>
              <w:rPr>
                <w:webHidden/>
                <w:rStyle w:val="IndexLink"/>
              </w:rPr>
              <w:t>2</w:t>
            </w:r>
            <w:r>
              <w:rPr>
                <w:rStyle w:val="IndexLink"/>
                <w:rtl w:val="true"/>
              </w:rPr>
              <w:t xml:space="preserve">. </w:t>
            </w:r>
            <w:r>
              <w:rPr>
                <w:rStyle w:val="IndexLink"/>
                <w:rtl w:val="true"/>
              </w:rPr>
              <w:t>آموزش</w:t>
            </w:r>
            <w:r>
              <w:rPr>
                <w:rStyle w:val="IndexLink"/>
                <w:rtl w:val="true"/>
              </w:rPr>
              <w:tab/>
            </w:r>
            <w:r>
              <w:rPr>
                <w:rStyle w:val="IndexLink"/>
              </w:rPr>
              <w:t>27</w:t>
            </w:r>
          </w:hyperlink>
        </w:p>
        <w:p>
          <w:pPr>
            <w:pStyle w:val="Contents4"/>
            <w:tabs>
              <w:tab w:val="clear" w:pos="8176"/>
              <w:tab w:val="right" w:pos="9026" w:leader="dot"/>
            </w:tabs>
            <w:rPr/>
          </w:pPr>
          <w:hyperlink w:anchor="__RefHeading___Toc1962313_2281741623">
            <w:r>
              <w:rPr>
                <w:webHidden/>
                <w:rStyle w:val="IndexLink"/>
              </w:rPr>
              <w:t>3</w:t>
            </w:r>
            <w:r>
              <w:rPr>
                <w:rStyle w:val="IndexLink"/>
                <w:rtl w:val="true"/>
              </w:rPr>
              <w:t xml:space="preserve">. </w:t>
            </w:r>
            <w:r>
              <w:rPr>
                <w:rStyle w:val="IndexLink"/>
                <w:rtl w:val="true"/>
              </w:rPr>
              <w:t>توجه دادن به عیب ها</w:t>
            </w:r>
            <w:r>
              <w:rPr>
                <w:rStyle w:val="IndexLink"/>
                <w:rtl w:val="true"/>
              </w:rPr>
              <w:tab/>
            </w:r>
            <w:r>
              <w:rPr>
                <w:rStyle w:val="IndexLink"/>
              </w:rPr>
              <w:t>28</w:t>
            </w:r>
          </w:hyperlink>
        </w:p>
        <w:p>
          <w:pPr>
            <w:pStyle w:val="Contents4"/>
            <w:tabs>
              <w:tab w:val="clear" w:pos="8176"/>
              <w:tab w:val="right" w:pos="9026" w:leader="dot"/>
            </w:tabs>
            <w:rPr/>
          </w:pPr>
          <w:hyperlink w:anchor="__RefHeading___Toc1962315_2281741623">
            <w:r>
              <w:rPr>
                <w:webHidden/>
                <w:rStyle w:val="IndexLink"/>
              </w:rPr>
              <w:t>4</w:t>
            </w:r>
            <w:r>
              <w:rPr>
                <w:rStyle w:val="IndexLink"/>
                <w:rtl w:val="true"/>
              </w:rPr>
              <w:t xml:space="preserve">. </w:t>
            </w:r>
            <w:r>
              <w:rPr>
                <w:rStyle w:val="IndexLink"/>
                <w:rtl w:val="true"/>
              </w:rPr>
              <w:t>تربیت شایسته در کمترین زمان</w:t>
            </w:r>
            <w:r>
              <w:rPr>
                <w:rStyle w:val="IndexLink"/>
                <w:rtl w:val="true"/>
              </w:rPr>
              <w:tab/>
            </w:r>
            <w:r>
              <w:rPr>
                <w:rStyle w:val="IndexLink"/>
              </w:rPr>
              <w:t>29</w:t>
            </w:r>
          </w:hyperlink>
        </w:p>
        <w:p>
          <w:pPr>
            <w:pStyle w:val="Contents3"/>
            <w:tabs>
              <w:tab w:val="clear" w:pos="8459"/>
              <w:tab w:val="right" w:pos="9026" w:leader="dot"/>
            </w:tabs>
            <w:rPr/>
          </w:pPr>
          <w:hyperlink w:anchor="__RefHeading___Toc1962317_2281741623">
            <w:r>
              <w:rPr>
                <w:webHidden/>
                <w:rStyle w:val="IndexLink"/>
                <w:rtl w:val="true"/>
              </w:rPr>
              <w:t>ضرورت پرداختن به طنزهای اخلاقی در رسانه ها</w:t>
            </w:r>
            <w:r>
              <w:rPr>
                <w:rStyle w:val="IndexLink"/>
                <w:rtl w:val="true"/>
              </w:rPr>
              <w:tab/>
            </w:r>
            <w:r>
              <w:rPr>
                <w:rStyle w:val="IndexLink"/>
              </w:rPr>
              <w:t>29</w:t>
            </w:r>
          </w:hyperlink>
        </w:p>
        <w:p>
          <w:pPr>
            <w:pStyle w:val="Contents2"/>
            <w:tabs>
              <w:tab w:val="clear" w:pos="8743"/>
              <w:tab w:val="right" w:pos="9026" w:leader="dot"/>
            </w:tabs>
            <w:rPr/>
          </w:pPr>
          <w:hyperlink w:anchor="__RefHeading___Toc1962319_2281741623">
            <w:r>
              <w:rPr>
                <w:webHidden/>
                <w:rStyle w:val="IndexLink"/>
                <w:rtl w:val="true"/>
              </w:rPr>
              <w:t>بخش دوم</w:t>
            </w:r>
            <w:r>
              <w:rPr>
                <w:rStyle w:val="IndexLink"/>
                <w:rtl w:val="true"/>
              </w:rPr>
              <w:t>:</w:t>
            </w:r>
            <w:r>
              <w:rPr>
                <w:rStyle w:val="IndexLink"/>
                <w:rtl w:val="true"/>
              </w:rPr>
              <w:t>اخلاق فردی</w:t>
            </w:r>
            <w:r>
              <w:rPr>
                <w:rStyle w:val="IndexLink"/>
                <w:rtl w:val="true"/>
              </w:rPr>
              <w:tab/>
            </w:r>
            <w:r>
              <w:rPr>
                <w:rStyle w:val="IndexLink"/>
              </w:rPr>
              <w:t>31</w:t>
            </w:r>
          </w:hyperlink>
        </w:p>
        <w:p>
          <w:pPr>
            <w:pStyle w:val="Contents3"/>
            <w:tabs>
              <w:tab w:val="clear" w:pos="8459"/>
              <w:tab w:val="right" w:pos="9026" w:leader="dot"/>
            </w:tabs>
            <w:rPr/>
          </w:pPr>
          <w:hyperlink w:anchor="__RefHeading___Toc1962321_2281741623">
            <w:r>
              <w:rPr>
                <w:webHidden/>
                <w:rStyle w:val="IndexLink"/>
                <w:rtl w:val="true"/>
              </w:rPr>
              <w:t>فصل اول</w:t>
            </w:r>
            <w:r>
              <w:rPr>
                <w:rStyle w:val="IndexLink"/>
                <w:rtl w:val="true"/>
              </w:rPr>
              <w:t xml:space="preserve">: </w:t>
            </w:r>
            <w:r>
              <w:rPr>
                <w:rStyle w:val="IndexLink"/>
                <w:rtl w:val="true"/>
              </w:rPr>
              <w:t>بایدها</w:t>
            </w:r>
            <w:r>
              <w:rPr>
                <w:rStyle w:val="IndexLink"/>
                <w:rtl w:val="true"/>
              </w:rPr>
              <w:tab/>
            </w:r>
            <w:r>
              <w:rPr>
                <w:rStyle w:val="IndexLink"/>
              </w:rPr>
              <w:t>31</w:t>
            </w:r>
          </w:hyperlink>
        </w:p>
        <w:p>
          <w:pPr>
            <w:pStyle w:val="Contents4"/>
            <w:tabs>
              <w:tab w:val="clear" w:pos="8176"/>
              <w:tab w:val="right" w:pos="9026" w:leader="dot"/>
            </w:tabs>
            <w:rPr/>
          </w:pPr>
          <w:hyperlink w:anchor="__RefHeading___Toc1962323_2281741623">
            <w:r>
              <w:rPr>
                <w:webHidden/>
                <w:rStyle w:val="IndexLink"/>
                <w:rtl w:val="true"/>
              </w:rPr>
              <w:t>معرفت راستین</w:t>
            </w:r>
            <w:r>
              <w:rPr>
                <w:rStyle w:val="IndexLink"/>
                <w:rtl w:val="true"/>
              </w:rPr>
              <w:tab/>
            </w:r>
            <w:r>
              <w:rPr>
                <w:rStyle w:val="IndexLink"/>
              </w:rPr>
              <w:t>31</w:t>
            </w:r>
          </w:hyperlink>
        </w:p>
        <w:p>
          <w:pPr>
            <w:pStyle w:val="Contents4"/>
            <w:tabs>
              <w:tab w:val="clear" w:pos="8176"/>
              <w:tab w:val="right" w:pos="9026" w:leader="dot"/>
            </w:tabs>
            <w:rPr/>
          </w:pPr>
          <w:hyperlink w:anchor="__RefHeading___Toc1962325_2281741623">
            <w:r>
              <w:rPr>
                <w:webHidden/>
                <w:rStyle w:val="IndexLink"/>
                <w:rtl w:val="true"/>
              </w:rPr>
              <w:t>ضرورت تخلیه روحی</w:t>
            </w:r>
            <w:r>
              <w:rPr>
                <w:rStyle w:val="IndexLink"/>
                <w:rtl w:val="true"/>
              </w:rPr>
              <w:tab/>
            </w:r>
            <w:r>
              <w:rPr>
                <w:rStyle w:val="IndexLink"/>
              </w:rPr>
              <w:t>31</w:t>
            </w:r>
          </w:hyperlink>
        </w:p>
        <w:p>
          <w:pPr>
            <w:pStyle w:val="Contents4"/>
            <w:tabs>
              <w:tab w:val="clear" w:pos="8176"/>
              <w:tab w:val="right" w:pos="9026" w:leader="dot"/>
            </w:tabs>
            <w:rPr/>
          </w:pPr>
          <w:hyperlink w:anchor="__RefHeading___Toc1962327_2281741623">
            <w:r>
              <w:rPr>
                <w:webHidden/>
                <w:rStyle w:val="IndexLink"/>
                <w:rtl w:val="true"/>
              </w:rPr>
              <w:t xml:space="preserve">اثبات توحید با </w:t>
            </w:r>
            <w:r>
              <w:rPr>
                <w:rStyle w:val="IndexLink"/>
                <w:rtl w:val="true"/>
              </w:rPr>
              <w:t>«</w:t>
            </w:r>
            <w:r>
              <w:rPr>
                <w:rStyle w:val="IndexLink"/>
                <w:rtl w:val="true"/>
              </w:rPr>
              <w:t>دلیلِ بیل</w:t>
            </w:r>
            <w:r>
              <w:rPr>
                <w:rStyle w:val="IndexLink"/>
                <w:rtl w:val="true"/>
              </w:rPr>
              <w:t>»</w:t>
              <w:tab/>
            </w:r>
            <w:r>
              <w:rPr>
                <w:rStyle w:val="IndexLink"/>
              </w:rPr>
              <w:t>32</w:t>
            </w:r>
          </w:hyperlink>
        </w:p>
        <w:p>
          <w:pPr>
            <w:pStyle w:val="Contents4"/>
            <w:tabs>
              <w:tab w:val="clear" w:pos="8176"/>
              <w:tab w:val="right" w:pos="9026" w:leader="dot"/>
            </w:tabs>
            <w:rPr/>
          </w:pPr>
          <w:hyperlink w:anchor="__RefHeading___Toc1962329_2281741623">
            <w:r>
              <w:rPr>
                <w:webHidden/>
                <w:rStyle w:val="IndexLink"/>
                <w:rtl w:val="true"/>
              </w:rPr>
              <w:t>پرهیز از غذای نامناسب</w:t>
            </w:r>
            <w:r>
              <w:rPr>
                <w:rStyle w:val="IndexLink"/>
                <w:rtl w:val="true"/>
              </w:rPr>
              <w:tab/>
            </w:r>
            <w:r>
              <w:rPr>
                <w:rStyle w:val="IndexLink"/>
              </w:rPr>
              <w:t>32</w:t>
            </w:r>
          </w:hyperlink>
        </w:p>
        <w:p>
          <w:pPr>
            <w:pStyle w:val="Contents4"/>
            <w:tabs>
              <w:tab w:val="clear" w:pos="8176"/>
              <w:tab w:val="right" w:pos="9026" w:leader="dot"/>
            </w:tabs>
            <w:rPr/>
          </w:pPr>
          <w:hyperlink w:anchor="__RefHeading___Toc1962331_2281741623">
            <w:r>
              <w:rPr>
                <w:webHidden/>
                <w:rStyle w:val="IndexLink"/>
                <w:rtl w:val="true"/>
              </w:rPr>
              <w:t>بوذرجمهر و نوشداروی اخلاقی او</w:t>
            </w:r>
            <w:r>
              <w:rPr>
                <w:rStyle w:val="IndexLink"/>
                <w:rtl w:val="true"/>
              </w:rPr>
              <w:tab/>
            </w:r>
            <w:r>
              <w:rPr>
                <w:rStyle w:val="IndexLink"/>
              </w:rPr>
              <w:t>33</w:t>
            </w:r>
          </w:hyperlink>
        </w:p>
        <w:p>
          <w:pPr>
            <w:pStyle w:val="Contents4"/>
            <w:tabs>
              <w:tab w:val="clear" w:pos="8176"/>
              <w:tab w:val="right" w:pos="9026" w:leader="dot"/>
            </w:tabs>
            <w:rPr/>
          </w:pPr>
          <w:hyperlink w:anchor="__RefHeading___Toc1962333_2281741623">
            <w:r>
              <w:rPr>
                <w:webHidden/>
                <w:rStyle w:val="IndexLink"/>
                <w:rtl w:val="true"/>
              </w:rPr>
              <w:t>شرم از خدا</w:t>
            </w:r>
            <w:r>
              <w:rPr>
                <w:rStyle w:val="IndexLink"/>
                <w:rtl w:val="true"/>
              </w:rPr>
              <w:tab/>
            </w:r>
            <w:r>
              <w:rPr>
                <w:rStyle w:val="IndexLink"/>
              </w:rPr>
              <w:t>34</w:t>
            </w:r>
          </w:hyperlink>
        </w:p>
        <w:p>
          <w:pPr>
            <w:pStyle w:val="Contents4"/>
            <w:tabs>
              <w:tab w:val="clear" w:pos="8176"/>
              <w:tab w:val="right" w:pos="9026" w:leader="dot"/>
            </w:tabs>
            <w:rPr/>
          </w:pPr>
          <w:hyperlink w:anchor="__RefHeading___Toc1962335_2281741623">
            <w:r>
              <w:rPr>
                <w:webHidden/>
                <w:rStyle w:val="IndexLink"/>
                <w:rtl w:val="true"/>
              </w:rPr>
              <w:t>انس با خداوند</w:t>
            </w:r>
            <w:r>
              <w:rPr>
                <w:rStyle w:val="IndexLink"/>
                <w:rtl w:val="true"/>
              </w:rPr>
              <w:tab/>
            </w:r>
            <w:r>
              <w:rPr>
                <w:rStyle w:val="IndexLink"/>
              </w:rPr>
              <w:t>34</w:t>
            </w:r>
          </w:hyperlink>
        </w:p>
        <w:p>
          <w:pPr>
            <w:pStyle w:val="Contents4"/>
            <w:tabs>
              <w:tab w:val="clear" w:pos="8176"/>
              <w:tab w:val="right" w:pos="9026" w:leader="dot"/>
            </w:tabs>
            <w:rPr/>
          </w:pPr>
          <w:hyperlink w:anchor="__RefHeading___Toc1962337_2281741623">
            <w:r>
              <w:rPr>
                <w:webHidden/>
                <w:rStyle w:val="IndexLink"/>
                <w:rtl w:val="true"/>
              </w:rPr>
              <w:t>تسلیم و رضا</w:t>
            </w:r>
            <w:r>
              <w:rPr>
                <w:rStyle w:val="IndexLink"/>
                <w:rtl w:val="true"/>
              </w:rPr>
              <w:t>!</w:t>
              <w:tab/>
            </w:r>
            <w:r>
              <w:rPr>
                <w:rStyle w:val="IndexLink"/>
              </w:rPr>
              <w:t>34</w:t>
            </w:r>
          </w:hyperlink>
        </w:p>
        <w:p>
          <w:pPr>
            <w:pStyle w:val="Contents4"/>
            <w:tabs>
              <w:tab w:val="clear" w:pos="8176"/>
              <w:tab w:val="right" w:pos="9026" w:leader="dot"/>
            </w:tabs>
            <w:rPr/>
          </w:pPr>
          <w:hyperlink w:anchor="__RefHeading___Toc1962339_2281741623">
            <w:r>
              <w:rPr>
                <w:webHidden/>
                <w:rStyle w:val="IndexLink"/>
                <w:rtl w:val="true"/>
              </w:rPr>
              <w:t>رهایی از خطر در اثر باورمندی به مصلحت های پنهانی خدا</w:t>
            </w:r>
            <w:r>
              <w:rPr>
                <w:rStyle w:val="IndexLink"/>
                <w:rtl w:val="true"/>
              </w:rPr>
              <w:tab/>
            </w:r>
            <w:r>
              <w:rPr>
                <w:rStyle w:val="IndexLink"/>
              </w:rPr>
              <w:t>35</w:t>
            </w:r>
          </w:hyperlink>
        </w:p>
        <w:p>
          <w:pPr>
            <w:pStyle w:val="Contents4"/>
            <w:tabs>
              <w:tab w:val="clear" w:pos="8176"/>
              <w:tab w:val="right" w:pos="9026" w:leader="dot"/>
            </w:tabs>
            <w:rPr/>
          </w:pPr>
          <w:hyperlink w:anchor="__RefHeading___Toc1962341_2281741623">
            <w:r>
              <w:rPr>
                <w:webHidden/>
                <w:rStyle w:val="IndexLink"/>
                <w:rtl w:val="true"/>
              </w:rPr>
              <w:t>توکل</w:t>
            </w:r>
            <w:r>
              <w:rPr>
                <w:rStyle w:val="IndexLink"/>
                <w:rtl w:val="true"/>
              </w:rPr>
              <w:tab/>
            </w:r>
            <w:r>
              <w:rPr>
                <w:rStyle w:val="IndexLink"/>
              </w:rPr>
              <w:t>35</w:t>
            </w:r>
          </w:hyperlink>
        </w:p>
        <w:p>
          <w:pPr>
            <w:pStyle w:val="Contents4"/>
            <w:tabs>
              <w:tab w:val="clear" w:pos="8176"/>
              <w:tab w:val="right" w:pos="9026" w:leader="dot"/>
            </w:tabs>
            <w:rPr/>
          </w:pPr>
          <w:hyperlink w:anchor="__RefHeading___Toc1962343_2281741623">
            <w:r>
              <w:rPr>
                <w:webHidden/>
                <w:rStyle w:val="IndexLink"/>
                <w:rtl w:val="true"/>
              </w:rPr>
              <w:t>گول خوردن برای رضای الهی</w:t>
            </w:r>
            <w:r>
              <w:rPr>
                <w:rStyle w:val="IndexLink"/>
                <w:rtl w:val="true"/>
              </w:rPr>
              <w:tab/>
            </w:r>
            <w:r>
              <w:rPr>
                <w:rStyle w:val="IndexLink"/>
              </w:rPr>
              <w:t>36</w:t>
            </w:r>
          </w:hyperlink>
        </w:p>
        <w:p>
          <w:pPr>
            <w:pStyle w:val="Contents4"/>
            <w:tabs>
              <w:tab w:val="clear" w:pos="8176"/>
              <w:tab w:val="right" w:pos="9026" w:leader="dot"/>
            </w:tabs>
            <w:rPr/>
          </w:pPr>
          <w:hyperlink w:anchor="__RefHeading___Toc1962345_2281741623">
            <w:r>
              <w:rPr>
                <w:webHidden/>
                <w:rStyle w:val="IndexLink"/>
                <w:rtl w:val="true"/>
              </w:rPr>
              <w:t>قضای الهی</w:t>
            </w:r>
            <w:r>
              <w:rPr>
                <w:rStyle w:val="IndexLink"/>
                <w:rtl w:val="true"/>
              </w:rPr>
              <w:tab/>
            </w:r>
            <w:r>
              <w:rPr>
                <w:rStyle w:val="IndexLink"/>
              </w:rPr>
              <w:t>36</w:t>
            </w:r>
          </w:hyperlink>
        </w:p>
        <w:p>
          <w:pPr>
            <w:pStyle w:val="Contents4"/>
            <w:tabs>
              <w:tab w:val="clear" w:pos="8176"/>
              <w:tab w:val="right" w:pos="9026" w:leader="dot"/>
            </w:tabs>
            <w:rPr/>
          </w:pPr>
          <w:hyperlink w:anchor="__RefHeading___Toc1962347_2281741623">
            <w:r>
              <w:rPr>
                <w:webHidden/>
                <w:rStyle w:val="IndexLink"/>
                <w:rtl w:val="true"/>
              </w:rPr>
              <w:t>عقوبت الهی</w:t>
            </w:r>
            <w:r>
              <w:rPr>
                <w:rStyle w:val="IndexLink"/>
                <w:rtl w:val="true"/>
              </w:rPr>
              <w:tab/>
            </w:r>
            <w:r>
              <w:rPr>
                <w:rStyle w:val="IndexLink"/>
              </w:rPr>
              <w:t>36</w:t>
            </w:r>
          </w:hyperlink>
        </w:p>
        <w:p>
          <w:pPr>
            <w:pStyle w:val="Contents4"/>
            <w:tabs>
              <w:tab w:val="clear" w:pos="8176"/>
              <w:tab w:val="right" w:pos="9026" w:leader="dot"/>
            </w:tabs>
            <w:rPr/>
          </w:pPr>
          <w:hyperlink w:anchor="__RefHeading___Toc1962349_2281741623">
            <w:r>
              <w:rPr>
                <w:webHidden/>
                <w:rStyle w:val="IndexLink"/>
                <w:rtl w:val="true"/>
              </w:rPr>
              <w:t>لطف عام</w:t>
            </w:r>
            <w:r>
              <w:rPr>
                <w:rStyle w:val="IndexLink"/>
                <w:rtl w:val="true"/>
              </w:rPr>
              <w:tab/>
            </w:r>
            <w:r>
              <w:rPr>
                <w:rStyle w:val="IndexLink"/>
              </w:rPr>
              <w:t>37</w:t>
            </w:r>
          </w:hyperlink>
        </w:p>
        <w:p>
          <w:pPr>
            <w:pStyle w:val="Contents4"/>
            <w:tabs>
              <w:tab w:val="clear" w:pos="8176"/>
              <w:tab w:val="right" w:pos="9026" w:leader="dot"/>
            </w:tabs>
            <w:rPr/>
          </w:pPr>
          <w:hyperlink w:anchor="__RefHeading___Toc1962351_2281741623">
            <w:r>
              <w:rPr>
                <w:webHidden/>
                <w:rStyle w:val="IndexLink"/>
                <w:rtl w:val="true"/>
              </w:rPr>
              <w:t>فایده دانش</w:t>
            </w:r>
            <w:r>
              <w:rPr>
                <w:rStyle w:val="IndexLink"/>
                <w:rtl w:val="true"/>
              </w:rPr>
              <w:tab/>
            </w:r>
            <w:r>
              <w:rPr>
                <w:rStyle w:val="IndexLink"/>
              </w:rPr>
              <w:t>37</w:t>
            </w:r>
          </w:hyperlink>
        </w:p>
        <w:p>
          <w:pPr>
            <w:pStyle w:val="Contents4"/>
            <w:tabs>
              <w:tab w:val="clear" w:pos="8176"/>
              <w:tab w:val="right" w:pos="9026" w:leader="dot"/>
            </w:tabs>
            <w:rPr/>
          </w:pPr>
          <w:hyperlink w:anchor="__RefHeading___Toc1962353_2281741623">
            <w:r>
              <w:rPr>
                <w:webHidden/>
                <w:rStyle w:val="IndexLink"/>
                <w:rtl w:val="true"/>
              </w:rPr>
              <w:t>زهد هارون الرشید</w:t>
            </w:r>
            <w:r>
              <w:rPr>
                <w:rStyle w:val="IndexLink"/>
                <w:rtl w:val="true"/>
              </w:rPr>
              <w:t>!</w:t>
              <w:tab/>
            </w:r>
            <w:r>
              <w:rPr>
                <w:rStyle w:val="IndexLink"/>
              </w:rPr>
              <w:t>38</w:t>
            </w:r>
          </w:hyperlink>
        </w:p>
        <w:p>
          <w:pPr>
            <w:pStyle w:val="Contents4"/>
            <w:tabs>
              <w:tab w:val="clear" w:pos="8176"/>
              <w:tab w:val="right" w:pos="9026" w:leader="dot"/>
            </w:tabs>
            <w:rPr/>
          </w:pPr>
          <w:hyperlink w:anchor="__RefHeading___Toc1962355_2281741623">
            <w:r>
              <w:rPr>
                <w:webHidden/>
                <w:rStyle w:val="IndexLink"/>
                <w:rtl w:val="true"/>
              </w:rPr>
              <w:t>شکرگزاری به شرط عقلانیّت</w:t>
            </w:r>
            <w:r>
              <w:rPr>
                <w:rStyle w:val="IndexLink"/>
                <w:rtl w:val="true"/>
              </w:rPr>
              <w:tab/>
            </w:r>
            <w:r>
              <w:rPr>
                <w:rStyle w:val="IndexLink"/>
              </w:rPr>
              <w:t>39</w:t>
            </w:r>
          </w:hyperlink>
        </w:p>
        <w:p>
          <w:pPr>
            <w:pStyle w:val="Contents4"/>
            <w:tabs>
              <w:tab w:val="clear" w:pos="8176"/>
              <w:tab w:val="right" w:pos="9026" w:leader="dot"/>
            </w:tabs>
            <w:rPr/>
          </w:pPr>
          <w:hyperlink w:anchor="__RefHeading___Toc1962357_2281741623">
            <w:r>
              <w:rPr>
                <w:webHidden/>
                <w:rStyle w:val="IndexLink"/>
                <w:rtl w:val="true"/>
              </w:rPr>
              <w:t>ذکر حقیقی</w:t>
            </w:r>
            <w:r>
              <w:rPr>
                <w:rStyle w:val="IndexLink"/>
                <w:rtl w:val="true"/>
              </w:rPr>
              <w:tab/>
            </w:r>
            <w:r>
              <w:rPr>
                <w:rStyle w:val="IndexLink"/>
              </w:rPr>
              <w:t>39</w:t>
            </w:r>
          </w:hyperlink>
        </w:p>
        <w:p>
          <w:pPr>
            <w:pStyle w:val="Contents4"/>
            <w:tabs>
              <w:tab w:val="clear" w:pos="8176"/>
              <w:tab w:val="right" w:pos="9026" w:leader="dot"/>
            </w:tabs>
            <w:rPr/>
          </w:pPr>
          <w:hyperlink w:anchor="__RefHeading___Toc1962359_2281741623">
            <w:r>
              <w:rPr>
                <w:webHidden/>
                <w:rStyle w:val="IndexLink"/>
                <w:rtl w:val="true"/>
              </w:rPr>
              <w:t xml:space="preserve">معرفت </w:t>
            </w:r>
            <w:r>
              <w:rPr>
                <w:rStyle w:val="IndexLink"/>
                <w:rtl w:val="true"/>
              </w:rPr>
              <w:t>(</w:t>
            </w:r>
            <w:r>
              <w:rPr>
                <w:rStyle w:val="IndexLink"/>
                <w:rtl w:val="true"/>
              </w:rPr>
              <w:t>شناخت</w:t>
            </w:r>
            <w:r>
              <w:rPr>
                <w:rStyle w:val="IndexLink"/>
                <w:rtl w:val="true"/>
              </w:rPr>
              <w:t>)</w:t>
              <w:tab/>
            </w:r>
            <w:r>
              <w:rPr>
                <w:rStyle w:val="IndexLink"/>
              </w:rPr>
              <w:t>39</w:t>
            </w:r>
          </w:hyperlink>
        </w:p>
        <w:p>
          <w:pPr>
            <w:pStyle w:val="Contents4"/>
            <w:tabs>
              <w:tab w:val="clear" w:pos="8176"/>
              <w:tab w:val="right" w:pos="9026" w:leader="dot"/>
            </w:tabs>
            <w:rPr/>
          </w:pPr>
          <w:hyperlink w:anchor="__RefHeading___Toc1962361_2281741623">
            <w:r>
              <w:rPr>
                <w:webHidden/>
                <w:rStyle w:val="IndexLink"/>
                <w:rtl w:val="true"/>
              </w:rPr>
              <w:t>تلاوت قرآن</w:t>
            </w:r>
            <w:r>
              <w:rPr>
                <w:rStyle w:val="IndexLink"/>
                <w:rtl w:val="true"/>
              </w:rPr>
              <w:tab/>
            </w:r>
            <w:r>
              <w:rPr>
                <w:rStyle w:val="IndexLink"/>
              </w:rPr>
              <w:t>40</w:t>
            </w:r>
          </w:hyperlink>
        </w:p>
        <w:p>
          <w:pPr>
            <w:pStyle w:val="Contents4"/>
            <w:tabs>
              <w:tab w:val="clear" w:pos="8176"/>
              <w:tab w:val="right" w:pos="9026" w:leader="dot"/>
            </w:tabs>
            <w:rPr/>
          </w:pPr>
          <w:hyperlink w:anchor="__RefHeading___Toc1962363_2281741623">
            <w:r>
              <w:rPr>
                <w:webHidden/>
                <w:rStyle w:val="IndexLink"/>
                <w:rtl w:val="true"/>
              </w:rPr>
              <w:t>مؤاخذه نفس</w:t>
            </w:r>
            <w:r>
              <w:rPr>
                <w:rStyle w:val="IndexLink"/>
                <w:rtl w:val="true"/>
              </w:rPr>
              <w:tab/>
            </w:r>
            <w:r>
              <w:rPr>
                <w:rStyle w:val="IndexLink"/>
              </w:rPr>
              <w:t>40</w:t>
            </w:r>
          </w:hyperlink>
        </w:p>
        <w:p>
          <w:pPr>
            <w:pStyle w:val="Contents4"/>
            <w:tabs>
              <w:tab w:val="clear" w:pos="8176"/>
              <w:tab w:val="right" w:pos="9026" w:leader="dot"/>
            </w:tabs>
            <w:rPr/>
          </w:pPr>
          <w:hyperlink w:anchor="__RefHeading___Toc1962365_2281741623">
            <w:r>
              <w:rPr>
                <w:webHidden/>
                <w:rStyle w:val="IndexLink"/>
                <w:rtl w:val="true"/>
              </w:rPr>
              <w:t>آخرت گرایی</w:t>
            </w:r>
            <w:r>
              <w:rPr>
                <w:rStyle w:val="IndexLink"/>
                <w:rtl w:val="true"/>
              </w:rPr>
              <w:tab/>
            </w:r>
            <w:r>
              <w:rPr>
                <w:rStyle w:val="IndexLink"/>
              </w:rPr>
              <w:t>40</w:t>
            </w:r>
          </w:hyperlink>
        </w:p>
        <w:p>
          <w:pPr>
            <w:pStyle w:val="Contents4"/>
            <w:tabs>
              <w:tab w:val="clear" w:pos="8176"/>
              <w:tab w:val="right" w:pos="9026" w:leader="dot"/>
            </w:tabs>
            <w:rPr/>
          </w:pPr>
          <w:hyperlink w:anchor="__RefHeading___Toc1962367_2281741623">
            <w:r>
              <w:rPr>
                <w:webHidden/>
                <w:rStyle w:val="IndexLink"/>
                <w:rtl w:val="true"/>
              </w:rPr>
              <w:t>برکت های سحرخیزی</w:t>
            </w:r>
            <w:r>
              <w:rPr>
                <w:rStyle w:val="IndexLink"/>
                <w:rtl w:val="true"/>
              </w:rPr>
              <w:tab/>
            </w:r>
            <w:r>
              <w:rPr>
                <w:rStyle w:val="IndexLink"/>
              </w:rPr>
              <w:t>41</w:t>
            </w:r>
          </w:hyperlink>
        </w:p>
        <w:p>
          <w:pPr>
            <w:pStyle w:val="Contents4"/>
            <w:tabs>
              <w:tab w:val="clear" w:pos="8176"/>
              <w:tab w:val="right" w:pos="9026" w:leader="dot"/>
            </w:tabs>
            <w:rPr/>
          </w:pPr>
          <w:hyperlink w:anchor="__RefHeading___Toc1962369_2281741623">
            <w:r>
              <w:rPr>
                <w:webHidden/>
                <w:rStyle w:val="IndexLink"/>
                <w:rtl w:val="true"/>
              </w:rPr>
              <w:t>مرگ اندیشی</w:t>
            </w:r>
            <w:r>
              <w:rPr>
                <w:rStyle w:val="IndexLink"/>
                <w:rtl w:val="true"/>
              </w:rPr>
              <w:tab/>
            </w:r>
            <w:r>
              <w:rPr>
                <w:rStyle w:val="IndexLink"/>
              </w:rPr>
              <w:t>42</w:t>
            </w:r>
          </w:hyperlink>
        </w:p>
        <w:p>
          <w:pPr>
            <w:pStyle w:val="Contents4"/>
            <w:tabs>
              <w:tab w:val="clear" w:pos="8176"/>
              <w:tab w:val="right" w:pos="9026" w:leader="dot"/>
            </w:tabs>
            <w:rPr/>
          </w:pPr>
          <w:hyperlink w:anchor="__RefHeading___Toc1962371_2281741623">
            <w:r>
              <w:rPr>
                <w:webHidden/>
                <w:rStyle w:val="IndexLink"/>
                <w:rtl w:val="true"/>
              </w:rPr>
              <w:t>توجه به ناتوانی در برابر مرگ</w:t>
            </w:r>
            <w:r>
              <w:rPr>
                <w:rStyle w:val="IndexLink"/>
                <w:rtl w:val="true"/>
              </w:rPr>
              <w:tab/>
            </w:r>
            <w:r>
              <w:rPr>
                <w:rStyle w:val="IndexLink"/>
              </w:rPr>
              <w:t>42</w:t>
            </w:r>
          </w:hyperlink>
        </w:p>
        <w:p>
          <w:pPr>
            <w:pStyle w:val="Contents4"/>
            <w:tabs>
              <w:tab w:val="clear" w:pos="8176"/>
              <w:tab w:val="right" w:pos="9026" w:leader="dot"/>
            </w:tabs>
            <w:rPr/>
          </w:pPr>
          <w:hyperlink w:anchor="__RefHeading___Toc1962373_2281741623">
            <w:r>
              <w:rPr>
                <w:webHidden/>
                <w:rStyle w:val="IndexLink"/>
                <w:rtl w:val="true"/>
              </w:rPr>
              <w:t>یادآوری مرگ</w:t>
            </w:r>
            <w:r>
              <w:rPr>
                <w:rStyle w:val="IndexLink"/>
                <w:rtl w:val="true"/>
              </w:rPr>
              <w:tab/>
            </w:r>
            <w:r>
              <w:rPr>
                <w:rStyle w:val="IndexLink"/>
              </w:rPr>
              <w:t>42</w:t>
            </w:r>
          </w:hyperlink>
        </w:p>
        <w:p>
          <w:pPr>
            <w:pStyle w:val="Contents4"/>
            <w:tabs>
              <w:tab w:val="clear" w:pos="8176"/>
              <w:tab w:val="right" w:pos="9026" w:leader="dot"/>
            </w:tabs>
            <w:rPr/>
          </w:pPr>
          <w:hyperlink w:anchor="__RefHeading___Toc1962375_2281741623">
            <w:r>
              <w:rPr>
                <w:webHidden/>
                <w:rStyle w:val="IndexLink"/>
                <w:rtl w:val="true"/>
              </w:rPr>
              <w:t>توجه به لطف و کرم الهی</w:t>
            </w:r>
            <w:r>
              <w:rPr>
                <w:rStyle w:val="IndexLink"/>
                <w:rtl w:val="true"/>
              </w:rPr>
              <w:tab/>
            </w:r>
            <w:r>
              <w:rPr>
                <w:rStyle w:val="IndexLink"/>
              </w:rPr>
              <w:t>43</w:t>
            </w:r>
          </w:hyperlink>
        </w:p>
        <w:p>
          <w:pPr>
            <w:pStyle w:val="Contents4"/>
            <w:tabs>
              <w:tab w:val="clear" w:pos="8176"/>
              <w:tab w:val="right" w:pos="9026" w:leader="dot"/>
            </w:tabs>
            <w:rPr/>
          </w:pPr>
          <w:hyperlink w:anchor="__RefHeading___Toc1962377_2281741623">
            <w:r>
              <w:rPr>
                <w:webHidden/>
                <w:rStyle w:val="IndexLink"/>
                <w:rtl w:val="true"/>
              </w:rPr>
              <w:t>شوخی زیرکانه</w:t>
            </w:r>
            <w:r>
              <w:rPr>
                <w:rStyle w:val="IndexLink"/>
                <w:rtl w:val="true"/>
              </w:rPr>
              <w:tab/>
            </w:r>
            <w:r>
              <w:rPr>
                <w:rStyle w:val="IndexLink"/>
              </w:rPr>
              <w:t>43</w:t>
            </w:r>
          </w:hyperlink>
        </w:p>
        <w:p>
          <w:pPr>
            <w:pStyle w:val="Contents4"/>
            <w:tabs>
              <w:tab w:val="clear" w:pos="8176"/>
              <w:tab w:val="right" w:pos="9026" w:leader="dot"/>
            </w:tabs>
            <w:rPr/>
          </w:pPr>
          <w:hyperlink w:anchor="__RefHeading___Toc1962379_2281741623">
            <w:r>
              <w:rPr>
                <w:webHidden/>
                <w:rStyle w:val="IndexLink"/>
                <w:rtl w:val="true"/>
              </w:rPr>
              <w:t>راست گویی</w:t>
            </w:r>
            <w:r>
              <w:rPr>
                <w:rStyle w:val="IndexLink"/>
                <w:rtl w:val="true"/>
              </w:rPr>
              <w:tab/>
            </w:r>
            <w:r>
              <w:rPr>
                <w:rStyle w:val="IndexLink"/>
              </w:rPr>
              <w:t>44</w:t>
            </w:r>
          </w:hyperlink>
        </w:p>
        <w:p>
          <w:pPr>
            <w:pStyle w:val="Contents4"/>
            <w:tabs>
              <w:tab w:val="clear" w:pos="8176"/>
              <w:tab w:val="right" w:pos="9026" w:leader="dot"/>
            </w:tabs>
            <w:rPr/>
          </w:pPr>
          <w:hyperlink w:anchor="__RefHeading___Toc1962381_2281741623">
            <w:r>
              <w:rPr>
                <w:webHidden/>
                <w:rStyle w:val="IndexLink"/>
                <w:rtl w:val="true"/>
              </w:rPr>
              <w:t>قناعت</w:t>
            </w:r>
            <w:r>
              <w:rPr>
                <w:rStyle w:val="IndexLink"/>
                <w:rtl w:val="true"/>
              </w:rPr>
              <w:tab/>
            </w:r>
            <w:r>
              <w:rPr>
                <w:rStyle w:val="IndexLink"/>
              </w:rPr>
              <w:t>44</w:t>
            </w:r>
          </w:hyperlink>
        </w:p>
        <w:p>
          <w:pPr>
            <w:pStyle w:val="Contents4"/>
            <w:tabs>
              <w:tab w:val="clear" w:pos="8176"/>
              <w:tab w:val="right" w:pos="9026" w:leader="dot"/>
            </w:tabs>
            <w:rPr/>
          </w:pPr>
          <w:hyperlink w:anchor="__RefHeading___Toc1962383_2281741623">
            <w:r>
              <w:rPr>
                <w:webHidden/>
                <w:rStyle w:val="IndexLink"/>
                <w:rtl w:val="true"/>
              </w:rPr>
              <w:t>آرامش خاطر در سایه بی تعلقی</w:t>
            </w:r>
            <w:r>
              <w:rPr>
                <w:rStyle w:val="IndexLink"/>
                <w:rtl w:val="true"/>
              </w:rPr>
              <w:tab/>
            </w:r>
            <w:r>
              <w:rPr>
                <w:rStyle w:val="IndexLink"/>
              </w:rPr>
              <w:t>45</w:t>
            </w:r>
          </w:hyperlink>
        </w:p>
        <w:p>
          <w:pPr>
            <w:pStyle w:val="Contents4"/>
            <w:tabs>
              <w:tab w:val="clear" w:pos="8176"/>
              <w:tab w:val="right" w:pos="9026" w:leader="dot"/>
            </w:tabs>
            <w:rPr/>
          </w:pPr>
          <w:hyperlink w:anchor="__RefHeading___Toc1962385_2281741623">
            <w:r>
              <w:rPr>
                <w:webHidden/>
                <w:rStyle w:val="IndexLink"/>
                <w:rtl w:val="true"/>
              </w:rPr>
              <w:t>حاضرجوابیِ به هنگام</w:t>
            </w:r>
            <w:r>
              <w:rPr>
                <w:rStyle w:val="IndexLink"/>
                <w:rtl w:val="true"/>
              </w:rPr>
              <w:tab/>
            </w:r>
            <w:r>
              <w:rPr>
                <w:rStyle w:val="IndexLink"/>
              </w:rPr>
              <w:t>45</w:t>
            </w:r>
          </w:hyperlink>
        </w:p>
        <w:p>
          <w:pPr>
            <w:pStyle w:val="Contents4"/>
            <w:tabs>
              <w:tab w:val="clear" w:pos="8176"/>
              <w:tab w:val="right" w:pos="9026" w:leader="dot"/>
            </w:tabs>
            <w:rPr/>
          </w:pPr>
          <w:hyperlink w:anchor="__RefHeading___Toc1962387_2281741623">
            <w:r>
              <w:rPr>
                <w:webHidden/>
                <w:rStyle w:val="IndexLink"/>
                <w:rtl w:val="true"/>
              </w:rPr>
              <w:t>دنیاطلبی</w:t>
            </w:r>
            <w:r>
              <w:rPr>
                <w:rStyle w:val="IndexLink"/>
                <w:rtl w:val="true"/>
              </w:rPr>
              <w:tab/>
            </w:r>
            <w:r>
              <w:rPr>
                <w:rStyle w:val="IndexLink"/>
              </w:rPr>
              <w:t>46</w:t>
            </w:r>
          </w:hyperlink>
        </w:p>
        <w:p>
          <w:pPr>
            <w:pStyle w:val="Contents4"/>
            <w:tabs>
              <w:tab w:val="clear" w:pos="8176"/>
              <w:tab w:val="right" w:pos="9026" w:leader="dot"/>
            </w:tabs>
            <w:rPr/>
          </w:pPr>
          <w:hyperlink w:anchor="__RefHeading___Toc1962389_2281741623">
            <w:r>
              <w:rPr>
                <w:webHidden/>
                <w:rStyle w:val="IndexLink"/>
                <w:rtl w:val="true"/>
              </w:rPr>
              <w:t>بینایی حقیقی</w:t>
            </w:r>
            <w:r>
              <w:rPr>
                <w:rStyle w:val="IndexLink"/>
                <w:rtl w:val="true"/>
              </w:rPr>
              <w:tab/>
            </w:r>
            <w:r>
              <w:rPr>
                <w:rStyle w:val="IndexLink"/>
              </w:rPr>
              <w:t>49</w:t>
            </w:r>
          </w:hyperlink>
        </w:p>
        <w:p>
          <w:pPr>
            <w:pStyle w:val="Contents4"/>
            <w:tabs>
              <w:tab w:val="clear" w:pos="8176"/>
              <w:tab w:val="right" w:pos="9026" w:leader="dot"/>
            </w:tabs>
            <w:rPr/>
          </w:pPr>
          <w:hyperlink w:anchor="__RefHeading___Toc1962391_2281741623">
            <w:r>
              <w:rPr>
                <w:webHidden/>
                <w:rStyle w:val="IndexLink"/>
                <w:rtl w:val="true"/>
              </w:rPr>
              <w:t>آزادگی</w:t>
            </w:r>
            <w:r>
              <w:rPr>
                <w:rStyle w:val="IndexLink"/>
                <w:rtl w:val="true"/>
              </w:rPr>
              <w:tab/>
            </w:r>
            <w:r>
              <w:rPr>
                <w:rStyle w:val="IndexLink"/>
              </w:rPr>
              <w:t>50</w:t>
            </w:r>
          </w:hyperlink>
        </w:p>
        <w:p>
          <w:pPr>
            <w:pStyle w:val="Contents4"/>
            <w:tabs>
              <w:tab w:val="clear" w:pos="8176"/>
              <w:tab w:val="right" w:pos="9026" w:leader="dot"/>
            </w:tabs>
            <w:rPr/>
          </w:pPr>
          <w:hyperlink w:anchor="__RefHeading___Toc1962393_2281741623">
            <w:r>
              <w:rPr>
                <w:webHidden/>
                <w:rStyle w:val="IndexLink"/>
                <w:rtl w:val="true"/>
              </w:rPr>
              <w:t>موقعیت شناسی</w:t>
            </w:r>
            <w:r>
              <w:rPr>
                <w:rStyle w:val="IndexLink"/>
                <w:rtl w:val="true"/>
              </w:rPr>
              <w:tab/>
            </w:r>
            <w:r>
              <w:rPr>
                <w:rStyle w:val="IndexLink"/>
              </w:rPr>
              <w:t>50</w:t>
            </w:r>
          </w:hyperlink>
        </w:p>
        <w:p>
          <w:pPr>
            <w:pStyle w:val="Contents4"/>
            <w:tabs>
              <w:tab w:val="clear" w:pos="8176"/>
              <w:tab w:val="right" w:pos="9026" w:leader="dot"/>
            </w:tabs>
            <w:rPr/>
          </w:pPr>
          <w:hyperlink w:anchor="__RefHeading___Toc1962395_2281741623">
            <w:r>
              <w:rPr>
                <w:webHidden/>
                <w:rStyle w:val="IndexLink"/>
                <w:rtl w:val="true"/>
              </w:rPr>
              <w:t>بیان واقعیت</w:t>
            </w:r>
            <w:r>
              <w:rPr>
                <w:rStyle w:val="IndexLink"/>
                <w:rtl w:val="true"/>
              </w:rPr>
              <w:tab/>
            </w:r>
            <w:r>
              <w:rPr>
                <w:rStyle w:val="IndexLink"/>
              </w:rPr>
              <w:t>50</w:t>
            </w:r>
          </w:hyperlink>
        </w:p>
        <w:p>
          <w:pPr>
            <w:pStyle w:val="Contents4"/>
            <w:tabs>
              <w:tab w:val="clear" w:pos="8176"/>
              <w:tab w:val="right" w:pos="9026" w:leader="dot"/>
            </w:tabs>
            <w:rPr/>
          </w:pPr>
          <w:hyperlink w:anchor="__RefHeading___Toc1962397_2281741623">
            <w:r>
              <w:rPr>
                <w:webHidden/>
                <w:rStyle w:val="IndexLink"/>
                <w:rtl w:val="true"/>
              </w:rPr>
              <w:t>پاداش صابران و شاکران</w:t>
            </w:r>
            <w:r>
              <w:rPr>
                <w:rStyle w:val="IndexLink"/>
                <w:rtl w:val="true"/>
              </w:rPr>
              <w:tab/>
            </w:r>
            <w:r>
              <w:rPr>
                <w:rStyle w:val="IndexLink"/>
              </w:rPr>
              <w:t>50</w:t>
            </w:r>
          </w:hyperlink>
        </w:p>
        <w:p>
          <w:pPr>
            <w:pStyle w:val="Contents4"/>
            <w:tabs>
              <w:tab w:val="clear" w:pos="8176"/>
              <w:tab w:val="right" w:pos="9026" w:leader="dot"/>
            </w:tabs>
            <w:rPr/>
          </w:pPr>
          <w:hyperlink w:anchor="__RefHeading___Toc1962399_2281741623">
            <w:r>
              <w:rPr>
                <w:webHidden/>
                <w:rStyle w:val="IndexLink"/>
                <w:rtl w:val="true"/>
              </w:rPr>
              <w:t>عبرت آموزی</w:t>
            </w:r>
            <w:r>
              <w:rPr>
                <w:rStyle w:val="IndexLink"/>
                <w:rtl w:val="true"/>
              </w:rPr>
              <w:tab/>
            </w:r>
            <w:r>
              <w:rPr>
                <w:rStyle w:val="IndexLink"/>
              </w:rPr>
              <w:t>51</w:t>
            </w:r>
          </w:hyperlink>
        </w:p>
        <w:p>
          <w:pPr>
            <w:pStyle w:val="Contents4"/>
            <w:tabs>
              <w:tab w:val="clear" w:pos="8176"/>
              <w:tab w:val="right" w:pos="9026" w:leader="dot"/>
            </w:tabs>
            <w:rPr/>
          </w:pPr>
          <w:hyperlink w:anchor="__RefHeading___Toc1962401_2281741623">
            <w:r>
              <w:rPr>
                <w:webHidden/>
                <w:rStyle w:val="IndexLink"/>
                <w:rtl w:val="true"/>
              </w:rPr>
              <w:t>تیزهوشی در قضاوت</w:t>
            </w:r>
            <w:r>
              <w:rPr>
                <w:rStyle w:val="IndexLink"/>
                <w:rtl w:val="true"/>
              </w:rPr>
              <w:tab/>
            </w:r>
            <w:r>
              <w:rPr>
                <w:rStyle w:val="IndexLink"/>
              </w:rPr>
              <w:t>51</w:t>
            </w:r>
          </w:hyperlink>
        </w:p>
        <w:p>
          <w:pPr>
            <w:pStyle w:val="Contents4"/>
            <w:tabs>
              <w:tab w:val="clear" w:pos="8176"/>
              <w:tab w:val="right" w:pos="9026" w:leader="dot"/>
            </w:tabs>
            <w:rPr/>
          </w:pPr>
          <w:hyperlink w:anchor="__RefHeading___Toc1962403_2281741623">
            <w:r>
              <w:rPr>
                <w:webHidden/>
                <w:rStyle w:val="IndexLink"/>
                <w:rtl w:val="true"/>
              </w:rPr>
              <w:t>پرهیز از مال شبهه ناک</w:t>
            </w:r>
            <w:r>
              <w:rPr>
                <w:rStyle w:val="IndexLink"/>
                <w:rtl w:val="true"/>
              </w:rPr>
              <w:tab/>
            </w:r>
            <w:r>
              <w:rPr>
                <w:rStyle w:val="IndexLink"/>
              </w:rPr>
              <w:t>53</w:t>
            </w:r>
          </w:hyperlink>
        </w:p>
        <w:p>
          <w:pPr>
            <w:pStyle w:val="Contents4"/>
            <w:tabs>
              <w:tab w:val="clear" w:pos="8176"/>
              <w:tab w:val="right" w:pos="9026" w:leader="dot"/>
            </w:tabs>
            <w:rPr/>
          </w:pPr>
          <w:hyperlink w:anchor="__RefHeading___Toc1962405_2281741623">
            <w:r>
              <w:rPr>
                <w:webHidden/>
                <w:rStyle w:val="IndexLink"/>
                <w:rtl w:val="true"/>
              </w:rPr>
              <w:t>بهترین و بدترین عضو</w:t>
            </w:r>
            <w:r>
              <w:rPr>
                <w:rStyle w:val="IndexLink"/>
                <w:rtl w:val="true"/>
              </w:rPr>
              <w:tab/>
            </w:r>
            <w:r>
              <w:rPr>
                <w:rStyle w:val="IndexLink"/>
              </w:rPr>
              <w:t>53</w:t>
            </w:r>
          </w:hyperlink>
        </w:p>
        <w:p>
          <w:pPr>
            <w:pStyle w:val="Contents4"/>
            <w:tabs>
              <w:tab w:val="clear" w:pos="8176"/>
              <w:tab w:val="right" w:pos="9026" w:leader="dot"/>
            </w:tabs>
            <w:rPr/>
          </w:pPr>
          <w:hyperlink w:anchor="__RefHeading___Toc1962407_2281741623">
            <w:r>
              <w:rPr>
                <w:webHidden/>
                <w:rStyle w:val="IndexLink"/>
                <w:rtl w:val="true"/>
              </w:rPr>
              <w:t>تغافل</w:t>
            </w:r>
            <w:r>
              <w:rPr>
                <w:rStyle w:val="IndexLink"/>
                <w:rtl w:val="true"/>
              </w:rPr>
              <w:tab/>
            </w:r>
            <w:r>
              <w:rPr>
                <w:rStyle w:val="IndexLink"/>
              </w:rPr>
              <w:t>54</w:t>
            </w:r>
          </w:hyperlink>
        </w:p>
        <w:p>
          <w:pPr>
            <w:pStyle w:val="Contents4"/>
            <w:tabs>
              <w:tab w:val="clear" w:pos="8176"/>
              <w:tab w:val="right" w:pos="9026" w:leader="dot"/>
            </w:tabs>
            <w:rPr/>
          </w:pPr>
          <w:hyperlink w:anchor="__RefHeading___Toc1962409_2281741623">
            <w:r>
              <w:rPr>
                <w:webHidden/>
                <w:rStyle w:val="IndexLink"/>
                <w:rtl w:val="true"/>
              </w:rPr>
              <w:t>باریک اندیشی</w:t>
            </w:r>
            <w:r>
              <w:rPr>
                <w:rStyle w:val="IndexLink"/>
                <w:rtl w:val="true"/>
              </w:rPr>
              <w:tab/>
            </w:r>
            <w:r>
              <w:rPr>
                <w:rStyle w:val="IndexLink"/>
              </w:rPr>
              <w:t>54</w:t>
            </w:r>
          </w:hyperlink>
        </w:p>
        <w:p>
          <w:pPr>
            <w:pStyle w:val="Contents4"/>
            <w:tabs>
              <w:tab w:val="clear" w:pos="8176"/>
              <w:tab w:val="right" w:pos="9026" w:leader="dot"/>
            </w:tabs>
            <w:rPr/>
          </w:pPr>
          <w:hyperlink w:anchor="__RefHeading___Toc1962411_2281741623">
            <w:r>
              <w:rPr>
                <w:webHidden/>
                <w:rStyle w:val="IndexLink"/>
                <w:rtl w:val="true"/>
              </w:rPr>
              <w:t>دم غنیمت شماری</w:t>
            </w:r>
            <w:r>
              <w:rPr>
                <w:rStyle w:val="IndexLink"/>
                <w:rtl w:val="true"/>
              </w:rPr>
              <w:tab/>
            </w:r>
            <w:r>
              <w:rPr>
                <w:rStyle w:val="IndexLink"/>
              </w:rPr>
              <w:t>54</w:t>
            </w:r>
          </w:hyperlink>
        </w:p>
        <w:p>
          <w:pPr>
            <w:pStyle w:val="Contents4"/>
            <w:tabs>
              <w:tab w:val="clear" w:pos="8176"/>
              <w:tab w:val="right" w:pos="9026" w:leader="dot"/>
            </w:tabs>
            <w:rPr/>
          </w:pPr>
          <w:hyperlink w:anchor="__RefHeading___Toc1962413_2281741623">
            <w:r>
              <w:rPr>
                <w:webHidden/>
                <w:rStyle w:val="IndexLink"/>
                <w:rtl w:val="true"/>
              </w:rPr>
              <w:t>فراست و تیزهوشی</w:t>
            </w:r>
            <w:r>
              <w:rPr>
                <w:rStyle w:val="IndexLink"/>
                <w:rtl w:val="true"/>
              </w:rPr>
              <w:tab/>
            </w:r>
            <w:r>
              <w:rPr>
                <w:rStyle w:val="IndexLink"/>
              </w:rPr>
              <w:t>55</w:t>
            </w:r>
          </w:hyperlink>
        </w:p>
        <w:p>
          <w:pPr>
            <w:pStyle w:val="Contents4"/>
            <w:tabs>
              <w:tab w:val="clear" w:pos="8176"/>
              <w:tab w:val="right" w:pos="9026" w:leader="dot"/>
            </w:tabs>
            <w:rPr/>
          </w:pPr>
          <w:hyperlink w:anchor="__RefHeading___Toc1962415_2281741623">
            <w:r>
              <w:rPr>
                <w:webHidden/>
                <w:rStyle w:val="IndexLink"/>
                <w:rtl w:val="true"/>
              </w:rPr>
              <w:t xml:space="preserve">فروتنی </w:t>
            </w:r>
            <w:r>
              <w:rPr>
                <w:rStyle w:val="IndexLink"/>
                <w:rtl w:val="true"/>
              </w:rPr>
              <w:t>«</w:t>
            </w:r>
            <w:r>
              <w:rPr>
                <w:rStyle w:val="IndexLink"/>
                <w:rtl w:val="true"/>
              </w:rPr>
              <w:t>ادوارد هفتم</w:t>
            </w:r>
            <w:r>
              <w:rPr>
                <w:rStyle w:val="IndexLink"/>
                <w:rtl w:val="true"/>
              </w:rPr>
              <w:t>»</w:t>
              <w:tab/>
            </w:r>
            <w:r>
              <w:rPr>
                <w:rStyle w:val="IndexLink"/>
              </w:rPr>
              <w:t>56</w:t>
            </w:r>
          </w:hyperlink>
        </w:p>
        <w:p>
          <w:pPr>
            <w:pStyle w:val="Contents4"/>
            <w:tabs>
              <w:tab w:val="clear" w:pos="8176"/>
              <w:tab w:val="right" w:pos="9026" w:leader="dot"/>
            </w:tabs>
            <w:rPr/>
          </w:pPr>
          <w:hyperlink w:anchor="__RefHeading___Toc1962417_2281741623">
            <w:r>
              <w:rPr>
                <w:webHidden/>
                <w:rStyle w:val="IndexLink"/>
                <w:rtl w:val="true"/>
              </w:rPr>
              <w:t>آینده نگری</w:t>
            </w:r>
            <w:r>
              <w:rPr>
                <w:rStyle w:val="IndexLink"/>
                <w:rtl w:val="true"/>
              </w:rPr>
              <w:tab/>
            </w:r>
            <w:r>
              <w:rPr>
                <w:rStyle w:val="IndexLink"/>
              </w:rPr>
              <w:t>56</w:t>
            </w:r>
          </w:hyperlink>
        </w:p>
        <w:p>
          <w:pPr>
            <w:pStyle w:val="Contents4"/>
            <w:tabs>
              <w:tab w:val="clear" w:pos="8176"/>
              <w:tab w:val="right" w:pos="9026" w:leader="dot"/>
            </w:tabs>
            <w:rPr/>
          </w:pPr>
          <w:hyperlink w:anchor="__RefHeading___Toc1962419_2281741623">
            <w:r>
              <w:rPr>
                <w:webHidden/>
                <w:rStyle w:val="IndexLink"/>
                <w:rtl w:val="true"/>
              </w:rPr>
              <w:t>امید</w:t>
            </w:r>
            <w:r>
              <w:rPr>
                <w:rStyle w:val="IndexLink"/>
                <w:rtl w:val="true"/>
              </w:rPr>
              <w:tab/>
            </w:r>
            <w:r>
              <w:rPr>
                <w:rStyle w:val="IndexLink"/>
              </w:rPr>
              <w:t>58</w:t>
            </w:r>
          </w:hyperlink>
        </w:p>
        <w:p>
          <w:pPr>
            <w:pStyle w:val="Contents4"/>
            <w:tabs>
              <w:tab w:val="clear" w:pos="8176"/>
              <w:tab w:val="right" w:pos="9026" w:leader="dot"/>
            </w:tabs>
            <w:rPr/>
          </w:pPr>
          <w:hyperlink w:anchor="__RefHeading___Toc1962421_2281741623">
            <w:r>
              <w:rPr>
                <w:webHidden/>
                <w:rStyle w:val="IndexLink"/>
                <w:rtl w:val="true"/>
              </w:rPr>
              <w:t>حفظ زبان</w:t>
            </w:r>
            <w:r>
              <w:rPr>
                <w:rStyle w:val="IndexLink"/>
                <w:rtl w:val="true"/>
              </w:rPr>
              <w:tab/>
            </w:r>
            <w:r>
              <w:rPr>
                <w:rStyle w:val="IndexLink"/>
              </w:rPr>
              <w:t>58</w:t>
            </w:r>
          </w:hyperlink>
        </w:p>
        <w:p>
          <w:pPr>
            <w:pStyle w:val="Contents4"/>
            <w:tabs>
              <w:tab w:val="clear" w:pos="8176"/>
              <w:tab w:val="right" w:pos="9026" w:leader="dot"/>
            </w:tabs>
            <w:rPr/>
          </w:pPr>
          <w:hyperlink w:anchor="__RefHeading___Toc1962423_2281741623">
            <w:r>
              <w:rPr>
                <w:webHidden/>
                <w:rStyle w:val="IndexLink"/>
                <w:rtl w:val="true"/>
              </w:rPr>
              <w:t>بزرگ منشی</w:t>
            </w:r>
            <w:r>
              <w:rPr>
                <w:rStyle w:val="IndexLink"/>
                <w:rtl w:val="true"/>
              </w:rPr>
              <w:tab/>
            </w:r>
            <w:r>
              <w:rPr>
                <w:rStyle w:val="IndexLink"/>
              </w:rPr>
              <w:t>58</w:t>
            </w:r>
          </w:hyperlink>
        </w:p>
        <w:p>
          <w:pPr>
            <w:pStyle w:val="Contents4"/>
            <w:tabs>
              <w:tab w:val="clear" w:pos="8176"/>
              <w:tab w:val="right" w:pos="9026" w:leader="dot"/>
            </w:tabs>
            <w:rPr/>
          </w:pPr>
          <w:hyperlink w:anchor="__RefHeading___Toc1962425_2281741623">
            <w:r>
              <w:rPr>
                <w:webHidden/>
                <w:rStyle w:val="IndexLink"/>
                <w:rtl w:val="true"/>
              </w:rPr>
              <w:t>روح بلند</w:t>
            </w:r>
            <w:r>
              <w:rPr>
                <w:rStyle w:val="IndexLink"/>
                <w:rtl w:val="true"/>
              </w:rPr>
              <w:tab/>
            </w:r>
            <w:r>
              <w:rPr>
                <w:rStyle w:val="IndexLink"/>
              </w:rPr>
              <w:t>58</w:t>
            </w:r>
          </w:hyperlink>
        </w:p>
        <w:p>
          <w:pPr>
            <w:pStyle w:val="Contents4"/>
            <w:tabs>
              <w:tab w:val="clear" w:pos="8176"/>
              <w:tab w:val="right" w:pos="9026" w:leader="dot"/>
            </w:tabs>
            <w:rPr/>
          </w:pPr>
          <w:hyperlink w:anchor="__RefHeading___Toc1962427_2281741623">
            <w:r>
              <w:rPr>
                <w:webHidden/>
                <w:rStyle w:val="IndexLink"/>
                <w:rtl w:val="true"/>
              </w:rPr>
              <w:t>شیطان گریزی</w:t>
            </w:r>
            <w:r>
              <w:rPr>
                <w:rStyle w:val="IndexLink"/>
                <w:rtl w:val="true"/>
              </w:rPr>
              <w:tab/>
            </w:r>
            <w:r>
              <w:rPr>
                <w:rStyle w:val="IndexLink"/>
              </w:rPr>
              <w:t>59</w:t>
            </w:r>
          </w:hyperlink>
        </w:p>
        <w:p>
          <w:pPr>
            <w:pStyle w:val="Contents4"/>
            <w:tabs>
              <w:tab w:val="clear" w:pos="8176"/>
              <w:tab w:val="right" w:pos="9026" w:leader="dot"/>
            </w:tabs>
            <w:rPr/>
          </w:pPr>
          <w:hyperlink w:anchor="__RefHeading___Toc1962429_2281741623">
            <w:r>
              <w:rPr>
                <w:webHidden/>
                <w:rStyle w:val="IndexLink"/>
                <w:rtl w:val="true"/>
              </w:rPr>
              <w:t>بی نیازی</w:t>
            </w:r>
            <w:r>
              <w:rPr>
                <w:rStyle w:val="IndexLink"/>
                <w:rtl w:val="true"/>
              </w:rPr>
              <w:tab/>
            </w:r>
            <w:r>
              <w:rPr>
                <w:rStyle w:val="IndexLink"/>
              </w:rPr>
              <w:t>59</w:t>
            </w:r>
          </w:hyperlink>
        </w:p>
        <w:p>
          <w:pPr>
            <w:pStyle w:val="Contents4"/>
            <w:tabs>
              <w:tab w:val="clear" w:pos="8176"/>
              <w:tab w:val="right" w:pos="9026" w:leader="dot"/>
            </w:tabs>
            <w:rPr/>
          </w:pPr>
          <w:hyperlink w:anchor="__RefHeading___Toc1962431_2281741623">
            <w:r>
              <w:rPr>
                <w:webHidden/>
                <w:rStyle w:val="IndexLink"/>
                <w:rtl w:val="true"/>
              </w:rPr>
              <w:t>دانش حقیقی</w:t>
            </w:r>
            <w:r>
              <w:rPr>
                <w:rStyle w:val="IndexLink"/>
                <w:rtl w:val="true"/>
              </w:rPr>
              <w:tab/>
            </w:r>
            <w:r>
              <w:rPr>
                <w:rStyle w:val="IndexLink"/>
              </w:rPr>
              <w:t>59</w:t>
            </w:r>
          </w:hyperlink>
        </w:p>
        <w:p>
          <w:pPr>
            <w:pStyle w:val="Contents4"/>
            <w:tabs>
              <w:tab w:val="clear" w:pos="8176"/>
              <w:tab w:val="right" w:pos="9026" w:leader="dot"/>
            </w:tabs>
            <w:rPr/>
          </w:pPr>
          <w:hyperlink w:anchor="__RefHeading___Toc1962433_2281741623">
            <w:r>
              <w:rPr>
                <w:webHidden/>
                <w:rStyle w:val="IndexLink"/>
                <w:rtl w:val="true"/>
              </w:rPr>
              <w:t>ارزش علم</w:t>
            </w:r>
            <w:r>
              <w:rPr>
                <w:rStyle w:val="IndexLink"/>
                <w:rtl w:val="true"/>
              </w:rPr>
              <w:tab/>
            </w:r>
            <w:r>
              <w:rPr>
                <w:rStyle w:val="IndexLink"/>
              </w:rPr>
              <w:t>60</w:t>
            </w:r>
          </w:hyperlink>
        </w:p>
        <w:p>
          <w:pPr>
            <w:pStyle w:val="Contents4"/>
            <w:tabs>
              <w:tab w:val="clear" w:pos="8176"/>
              <w:tab w:val="right" w:pos="9026" w:leader="dot"/>
            </w:tabs>
            <w:rPr/>
          </w:pPr>
          <w:hyperlink w:anchor="__RefHeading___Toc1962435_2281741623">
            <w:r>
              <w:rPr>
                <w:webHidden/>
                <w:rStyle w:val="IndexLink"/>
                <w:rtl w:val="true"/>
              </w:rPr>
              <w:t>علم بهتر است یا ثروت؟</w:t>
            </w:r>
            <w:r>
              <w:rPr>
                <w:rStyle w:val="IndexLink"/>
                <w:rtl w:val="true"/>
              </w:rPr>
              <w:tab/>
            </w:r>
            <w:r>
              <w:rPr>
                <w:rStyle w:val="IndexLink"/>
              </w:rPr>
              <w:t>60</w:t>
            </w:r>
          </w:hyperlink>
        </w:p>
        <w:p>
          <w:pPr>
            <w:pStyle w:val="Contents4"/>
            <w:tabs>
              <w:tab w:val="clear" w:pos="8176"/>
              <w:tab w:val="right" w:pos="9026" w:leader="dot"/>
            </w:tabs>
            <w:rPr/>
          </w:pPr>
          <w:hyperlink w:anchor="__RefHeading___Toc1962437_2281741623">
            <w:r>
              <w:rPr>
                <w:webHidden/>
                <w:rStyle w:val="IndexLink"/>
                <w:rtl w:val="true"/>
              </w:rPr>
              <w:t>دانش، بهترین یار هنگام سختی</w:t>
            </w:r>
            <w:r>
              <w:rPr>
                <w:rStyle w:val="IndexLink"/>
                <w:rtl w:val="true"/>
              </w:rPr>
              <w:tab/>
            </w:r>
            <w:r>
              <w:rPr>
                <w:rStyle w:val="IndexLink"/>
              </w:rPr>
              <w:t>60</w:t>
            </w:r>
          </w:hyperlink>
        </w:p>
        <w:p>
          <w:pPr>
            <w:pStyle w:val="Contents4"/>
            <w:tabs>
              <w:tab w:val="clear" w:pos="8176"/>
              <w:tab w:val="right" w:pos="9026" w:leader="dot"/>
            </w:tabs>
            <w:rPr/>
          </w:pPr>
          <w:hyperlink w:anchor="__RefHeading___Toc1962439_2281741623">
            <w:r>
              <w:rPr>
                <w:webHidden/>
                <w:rStyle w:val="IndexLink"/>
                <w:rtl w:val="true"/>
              </w:rPr>
              <w:t>جوانمردی</w:t>
            </w:r>
            <w:r>
              <w:rPr>
                <w:rStyle w:val="IndexLink"/>
                <w:rtl w:val="true"/>
              </w:rPr>
              <w:tab/>
            </w:r>
            <w:r>
              <w:rPr>
                <w:rStyle w:val="IndexLink"/>
              </w:rPr>
              <w:t>61</w:t>
            </w:r>
          </w:hyperlink>
        </w:p>
        <w:p>
          <w:pPr>
            <w:pStyle w:val="Contents4"/>
            <w:tabs>
              <w:tab w:val="clear" w:pos="8176"/>
              <w:tab w:val="right" w:pos="9026" w:leader="dot"/>
            </w:tabs>
            <w:rPr/>
          </w:pPr>
          <w:hyperlink w:anchor="__RefHeading___Toc1962441_2281741623">
            <w:r>
              <w:rPr>
                <w:webHidden/>
                <w:rStyle w:val="IndexLink"/>
                <w:rtl w:val="true"/>
              </w:rPr>
              <w:t>پرهیز از ظاهربینی</w:t>
            </w:r>
            <w:r>
              <w:rPr>
                <w:rStyle w:val="IndexLink"/>
                <w:rtl w:val="true"/>
              </w:rPr>
              <w:tab/>
            </w:r>
            <w:r>
              <w:rPr>
                <w:rStyle w:val="IndexLink"/>
              </w:rPr>
              <w:t>61</w:t>
            </w:r>
          </w:hyperlink>
        </w:p>
        <w:p>
          <w:pPr>
            <w:pStyle w:val="Contents4"/>
            <w:tabs>
              <w:tab w:val="clear" w:pos="8176"/>
              <w:tab w:val="right" w:pos="9026" w:leader="dot"/>
            </w:tabs>
            <w:rPr/>
          </w:pPr>
          <w:hyperlink w:anchor="__RefHeading___Toc1962443_2281741623">
            <w:r>
              <w:rPr>
                <w:webHidden/>
                <w:rStyle w:val="IndexLink"/>
                <w:rtl w:val="true"/>
              </w:rPr>
              <w:t>ارزش خاموشی</w:t>
            </w:r>
            <w:r>
              <w:rPr>
                <w:rStyle w:val="IndexLink"/>
                <w:rtl w:val="true"/>
              </w:rPr>
              <w:tab/>
            </w:r>
            <w:r>
              <w:rPr>
                <w:rStyle w:val="IndexLink"/>
              </w:rPr>
              <w:t>61</w:t>
            </w:r>
          </w:hyperlink>
        </w:p>
        <w:p>
          <w:pPr>
            <w:pStyle w:val="Contents4"/>
            <w:tabs>
              <w:tab w:val="clear" w:pos="8176"/>
              <w:tab w:val="right" w:pos="9026" w:leader="dot"/>
            </w:tabs>
            <w:rPr/>
          </w:pPr>
          <w:hyperlink w:anchor="__RefHeading___Toc1962445_2281741623">
            <w:r>
              <w:rPr>
                <w:webHidden/>
                <w:rStyle w:val="IndexLink"/>
                <w:rtl w:val="true"/>
              </w:rPr>
              <w:t>سخن حکیمانه</w:t>
            </w:r>
            <w:r>
              <w:rPr>
                <w:rStyle w:val="IndexLink"/>
                <w:rtl w:val="true"/>
              </w:rPr>
              <w:tab/>
            </w:r>
            <w:r>
              <w:rPr>
                <w:rStyle w:val="IndexLink"/>
              </w:rPr>
              <w:t>62</w:t>
            </w:r>
          </w:hyperlink>
        </w:p>
        <w:p>
          <w:pPr>
            <w:pStyle w:val="Contents4"/>
            <w:tabs>
              <w:tab w:val="clear" w:pos="8176"/>
              <w:tab w:val="right" w:pos="9026" w:leader="dot"/>
            </w:tabs>
            <w:rPr/>
          </w:pPr>
          <w:hyperlink w:anchor="__RefHeading___Toc1962447_2281741623">
            <w:r>
              <w:rPr>
                <w:webHidden/>
                <w:rStyle w:val="IndexLink"/>
                <w:rtl w:val="true"/>
              </w:rPr>
              <w:t>فروتنی</w:t>
            </w:r>
            <w:r>
              <w:rPr>
                <w:rStyle w:val="IndexLink"/>
                <w:rtl w:val="true"/>
              </w:rPr>
              <w:tab/>
            </w:r>
            <w:r>
              <w:rPr>
                <w:rStyle w:val="IndexLink"/>
              </w:rPr>
              <w:t>62</w:t>
            </w:r>
          </w:hyperlink>
        </w:p>
        <w:p>
          <w:pPr>
            <w:pStyle w:val="Contents4"/>
            <w:tabs>
              <w:tab w:val="clear" w:pos="8176"/>
              <w:tab w:val="right" w:pos="9026" w:leader="dot"/>
            </w:tabs>
            <w:rPr/>
          </w:pPr>
          <w:hyperlink w:anchor="__RefHeading___Toc1962449_2281741623">
            <w:r>
              <w:rPr>
                <w:webHidden/>
                <w:rStyle w:val="IndexLink"/>
                <w:rtl w:val="true"/>
              </w:rPr>
              <w:t>شجاعت</w:t>
            </w:r>
            <w:r>
              <w:rPr>
                <w:rStyle w:val="IndexLink"/>
                <w:rtl w:val="true"/>
              </w:rPr>
              <w:tab/>
            </w:r>
            <w:r>
              <w:rPr>
                <w:rStyle w:val="IndexLink"/>
              </w:rPr>
              <w:t>63</w:t>
            </w:r>
          </w:hyperlink>
        </w:p>
        <w:p>
          <w:pPr>
            <w:pStyle w:val="Contents4"/>
            <w:tabs>
              <w:tab w:val="clear" w:pos="8176"/>
              <w:tab w:val="right" w:pos="9026" w:leader="dot"/>
            </w:tabs>
            <w:rPr/>
          </w:pPr>
          <w:hyperlink w:anchor="__RefHeading___Toc1962451_2281741623">
            <w:r>
              <w:rPr>
                <w:webHidden/>
                <w:rStyle w:val="IndexLink"/>
                <w:rtl w:val="true"/>
              </w:rPr>
              <w:t>پاکیزگی</w:t>
            </w:r>
            <w:r>
              <w:rPr>
                <w:rStyle w:val="IndexLink"/>
                <w:rtl w:val="true"/>
              </w:rPr>
              <w:tab/>
            </w:r>
            <w:r>
              <w:rPr>
                <w:rStyle w:val="IndexLink"/>
              </w:rPr>
              <w:t>63</w:t>
            </w:r>
          </w:hyperlink>
        </w:p>
        <w:p>
          <w:pPr>
            <w:pStyle w:val="Contents4"/>
            <w:tabs>
              <w:tab w:val="clear" w:pos="8176"/>
              <w:tab w:val="right" w:pos="9026" w:leader="dot"/>
            </w:tabs>
            <w:rPr/>
          </w:pPr>
          <w:hyperlink w:anchor="__RefHeading___Toc1962453_2281741623">
            <w:r>
              <w:rPr>
                <w:webHidden/>
                <w:rStyle w:val="IndexLink"/>
                <w:rtl w:val="true"/>
              </w:rPr>
              <w:t>شوخ طبعی</w:t>
            </w:r>
            <w:r>
              <w:rPr>
                <w:rStyle w:val="IndexLink"/>
                <w:rtl w:val="true"/>
              </w:rPr>
              <w:tab/>
            </w:r>
            <w:r>
              <w:rPr>
                <w:rStyle w:val="IndexLink"/>
              </w:rPr>
              <w:t>64</w:t>
            </w:r>
          </w:hyperlink>
        </w:p>
        <w:p>
          <w:pPr>
            <w:pStyle w:val="Contents4"/>
            <w:tabs>
              <w:tab w:val="clear" w:pos="8176"/>
              <w:tab w:val="right" w:pos="9026" w:leader="dot"/>
            </w:tabs>
            <w:rPr/>
          </w:pPr>
          <w:hyperlink w:anchor="__RefHeading___Toc1962455_2281741623">
            <w:r>
              <w:rPr>
                <w:webHidden/>
                <w:rStyle w:val="IndexLink"/>
                <w:rtl w:val="true"/>
              </w:rPr>
              <w:t>رهایی از دل بستگی ها</w:t>
            </w:r>
            <w:r>
              <w:rPr>
                <w:rStyle w:val="IndexLink"/>
                <w:rtl w:val="true"/>
              </w:rPr>
              <w:tab/>
            </w:r>
            <w:r>
              <w:rPr>
                <w:rStyle w:val="IndexLink"/>
              </w:rPr>
              <w:t>67</w:t>
            </w:r>
          </w:hyperlink>
        </w:p>
        <w:p>
          <w:pPr>
            <w:pStyle w:val="Contents3"/>
            <w:tabs>
              <w:tab w:val="clear" w:pos="8459"/>
              <w:tab w:val="right" w:pos="9026" w:leader="dot"/>
            </w:tabs>
            <w:rPr/>
          </w:pPr>
          <w:hyperlink w:anchor="__RefHeading___Toc1962457_2281741623">
            <w:r>
              <w:rPr>
                <w:webHidden/>
                <w:rStyle w:val="IndexLink"/>
                <w:rtl w:val="true"/>
              </w:rPr>
              <w:t>فصل دوم</w:t>
            </w:r>
            <w:r>
              <w:rPr>
                <w:rStyle w:val="IndexLink"/>
                <w:rtl w:val="true"/>
              </w:rPr>
              <w:t xml:space="preserve">: </w:t>
            </w:r>
            <w:r>
              <w:rPr>
                <w:rStyle w:val="IndexLink"/>
                <w:rtl w:val="true"/>
              </w:rPr>
              <w:t>نبایدها</w:t>
            </w:r>
            <w:r>
              <w:rPr>
                <w:rStyle w:val="IndexLink"/>
                <w:rtl w:val="true"/>
              </w:rPr>
              <w:tab/>
            </w:r>
            <w:r>
              <w:rPr>
                <w:rStyle w:val="IndexLink"/>
              </w:rPr>
              <w:t>68</w:t>
            </w:r>
          </w:hyperlink>
        </w:p>
        <w:p>
          <w:pPr>
            <w:pStyle w:val="Contents4"/>
            <w:tabs>
              <w:tab w:val="clear" w:pos="8176"/>
              <w:tab w:val="right" w:pos="9026" w:leader="dot"/>
            </w:tabs>
            <w:rPr/>
          </w:pPr>
          <w:hyperlink w:anchor="__RefHeading___Toc1962459_2281741623">
            <w:r>
              <w:rPr>
                <w:webHidden/>
                <w:rStyle w:val="IndexLink"/>
                <w:rtl w:val="true"/>
              </w:rPr>
              <w:t>بخل</w:t>
            </w:r>
            <w:r>
              <w:rPr>
                <w:rStyle w:val="IndexLink"/>
                <w:rtl w:val="true"/>
              </w:rPr>
              <w:tab/>
            </w:r>
            <w:r>
              <w:rPr>
                <w:rStyle w:val="IndexLink"/>
              </w:rPr>
              <w:t>68</w:t>
            </w:r>
          </w:hyperlink>
        </w:p>
        <w:p>
          <w:pPr>
            <w:pStyle w:val="Contents4"/>
            <w:tabs>
              <w:tab w:val="clear" w:pos="8176"/>
              <w:tab w:val="right" w:pos="9026" w:leader="dot"/>
            </w:tabs>
            <w:rPr/>
          </w:pPr>
          <w:hyperlink w:anchor="__RefHeading___Toc1962461_2281741623">
            <w:r>
              <w:rPr>
                <w:webHidden/>
                <w:rStyle w:val="IndexLink"/>
                <w:rtl w:val="true"/>
              </w:rPr>
              <w:t>طمع</w:t>
            </w:r>
            <w:r>
              <w:rPr>
                <w:rStyle w:val="IndexLink"/>
                <w:rtl w:val="true"/>
              </w:rPr>
              <w:tab/>
            </w:r>
            <w:r>
              <w:rPr>
                <w:rStyle w:val="IndexLink"/>
              </w:rPr>
              <w:t>83</w:t>
            </w:r>
          </w:hyperlink>
        </w:p>
        <w:p>
          <w:pPr>
            <w:pStyle w:val="Contents4"/>
            <w:tabs>
              <w:tab w:val="clear" w:pos="8176"/>
              <w:tab w:val="right" w:pos="9026" w:leader="dot"/>
            </w:tabs>
            <w:rPr/>
          </w:pPr>
          <w:hyperlink w:anchor="__RefHeading___Toc1962463_2281741623">
            <w:r>
              <w:rPr>
                <w:webHidden/>
                <w:rStyle w:val="IndexLink"/>
                <w:rtl w:val="true"/>
              </w:rPr>
              <w:t>دروغ</w:t>
            </w:r>
            <w:r>
              <w:rPr>
                <w:rStyle w:val="IndexLink"/>
                <w:rtl w:val="true"/>
              </w:rPr>
              <w:tab/>
            </w:r>
            <w:r>
              <w:rPr>
                <w:rStyle w:val="IndexLink"/>
              </w:rPr>
              <w:t>86</w:t>
            </w:r>
          </w:hyperlink>
        </w:p>
        <w:p>
          <w:pPr>
            <w:pStyle w:val="Contents4"/>
            <w:tabs>
              <w:tab w:val="clear" w:pos="8176"/>
              <w:tab w:val="right" w:pos="9026" w:leader="dot"/>
            </w:tabs>
            <w:rPr/>
          </w:pPr>
          <w:hyperlink w:anchor="__RefHeading___Toc1962465_2281741623">
            <w:r>
              <w:rPr>
                <w:webHidden/>
                <w:rStyle w:val="IndexLink"/>
                <w:rtl w:val="true"/>
              </w:rPr>
              <w:t>نادانی</w:t>
            </w:r>
            <w:r>
              <w:rPr>
                <w:rStyle w:val="IndexLink"/>
                <w:rtl w:val="true"/>
              </w:rPr>
              <w:tab/>
            </w:r>
            <w:r>
              <w:rPr>
                <w:rStyle w:val="IndexLink"/>
              </w:rPr>
              <w:t>89</w:t>
            </w:r>
          </w:hyperlink>
        </w:p>
        <w:p>
          <w:pPr>
            <w:pStyle w:val="Contents4"/>
            <w:tabs>
              <w:tab w:val="clear" w:pos="8176"/>
              <w:tab w:val="right" w:pos="9026" w:leader="dot"/>
            </w:tabs>
            <w:rPr/>
          </w:pPr>
          <w:hyperlink w:anchor="__RefHeading___Toc1962467_2281741623">
            <w:r>
              <w:rPr>
                <w:webHidden/>
                <w:rStyle w:val="IndexLink"/>
                <w:rtl w:val="true"/>
              </w:rPr>
              <w:t>شکم بارگی</w:t>
            </w:r>
            <w:r>
              <w:rPr>
                <w:rStyle w:val="IndexLink"/>
                <w:rtl w:val="true"/>
              </w:rPr>
              <w:tab/>
            </w:r>
            <w:r>
              <w:rPr>
                <w:rStyle w:val="IndexLink"/>
              </w:rPr>
              <w:t>91</w:t>
            </w:r>
          </w:hyperlink>
        </w:p>
        <w:p>
          <w:pPr>
            <w:pStyle w:val="Contents4"/>
            <w:tabs>
              <w:tab w:val="clear" w:pos="8176"/>
              <w:tab w:val="right" w:pos="9026" w:leader="dot"/>
            </w:tabs>
            <w:rPr/>
          </w:pPr>
          <w:hyperlink w:anchor="__RefHeading___Toc1962469_2281741623">
            <w:r>
              <w:rPr>
                <w:webHidden/>
                <w:rStyle w:val="IndexLink"/>
                <w:rtl w:val="true"/>
              </w:rPr>
              <w:t>استخاره بیجا</w:t>
            </w:r>
            <w:r>
              <w:rPr>
                <w:rStyle w:val="IndexLink"/>
                <w:rtl w:val="true"/>
              </w:rPr>
              <w:tab/>
            </w:r>
            <w:r>
              <w:rPr>
                <w:rStyle w:val="IndexLink"/>
              </w:rPr>
              <w:t>94</w:t>
            </w:r>
          </w:hyperlink>
        </w:p>
        <w:p>
          <w:pPr>
            <w:pStyle w:val="Contents4"/>
            <w:tabs>
              <w:tab w:val="clear" w:pos="8176"/>
              <w:tab w:val="right" w:pos="9026" w:leader="dot"/>
            </w:tabs>
            <w:rPr/>
          </w:pPr>
          <w:hyperlink w:anchor="__RefHeading___Toc1962471_2281741623">
            <w:r>
              <w:rPr>
                <w:webHidden/>
                <w:rStyle w:val="IndexLink"/>
                <w:rtl w:val="true"/>
              </w:rPr>
              <w:t>بی سوادی</w:t>
            </w:r>
            <w:r>
              <w:rPr>
                <w:rStyle w:val="IndexLink"/>
                <w:rtl w:val="true"/>
              </w:rPr>
              <w:tab/>
            </w:r>
            <w:r>
              <w:rPr>
                <w:rStyle w:val="IndexLink"/>
              </w:rPr>
              <w:t>95</w:t>
            </w:r>
          </w:hyperlink>
        </w:p>
        <w:p>
          <w:pPr>
            <w:pStyle w:val="Contents4"/>
            <w:tabs>
              <w:tab w:val="clear" w:pos="8176"/>
              <w:tab w:val="right" w:pos="9026" w:leader="dot"/>
            </w:tabs>
            <w:rPr/>
          </w:pPr>
          <w:hyperlink w:anchor="__RefHeading___Toc1962473_2281741623">
            <w:r>
              <w:rPr>
                <w:webHidden/>
                <w:rStyle w:val="IndexLink"/>
                <w:rtl w:val="true"/>
              </w:rPr>
              <w:t>چاره جویی نادرست</w:t>
            </w:r>
            <w:r>
              <w:rPr>
                <w:rStyle w:val="IndexLink"/>
                <w:rtl w:val="true"/>
              </w:rPr>
              <w:tab/>
            </w:r>
            <w:r>
              <w:rPr>
                <w:rStyle w:val="IndexLink"/>
              </w:rPr>
              <w:t>95</w:t>
            </w:r>
          </w:hyperlink>
        </w:p>
        <w:p>
          <w:pPr>
            <w:pStyle w:val="Contents4"/>
            <w:tabs>
              <w:tab w:val="clear" w:pos="8176"/>
              <w:tab w:val="right" w:pos="9026" w:leader="dot"/>
            </w:tabs>
            <w:rPr/>
          </w:pPr>
          <w:hyperlink w:anchor="__RefHeading___Toc1962475_2281741623">
            <w:r>
              <w:rPr>
                <w:webHidden/>
                <w:rStyle w:val="IndexLink"/>
                <w:rtl w:val="true"/>
              </w:rPr>
              <w:t>فقر</w:t>
            </w:r>
            <w:r>
              <w:rPr>
                <w:rStyle w:val="IndexLink"/>
                <w:rtl w:val="true"/>
              </w:rPr>
              <w:tab/>
            </w:r>
            <w:r>
              <w:rPr>
                <w:rStyle w:val="IndexLink"/>
              </w:rPr>
              <w:t>96</w:t>
            </w:r>
          </w:hyperlink>
        </w:p>
        <w:p>
          <w:pPr>
            <w:pStyle w:val="Contents4"/>
            <w:tabs>
              <w:tab w:val="clear" w:pos="8176"/>
              <w:tab w:val="right" w:pos="9026" w:leader="dot"/>
            </w:tabs>
            <w:rPr/>
          </w:pPr>
          <w:hyperlink w:anchor="__RefHeading___Toc1962477_2281741623">
            <w:r>
              <w:rPr>
                <w:webHidden/>
                <w:rStyle w:val="IndexLink"/>
                <w:rtl w:val="true"/>
              </w:rPr>
              <w:t>علم گریزی</w:t>
            </w:r>
            <w:r>
              <w:rPr>
                <w:rStyle w:val="IndexLink"/>
                <w:rtl w:val="true"/>
              </w:rPr>
              <w:tab/>
            </w:r>
            <w:r>
              <w:rPr>
                <w:rStyle w:val="IndexLink"/>
              </w:rPr>
              <w:t>96</w:t>
            </w:r>
          </w:hyperlink>
        </w:p>
        <w:p>
          <w:pPr>
            <w:pStyle w:val="Contents4"/>
            <w:tabs>
              <w:tab w:val="clear" w:pos="8176"/>
              <w:tab w:val="right" w:pos="9026" w:leader="dot"/>
            </w:tabs>
            <w:rPr/>
          </w:pPr>
          <w:hyperlink w:anchor="__RefHeading___Toc1962479_2281741623">
            <w:r>
              <w:rPr>
                <w:webHidden/>
                <w:rStyle w:val="IndexLink"/>
                <w:rtl w:val="true"/>
              </w:rPr>
              <w:t>غرور و خودبینی</w:t>
            </w:r>
            <w:r>
              <w:rPr>
                <w:rStyle w:val="IndexLink"/>
                <w:rtl w:val="true"/>
              </w:rPr>
              <w:tab/>
            </w:r>
            <w:r>
              <w:rPr>
                <w:rStyle w:val="IndexLink"/>
              </w:rPr>
              <w:t>97</w:t>
            </w:r>
          </w:hyperlink>
        </w:p>
        <w:p>
          <w:pPr>
            <w:pStyle w:val="Contents4"/>
            <w:tabs>
              <w:tab w:val="clear" w:pos="8176"/>
              <w:tab w:val="right" w:pos="9026" w:leader="dot"/>
            </w:tabs>
            <w:rPr/>
          </w:pPr>
          <w:hyperlink w:anchor="__RefHeading___Toc1962481_2281741623">
            <w:r>
              <w:rPr>
                <w:webHidden/>
                <w:rStyle w:val="IndexLink"/>
                <w:rtl w:val="true"/>
              </w:rPr>
              <w:t>دعوا حتی پس از مرگ</w:t>
            </w:r>
            <w:r>
              <w:rPr>
                <w:rStyle w:val="IndexLink"/>
                <w:rtl w:val="true"/>
              </w:rPr>
              <w:tab/>
            </w:r>
            <w:r>
              <w:rPr>
                <w:rStyle w:val="IndexLink"/>
              </w:rPr>
              <w:t>99</w:t>
            </w:r>
          </w:hyperlink>
        </w:p>
        <w:p>
          <w:pPr>
            <w:pStyle w:val="Contents4"/>
            <w:tabs>
              <w:tab w:val="clear" w:pos="8176"/>
              <w:tab w:val="right" w:pos="9026" w:leader="dot"/>
            </w:tabs>
            <w:rPr/>
          </w:pPr>
          <w:hyperlink w:anchor="__RefHeading___Toc1962483_2281741623">
            <w:r>
              <w:rPr>
                <w:webHidden/>
                <w:rStyle w:val="IndexLink"/>
                <w:rtl w:val="true"/>
              </w:rPr>
              <w:t>ادعای پوچ</w:t>
            </w:r>
            <w:r>
              <w:rPr>
                <w:rStyle w:val="IndexLink"/>
                <w:rtl w:val="true"/>
              </w:rPr>
              <w:tab/>
            </w:r>
            <w:r>
              <w:rPr>
                <w:rStyle w:val="IndexLink"/>
              </w:rPr>
              <w:t>100</w:t>
            </w:r>
          </w:hyperlink>
        </w:p>
        <w:p>
          <w:pPr>
            <w:pStyle w:val="Contents4"/>
            <w:tabs>
              <w:tab w:val="clear" w:pos="8176"/>
              <w:tab w:val="right" w:pos="9026" w:leader="dot"/>
            </w:tabs>
            <w:rPr/>
          </w:pPr>
          <w:hyperlink w:anchor="__RefHeading___Toc1962485_2281741623">
            <w:r>
              <w:rPr>
                <w:webHidden/>
                <w:rStyle w:val="IndexLink"/>
                <w:rtl w:val="true"/>
              </w:rPr>
              <w:t>فخرفروشی</w:t>
            </w:r>
            <w:r>
              <w:rPr>
                <w:rStyle w:val="IndexLink"/>
                <w:rtl w:val="true"/>
              </w:rPr>
              <w:tab/>
            </w:r>
            <w:r>
              <w:rPr>
                <w:rStyle w:val="IndexLink"/>
              </w:rPr>
              <w:t>100</w:t>
            </w:r>
          </w:hyperlink>
        </w:p>
        <w:p>
          <w:pPr>
            <w:pStyle w:val="Contents4"/>
            <w:tabs>
              <w:tab w:val="clear" w:pos="8176"/>
              <w:tab w:val="right" w:pos="9026" w:leader="dot"/>
            </w:tabs>
            <w:rPr/>
          </w:pPr>
          <w:hyperlink w:anchor="__RefHeading___Toc1962487_2281741623">
            <w:r>
              <w:rPr>
                <w:webHidden/>
                <w:rStyle w:val="IndexLink"/>
                <w:rtl w:val="true"/>
              </w:rPr>
              <w:t>ادعای تسلّط بر همه علوم</w:t>
            </w:r>
            <w:r>
              <w:rPr>
                <w:rStyle w:val="IndexLink"/>
                <w:rtl w:val="true"/>
              </w:rPr>
              <w:tab/>
            </w:r>
            <w:r>
              <w:rPr>
                <w:rStyle w:val="IndexLink"/>
              </w:rPr>
              <w:t>101</w:t>
            </w:r>
          </w:hyperlink>
        </w:p>
        <w:p>
          <w:pPr>
            <w:pStyle w:val="Contents4"/>
            <w:tabs>
              <w:tab w:val="clear" w:pos="8176"/>
              <w:tab w:val="right" w:pos="9026" w:leader="dot"/>
            </w:tabs>
            <w:rPr/>
          </w:pPr>
          <w:hyperlink w:anchor="__RefHeading___Toc1962489_2281741623">
            <w:r>
              <w:rPr>
                <w:webHidden/>
                <w:rStyle w:val="IndexLink"/>
                <w:rtl w:val="true"/>
              </w:rPr>
              <w:t>جاه طلبی</w:t>
            </w:r>
            <w:r>
              <w:rPr>
                <w:rStyle w:val="IndexLink"/>
                <w:rtl w:val="true"/>
              </w:rPr>
              <w:tab/>
            </w:r>
            <w:r>
              <w:rPr>
                <w:rStyle w:val="IndexLink"/>
              </w:rPr>
              <w:t>101</w:t>
            </w:r>
          </w:hyperlink>
        </w:p>
        <w:p>
          <w:pPr>
            <w:pStyle w:val="Contents4"/>
            <w:tabs>
              <w:tab w:val="clear" w:pos="8176"/>
              <w:tab w:val="right" w:pos="9026" w:leader="dot"/>
            </w:tabs>
            <w:rPr/>
          </w:pPr>
          <w:hyperlink w:anchor="__RefHeading___Toc1962491_2281741623">
            <w:r>
              <w:rPr>
                <w:webHidden/>
                <w:rStyle w:val="IndexLink"/>
                <w:rtl w:val="true"/>
              </w:rPr>
              <w:t>خودنمایی و غرور</w:t>
            </w:r>
            <w:r>
              <w:rPr>
                <w:rStyle w:val="IndexLink"/>
                <w:rtl w:val="true"/>
              </w:rPr>
              <w:tab/>
            </w:r>
            <w:r>
              <w:rPr>
                <w:rStyle w:val="IndexLink"/>
              </w:rPr>
              <w:t>101</w:t>
            </w:r>
          </w:hyperlink>
        </w:p>
        <w:p>
          <w:pPr>
            <w:pStyle w:val="Contents4"/>
            <w:tabs>
              <w:tab w:val="clear" w:pos="8176"/>
              <w:tab w:val="right" w:pos="9026" w:leader="dot"/>
            </w:tabs>
            <w:rPr/>
          </w:pPr>
          <w:hyperlink w:anchor="__RefHeading___Toc1962493_2281741623">
            <w:r>
              <w:rPr>
                <w:webHidden/>
                <w:rStyle w:val="IndexLink"/>
                <w:rtl w:val="true"/>
              </w:rPr>
              <w:t>حسد</w:t>
            </w:r>
            <w:r>
              <w:rPr>
                <w:rStyle w:val="IndexLink"/>
                <w:rtl w:val="true"/>
              </w:rPr>
              <w:tab/>
            </w:r>
            <w:r>
              <w:rPr>
                <w:rStyle w:val="IndexLink"/>
              </w:rPr>
              <w:t>102</w:t>
            </w:r>
          </w:hyperlink>
        </w:p>
        <w:p>
          <w:pPr>
            <w:pStyle w:val="Contents4"/>
            <w:tabs>
              <w:tab w:val="clear" w:pos="8176"/>
              <w:tab w:val="right" w:pos="9026" w:leader="dot"/>
            </w:tabs>
            <w:rPr/>
          </w:pPr>
          <w:hyperlink w:anchor="__RefHeading___Toc1962495_2281741623">
            <w:r>
              <w:rPr>
                <w:webHidden/>
                <w:rStyle w:val="IndexLink"/>
                <w:rtl w:val="true"/>
              </w:rPr>
              <w:t>آرزوهای واهی</w:t>
            </w:r>
            <w:r>
              <w:rPr>
                <w:rStyle w:val="IndexLink"/>
                <w:rtl w:val="true"/>
              </w:rPr>
              <w:tab/>
            </w:r>
            <w:r>
              <w:rPr>
                <w:rStyle w:val="IndexLink"/>
              </w:rPr>
              <w:t>103</w:t>
            </w:r>
          </w:hyperlink>
        </w:p>
        <w:p>
          <w:pPr>
            <w:pStyle w:val="Contents4"/>
            <w:tabs>
              <w:tab w:val="clear" w:pos="8176"/>
              <w:tab w:val="right" w:pos="9026" w:leader="dot"/>
            </w:tabs>
            <w:rPr/>
          </w:pPr>
          <w:hyperlink w:anchor="__RefHeading___Toc1962497_2281741623">
            <w:r>
              <w:rPr>
                <w:webHidden/>
                <w:rStyle w:val="IndexLink"/>
                <w:rtl w:val="true"/>
              </w:rPr>
              <w:t>نادانی</w:t>
            </w:r>
            <w:r>
              <w:rPr>
                <w:rStyle w:val="IndexLink"/>
                <w:rtl w:val="true"/>
              </w:rPr>
              <w:tab/>
            </w:r>
            <w:r>
              <w:rPr>
                <w:rStyle w:val="IndexLink"/>
              </w:rPr>
              <w:t>103</w:t>
            </w:r>
          </w:hyperlink>
        </w:p>
        <w:p>
          <w:pPr>
            <w:pStyle w:val="Contents4"/>
            <w:tabs>
              <w:tab w:val="clear" w:pos="8176"/>
              <w:tab w:val="right" w:pos="9026" w:leader="dot"/>
            </w:tabs>
            <w:rPr/>
          </w:pPr>
          <w:hyperlink w:anchor="__RefHeading___Toc1962499_2281741623">
            <w:r>
              <w:rPr>
                <w:webHidden/>
                <w:rStyle w:val="IndexLink"/>
                <w:rtl w:val="true"/>
              </w:rPr>
              <w:t>عالم بی عمل</w:t>
            </w:r>
            <w:r>
              <w:rPr>
                <w:rStyle w:val="IndexLink"/>
                <w:rtl w:val="true"/>
              </w:rPr>
              <w:tab/>
            </w:r>
            <w:r>
              <w:rPr>
                <w:rStyle w:val="IndexLink"/>
              </w:rPr>
              <w:t>104</w:t>
            </w:r>
          </w:hyperlink>
        </w:p>
        <w:p>
          <w:pPr>
            <w:pStyle w:val="Contents4"/>
            <w:tabs>
              <w:tab w:val="clear" w:pos="8176"/>
              <w:tab w:val="right" w:pos="9026" w:leader="dot"/>
            </w:tabs>
            <w:rPr/>
          </w:pPr>
          <w:hyperlink w:anchor="__RefHeading___Toc1962501_2281741623">
            <w:r>
              <w:rPr>
                <w:webHidden/>
                <w:rStyle w:val="IndexLink"/>
                <w:rtl w:val="true"/>
              </w:rPr>
              <w:t>راحت طلبی</w:t>
            </w:r>
            <w:r>
              <w:rPr>
                <w:rStyle w:val="IndexLink"/>
                <w:rtl w:val="true"/>
              </w:rPr>
              <w:tab/>
            </w:r>
            <w:r>
              <w:rPr>
                <w:rStyle w:val="IndexLink"/>
              </w:rPr>
              <w:t>105</w:t>
            </w:r>
          </w:hyperlink>
        </w:p>
        <w:p>
          <w:pPr>
            <w:pStyle w:val="Contents4"/>
            <w:tabs>
              <w:tab w:val="clear" w:pos="8176"/>
              <w:tab w:val="right" w:pos="9026" w:leader="dot"/>
            </w:tabs>
            <w:rPr/>
          </w:pPr>
          <w:hyperlink w:anchor="__RefHeading___Toc1962503_2281741623">
            <w:r>
              <w:rPr>
                <w:webHidden/>
                <w:rStyle w:val="IndexLink"/>
                <w:rtl w:val="true"/>
              </w:rPr>
              <w:t>ریا</w:t>
            </w:r>
            <w:r>
              <w:rPr>
                <w:rStyle w:val="IndexLink"/>
                <w:rtl w:val="true"/>
              </w:rPr>
              <w:tab/>
            </w:r>
            <w:r>
              <w:rPr>
                <w:rStyle w:val="IndexLink"/>
              </w:rPr>
              <w:t>105</w:t>
            </w:r>
          </w:hyperlink>
        </w:p>
        <w:p>
          <w:pPr>
            <w:pStyle w:val="Contents4"/>
            <w:tabs>
              <w:tab w:val="clear" w:pos="8176"/>
              <w:tab w:val="right" w:pos="9026" w:leader="dot"/>
            </w:tabs>
            <w:rPr/>
          </w:pPr>
          <w:hyperlink w:anchor="__RefHeading___Toc1962505_2281741623">
            <w:r>
              <w:rPr>
                <w:webHidden/>
                <w:rStyle w:val="IndexLink"/>
                <w:rtl w:val="true"/>
              </w:rPr>
              <w:t>زیاده خواهی</w:t>
            </w:r>
            <w:r>
              <w:rPr>
                <w:rStyle w:val="IndexLink"/>
                <w:rtl w:val="true"/>
              </w:rPr>
              <w:tab/>
            </w:r>
            <w:r>
              <w:rPr>
                <w:rStyle w:val="IndexLink"/>
              </w:rPr>
              <w:t>107</w:t>
            </w:r>
          </w:hyperlink>
        </w:p>
        <w:p>
          <w:pPr>
            <w:pStyle w:val="Contents4"/>
            <w:tabs>
              <w:tab w:val="clear" w:pos="8176"/>
              <w:tab w:val="right" w:pos="9026" w:leader="dot"/>
            </w:tabs>
            <w:rPr/>
          </w:pPr>
          <w:hyperlink w:anchor="__RefHeading___Toc1962507_2281741623">
            <w:r>
              <w:rPr>
                <w:webHidden/>
                <w:rStyle w:val="IndexLink"/>
                <w:rtl w:val="true"/>
              </w:rPr>
              <w:t>مال اندوزی</w:t>
            </w:r>
            <w:r>
              <w:rPr>
                <w:rStyle w:val="IndexLink"/>
                <w:rtl w:val="true"/>
              </w:rPr>
              <w:tab/>
            </w:r>
            <w:r>
              <w:rPr>
                <w:rStyle w:val="IndexLink"/>
              </w:rPr>
              <w:t>108</w:t>
            </w:r>
          </w:hyperlink>
        </w:p>
        <w:p>
          <w:pPr>
            <w:pStyle w:val="Contents4"/>
            <w:tabs>
              <w:tab w:val="clear" w:pos="8176"/>
              <w:tab w:val="right" w:pos="9026" w:leader="dot"/>
            </w:tabs>
            <w:rPr/>
          </w:pPr>
          <w:hyperlink w:anchor="__RefHeading___Toc1962509_2281741623">
            <w:r>
              <w:rPr>
                <w:webHidden/>
                <w:rStyle w:val="IndexLink"/>
                <w:rtl w:val="true"/>
              </w:rPr>
              <w:t>غفلت</w:t>
            </w:r>
            <w:r>
              <w:rPr>
                <w:rStyle w:val="IndexLink"/>
                <w:rtl w:val="true"/>
              </w:rPr>
              <w:tab/>
            </w:r>
            <w:r>
              <w:rPr>
                <w:rStyle w:val="IndexLink"/>
              </w:rPr>
              <w:t>108</w:t>
            </w:r>
          </w:hyperlink>
        </w:p>
        <w:p>
          <w:pPr>
            <w:pStyle w:val="Contents4"/>
            <w:tabs>
              <w:tab w:val="clear" w:pos="8176"/>
              <w:tab w:val="right" w:pos="9026" w:leader="dot"/>
            </w:tabs>
            <w:rPr/>
          </w:pPr>
          <w:hyperlink w:anchor="__RefHeading___Toc1962511_2281741623">
            <w:r>
              <w:rPr>
                <w:webHidden/>
                <w:rStyle w:val="IndexLink"/>
                <w:rtl w:val="true"/>
              </w:rPr>
              <w:t>عیب پوشی</w:t>
            </w:r>
            <w:r>
              <w:rPr>
                <w:rStyle w:val="IndexLink"/>
                <w:rtl w:val="true"/>
              </w:rPr>
              <w:tab/>
            </w:r>
            <w:r>
              <w:rPr>
                <w:rStyle w:val="IndexLink"/>
              </w:rPr>
              <w:t>108</w:t>
            </w:r>
          </w:hyperlink>
        </w:p>
        <w:p>
          <w:pPr>
            <w:pStyle w:val="Contents4"/>
            <w:tabs>
              <w:tab w:val="clear" w:pos="8176"/>
              <w:tab w:val="right" w:pos="9026" w:leader="dot"/>
            </w:tabs>
            <w:rPr/>
          </w:pPr>
          <w:hyperlink w:anchor="__RefHeading___Toc1962513_2281741623">
            <w:r>
              <w:rPr>
                <w:webHidden/>
                <w:rStyle w:val="IndexLink"/>
                <w:rtl w:val="true"/>
              </w:rPr>
              <w:t>بی خبر از عیب خویش</w:t>
            </w:r>
            <w:r>
              <w:rPr>
                <w:rStyle w:val="IndexLink"/>
                <w:rtl w:val="true"/>
              </w:rPr>
              <w:tab/>
            </w:r>
            <w:r>
              <w:rPr>
                <w:rStyle w:val="IndexLink"/>
              </w:rPr>
              <w:t>108</w:t>
            </w:r>
          </w:hyperlink>
        </w:p>
        <w:p>
          <w:pPr>
            <w:pStyle w:val="Contents4"/>
            <w:tabs>
              <w:tab w:val="clear" w:pos="8176"/>
              <w:tab w:val="right" w:pos="9026" w:leader="dot"/>
            </w:tabs>
            <w:rPr/>
          </w:pPr>
          <w:hyperlink w:anchor="__RefHeading___Toc1962515_2281741623">
            <w:r>
              <w:rPr>
                <w:webHidden/>
                <w:rStyle w:val="IndexLink"/>
                <w:rtl w:val="true"/>
              </w:rPr>
              <w:t>سهل انگاری</w:t>
            </w:r>
            <w:r>
              <w:rPr>
                <w:rStyle w:val="IndexLink"/>
                <w:rtl w:val="true"/>
              </w:rPr>
              <w:tab/>
            </w:r>
            <w:r>
              <w:rPr>
                <w:rStyle w:val="IndexLink"/>
              </w:rPr>
              <w:t>109</w:t>
            </w:r>
          </w:hyperlink>
        </w:p>
        <w:p>
          <w:pPr>
            <w:pStyle w:val="Contents4"/>
            <w:tabs>
              <w:tab w:val="clear" w:pos="8176"/>
              <w:tab w:val="right" w:pos="9026" w:leader="dot"/>
            </w:tabs>
            <w:rPr/>
          </w:pPr>
          <w:hyperlink w:anchor="__RefHeading___Toc1962517_2281741623">
            <w:r>
              <w:rPr>
                <w:webHidden/>
                <w:rStyle w:val="IndexLink"/>
                <w:rtl w:val="true"/>
              </w:rPr>
              <w:t>نداشتن حضور قلب در نماز</w:t>
            </w:r>
            <w:r>
              <w:rPr>
                <w:rStyle w:val="IndexLink"/>
                <w:rtl w:val="true"/>
              </w:rPr>
              <w:tab/>
            </w:r>
            <w:r>
              <w:rPr>
                <w:rStyle w:val="IndexLink"/>
              </w:rPr>
              <w:t>109</w:t>
            </w:r>
          </w:hyperlink>
        </w:p>
        <w:p>
          <w:pPr>
            <w:pStyle w:val="Contents4"/>
            <w:tabs>
              <w:tab w:val="clear" w:pos="8176"/>
              <w:tab w:val="right" w:pos="9026" w:leader="dot"/>
            </w:tabs>
            <w:rPr/>
          </w:pPr>
          <w:hyperlink w:anchor="__RefHeading___Toc1962519_2281741623">
            <w:r>
              <w:rPr>
                <w:webHidden/>
                <w:rStyle w:val="IndexLink"/>
                <w:rtl w:val="true"/>
              </w:rPr>
              <w:t>بی تفاوتی نسبت به نماز</w:t>
            </w:r>
            <w:r>
              <w:rPr>
                <w:rStyle w:val="IndexLink"/>
                <w:rtl w:val="true"/>
              </w:rPr>
              <w:tab/>
            </w:r>
            <w:r>
              <w:rPr>
                <w:rStyle w:val="IndexLink"/>
              </w:rPr>
              <w:t>110</w:t>
            </w:r>
          </w:hyperlink>
        </w:p>
        <w:p>
          <w:pPr>
            <w:pStyle w:val="Contents4"/>
            <w:tabs>
              <w:tab w:val="clear" w:pos="8176"/>
              <w:tab w:val="right" w:pos="9026" w:leader="dot"/>
            </w:tabs>
            <w:rPr/>
          </w:pPr>
          <w:hyperlink w:anchor="__RefHeading___Toc1962521_2281741623">
            <w:r>
              <w:rPr>
                <w:webHidden/>
                <w:rStyle w:val="IndexLink"/>
                <w:rtl w:val="true"/>
              </w:rPr>
              <w:t>بیهوده گویی</w:t>
            </w:r>
            <w:r>
              <w:rPr>
                <w:rStyle w:val="IndexLink"/>
                <w:rtl w:val="true"/>
              </w:rPr>
              <w:tab/>
            </w:r>
            <w:r>
              <w:rPr>
                <w:rStyle w:val="IndexLink"/>
              </w:rPr>
              <w:t>110</w:t>
            </w:r>
          </w:hyperlink>
        </w:p>
        <w:p>
          <w:pPr>
            <w:pStyle w:val="Contents4"/>
            <w:tabs>
              <w:tab w:val="clear" w:pos="8176"/>
              <w:tab w:val="right" w:pos="9026" w:leader="dot"/>
            </w:tabs>
            <w:rPr/>
          </w:pPr>
          <w:hyperlink w:anchor="__RefHeading___Toc1962523_2281741623">
            <w:r>
              <w:rPr>
                <w:webHidden/>
                <w:rStyle w:val="IndexLink"/>
                <w:rtl w:val="true"/>
              </w:rPr>
              <w:t>زیاده گویی</w:t>
            </w:r>
            <w:r>
              <w:rPr>
                <w:rStyle w:val="IndexLink"/>
                <w:rtl w:val="true"/>
              </w:rPr>
              <w:tab/>
            </w:r>
            <w:r>
              <w:rPr>
                <w:rStyle w:val="IndexLink"/>
              </w:rPr>
              <w:t>111</w:t>
            </w:r>
          </w:hyperlink>
        </w:p>
        <w:p>
          <w:pPr>
            <w:pStyle w:val="Contents4"/>
            <w:tabs>
              <w:tab w:val="clear" w:pos="8176"/>
              <w:tab w:val="right" w:pos="9026" w:leader="dot"/>
            </w:tabs>
            <w:rPr/>
          </w:pPr>
          <w:hyperlink w:anchor="__RefHeading___Toc1962525_2281741623">
            <w:r>
              <w:rPr>
                <w:webHidden/>
                <w:rStyle w:val="IndexLink"/>
                <w:rtl w:val="true"/>
              </w:rPr>
              <w:t>سفر بی فایده</w:t>
            </w:r>
            <w:r>
              <w:rPr>
                <w:rStyle w:val="IndexLink"/>
                <w:rtl w:val="true"/>
              </w:rPr>
              <w:tab/>
            </w:r>
            <w:r>
              <w:rPr>
                <w:rStyle w:val="IndexLink"/>
              </w:rPr>
              <w:t>112</w:t>
            </w:r>
          </w:hyperlink>
        </w:p>
        <w:p>
          <w:pPr>
            <w:pStyle w:val="Contents4"/>
            <w:tabs>
              <w:tab w:val="clear" w:pos="8176"/>
              <w:tab w:val="right" w:pos="9026" w:leader="dot"/>
            </w:tabs>
            <w:rPr/>
          </w:pPr>
          <w:hyperlink w:anchor="__RefHeading___Toc1962527_2281741623">
            <w:r>
              <w:rPr>
                <w:webHidden/>
                <w:rStyle w:val="IndexLink"/>
                <w:rtl w:val="true"/>
              </w:rPr>
              <w:t>نرفتن به حج هنگام عدم توانایی</w:t>
            </w:r>
            <w:r>
              <w:rPr>
                <w:rStyle w:val="IndexLink"/>
                <w:rtl w:val="true"/>
              </w:rPr>
              <w:tab/>
            </w:r>
            <w:r>
              <w:rPr>
                <w:rStyle w:val="IndexLink"/>
              </w:rPr>
              <w:t>112</w:t>
            </w:r>
          </w:hyperlink>
        </w:p>
        <w:p>
          <w:pPr>
            <w:pStyle w:val="Contents4"/>
            <w:tabs>
              <w:tab w:val="clear" w:pos="8176"/>
              <w:tab w:val="right" w:pos="9026" w:leader="dot"/>
            </w:tabs>
            <w:rPr/>
          </w:pPr>
          <w:hyperlink w:anchor="__RefHeading___Toc1962529_2281741623">
            <w:r>
              <w:rPr>
                <w:webHidden/>
                <w:rStyle w:val="IndexLink"/>
                <w:rtl w:val="true"/>
              </w:rPr>
              <w:t>ناسپاسی</w:t>
            </w:r>
            <w:r>
              <w:rPr>
                <w:rStyle w:val="IndexLink"/>
                <w:rtl w:val="true"/>
              </w:rPr>
              <w:tab/>
            </w:r>
            <w:r>
              <w:rPr>
                <w:rStyle w:val="IndexLink"/>
              </w:rPr>
              <w:t>112</w:t>
            </w:r>
          </w:hyperlink>
        </w:p>
        <w:p>
          <w:pPr>
            <w:pStyle w:val="Contents4"/>
            <w:tabs>
              <w:tab w:val="clear" w:pos="8176"/>
              <w:tab w:val="right" w:pos="9026" w:leader="dot"/>
            </w:tabs>
            <w:rPr/>
          </w:pPr>
          <w:hyperlink w:anchor="__RefHeading___Toc1962531_2281741623">
            <w:r>
              <w:rPr>
                <w:webHidden/>
                <w:rStyle w:val="IndexLink"/>
                <w:rtl w:val="true"/>
              </w:rPr>
              <w:t>منفعت پرستی</w:t>
            </w:r>
            <w:r>
              <w:rPr>
                <w:rStyle w:val="IndexLink"/>
                <w:rtl w:val="true"/>
              </w:rPr>
              <w:tab/>
            </w:r>
            <w:r>
              <w:rPr>
                <w:rStyle w:val="IndexLink"/>
              </w:rPr>
              <w:t>113</w:t>
            </w:r>
          </w:hyperlink>
        </w:p>
        <w:p>
          <w:pPr>
            <w:pStyle w:val="Contents4"/>
            <w:tabs>
              <w:tab w:val="clear" w:pos="8176"/>
              <w:tab w:val="right" w:pos="9026" w:leader="dot"/>
            </w:tabs>
            <w:rPr/>
          </w:pPr>
          <w:hyperlink w:anchor="__RefHeading___Toc1962533_2281741623">
            <w:r>
              <w:rPr>
                <w:webHidden/>
                <w:rStyle w:val="IndexLink"/>
                <w:rtl w:val="true"/>
              </w:rPr>
              <w:t>بزدلی در جنگ</w:t>
            </w:r>
            <w:r>
              <w:rPr>
                <w:rStyle w:val="IndexLink"/>
                <w:rtl w:val="true"/>
              </w:rPr>
              <w:tab/>
            </w:r>
            <w:r>
              <w:rPr>
                <w:rStyle w:val="IndexLink"/>
              </w:rPr>
              <w:t>113</w:t>
            </w:r>
          </w:hyperlink>
        </w:p>
        <w:p>
          <w:pPr>
            <w:pStyle w:val="Contents4"/>
            <w:tabs>
              <w:tab w:val="clear" w:pos="8176"/>
              <w:tab w:val="right" w:pos="9026" w:leader="dot"/>
            </w:tabs>
            <w:rPr/>
          </w:pPr>
          <w:hyperlink w:anchor="__RefHeading___Toc1962535_2281741623">
            <w:r>
              <w:rPr>
                <w:webHidden/>
                <w:rStyle w:val="IndexLink"/>
                <w:rtl w:val="true"/>
              </w:rPr>
              <w:t>شوخی بیجا</w:t>
            </w:r>
            <w:r>
              <w:rPr>
                <w:rStyle w:val="IndexLink"/>
                <w:rtl w:val="true"/>
              </w:rPr>
              <w:tab/>
            </w:r>
            <w:r>
              <w:rPr>
                <w:rStyle w:val="IndexLink"/>
              </w:rPr>
              <w:t>114</w:t>
            </w:r>
          </w:hyperlink>
        </w:p>
        <w:p>
          <w:pPr>
            <w:pStyle w:val="Contents4"/>
            <w:tabs>
              <w:tab w:val="clear" w:pos="8176"/>
              <w:tab w:val="right" w:pos="9026" w:leader="dot"/>
            </w:tabs>
            <w:rPr/>
          </w:pPr>
          <w:hyperlink w:anchor="__RefHeading___Toc1962537_2281741623">
            <w:r>
              <w:rPr>
                <w:webHidden/>
                <w:rStyle w:val="IndexLink"/>
                <w:rtl w:val="true"/>
              </w:rPr>
              <w:t>هوس رانی</w:t>
            </w:r>
            <w:r>
              <w:rPr>
                <w:rStyle w:val="IndexLink"/>
                <w:rtl w:val="true"/>
              </w:rPr>
              <w:tab/>
            </w:r>
            <w:r>
              <w:rPr>
                <w:rStyle w:val="IndexLink"/>
              </w:rPr>
              <w:t>114</w:t>
            </w:r>
          </w:hyperlink>
        </w:p>
        <w:p>
          <w:pPr>
            <w:pStyle w:val="Contents4"/>
            <w:tabs>
              <w:tab w:val="clear" w:pos="8176"/>
              <w:tab w:val="right" w:pos="9026" w:leader="dot"/>
            </w:tabs>
            <w:rPr/>
          </w:pPr>
          <w:hyperlink w:anchor="__RefHeading___Toc1962539_2281741623">
            <w:r>
              <w:rPr>
                <w:webHidden/>
                <w:rStyle w:val="IndexLink"/>
                <w:rtl w:val="true"/>
              </w:rPr>
              <w:t>دین فروشی</w:t>
            </w:r>
            <w:r>
              <w:rPr>
                <w:rStyle w:val="IndexLink"/>
                <w:rtl w:val="true"/>
              </w:rPr>
              <w:tab/>
            </w:r>
            <w:r>
              <w:rPr>
                <w:rStyle w:val="IndexLink"/>
              </w:rPr>
              <w:t>114</w:t>
            </w:r>
          </w:hyperlink>
        </w:p>
        <w:p>
          <w:pPr>
            <w:pStyle w:val="Contents2"/>
            <w:tabs>
              <w:tab w:val="clear" w:pos="8743"/>
              <w:tab w:val="right" w:pos="9026" w:leader="dot"/>
            </w:tabs>
            <w:rPr/>
          </w:pPr>
          <w:hyperlink w:anchor="__RefHeading___Toc1962541_2281741623">
            <w:r>
              <w:rPr>
                <w:webHidden/>
                <w:rStyle w:val="IndexLink"/>
                <w:rtl w:val="true"/>
              </w:rPr>
              <w:t>بخش سوم</w:t>
            </w:r>
            <w:r>
              <w:rPr>
                <w:rStyle w:val="IndexLink"/>
                <w:rtl w:val="true"/>
              </w:rPr>
              <w:t xml:space="preserve">: </w:t>
            </w:r>
            <w:r>
              <w:rPr>
                <w:rStyle w:val="IndexLink"/>
                <w:rtl w:val="true"/>
              </w:rPr>
              <w:t>اخلاق اجتماعی</w:t>
            </w:r>
            <w:r>
              <w:rPr>
                <w:rStyle w:val="IndexLink"/>
                <w:rtl w:val="true"/>
              </w:rPr>
              <w:tab/>
            </w:r>
            <w:r>
              <w:rPr>
                <w:rStyle w:val="IndexLink"/>
              </w:rPr>
              <w:t>115</w:t>
            </w:r>
          </w:hyperlink>
        </w:p>
        <w:p>
          <w:pPr>
            <w:pStyle w:val="Contents3"/>
            <w:tabs>
              <w:tab w:val="clear" w:pos="8459"/>
              <w:tab w:val="right" w:pos="9026" w:leader="dot"/>
            </w:tabs>
            <w:rPr/>
          </w:pPr>
          <w:hyperlink w:anchor="__RefHeading___Toc1962543_2281741623">
            <w:r>
              <w:rPr>
                <w:webHidden/>
                <w:rStyle w:val="IndexLink"/>
                <w:rtl w:val="true"/>
              </w:rPr>
              <w:t>فصل اول</w:t>
            </w:r>
            <w:r>
              <w:rPr>
                <w:rStyle w:val="IndexLink"/>
                <w:rtl w:val="true"/>
              </w:rPr>
              <w:t xml:space="preserve">: </w:t>
            </w:r>
            <w:r>
              <w:rPr>
                <w:rStyle w:val="IndexLink"/>
                <w:rtl w:val="true"/>
              </w:rPr>
              <w:t>بایدها</w:t>
            </w:r>
            <w:r>
              <w:rPr>
                <w:rStyle w:val="IndexLink"/>
                <w:rtl w:val="true"/>
              </w:rPr>
              <w:tab/>
            </w:r>
            <w:r>
              <w:rPr>
                <w:rStyle w:val="IndexLink"/>
              </w:rPr>
              <w:t>115</w:t>
            </w:r>
          </w:hyperlink>
        </w:p>
        <w:p>
          <w:pPr>
            <w:pStyle w:val="Contents4"/>
            <w:tabs>
              <w:tab w:val="clear" w:pos="8176"/>
              <w:tab w:val="right" w:pos="9026" w:leader="dot"/>
            </w:tabs>
            <w:rPr/>
          </w:pPr>
          <w:hyperlink w:anchor="__RefHeading___Toc1962545_2281741623">
            <w:r>
              <w:rPr>
                <w:webHidden/>
                <w:rStyle w:val="IndexLink"/>
                <w:rtl w:val="true"/>
              </w:rPr>
              <w:t>انتقاد از حاکم</w:t>
            </w:r>
            <w:r>
              <w:rPr>
                <w:rStyle w:val="IndexLink"/>
                <w:rtl w:val="true"/>
              </w:rPr>
              <w:tab/>
            </w:r>
            <w:r>
              <w:rPr>
                <w:rStyle w:val="IndexLink"/>
              </w:rPr>
              <w:t>115</w:t>
            </w:r>
          </w:hyperlink>
        </w:p>
        <w:p>
          <w:pPr>
            <w:pStyle w:val="Contents4"/>
            <w:tabs>
              <w:tab w:val="clear" w:pos="8176"/>
              <w:tab w:val="right" w:pos="9026" w:leader="dot"/>
            </w:tabs>
            <w:rPr/>
          </w:pPr>
          <w:hyperlink w:anchor="__RefHeading___Toc1962547_2281741623">
            <w:r>
              <w:rPr>
                <w:webHidden/>
                <w:rStyle w:val="IndexLink"/>
                <w:rtl w:val="true"/>
              </w:rPr>
              <w:t>جوانمردی</w:t>
            </w:r>
            <w:r>
              <w:rPr>
                <w:rStyle w:val="IndexLink"/>
                <w:rtl w:val="true"/>
              </w:rPr>
              <w:tab/>
            </w:r>
            <w:r>
              <w:rPr>
                <w:rStyle w:val="IndexLink"/>
              </w:rPr>
              <w:t>136</w:t>
            </w:r>
          </w:hyperlink>
        </w:p>
        <w:p>
          <w:pPr>
            <w:pStyle w:val="Contents4"/>
            <w:tabs>
              <w:tab w:val="clear" w:pos="8176"/>
              <w:tab w:val="right" w:pos="9026" w:leader="dot"/>
            </w:tabs>
            <w:rPr/>
          </w:pPr>
          <w:hyperlink w:anchor="__RefHeading___Toc1962549_2281741623">
            <w:r>
              <w:rPr>
                <w:webHidden/>
                <w:rStyle w:val="IndexLink"/>
                <w:rtl w:val="true"/>
              </w:rPr>
              <w:t>وفای به عهد</w:t>
            </w:r>
            <w:r>
              <w:rPr>
                <w:rStyle w:val="IndexLink"/>
                <w:rtl w:val="true"/>
              </w:rPr>
              <w:tab/>
            </w:r>
            <w:r>
              <w:rPr>
                <w:rStyle w:val="IndexLink"/>
              </w:rPr>
              <w:t>137</w:t>
            </w:r>
          </w:hyperlink>
        </w:p>
        <w:p>
          <w:pPr>
            <w:pStyle w:val="Contents4"/>
            <w:tabs>
              <w:tab w:val="clear" w:pos="8176"/>
              <w:tab w:val="right" w:pos="9026" w:leader="dot"/>
            </w:tabs>
            <w:rPr/>
          </w:pPr>
          <w:hyperlink w:anchor="__RefHeading___Toc1962551_2281741623">
            <w:r>
              <w:rPr>
                <w:webHidden/>
                <w:rStyle w:val="IndexLink"/>
                <w:rtl w:val="true"/>
              </w:rPr>
              <w:t>همسایه داری</w:t>
            </w:r>
            <w:r>
              <w:rPr>
                <w:rStyle w:val="IndexLink"/>
                <w:rtl w:val="true"/>
              </w:rPr>
              <w:tab/>
            </w:r>
            <w:r>
              <w:rPr>
                <w:rStyle w:val="IndexLink"/>
              </w:rPr>
              <w:t>137</w:t>
            </w:r>
          </w:hyperlink>
        </w:p>
        <w:p>
          <w:pPr>
            <w:pStyle w:val="Contents4"/>
            <w:tabs>
              <w:tab w:val="clear" w:pos="8176"/>
              <w:tab w:val="right" w:pos="9026" w:leader="dot"/>
            </w:tabs>
            <w:rPr/>
          </w:pPr>
          <w:hyperlink w:anchor="__RefHeading___Toc1962553_2281741623">
            <w:r>
              <w:rPr>
                <w:webHidden/>
                <w:rStyle w:val="IndexLink"/>
                <w:rtl w:val="true"/>
              </w:rPr>
              <w:t>خدمت به خلق</w:t>
            </w:r>
            <w:r>
              <w:rPr>
                <w:rStyle w:val="IndexLink"/>
                <w:rtl w:val="true"/>
              </w:rPr>
              <w:tab/>
            </w:r>
            <w:r>
              <w:rPr>
                <w:rStyle w:val="IndexLink"/>
              </w:rPr>
              <w:t>138</w:t>
            </w:r>
          </w:hyperlink>
        </w:p>
        <w:p>
          <w:pPr>
            <w:pStyle w:val="Contents4"/>
            <w:tabs>
              <w:tab w:val="clear" w:pos="8176"/>
              <w:tab w:val="right" w:pos="9026" w:leader="dot"/>
            </w:tabs>
            <w:rPr/>
          </w:pPr>
          <w:hyperlink w:anchor="__RefHeading___Toc1962555_2281741623">
            <w:r>
              <w:rPr>
                <w:webHidden/>
                <w:rStyle w:val="IndexLink"/>
                <w:rtl w:val="true"/>
              </w:rPr>
              <w:t>بی نیازی از خلق</w:t>
            </w:r>
            <w:r>
              <w:rPr>
                <w:rStyle w:val="IndexLink"/>
                <w:rtl w:val="true"/>
              </w:rPr>
              <w:tab/>
            </w:r>
            <w:r>
              <w:rPr>
                <w:rStyle w:val="IndexLink"/>
              </w:rPr>
              <w:t>138</w:t>
            </w:r>
          </w:hyperlink>
        </w:p>
        <w:p>
          <w:pPr>
            <w:pStyle w:val="Contents4"/>
            <w:tabs>
              <w:tab w:val="clear" w:pos="8176"/>
              <w:tab w:val="right" w:pos="9026" w:leader="dot"/>
            </w:tabs>
            <w:rPr/>
          </w:pPr>
          <w:hyperlink w:anchor="__RefHeading___Toc1962557_2281741623">
            <w:r>
              <w:rPr>
                <w:webHidden/>
                <w:rStyle w:val="IndexLink"/>
                <w:rtl w:val="true"/>
              </w:rPr>
              <w:t>وحدت</w:t>
            </w:r>
            <w:r>
              <w:rPr>
                <w:rStyle w:val="IndexLink"/>
                <w:rtl w:val="true"/>
              </w:rPr>
              <w:tab/>
            </w:r>
            <w:r>
              <w:rPr>
                <w:rStyle w:val="IndexLink"/>
              </w:rPr>
              <w:t>138</w:t>
            </w:r>
          </w:hyperlink>
        </w:p>
        <w:p>
          <w:pPr>
            <w:pStyle w:val="Contents4"/>
            <w:tabs>
              <w:tab w:val="clear" w:pos="8176"/>
              <w:tab w:val="right" w:pos="9026" w:leader="dot"/>
            </w:tabs>
            <w:rPr/>
          </w:pPr>
          <w:hyperlink w:anchor="__RefHeading___Toc1962559_2281741623">
            <w:r>
              <w:rPr>
                <w:webHidden/>
                <w:rStyle w:val="IndexLink"/>
                <w:rtl w:val="true"/>
              </w:rPr>
              <w:t>ایثار</w:t>
            </w:r>
            <w:r>
              <w:rPr>
                <w:rStyle w:val="IndexLink"/>
                <w:rtl w:val="true"/>
              </w:rPr>
              <w:tab/>
            </w:r>
            <w:r>
              <w:rPr>
                <w:rStyle w:val="IndexLink"/>
              </w:rPr>
              <w:t>138</w:t>
            </w:r>
          </w:hyperlink>
        </w:p>
        <w:p>
          <w:pPr>
            <w:pStyle w:val="Contents4"/>
            <w:tabs>
              <w:tab w:val="clear" w:pos="8176"/>
              <w:tab w:val="right" w:pos="9026" w:leader="dot"/>
            </w:tabs>
            <w:rPr/>
          </w:pPr>
          <w:hyperlink w:anchor="__RefHeading___Toc1962561_2281741623">
            <w:r>
              <w:rPr>
                <w:webHidden/>
                <w:rStyle w:val="IndexLink"/>
                <w:rtl w:val="true"/>
              </w:rPr>
              <w:t>صدقه</w:t>
            </w:r>
            <w:r>
              <w:rPr>
                <w:rStyle w:val="IndexLink"/>
                <w:rtl w:val="true"/>
              </w:rPr>
              <w:tab/>
            </w:r>
            <w:r>
              <w:rPr>
                <w:rStyle w:val="IndexLink"/>
              </w:rPr>
              <w:t>139</w:t>
            </w:r>
          </w:hyperlink>
        </w:p>
        <w:p>
          <w:pPr>
            <w:pStyle w:val="Contents4"/>
            <w:tabs>
              <w:tab w:val="clear" w:pos="8176"/>
              <w:tab w:val="right" w:pos="9026" w:leader="dot"/>
            </w:tabs>
            <w:rPr/>
          </w:pPr>
          <w:hyperlink w:anchor="__RefHeading___Toc1962563_2281741623">
            <w:r>
              <w:rPr>
                <w:webHidden/>
                <w:rStyle w:val="IndexLink"/>
                <w:rtl w:val="true"/>
              </w:rPr>
              <w:t>زکات</w:t>
            </w:r>
            <w:r>
              <w:rPr>
                <w:rStyle w:val="IndexLink"/>
                <w:rtl w:val="true"/>
              </w:rPr>
              <w:tab/>
            </w:r>
            <w:r>
              <w:rPr>
                <w:rStyle w:val="IndexLink"/>
              </w:rPr>
              <w:t>139</w:t>
            </w:r>
          </w:hyperlink>
        </w:p>
        <w:p>
          <w:pPr>
            <w:pStyle w:val="Contents4"/>
            <w:tabs>
              <w:tab w:val="clear" w:pos="8176"/>
              <w:tab w:val="right" w:pos="9026" w:leader="dot"/>
            </w:tabs>
            <w:rPr/>
          </w:pPr>
          <w:hyperlink w:anchor="__RefHeading___Toc1962565_2281741623">
            <w:r>
              <w:rPr>
                <w:webHidden/>
                <w:rStyle w:val="IndexLink"/>
                <w:rtl w:val="true"/>
              </w:rPr>
              <w:t>اهمیت وقف</w:t>
            </w:r>
            <w:r>
              <w:rPr>
                <w:rStyle w:val="IndexLink"/>
                <w:rtl w:val="true"/>
              </w:rPr>
              <w:tab/>
            </w:r>
            <w:r>
              <w:rPr>
                <w:rStyle w:val="IndexLink"/>
              </w:rPr>
              <w:t>139</w:t>
            </w:r>
          </w:hyperlink>
        </w:p>
        <w:p>
          <w:pPr>
            <w:pStyle w:val="Contents4"/>
            <w:tabs>
              <w:tab w:val="clear" w:pos="8176"/>
              <w:tab w:val="right" w:pos="9026" w:leader="dot"/>
            </w:tabs>
            <w:rPr/>
          </w:pPr>
          <w:hyperlink w:anchor="__RefHeading___Toc1962567_2281741623">
            <w:r>
              <w:rPr>
                <w:webHidden/>
                <w:rStyle w:val="IndexLink"/>
                <w:rtl w:val="true"/>
              </w:rPr>
              <w:t>پرداخت حق یتیمان</w:t>
            </w:r>
            <w:r>
              <w:rPr>
                <w:rStyle w:val="IndexLink"/>
                <w:rtl w:val="true"/>
              </w:rPr>
              <w:tab/>
            </w:r>
            <w:r>
              <w:rPr>
                <w:rStyle w:val="IndexLink"/>
              </w:rPr>
              <w:t>140</w:t>
            </w:r>
          </w:hyperlink>
        </w:p>
        <w:p>
          <w:pPr>
            <w:pStyle w:val="Contents4"/>
            <w:tabs>
              <w:tab w:val="clear" w:pos="8176"/>
              <w:tab w:val="right" w:pos="9026" w:leader="dot"/>
            </w:tabs>
            <w:rPr/>
          </w:pPr>
          <w:hyperlink w:anchor="__RefHeading___Toc1962569_2281741623">
            <w:r>
              <w:rPr>
                <w:webHidden/>
                <w:rStyle w:val="IndexLink"/>
                <w:rtl w:val="true"/>
              </w:rPr>
              <w:t>پندهای بزرگ برای انسان های بزرگ</w:t>
            </w:r>
            <w:r>
              <w:rPr>
                <w:rStyle w:val="IndexLink"/>
                <w:rtl w:val="true"/>
              </w:rPr>
              <w:tab/>
            </w:r>
            <w:r>
              <w:rPr>
                <w:rStyle w:val="IndexLink"/>
              </w:rPr>
              <w:t>141</w:t>
            </w:r>
          </w:hyperlink>
        </w:p>
        <w:p>
          <w:pPr>
            <w:pStyle w:val="Contents4"/>
            <w:tabs>
              <w:tab w:val="clear" w:pos="8176"/>
              <w:tab w:val="right" w:pos="9026" w:leader="dot"/>
            </w:tabs>
            <w:rPr/>
          </w:pPr>
          <w:hyperlink w:anchor="__RefHeading___Toc1962571_2281741623">
            <w:r>
              <w:rPr>
                <w:webHidden/>
                <w:rStyle w:val="IndexLink"/>
                <w:rtl w:val="true"/>
              </w:rPr>
              <w:t>پرهیز از ستم</w:t>
            </w:r>
            <w:r>
              <w:rPr>
                <w:rStyle w:val="IndexLink"/>
                <w:rtl w:val="true"/>
              </w:rPr>
              <w:tab/>
            </w:r>
            <w:r>
              <w:rPr>
                <w:rStyle w:val="IndexLink"/>
              </w:rPr>
              <w:t>141</w:t>
            </w:r>
          </w:hyperlink>
        </w:p>
        <w:p>
          <w:pPr>
            <w:pStyle w:val="Contents4"/>
            <w:tabs>
              <w:tab w:val="clear" w:pos="8176"/>
              <w:tab w:val="right" w:pos="9026" w:leader="dot"/>
            </w:tabs>
            <w:rPr/>
          </w:pPr>
          <w:hyperlink w:anchor="__RefHeading___Toc1962573_2281741623">
            <w:r>
              <w:rPr>
                <w:webHidden/>
                <w:rStyle w:val="IndexLink"/>
                <w:rtl w:val="true"/>
              </w:rPr>
              <w:t>بلندطبعی</w:t>
            </w:r>
            <w:r>
              <w:rPr>
                <w:rStyle w:val="IndexLink"/>
                <w:rtl w:val="true"/>
              </w:rPr>
              <w:tab/>
            </w:r>
            <w:r>
              <w:rPr>
                <w:rStyle w:val="IndexLink"/>
              </w:rPr>
              <w:t>141</w:t>
            </w:r>
          </w:hyperlink>
        </w:p>
        <w:p>
          <w:pPr>
            <w:pStyle w:val="Contents4"/>
            <w:tabs>
              <w:tab w:val="clear" w:pos="8176"/>
              <w:tab w:val="right" w:pos="9026" w:leader="dot"/>
            </w:tabs>
            <w:rPr/>
          </w:pPr>
          <w:hyperlink w:anchor="__RefHeading___Toc1962575_2281741623">
            <w:r>
              <w:rPr>
                <w:webHidden/>
                <w:rStyle w:val="IndexLink"/>
                <w:rtl w:val="true"/>
              </w:rPr>
              <w:t>مهمان نوازی</w:t>
            </w:r>
            <w:r>
              <w:rPr>
                <w:rStyle w:val="IndexLink"/>
                <w:rtl w:val="true"/>
              </w:rPr>
              <w:tab/>
            </w:r>
            <w:r>
              <w:rPr>
                <w:rStyle w:val="IndexLink"/>
              </w:rPr>
              <w:t>142</w:t>
            </w:r>
          </w:hyperlink>
        </w:p>
        <w:p>
          <w:pPr>
            <w:pStyle w:val="Contents4"/>
            <w:tabs>
              <w:tab w:val="clear" w:pos="8176"/>
              <w:tab w:val="right" w:pos="9026" w:leader="dot"/>
            </w:tabs>
            <w:rPr/>
          </w:pPr>
          <w:hyperlink w:anchor="__RefHeading___Toc1962577_2281741623">
            <w:r>
              <w:rPr>
                <w:webHidden/>
                <w:rStyle w:val="IndexLink"/>
                <w:rtl w:val="true"/>
              </w:rPr>
              <w:t>الگو بودن برای دیگران</w:t>
            </w:r>
            <w:r>
              <w:rPr>
                <w:rStyle w:val="IndexLink"/>
                <w:rtl w:val="true"/>
              </w:rPr>
              <w:tab/>
            </w:r>
            <w:r>
              <w:rPr>
                <w:rStyle w:val="IndexLink"/>
              </w:rPr>
              <w:t>142</w:t>
            </w:r>
          </w:hyperlink>
        </w:p>
        <w:p>
          <w:pPr>
            <w:pStyle w:val="Contents4"/>
            <w:tabs>
              <w:tab w:val="clear" w:pos="8176"/>
              <w:tab w:val="right" w:pos="9026" w:leader="dot"/>
            </w:tabs>
            <w:rPr/>
          </w:pPr>
          <w:hyperlink w:anchor="__RefHeading___Toc1962579_2281741623">
            <w:r>
              <w:rPr>
                <w:webHidden/>
                <w:rStyle w:val="IndexLink"/>
                <w:rtl w:val="true"/>
              </w:rPr>
              <w:t>پادشاه و آبادانی کشور</w:t>
            </w:r>
            <w:r>
              <w:rPr>
                <w:rStyle w:val="IndexLink"/>
                <w:rtl w:val="true"/>
              </w:rPr>
              <w:tab/>
            </w:r>
            <w:r>
              <w:rPr>
                <w:rStyle w:val="IndexLink"/>
              </w:rPr>
              <w:t>142</w:t>
            </w:r>
          </w:hyperlink>
        </w:p>
        <w:p>
          <w:pPr>
            <w:pStyle w:val="Contents4"/>
            <w:tabs>
              <w:tab w:val="clear" w:pos="8176"/>
              <w:tab w:val="right" w:pos="9026" w:leader="dot"/>
            </w:tabs>
            <w:rPr/>
          </w:pPr>
          <w:hyperlink w:anchor="__RefHeading___Toc1962581_2281741623">
            <w:r>
              <w:rPr>
                <w:webHidden/>
                <w:rStyle w:val="IndexLink"/>
                <w:rtl w:val="true"/>
              </w:rPr>
              <w:t>امر به معروف و نهی از منکر</w:t>
            </w:r>
            <w:r>
              <w:rPr>
                <w:rStyle w:val="IndexLink"/>
                <w:rtl w:val="true"/>
              </w:rPr>
              <w:tab/>
            </w:r>
            <w:r>
              <w:rPr>
                <w:rStyle w:val="IndexLink"/>
              </w:rPr>
              <w:t>143</w:t>
            </w:r>
          </w:hyperlink>
        </w:p>
        <w:p>
          <w:pPr>
            <w:pStyle w:val="Contents4"/>
            <w:tabs>
              <w:tab w:val="clear" w:pos="8176"/>
              <w:tab w:val="right" w:pos="9026" w:leader="dot"/>
            </w:tabs>
            <w:rPr/>
          </w:pPr>
          <w:hyperlink w:anchor="__RefHeading___Toc1962583_2281741623">
            <w:r>
              <w:rPr>
                <w:webHidden/>
                <w:rStyle w:val="IndexLink"/>
                <w:rtl w:val="true"/>
              </w:rPr>
              <w:t>پرهیز از شایعه پراکنی</w:t>
            </w:r>
            <w:r>
              <w:rPr>
                <w:rStyle w:val="IndexLink"/>
                <w:rtl w:val="true"/>
              </w:rPr>
              <w:tab/>
            </w:r>
            <w:r>
              <w:rPr>
                <w:rStyle w:val="IndexLink"/>
              </w:rPr>
              <w:t>144</w:t>
            </w:r>
          </w:hyperlink>
        </w:p>
        <w:p>
          <w:pPr>
            <w:pStyle w:val="Contents4"/>
            <w:tabs>
              <w:tab w:val="clear" w:pos="8176"/>
              <w:tab w:val="right" w:pos="9026" w:leader="dot"/>
            </w:tabs>
            <w:rPr/>
          </w:pPr>
          <w:hyperlink w:anchor="__RefHeading___Toc1962585_2281741623">
            <w:r>
              <w:rPr>
                <w:webHidden/>
                <w:rStyle w:val="IndexLink"/>
                <w:rtl w:val="true"/>
              </w:rPr>
              <w:t>پرهیز از دوستان ناباب</w:t>
            </w:r>
            <w:r>
              <w:rPr>
                <w:rStyle w:val="IndexLink"/>
                <w:rtl w:val="true"/>
              </w:rPr>
              <w:tab/>
            </w:r>
            <w:r>
              <w:rPr>
                <w:rStyle w:val="IndexLink"/>
              </w:rPr>
              <w:t>144</w:t>
            </w:r>
          </w:hyperlink>
        </w:p>
        <w:p>
          <w:pPr>
            <w:pStyle w:val="Contents4"/>
            <w:tabs>
              <w:tab w:val="clear" w:pos="8176"/>
              <w:tab w:val="right" w:pos="9026" w:leader="dot"/>
            </w:tabs>
            <w:rPr/>
          </w:pPr>
          <w:hyperlink w:anchor="__RefHeading___Toc1962587_2281741623">
            <w:r>
              <w:rPr>
                <w:webHidden/>
                <w:rStyle w:val="IndexLink"/>
                <w:rtl w:val="true"/>
              </w:rPr>
              <w:t>مهلت دادن برای ادای قرض</w:t>
            </w:r>
            <w:r>
              <w:rPr>
                <w:rStyle w:val="IndexLink"/>
                <w:rtl w:val="true"/>
              </w:rPr>
              <w:tab/>
            </w:r>
            <w:r>
              <w:rPr>
                <w:rStyle w:val="IndexLink"/>
              </w:rPr>
              <w:t>144</w:t>
            </w:r>
          </w:hyperlink>
        </w:p>
        <w:p>
          <w:pPr>
            <w:pStyle w:val="Contents4"/>
            <w:tabs>
              <w:tab w:val="clear" w:pos="8176"/>
              <w:tab w:val="right" w:pos="9026" w:leader="dot"/>
            </w:tabs>
            <w:rPr/>
          </w:pPr>
          <w:hyperlink w:anchor="__RefHeading___Toc1962589_2281741623">
            <w:r>
              <w:rPr>
                <w:webHidden/>
                <w:rStyle w:val="IndexLink"/>
                <w:rtl w:val="true"/>
              </w:rPr>
              <w:t>کیاست در قضاوت</w:t>
            </w:r>
            <w:r>
              <w:rPr>
                <w:rStyle w:val="IndexLink"/>
                <w:rtl w:val="true"/>
              </w:rPr>
              <w:tab/>
            </w:r>
            <w:r>
              <w:rPr>
                <w:rStyle w:val="IndexLink"/>
              </w:rPr>
              <w:t>145</w:t>
            </w:r>
          </w:hyperlink>
        </w:p>
        <w:p>
          <w:pPr>
            <w:pStyle w:val="Contents4"/>
            <w:tabs>
              <w:tab w:val="clear" w:pos="8176"/>
              <w:tab w:val="right" w:pos="9026" w:leader="dot"/>
            </w:tabs>
            <w:rPr/>
          </w:pPr>
          <w:hyperlink w:anchor="__RefHeading___Toc1962591_2281741623">
            <w:r>
              <w:rPr>
                <w:webHidden/>
                <w:rStyle w:val="IndexLink"/>
                <w:rtl w:val="true"/>
              </w:rPr>
              <w:t>گره گشایی از کار مؤمنان</w:t>
            </w:r>
            <w:r>
              <w:rPr>
                <w:rStyle w:val="IndexLink"/>
                <w:rtl w:val="true"/>
              </w:rPr>
              <w:tab/>
            </w:r>
            <w:r>
              <w:rPr>
                <w:rStyle w:val="IndexLink"/>
              </w:rPr>
              <w:t>146</w:t>
            </w:r>
          </w:hyperlink>
        </w:p>
        <w:p>
          <w:pPr>
            <w:pStyle w:val="Contents4"/>
            <w:tabs>
              <w:tab w:val="clear" w:pos="8176"/>
              <w:tab w:val="right" w:pos="9026" w:leader="dot"/>
            </w:tabs>
            <w:rPr/>
          </w:pPr>
          <w:hyperlink w:anchor="__RefHeading___Toc1962593_2281741623">
            <w:r>
              <w:rPr>
                <w:webHidden/>
                <w:rStyle w:val="IndexLink"/>
                <w:rtl w:val="true"/>
              </w:rPr>
              <w:t>احسان</w:t>
            </w:r>
            <w:r>
              <w:rPr>
                <w:rStyle w:val="IndexLink"/>
                <w:rtl w:val="true"/>
              </w:rPr>
              <w:tab/>
            </w:r>
            <w:r>
              <w:rPr>
                <w:rStyle w:val="IndexLink"/>
              </w:rPr>
              <w:t>147</w:t>
            </w:r>
          </w:hyperlink>
        </w:p>
        <w:p>
          <w:pPr>
            <w:pStyle w:val="Contents3"/>
            <w:tabs>
              <w:tab w:val="clear" w:pos="8459"/>
              <w:tab w:val="right" w:pos="9026" w:leader="dot"/>
            </w:tabs>
            <w:rPr/>
          </w:pPr>
          <w:hyperlink w:anchor="__RefHeading___Toc1962595_2281741623">
            <w:r>
              <w:rPr>
                <w:webHidden/>
                <w:rStyle w:val="IndexLink"/>
                <w:rtl w:val="true"/>
              </w:rPr>
              <w:t>فصل دوم</w:t>
            </w:r>
            <w:r>
              <w:rPr>
                <w:rStyle w:val="IndexLink"/>
                <w:rtl w:val="true"/>
              </w:rPr>
              <w:t xml:space="preserve">: </w:t>
            </w:r>
            <w:r>
              <w:rPr>
                <w:rStyle w:val="IndexLink"/>
                <w:rtl w:val="true"/>
              </w:rPr>
              <w:t>نبایدها</w:t>
            </w:r>
            <w:r>
              <w:rPr>
                <w:rStyle w:val="IndexLink"/>
                <w:rtl w:val="true"/>
              </w:rPr>
              <w:tab/>
            </w:r>
            <w:r>
              <w:rPr>
                <w:rStyle w:val="IndexLink"/>
              </w:rPr>
              <w:t>148</w:t>
            </w:r>
          </w:hyperlink>
        </w:p>
        <w:p>
          <w:pPr>
            <w:pStyle w:val="Contents4"/>
            <w:tabs>
              <w:tab w:val="clear" w:pos="8176"/>
              <w:tab w:val="right" w:pos="9026" w:leader="dot"/>
            </w:tabs>
            <w:rPr/>
          </w:pPr>
          <w:hyperlink w:anchor="__RefHeading___Toc1962597_2281741623">
            <w:r>
              <w:rPr>
                <w:webHidden/>
                <w:rStyle w:val="IndexLink"/>
                <w:rtl w:val="true"/>
              </w:rPr>
              <w:t>پرهیز از قرض</w:t>
            </w:r>
            <w:r>
              <w:rPr>
                <w:rStyle w:val="IndexLink"/>
                <w:rtl w:val="true"/>
              </w:rPr>
              <w:tab/>
            </w:r>
            <w:r>
              <w:rPr>
                <w:rStyle w:val="IndexLink"/>
              </w:rPr>
              <w:t>148</w:t>
            </w:r>
          </w:hyperlink>
        </w:p>
        <w:p>
          <w:pPr>
            <w:pStyle w:val="Contents4"/>
            <w:tabs>
              <w:tab w:val="clear" w:pos="8176"/>
              <w:tab w:val="right" w:pos="9026" w:leader="dot"/>
            </w:tabs>
            <w:rPr/>
          </w:pPr>
          <w:hyperlink w:anchor="__RefHeading___Toc1962599_2281741623">
            <w:r>
              <w:rPr>
                <w:webHidden/>
                <w:rStyle w:val="IndexLink"/>
                <w:rtl w:val="true"/>
              </w:rPr>
              <w:t>تهمت</w:t>
            </w:r>
            <w:r>
              <w:rPr>
                <w:rStyle w:val="IndexLink"/>
                <w:rtl w:val="true"/>
              </w:rPr>
              <w:tab/>
            </w:r>
            <w:r>
              <w:rPr>
                <w:rStyle w:val="IndexLink"/>
              </w:rPr>
              <w:t>148</w:t>
            </w:r>
          </w:hyperlink>
        </w:p>
        <w:p>
          <w:pPr>
            <w:pStyle w:val="Contents4"/>
            <w:tabs>
              <w:tab w:val="clear" w:pos="8176"/>
              <w:tab w:val="right" w:pos="9026" w:leader="dot"/>
            </w:tabs>
            <w:rPr/>
          </w:pPr>
          <w:hyperlink w:anchor="__RefHeading___Toc1962601_2281741623">
            <w:r>
              <w:rPr>
                <w:webHidden/>
                <w:rStyle w:val="IndexLink"/>
                <w:rtl w:val="true"/>
              </w:rPr>
              <w:t>تجسس در کار مردم</w:t>
            </w:r>
            <w:r>
              <w:rPr>
                <w:rStyle w:val="IndexLink"/>
                <w:rtl w:val="true"/>
              </w:rPr>
              <w:tab/>
            </w:r>
            <w:r>
              <w:rPr>
                <w:rStyle w:val="IndexLink"/>
              </w:rPr>
              <w:t>148</w:t>
            </w:r>
          </w:hyperlink>
        </w:p>
        <w:p>
          <w:pPr>
            <w:pStyle w:val="Contents4"/>
            <w:tabs>
              <w:tab w:val="clear" w:pos="8176"/>
              <w:tab w:val="right" w:pos="9026" w:leader="dot"/>
            </w:tabs>
            <w:rPr/>
          </w:pPr>
          <w:hyperlink w:anchor="__RefHeading___Toc1962603_2281741623">
            <w:r>
              <w:rPr>
                <w:webHidden/>
                <w:rStyle w:val="IndexLink"/>
                <w:rtl w:val="true"/>
              </w:rPr>
              <w:t>نگاه به لقمه دیگران هنگام غذا خوردن</w:t>
            </w:r>
            <w:r>
              <w:rPr>
                <w:rStyle w:val="IndexLink"/>
                <w:rtl w:val="true"/>
              </w:rPr>
              <w:tab/>
            </w:r>
            <w:r>
              <w:rPr>
                <w:rStyle w:val="IndexLink"/>
              </w:rPr>
              <w:t>149</w:t>
            </w:r>
          </w:hyperlink>
        </w:p>
        <w:p>
          <w:pPr>
            <w:pStyle w:val="Contents4"/>
            <w:tabs>
              <w:tab w:val="clear" w:pos="8176"/>
              <w:tab w:val="right" w:pos="9026" w:leader="dot"/>
            </w:tabs>
            <w:rPr/>
          </w:pPr>
          <w:hyperlink w:anchor="__RefHeading___Toc1962605_2281741623">
            <w:r>
              <w:rPr>
                <w:webHidden/>
                <w:rStyle w:val="IndexLink"/>
                <w:rtl w:val="true"/>
              </w:rPr>
              <w:t>تزویر</w:t>
            </w:r>
            <w:r>
              <w:rPr>
                <w:rStyle w:val="IndexLink"/>
                <w:rtl w:val="true"/>
              </w:rPr>
              <w:tab/>
            </w:r>
            <w:r>
              <w:rPr>
                <w:rStyle w:val="IndexLink"/>
              </w:rPr>
              <w:t>149</w:t>
            </w:r>
          </w:hyperlink>
        </w:p>
        <w:p>
          <w:pPr>
            <w:pStyle w:val="Contents4"/>
            <w:tabs>
              <w:tab w:val="clear" w:pos="8176"/>
              <w:tab w:val="right" w:pos="9026" w:leader="dot"/>
            </w:tabs>
            <w:rPr/>
          </w:pPr>
          <w:hyperlink w:anchor="__RefHeading___Toc1962607_2281741623">
            <w:r>
              <w:rPr>
                <w:webHidden/>
                <w:rStyle w:val="IndexLink"/>
                <w:rtl w:val="true"/>
              </w:rPr>
              <w:t>ریشخند سالمندان</w:t>
            </w:r>
            <w:r>
              <w:rPr>
                <w:rStyle w:val="IndexLink"/>
                <w:rtl w:val="true"/>
              </w:rPr>
              <w:tab/>
            </w:r>
            <w:r>
              <w:rPr>
                <w:rStyle w:val="IndexLink"/>
              </w:rPr>
              <w:t>150</w:t>
            </w:r>
          </w:hyperlink>
        </w:p>
        <w:p>
          <w:pPr>
            <w:pStyle w:val="Contents4"/>
            <w:tabs>
              <w:tab w:val="clear" w:pos="8176"/>
              <w:tab w:val="right" w:pos="9026" w:leader="dot"/>
            </w:tabs>
            <w:rPr/>
          </w:pPr>
          <w:hyperlink w:anchor="__RefHeading___Toc1962609_2281741623">
            <w:r>
              <w:rPr>
                <w:webHidden/>
                <w:rStyle w:val="IndexLink"/>
                <w:rtl w:val="true"/>
              </w:rPr>
              <w:t>آزار بیمار</w:t>
            </w:r>
            <w:r>
              <w:rPr>
                <w:rStyle w:val="IndexLink"/>
                <w:rtl w:val="true"/>
              </w:rPr>
              <w:tab/>
            </w:r>
            <w:r>
              <w:rPr>
                <w:rStyle w:val="IndexLink"/>
              </w:rPr>
              <w:t>150</w:t>
            </w:r>
          </w:hyperlink>
        </w:p>
        <w:p>
          <w:pPr>
            <w:pStyle w:val="Contents4"/>
            <w:tabs>
              <w:tab w:val="clear" w:pos="8176"/>
              <w:tab w:val="right" w:pos="9026" w:leader="dot"/>
            </w:tabs>
            <w:rPr/>
          </w:pPr>
          <w:hyperlink w:anchor="__RefHeading___Toc1962611_2281741623">
            <w:r>
              <w:rPr>
                <w:webHidden/>
                <w:rStyle w:val="IndexLink"/>
                <w:rtl w:val="true"/>
              </w:rPr>
              <w:t>فضولی</w:t>
            </w:r>
            <w:r>
              <w:rPr>
                <w:rStyle w:val="IndexLink"/>
                <w:rtl w:val="true"/>
              </w:rPr>
              <w:tab/>
            </w:r>
            <w:r>
              <w:rPr>
                <w:rStyle w:val="IndexLink"/>
              </w:rPr>
              <w:t>150</w:t>
            </w:r>
          </w:hyperlink>
        </w:p>
        <w:p>
          <w:pPr>
            <w:pStyle w:val="Contents4"/>
            <w:tabs>
              <w:tab w:val="clear" w:pos="8176"/>
              <w:tab w:val="right" w:pos="9026" w:leader="dot"/>
            </w:tabs>
            <w:rPr/>
          </w:pPr>
          <w:hyperlink w:anchor="__RefHeading___Toc1962613_2281741623">
            <w:r>
              <w:rPr>
                <w:webHidden/>
                <w:rStyle w:val="IndexLink"/>
                <w:rtl w:val="true"/>
              </w:rPr>
              <w:t>بدگویی</w:t>
            </w:r>
            <w:r>
              <w:rPr>
                <w:rStyle w:val="IndexLink"/>
                <w:rtl w:val="true"/>
              </w:rPr>
              <w:tab/>
            </w:r>
            <w:r>
              <w:rPr>
                <w:rStyle w:val="IndexLink"/>
              </w:rPr>
              <w:t>151</w:t>
            </w:r>
          </w:hyperlink>
        </w:p>
        <w:p>
          <w:pPr>
            <w:pStyle w:val="Contents4"/>
            <w:tabs>
              <w:tab w:val="clear" w:pos="8176"/>
              <w:tab w:val="right" w:pos="9026" w:leader="dot"/>
            </w:tabs>
            <w:rPr/>
          </w:pPr>
          <w:hyperlink w:anchor="__RefHeading___Toc1962615_2281741623">
            <w:r>
              <w:rPr>
                <w:webHidden/>
                <w:rStyle w:val="IndexLink"/>
                <w:rtl w:val="true"/>
              </w:rPr>
              <w:t>سخن چینی</w:t>
            </w:r>
            <w:r>
              <w:rPr>
                <w:rStyle w:val="IndexLink"/>
                <w:rtl w:val="true"/>
              </w:rPr>
              <w:tab/>
            </w:r>
            <w:r>
              <w:rPr>
                <w:rStyle w:val="IndexLink"/>
              </w:rPr>
              <w:t>152</w:t>
            </w:r>
          </w:hyperlink>
        </w:p>
        <w:p>
          <w:pPr>
            <w:pStyle w:val="Contents4"/>
            <w:tabs>
              <w:tab w:val="clear" w:pos="8176"/>
              <w:tab w:val="right" w:pos="9026" w:leader="dot"/>
            </w:tabs>
            <w:rPr/>
          </w:pPr>
          <w:hyperlink w:anchor="__RefHeading___Toc1962617_2281741623">
            <w:r>
              <w:rPr>
                <w:webHidden/>
                <w:rStyle w:val="IndexLink"/>
                <w:rtl w:val="true"/>
              </w:rPr>
              <w:t>رعایت حال مستأجر</w:t>
            </w:r>
            <w:r>
              <w:rPr>
                <w:rStyle w:val="IndexLink"/>
                <w:rtl w:val="true"/>
              </w:rPr>
              <w:tab/>
            </w:r>
            <w:r>
              <w:rPr>
                <w:rStyle w:val="IndexLink"/>
              </w:rPr>
              <w:t>152</w:t>
            </w:r>
          </w:hyperlink>
        </w:p>
        <w:p>
          <w:pPr>
            <w:pStyle w:val="Contents4"/>
            <w:tabs>
              <w:tab w:val="clear" w:pos="8176"/>
              <w:tab w:val="right" w:pos="9026" w:leader="dot"/>
            </w:tabs>
            <w:rPr/>
          </w:pPr>
          <w:hyperlink w:anchor="__RefHeading___Toc1962619_2281741623">
            <w:r>
              <w:rPr>
                <w:webHidden/>
                <w:rStyle w:val="IndexLink"/>
                <w:rtl w:val="true"/>
              </w:rPr>
              <w:t>فریب کاری</w:t>
            </w:r>
            <w:r>
              <w:rPr>
                <w:rStyle w:val="IndexLink"/>
                <w:rtl w:val="true"/>
              </w:rPr>
              <w:tab/>
            </w:r>
            <w:r>
              <w:rPr>
                <w:rStyle w:val="IndexLink"/>
              </w:rPr>
              <w:t>152</w:t>
            </w:r>
          </w:hyperlink>
        </w:p>
        <w:p>
          <w:pPr>
            <w:pStyle w:val="Contents4"/>
            <w:tabs>
              <w:tab w:val="clear" w:pos="8176"/>
              <w:tab w:val="right" w:pos="9026" w:leader="dot"/>
            </w:tabs>
            <w:rPr/>
          </w:pPr>
          <w:hyperlink w:anchor="__RefHeading___Toc1962621_2281741623">
            <w:r>
              <w:rPr>
                <w:webHidden/>
                <w:rStyle w:val="IndexLink"/>
                <w:rtl w:val="true"/>
              </w:rPr>
              <w:t>خیانت در امانت</w:t>
            </w:r>
            <w:r>
              <w:rPr>
                <w:rStyle w:val="IndexLink"/>
                <w:rtl w:val="true"/>
              </w:rPr>
              <w:tab/>
            </w:r>
            <w:r>
              <w:rPr>
                <w:rStyle w:val="IndexLink"/>
              </w:rPr>
              <w:t>153</w:t>
            </w:r>
          </w:hyperlink>
        </w:p>
        <w:p>
          <w:pPr>
            <w:pStyle w:val="Contents4"/>
            <w:tabs>
              <w:tab w:val="clear" w:pos="8176"/>
              <w:tab w:val="right" w:pos="9026" w:leader="dot"/>
            </w:tabs>
            <w:rPr/>
          </w:pPr>
          <w:hyperlink w:anchor="__RefHeading___Toc1962623_2281741623">
            <w:r>
              <w:rPr>
                <w:webHidden/>
                <w:rStyle w:val="IndexLink"/>
                <w:rtl w:val="true"/>
              </w:rPr>
              <w:t>کسب شخصیت دروغین</w:t>
            </w:r>
            <w:r>
              <w:rPr>
                <w:rStyle w:val="IndexLink"/>
                <w:rtl w:val="true"/>
              </w:rPr>
              <w:tab/>
            </w:r>
            <w:r>
              <w:rPr>
                <w:rStyle w:val="IndexLink"/>
              </w:rPr>
              <w:t>154</w:t>
            </w:r>
          </w:hyperlink>
        </w:p>
        <w:p>
          <w:pPr>
            <w:pStyle w:val="Contents4"/>
            <w:tabs>
              <w:tab w:val="clear" w:pos="8176"/>
              <w:tab w:val="right" w:pos="9026" w:leader="dot"/>
            </w:tabs>
            <w:rPr/>
          </w:pPr>
          <w:hyperlink w:anchor="__RefHeading___Toc1962625_2281741623">
            <w:r>
              <w:rPr>
                <w:webHidden/>
                <w:rStyle w:val="IndexLink"/>
                <w:rtl w:val="true"/>
              </w:rPr>
              <w:t>چاپلوسی</w:t>
            </w:r>
            <w:r>
              <w:rPr>
                <w:rStyle w:val="IndexLink"/>
                <w:rtl w:val="true"/>
              </w:rPr>
              <w:tab/>
            </w:r>
            <w:r>
              <w:rPr>
                <w:rStyle w:val="IndexLink"/>
              </w:rPr>
              <w:t>154</w:t>
            </w:r>
          </w:hyperlink>
        </w:p>
        <w:p>
          <w:pPr>
            <w:pStyle w:val="Contents4"/>
            <w:tabs>
              <w:tab w:val="clear" w:pos="8176"/>
              <w:tab w:val="right" w:pos="9026" w:leader="dot"/>
            </w:tabs>
            <w:rPr/>
          </w:pPr>
          <w:hyperlink w:anchor="__RefHeading___Toc1962627_2281741623">
            <w:r>
              <w:rPr>
                <w:webHidden/>
                <w:rStyle w:val="IndexLink"/>
                <w:rtl w:val="true"/>
              </w:rPr>
              <w:t>مدح بیجا</w:t>
            </w:r>
            <w:r>
              <w:rPr>
                <w:rStyle w:val="IndexLink"/>
                <w:rtl w:val="true"/>
              </w:rPr>
              <w:tab/>
            </w:r>
            <w:r>
              <w:rPr>
                <w:rStyle w:val="IndexLink"/>
              </w:rPr>
              <w:t>154</w:t>
            </w:r>
          </w:hyperlink>
        </w:p>
        <w:p>
          <w:pPr>
            <w:pStyle w:val="Contents4"/>
            <w:tabs>
              <w:tab w:val="clear" w:pos="8176"/>
              <w:tab w:val="right" w:pos="9026" w:leader="dot"/>
            </w:tabs>
            <w:rPr/>
          </w:pPr>
          <w:hyperlink w:anchor="__RefHeading___Toc1962629_2281741623">
            <w:r>
              <w:rPr>
                <w:webHidden/>
                <w:rStyle w:val="IndexLink"/>
                <w:rtl w:val="true"/>
              </w:rPr>
              <w:t>بی توجهی به ستمدیدگان</w:t>
            </w:r>
            <w:r>
              <w:rPr>
                <w:rStyle w:val="IndexLink"/>
                <w:rtl w:val="true"/>
              </w:rPr>
              <w:tab/>
            </w:r>
            <w:r>
              <w:rPr>
                <w:rStyle w:val="IndexLink"/>
              </w:rPr>
              <w:t>155</w:t>
            </w:r>
          </w:hyperlink>
        </w:p>
        <w:p>
          <w:pPr>
            <w:pStyle w:val="Contents4"/>
            <w:tabs>
              <w:tab w:val="clear" w:pos="8176"/>
              <w:tab w:val="right" w:pos="9026" w:leader="dot"/>
            </w:tabs>
            <w:rPr/>
          </w:pPr>
          <w:hyperlink w:anchor="__RefHeading___Toc1962631_2281741623">
            <w:r>
              <w:rPr>
                <w:webHidden/>
                <w:rStyle w:val="IndexLink"/>
                <w:rtl w:val="true"/>
              </w:rPr>
              <w:t>حکومت در سایه زر و زور</w:t>
            </w:r>
            <w:r>
              <w:rPr>
                <w:rStyle w:val="IndexLink"/>
                <w:rtl w:val="true"/>
              </w:rPr>
              <w:tab/>
            </w:r>
            <w:r>
              <w:rPr>
                <w:rStyle w:val="IndexLink"/>
              </w:rPr>
              <w:t>155</w:t>
            </w:r>
          </w:hyperlink>
        </w:p>
        <w:p>
          <w:pPr>
            <w:pStyle w:val="Contents4"/>
            <w:tabs>
              <w:tab w:val="clear" w:pos="8176"/>
              <w:tab w:val="right" w:pos="9026" w:leader="dot"/>
            </w:tabs>
            <w:rPr/>
          </w:pPr>
          <w:hyperlink w:anchor="__RefHeading___Toc1962633_2281741623">
            <w:r>
              <w:rPr>
                <w:webHidden/>
                <w:rStyle w:val="IndexLink"/>
                <w:rtl w:val="true"/>
              </w:rPr>
              <w:t>بدهکاری</w:t>
            </w:r>
            <w:r>
              <w:rPr>
                <w:rStyle w:val="IndexLink"/>
                <w:rtl w:val="true"/>
              </w:rPr>
              <w:tab/>
            </w:r>
            <w:r>
              <w:rPr>
                <w:rStyle w:val="IndexLink"/>
              </w:rPr>
              <w:t>155</w:t>
            </w:r>
          </w:hyperlink>
        </w:p>
        <w:p>
          <w:pPr>
            <w:pStyle w:val="Contents4"/>
            <w:tabs>
              <w:tab w:val="clear" w:pos="8176"/>
              <w:tab w:val="right" w:pos="9026" w:leader="dot"/>
            </w:tabs>
            <w:rPr/>
          </w:pPr>
          <w:hyperlink w:anchor="__RefHeading___Toc1962635_2281741623">
            <w:r>
              <w:rPr>
                <w:webHidden/>
                <w:rStyle w:val="IndexLink"/>
                <w:rtl w:val="true"/>
              </w:rPr>
              <w:t>عیادت کسالت بار</w:t>
            </w:r>
            <w:r>
              <w:rPr>
                <w:rStyle w:val="IndexLink"/>
                <w:rtl w:val="true"/>
              </w:rPr>
              <w:tab/>
            </w:r>
            <w:r>
              <w:rPr>
                <w:rStyle w:val="IndexLink"/>
              </w:rPr>
              <w:t>156</w:t>
            </w:r>
          </w:hyperlink>
        </w:p>
        <w:p>
          <w:pPr>
            <w:pStyle w:val="Contents4"/>
            <w:tabs>
              <w:tab w:val="clear" w:pos="8176"/>
              <w:tab w:val="right" w:pos="9026" w:leader="dot"/>
            </w:tabs>
            <w:rPr/>
          </w:pPr>
          <w:hyperlink w:anchor="__RefHeading___Toc1962637_2281741623">
            <w:r>
              <w:rPr>
                <w:webHidden/>
                <w:rStyle w:val="IndexLink"/>
                <w:rtl w:val="true"/>
              </w:rPr>
              <w:t>مرده پرستی</w:t>
            </w:r>
            <w:r>
              <w:rPr>
                <w:rStyle w:val="IndexLink"/>
                <w:rtl w:val="true"/>
              </w:rPr>
              <w:tab/>
            </w:r>
            <w:r>
              <w:rPr>
                <w:rStyle w:val="IndexLink"/>
              </w:rPr>
              <w:t>156</w:t>
            </w:r>
          </w:hyperlink>
        </w:p>
        <w:p>
          <w:pPr>
            <w:pStyle w:val="Contents4"/>
            <w:tabs>
              <w:tab w:val="clear" w:pos="8176"/>
              <w:tab w:val="right" w:pos="9026" w:leader="dot"/>
            </w:tabs>
            <w:rPr/>
          </w:pPr>
          <w:hyperlink w:anchor="__RefHeading___Toc1962639_2281741623">
            <w:r>
              <w:rPr>
                <w:webHidden/>
                <w:rStyle w:val="IndexLink"/>
                <w:rtl w:val="true"/>
              </w:rPr>
              <w:t>غشّ در معامله</w:t>
            </w:r>
            <w:r>
              <w:rPr>
                <w:rStyle w:val="IndexLink"/>
                <w:rtl w:val="true"/>
              </w:rPr>
              <w:tab/>
            </w:r>
            <w:r>
              <w:rPr>
                <w:rStyle w:val="IndexLink"/>
              </w:rPr>
              <w:t>157</w:t>
            </w:r>
          </w:hyperlink>
        </w:p>
        <w:p>
          <w:pPr>
            <w:pStyle w:val="Contents4"/>
            <w:tabs>
              <w:tab w:val="clear" w:pos="8176"/>
              <w:tab w:val="right" w:pos="9026" w:leader="dot"/>
            </w:tabs>
            <w:rPr/>
          </w:pPr>
          <w:hyperlink w:anchor="__RefHeading___Toc1962641_2281741623">
            <w:r>
              <w:rPr>
                <w:webHidden/>
                <w:rStyle w:val="IndexLink"/>
                <w:rtl w:val="true"/>
              </w:rPr>
              <w:t>دزدی</w:t>
            </w:r>
            <w:r>
              <w:rPr>
                <w:rStyle w:val="IndexLink"/>
                <w:rtl w:val="true"/>
              </w:rPr>
              <w:tab/>
            </w:r>
            <w:r>
              <w:rPr>
                <w:rStyle w:val="IndexLink"/>
              </w:rPr>
              <w:t>157</w:t>
            </w:r>
          </w:hyperlink>
        </w:p>
        <w:p>
          <w:pPr>
            <w:pStyle w:val="Contents4"/>
            <w:tabs>
              <w:tab w:val="clear" w:pos="8176"/>
              <w:tab w:val="right" w:pos="9026" w:leader="dot"/>
            </w:tabs>
            <w:rPr/>
          </w:pPr>
          <w:hyperlink w:anchor="__RefHeading___Toc1962643_2281741623">
            <w:r>
              <w:rPr>
                <w:webHidden/>
                <w:rStyle w:val="IndexLink"/>
                <w:rtl w:val="true"/>
              </w:rPr>
              <w:t>شجاعت ظاهری</w:t>
            </w:r>
            <w:r>
              <w:rPr>
                <w:rStyle w:val="IndexLink"/>
                <w:rtl w:val="true"/>
              </w:rPr>
              <w:tab/>
            </w:r>
            <w:r>
              <w:rPr>
                <w:rStyle w:val="IndexLink"/>
              </w:rPr>
              <w:t>158</w:t>
            </w:r>
          </w:hyperlink>
        </w:p>
        <w:p>
          <w:pPr>
            <w:pStyle w:val="Contents4"/>
            <w:tabs>
              <w:tab w:val="clear" w:pos="8176"/>
              <w:tab w:val="right" w:pos="9026" w:leader="dot"/>
            </w:tabs>
            <w:rPr/>
          </w:pPr>
          <w:hyperlink w:anchor="__RefHeading___Toc1962645_2281741623">
            <w:r>
              <w:rPr>
                <w:webHidden/>
                <w:rStyle w:val="IndexLink"/>
                <w:rtl w:val="true"/>
              </w:rPr>
              <w:t>خلف وعده</w:t>
            </w:r>
            <w:r>
              <w:rPr>
                <w:rStyle w:val="IndexLink"/>
                <w:rtl w:val="true"/>
              </w:rPr>
              <w:tab/>
            </w:r>
            <w:r>
              <w:rPr>
                <w:rStyle w:val="IndexLink"/>
              </w:rPr>
              <w:t>158</w:t>
            </w:r>
          </w:hyperlink>
        </w:p>
        <w:p>
          <w:pPr>
            <w:pStyle w:val="Contents4"/>
            <w:tabs>
              <w:tab w:val="clear" w:pos="8176"/>
              <w:tab w:val="right" w:pos="9026" w:leader="dot"/>
            </w:tabs>
            <w:rPr/>
          </w:pPr>
          <w:hyperlink w:anchor="__RefHeading___Toc1962647_2281741623">
            <w:r>
              <w:rPr>
                <w:webHidden/>
                <w:rStyle w:val="IndexLink"/>
                <w:rtl w:val="true"/>
              </w:rPr>
              <w:t>افتخار به اصل و نسب</w:t>
            </w:r>
            <w:r>
              <w:rPr>
                <w:rStyle w:val="IndexLink"/>
                <w:rtl w:val="true"/>
              </w:rPr>
              <w:tab/>
            </w:r>
            <w:r>
              <w:rPr>
                <w:rStyle w:val="IndexLink"/>
              </w:rPr>
              <w:t>158</w:t>
            </w:r>
          </w:hyperlink>
        </w:p>
        <w:p>
          <w:pPr>
            <w:pStyle w:val="Contents4"/>
            <w:tabs>
              <w:tab w:val="clear" w:pos="8176"/>
              <w:tab w:val="right" w:pos="9026" w:leader="dot"/>
            </w:tabs>
            <w:rPr/>
          </w:pPr>
          <w:hyperlink w:anchor="__RefHeading___Toc1962649_2281741623">
            <w:r>
              <w:rPr>
                <w:webHidden/>
                <w:rStyle w:val="IndexLink"/>
                <w:rtl w:val="true"/>
              </w:rPr>
              <w:t>میهمان ناخوانده</w:t>
            </w:r>
            <w:r>
              <w:rPr>
                <w:rStyle w:val="IndexLink"/>
                <w:rtl w:val="true"/>
              </w:rPr>
              <w:tab/>
            </w:r>
            <w:r>
              <w:rPr>
                <w:rStyle w:val="IndexLink"/>
              </w:rPr>
              <w:t>159</w:t>
            </w:r>
          </w:hyperlink>
        </w:p>
        <w:p>
          <w:pPr>
            <w:pStyle w:val="Contents4"/>
            <w:tabs>
              <w:tab w:val="clear" w:pos="8176"/>
              <w:tab w:val="right" w:pos="9026" w:leader="dot"/>
            </w:tabs>
            <w:rPr/>
          </w:pPr>
          <w:hyperlink w:anchor="__RefHeading___Toc1962651_2281741623">
            <w:r>
              <w:rPr>
                <w:webHidden/>
                <w:rStyle w:val="IndexLink"/>
                <w:rtl w:val="true"/>
              </w:rPr>
              <w:t>شریک جرم</w:t>
            </w:r>
            <w:r>
              <w:rPr>
                <w:rStyle w:val="IndexLink"/>
                <w:rtl w:val="true"/>
              </w:rPr>
              <w:tab/>
            </w:r>
            <w:r>
              <w:rPr>
                <w:rStyle w:val="IndexLink"/>
              </w:rPr>
              <w:t>159</w:t>
            </w:r>
          </w:hyperlink>
        </w:p>
        <w:p>
          <w:pPr>
            <w:pStyle w:val="Contents4"/>
            <w:tabs>
              <w:tab w:val="clear" w:pos="8176"/>
              <w:tab w:val="right" w:pos="9026" w:leader="dot"/>
            </w:tabs>
            <w:rPr/>
          </w:pPr>
          <w:hyperlink w:anchor="__RefHeading___Toc1962653_2281741623">
            <w:r>
              <w:rPr>
                <w:webHidden/>
                <w:rStyle w:val="IndexLink"/>
                <w:rtl w:val="true"/>
              </w:rPr>
              <w:t>پرسش بی فایده</w:t>
            </w:r>
            <w:r>
              <w:rPr>
                <w:rStyle w:val="IndexLink"/>
                <w:rtl w:val="true"/>
              </w:rPr>
              <w:tab/>
            </w:r>
            <w:r>
              <w:rPr>
                <w:rStyle w:val="IndexLink"/>
              </w:rPr>
              <w:t>159</w:t>
            </w:r>
          </w:hyperlink>
        </w:p>
        <w:p>
          <w:pPr>
            <w:pStyle w:val="Contents4"/>
            <w:tabs>
              <w:tab w:val="clear" w:pos="8176"/>
              <w:tab w:val="right" w:pos="9026" w:leader="dot"/>
            </w:tabs>
            <w:rPr/>
          </w:pPr>
          <w:hyperlink w:anchor="__RefHeading___Toc1962655_2281741623">
            <w:r>
              <w:rPr>
                <w:webHidden/>
                <w:rStyle w:val="IndexLink"/>
                <w:rtl w:val="true"/>
              </w:rPr>
              <w:t>دوستی های دروغین</w:t>
            </w:r>
            <w:r>
              <w:rPr>
                <w:rStyle w:val="IndexLink"/>
                <w:rtl w:val="true"/>
              </w:rPr>
              <w:tab/>
            </w:r>
            <w:r>
              <w:rPr>
                <w:rStyle w:val="IndexLink"/>
              </w:rPr>
              <w:t>160</w:t>
            </w:r>
          </w:hyperlink>
        </w:p>
        <w:p>
          <w:pPr>
            <w:pStyle w:val="Contents4"/>
            <w:tabs>
              <w:tab w:val="clear" w:pos="8176"/>
              <w:tab w:val="right" w:pos="9026" w:leader="dot"/>
            </w:tabs>
            <w:rPr/>
          </w:pPr>
          <w:hyperlink w:anchor="__RefHeading___Toc1962657_2281741623">
            <w:r>
              <w:rPr>
                <w:webHidden/>
                <w:rStyle w:val="IndexLink"/>
                <w:rtl w:val="true"/>
              </w:rPr>
              <w:t>شهرت طلبی</w:t>
            </w:r>
            <w:r>
              <w:rPr>
                <w:rStyle w:val="IndexLink"/>
                <w:rtl w:val="true"/>
              </w:rPr>
              <w:tab/>
            </w:r>
            <w:r>
              <w:rPr>
                <w:rStyle w:val="IndexLink"/>
              </w:rPr>
              <w:t>160</w:t>
            </w:r>
          </w:hyperlink>
        </w:p>
        <w:p>
          <w:pPr>
            <w:pStyle w:val="Contents4"/>
            <w:tabs>
              <w:tab w:val="clear" w:pos="8176"/>
              <w:tab w:val="right" w:pos="9026" w:leader="dot"/>
            </w:tabs>
            <w:rPr/>
          </w:pPr>
          <w:hyperlink w:anchor="__RefHeading___Toc1962659_2281741623">
            <w:r>
              <w:rPr>
                <w:webHidden/>
                <w:rStyle w:val="IndexLink"/>
                <w:rtl w:val="true"/>
              </w:rPr>
              <w:t>سرقت ادبی</w:t>
            </w:r>
            <w:r>
              <w:rPr>
                <w:rStyle w:val="IndexLink"/>
                <w:rtl w:val="true"/>
              </w:rPr>
              <w:tab/>
            </w:r>
            <w:r>
              <w:rPr>
                <w:rStyle w:val="IndexLink"/>
              </w:rPr>
              <w:t>160</w:t>
            </w:r>
          </w:hyperlink>
        </w:p>
        <w:p>
          <w:pPr>
            <w:pStyle w:val="Contents4"/>
            <w:tabs>
              <w:tab w:val="clear" w:pos="8176"/>
              <w:tab w:val="right" w:pos="9026" w:leader="dot"/>
            </w:tabs>
            <w:rPr/>
          </w:pPr>
          <w:hyperlink w:anchor="__RefHeading___Toc1962661_2281741623">
            <w:r>
              <w:rPr>
                <w:webHidden/>
                <w:rStyle w:val="IndexLink"/>
                <w:rtl w:val="true"/>
              </w:rPr>
              <w:t>لغزش عالم</w:t>
            </w:r>
            <w:r>
              <w:rPr>
                <w:rStyle w:val="IndexLink"/>
                <w:rtl w:val="true"/>
              </w:rPr>
              <w:tab/>
            </w:r>
            <w:r>
              <w:rPr>
                <w:rStyle w:val="IndexLink"/>
              </w:rPr>
              <w:t>161</w:t>
            </w:r>
          </w:hyperlink>
        </w:p>
        <w:p>
          <w:pPr>
            <w:pStyle w:val="Contents4"/>
            <w:tabs>
              <w:tab w:val="clear" w:pos="8176"/>
              <w:tab w:val="right" w:pos="9026" w:leader="dot"/>
            </w:tabs>
            <w:rPr/>
          </w:pPr>
          <w:hyperlink w:anchor="__RefHeading___Toc1962663_2281741623">
            <w:r>
              <w:rPr>
                <w:webHidden/>
                <w:rStyle w:val="IndexLink"/>
                <w:rtl w:val="true"/>
              </w:rPr>
              <w:t>اظهار نیاز به دیگران</w:t>
            </w:r>
            <w:r>
              <w:rPr>
                <w:rStyle w:val="IndexLink"/>
                <w:rtl w:val="true"/>
              </w:rPr>
              <w:tab/>
            </w:r>
            <w:r>
              <w:rPr>
                <w:rStyle w:val="IndexLink"/>
              </w:rPr>
              <w:t>161</w:t>
            </w:r>
          </w:hyperlink>
        </w:p>
        <w:p>
          <w:pPr>
            <w:pStyle w:val="Contents4"/>
            <w:tabs>
              <w:tab w:val="clear" w:pos="8176"/>
              <w:tab w:val="right" w:pos="9026" w:leader="dot"/>
            </w:tabs>
            <w:rPr/>
          </w:pPr>
          <w:hyperlink w:anchor="__RefHeading___Toc1962665_2281741623">
            <w:r>
              <w:rPr>
                <w:webHidden/>
                <w:rStyle w:val="IndexLink"/>
                <w:rtl w:val="true"/>
              </w:rPr>
              <w:t>تبلیغ نازیبا</w:t>
            </w:r>
            <w:r>
              <w:rPr>
                <w:rStyle w:val="IndexLink"/>
                <w:rtl w:val="true"/>
              </w:rPr>
              <w:tab/>
            </w:r>
            <w:r>
              <w:rPr>
                <w:rStyle w:val="IndexLink"/>
              </w:rPr>
              <w:t>161</w:t>
            </w:r>
          </w:hyperlink>
        </w:p>
        <w:p>
          <w:pPr>
            <w:pStyle w:val="Contents2"/>
            <w:tabs>
              <w:tab w:val="clear" w:pos="8743"/>
              <w:tab w:val="right" w:pos="9026" w:leader="dot"/>
            </w:tabs>
            <w:rPr/>
          </w:pPr>
          <w:hyperlink w:anchor="__RefHeading___Toc1962667_2281741623">
            <w:r>
              <w:rPr>
                <w:webHidden/>
                <w:rStyle w:val="IndexLink"/>
                <w:rtl w:val="true"/>
              </w:rPr>
              <w:t>بخش چهارم</w:t>
            </w:r>
            <w:r>
              <w:rPr>
                <w:rStyle w:val="IndexLink"/>
                <w:rtl w:val="true"/>
              </w:rPr>
              <w:t xml:space="preserve">: </w:t>
            </w:r>
            <w:r>
              <w:rPr>
                <w:rStyle w:val="IndexLink"/>
                <w:rtl w:val="true"/>
              </w:rPr>
              <w:t>اخلاق خانوادگی</w:t>
            </w:r>
            <w:r>
              <w:rPr>
                <w:rStyle w:val="IndexLink"/>
                <w:rtl w:val="true"/>
              </w:rPr>
              <w:tab/>
            </w:r>
            <w:r>
              <w:rPr>
                <w:rStyle w:val="IndexLink"/>
              </w:rPr>
              <w:t>162</w:t>
            </w:r>
          </w:hyperlink>
        </w:p>
        <w:p>
          <w:pPr>
            <w:pStyle w:val="Contents3"/>
            <w:tabs>
              <w:tab w:val="clear" w:pos="8459"/>
              <w:tab w:val="right" w:pos="9026" w:leader="dot"/>
            </w:tabs>
            <w:rPr/>
          </w:pPr>
          <w:hyperlink w:anchor="__RefHeading___Toc1962669_2281741623">
            <w:r>
              <w:rPr>
                <w:webHidden/>
                <w:rStyle w:val="IndexLink"/>
                <w:rtl w:val="true"/>
              </w:rPr>
              <w:t>فصل اول</w:t>
            </w:r>
            <w:r>
              <w:rPr>
                <w:rStyle w:val="IndexLink"/>
                <w:rtl w:val="true"/>
              </w:rPr>
              <w:t xml:space="preserve">: </w:t>
            </w:r>
            <w:r>
              <w:rPr>
                <w:rStyle w:val="IndexLink"/>
                <w:rtl w:val="true"/>
              </w:rPr>
              <w:t>باید ها</w:t>
            </w:r>
            <w:r>
              <w:rPr>
                <w:rStyle w:val="IndexLink"/>
                <w:rtl w:val="true"/>
              </w:rPr>
              <w:tab/>
            </w:r>
            <w:r>
              <w:rPr>
                <w:rStyle w:val="IndexLink"/>
              </w:rPr>
              <w:t>162</w:t>
            </w:r>
          </w:hyperlink>
        </w:p>
        <w:p>
          <w:pPr>
            <w:pStyle w:val="Contents4"/>
            <w:tabs>
              <w:tab w:val="clear" w:pos="8176"/>
              <w:tab w:val="right" w:pos="9026" w:leader="dot"/>
            </w:tabs>
            <w:rPr/>
          </w:pPr>
          <w:hyperlink w:anchor="__RefHeading___Toc1962671_2281741623">
            <w:r>
              <w:rPr>
                <w:webHidden/>
                <w:rStyle w:val="IndexLink"/>
                <w:rtl w:val="true"/>
              </w:rPr>
              <w:t>خدمت به مادر</w:t>
            </w:r>
            <w:r>
              <w:rPr>
                <w:rStyle w:val="IndexLink"/>
                <w:rtl w:val="true"/>
              </w:rPr>
              <w:tab/>
            </w:r>
            <w:r>
              <w:rPr>
                <w:rStyle w:val="IndexLink"/>
              </w:rPr>
              <w:t>162</w:t>
            </w:r>
          </w:hyperlink>
        </w:p>
        <w:p>
          <w:pPr>
            <w:pStyle w:val="Contents4"/>
            <w:tabs>
              <w:tab w:val="clear" w:pos="8176"/>
              <w:tab w:val="right" w:pos="9026" w:leader="dot"/>
            </w:tabs>
            <w:rPr/>
          </w:pPr>
          <w:hyperlink w:anchor="__RefHeading___Toc1962673_2281741623">
            <w:r>
              <w:rPr>
                <w:webHidden/>
                <w:rStyle w:val="IndexLink"/>
                <w:rtl w:val="true"/>
              </w:rPr>
              <w:t>مهر مادری</w:t>
            </w:r>
            <w:r>
              <w:rPr>
                <w:rStyle w:val="IndexLink"/>
                <w:rtl w:val="true"/>
              </w:rPr>
              <w:tab/>
            </w:r>
            <w:r>
              <w:rPr>
                <w:rStyle w:val="IndexLink"/>
              </w:rPr>
              <w:t>162</w:t>
            </w:r>
          </w:hyperlink>
        </w:p>
        <w:p>
          <w:pPr>
            <w:pStyle w:val="Contents4"/>
            <w:tabs>
              <w:tab w:val="clear" w:pos="8176"/>
              <w:tab w:val="right" w:pos="9026" w:leader="dot"/>
            </w:tabs>
            <w:rPr/>
          </w:pPr>
          <w:hyperlink w:anchor="__RefHeading___Toc1962675_2281741623">
            <w:r>
              <w:rPr>
                <w:webHidden/>
                <w:rStyle w:val="IndexLink"/>
                <w:rtl w:val="true"/>
              </w:rPr>
              <w:t>احترام به پدر</w:t>
            </w:r>
            <w:r>
              <w:rPr>
                <w:rStyle w:val="IndexLink"/>
                <w:rtl w:val="true"/>
              </w:rPr>
              <w:tab/>
            </w:r>
            <w:r>
              <w:rPr>
                <w:rStyle w:val="IndexLink"/>
              </w:rPr>
              <w:t>163</w:t>
            </w:r>
          </w:hyperlink>
        </w:p>
        <w:p>
          <w:pPr>
            <w:pStyle w:val="Contents4"/>
            <w:tabs>
              <w:tab w:val="clear" w:pos="8176"/>
              <w:tab w:val="right" w:pos="9026" w:leader="dot"/>
            </w:tabs>
            <w:rPr/>
          </w:pPr>
          <w:hyperlink w:anchor="__RefHeading___Toc1962677_2281741623">
            <w:r>
              <w:rPr>
                <w:webHidden/>
                <w:rStyle w:val="IndexLink"/>
                <w:rtl w:val="true"/>
              </w:rPr>
              <w:t>دلسوزی والدین</w:t>
            </w:r>
            <w:r>
              <w:rPr>
                <w:rStyle w:val="IndexLink"/>
                <w:rtl w:val="true"/>
              </w:rPr>
              <w:tab/>
            </w:r>
            <w:r>
              <w:rPr>
                <w:rStyle w:val="IndexLink"/>
              </w:rPr>
              <w:t>164</w:t>
            </w:r>
          </w:hyperlink>
        </w:p>
        <w:p>
          <w:pPr>
            <w:pStyle w:val="Contents4"/>
            <w:tabs>
              <w:tab w:val="clear" w:pos="8176"/>
              <w:tab w:val="right" w:pos="9026" w:leader="dot"/>
            </w:tabs>
            <w:rPr/>
          </w:pPr>
          <w:hyperlink w:anchor="__RefHeading___Toc1962679_2281741623">
            <w:r>
              <w:rPr>
                <w:webHidden/>
                <w:rStyle w:val="IndexLink"/>
                <w:rtl w:val="true"/>
              </w:rPr>
              <w:t>ازدواج به هنگام</w:t>
            </w:r>
            <w:r>
              <w:rPr>
                <w:rStyle w:val="IndexLink"/>
                <w:rtl w:val="true"/>
              </w:rPr>
              <w:tab/>
            </w:r>
            <w:r>
              <w:rPr>
                <w:rStyle w:val="IndexLink"/>
              </w:rPr>
              <w:t>164</w:t>
            </w:r>
          </w:hyperlink>
        </w:p>
        <w:p>
          <w:pPr>
            <w:pStyle w:val="Contents3"/>
            <w:tabs>
              <w:tab w:val="clear" w:pos="8459"/>
              <w:tab w:val="right" w:pos="9026" w:leader="dot"/>
            </w:tabs>
            <w:rPr/>
          </w:pPr>
          <w:hyperlink w:anchor="__RefHeading___Toc1962681_2281741623">
            <w:r>
              <w:rPr>
                <w:webHidden/>
                <w:rStyle w:val="IndexLink"/>
                <w:rtl w:val="true"/>
              </w:rPr>
              <w:t>فصل دوم</w:t>
            </w:r>
            <w:r>
              <w:rPr>
                <w:rStyle w:val="IndexLink"/>
                <w:rtl w:val="true"/>
              </w:rPr>
              <w:t xml:space="preserve">: </w:t>
            </w:r>
            <w:r>
              <w:rPr>
                <w:rStyle w:val="IndexLink"/>
                <w:rtl w:val="true"/>
              </w:rPr>
              <w:t>نبایدها</w:t>
            </w:r>
            <w:r>
              <w:rPr>
                <w:rStyle w:val="IndexLink"/>
                <w:rtl w:val="true"/>
              </w:rPr>
              <w:tab/>
            </w:r>
            <w:r>
              <w:rPr>
                <w:rStyle w:val="IndexLink"/>
              </w:rPr>
              <w:t>165</w:t>
            </w:r>
          </w:hyperlink>
        </w:p>
        <w:p>
          <w:pPr>
            <w:pStyle w:val="Contents4"/>
            <w:tabs>
              <w:tab w:val="clear" w:pos="8176"/>
              <w:tab w:val="right" w:pos="9026" w:leader="dot"/>
            </w:tabs>
            <w:rPr/>
          </w:pPr>
          <w:hyperlink w:anchor="__RefHeading___Toc1962683_2281741623">
            <w:r>
              <w:rPr>
                <w:webHidden/>
                <w:rStyle w:val="IndexLink"/>
                <w:rtl w:val="true"/>
              </w:rPr>
              <w:t>بی احترامی به والدین</w:t>
            </w:r>
            <w:r>
              <w:rPr>
                <w:rStyle w:val="IndexLink"/>
                <w:rtl w:val="true"/>
              </w:rPr>
              <w:tab/>
            </w:r>
            <w:r>
              <w:rPr>
                <w:rStyle w:val="IndexLink"/>
              </w:rPr>
              <w:t>165</w:t>
            </w:r>
          </w:hyperlink>
        </w:p>
        <w:p>
          <w:pPr>
            <w:pStyle w:val="Contents4"/>
            <w:tabs>
              <w:tab w:val="clear" w:pos="8176"/>
              <w:tab w:val="right" w:pos="9026" w:leader="dot"/>
            </w:tabs>
            <w:rPr/>
          </w:pPr>
          <w:hyperlink w:anchor="__RefHeading___Toc1962685_2281741623">
            <w:r>
              <w:rPr>
                <w:webHidden/>
                <w:rStyle w:val="IndexLink"/>
                <w:rtl w:val="true"/>
              </w:rPr>
              <w:t>قدرنشناسی</w:t>
            </w:r>
            <w:r>
              <w:rPr>
                <w:rStyle w:val="IndexLink"/>
                <w:rtl w:val="true"/>
              </w:rPr>
              <w:tab/>
            </w:r>
            <w:r>
              <w:rPr>
                <w:rStyle w:val="IndexLink"/>
              </w:rPr>
              <w:t>166</w:t>
            </w:r>
          </w:hyperlink>
        </w:p>
        <w:p>
          <w:pPr>
            <w:pStyle w:val="Contents4"/>
            <w:tabs>
              <w:tab w:val="clear" w:pos="8176"/>
              <w:tab w:val="right" w:pos="9026" w:leader="dot"/>
            </w:tabs>
            <w:rPr/>
          </w:pPr>
          <w:hyperlink w:anchor="__RefHeading___Toc1962687_2281741623">
            <w:r>
              <w:rPr>
                <w:webHidden/>
                <w:rStyle w:val="IndexLink"/>
                <w:rtl w:val="true"/>
              </w:rPr>
              <w:t>دل بستگی به تعلقات دنیایی</w:t>
            </w:r>
            <w:r>
              <w:rPr>
                <w:rStyle w:val="IndexLink"/>
                <w:rtl w:val="true"/>
              </w:rPr>
              <w:tab/>
            </w:r>
            <w:r>
              <w:rPr>
                <w:rStyle w:val="IndexLink"/>
              </w:rPr>
              <w:t>166</w:t>
            </w:r>
          </w:hyperlink>
        </w:p>
        <w:p>
          <w:pPr>
            <w:pStyle w:val="Contents4"/>
            <w:tabs>
              <w:tab w:val="clear" w:pos="8176"/>
              <w:tab w:val="right" w:pos="9026" w:leader="dot"/>
            </w:tabs>
            <w:rPr/>
          </w:pPr>
          <w:hyperlink w:anchor="__RefHeading___Toc1962689_2281741623">
            <w:r>
              <w:rPr>
                <w:webHidden/>
                <w:rStyle w:val="IndexLink"/>
                <w:rtl w:val="true"/>
              </w:rPr>
              <w:t>دامن زدن به اختلاف های خانوادگی</w:t>
            </w:r>
            <w:r>
              <w:rPr>
                <w:rStyle w:val="IndexLink"/>
                <w:rtl w:val="true"/>
              </w:rPr>
              <w:tab/>
            </w:r>
            <w:r>
              <w:rPr>
                <w:rStyle w:val="IndexLink"/>
              </w:rPr>
              <w:t>166</w:t>
            </w:r>
          </w:hyperlink>
        </w:p>
        <w:p>
          <w:pPr>
            <w:pStyle w:val="Contents4"/>
            <w:tabs>
              <w:tab w:val="clear" w:pos="8176"/>
              <w:tab w:val="right" w:pos="9026" w:leader="dot"/>
            </w:tabs>
            <w:rPr/>
          </w:pPr>
          <w:hyperlink w:anchor="__RefHeading___Toc1962691_2281741623">
            <w:r>
              <w:rPr>
                <w:webHidden/>
                <w:rStyle w:val="IndexLink"/>
                <w:rtl w:val="true"/>
              </w:rPr>
              <w:t>تربیت و هدایت تک بعدی</w:t>
            </w:r>
            <w:r>
              <w:rPr>
                <w:rStyle w:val="IndexLink"/>
                <w:rtl w:val="true"/>
              </w:rPr>
              <w:tab/>
            </w:r>
            <w:r>
              <w:rPr>
                <w:rStyle w:val="IndexLink"/>
              </w:rPr>
              <w:t>167</w:t>
            </w:r>
          </w:hyperlink>
        </w:p>
        <w:p>
          <w:pPr>
            <w:pStyle w:val="Contents4"/>
            <w:tabs>
              <w:tab w:val="clear" w:pos="8176"/>
              <w:tab w:val="right" w:pos="9026" w:leader="dot"/>
            </w:tabs>
            <w:rPr/>
          </w:pPr>
          <w:hyperlink w:anchor="__RefHeading___Toc1962693_2281741623">
            <w:r>
              <w:rPr>
                <w:webHidden/>
                <w:rStyle w:val="IndexLink"/>
                <w:rtl w:val="true"/>
              </w:rPr>
              <w:t>فرزند ناخلف</w:t>
            </w:r>
            <w:r>
              <w:rPr>
                <w:rStyle w:val="IndexLink"/>
                <w:rtl w:val="true"/>
              </w:rPr>
              <w:tab/>
            </w:r>
            <w:r>
              <w:rPr>
                <w:rStyle w:val="IndexLink"/>
              </w:rPr>
              <w:t>167</w:t>
            </w:r>
          </w:hyperlink>
        </w:p>
        <w:p>
          <w:pPr>
            <w:pStyle w:val="Contents4"/>
            <w:tabs>
              <w:tab w:val="clear" w:pos="8176"/>
              <w:tab w:val="right" w:pos="9026" w:leader="dot"/>
            </w:tabs>
            <w:rPr/>
          </w:pPr>
          <w:hyperlink w:anchor="__RefHeading___Toc1962695_2281741623">
            <w:r>
              <w:rPr>
                <w:webHidden/>
                <w:rStyle w:val="IndexLink"/>
                <w:rtl w:val="true"/>
              </w:rPr>
              <w:t>عشق دروغین</w:t>
            </w:r>
            <w:r>
              <w:rPr>
                <w:rStyle w:val="IndexLink"/>
                <w:rtl w:val="true"/>
              </w:rPr>
              <w:tab/>
            </w:r>
            <w:r>
              <w:rPr>
                <w:rStyle w:val="IndexLink"/>
              </w:rPr>
              <w:t>168</w:t>
            </w:r>
          </w:hyperlink>
        </w:p>
        <w:p>
          <w:pPr>
            <w:pStyle w:val="Contents4"/>
            <w:tabs>
              <w:tab w:val="clear" w:pos="8176"/>
              <w:tab w:val="right" w:pos="9026" w:leader="dot"/>
            </w:tabs>
            <w:rPr/>
          </w:pPr>
          <w:hyperlink w:anchor="__RefHeading___Toc1962697_2281741623">
            <w:r>
              <w:rPr>
                <w:webHidden/>
                <w:rStyle w:val="IndexLink"/>
                <w:rtl w:val="true"/>
              </w:rPr>
              <w:t>پیامدهای تلقین نادرست</w:t>
            </w:r>
            <w:r>
              <w:rPr>
                <w:rStyle w:val="IndexLink"/>
                <w:rtl w:val="true"/>
              </w:rPr>
              <w:tab/>
            </w:r>
            <w:r>
              <w:rPr>
                <w:rStyle w:val="IndexLink"/>
              </w:rPr>
              <w:t>168</w:t>
            </w:r>
          </w:hyperlink>
        </w:p>
        <w:p>
          <w:pPr>
            <w:pStyle w:val="Contents2"/>
            <w:tabs>
              <w:tab w:val="clear" w:pos="8743"/>
              <w:tab w:val="right" w:pos="9026" w:leader="dot"/>
            </w:tabs>
            <w:rPr/>
          </w:pPr>
          <w:hyperlink w:anchor="__RefHeading___Toc1962699_2281741623">
            <w:r>
              <w:rPr>
                <w:webHidden/>
                <w:rStyle w:val="IndexLink"/>
                <w:rtl w:val="true"/>
              </w:rPr>
              <w:t>بخش پنجم</w:t>
            </w:r>
            <w:r>
              <w:rPr>
                <w:rStyle w:val="IndexLink"/>
                <w:rtl w:val="true"/>
              </w:rPr>
              <w:t xml:space="preserve">: </w:t>
            </w:r>
            <w:r>
              <w:rPr>
                <w:rStyle w:val="IndexLink"/>
                <w:rtl w:val="true"/>
              </w:rPr>
              <w:t>زیرنویس ها و کلمات قصار</w:t>
            </w:r>
            <w:r>
              <w:rPr>
                <w:rStyle w:val="IndexLink"/>
                <w:rtl w:val="true"/>
              </w:rPr>
              <w:tab/>
            </w:r>
            <w:r>
              <w:rPr>
                <w:rStyle w:val="IndexLink"/>
              </w:rPr>
              <w:t>169</w:t>
            </w:r>
          </w:hyperlink>
        </w:p>
        <w:p>
          <w:pPr>
            <w:pStyle w:val="Contents3"/>
            <w:tabs>
              <w:tab w:val="clear" w:pos="8459"/>
              <w:tab w:val="right" w:pos="9026" w:leader="dot"/>
            </w:tabs>
            <w:rPr/>
          </w:pPr>
          <w:hyperlink w:anchor="__RefHeading___Toc1962701_2281741623">
            <w:r>
              <w:rPr>
                <w:webHidden/>
                <w:rStyle w:val="IndexLink"/>
                <w:rtl w:val="true"/>
              </w:rPr>
              <w:t>فصل اول</w:t>
            </w:r>
            <w:r>
              <w:rPr>
                <w:rStyle w:val="IndexLink"/>
                <w:rtl w:val="true"/>
              </w:rPr>
              <w:t xml:space="preserve">: </w:t>
            </w:r>
            <w:r>
              <w:rPr>
                <w:rStyle w:val="IndexLink"/>
                <w:rtl w:val="true"/>
              </w:rPr>
              <w:t>نثر</w:t>
            </w:r>
            <w:r>
              <w:rPr>
                <w:rStyle w:val="IndexLink"/>
                <w:rtl w:val="true"/>
              </w:rPr>
              <w:tab/>
            </w:r>
            <w:r>
              <w:rPr>
                <w:rStyle w:val="IndexLink"/>
              </w:rPr>
              <w:t>169</w:t>
            </w:r>
          </w:hyperlink>
        </w:p>
        <w:p>
          <w:pPr>
            <w:pStyle w:val="Contents3"/>
            <w:tabs>
              <w:tab w:val="clear" w:pos="8459"/>
              <w:tab w:val="right" w:pos="9026" w:leader="dot"/>
            </w:tabs>
            <w:rPr/>
          </w:pPr>
          <w:hyperlink w:anchor="__RefHeading___Toc1962703_2281741623">
            <w:r>
              <w:rPr>
                <w:webHidden/>
                <w:rStyle w:val="IndexLink"/>
                <w:rtl w:val="true"/>
              </w:rPr>
              <w:t>فصل دوم</w:t>
            </w:r>
            <w:r>
              <w:rPr>
                <w:rStyle w:val="IndexLink"/>
                <w:rtl w:val="true"/>
              </w:rPr>
              <w:t xml:space="preserve">: </w:t>
            </w:r>
            <w:r>
              <w:rPr>
                <w:rStyle w:val="IndexLink"/>
                <w:rtl w:val="true"/>
              </w:rPr>
              <w:t>نظم</w:t>
            </w:r>
            <w:r>
              <w:rPr>
                <w:rStyle w:val="IndexLink"/>
                <w:rtl w:val="true"/>
              </w:rPr>
              <w:tab/>
            </w:r>
            <w:r>
              <w:rPr>
                <w:rStyle w:val="IndexLink"/>
              </w:rPr>
              <w:t>195</w:t>
            </w:r>
          </w:hyperlink>
        </w:p>
        <w:p>
          <w:pPr>
            <w:pStyle w:val="Contents2"/>
            <w:tabs>
              <w:tab w:val="clear" w:pos="8743"/>
              <w:tab w:val="right" w:pos="9026" w:leader="dot"/>
            </w:tabs>
            <w:rPr/>
          </w:pPr>
          <w:hyperlink w:anchor="__RefHeading___Toc1962705_2281741623">
            <w:r>
              <w:rPr>
                <w:webHidden/>
                <w:rStyle w:val="IndexLink"/>
                <w:rtl w:val="true"/>
              </w:rPr>
              <w:t>کتاب نامه</w:t>
            </w:r>
            <w:r>
              <w:rPr>
                <w:rStyle w:val="IndexLink"/>
                <w:rtl w:val="true"/>
              </w:rPr>
              <w:tab/>
            </w:r>
            <w:r>
              <w:rPr>
                <w:rStyle w:val="IndexLink"/>
              </w:rPr>
              <w:t>205</w:t>
            </w:r>
          </w:hyperlink>
        </w:p>
        <w:p>
          <w:pPr>
            <w:pStyle w:val="Contents3"/>
            <w:tabs>
              <w:tab w:val="clear" w:pos="8459"/>
              <w:tab w:val="right" w:pos="9026" w:leader="dot"/>
            </w:tabs>
            <w:rPr/>
          </w:pPr>
          <w:hyperlink w:anchor="__RefHeading___Toc1962707_2281741623">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205</w:t>
            </w:r>
          </w:hyperlink>
        </w:p>
        <w:p>
          <w:pPr>
            <w:pStyle w:val="Contents3"/>
            <w:tabs>
              <w:tab w:val="clear" w:pos="8459"/>
              <w:tab w:val="right" w:pos="9026" w:leader="dot"/>
            </w:tabs>
            <w:rPr/>
          </w:pPr>
          <w:hyperlink w:anchor="__RefHeading___Toc1962709_2281741623">
            <w:r>
              <w:rPr>
                <w:webHidden/>
                <w:rStyle w:val="IndexLink"/>
                <w:rtl w:val="true"/>
              </w:rPr>
              <w:t>ب</w:t>
            </w:r>
            <w:r>
              <w:rPr>
                <w:rStyle w:val="IndexLink"/>
                <w:rtl w:val="true"/>
              </w:rPr>
              <w:t xml:space="preserve">) </w:t>
            </w:r>
            <w:r>
              <w:rPr>
                <w:rStyle w:val="IndexLink"/>
                <w:rtl w:val="true"/>
              </w:rPr>
              <w:t>نشریات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63_18731"/>
      <w:bookmarkStart w:id="1" w:name="pg3963_18731"/>
      <w:bookmarkEnd w:id="1"/>
    </w:p>
    <w:p>
      <w:pPr>
        <w:pStyle w:val="Heading2"/>
        <w:numPr>
          <w:ilvl w:val="1"/>
          <w:numId w:val="1"/>
        </w:numPr>
        <w:rPr/>
      </w:pPr>
      <w:bookmarkStart w:id="2" w:name="pg3963_18731"/>
      <w:bookmarkStart w:id="3" w:name="__RefHeading___Toc196228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فاطمه،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 و لطایف اخلاقی در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عسگری؛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۱۵۴۸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شوخی‌ها و بذله‌گویی‌های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و حکایات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۰۰۸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۲۲۲۰۱۱۶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2285_2281741623"/>
      <w:bookmarkStart w:id="6" w:name="_Toc2"/>
      <w:bookmarkEnd w:id="5"/>
      <w:r>
        <w:rPr>
          <w:rtl w:val="true"/>
        </w:rPr>
        <w:t>اشاره</w:t>
      </w:r>
      <w:bookmarkStart w:id="7" w:name="pg3963_18734"/>
      <w:bookmarkEnd w:id="6"/>
    </w:p>
    <w:p>
      <w:pPr>
        <w:pStyle w:val="Heading2"/>
        <w:numPr>
          <w:ilvl w:val="1"/>
          <w:numId w:val="1"/>
        </w:numPr>
        <w:rPr/>
      </w:pPr>
      <w:bookmarkStart w:id="8" w:name="__RefHeading___Toc196228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مفهوم‌شناسی طنز</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مفهوم‌شناسی لطیفه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مفهوم‌شناسی طنز اخلاقی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تفاوت طنز با طنز اخلاقی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تفاوت طنز اخلاقی با هجو، لطیفه و هزل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آثار سازنده طنزهای اخلاقی</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نشاط</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عیب‌ها</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شایسته در کمترین زمان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ضرورت پرداختن به طنزهای اخلاقی در رسانه‌ها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معرفت راستین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ضرورت تخلیه روحی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اثبات توحید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بیل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پرهیز از غذای نامناسب</w:t>
      </w:r>
      <w:r>
        <w:rPr>
          <w:rFonts w:eastAsia="IRNazanin" w:cs="IRNazanin"/>
          <w:color w:val="111111"/>
          <w:sz w:val="28"/>
          <w:szCs w:val="28"/>
          <w:lang w:bidi="fa-IR"/>
        </w:rPr>
        <w:t>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بوذرجمهر و نوش‌داروی اخلاقی او</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شرم از خدا</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انس با خداوند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تسلیم و رضا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رهایی از خطر در اثر باورمندی به مصلحت‌های پنهانی خدا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گول خوردن برای رضای الهی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قضای الهی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عقوبت الهی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لطف عام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فایده دانش</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زهد هارون الرشید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شکرگزاری به شرط عقلانیّت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ذکر حقیقی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مؤاخذه نفس</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آخرت‌گرایی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برکت‌های سحرخیزی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مرگ‌اندیشی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توجه به ناتوانی در برابر مرگ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یادآوری مرگ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توجه به لطف و کرم الهی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شوخی زیرکانه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آرامش خاطر در سایه بی‌تعلقی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حاضرجوابیِ به‌هنگام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دنیاطلبی</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بینایی حقیقی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موقعیت‌شناسی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بیان واقعیت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پاداش صابران و شاکران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عبرت‌آموزی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تیزهوشی در قضاوت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پرهیز از مال شبهه‌ناک</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بهترین و بدترین عضو</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تغافل</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باریک‌اندیشی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دم غنیمت‌شماری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فراست و تیزهوشی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هفتم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آینده‌نگری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حفظ زبان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بزرگ‌منشی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روح بلند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شیطان‌گریزی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بی‌نیازی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دانش حقیقی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ارزش علم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علم بهتر است یا ثروت؟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دانش، بهترین یار هنگام سختی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جوانمردی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پرهیز از ظاهربینی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ارزش خاموشی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سخن حکیمانه</w:t>
      </w:r>
      <w:r>
        <w:rPr>
          <w:rFonts w:eastAsia="IRNazanin" w:cs="IRNazanin"/>
          <w:color w:val="111111"/>
          <w:sz w:val="28"/>
          <w:szCs w:val="28"/>
          <w:lang w:bidi="fa-IR"/>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پاکیزگی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شوخ‌طبعی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رهایی از دل‌بستگی‌ها</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نادانی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شکمبارگی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استخاره بیجا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بی‌سوادی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چاره‌جویی نادرست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علم‌گریزی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غرور و خودبینی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دعوا حتی پس از مرگ</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ادعای پوچ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فخرفروشی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ادعای تسلّط بر همه علوم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جاه‌طلبی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خودنمایی و غرور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آرزوهای واهی</w:t>
      </w:r>
      <w:r>
        <w:rPr>
          <w:rFonts w:eastAsia="IRNazanin" w:cs="IRNazanin"/>
          <w:color w:val="111111"/>
          <w:sz w:val="28"/>
          <w:szCs w:val="28"/>
          <w:lang w:bidi="fa-IR"/>
        </w:rPr>
        <w:t>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عالم بی‌عمل</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راحت‌طلبی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زیاده‌خواهی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مال‌اندوزی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عیب‌پوشی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بی‌خبر از عیب خویش</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سهل‌انگاری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نداشتن حضور قلب در نماز</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بی‌تفاوتی نسبت به نماز</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بیهوده‌گویی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زیاده‌گویی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سفر بی‌فایده</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نرفتن به حج هنگام عدم ت وانایی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ناسپاسی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منفعت‌پرستی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بزدلی در جنگ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شوخی بیجا</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هوس‌رانی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دین فروشی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انتقاد از حاکم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جوانمردی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همسایه‌داری</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خلق</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بی‌نیازی از خلق</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اهمیت وقف</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پرداخت حق یتیمان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پندهای بزرگ برای انسان‌های بزرگ</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پرهیز از ستم</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بلندطبعی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الگو بودن برای دیگران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پادشاه و آبادانی کشور</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پرهیز از شایعه‌پراکنی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پرهیز از دوستان ناباب</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مهلت دادن برای ادای قرض</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کیاست در قضاوت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گره‌گشایی از کار مؤمنان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پرهیز از قرض</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تهمت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تجسس در کار مردم</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نگاه به لقمه دیگران هنگام غذا خوردن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تزویر</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ریشخند سالمندان</w:t>
      </w:r>
      <w:r>
        <w:rPr>
          <w:rFonts w:eastAsia="IRNazanin" w:cs="IRNazanin"/>
          <w:color w:val="111111"/>
          <w:sz w:val="28"/>
          <w:szCs w:val="28"/>
          <w:lang w:bidi="fa-IR"/>
        </w:rPr>
        <w:t>137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بیمار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فضولی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بدگویی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سخن‌چینی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رعایت حال مستأجر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فریب‌کاری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کسب شخصیت دروغین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چاپلوسی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مدح بیجا</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بی‌توجهی به ستمدیدگان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حکومت در سایه زر و زور</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بدهکاری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عیادت کسالت‌بار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مرده‌پرستی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غش در معامله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دزدی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شجاعت ظاهری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خلف وعده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افتخار به اصل و نسب</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میهمان ناخوانده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شریک جرم</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پرسش بی‌فایده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دوستی‌های دروغین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شهرتطلبی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سرقت ادبی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لغزش عالم</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اظهار نیاز به دیگران</w:t>
      </w:r>
      <w:r>
        <w:rPr>
          <w:rFonts w:eastAsia="IRNazanin" w:cs="IRNazanin"/>
          <w:color w:val="111111"/>
          <w:sz w:val="28"/>
          <w:szCs w:val="28"/>
          <w:lang w:bidi="fa-IR"/>
        </w:rPr>
        <w:t>148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نازیبا</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خدمت به مادر</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مهر مادری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احترام به پدر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دلسوزی والدین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ازدواج به هنگام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بی‌احترامی به والدین</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قدرنشناسی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دلبستگی به تعلقات دنیایی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دامن زدن به اختلاف‌های خانوادگی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تربیت و هدایت تک بعدی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فرزند ناخلف</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عشق دروغین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پیامدهای تلقین نادرست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زیرنویس‌ها و کلمات قصار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195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r>
        <w:rPr>
          <w:rFonts w:eastAsia="IRNazanin" w:cs="IRNazanin"/>
          <w:color w:val="111111"/>
          <w:sz w:val="28"/>
          <w:szCs w:val="28"/>
          <w:lang w:bidi="fa-IR"/>
        </w:rPr>
        <w:t>200</w:t>
      </w:r>
      <w:bookmarkStart w:id="10" w:name="pg3963_18743"/>
    </w:p>
    <w:p>
      <w:pPr>
        <w:pStyle w:val="Heading2"/>
        <w:numPr>
          <w:ilvl w:val="1"/>
          <w:numId w:val="1"/>
        </w:numPr>
        <w:rPr/>
      </w:pPr>
      <w:bookmarkStart w:id="11" w:name="__RefHeading___Toc1962289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در دستگاه آفرینش حقیقت‌ها و واقعیت‌هایی وجود دارد که بیانش بسیار دشوار و گاه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و نویسندگان توانسته‌اند با ابزار هنر تلخی‌ها را در کام کسانی که از حقیقت فراری‌اند شیرین سازند و زندگی را رنگ و رویی دگر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پرتطراق که افسردگی و دلتنگی افراد جامعه را فرا گرفته و زندگی ماشینی روز به روز رونق بیشتری پیدا کرده و ارزش‌های اخلاقی از جامعه رخت بربسته است و تنبلی و سستی ره‌آوردش شده است باید کاری کرد تا نشاط و سرزندگی به زندگی باز آید و مردم را به کوشش و تلاش و همت مضاعف وا دارد و این با طنز میسر می‌شود به ویژه اگر طنز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طنز می‌توان بسیاری از حرف‌های ناگفته و تلخ را در شهر شیرین ریخت و به مردم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را که در جامعه به صورت آشکار نمی‌توان بیان کرد و مردم پذیرای آن نیستند اما با هنز طنز با لبخندی بر لبان به جان می‌پذیرند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برخی مطالب را که در رسانه‌ها به‌ویژه صدا و سیما این رسانه ملی بیانش بسیار دشوار است و برنامه‌سازان و مدیران را با مشکل مواجه</w:t>
      </w:r>
    </w:p>
    <w:p>
      <w:pPr>
        <w:pStyle w:val="BookText"/>
        <w:rPr/>
      </w:pPr>
      <w:r>
        <w:rPr>
          <w:rFonts w:ascii="IRNazanin" w:hAnsi="IRNazanin" w:eastAsia="IRNazanin"/>
          <w:color w:val="111111"/>
          <w:sz w:val="28"/>
          <w:sz w:val="28"/>
          <w:szCs w:val="28"/>
          <w:rtl w:val="true"/>
          <w:lang w:bidi="fa-IR"/>
        </w:rPr>
        <w:t>می‌سازد حقایقی است که در زمینه‌های فرهنگی و اجتماعی و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مردم آنها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طنز می‌توان با ظرافت و لطافت خاص خود همان مطالب را ارائه نمود و مردم آن را با دل و جان پذیرا شوند و اثرگذاری آن هم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مرکز پژوهش‌های اسلامی صدا و سیما از پژوهشگر محترم سرکار خانم فاطمه عسکری درخواست نموده تا با جمع‌آوری طنزهای اخلاقی و سازنده در ادب فارسی توشه‌ای برای برنامه‌سازان و تهیه‌کنندگان صدا و سیما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همکاران محترم بتوانند از این ابزار به بهترین وجه در برنامه‌های صدا و سیما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bookmarkStart w:id="13" w:name="pg3963_18745"/>
    </w:p>
    <w:p>
      <w:pPr>
        <w:pStyle w:val="Heading2"/>
        <w:numPr>
          <w:ilvl w:val="1"/>
          <w:numId w:val="1"/>
        </w:numPr>
        <w:rPr/>
      </w:pPr>
      <w:bookmarkStart w:id="14" w:name="__RefHeading___Toc1962291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حمد و سپاس، ساحت قدسی را سزاست که نامش، لطیف و خلقش،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لطیفی که به قلم صنعش، خلایق را پرداخت و به کلک مشکینش، طبیعت را آ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که خلایق، لطیفه ای از لطایف حُسن اویند و جهان، پرداخته خاصه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یکی از مقوله های هنری اثرگذار در اندیشه، رفتار و شخصیت آدمی،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مقوله ای است شگرف که فراتر از جراید و مطبوعات اجتماعی در صدا و سیما و در برنامه ریزی و پاسخ گویی به نیازهای مردمی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به هر دلیلی نمی توان واقعیت های تلخ را به صورت جدّی بیان کرد، طنزهایی که دارای پیام اخلاقی مثبتند، با ظرافت و لطافت خاص خود، نقشی ارزنده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برخی معارف بلند و پرمحتوا تنها در قالب لطایف و حکایات طنزگونه برای مردم،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طنزهایی که دارای پیامی سودمند و اخلاقی هستند، با چاشنی منطق و برهان، نتیجه ای مطلوب می دهند و بر اندیشه های غلط، آداب و رسوم نادرست و بدی ها و کژی ها خط بطلان می کشند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مجموعه پیش رو، بهره گیری از ظرافت های فکری مثبت در زمینه اخلاقی، فردی،</w:t>
      </w:r>
    </w:p>
    <w:p>
      <w:pPr>
        <w:pStyle w:val="BookText"/>
        <w:rPr/>
      </w:pPr>
      <w:r>
        <w:rPr>
          <w:rFonts w:ascii="IRNazanin" w:hAnsi="IRNazanin" w:eastAsia="IRNazanin"/>
          <w:color w:val="111111"/>
          <w:sz w:val="28"/>
          <w:sz w:val="28"/>
          <w:szCs w:val="28"/>
          <w:rtl w:val="true"/>
          <w:lang w:bidi="fa-IR"/>
        </w:rPr>
        <w:t>اجتماعی و خانوادگی در متون ادب فارسی است و همه افراد جامعه در سطح های گوناگون می 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تلاش شده است با مثبت اندیشی، پاسخ گوی بخشی از اوقات فراغت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نوشتار حاضر کوشیده است با بهره گیری از مطالب اخلاقی و حکمی در جامه طنز، از تلخی پند و نصیحت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کلیات مبحث و بخش دوم، به اخلاق فردی از نظر بایدها و نبایدها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اخلاق اجتماعی و بخش چهارم به اخلاق خانوادگی با همین رویکرد پرداخته شده است و در نهایت نیز زیرنویس ها و کلمات قصار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پژوهش ارائه شده گامی روشن و مؤثر باشد در جهت اشاعه و</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اعتلای فضایل و آموزه های اخلاقی و ما را توشه ای برای روز بی توشه</w:t>
      </w:r>
      <w:r>
        <w:rPr>
          <w:rFonts w:eastAsia="IRNazanin" w:cs="IRNazanin"/>
          <w:color w:val="111111"/>
          <w:sz w:val="28"/>
          <w:szCs w:val="28"/>
          <w:rtl w:val="true"/>
          <w:lang w:bidi="fa-IR"/>
        </w:rPr>
        <w:t>.</w:t>
      </w:r>
      <w:bookmarkStart w:id="16" w:name="pg3963_18749"/>
    </w:p>
    <w:p>
      <w:pPr>
        <w:pStyle w:val="Heading2"/>
        <w:numPr>
          <w:ilvl w:val="1"/>
          <w:numId w:val="1"/>
        </w:numPr>
        <w:rPr/>
      </w:pPr>
      <w:bookmarkStart w:id="17" w:name="__RefHeading___Toc1962293_2281741623"/>
      <w:bookmarkStart w:id="18" w:name="_Toc6"/>
      <w:bookmarkEnd w:id="16"/>
      <w:bookmarkEnd w:id="17"/>
      <w:r>
        <w:rPr>
          <w:rtl w:val="true"/>
        </w:rPr>
        <w:t>بخش اول</w:t>
      </w:r>
      <w:r>
        <w:rPr>
          <w:rtl w:val="true"/>
        </w:rPr>
        <w:t xml:space="preserve">: </w:t>
      </w:r>
      <w:r>
        <w:rPr>
          <w:rtl w:val="true"/>
        </w:rPr>
        <w:t>کلیات</w:t>
      </w:r>
      <w:bookmarkEnd w:id="18"/>
    </w:p>
    <w:p>
      <w:pPr>
        <w:pStyle w:val="Heading3"/>
        <w:numPr>
          <w:ilvl w:val="2"/>
          <w:numId w:val="1"/>
        </w:numPr>
        <w:rPr/>
      </w:pPr>
      <w:bookmarkStart w:id="19" w:name="__RefHeading___Toc1962295_2281741623"/>
      <w:bookmarkStart w:id="20" w:name="_Toc7"/>
      <w:bookmarkEnd w:id="19"/>
      <w:r>
        <w:rPr>
          <w:rtl w:val="true"/>
        </w:rPr>
        <w:t>مفهوم شناسی طنز</w:t>
      </w:r>
      <w:bookmarkEnd w:id="20"/>
    </w:p>
    <w:p>
      <w:pPr>
        <w:pStyle w:val="BookText"/>
        <w:rPr/>
      </w:pPr>
      <w:r>
        <w:rPr>
          <w:rFonts w:ascii="IRNazanin" w:hAnsi="IRNazanin" w:eastAsia="IRNazanin"/>
          <w:color w:val="111111"/>
          <w:sz w:val="28"/>
          <w:sz w:val="28"/>
          <w:szCs w:val="28"/>
          <w:rtl w:val="true"/>
          <w:lang w:bidi="fa-IR"/>
        </w:rPr>
        <w:t>معنای لغوی طنز، مسخره کردن و طعنه زدن است و در اصطلاح، اثری است ادبی که جنبه های بد رفتارِ بشری، ضعف های اخلاقی و فساد اجتماعی یا اشتباه های انسان را با شیوه ای تمسخرآمیز، و در بیشتر موارد غیرمستقیم،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یا نویسنده طنزپرداز با هدف اصلاح ناهنجاری های اخلاقی و نابسامانی های اجتماعی، افراد، آداب و رسوم و به طور کلی، مسائل جامعه را به سخره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گاهی اوقات، جنبه فلسفی دارد و همه جامعه بشری یا حتی دستگاه آفرینش را شامل می شود، ولی بیشتر آثار طنزآمیز جنبه سیاسی و اجتماعی دارد و نشان دهنده اعتراضِ طنزپرداز به اوضاع و احوالِ حاکم بر جامعه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1" w:name="__RefHeading___Toc1962297_2281741623"/>
      <w:bookmarkStart w:id="22" w:name="_Toc8"/>
      <w:bookmarkEnd w:id="21"/>
      <w:r>
        <w:rPr>
          <w:rtl w:val="true"/>
        </w:rPr>
        <w:t>مفهوم شناسی لطیفه</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لطیفه، روایتِ داستانیِ مفرّح و کوتاه درباره شخص یا واقعه یا وضعیت و موقعیتی است و بنیاد آن بر پیوند حلقه های واقعی و تصادفیِ حادثه ای استوار است؛ لطیفه از پیوستنِ این حلقه های حادثه به یکدیگر تکوین و تحقق می یابد و معمولاً آخرین حلقه، سبب شگفتی و خنده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 به قصدِ سرگرمی، شوخی، بدخواهی و افشاگری ارائه می شود و عقاید خاصِ اشخاص و جنبه های معیّنی از ویژگی شخصیتی یا حادثه ای یا وضعیتی و موقعیتی را به صورت مبالغه آمیز نشان می دهد</w:t>
      </w:r>
      <w:r>
        <w:rPr>
          <w:rFonts w:eastAsia="IRNazanin" w:cs="IRNazanin"/>
          <w:color w:val="111111"/>
          <w:sz w:val="28"/>
          <w:szCs w:val="28"/>
          <w:rtl w:val="true"/>
          <w:lang w:bidi="fa-IR"/>
        </w:rPr>
        <w:t>.</w:t>
      </w:r>
      <w:r>
        <w:rPr>
          <w:rStyle w:val="FootnoteAnchor"/>
          <w:rtl w:val="true"/>
        </w:rPr>
        <w:footnoteReference w:id="3"/>
      </w:r>
      <w:bookmarkStart w:id="23" w:name="pg3963_18750"/>
    </w:p>
    <w:p>
      <w:pPr>
        <w:pStyle w:val="Heading3"/>
        <w:numPr>
          <w:ilvl w:val="2"/>
          <w:numId w:val="1"/>
        </w:numPr>
        <w:rPr/>
      </w:pPr>
      <w:bookmarkStart w:id="24" w:name="__RefHeading___Toc1962299_2281741623"/>
      <w:bookmarkStart w:id="25" w:name="_Toc9"/>
      <w:bookmarkEnd w:id="23"/>
      <w:bookmarkEnd w:id="24"/>
      <w:r>
        <w:rPr>
          <w:rtl w:val="true"/>
        </w:rPr>
        <w:t>مفهوم شناسی طنز اخلاقی</w:t>
      </w:r>
      <w:bookmarkEnd w:id="25"/>
    </w:p>
    <w:p>
      <w:pPr>
        <w:pStyle w:val="BookText"/>
        <w:rPr/>
      </w:pPr>
      <w:r>
        <w:rPr>
          <w:rFonts w:ascii="IRNazanin" w:hAnsi="IRNazanin" w:eastAsia="IRNazanin"/>
          <w:color w:val="111111"/>
          <w:sz w:val="28"/>
          <w:sz w:val="28"/>
          <w:szCs w:val="28"/>
          <w:rtl w:val="true"/>
          <w:lang w:bidi="fa-IR"/>
        </w:rPr>
        <w:t>امروزه طنز دامنه وسیع و گسترده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کلی، طنز اصیل یا اخلاقی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بیان ـ اعم از گفتار، رفتار، نوشتار و تصویر ـ به ظاهر غیرجدی و بر مبنای لطیفه و مزاح که نمایانگر واقعیتی جدی و رساننده پیامی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بیان نغز و لطیف و دل نشین که در واقع به قصد توجه دادن مخاطب به نتیجه ای اجتماعی، اخلاقی،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طنز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همه گفتارها و کردارها، شعرها و نثرها، کاریکاتورها، کارتون های کودکان و فیلم هایی را که با استخدام لطیفه و در قالب شوخی و خنده، درصدد بیان واقعیت ها و حقایق موجود هستند،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هرچند طنز در ظاهر، غیرجدی است و بر مبنای مزاح و شوخی و لطیفه و خنده استوار است، ولی در باطن، قصدش آگاهی و توجه دادنِ مخاطب به واقعیتی است کاملاً یا بعضاً گریه آور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از نظر ادبی، سبک و نوعی از ادبیات است که واقعیت های نفس آدمی یا یک گروه و جامعه انسانی را بزرگ تر نشان می دهد و ضمن انتقاد و محکوم کردن بدی ها، زشتی ها و کاستی ها، به تشویق خوبی ها، زیبایی ها و کمالات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یک نویسنده روسی، طنز، بالاترین درجه نقد و انتقاد ادبی است؛</w:t>
      </w:r>
      <w:r>
        <w:rPr>
          <w:rStyle w:val="FootnoteAnchor"/>
          <w:rtl w:val="true"/>
        </w:rPr>
        <w:footnoteReference w:id="4"/>
      </w:r>
      <w:r>
        <w:rPr>
          <w:rFonts w:ascii="IRNazanin" w:hAnsi="IRNazanin" w:eastAsia="IRNazanin"/>
          <w:color w:val="111111"/>
          <w:sz w:val="28"/>
          <w:sz w:val="28"/>
          <w:szCs w:val="28"/>
          <w:rtl w:val="true"/>
          <w:lang w:bidi="fa-IR"/>
        </w:rPr>
        <w:t>البته نقد و انتقادی زیرکانه، غیرصریح و دل نشین و نیز انتقادی که چنان جذاب بیان می شود که نه تنها همگان را متوجه و متنبه می سازد، بلکه خطاکاران و مخاطبان اصلی خود را نیز به خود می آورد و به تفکر و اندیشه وامی دارد؛ انتقادی با حفظ حریم ادب و در کمال متانت که</w:t>
      </w:r>
      <w:bookmarkStart w:id="26" w:name="pg3963_18751"/>
    </w:p>
    <w:p>
      <w:pPr>
        <w:pStyle w:val="BookText"/>
        <w:rPr/>
      </w:pPr>
      <w:bookmarkEnd w:id="26"/>
      <w:r>
        <w:rPr>
          <w:rFonts w:ascii="IRNazanin" w:hAnsi="IRNazanin" w:eastAsia="IRNazanin"/>
          <w:color w:val="111111"/>
          <w:sz w:val="28"/>
          <w:sz w:val="28"/>
          <w:szCs w:val="28"/>
          <w:rtl w:val="true"/>
          <w:lang w:bidi="fa-IR"/>
        </w:rPr>
        <w:t>حتی در افرادی که از آنها انتقاد شده است، به جای ناراحتی و کینه و رد و انکار شدید، بیداری و توجه و زمینه پذیرش و تسلیم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اندیشمندان هم 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طنز، نقدی است بر نارسایی ها و اشکالات اجتماعی و فردی، اما نقدی سازنده، نه سوزنده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حقیقت، طنز اخلاقی اگر هم به سرزنش و عیب شماری افراد یا جامعه ای می پردازد و درِ خنده و تمسخر را به روی فرد یا گروه یا جامعه ای می گشاید، نه با غرضِ عقده گشایی و انتقام جویی و تسویه حساب های شخصی، بلکه با هدف عالی اصلاح و تزکیه فرد یا جامعه است و همان گونه که به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مطلوب و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p>
    <w:p>
      <w:pPr>
        <w:pStyle w:val="Heading3"/>
        <w:numPr>
          <w:ilvl w:val="2"/>
          <w:numId w:val="1"/>
        </w:numPr>
        <w:rPr/>
      </w:pPr>
      <w:bookmarkStart w:id="27" w:name="__RefHeading___Toc1962301_2281741623"/>
      <w:bookmarkStart w:id="28" w:name="_Toc10"/>
      <w:bookmarkEnd w:id="27"/>
      <w:r>
        <w:rPr>
          <w:rtl w:val="true"/>
        </w:rPr>
        <w:t>تفاوت طنز با طنز اخلاقی</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بیشتر اوقات بر هر امر خنده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 طنز در بسیاری از موارد، با مطربی، دلقکی، پوزخند، تمسخر، تحقیر و طعنه های زننده، یکسان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چنین طنزی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 مخاطب به خنده از سریع ترین راه و با هر وسیله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طنزی، هدف، خنداندن است و همه امور دیگر،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خنده هدف شود، عقل و حکمت و جدیت در بیشتر موارد کنار گذاشته می شود و دلقکی و سبُکی و هرزگی یکه تاز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طنز تنها وسیله ای برای لذت جویی و گذران بیهوده وقت خواهد بود؛ وسیله ای برای غفلت و بر باد دادن سرمایه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طنزی مانند میوه ای است خوش آب و رنگ با درونی پوسیده و گندیده؛ چون طبلی است پر سر و صدا، ولی توخالی؛</w:t>
      </w:r>
      <w:bookmarkStart w:id="29" w:name="pg3963_18752"/>
    </w:p>
    <w:p>
      <w:pPr>
        <w:pStyle w:val="BookText"/>
        <w:rPr/>
      </w:pPr>
      <w:bookmarkEnd w:id="29"/>
      <w:r>
        <w:rPr>
          <w:rFonts w:ascii="IRNazanin" w:hAnsi="IRNazanin" w:eastAsia="IRNazanin"/>
          <w:color w:val="111111"/>
          <w:sz w:val="28"/>
          <w:sz w:val="28"/>
          <w:szCs w:val="28"/>
          <w:rtl w:val="true"/>
          <w:lang w:bidi="fa-IR"/>
        </w:rPr>
        <w:t>همانند درختی است به ظاهر زیبا و راست قامت، ولی از درون پوسیده و کرم خورده و بی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اموری ـ که با استفاده از تحقیر، توهین، سرزنش، تمسخر و عیب جویی و هر وسیله دیگر، تنها در پی خنداندن است ـ با معانی لغوی طنز بی تناسب نیست، ولی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ها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اخلاقی نیز از نظر معنا و مفهوم، با معانی لغوی طنز بی مناسبت نیست، ولی تفاوت های آشکاری با آن دارد؛ طنز اخلاقی اگر زشتی ها و پلیدی های فردی یا اجتماعی را نشانه می رود و کاستی ها و عیب های فرد یا جامعه ای را با بزرگ نمایی آنها هدف می گیرد، مقصودش عیب جویی و تحقیر فرد یا جامعه نیست، بلکه هدفش آگاه ساختن فرد و جامعه از بیماری هایی است که به آن مبتلا شده اند، ولی از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اخلاقی می کوشد با برجسته کردن کاستی ها و زشتی های موجود، همگان را از حقیقت آن آگاه کند و آنان را به سوی درمان بیماری ها و برطرف ساختن کاستی ها و ایرادها برای رسیدن به وضع مطلوب رهنمون شود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0" w:name="__RefHeading___Toc1962303_2281741623"/>
      <w:bookmarkStart w:id="31" w:name="_Toc11"/>
      <w:bookmarkEnd w:id="30"/>
      <w:r>
        <w:rPr>
          <w:rtl w:val="true"/>
        </w:rPr>
        <w:t>تفاوت طنز اخلاقی با هجو، لطیفه و هزل</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اخلاقی در حقیقت، طنزی است با هدف تنبه و توجه دادن فرد یا جامعه به معایب و مفاسد خود، تحقیر و سرکوبی رذایل اخلاقی، رشد فضایل اخلاقی و در یک کلام، تزکیه، تهذیب، اصلاح و به تکامل رساندن 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نوع طنز، سرزنش و طعنه، عیب جویی و عیب شماری، کوبیدن و تحقیر، مسخره کردن و خندیدن به فرد یا جامعه نیست، بلکه در طنز اخلاقی همه این امور برای درمان بیماری های فرد و جامعه به کار گرفته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مبنای این طنز بر خنده و طعنه زدن به معایب و تحقیر رذایل و پلیدی ها استوار است، این خنده و طعنه نه از سر دشمنی، که از سر علاقه و دلسوزی است؛ غرض آن است تا بیماری را که درد خویش را فراموش کرده است، به هوش آورد تا درد را بیشتر حس کند و به چاره جویی و درمان آن بپردازد،</w:t>
      </w:r>
      <w:r>
        <w:rPr>
          <w:rStyle w:val="FootnoteAnchor"/>
          <w:rtl w:val="true"/>
        </w:rPr>
        <w:footnoteReference w:id="7"/>
      </w:r>
      <w:r>
        <w:rPr>
          <w:rFonts w:ascii="IRNazanin" w:hAnsi="IRNazanin" w:eastAsia="IRNazanin"/>
          <w:color w:val="111111"/>
          <w:sz w:val="28"/>
          <w:sz w:val="28"/>
          <w:szCs w:val="28"/>
          <w:rtl w:val="true"/>
          <w:lang w:bidi="fa-IR"/>
        </w:rPr>
        <w:t>ولی هجو به معنای برشمردن عیب های کسی و نکوهیدن و دشنام دادن به او در قالب شعر یا نثر است؛ نوشته ای است که شخصیت یا ظاهرِ فرد یا جامعه ای را گستاخانه به سُخره می گیرد و قصد از آن، معمولاً رنجاندن و آزار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دیگر طنز با هجو در آن است که هجو معمولاً برانگیخته از حس کینه و بدخواهی است و جنبه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نیز به معنای مزاح کردن و بیهوده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هزل، شعر یا داستانی است که مضمونی رکیک و خلاف اخلاق و ادب دارد و هدف آن تنها تفریح و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هزل از طنز که زمینه اجتماعی دارد و همچنین از هجو که جنبه شخصی دارد و قصد آن بدنام کردن فردی یا گروهی است،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ظرافت طنز و قدرت تأثیر هجو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بسیاری از طنزها و هجوهای تند با هزل آمیخته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لطایف جمع لطیفه است و لطیفه در لغت به معنای گفتاری نغز، مطلبی باریک و نیکو و بذله و شوخی است و به طور کلی، هر سخن نیکو، گفتار نرم، کلام مختصر در غایت حسن و خوبی و سخنی باریک و خوش را، لطیفه گویند و مراد از آن، شوخی هایی است که بیشتر دربرگیرنده معانی انتقادی و انتباهی است</w:t>
      </w:r>
      <w:r>
        <w:rPr>
          <w:rFonts w:eastAsia="IRNazanin" w:cs="IRNazanin"/>
          <w:color w:val="111111"/>
          <w:sz w:val="28"/>
          <w:szCs w:val="28"/>
          <w:rtl w:val="true"/>
          <w:lang w:bidi="fa-IR"/>
        </w:rPr>
        <w:t>.</w:t>
      </w:r>
      <w:bookmarkStart w:id="32" w:name="pg3963_18754"/>
    </w:p>
    <w:p>
      <w:pPr>
        <w:pStyle w:val="BookText"/>
        <w:rPr/>
      </w:pPr>
      <w:bookmarkEnd w:id="32"/>
      <w:r>
        <w:rPr>
          <w:rFonts w:ascii="IRNazanin" w:hAnsi="IRNazanin" w:eastAsia="IRNazanin"/>
          <w:color w:val="111111"/>
          <w:sz w:val="28"/>
          <w:sz w:val="28"/>
          <w:szCs w:val="28"/>
          <w:rtl w:val="true"/>
          <w:lang w:bidi="fa-IR"/>
        </w:rPr>
        <w:t>در حقیقت، نویسندگان و دانشمندان اسلامی با استفاده از لطیفه، کوشیده اند تا خشکی جدیت و تلخی واقعیت را بگیرند و تأثیر و نفوذ آن را صد چندان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حقایق، واقعیت ها و پیام های جدی، برای انسان، خشک و تلخ است و با روح لطیف او سازگار نیست، لطیفه و مزاح استخدام می شود تا تلخی، خشکی و سختی حقیقت و جدیت را بگیرد و پذیرش و تحملش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درست مانند پوشش جذاب و شیرینی است که در اطراف کپسول های تلخ دارویی می پیچند تا تلخی آن قابل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بیان واقعیات و انتقاد از معایب و کوبیدن مفاسد فردی و اجتماعی، همچون داروی تلخی است که برای بیماری های فردی و اجتماعی لازم است، پوشش جذاب، رنگارنگ و شیرین لطیفه نیز لازم است تا تلخی و گزندگی آن واقعیات را کم رنگ یا بی رنگ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خندان ز گل خندان است</w:t>
      </w:r>
    </w:p>
    <w:p>
      <w:pPr>
        <w:pStyle w:val="BookText"/>
        <w:rPr/>
      </w:pPr>
      <w:r>
        <w:rPr>
          <w:rFonts w:ascii="IRNazanin" w:hAnsi="IRNazanin" w:eastAsia="IRNazanin"/>
          <w:color w:val="111111"/>
          <w:sz w:val="28"/>
          <w:sz w:val="28"/>
          <w:szCs w:val="28"/>
          <w:rtl w:val="true"/>
          <w:lang w:bidi="fa-IR"/>
        </w:rPr>
        <w:t>خنده آیین خردمندان است</w:t>
      </w:r>
    </w:p>
    <w:p>
      <w:pPr>
        <w:pStyle w:val="BookText"/>
        <w:rPr/>
      </w:pPr>
      <w:r>
        <w:rPr>
          <w:rFonts w:ascii="IRNazanin" w:hAnsi="IRNazanin" w:eastAsia="IRNazanin"/>
          <w:color w:val="111111"/>
          <w:sz w:val="28"/>
          <w:sz w:val="28"/>
          <w:szCs w:val="28"/>
          <w:rtl w:val="true"/>
          <w:lang w:bidi="fa-IR"/>
        </w:rPr>
        <w:t>خنده هرچند که از جدّ دور است</w:t>
      </w:r>
    </w:p>
    <w:p>
      <w:pPr>
        <w:pStyle w:val="BookText"/>
        <w:rPr/>
      </w:pPr>
      <w:r>
        <w:rPr>
          <w:rFonts w:ascii="IRNazanin" w:hAnsi="IRNazanin" w:eastAsia="IRNazanin"/>
          <w:color w:val="111111"/>
          <w:sz w:val="28"/>
          <w:sz w:val="28"/>
          <w:szCs w:val="28"/>
          <w:rtl w:val="true"/>
          <w:lang w:bidi="fa-IR"/>
        </w:rPr>
        <w:t>جدّ پیوسته نه از مقدور است</w:t>
      </w:r>
    </w:p>
    <w:p>
      <w:pPr>
        <w:pStyle w:val="BookText"/>
        <w:rPr/>
      </w:pPr>
      <w:r>
        <w:rPr>
          <w:rFonts w:ascii="IRNazanin" w:hAnsi="IRNazanin" w:eastAsia="IRNazanin"/>
          <w:color w:val="111111"/>
          <w:sz w:val="28"/>
          <w:sz w:val="28"/>
          <w:szCs w:val="28"/>
          <w:rtl w:val="true"/>
          <w:lang w:bidi="fa-IR"/>
        </w:rPr>
        <w:t>دل شود رنجه ز جِدّ شام و صباح</w:t>
      </w:r>
    </w:p>
    <w:p>
      <w:pPr>
        <w:pStyle w:val="BookText"/>
        <w:rPr/>
      </w:pPr>
      <w:r>
        <w:rPr>
          <w:rFonts w:ascii="IRNazanin" w:hAnsi="IRNazanin" w:eastAsia="IRNazanin"/>
          <w:color w:val="111111"/>
          <w:sz w:val="28"/>
          <w:sz w:val="28"/>
          <w:szCs w:val="28"/>
          <w:rtl w:val="true"/>
          <w:lang w:bidi="fa-IR"/>
        </w:rPr>
        <w:t xml:space="preserve">می کن اصلاح مزاجش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بود پا به سفر فرسودن</w:t>
      </w:r>
    </w:p>
    <w:p>
      <w:pPr>
        <w:pStyle w:val="BookText"/>
        <w:rPr/>
      </w:pPr>
      <w:r>
        <w:rPr>
          <w:rFonts w:ascii="IRNazanin" w:hAnsi="IRNazanin" w:eastAsia="IRNazanin"/>
          <w:color w:val="111111"/>
          <w:sz w:val="28"/>
          <w:sz w:val="28"/>
          <w:szCs w:val="28"/>
          <w:rtl w:val="true"/>
          <w:lang w:bidi="fa-IR"/>
        </w:rPr>
        <w:t>هزل، یک لحظه به راه آسودن</w:t>
      </w:r>
    </w:p>
    <w:p>
      <w:pPr>
        <w:pStyle w:val="BookText"/>
        <w:rPr/>
      </w:pPr>
      <w:r>
        <w:rPr>
          <w:rFonts w:ascii="IRNazanin" w:hAnsi="IRNazanin" w:eastAsia="IRNazanin"/>
          <w:color w:val="111111"/>
          <w:sz w:val="28"/>
          <w:sz w:val="28"/>
          <w:szCs w:val="28"/>
          <w:rtl w:val="true"/>
          <w:lang w:bidi="fa-IR"/>
        </w:rPr>
        <w:t>لیک هزلی نه که از دود دروغ</w:t>
      </w:r>
    </w:p>
    <w:p>
      <w:pPr>
        <w:pStyle w:val="BookText"/>
        <w:rPr/>
      </w:pPr>
      <w:r>
        <w:rPr>
          <w:rFonts w:ascii="IRNazanin" w:hAnsi="IRNazanin" w:eastAsia="IRNazanin"/>
          <w:color w:val="111111"/>
          <w:sz w:val="28"/>
          <w:sz w:val="28"/>
          <w:szCs w:val="28"/>
          <w:rtl w:val="true"/>
          <w:lang w:bidi="fa-IR"/>
        </w:rPr>
        <w:t>برد از چهره قدر تو فروغ</w:t>
      </w:r>
    </w:p>
    <w:p>
      <w:pPr>
        <w:pStyle w:val="BookText"/>
        <w:rPr/>
      </w:pPr>
      <w:r>
        <w:rPr>
          <w:rFonts w:ascii="IRNazanin" w:hAnsi="IRNazanin" w:eastAsia="IRNazanin"/>
          <w:color w:val="111111"/>
          <w:sz w:val="28"/>
          <w:sz w:val="28"/>
          <w:szCs w:val="28"/>
          <w:rtl w:val="true"/>
          <w:lang w:bidi="fa-IR"/>
        </w:rPr>
        <w:t>تخم کین در دل دانا کارد</w:t>
      </w:r>
    </w:p>
    <w:p>
      <w:pPr>
        <w:pStyle w:val="BookText"/>
        <w:rPr/>
      </w:pPr>
      <w:r>
        <w:rPr>
          <w:rFonts w:ascii="IRNazanin" w:hAnsi="IRNazanin" w:eastAsia="IRNazanin"/>
          <w:color w:val="111111"/>
          <w:sz w:val="28"/>
          <w:sz w:val="28"/>
          <w:szCs w:val="28"/>
          <w:rtl w:val="true"/>
          <w:lang w:bidi="fa-IR"/>
        </w:rPr>
        <w:t>خوی خجلت به جبین ها آرد</w:t>
      </w:r>
    </w:p>
    <w:p>
      <w:pPr>
        <w:pStyle w:val="BookText"/>
        <w:rPr/>
      </w:pPr>
      <w:r>
        <w:rPr>
          <w:rFonts w:ascii="IRNazanin" w:hAnsi="IRNazanin" w:eastAsia="IRNazanin"/>
          <w:color w:val="111111"/>
          <w:sz w:val="28"/>
          <w:sz w:val="28"/>
          <w:szCs w:val="28"/>
          <w:rtl w:val="true"/>
          <w:lang w:bidi="fa-IR"/>
        </w:rPr>
        <w:t>شو ز فیاضِ خرد، تلقین جوی</w:t>
      </w:r>
    </w:p>
    <w:p>
      <w:pPr>
        <w:pStyle w:val="BookText"/>
        <w:rPr/>
      </w:pPr>
      <w:r>
        <w:rPr>
          <w:rFonts w:ascii="IRNazanin" w:hAnsi="IRNazanin" w:eastAsia="IRNazanin"/>
          <w:color w:val="111111"/>
          <w:sz w:val="28"/>
          <w:sz w:val="28"/>
          <w:szCs w:val="28"/>
          <w:rtl w:val="true"/>
          <w:lang w:bidi="fa-IR"/>
        </w:rPr>
        <w:t>راست گوی، لیک خوش و شیرین گوی</w:t>
      </w:r>
    </w:p>
    <w:p>
      <w:pPr>
        <w:pStyle w:val="BookText"/>
        <w:rPr/>
      </w:pPr>
      <w:r>
        <w:rPr>
          <w:rFonts w:ascii="IRNazanin" w:hAnsi="IRNazanin" w:eastAsia="IRNazanin"/>
          <w:color w:val="111111"/>
          <w:sz w:val="28"/>
          <w:sz w:val="28"/>
          <w:szCs w:val="28"/>
          <w:rtl w:val="true"/>
          <w:lang w:bidi="fa-IR"/>
        </w:rPr>
        <w:t>عبدالرحمان جامی</w:t>
      </w:r>
    </w:p>
    <w:p>
      <w:pPr>
        <w:pStyle w:val="Heading3"/>
        <w:numPr>
          <w:ilvl w:val="2"/>
          <w:numId w:val="1"/>
        </w:numPr>
        <w:rPr/>
      </w:pPr>
      <w:bookmarkStart w:id="33" w:name="__RefHeading___Toc1962305_2281741623"/>
      <w:bookmarkStart w:id="34" w:name="_Toc12"/>
      <w:bookmarkEnd w:id="33"/>
      <w:r>
        <w:rPr>
          <w:rtl w:val="true"/>
        </w:rPr>
        <w:t>آثار سازنده طنزهای اخلاقی</w:t>
      </w:r>
      <w:bookmarkEnd w:id="34"/>
    </w:p>
    <w:p>
      <w:pPr>
        <w:pStyle w:val="Heading4"/>
        <w:numPr>
          <w:ilvl w:val="3"/>
          <w:numId w:val="1"/>
        </w:numPr>
        <w:rPr/>
      </w:pPr>
      <w:bookmarkStart w:id="35" w:name="__RefHeading___Toc1962307_2281741623"/>
      <w:bookmarkStart w:id="36" w:name="_Toc13"/>
      <w:bookmarkEnd w:id="35"/>
      <w:r>
        <w:rPr>
          <w:rtl w:val="true"/>
        </w:rPr>
        <w:t>اشاره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مقوله های هنری، اثرگذارترین ابزار در اندیشه ها و رفتارهای انسانی است که مصداقی از این مقوله های هنری اثرگذار را می توانیم در طنز مشاهده</w:t>
      </w:r>
      <w:bookmarkStart w:id="37" w:name="pg3963_18755"/>
    </w:p>
    <w:p>
      <w:pPr>
        <w:pStyle w:val="BookText"/>
        <w:rPr/>
      </w:pPr>
      <w:bookmarkEnd w:id="37"/>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سریع و انکارناپذیر طنز بر شخصیت انسانی، مسئله ای است که آشکارا در جامعه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توجه به ویژگی هایی که دارد، می تواند بر اساس هدف، موضوع و محتوا، آثار منفی یا مثبتی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افزون بر هدف، باید اثرِ طنز بر روی مخاطب نیز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تشخیصِ قانون و حکم هر چیزی باید آثار و نتایج آن را هم در نظر بگیریم، در این گفتار به چند نمونه از آثار طنز بر روی افراد اشاره می کنیم</w:t>
      </w:r>
      <w:r>
        <w:rPr>
          <w:rFonts w:eastAsia="IRNazanin" w:cs="IRNazanin"/>
          <w:color w:val="111111"/>
          <w:sz w:val="28"/>
          <w:szCs w:val="28"/>
          <w:rtl w:val="true"/>
          <w:lang w:bidi="fa-IR"/>
        </w:rPr>
        <w:t>:</w:t>
      </w:r>
    </w:p>
    <w:p>
      <w:pPr>
        <w:pStyle w:val="Heading4"/>
        <w:numPr>
          <w:ilvl w:val="3"/>
          <w:numId w:val="1"/>
        </w:numPr>
        <w:rPr/>
      </w:pPr>
      <w:bookmarkStart w:id="38" w:name="__RefHeading___Toc1962309_2281741623"/>
      <w:bookmarkStart w:id="39" w:name="_Toc14"/>
      <w:bookmarkEnd w:id="38"/>
      <w:r>
        <w:rPr/>
        <w:t>1</w:t>
      </w:r>
      <w:r>
        <w:rPr>
          <w:rtl w:val="true"/>
        </w:rPr>
        <w:t xml:space="preserve">. </w:t>
      </w:r>
      <w:r>
        <w:rPr>
          <w:rtl w:val="true"/>
        </w:rPr>
        <w:t>ایجاد نشاط</w:t>
      </w:r>
      <w:bookmarkEnd w:id="39"/>
    </w:p>
    <w:p>
      <w:pPr>
        <w:pStyle w:val="BookText"/>
        <w:rPr/>
      </w:pPr>
      <w:r>
        <w:rPr>
          <w:rFonts w:ascii="IRNazanin" w:hAnsi="IRNazanin" w:eastAsia="IRNazanin"/>
          <w:color w:val="111111"/>
          <w:sz w:val="28"/>
          <w:sz w:val="28"/>
          <w:szCs w:val="28"/>
          <w:rtl w:val="true"/>
          <w:lang w:bidi="fa-IR"/>
        </w:rPr>
        <w:t>انسان موجودی تنوع طلب است که کارهای تکراری و روزمره، وی را دچار دلتنگی و افسردگی می کند و سبب بروز تنبلی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مانعی بر سر راه رشد مادی و معنوی جامعه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کسل و تنبل هرگز روحیه کار و تلاش و نبوغ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کارگیری ابزاری برای ایجاد و تقویت روحیه و نشاط در جامعه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می تواند در کنار کار، ورزش، تفریح و مسابقات علمی و فرهنگی، نشاط را برای جامعه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نیز می توان دریافت که یکی از آثار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نشاط و سرور است</w:t>
      </w:r>
      <w:r>
        <w:rPr>
          <w:rFonts w:eastAsia="IRNazanin" w:cs="IRNazanin"/>
          <w:color w:val="111111"/>
          <w:sz w:val="28"/>
          <w:szCs w:val="28"/>
          <w:rtl w:val="true"/>
          <w:lang w:bidi="fa-IR"/>
        </w:rPr>
        <w:t>.</w:t>
      </w:r>
    </w:p>
    <w:p>
      <w:pPr>
        <w:pStyle w:val="Heading4"/>
        <w:numPr>
          <w:ilvl w:val="3"/>
          <w:numId w:val="1"/>
        </w:numPr>
        <w:rPr/>
      </w:pPr>
      <w:bookmarkStart w:id="40" w:name="__RefHeading___Toc1962311_2281741623"/>
      <w:bookmarkStart w:id="41" w:name="_Toc15"/>
      <w:bookmarkEnd w:id="40"/>
      <w:r>
        <w:rPr/>
        <w:t>2</w:t>
      </w:r>
      <w:r>
        <w:rPr>
          <w:rtl w:val="true"/>
        </w:rPr>
        <w:t xml:space="preserve">. </w:t>
      </w:r>
      <w:r>
        <w:rPr>
          <w:rtl w:val="true"/>
        </w:rPr>
        <w:t>آموزش</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اثر طبیعی طنز بر افراد، آگاهی بخشی به آنهاست که به صورت قهری و طبیعی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مثبت باشد و الگوهای مناسبی عرضه کند، آموزش مثبت دارد و اگر عکس قضیه باشد، آموزش منفی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همان حال که از طنز می خندد، با اطلاعات پیشین خود نیز ارتباط برقرار می کند و خواسته یا ناخواسته نکته ای از آن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یادگیری به مرور زمان در شیوه گفتار، عمل، تفکر و عقیده مخاطب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2" w:name="pg3963_18756"/>
    </w:p>
    <w:p>
      <w:pPr>
        <w:pStyle w:val="BookText"/>
        <w:rPr/>
      </w:pPr>
      <w:bookmarkEnd w:id="42"/>
      <w:r>
        <w:rPr>
          <w:rFonts w:ascii="IRNazanin" w:hAnsi="IRNazanin" w:eastAsia="IRNazanin"/>
          <w:color w:val="111111"/>
          <w:sz w:val="28"/>
          <w:sz w:val="28"/>
          <w:szCs w:val="28"/>
          <w:rtl w:val="true"/>
          <w:lang w:bidi="fa-IR"/>
        </w:rPr>
        <w:t>طنز، دزدی نفس که همان الگوبرداری و اشتیاق ناخودآگاه نسبت به ناگفته ها است، به آرامی در ضمیر انسان اتفاق می افتد و شخصیت فرد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به طور ناخودآگاه با طنز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نکته مهم این است که هدف ما از همان آغاز، آموزش الگوهای درست باشد و با به کارگیری روش و اجرایی مطلوب، آموزه های اسلام را مد نظر قرار دهیم؛ زیرا در غیر این صورت، اگر قصد آموزش نداشته باشیم یا الگوهای نادرست و روش نامطلوبی را پیش بگیریم، طنز به جای آموزش های مثبت، تنها نکته های منفی را آموزش خواهد داد که این امر، ما را از هدف های بزرگ طنز دور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طنزهای منفی و زیان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شود</w:t>
      </w:r>
      <w:r>
        <w:rPr>
          <w:rFonts w:eastAsia="IRNazanin" w:cs="IRNazanin"/>
          <w:color w:val="111111"/>
          <w:sz w:val="28"/>
          <w:szCs w:val="28"/>
          <w:rtl w:val="true"/>
          <w:lang w:bidi="fa-IR"/>
        </w:rPr>
        <w:t>.</w:t>
      </w:r>
    </w:p>
    <w:p>
      <w:pPr>
        <w:pStyle w:val="Heading4"/>
        <w:numPr>
          <w:ilvl w:val="3"/>
          <w:numId w:val="1"/>
        </w:numPr>
        <w:rPr/>
      </w:pPr>
      <w:bookmarkStart w:id="43" w:name="__RefHeading___Toc1962313_2281741623"/>
      <w:bookmarkStart w:id="44" w:name="_Toc16"/>
      <w:bookmarkEnd w:id="43"/>
      <w:r>
        <w:rPr/>
        <w:t>3</w:t>
      </w:r>
      <w:r>
        <w:rPr>
          <w:rtl w:val="true"/>
        </w:rPr>
        <w:t xml:space="preserve">. </w:t>
      </w:r>
      <w:r>
        <w:rPr>
          <w:rtl w:val="true"/>
        </w:rPr>
        <w:t>توجه دادن به عیب ها</w:t>
      </w:r>
      <w:bookmarkEnd w:id="44"/>
    </w:p>
    <w:p>
      <w:pPr>
        <w:pStyle w:val="BookText"/>
        <w:rPr/>
      </w:pPr>
      <w:r>
        <w:rPr>
          <w:rFonts w:ascii="IRNazanin" w:hAnsi="IRNazanin" w:eastAsia="IRNazanin"/>
          <w:color w:val="111111"/>
          <w:sz w:val="28"/>
          <w:sz w:val="28"/>
          <w:szCs w:val="28"/>
          <w:rtl w:val="true"/>
          <w:lang w:bidi="fa-IR"/>
        </w:rPr>
        <w:t>طنز نوعی انتقاد نوش و نیش دار است و در عین حال که وضعیت خاص اجتماعی، روش خاص زندگی، معاشرت، تربیت، مدیریت و بسیاری از مسائل دیگر را نقد می کند، تک تک افراد را به درون خودشان متوجه می سازد تا عیب هایی را که در طنز نمایش داده می شود، در خود بررسی کنند و از این راه، مروری بر رفتار، افکار و عملکرد خود داشته باشند و در آنها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مثبت به چنین توفیقی دست یابد، خدمت بسیار بزرگی به جامعه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بر تفکر درباره خود و عیب های خود بسیار تأکید شده است، به گونه ای که خداوند در سوره روم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یَتَفَکَّرُوا فِی أَنفُسِهِمْ؛ آیا در نفس های خود تفکر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معروف پیامبر اکرم صلی الله علیه و آله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w:t>
      </w:r>
      <w:bookmarkStart w:id="45" w:name="pg3963_18757"/>
    </w:p>
    <w:p>
      <w:pPr>
        <w:pStyle w:val="BookText"/>
        <w:rPr/>
      </w:pPr>
      <w:bookmarkEnd w:id="45"/>
      <w:r>
        <w:rPr>
          <w:rFonts w:ascii="IRNazanin" w:hAnsi="IRNazanin" w:eastAsia="IRNazanin"/>
          <w:color w:val="111111"/>
          <w:sz w:val="28"/>
          <w:sz w:val="28"/>
          <w:szCs w:val="28"/>
          <w:rtl w:val="true"/>
          <w:lang w:bidi="fa-IR"/>
        </w:rPr>
        <w:t>نَفْسَهُ فَقَدْ عَرَفَ رَبَّه؛ هرکس خود را بشناسد، به راستی پروردگار خود را شناخته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معرفت به نفس و کاستی های آن، از سودمندترین علوم است و هر وسیله مطلوبی در راه رسیدن به این شناخت، قابل قبول و نیک است، حتی اگر این وسیله طنز باشد</w:t>
      </w:r>
      <w:r>
        <w:rPr>
          <w:rFonts w:eastAsia="IRNazanin" w:cs="IRNazanin"/>
          <w:color w:val="111111"/>
          <w:sz w:val="28"/>
          <w:szCs w:val="28"/>
          <w:rtl w:val="true"/>
          <w:lang w:bidi="fa-IR"/>
        </w:rPr>
        <w:t>.</w:t>
      </w:r>
    </w:p>
    <w:p>
      <w:pPr>
        <w:pStyle w:val="Heading4"/>
        <w:numPr>
          <w:ilvl w:val="3"/>
          <w:numId w:val="1"/>
        </w:numPr>
        <w:rPr/>
      </w:pPr>
      <w:bookmarkStart w:id="46" w:name="__RefHeading___Toc1962315_2281741623"/>
      <w:bookmarkStart w:id="47" w:name="_Toc17"/>
      <w:bookmarkEnd w:id="46"/>
      <w:r>
        <w:rPr/>
        <w:t>4</w:t>
      </w:r>
      <w:r>
        <w:rPr>
          <w:rtl w:val="true"/>
        </w:rPr>
        <w:t xml:space="preserve">. </w:t>
      </w:r>
      <w:r>
        <w:rPr>
          <w:rtl w:val="true"/>
        </w:rPr>
        <w:t>تربیت شایسته در کمترین زمان</w:t>
      </w:r>
      <w:bookmarkEnd w:id="47"/>
    </w:p>
    <w:p>
      <w:pPr>
        <w:pStyle w:val="BookText"/>
        <w:rPr/>
      </w:pPr>
      <w:r>
        <w:rPr>
          <w:rFonts w:ascii="IRNazanin" w:hAnsi="IRNazanin" w:eastAsia="IRNazanin"/>
          <w:color w:val="111111"/>
          <w:sz w:val="28"/>
          <w:sz w:val="28"/>
          <w:szCs w:val="28"/>
          <w:rtl w:val="true"/>
          <w:lang w:bidi="fa-IR"/>
        </w:rPr>
        <w:t>چهارمین اثر مثبت و مهم در طنزهای اخلاقی، تربیت درست و اصولی افراد بر اساس آگاهی و خودباوری در کمترین زمان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درست، مهم ترین و دشوارترین کار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در معنای خاصش مخصوص خداوند است؛ همان گونه که در قرآن کریم،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بسیار به کار رفته است و همو پیامبران را برای تربیت انسان ها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تربیت، امری خطیر و ارزشمند است که هرکسی شایسته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طنز مطلوب اخلاقی بتواند آثار تربیتی شایسته ای را در زمانی مناسب و بیانی جذاب و شیرین به مخاطب خود منتقل کند، کار بزرگی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سرمایه گذاری بر روی چنین طنزهایی ضروری خواهد بود</w:t>
      </w:r>
      <w:r>
        <w:rPr>
          <w:rFonts w:eastAsia="IRNazanin" w:cs="IRNazanin"/>
          <w:color w:val="111111"/>
          <w:sz w:val="28"/>
          <w:szCs w:val="28"/>
          <w:rtl w:val="true"/>
          <w:lang w:bidi="fa-IR"/>
        </w:rPr>
        <w:t>.</w:t>
      </w:r>
    </w:p>
    <w:p>
      <w:pPr>
        <w:pStyle w:val="Heading3"/>
        <w:numPr>
          <w:ilvl w:val="2"/>
          <w:numId w:val="1"/>
        </w:numPr>
        <w:rPr/>
      </w:pPr>
      <w:bookmarkStart w:id="48" w:name="__RefHeading___Toc1962317_2281741623"/>
      <w:bookmarkStart w:id="49" w:name="_Toc18"/>
      <w:bookmarkEnd w:id="48"/>
      <w:r>
        <w:rPr>
          <w:rtl w:val="true"/>
        </w:rPr>
        <w:t>ضرورت پرداختن به طنزهای اخلاقی در رسانه ها</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مقوله ای شگرف است که فراتر از جراید و مطبوعات اجتماعی، یعنی در صدا و سیما و در برنامه ریزی و پاسخ گویی به نیازهای مردمی،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به هر دلیلی نمی توان به صورت جدی واقعیت های تلخ را بیان کرد، طنز با ظرافت و لطافت خاص خود وارد میدان می شود و نقش خویش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معارف بلند و پرمحتوا تنها در قالب تمثیل ها و</w:t>
      </w:r>
    </w:p>
    <w:p>
      <w:pPr>
        <w:pStyle w:val="BookText"/>
        <w:rPr/>
      </w:pPr>
      <w:r>
        <w:rPr>
          <w:rFonts w:ascii="IRNazanin" w:hAnsi="IRNazanin" w:eastAsia="IRNazanin"/>
          <w:color w:val="111111"/>
          <w:sz w:val="28"/>
          <w:sz w:val="28"/>
          <w:szCs w:val="28"/>
          <w:rtl w:val="true"/>
          <w:lang w:bidi="fa-IR"/>
        </w:rPr>
        <w:t>حکایت های طنزگونه برای توده مردم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طنز همانند استدلال منطقی، در درون خود با تشکیل صغرا و کبرای منطقی، نتیجه مطلوب را می گیرد و با این کار بر اندیشه های باطل، آداب و رسوم نادرست و رذایل اخلاقی خط بطلان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به عنوان یک رسانه ملی و فراگیر می تواند از ابزار تربیتی طنز بیشترین بهره را ببرد؛ زیرا از گسترده ترین مخاطب ها برخوردار است و به دلیل جایگاه ویژه در نزد مخاطب، می تواند با چاشنی ساختن بخشی از برنامه هایش با طنزهای سازنده، توجه افراد بیشتری را به سوی خویش جلب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طنز در رسانه، مانع یکنواختی برنامه های آن می شود و به دلیل ایجاد تنوع، به اقبال مخاطبان تداوم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بایسته است اصحاب رسانه در مقوله طنز اهتمام بیشتری ورزند و اثرگذاری خویش بر افکار عمومی را با همراه ساختن به هنگام برخی برنامه های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دهند</w:t>
      </w:r>
      <w:r>
        <w:rPr>
          <w:rFonts w:eastAsia="IRNazanin" w:cs="IRNazanin"/>
          <w:color w:val="111111"/>
          <w:sz w:val="28"/>
          <w:szCs w:val="28"/>
          <w:rtl w:val="true"/>
          <w:lang w:bidi="fa-IR"/>
        </w:rPr>
        <w:t>.</w:t>
      </w:r>
      <w:bookmarkStart w:id="50" w:name="pg3963_18760"/>
    </w:p>
    <w:p>
      <w:pPr>
        <w:pStyle w:val="Heading2"/>
        <w:numPr>
          <w:ilvl w:val="1"/>
          <w:numId w:val="1"/>
        </w:numPr>
        <w:rPr/>
      </w:pPr>
      <w:bookmarkStart w:id="51" w:name="__RefHeading___Toc1962319_2281741623"/>
      <w:bookmarkStart w:id="52" w:name="_Toc19"/>
      <w:bookmarkEnd w:id="50"/>
      <w:bookmarkEnd w:id="51"/>
      <w:r>
        <w:rPr>
          <w:rtl w:val="true"/>
        </w:rPr>
        <w:t>بخش دوم</w:t>
      </w:r>
      <w:r>
        <w:rPr>
          <w:rtl w:val="true"/>
        </w:rPr>
        <w:t>:</w:t>
      </w:r>
      <w:r>
        <w:rPr>
          <w:rtl w:val="true"/>
        </w:rPr>
        <w:t>اخلاق فردی</w:t>
      </w:r>
      <w:bookmarkEnd w:id="52"/>
    </w:p>
    <w:p>
      <w:pPr>
        <w:pStyle w:val="Heading3"/>
        <w:numPr>
          <w:ilvl w:val="2"/>
          <w:numId w:val="1"/>
        </w:numPr>
        <w:rPr/>
      </w:pPr>
      <w:bookmarkStart w:id="53" w:name="__RefHeading___Toc1962321_2281741623"/>
      <w:bookmarkStart w:id="54" w:name="_Toc20"/>
      <w:bookmarkEnd w:id="53"/>
      <w:r>
        <w:rPr>
          <w:rtl w:val="true"/>
        </w:rPr>
        <w:t>فصل اول</w:t>
      </w:r>
      <w:r>
        <w:rPr>
          <w:rtl w:val="true"/>
        </w:rPr>
        <w:t xml:space="preserve">: </w:t>
      </w:r>
      <w:r>
        <w:rPr>
          <w:rtl w:val="true"/>
        </w:rPr>
        <w:t>بایدها</w:t>
      </w:r>
      <w:bookmarkEnd w:id="54"/>
    </w:p>
    <w:p>
      <w:pPr>
        <w:pStyle w:val="Heading4"/>
        <w:numPr>
          <w:ilvl w:val="3"/>
          <w:numId w:val="1"/>
        </w:numPr>
        <w:rPr/>
      </w:pPr>
      <w:bookmarkStart w:id="55" w:name="__RefHeading___Toc1962323_2281741623"/>
      <w:bookmarkStart w:id="56" w:name="_Toc21"/>
      <w:bookmarkEnd w:id="55"/>
      <w:r>
        <w:rPr>
          <w:rtl w:val="true"/>
        </w:rPr>
        <w:t>معرفت راستین</w:t>
      </w:r>
      <w:bookmarkEnd w:id="56"/>
    </w:p>
    <w:p>
      <w:pPr>
        <w:pStyle w:val="BookText"/>
        <w:rPr/>
      </w:pPr>
      <w:r>
        <w:rPr>
          <w:rFonts w:ascii="IRNazanin" w:hAnsi="IRNazanin" w:eastAsia="IRNazanin"/>
          <w:color w:val="111111"/>
          <w:sz w:val="28"/>
          <w:sz w:val="28"/>
          <w:szCs w:val="28"/>
          <w:rtl w:val="true"/>
          <w:lang w:bidi="fa-IR"/>
        </w:rPr>
        <w:t>روزی شیخ ابوسعید با جمع صوفیان به دَرِ آسیابی رسید، سر اسب کشید و ساعتی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این آسیاب چه می گوید؟ می گوید که معرفت راستین این است که من در آنم؛ درشت می ستانم و نرم باز می دهم و گرد خویش طواف می کنم و سفر در خود کنم تا هرچه نباید، از خود دور کنم</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57" w:name="__RefHeading___Toc1962325_2281741623"/>
      <w:bookmarkStart w:id="58" w:name="_Toc22"/>
      <w:bookmarkEnd w:id="57"/>
      <w:r>
        <w:rPr>
          <w:rtl w:val="true"/>
        </w:rPr>
        <w:t>ضرورت تخلیه روحی</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پیش طبیبی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دل من گره شده است و وقت مرا ناخوش می دارد و از آنجا فسردگی به همه اعضای من می رسد و مو بر اندام من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مردی ظریف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هیچ شعری گفته ای که هنوز بر کسی نخوانده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بود که در دل تو گره شده بود و</w:t>
      </w:r>
      <w:bookmarkStart w:id="59" w:name="pg3963_18761"/>
    </w:p>
    <w:p>
      <w:pPr>
        <w:pStyle w:val="BookText"/>
        <w:rPr/>
      </w:pPr>
      <w:bookmarkEnd w:id="59"/>
      <w:r>
        <w:rPr>
          <w:rFonts w:ascii="IRNazanin" w:hAnsi="IRNazanin" w:eastAsia="IRNazanin"/>
          <w:color w:val="111111"/>
          <w:sz w:val="28"/>
          <w:sz w:val="28"/>
          <w:szCs w:val="28"/>
          <w:rtl w:val="true"/>
          <w:lang w:bidi="fa-IR"/>
        </w:rPr>
        <w:t>فسردگی آن به بیرون سرایت می کرد؛ چون از دل خود بیرون دادی، خلاص یافتی</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60" w:name="__RefHeading___Toc1962327_2281741623"/>
      <w:bookmarkStart w:id="61" w:name="_Toc23"/>
      <w:bookmarkEnd w:id="60"/>
      <w:r>
        <w:rPr>
          <w:rtl w:val="true"/>
        </w:rPr>
        <w:t xml:space="preserve">اثبات توحید با </w:t>
      </w:r>
      <w:r>
        <w:rPr>
          <w:rtl w:val="true"/>
        </w:rPr>
        <w:t>«</w:t>
      </w:r>
      <w:r>
        <w:rPr>
          <w:rtl w:val="true"/>
        </w:rPr>
        <w:t>دلیلِ بیل</w:t>
      </w:r>
      <w:r>
        <w:rPr>
          <w:rtl w:val="true"/>
        </w:rPr>
        <w:t>»</w:t>
      </w:r>
      <w:bookmarkEnd w:id="61"/>
    </w:p>
    <w:p>
      <w:pPr>
        <w:pStyle w:val="BookText"/>
        <w:rPr/>
      </w:pPr>
      <w:r>
        <w:rPr>
          <w:rFonts w:ascii="IRNazanin" w:hAnsi="IRNazanin" w:eastAsia="IRNazanin"/>
          <w:color w:val="111111"/>
          <w:sz w:val="28"/>
          <w:sz w:val="28"/>
          <w:szCs w:val="28"/>
          <w:rtl w:val="true"/>
          <w:lang w:bidi="fa-IR"/>
        </w:rPr>
        <w:t>معروف است که یک روز فخر رازی با شاگردان در اطراف شهر قدم می زد و دلایل یگانگی خدا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شاگردها هر دلیل را نقضی می تراشیدند و او باز دلیل می آورد و می گفت با هزار و یک دلیل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دلیل را گفت و هنوز با او گفت وگوهایی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به زارعی رسیدند که بیل به دست مشغول آبیاری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حتی یک زارع بی سواد می داند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 و آهسته از پیرمرد زارع، بی مقدمه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چند تاست؟ دهقان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می توانی بیاوری؟ پیرمرد دهقان بی تأمل خشمگین شد و بیل را کشید بالای سر و به طرف فخر حمله برد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خواهد؟ فخر رازی عقب کشید و پیش شاگردان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تازه به دست آورده اید؟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دلیلِ هزار و یکی، از همه قوی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عقلای قوم بعدها این دلیل را قبول تعبدی خداوندی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2" w:name="__RefHeading___Toc1962329_2281741623"/>
      <w:bookmarkStart w:id="63" w:name="_Toc24"/>
      <w:bookmarkEnd w:id="62"/>
      <w:r>
        <w:rPr>
          <w:rtl w:val="true"/>
        </w:rPr>
        <w:t>پرهیز از غذای نامناسب</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ابوالعینا مهمان درویشی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تهی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سرکه تند خردل دار با نان جو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 از بوی سرکه دماغش سوخت و فهمید که خیلی تند است؛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پاک و حلال است، چرا</w:t>
      </w:r>
      <w:bookmarkStart w:id="64" w:name="pg3963_18762"/>
    </w:p>
    <w:p>
      <w:pPr>
        <w:pStyle w:val="BookText"/>
        <w:rPr/>
      </w:pPr>
      <w:bookmarkEnd w:id="64"/>
      <w:r>
        <w:rPr>
          <w:rFonts w:ascii="IRNazanin" w:hAnsi="IRNazanin" w:eastAsia="IRNazanin"/>
          <w:color w:val="111111"/>
          <w:sz w:val="28"/>
          <w:sz w:val="28"/>
          <w:szCs w:val="28"/>
          <w:rtl w:val="true"/>
          <w:lang w:bidi="fa-IR"/>
        </w:rPr>
        <w:t>نمی 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تندی و تیزی آن حرف توحید از قلبم پاک شود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5" w:name="__RefHeading___Toc1962331_2281741623"/>
      <w:bookmarkStart w:id="66" w:name="_Toc25"/>
      <w:bookmarkEnd w:id="65"/>
      <w:r>
        <w:rPr>
          <w:rtl w:val="true"/>
        </w:rPr>
        <w:t>بوذرجمهر و نوشداروی اخلاقی او</w:t>
      </w:r>
      <w:bookmarkEnd w:id="66"/>
    </w:p>
    <w:p>
      <w:pPr>
        <w:pStyle w:val="BookText"/>
        <w:rPr/>
      </w:pPr>
      <w:r>
        <w:rPr>
          <w:rFonts w:ascii="IRNazanin" w:hAnsi="IRNazanin" w:eastAsia="IRNazanin"/>
          <w:color w:val="111111"/>
          <w:sz w:val="28"/>
          <w:sz w:val="28"/>
          <w:szCs w:val="28"/>
          <w:rtl w:val="true"/>
          <w:lang w:bidi="fa-IR"/>
        </w:rPr>
        <w:t>آورده اند که انوشیروان به علتی از بوذرجمهر حکیم دلگیر شد و دستور داد او را به زندانی بیندازند که بسیار تنگ و تاریک باشد و فقط روزی دو قرص نان و قدری نمک و یک جام آب به او بدهند و چند نفر را به عنوان مراقب بر او بگمارند که هرچه از زبان او بیرون می آید، بدون کم و زیاد خبر دهند؛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بوذرجمهر در آن زندان به سر می برد و اصلاً شکایتی نکرد و حرف از دهانش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جمعی را فرستاد تا با او گفت وگو کنند و هرچه گفت به انوشیروان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بوذرجمهر رفتند و با او به صحبت نشستند و حالش را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بلا و محنتی، لیکن چهره و حالت تو طبیعی است و هیچ سستی در تو نمودار نمی باشد؛ سبب این حالت چیست؟</w:t>
      </w:r>
    </w:p>
    <w:p>
      <w:pPr>
        <w:pStyle w:val="BookText"/>
        <w:rPr/>
      </w:pPr>
      <w:r>
        <w:rPr>
          <w:rFonts w:ascii="IRNazanin" w:hAnsi="IRNazanin" w:eastAsia="IRNazanin"/>
          <w:color w:val="111111"/>
          <w:sz w:val="28"/>
          <w:sz w:val="28"/>
          <w:szCs w:val="28"/>
          <w:rtl w:val="true"/>
          <w:lang w:bidi="fa-IR"/>
        </w:rPr>
        <w:t>بوذرجمهر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نوشدارویی از شش قسمت ساخته ام و آن را به کار می برم و به سبب این نوشدارو همچنان مثل روز اول قوی بنیه و شاد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نوشدارو از چه چیزهایی ساخته شده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بوذرجمهر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است به کرم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 قضای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اینکه از من گرفتارتر بسیار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رهایی از این محنت</w:t>
      </w:r>
      <w:r>
        <w:rPr>
          <w:rFonts w:eastAsia="IRNazanin" w:cs="IRNazanin"/>
          <w:color w:val="111111"/>
          <w:sz w:val="28"/>
          <w:szCs w:val="28"/>
          <w:rtl w:val="true"/>
          <w:lang w:bidi="fa-IR"/>
        </w:rPr>
        <w:t>».</w:t>
      </w:r>
      <w:bookmarkStart w:id="67" w:name="pg3963_18763"/>
    </w:p>
    <w:p>
      <w:pPr>
        <w:pStyle w:val="BookText"/>
        <w:rPr/>
      </w:pPr>
      <w:bookmarkEnd w:id="67"/>
      <w:r>
        <w:rPr>
          <w:rFonts w:ascii="IRNazanin" w:hAnsi="IRNazanin" w:eastAsia="IRNazanin"/>
          <w:color w:val="111111"/>
          <w:sz w:val="28"/>
          <w:sz w:val="28"/>
          <w:szCs w:val="28"/>
          <w:rtl w:val="true"/>
          <w:lang w:bidi="fa-IR"/>
        </w:rPr>
        <w:t>گفته های او را به کسرا انوشیروان رساندند، دستور داد فوراً او را آزاد کنند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68" w:name="__RefHeading___Toc1962333_2281741623"/>
      <w:bookmarkStart w:id="69" w:name="_Toc26"/>
      <w:bookmarkEnd w:id="68"/>
      <w:r>
        <w:rPr>
          <w:rtl w:val="true"/>
        </w:rPr>
        <w:t>شرم از خدا</w:t>
      </w:r>
      <w:bookmarkEnd w:id="69"/>
    </w:p>
    <w:p>
      <w:pPr>
        <w:pStyle w:val="BookText"/>
        <w:rPr/>
      </w:pPr>
      <w:r>
        <w:rPr>
          <w:rFonts w:ascii="IRNazanin" w:hAnsi="IRNazanin" w:eastAsia="IRNazanin"/>
          <w:color w:val="111111"/>
          <w:sz w:val="28"/>
          <w:sz w:val="28"/>
          <w:szCs w:val="28"/>
          <w:rtl w:val="true"/>
          <w:lang w:bidi="fa-IR"/>
        </w:rPr>
        <w:t>سالم بن عبدالله پرهیزکار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هشام بن عبدالملک به روزگار خلافت به کعبه رفت و سالم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شرمم می آید که در خانه او از دیگری چیزی بخواهم</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70" w:name="__RefHeading___Toc1962335_2281741623"/>
      <w:bookmarkStart w:id="71" w:name="_Toc27"/>
      <w:bookmarkEnd w:id="70"/>
      <w:r>
        <w:rPr>
          <w:rtl w:val="true"/>
        </w:rPr>
        <w:t>انس با خداوند</w:t>
      </w:r>
      <w:bookmarkEnd w:id="71"/>
    </w:p>
    <w:p>
      <w:pPr>
        <w:pStyle w:val="BookText"/>
        <w:rPr/>
      </w:pPr>
      <w:r>
        <w:rPr>
          <w:rFonts w:ascii="IRNazanin" w:hAnsi="IRNazanin" w:eastAsia="IRNazanin"/>
          <w:color w:val="111111"/>
          <w:sz w:val="28"/>
          <w:sz w:val="28"/>
          <w:szCs w:val="28"/>
          <w:rtl w:val="true"/>
          <w:lang w:bidi="fa-IR"/>
        </w:rPr>
        <w:t>ابراهیم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مردم آشنا نمی شوی و با آنان مصاحبت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مصاحبت کنم که کمتر از من باشد، به سبب جهل، مرا اذیت می کند و اگر با بهتر از خود رفاقت کنم، بر من تکبر می کند و اگر با مثل خود مصاحبت کنم، به من حسادت می کند و فعلاً مشغول هستم با کسی که در صحبت او ملالی نیست و در وصل او جدایی نیست و به انس با او وحشت ندارم</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72" w:name="__RefHeading___Toc1962337_2281741623"/>
      <w:bookmarkStart w:id="73" w:name="_Toc28"/>
      <w:bookmarkEnd w:id="72"/>
      <w:r>
        <w:rPr>
          <w:rtl w:val="true"/>
        </w:rPr>
        <w:t>تسلیم و رضا</w:t>
      </w:r>
      <w:r>
        <w:rPr>
          <w:rtl w:val="true"/>
        </w:rPr>
        <w:t>!</w:t>
      </w:r>
      <w:bookmarkEnd w:id="73"/>
    </w:p>
    <w:p>
      <w:pPr>
        <w:pStyle w:val="BookText"/>
        <w:rPr/>
      </w:pPr>
      <w:r>
        <w:rPr>
          <w:rFonts w:ascii="IRNazanin" w:hAnsi="IRNazanin" w:eastAsia="IRNazanin"/>
          <w:color w:val="111111"/>
          <w:sz w:val="28"/>
          <w:sz w:val="28"/>
          <w:szCs w:val="28"/>
          <w:rtl w:val="true"/>
          <w:lang w:bidi="fa-IR"/>
        </w:rPr>
        <w:t>ابن راوندی گفته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بیابان راه می رفتم، از زیادی راه خسته شدم و دست به دعا برداشتم که خداوند چهارپایی برساند تا پیاده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موقع یکی از همراهان پادشاه که بر مادیانی آبستن سوار بود، آمد و چون به من رسید، مادیان او زایید و کرّه او قادر به راه رفتن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دعا فارغ نشده بودم</w:t>
      </w:r>
      <w:bookmarkStart w:id="74" w:name="pg3963_18764"/>
    </w:p>
    <w:p>
      <w:pPr>
        <w:pStyle w:val="BookText"/>
        <w:rPr/>
      </w:pPr>
      <w:bookmarkEnd w:id="74"/>
      <w:r>
        <w:rPr>
          <w:rFonts w:ascii="IRNazanin" w:hAnsi="IRNazanin" w:eastAsia="IRNazanin"/>
          <w:color w:val="111111"/>
          <w:sz w:val="28"/>
          <w:sz w:val="28"/>
          <w:szCs w:val="28"/>
          <w:rtl w:val="true"/>
          <w:lang w:bidi="fa-IR"/>
        </w:rPr>
        <w:t>که کره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دوش بگیری و به شهر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خواستم قبول نکنم با تازیانه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را بر دوش گرفتم و رو به خدا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چهارپایی خواستم تا سوارش شوم، نه چهارپایی که سوارم شود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5" w:name="__RefHeading___Toc1962339_2281741623"/>
      <w:bookmarkStart w:id="76" w:name="_Toc29"/>
      <w:bookmarkEnd w:id="75"/>
      <w:r>
        <w:rPr>
          <w:rtl w:val="true"/>
        </w:rPr>
        <w:t>رهایی از خطر در اثر باورمندی به مصلحت های پنهانی خدا</w:t>
      </w:r>
      <w:bookmarkEnd w:id="76"/>
    </w:p>
    <w:p>
      <w:pPr>
        <w:pStyle w:val="BookText"/>
        <w:rPr/>
      </w:pPr>
      <w:r>
        <w:rPr>
          <w:rFonts w:ascii="IRNazanin" w:hAnsi="IRNazanin" w:eastAsia="IRNazanin"/>
          <w:color w:val="111111"/>
          <w:sz w:val="28"/>
          <w:sz w:val="28"/>
          <w:szCs w:val="28"/>
          <w:rtl w:val="true"/>
          <w:lang w:bidi="fa-IR"/>
        </w:rPr>
        <w:t>می گویند یکی از صحرانشینان، سگی و الاغی و خروسی داشت که خروس، او را برای نماز صبح بیدار می کرد، سگ مراقب او بود و الاغ بار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روباه خروس او را برد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خیر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گرگ آمد و الاغ او را گرفت و شکم الاغ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خیر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سگ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شاید صلاح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جمعی از دشمنان قصد قبیله او کردند؛ نزدیک به خانه های آنها آمده، انتظار فرصت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شد، سر آنها ریختند و اموال آنان را غارت کردند و مردان را به قتل رساندند، اما چون از خانه آن مرد هیچ صدایی نمی آمد، او را نکشتند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77" w:name="__RefHeading___Toc1962341_2281741623"/>
      <w:bookmarkStart w:id="78" w:name="_Toc30"/>
      <w:bookmarkEnd w:id="77"/>
      <w:r>
        <w:rPr>
          <w:rtl w:val="true"/>
        </w:rPr>
        <w:t>توکل</w:t>
      </w:r>
      <w:bookmarkEnd w:id="7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پادشاهی، درویشی را به زندان تاریک انداخت، ولی به خواب دید که بی گناه است، پس او را بیرون آورد و از وی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خداوندی دارد که چنین به نیمه شبان، تو را سر و پا برهنه از بستر گرم برانگیزد و بفرستد تا او را از بلاها برهاند، روا باشد که او از دیگری سؤال کند و حاجت خواهد</w:t>
      </w:r>
      <w:r>
        <w:rPr>
          <w:rFonts w:eastAsia="IRNazanin" w:cs="IRNazanin"/>
          <w:color w:val="111111"/>
          <w:sz w:val="28"/>
          <w:szCs w:val="28"/>
          <w:rtl w:val="true"/>
          <w:lang w:bidi="fa-IR"/>
        </w:rPr>
        <w:t>!</w:t>
      </w:r>
      <w:r>
        <w:rPr>
          <w:rStyle w:val="FootnoteAnchor"/>
          <w:rtl w:val="true"/>
        </w:rPr>
        <w:footnoteReference w:id="19"/>
      </w:r>
      <w:bookmarkStart w:id="79" w:name="pg3963_18765"/>
    </w:p>
    <w:p>
      <w:pPr>
        <w:pStyle w:val="Heading4"/>
        <w:numPr>
          <w:ilvl w:val="3"/>
          <w:numId w:val="1"/>
        </w:numPr>
        <w:rPr/>
      </w:pPr>
      <w:bookmarkStart w:id="80" w:name="__RefHeading___Toc1962343_2281741623"/>
      <w:bookmarkStart w:id="81" w:name="_Toc31"/>
      <w:bookmarkEnd w:id="79"/>
      <w:bookmarkEnd w:id="80"/>
      <w:r>
        <w:rPr>
          <w:rtl w:val="true"/>
        </w:rPr>
        <w:t>گول خوردن برای رضای الهی</w:t>
      </w:r>
      <w:bookmarkEnd w:id="81"/>
    </w:p>
    <w:p>
      <w:pPr>
        <w:pStyle w:val="BookText"/>
        <w:rPr/>
      </w:pPr>
      <w:r>
        <w:rPr>
          <w:rFonts w:ascii="IRNazanin" w:hAnsi="IRNazanin" w:eastAsia="IRNazanin"/>
          <w:color w:val="111111"/>
          <w:sz w:val="28"/>
          <w:sz w:val="28"/>
          <w:szCs w:val="28"/>
          <w:rtl w:val="true"/>
          <w:lang w:bidi="fa-IR"/>
        </w:rPr>
        <w:t>گویند یکی از صحابه، غلامان بسیاری داشت و هر کدام از غلامان که نماز را به خوبی می خواندند، آزاد می کرد؛ غلامان نیز نماز می خواندند تا رضایت ارباب خود را جلب کنند و آزاد شوند و او نیز آنان را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تو را گول می زنند و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برای خدا گول بزند، گول او را می خوریم</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82" w:name="__RefHeading___Toc1962345_2281741623"/>
      <w:bookmarkStart w:id="83" w:name="_Toc32"/>
      <w:bookmarkEnd w:id="82"/>
      <w:r>
        <w:rPr>
          <w:rtl w:val="true"/>
        </w:rPr>
        <w:t>قضای الهی</w:t>
      </w:r>
      <w:bookmarkEnd w:id="83"/>
    </w:p>
    <w:p>
      <w:pPr>
        <w:pStyle w:val="BookText"/>
        <w:rPr/>
      </w:pPr>
      <w:r>
        <w:rPr>
          <w:rFonts w:ascii="IRNazanin" w:hAnsi="IRNazanin" w:eastAsia="IRNazanin"/>
          <w:color w:val="111111"/>
          <w:sz w:val="28"/>
          <w:sz w:val="28"/>
          <w:szCs w:val="28"/>
          <w:rtl w:val="true"/>
          <w:lang w:bidi="fa-IR"/>
        </w:rPr>
        <w:t>نقل است سالی به نیشابور، مردمان از سخن و حکمی که منجمان کرده بودند، بسیار می گفتند و عوام و خواص در زبان گرفته بودند که امسال چنین و چنان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ابوسعید مجلس می گفت و خلق بسیار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مجلس،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شما را از احکام نجوم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گوش و هوش به شیخ دادند تا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همه آن خواهد بود که خدای خواهد، همچنان که سال گذشته نیز همه آن بود که خدای تعالی خواست؛ و صلی الله علی محمد و آله اجمعین و دست بر صورت کشید و مجلس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خلق برآمد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84" w:name="__RefHeading___Toc1962347_2281741623"/>
      <w:bookmarkStart w:id="85" w:name="_Toc33"/>
      <w:bookmarkEnd w:id="84"/>
      <w:r>
        <w:rPr>
          <w:rtl w:val="true"/>
        </w:rPr>
        <w:t>عقوبت الهی</w:t>
      </w:r>
      <w:bookmarkEnd w:id="8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ابن ابی حفصه به غایت کریه المنظر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ابی نواس ملاقات کرد و رنگ وی پریده بود و به زردی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تو چرا زرد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دیدم، یاد گناهان خود کردم، رنگ من چنین زرد شد</w:t>
      </w:r>
      <w:r>
        <w:rPr>
          <w:rFonts w:eastAsia="IRNazanin" w:cs="IRNazanin"/>
          <w:color w:val="111111"/>
          <w:sz w:val="28"/>
          <w:szCs w:val="28"/>
          <w:rtl w:val="true"/>
          <w:lang w:bidi="fa-IR"/>
        </w:rPr>
        <w:t>.</w:t>
      </w:r>
      <w:bookmarkStart w:id="86" w:name="pg3963_18766"/>
    </w:p>
    <w:p>
      <w:pPr>
        <w:pStyle w:val="BookText"/>
        <w:rPr/>
      </w:pPr>
      <w:bookmarkEnd w:id="8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من چگونه موجب یاد کردن گناهان تو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خدای تعالی مرا بر گناهان من عقوبت کند و آن عقوبت این باشد که مرا به صورت تو مسخ گرداند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87" w:name="__RefHeading___Toc1962349_2281741623"/>
      <w:bookmarkStart w:id="88" w:name="_Toc34"/>
      <w:bookmarkEnd w:id="87"/>
      <w:r>
        <w:rPr>
          <w:rtl w:val="true"/>
        </w:rPr>
        <w:t>لطف عام</w:t>
      </w:r>
      <w:bookmarkEnd w:id="88"/>
    </w:p>
    <w:p>
      <w:pPr>
        <w:pStyle w:val="BookText"/>
        <w:rPr/>
      </w:pPr>
      <w:r>
        <w:rPr>
          <w:rFonts w:ascii="IRNazanin" w:hAnsi="IRNazanin" w:eastAsia="IRNazanin"/>
          <w:color w:val="111111"/>
          <w:sz w:val="28"/>
          <w:sz w:val="28"/>
          <w:szCs w:val="28"/>
          <w:rtl w:val="true"/>
          <w:lang w:bidi="fa-IR"/>
        </w:rPr>
        <w:t>گویند گبری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دین خدا درآیی، تو را مهمان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ـ عزوجل ـ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دین خویش برنگردد، وی را طعام نخواهی داد؟ هفتاد سال است تا وی را روزی همی دهیم بر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تو او را طعام دادی و تعرض او نکردی، 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پس آن گبر بشد و باز آورد و میهمانی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چه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تو چنین کریم است با من، دین خدای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 خدای درآمد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89" w:name="__RefHeading___Toc1962351_2281741623"/>
      <w:bookmarkStart w:id="90" w:name="_Toc35"/>
      <w:bookmarkEnd w:id="89"/>
      <w:r>
        <w:rPr>
          <w:rtl w:val="true"/>
        </w:rPr>
        <w:t>فایده دانش</w:t>
      </w:r>
      <w:bookmarkEnd w:id="9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شاعر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ابتدای تعلم در بصره، بسیار تنگ دست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کوچه بقالی بود که چون بامداد از او می گذشتم، می پرسید که کجا می روی؟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شبانگاه باز می آمدم،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من هم پاسخ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فلان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بگفتم، در جواب می گفت عمر بر باد مده و برای خود پیشه ای طلب کن که نفع آن بر تو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سُخره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که داری به من ده تا در کوزه ای پر آب خمیر سازم و نان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نوبت که</w:t>
      </w:r>
      <w:bookmarkStart w:id="91" w:name="pg3963_18767"/>
    </w:p>
    <w:p>
      <w:pPr>
        <w:pStyle w:val="BookText"/>
        <w:rPr/>
      </w:pPr>
      <w:bookmarkEnd w:id="91"/>
      <w:r>
        <w:rPr>
          <w:rFonts w:ascii="IRNazanin" w:hAnsi="IRNazanin" w:eastAsia="IRNazanin"/>
          <w:color w:val="111111"/>
          <w:sz w:val="28"/>
          <w:sz w:val="28"/>
          <w:szCs w:val="28"/>
          <w:rtl w:val="true"/>
          <w:lang w:bidi="fa-IR"/>
        </w:rPr>
        <w:t>مرا بدید، همین سخن بگفت و همین نصیحت بکرد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ملامت کردن او دل تنگ شدم، شب هنگام به طلب علم می رفتم تا آن سرزنش ها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نهایت درویشی در خانه متفکر نشسته بودم، خادم امیر بصره بیامد و چون این حال پریشان را بدید، مرا به نزد امیر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بصره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عنوان ادیب پسر خلیفه اختیار کردم؛ آماده شو و به بغداد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آمدم و از کتب هرچه بدان احتیاج داشتم، برگرفتم و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نشانه های رشد در پسر خلیفه ظاهر شد و در انواع علوم استاد گشت، خلیفه مرا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که داری بگو تا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اجازه فرماید بهر تفرجی به بصره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دیدم سرایی پادشاهانه برای من بنا کرده و زمین ها و املاک بسیار خریده بودند، به طوری که نعمت و ثروت من در آن شهر مشهور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بقال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قبول کردم و هر کتاب که داشتم، خمیر کردم و از خمیر آن کتاب ها این همه نان برای من پخته شده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92" w:name="__RefHeading___Toc1962353_2281741623"/>
      <w:bookmarkStart w:id="93" w:name="_Toc36"/>
      <w:bookmarkEnd w:id="92"/>
      <w:r>
        <w:rPr>
          <w:rtl w:val="true"/>
        </w:rPr>
        <w:t>زهد هارون الرشید</w:t>
      </w:r>
      <w:r>
        <w:rPr>
          <w:rtl w:val="true"/>
        </w:rPr>
        <w:t>!</w:t>
      </w:r>
      <w:bookmarkEnd w:id="9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فضیل عیاض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زهد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تو از من بیشتر است؛ چه من در این دنیای ناپایدار می پرهیزم و تو در دنیای پایدار آخرت</w:t>
      </w:r>
      <w:r>
        <w:rPr>
          <w:rFonts w:eastAsia="IRNazanin" w:cs="IRNazanin"/>
          <w:color w:val="111111"/>
          <w:sz w:val="28"/>
          <w:szCs w:val="28"/>
          <w:rtl w:val="true"/>
          <w:lang w:bidi="fa-IR"/>
        </w:rPr>
        <w:t>.</w:t>
      </w:r>
      <w:r>
        <w:rPr>
          <w:rStyle w:val="FootnoteAnchor"/>
          <w:rtl w:val="true"/>
        </w:rPr>
        <w:footnoteReference w:id="25"/>
      </w:r>
      <w:bookmarkStart w:id="94" w:name="pg3963_18768"/>
    </w:p>
    <w:p>
      <w:pPr>
        <w:pStyle w:val="Heading4"/>
        <w:numPr>
          <w:ilvl w:val="3"/>
          <w:numId w:val="1"/>
        </w:numPr>
        <w:rPr/>
      </w:pPr>
      <w:bookmarkStart w:id="95" w:name="__RefHeading___Toc1962355_2281741623"/>
      <w:bookmarkStart w:id="96" w:name="_Toc37"/>
      <w:bookmarkEnd w:id="94"/>
      <w:bookmarkEnd w:id="95"/>
      <w:r>
        <w:rPr>
          <w:rtl w:val="true"/>
        </w:rPr>
        <w:t>شکرگزاری به شرط عقلانیّت</w:t>
      </w:r>
      <w:bookmarkEnd w:id="96"/>
    </w:p>
    <w:p>
      <w:pPr>
        <w:pStyle w:val="BookText"/>
        <w:rPr/>
      </w:pPr>
      <w:r>
        <w:rPr>
          <w:rFonts w:ascii="IRNazanin" w:hAnsi="IRNazanin" w:eastAsia="IRNazanin"/>
          <w:color w:val="111111"/>
          <w:sz w:val="28"/>
          <w:sz w:val="28"/>
          <w:szCs w:val="28"/>
          <w:rtl w:val="true"/>
          <w:lang w:bidi="fa-IR"/>
        </w:rPr>
        <w:t>نقل است که ابن راوندی مردی دید که باقلا خرید و خورد، پوست آن را به زمین ریخت، اما شکر خداوند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از آنجا گذشت و پوست باقلاها را خورد و بسیار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بر سر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فقر را به ما نداد، مگر به خاطر شکرگزاری تو برای پوست باقلا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فقیر از فقر و فاقه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خدای تعالی اسلام را به تو داده است و بدن سالمی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در فاصله اسلام و سلامتی بدن، گرسنگی است که جگر آدم را پاره پاره می کند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7" w:name="__RefHeading___Toc1962357_2281741623"/>
      <w:bookmarkStart w:id="98" w:name="_Toc38"/>
      <w:bookmarkEnd w:id="97"/>
      <w:r>
        <w:rPr>
          <w:rtl w:val="true"/>
        </w:rPr>
        <w:t>ذکر حقیقی</w:t>
      </w:r>
      <w:bookmarkEnd w:id="98"/>
    </w:p>
    <w:p>
      <w:pPr>
        <w:pStyle w:val="BookText"/>
        <w:rPr/>
      </w:pPr>
      <w:r>
        <w:rPr>
          <w:rFonts w:ascii="IRNazanin" w:hAnsi="IRNazanin" w:eastAsia="IRNazanin"/>
          <w:color w:val="111111"/>
          <w:sz w:val="28"/>
          <w:sz w:val="28"/>
          <w:szCs w:val="28"/>
          <w:rtl w:val="true"/>
          <w:lang w:bidi="fa-IR"/>
        </w:rPr>
        <w:t>نقل کرده اند عارفی به استاد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ذکری تعلیم کن که مرا از معصیت خداوند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در قلب و زبان خود جای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شاهدی، الله ناظری، الله معی؛ خدا شاهد است، خدا ناظر است، خدا با من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9" w:name="__RefHeading___Toc1962359_2281741623"/>
      <w:bookmarkStart w:id="100" w:name="_Toc39"/>
      <w:bookmarkEnd w:id="99"/>
      <w:r>
        <w:rPr>
          <w:rtl w:val="true"/>
        </w:rPr>
        <w:t xml:space="preserve">معرفت </w:t>
      </w:r>
      <w:r>
        <w:rPr>
          <w:rtl w:val="true"/>
        </w:rPr>
        <w:t>(</w:t>
      </w:r>
      <w:r>
        <w:rPr>
          <w:rtl w:val="true"/>
        </w:rPr>
        <w:t>شناخت</w:t>
      </w:r>
      <w:r>
        <w:rPr>
          <w:rtl w:val="true"/>
        </w:rPr>
        <w:t>)</w:t>
      </w:r>
      <w:bookmarkEnd w:id="100"/>
    </w:p>
    <w:p>
      <w:pPr>
        <w:pStyle w:val="BookText"/>
        <w:rPr/>
      </w:pPr>
      <w:r>
        <w:rPr>
          <w:rFonts w:ascii="IRNazanin" w:hAnsi="IRNazanin" w:eastAsia="IRNazanin"/>
          <w:color w:val="111111"/>
          <w:sz w:val="28"/>
          <w:sz w:val="28"/>
          <w:szCs w:val="28"/>
          <w:rtl w:val="true"/>
          <w:lang w:bidi="fa-IR"/>
        </w:rPr>
        <w:t>به سربازی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جنگ نمی روی؟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حتی یکی از دشمنان را هم نمی شناسم و هیچ کدام از آنها هم مرا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بین ما دشمنی به وجود آمده است که من باید با آنها بجنگم؟</w:t>
      </w:r>
      <w:r>
        <w:rPr>
          <w:rStyle w:val="FootnoteAnchor"/>
          <w:rtl w:val="true"/>
        </w:rPr>
        <w:footnoteReference w:id="29"/>
      </w:r>
      <w:bookmarkStart w:id="101" w:name="pg3963_18769"/>
    </w:p>
    <w:p>
      <w:pPr>
        <w:pStyle w:val="Heading4"/>
        <w:numPr>
          <w:ilvl w:val="3"/>
          <w:numId w:val="1"/>
        </w:numPr>
        <w:rPr/>
      </w:pPr>
      <w:bookmarkStart w:id="102" w:name="__RefHeading___Toc1962361_2281741623"/>
      <w:bookmarkStart w:id="103" w:name="_Toc40"/>
      <w:bookmarkEnd w:id="101"/>
      <w:bookmarkEnd w:id="102"/>
      <w:r>
        <w:rPr>
          <w:rtl w:val="true"/>
        </w:rPr>
        <w:t>تلاوت قرآن</w:t>
      </w:r>
      <w:bookmarkEnd w:id="103"/>
    </w:p>
    <w:p>
      <w:pPr>
        <w:pStyle w:val="BookText"/>
        <w:rPr/>
      </w:pPr>
      <w:r>
        <w:rPr>
          <w:rFonts w:ascii="IRNazanin" w:hAnsi="IRNazanin" w:eastAsia="IRNazanin"/>
          <w:color w:val="111111"/>
          <w:sz w:val="28"/>
          <w:sz w:val="28"/>
          <w:szCs w:val="28"/>
          <w:rtl w:val="true"/>
          <w:lang w:bidi="fa-IR"/>
        </w:rPr>
        <w:t>از امام عبدالرحمان اِسکاف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می خواند و نمی داند که چه می خواند، آن را هیچ اثری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دارو می خورد و نمی داند که چه می خورد، اثر می کند، آیا قرآن اثر نکند؟ البته اگر خود داند که چه می خواند، اثر آن بسیار بُوَد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04" w:name="__RefHeading___Toc1962363_2281741623"/>
      <w:bookmarkStart w:id="105" w:name="_Toc41"/>
      <w:bookmarkEnd w:id="104"/>
      <w:r>
        <w:rPr>
          <w:rtl w:val="true"/>
        </w:rPr>
        <w:t>مؤاخذه نفس</w:t>
      </w:r>
      <w:bookmarkEnd w:id="105"/>
    </w:p>
    <w:p>
      <w:pPr>
        <w:pStyle w:val="BookText"/>
        <w:rPr/>
      </w:pPr>
      <w:r>
        <w:rPr>
          <w:rFonts w:ascii="IRNazanin" w:hAnsi="IRNazanin" w:eastAsia="IRNazanin"/>
          <w:color w:val="111111"/>
          <w:sz w:val="28"/>
          <w:sz w:val="28"/>
          <w:szCs w:val="28"/>
          <w:rtl w:val="true"/>
          <w:lang w:bidi="fa-IR"/>
        </w:rPr>
        <w:t>زاهدی بود در بنی اسرائیل؛ وی را به خداوند عزوجل حاجتی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شنبه روزه داشت، پس حاجت بخواست، حاجتِ وی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توست؛ اگر نه شومیِ تو بودی، دعای مرا مستجاب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آواز داد که این ساعت، بهتر است از آن همه عبادت؛ تو را بشارت که خدای عزوجل حاجت های تو روا کرد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6" w:name="__RefHeading___Toc1962365_2281741623"/>
      <w:bookmarkStart w:id="107" w:name="_Toc42"/>
      <w:bookmarkEnd w:id="106"/>
      <w:r>
        <w:rPr>
          <w:rtl w:val="true"/>
        </w:rPr>
        <w:t>آخرت گرایی</w:t>
      </w:r>
      <w:bookmarkEnd w:id="107"/>
    </w:p>
    <w:p>
      <w:pPr>
        <w:pStyle w:val="BookText"/>
        <w:rPr/>
      </w:pPr>
      <w:r>
        <w:rPr>
          <w:rFonts w:ascii="IRNazanin" w:hAnsi="IRNazanin" w:eastAsia="IRNazanin"/>
          <w:color w:val="111111"/>
          <w:sz w:val="28"/>
          <w:sz w:val="28"/>
          <w:szCs w:val="28"/>
          <w:rtl w:val="true"/>
          <w:lang w:bidi="fa-IR"/>
        </w:rPr>
        <w:t>گویند پادشاهی دیوانه ای را در گورستان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آبادی نمی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آبادی اند، آخر کجا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آبادی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بودم، جهان باقی را با جهان فانی عوض می کردم، همان طور که تو کردی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دو برادر بودند؛ یکی از آنان را به منصب قضاوت تکلیف می کردند و قبول نمی کرد و برادر دیگر در پی این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وزیر سلطان به او</w:t>
      </w:r>
      <w:bookmarkStart w:id="108" w:name="pg3963_18770"/>
    </w:p>
    <w:p>
      <w:pPr>
        <w:pStyle w:val="BookText"/>
        <w:rPr/>
      </w:pPr>
      <w:bookmarkEnd w:id="10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به منصب قضا تکلیف کردیم و با وجود اهمیت این منصب قبول نکرد؛ چراکه مردی است بلندهمت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او بلندهمت تر است؛ چراکه او ترک دنیا را کرده و برادری که قاضی شد، ترک آخرت کرده و این عمل، گذشت بیشتری می خواهد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09" w:name="__RefHeading___Toc1962367_2281741623"/>
      <w:bookmarkStart w:id="110" w:name="_Toc43"/>
      <w:bookmarkEnd w:id="109"/>
      <w:r>
        <w:rPr>
          <w:rtl w:val="true"/>
        </w:rPr>
        <w:t>برکت های سحرخیزی</w:t>
      </w:r>
      <w:bookmarkEnd w:id="110"/>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بوذرجمهر حکیم چنان بود که هر روز مدتی قبل از آفتاب به دربار حاضر می شد و کسرا را وادار می نمود که به کارهای سلطنتی رسیدگی کند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 باش تا کامروا باشی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کسرا چون شب ها را به عیش و عشرت می گذرانید، بیدار شدن صبح بر او سخت و ناگوار بود و آن وقت حاضر شدن بوذرجمهر را روا نمی داشت و کلام او را سرزنش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روزی کسرا چاکران را بفرمود که قریب صبح در راهی که بوذرجمهر عبور می کند، انتظار او کشند و چون رسد، بی اینکه صدمه به او وارد آورند، لباس هایش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کمین نشستند تا هنگامی که او رسید، او را برهنه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لباس دیگری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دربار حاضر شد، برخلاف اوقات گذشته،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پرسید که موجب تأخیر چه بود؟ بوذرجمهر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آمدم، در راه دزدان بر من ریختند، لباسم را بردند؛ به ترتیب لباس مشغول شدم، لذا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هر روز مرا نصیحت می کردی که سحرخیز باش تا کامروا باشی، این آفت به تو از سحرخیزی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بوذرجمهر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 دزدان بودند که پیش از من برخاستند و کام ایشان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از جواب او مجاب شد</w:t>
      </w:r>
      <w:r>
        <w:rPr>
          <w:rFonts w:eastAsia="IRNazanin" w:cs="IRNazanin"/>
          <w:color w:val="111111"/>
          <w:sz w:val="28"/>
          <w:szCs w:val="28"/>
          <w:rtl w:val="true"/>
          <w:lang w:bidi="fa-IR"/>
        </w:rPr>
        <w:t>.</w:t>
      </w:r>
      <w:r>
        <w:rPr>
          <w:rStyle w:val="FootnoteAnchor"/>
          <w:rtl w:val="true"/>
        </w:rPr>
        <w:footnoteReference w:id="34"/>
      </w:r>
      <w:bookmarkStart w:id="111" w:name="pg3963_18771"/>
    </w:p>
    <w:p>
      <w:pPr>
        <w:pStyle w:val="Heading4"/>
        <w:numPr>
          <w:ilvl w:val="3"/>
          <w:numId w:val="1"/>
        </w:numPr>
        <w:rPr/>
      </w:pPr>
      <w:bookmarkStart w:id="112" w:name="__RefHeading___Toc1962369_2281741623"/>
      <w:bookmarkStart w:id="113" w:name="_Toc44"/>
      <w:bookmarkEnd w:id="111"/>
      <w:bookmarkEnd w:id="112"/>
      <w:r>
        <w:rPr>
          <w:rtl w:val="true"/>
        </w:rPr>
        <w:t>مرگ اندیشی</w:t>
      </w:r>
      <w:bookmarkEnd w:id="113"/>
    </w:p>
    <w:p>
      <w:pPr>
        <w:pStyle w:val="BookText"/>
        <w:rPr/>
      </w:pPr>
      <w:r>
        <w:rPr>
          <w:rFonts w:ascii="IRNazanin" w:hAnsi="IRNazanin" w:eastAsia="IRNazanin"/>
          <w:color w:val="111111"/>
          <w:sz w:val="28"/>
          <w:sz w:val="28"/>
          <w:szCs w:val="28"/>
          <w:rtl w:val="true"/>
          <w:lang w:bidi="fa-IR"/>
        </w:rPr>
        <w:t>نقل است عمر بن عبدالعزیز به ابوقلابه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پند دهم؟ اگر اندیشه کنی که خلیفه ای که پیش از تو بود، کجا شد، تو را هیچ حاجت به پند من نباشد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در اختیار توست؛ اگر می خواهی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حیواناتی که در اطرافش بودند، در این باب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بوتیمار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مختص وجود مبارک است یا دوستان و فرزندان نیز بهره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دیگران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بوتیمار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ثمر دارد این زندگی که هرازچندگاهی مرگ یکی از دوستان و نزدیکان را باید دید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962371_2281741623"/>
      <w:bookmarkStart w:id="115" w:name="_Toc45"/>
      <w:bookmarkEnd w:id="114"/>
      <w:r>
        <w:rPr>
          <w:rtl w:val="true"/>
        </w:rPr>
        <w:t>توجه به ناتوانی در برابر مرگ</w:t>
      </w:r>
      <w:bookmarkEnd w:id="115"/>
    </w:p>
    <w:p>
      <w:pPr>
        <w:pStyle w:val="BookText"/>
        <w:rPr/>
      </w:pPr>
      <w:r>
        <w:rPr>
          <w:rFonts w:ascii="IRNazanin" w:hAnsi="IRNazanin" w:eastAsia="IRNazanin"/>
          <w:color w:val="111111"/>
          <w:sz w:val="28"/>
          <w:sz w:val="28"/>
          <w:szCs w:val="28"/>
          <w:rtl w:val="true"/>
          <w:lang w:bidi="fa-IR"/>
        </w:rPr>
        <w:t>دست و پا بریده ای هزارپایی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دلی بر او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پایی که داشت، چون زمان مرگش فرا رسید، از بی دست و پایی نتوانست بگریزد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6" w:name="__RefHeading___Toc1962373_2281741623"/>
      <w:bookmarkStart w:id="117" w:name="_Toc46"/>
      <w:bookmarkEnd w:id="116"/>
      <w:r>
        <w:rPr>
          <w:rtl w:val="true"/>
        </w:rPr>
        <w:t>یادآوری مرگ</w:t>
      </w:r>
      <w:bookmarkEnd w:id="11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بهلول روزی در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به ساختن تیر و گروهی را در پرداختن پیکان و طایفه ای را در مهیا کردن شمشیر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اینها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مردم، بعضی دیگر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w:t>
      </w:r>
      <w:bookmarkStart w:id="118" w:name="pg3963_18772"/>
    </w:p>
    <w:p>
      <w:pPr>
        <w:pStyle w:val="BookText"/>
        <w:rPr/>
      </w:pPr>
      <w:bookmarkEnd w:id="118"/>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مضطربند؟ اگر چند روزی صبر کنند، همه دفع شوند؛ نه اینان بمانند و نه آنان؛ اگر باور ندارند، از گذشتگان یاد آورند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19" w:name="__RefHeading___Toc1962375_2281741623"/>
      <w:bookmarkStart w:id="120" w:name="_Toc47"/>
      <w:bookmarkEnd w:id="119"/>
      <w:r>
        <w:rPr>
          <w:rtl w:val="true"/>
        </w:rPr>
        <w:t>توجه به لطف و کرم الهی</w:t>
      </w:r>
      <w:bookmarkEnd w:id="120"/>
    </w:p>
    <w:p>
      <w:pPr>
        <w:pStyle w:val="BookText"/>
        <w:rPr/>
      </w:pPr>
      <w:r>
        <w:rPr>
          <w:rFonts w:ascii="IRNazanin" w:hAnsi="IRNazanin" w:eastAsia="IRNazanin"/>
          <w:color w:val="111111"/>
          <w:sz w:val="28"/>
          <w:sz w:val="28"/>
          <w:szCs w:val="28"/>
          <w:rtl w:val="true"/>
          <w:lang w:bidi="fa-IR"/>
        </w:rPr>
        <w:t>شوریده ای را پس از دنیا رفتنش به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 من عتاب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خوف و هراس تو در دنیا از بهر چه بود؟ ندانستی که رحمت و کرم، صفت من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21" w:name="__RefHeading___Toc1962377_2281741623"/>
      <w:bookmarkStart w:id="122" w:name="_Toc48"/>
      <w:bookmarkEnd w:id="121"/>
      <w:r>
        <w:rPr>
          <w:rtl w:val="true"/>
        </w:rPr>
        <w:t>شوخی زیرکانه</w:t>
      </w:r>
      <w:bookmarkEnd w:id="122"/>
    </w:p>
    <w:p>
      <w:pPr>
        <w:pStyle w:val="BookText"/>
        <w:rPr/>
      </w:pPr>
      <w:r>
        <w:rPr>
          <w:rFonts w:ascii="IRNazanin" w:hAnsi="IRNazanin" w:eastAsia="IRNazanin"/>
          <w:color w:val="111111"/>
          <w:sz w:val="28"/>
          <w:sz w:val="28"/>
          <w:szCs w:val="28"/>
          <w:rtl w:val="true"/>
          <w:lang w:bidi="fa-IR"/>
        </w:rPr>
        <w:t>روزی مولانا قطب الدین به محله یهودیان رفت و دانشمندان یهود و بزرگان آنان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 دانشمند مسلمانانم و دین اسلام به واسطه من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دانیم که تو بی همتای زمان و نادرِ 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مسلمانی خودم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روز به من خدمت کنید و خوراکی ها و شیرینی هایی را که می خواهم، برایم آماده کنید، به دین شما درمی آیم و آیین شما را تقویت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مولانا قطب الدین به دین ما درآید، دین ما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مهمانی و خدمت به مولانا را قبول کردند و هر خواسته ای که داشت، پاسخ دادند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چهل روز گذشت، آمدند که باید به وعده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وَاَتْمَمْناها بِعَشْرٌ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روز دیگر به این ضیافت اضافه کنید تا بعد از آن به دین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پنجاه روز گذشت و وقت آن رسید که مولانا به مذهب یهود ایمان آورد، تمام بزرگان یهود جمع شدند و دور او</w:t>
      </w:r>
      <w:bookmarkStart w:id="123" w:name="pg3963_18773"/>
    </w:p>
    <w:p>
      <w:pPr>
        <w:pStyle w:val="BookText"/>
        <w:rPr/>
      </w:pPr>
      <w:bookmarkEnd w:id="123"/>
      <w:r>
        <w:rPr>
          <w:rFonts w:ascii="IRNazanin" w:hAnsi="IRNazanin" w:eastAsia="IRNazanin"/>
          <w:color w:val="111111"/>
          <w:sz w:val="28"/>
          <w:sz w:val="28"/>
          <w:szCs w:val="28"/>
          <w:rtl w:val="true"/>
          <w:lang w:bidi="fa-IR"/>
        </w:rPr>
        <w:t>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تأخیر جایز نیست؛ وقت آن است که به وعده خود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عجیب ابلهانی بودید؛ من با آنکه پنجاه سال است که غذای مسلمانان را می خورم و می نوشم و لباس آنان را می پوشم، هنوز مسلمان نشده ام؛ با پنجاه روزی که غذای شما را خوردم، چگونه یهودی شوم؟</w:t>
      </w:r>
      <w:r>
        <w:rPr>
          <w:rStyle w:val="FootnoteAnchor"/>
          <w:rtl w:val="true"/>
        </w:rPr>
        <w:footnoteReference w:id="40"/>
      </w:r>
    </w:p>
    <w:p>
      <w:pPr>
        <w:pStyle w:val="Heading4"/>
        <w:numPr>
          <w:ilvl w:val="3"/>
          <w:numId w:val="1"/>
        </w:numPr>
        <w:rPr/>
      </w:pPr>
      <w:bookmarkStart w:id="124" w:name="__RefHeading___Toc1962379_2281741623"/>
      <w:bookmarkStart w:id="125" w:name="_Toc49"/>
      <w:bookmarkEnd w:id="124"/>
      <w:r>
        <w:rPr>
          <w:rtl w:val="true"/>
        </w:rPr>
        <w:t>راست گویی</w:t>
      </w:r>
      <w:bookmarkEnd w:id="125"/>
    </w:p>
    <w:p>
      <w:pPr>
        <w:pStyle w:val="BookText"/>
        <w:rPr/>
      </w:pPr>
      <w:r>
        <w:rPr>
          <w:rFonts w:ascii="IRNazanin" w:hAnsi="IRNazanin" w:eastAsia="IRNazanin"/>
          <w:color w:val="111111"/>
          <w:sz w:val="28"/>
          <w:sz w:val="28"/>
          <w:szCs w:val="28"/>
          <w:rtl w:val="true"/>
          <w:lang w:bidi="fa-IR"/>
        </w:rPr>
        <w:t>عربی را روباه گاز گرفت؛ طبیب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حیوانی تو را گاز گرفته تا دوایش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که خجالت می کشید بگوید روباه گازش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مشغول درست کردن دوا بود که عرب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دوایی که درست می کنی، کمی هم داروی روباه گزیدگی اضافه کن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مردی دوستش را به نان و نمک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به تصور اینکه نان و نمک کنایه از غذای چرب و نرم است،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مرد رفت، دید واقعاً باید نان و نمک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گدایی به در خانه آ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گدا برو که اگر به سرعت نروی،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این مرد حتماً به وعده اش عمل می کند و با هیچ کس شوخی ندارد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6" w:name="__RefHeading___Toc1962381_2281741623"/>
      <w:bookmarkStart w:id="127" w:name="_Toc50"/>
      <w:bookmarkEnd w:id="126"/>
      <w:r>
        <w:rPr>
          <w:rtl w:val="true"/>
        </w:rPr>
        <w:t>قناعت</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غذا خوردن چه موقعی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ثروتمند</w:t>
      </w:r>
      <w:bookmarkStart w:id="128" w:name="pg3963_18774"/>
    </w:p>
    <w:p>
      <w:pPr>
        <w:pStyle w:val="BookText"/>
        <w:rPr/>
      </w:pPr>
      <w:bookmarkEnd w:id="128"/>
      <w:r>
        <w:rPr>
          <w:rFonts w:ascii="IRNazanin" w:hAnsi="IRNazanin" w:eastAsia="IRNazanin"/>
          <w:color w:val="111111"/>
          <w:sz w:val="28"/>
          <w:sz w:val="28"/>
          <w:szCs w:val="28"/>
          <w:rtl w:val="true"/>
          <w:lang w:bidi="fa-IR"/>
        </w:rPr>
        <w:t>زمانی است که گرسنه شود و برای فقیر زمانی است که غذایی بیابد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وایل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ابوذر به دیدن سلمان فارسی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تکلف و تعارف، شما را به نان و نمک دعوت می کنم؛ غذا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ریحان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آفتابه خود را برای گرفتن ریحان به بقالی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غذا،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آنکه ما را قانع ساخت،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قانع بودی، آفتابه من به گرو نمی رفت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9" w:name="__RefHeading___Toc1962383_2281741623"/>
      <w:bookmarkStart w:id="130" w:name="_Toc51"/>
      <w:bookmarkEnd w:id="129"/>
      <w:r>
        <w:rPr>
          <w:rtl w:val="true"/>
        </w:rPr>
        <w:t>آرامش خاطر در سایه بی تعلقی</w:t>
      </w:r>
      <w:bookmarkEnd w:id="130"/>
    </w:p>
    <w:p>
      <w:pPr>
        <w:pStyle w:val="BookText"/>
        <w:rPr/>
      </w:pPr>
      <w:r>
        <w:rPr>
          <w:rFonts w:ascii="IRNazanin" w:hAnsi="IRNazanin" w:eastAsia="IRNazanin"/>
          <w:color w:val="111111"/>
          <w:sz w:val="28"/>
          <w:sz w:val="28"/>
          <w:szCs w:val="28"/>
          <w:rtl w:val="true"/>
          <w:lang w:bidi="fa-IR"/>
        </w:rPr>
        <w:t>گویند عارفی تنها به سفر رفته بود و کیسه زری برای خرج سفر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بیابان رسید، ترسید که دزدان به او برخورند و به خاطر کیسه زر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 را در صحرا انداخت و با خیال راحت و اطمینان خاطر به مسیر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پشت سر عارف می آمد، آن کیسه زر را دید و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عارف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راه امن است یا نه؟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من انداختم، برداشته باشی، راه ناامن است، اگر برنداشته باشی، کاملاً امن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31" w:name="__RefHeading___Toc1962385_2281741623"/>
      <w:bookmarkStart w:id="132" w:name="_Toc52"/>
      <w:bookmarkEnd w:id="131"/>
      <w:r>
        <w:rPr>
          <w:rtl w:val="true"/>
        </w:rPr>
        <w:t>حاضرجوابیِ به هنگام</w:t>
      </w:r>
      <w:bookmarkEnd w:id="1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خبر نکته سنجی و زیرکی مولانا به پادشاه وقت رسید، تصمیم گرفت که با او صحبت کند و زیرکی ای بکند؛ دستور داد تا غذاهای گوناگون تهیه کردند و بزرگان شهر را به میهمانی دعوت کردند و سپس مولانا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انداختند و ظرف های غذا را چیدند، ظرفی</w:t>
      </w:r>
      <w:bookmarkStart w:id="133" w:name="pg3963_18775"/>
    </w:p>
    <w:p>
      <w:pPr>
        <w:pStyle w:val="BookText"/>
        <w:rPr/>
      </w:pPr>
      <w:bookmarkEnd w:id="133"/>
      <w:r>
        <w:rPr>
          <w:rFonts w:ascii="IRNazanin" w:hAnsi="IRNazanin" w:eastAsia="IRNazanin"/>
          <w:color w:val="111111"/>
          <w:sz w:val="28"/>
          <w:sz w:val="28"/>
          <w:szCs w:val="28"/>
          <w:rtl w:val="true"/>
          <w:lang w:bidi="fa-IR"/>
        </w:rPr>
        <w:t>سرپوشیده برای مولانا آوردند که هیچ کس نمی دانست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داده بود دنبه های گوسفندان را جدا پخته و در آن ظرف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ظرف غذا را برداشتند و چشم بزرگان به داخل آن افتاد، فهمیدند که پادشاه خواسته با مولانا ظرافتی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نگاه کردند و در این فکر بودند که مولانا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مولانا داخل ظرف را دید، بدون درنگ بر سر خادم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اشتباه کردی و ظرفی را که برای حرم سرا آماده کرده بودند، به اینجا آوردی؟ حاضران با شنیدن این پاسخ، پنهانی خندیدند و پادشاه خجالت کشید و از کار خود پیشمان شد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34" w:name="__RefHeading___Toc1962387_2281741623"/>
      <w:bookmarkStart w:id="135" w:name="_Toc53"/>
      <w:bookmarkEnd w:id="134"/>
      <w:r>
        <w:rPr>
          <w:rtl w:val="true"/>
        </w:rPr>
        <w:t>دنیاطلبی</w:t>
      </w:r>
      <w:bookmarkEnd w:id="135"/>
    </w:p>
    <w:p>
      <w:pPr>
        <w:pStyle w:val="BookText"/>
        <w:rPr/>
      </w:pPr>
      <w:r>
        <w:rPr>
          <w:rFonts w:ascii="IRNazanin" w:hAnsi="IRNazanin" w:eastAsia="IRNazanin"/>
          <w:color w:val="111111"/>
          <w:sz w:val="28"/>
          <w:sz w:val="28"/>
          <w:szCs w:val="28"/>
          <w:rtl w:val="true"/>
          <w:lang w:bidi="fa-IR"/>
        </w:rPr>
        <w:t>نقل است چند روز پیش از مرگ برنارد شاو بود که یکی از منتقدین، پیش او آمد و ضمن صحبت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ترین مرد روزگاری، فقط یک عیب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 با سادگی هرچه تمام 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دنبال مال دنیا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 لحظه ای سکوت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چه چیز می روی؟</w:t>
      </w:r>
    </w:p>
    <w:p>
      <w:pPr>
        <w:pStyle w:val="BookText"/>
        <w:rPr/>
      </w:pPr>
      <w:r>
        <w:rPr>
          <w:rFonts w:ascii="IRNazanin" w:hAnsi="IRNazanin" w:eastAsia="IRNazanin"/>
          <w:color w:val="111111"/>
          <w:sz w:val="28"/>
          <w:sz w:val="28"/>
          <w:szCs w:val="28"/>
          <w:rtl w:val="true"/>
          <w:lang w:bidi="fa-IR"/>
        </w:rPr>
        <w:t>منتقد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فضیلت و شرف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حل شد؛ معلوم می شود هرکسی دنبال چیزی می رود که فاقد آن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قاضی آمد و از کسی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او گواه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یاوه گویی را برای گواهی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 ای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نتوان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مرده شویی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آبا و اجداد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را می شویی و کفن می کنی و در تابوت می گذاری،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خوش به حال تو که مُردی و جان به سلامت بردی تا برای گواهی دادن نزد قاضی نیایی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لویی چهاردهم، پادشاه فرانسه، خوشش می آمد که از پیر شدن و مردن سایرین حرف بزند، ولی میل نداشت از پیری و مرگ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نزدیکان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کاملاً پیر شده ای و نزدیک به مرگ می باشی، حال بگو ببینم اگر بمیری در کجا میل داری تو را دفن کنند؟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پای قبر اعلیحضرت، پادشاه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مکرم به ابوالعینا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ابوالعینا در پاسخ،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بزد برای ما مثلی و فراموش کرد آفرینش خود را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وقتی که حکیم شفایی چهارده سال بیشتر نداشت، روزی محتشم کاشانی به دیدن پدرش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که از کودکی در سرودن شعر مهارت داشت، شعری از خویش برای محتشم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شما مثل گرمک اصفهان است که به ندرت شیرین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گرمک کاشان نیست که هیچ شیرین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از حاضرجوابی کودک، سخت منفعل می گردد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نقل است شخصی به سیار اعمی، از کوران مشهور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که چیزی بگیرد، به او عوضِ آن را می دهد؛ چشم تو را گرفت، عوض آن چه چیز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که روی شوم تو را نمی بینم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معاویه، خلیفه اموی، با عقیل، برادر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متعال را شنیده 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وَتَبَّ؛ بریده باد دو دست ابی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عموی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هم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متعال را شنیده 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حَمَّالَةَ الْحَطَبِ؛ و زن او که حمل کننده هیزم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 معاویه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که هارون الرشید، طبیب مخصوصی از یونان جهت دربار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طبیب وارد بغداد شد، هارون الرشید با عزت و احترام، او را به دربار برد و بسیار به او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ارکان دولت و بزرگان شهر بغداد به دیدن طبیب می رفتند تا اینکه روز سوم، بهلول هم به اتفاق چند تن به دیدن طبیب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بسیار و صحبت های گوناگون، ناگهان بهلول از طبیب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چیست؟ طبیب چون سابقه بهلول را شنیده بود و می دانست که او دیوانه است، خواست او را مسخره نماید، به این جهت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طبیب هستم و مرده ها را زنده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ها را نکش، مرده زنده کردنت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6" w:name="pg3963_18778"/>
    </w:p>
    <w:p>
      <w:pPr>
        <w:pStyle w:val="BookText"/>
        <w:rPr/>
      </w:pPr>
      <w:bookmarkEnd w:id="136"/>
      <w:r>
        <w:rPr>
          <w:rFonts w:ascii="IRNazanin" w:hAnsi="IRNazanin" w:eastAsia="IRNazanin"/>
          <w:color w:val="111111"/>
          <w:sz w:val="28"/>
          <w:sz w:val="28"/>
          <w:szCs w:val="28"/>
          <w:rtl w:val="true"/>
          <w:lang w:bidi="fa-IR"/>
        </w:rPr>
        <w:t>جواب بهلول، هارون و اهل مجلس بسیار خندیدند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ثروتمندی برای خودش مقبره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طول کشید تا مقبره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استاد بنّا که مرد نکته سنجی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دیگر چه چیزی نیاز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شریف شما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مردی شکمو سرش را داخل باغ انگوری کرد، دید خرسی انگور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صاحب باغ آمد، هر دوی آنان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چوبی برداشت و به سراغ مرد آمد و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به خاطر انگور خوردن می کنی، خرس هم انگور می خورد و بیشتر از من خرابی به بار می آورد؛ چرا به او اعتراض نمی کنی؟ صاحب باغ که مرد نکته سنجی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خرس سیر می خورد و می رود، تو با آنکه سیر می خوری، می بری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درویشی مقداری گندم برای آرد کردن به آسیاب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مرا آرد نکنی، تو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تو مستجاب است، از خدا بخواه گندم تو را آرد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962389_2281741623"/>
      <w:bookmarkStart w:id="138" w:name="_Toc54"/>
      <w:bookmarkEnd w:id="137"/>
      <w:r>
        <w:rPr>
          <w:rtl w:val="true"/>
        </w:rPr>
        <w:t>بینایی حقیقی</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نابینایی در شب تار، چراغ در دست و سبو بر دوش گرفته، در بازار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چشم تو یکسان است؛ از چراغ، تو را فایده چیست؟ نابینا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برای من نیست،</w:t>
      </w:r>
      <w:bookmarkStart w:id="139" w:name="pg3963_18779"/>
    </w:p>
    <w:p>
      <w:pPr>
        <w:pStyle w:val="BookText"/>
        <w:rPr/>
      </w:pPr>
      <w:bookmarkEnd w:id="139"/>
      <w:r>
        <w:rPr>
          <w:rFonts w:ascii="IRNazanin" w:hAnsi="IRNazanin" w:eastAsia="IRNazanin"/>
          <w:color w:val="111111"/>
          <w:sz w:val="28"/>
          <w:sz w:val="28"/>
          <w:szCs w:val="28"/>
          <w:rtl w:val="true"/>
          <w:lang w:bidi="fa-IR"/>
        </w:rPr>
        <w:t>بلکه برای توست تا در شب تار سبوی مرا نشکنی</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40" w:name="__RefHeading___Toc1962391_2281741623"/>
      <w:bookmarkStart w:id="141" w:name="_Toc55"/>
      <w:bookmarkEnd w:id="140"/>
      <w:r>
        <w:rPr>
          <w:rtl w:val="true"/>
        </w:rPr>
        <w:t>آزادگی</w:t>
      </w:r>
      <w:bookmarkEnd w:id="141"/>
    </w:p>
    <w:p>
      <w:pPr>
        <w:pStyle w:val="BookText"/>
        <w:rPr/>
      </w:pPr>
      <w:r>
        <w:rPr>
          <w:rFonts w:ascii="IRNazanin" w:hAnsi="IRNazanin" w:eastAsia="IRNazanin"/>
          <w:color w:val="111111"/>
          <w:sz w:val="28"/>
          <w:sz w:val="28"/>
          <w:szCs w:val="28"/>
          <w:rtl w:val="true"/>
          <w:lang w:bidi="fa-IR"/>
        </w:rPr>
        <w:t>لقمان حکیم به راهی می رفت، یکی را دید که پلاسی پوشیده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آزادمردی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از این آزادی کسی باز نداشته است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42" w:name="__RefHeading___Toc1962393_2281741623"/>
      <w:bookmarkStart w:id="143" w:name="_Toc56"/>
      <w:bookmarkEnd w:id="142"/>
      <w:r>
        <w:rPr>
          <w:rtl w:val="true"/>
        </w:rPr>
        <w:t>موقعیت شناسی</w:t>
      </w:r>
      <w:bookmarkEnd w:id="143"/>
    </w:p>
    <w:p>
      <w:pPr>
        <w:pStyle w:val="BookText"/>
        <w:rPr/>
      </w:pPr>
      <w:r>
        <w:rPr>
          <w:rFonts w:ascii="IRNazanin" w:hAnsi="IRNazanin" w:eastAsia="IRNazanin"/>
          <w:color w:val="111111"/>
          <w:sz w:val="28"/>
          <w:sz w:val="28"/>
          <w:szCs w:val="28"/>
          <w:rtl w:val="true"/>
          <w:lang w:bidi="fa-IR"/>
        </w:rPr>
        <w:t>روزی یکی از نمایندگان روحانی مجلس، بی مناسبت ضمن گفتارش به مسائل مذهبی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کلام او را قطع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دو ساختمان ایجاد کرده؛ یکی مدرسه و مسجد سهپسالار و دیگری همین ساختمان مجلس است و هر دو به هم وصل شده است؛ اگر می خواهی درباره مسائل دینی صحبت کنی، برو به آن ساختمان</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44" w:name="__RefHeading___Toc1962395_2281741623"/>
      <w:bookmarkStart w:id="145" w:name="_Toc57"/>
      <w:bookmarkEnd w:id="144"/>
      <w:r>
        <w:rPr>
          <w:rtl w:val="true"/>
        </w:rPr>
        <w:t>بیان واقعیت</w:t>
      </w:r>
      <w:bookmarkEnd w:id="145"/>
    </w:p>
    <w:p>
      <w:pPr>
        <w:pStyle w:val="BookText"/>
        <w:rPr/>
      </w:pPr>
      <w:r>
        <w:rPr>
          <w:rFonts w:ascii="IRNazanin" w:hAnsi="IRNazanin" w:eastAsia="IRNazanin"/>
          <w:color w:val="111111"/>
          <w:sz w:val="28"/>
          <w:sz w:val="28"/>
          <w:szCs w:val="28"/>
          <w:rtl w:val="true"/>
          <w:lang w:bidi="fa-IR"/>
        </w:rPr>
        <w:t>به بهلول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را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عاقلان ساده تر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46" w:name="__RefHeading___Toc1962397_2281741623"/>
      <w:bookmarkStart w:id="147" w:name="_Toc58"/>
      <w:bookmarkEnd w:id="146"/>
      <w:r>
        <w:rPr>
          <w:rtl w:val="true"/>
        </w:rPr>
        <w:t>پاداش صابران و شاکران</w:t>
      </w:r>
      <w:bookmarkEnd w:id="1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عرب که به زشتی چهره و کریه منظری معروف بود، زنی</w:t>
      </w:r>
      <w:bookmarkStart w:id="148" w:name="pg3963_18780"/>
    </w:p>
    <w:p>
      <w:pPr>
        <w:pStyle w:val="BookText"/>
        <w:rPr/>
      </w:pPr>
      <w:bookmarkEnd w:id="148"/>
      <w:r>
        <w:rPr>
          <w:rFonts w:ascii="IRNazanin" w:hAnsi="IRNazanin" w:eastAsia="IRNazanin"/>
          <w:color w:val="111111"/>
          <w:sz w:val="28"/>
          <w:sz w:val="28"/>
          <w:szCs w:val="28"/>
          <w:rtl w:val="true"/>
          <w:lang w:bidi="fa-IR"/>
        </w:rPr>
        <w:t>بسیار زیبا و خوش اخلاق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من و تو هر دو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 چهره زیبای مرا می بینی و سپاس می گویی و من چهره زشت تو را می بینم و صبر می کنم و صابران و شاکران هر دو اهل بهشت هستند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49" w:name="__RefHeading___Toc1962399_2281741623"/>
      <w:bookmarkStart w:id="150" w:name="_Toc59"/>
      <w:bookmarkEnd w:id="149"/>
      <w:r>
        <w:rPr>
          <w:rtl w:val="true"/>
        </w:rPr>
        <w:t>عبرت آموزی</w:t>
      </w:r>
      <w:bookmarkEnd w:id="150"/>
    </w:p>
    <w:p>
      <w:pPr>
        <w:pStyle w:val="BookText"/>
        <w:rPr/>
      </w:pPr>
      <w:r>
        <w:rPr>
          <w:rFonts w:ascii="IRNazanin" w:hAnsi="IRNazanin" w:eastAsia="IRNazanin"/>
          <w:color w:val="111111"/>
          <w:sz w:val="28"/>
          <w:sz w:val="28"/>
          <w:szCs w:val="28"/>
          <w:rtl w:val="true"/>
          <w:lang w:bidi="fa-IR"/>
        </w:rPr>
        <w:t>شیر و گرگ و روباه به شکار رفتند، الاغ و آهو و خرگوش را صید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گرگ را مأمور تقسیم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شیر باشد، آهو برای من و خرگوش از آنِ روباه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خشمگین شد و سر گرگ را کند و روباه را مسئول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صبحانه شما، آهو ناهارتان و خرگوش برای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خوش 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را از کجا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بریده گرگ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51" w:name="__RefHeading___Toc1962401_2281741623"/>
      <w:bookmarkStart w:id="152" w:name="_Toc60"/>
      <w:bookmarkEnd w:id="151"/>
      <w:r>
        <w:rPr>
          <w:rtl w:val="true"/>
        </w:rPr>
        <w:t>تیزهوشی در قضاوت</w:t>
      </w:r>
      <w:bookmarkEnd w:id="1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مردی در صحرایی که هیچ کس در آن نبود، پای درختی هزار دینار چال کرد و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بازگشت و به کنار درخت رفت و دید که ریشه درخت را شکافته اند، زمین را کنده اند و زر او را برده اند؛ آه از نهادش بلند شد و مضطرب و نگران نزد قاضی شریح رفت و وضعیت خودش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بعد از سه روز برگرد، ولی با هیچ کس دراین باره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پزشک شهر را خواست و در مکانی خلوت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فلان درخت خاصیت و منفعتی دارد؟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خواص آن زیاد است و نفع آن هم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w:t>
      </w:r>
    </w:p>
    <w:p>
      <w:pPr>
        <w:pStyle w:val="BookText"/>
        <w:rPr/>
      </w:pPr>
      <w:r>
        <w:rPr>
          <w:rFonts w:ascii="IRNazanin" w:hAnsi="IRNazanin" w:eastAsia="IRNazanin"/>
          <w:color w:val="111111"/>
          <w:sz w:val="28"/>
          <w:sz w:val="28"/>
          <w:szCs w:val="28"/>
          <w:rtl w:val="true"/>
          <w:lang w:bidi="fa-IR"/>
        </w:rPr>
        <w:t>کسی را با ریشه درخت معالجه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ماه پیش، فلان مرد بیماری ای داشت که دارویش فقط ریشه آن درخت بود؛ من آن درخت را به او نشان دادم و او معالجه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پزشک خداحافظی کرد و آن مرد را حاضر کرد و در مکانی خلوت او را نصیحت کرد و مدبرانه از او اقرار گرفت و آن مرد هزار دینار را که در پای درخت پیدا کرده بود، به صاحبش بازگرداند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دو نفر نزد قاضی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شکایت داشت که وی مالی بزرگ از او گرفته و نمی دهد، دیگری هم منکر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میان سخنان منکر، از او سخنی شنید که در واقع اقرار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فهمید که او نمی خواهد آن مال را پس دهد؛ پس حکم کرد که وی باید مال آن شخص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منکر فریاد زد که 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شکایت مطرح نشده و شاهد گواهی نداده است، تو چگونه به دادن مال حکم می کنی؟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گواه؟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خاله تو، یعنی خودت اقرار کردی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مرد نزد قاضی شریح آمدند؛ یکی از دیگری ثروتی را طلب می کرد و دیگری انکار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مدعی را ندیده ام و با او هیچ جا معامله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مدعی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زر را به او دادی؟ 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فلان درخت و در فلان صحرا که از شهر تا آن، سه مایل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درخت دو برگ تازه بیاور تا من از آنها گواهی بگیرم و آنها حقیقت را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برای آوردن برگ ها</w:t>
      </w:r>
      <w:bookmarkStart w:id="153" w:name="pg3963_18782"/>
    </w:p>
    <w:p>
      <w:pPr>
        <w:pStyle w:val="BookText"/>
        <w:rPr/>
      </w:pPr>
      <w:bookmarkEnd w:id="153"/>
      <w:r>
        <w:rPr>
          <w:rFonts w:ascii="IRNazanin" w:hAnsi="IRNazanin" w:eastAsia="IRNazanin"/>
          <w:color w:val="111111"/>
          <w:sz w:val="28"/>
          <w:sz w:val="28"/>
          <w:szCs w:val="28"/>
          <w:rtl w:val="true"/>
          <w:lang w:bidi="fa-IR"/>
        </w:rPr>
        <w:t>رفت و منکر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کارهای دیگری خود را مشغول کرد و زمانی که منکر حواسش نبود،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درخت رسیده است یا نه؟ منکر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پای آن درخت معامله نکرده ای، چگونه می دانی که دور است یا نزدیک؟ منکر خجالت کشید و اقرار کرد و زمانی که مدعی برگشت،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تو پیش از آمدنت گواهی دادند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54" w:name="__RefHeading___Toc1962403_2281741623"/>
      <w:bookmarkStart w:id="155" w:name="_Toc61"/>
      <w:bookmarkEnd w:id="154"/>
      <w:r>
        <w:rPr>
          <w:rtl w:val="true"/>
        </w:rPr>
        <w:t>پرهیز از مال شبهه ناک</w:t>
      </w:r>
      <w:bookmarkEnd w:id="155"/>
    </w:p>
    <w:p>
      <w:pPr>
        <w:pStyle w:val="BookText"/>
        <w:rPr/>
      </w:pPr>
      <w:r>
        <w:rPr>
          <w:rFonts w:ascii="IRNazanin" w:hAnsi="IRNazanin" w:eastAsia="IRNazanin"/>
          <w:color w:val="111111"/>
          <w:sz w:val="28"/>
          <w:sz w:val="28"/>
          <w:szCs w:val="28"/>
          <w:rtl w:val="true"/>
          <w:lang w:bidi="fa-IR"/>
        </w:rPr>
        <w:t>یکی از اهالی عراق تعدادی گوسفند غارت کرده، به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آنها را خریدند و با گوسفندان خود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از اهل آنجا که این ماجرا شنیده بود، از اهل آنجا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گوسفند چند سال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خوردن گوشت گوسفند را ترک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الاسلام هرات، مولانا سیف الدین احمد، زمانی که شنید جامی به خانه یکی از نزدیکان سلطان حسین میرزا به رسم عیادت رفته و از طعام او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مولانا عبدالرحمان جامی از طعام فلان شخص تناول کرده است، ما دست از اسلام 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جامی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شیخ الاسلام شده است، ما دست از اسلام شسته ایم</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56" w:name="__RefHeading___Toc1962405_2281741623"/>
      <w:bookmarkStart w:id="157" w:name="_Toc62"/>
      <w:bookmarkEnd w:id="156"/>
      <w:r>
        <w:rPr>
          <w:rtl w:val="true"/>
        </w:rPr>
        <w:t>بهترین و بدترین عضو</w:t>
      </w:r>
      <w:bookmarkEnd w:id="1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لقمان حکیم، سیاه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به غلامی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لقمان برای او کار می کرد، از لقمان علم و حکمت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خواجه</w:t>
      </w:r>
      <w:bookmarkStart w:id="158" w:name="pg3963_18783"/>
    </w:p>
    <w:p>
      <w:pPr>
        <w:pStyle w:val="BookText"/>
        <w:rPr/>
      </w:pPr>
      <w:bookmarkEnd w:id="158"/>
      <w:r>
        <w:rPr>
          <w:rFonts w:ascii="IRNazanin" w:hAnsi="IRNazanin" w:eastAsia="IRNazanin"/>
          <w:color w:val="111111"/>
          <w:sz w:val="28"/>
          <w:sz w:val="28"/>
          <w:szCs w:val="28"/>
          <w:rtl w:val="true"/>
          <w:lang w:bidi="fa-IR"/>
        </w:rPr>
        <w:t>برای امتحان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بکش و بهترین اعضای 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گوسفند را کشت و دل و زبانش را پیش خواجه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بکش و بدترین اعضای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دوباره دل و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چه حکمتی است؟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بهتر از دل و زبان نیست، اگر پاک باشد؛ و هیچ چیز بدتر از آن نیست، اگر ناپاک باشد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59" w:name="__RefHeading___Toc1962407_2281741623"/>
      <w:bookmarkStart w:id="160" w:name="_Toc63"/>
      <w:bookmarkEnd w:id="159"/>
      <w:r>
        <w:rPr>
          <w:rtl w:val="true"/>
        </w:rPr>
        <w:t>تغافل</w:t>
      </w:r>
      <w:bookmarkEnd w:id="160"/>
    </w:p>
    <w:p>
      <w:pPr>
        <w:pStyle w:val="BookText"/>
        <w:rPr/>
      </w:pPr>
      <w:r>
        <w:rPr>
          <w:rFonts w:ascii="IRNazanin" w:hAnsi="IRNazanin" w:eastAsia="IRNazanin"/>
          <w:color w:val="111111"/>
          <w:sz w:val="28"/>
          <w:sz w:val="28"/>
          <w:szCs w:val="28"/>
          <w:rtl w:val="true"/>
          <w:lang w:bidi="fa-IR"/>
        </w:rPr>
        <w:t>گویند انوشیروان روزی ضیافت عام داده، مردم را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فارغ شدند و خدمتکاران ظروف را جمع کردند، انوشیروان دید که یکی از مهمانان، مخفیانه ظرفی را برداشت و زیر لباس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خدمه ظروف را بردند، یکی از آنها گفت که ظرفی گران بها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اجازه نداد که این موضوع را خدمتکاران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کسی که ظرف را برده بود، درحالی که لباسی فاخر پوشیده بود، به مجلس انوشیروان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از آن روز است؟ آن شخص موضوع را فهمید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ساکت شد و دیگر هیچ نگفت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61" w:name="__RefHeading___Toc1962409_2281741623"/>
      <w:bookmarkStart w:id="162" w:name="_Toc64"/>
      <w:bookmarkEnd w:id="161"/>
      <w:r>
        <w:rPr>
          <w:rtl w:val="true"/>
        </w:rPr>
        <w:t>باریک اندیشی</w:t>
      </w:r>
      <w:bookmarkEnd w:id="162"/>
    </w:p>
    <w:p>
      <w:pPr>
        <w:pStyle w:val="BookText"/>
        <w:rPr/>
      </w:pPr>
      <w:r>
        <w:rPr>
          <w:rFonts w:ascii="IRNazanin" w:hAnsi="IRNazanin" w:eastAsia="IRNazanin"/>
          <w:color w:val="111111"/>
          <w:sz w:val="28"/>
          <w:sz w:val="28"/>
          <w:szCs w:val="28"/>
          <w:rtl w:val="true"/>
          <w:lang w:bidi="fa-IR"/>
        </w:rPr>
        <w:t>نابینایی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کوری، تو را چه راحت؟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شر دیدار امثال شما مردم، ایمنم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63" w:name="__RefHeading___Toc1962411_2281741623"/>
      <w:bookmarkStart w:id="164" w:name="_Toc65"/>
      <w:bookmarkEnd w:id="163"/>
      <w:r>
        <w:rPr>
          <w:rtl w:val="true"/>
        </w:rPr>
        <w:t>دم غنیمت شماری</w:t>
      </w:r>
      <w:bookmarkEnd w:id="1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نفس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دانی که بهشتیان را در بهشت</w:t>
      </w:r>
      <w:bookmarkStart w:id="165" w:name="pg3963_18784"/>
    </w:p>
    <w:p>
      <w:pPr>
        <w:pStyle w:val="BookText"/>
        <w:rPr/>
      </w:pPr>
      <w:bookmarkEnd w:id="165"/>
      <w:r>
        <w:rPr>
          <w:rFonts w:ascii="IRNazanin" w:hAnsi="IRNazanin" w:eastAsia="IRNazanin"/>
          <w:color w:val="111111"/>
          <w:sz w:val="28"/>
          <w:sz w:val="28"/>
          <w:szCs w:val="28"/>
          <w:rtl w:val="true"/>
          <w:lang w:bidi="fa-IR"/>
        </w:rPr>
        <w:t>می بینی که می خورند و می آشامند، حوران بهشت را در کنار می گیرند و دوزخیان را در دوزخ بدیدی از زقّوم می خورند و از خونابه می آشامند و بندها و قیدها بر نهاده اند؛ در آن حال چه دوست تر داری؟ نفس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آن می 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بفرستد تا عمل صالح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 به غنیمت دار که امروز یافته ای و طاعت کن</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66" w:name="__RefHeading___Toc1962413_2281741623"/>
      <w:bookmarkStart w:id="167" w:name="_Toc66"/>
      <w:bookmarkEnd w:id="166"/>
      <w:r>
        <w:rPr>
          <w:rtl w:val="true"/>
        </w:rPr>
        <w:t>فراست و تیزهوشی</w:t>
      </w:r>
      <w:bookmarkEnd w:id="167"/>
    </w:p>
    <w:p>
      <w:pPr>
        <w:pStyle w:val="BookText"/>
        <w:rPr/>
      </w:pPr>
      <w:r>
        <w:rPr>
          <w:rFonts w:ascii="IRNazanin" w:hAnsi="IRNazanin" w:eastAsia="IRNazanin"/>
          <w:color w:val="111111"/>
          <w:sz w:val="28"/>
          <w:sz w:val="28"/>
          <w:szCs w:val="28"/>
          <w:rtl w:val="true"/>
          <w:lang w:bidi="fa-IR"/>
        </w:rPr>
        <w:t>نقل است تاجری یک کیسه که هزار اشرفی در آن بود،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 در شهر فرستاد که هرکس پیدا کند، بیاورد، دویست اشرفی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رهگذری که آن کیسه را پیدا کرده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برای آنکه مژدگانی او را ندهد،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علاوه بر هزار اشرفی، یک دانه زمرد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مجادله کشید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به فراست دریافت که حق به جانب رهگذر است و تاجر برای اینکه مژدگانی ندهد، حکایت زمرد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 به تاجر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کیسه پولتان هزار اشرفی و یک دانه زمرد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این کیسه که فقط هزار اشرفی در آن است، مال شما نیست، مال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باید تا مدت معین امانت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تا انقضای آن مدت پیدا نشد، آن وقت حق این رهگذر است و شما جارچی بفرستید کیسه خودتان را که هزار اشرفی و یک زمرد دارد، پیدا کنید</w:t>
      </w:r>
      <w:r>
        <w:rPr>
          <w:rFonts w:eastAsia="IRNazanin" w:cs="IRNazanin"/>
          <w:color w:val="111111"/>
          <w:sz w:val="28"/>
          <w:szCs w:val="28"/>
          <w:rtl w:val="true"/>
          <w:lang w:bidi="fa-IR"/>
        </w:rPr>
        <w:t>.</w:t>
      </w:r>
      <w:r>
        <w:rPr>
          <w:rStyle w:val="FootnoteAnchor"/>
          <w:rtl w:val="true"/>
        </w:rPr>
        <w:footnoteReference w:id="73"/>
      </w:r>
      <w:bookmarkStart w:id="168" w:name="pg3963_18785"/>
    </w:p>
    <w:p>
      <w:pPr>
        <w:pStyle w:val="Heading4"/>
        <w:numPr>
          <w:ilvl w:val="3"/>
          <w:numId w:val="1"/>
        </w:numPr>
        <w:rPr/>
      </w:pPr>
      <w:bookmarkStart w:id="169" w:name="__RefHeading___Toc1962415_2281741623"/>
      <w:bookmarkStart w:id="170" w:name="_Toc67"/>
      <w:bookmarkEnd w:id="168"/>
      <w:bookmarkEnd w:id="169"/>
      <w:r>
        <w:rPr>
          <w:rtl w:val="true"/>
        </w:rPr>
        <w:t xml:space="preserve">فروتنی </w:t>
      </w:r>
      <w:r>
        <w:rPr>
          <w:rtl w:val="true"/>
        </w:rPr>
        <w:t>«</w:t>
      </w:r>
      <w:r>
        <w:rPr>
          <w:rtl w:val="true"/>
        </w:rPr>
        <w:t>ادوارد هفتم</w:t>
      </w:r>
      <w:r>
        <w:rPr>
          <w:rtl w:val="true"/>
        </w:rPr>
        <w:t>»</w:t>
      </w:r>
      <w:bookmarkEnd w:id="170"/>
    </w:p>
    <w:p>
      <w:pPr>
        <w:pStyle w:val="BookText"/>
        <w:rPr/>
      </w:pPr>
      <w:r>
        <w:rPr>
          <w:rFonts w:ascii="IRNazanin" w:hAnsi="IRNazanin" w:eastAsia="IRNazanin"/>
          <w:color w:val="111111"/>
          <w:sz w:val="28"/>
          <w:sz w:val="28"/>
          <w:szCs w:val="28"/>
          <w:rtl w:val="true"/>
          <w:lang w:bidi="fa-IR"/>
        </w:rPr>
        <w:t>می گویند ادوارد هفتم، پادشاه اسبق انگلستان، روزی از دهکده ای عبور می کرد و برای دیدار وضع مدارس آنجا به مدرسه ای که سر راهش بود، وارد شد و در سر کلاسی که معلم مشغول گفتن درس تاریخ بود، از شاگردی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اسم سه نفر از پادشاهان بزرگ را بگویی؟ شاگرد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ملکه ویکتوریا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برای خوشامد شاه، یواشکی به شاگردش فهمانید که نام ادوارد هفتم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یکی از کارهای بزرگ ادوارد هفتم را بگویی؟ شاگرد سر را به زیر انداخت،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 از شرم پیشانی اش به عرق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هفتم پیش رفت، دستی به شانه طفل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طفلک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 نمی دانم و هیچ کس دیگری هم نمی داند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71" w:name="__RefHeading___Toc1962417_2281741623"/>
      <w:bookmarkStart w:id="172" w:name="_Toc68"/>
      <w:bookmarkEnd w:id="171"/>
      <w:r>
        <w:rPr>
          <w:rtl w:val="true"/>
        </w:rPr>
        <w:t>آینده نگری</w:t>
      </w:r>
      <w:bookmarkEnd w:id="172"/>
    </w:p>
    <w:p>
      <w:pPr>
        <w:pStyle w:val="BookText"/>
        <w:rPr/>
      </w:pPr>
      <w:r>
        <w:rPr>
          <w:rFonts w:ascii="IRNazanin" w:hAnsi="IRNazanin" w:eastAsia="IRNazanin"/>
          <w:color w:val="111111"/>
          <w:sz w:val="28"/>
          <w:sz w:val="28"/>
          <w:szCs w:val="28"/>
          <w:rtl w:val="true"/>
          <w:lang w:bidi="fa-IR"/>
        </w:rPr>
        <w:t>گویند شخصی در باغ خود مشغول کاشتن نهال های کوچک بود، عابری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طمع به کاشتن این درخت ها مشغولی و تصور می کنی چند سال دیگر عمر می نمایی که ثمر این درخت ها را بخوری؟ شخص کشاورز، با وقار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کاشتند، میوه آن نصیب ما شد؛ ما می کاریم تا آیندگان از آن استفاده برند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خواجه ای غلام خود را به بازار فرستاد که انگور، انار، انجیر و خرما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پس از مدت زیادی فقط انگور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غلام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یک کار فرستم باید که چندین کار</w:t>
      </w:r>
    </w:p>
    <w:p>
      <w:pPr>
        <w:pStyle w:val="BookText"/>
        <w:rPr/>
      </w:pPr>
      <w:r>
        <w:rPr>
          <w:rFonts w:ascii="IRNazanin" w:hAnsi="IRNazanin" w:eastAsia="IRNazanin"/>
          <w:color w:val="111111"/>
          <w:sz w:val="28"/>
          <w:sz w:val="28"/>
          <w:szCs w:val="28"/>
          <w:rtl w:val="true"/>
          <w:lang w:bidi="fa-IR"/>
        </w:rPr>
        <w:t>انجام دهی و زود بیایی، حالا که به چندین کارت فرستادم، تنها یک کار انجام داد 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خواجه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طبیبی بر بالینم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زود باز آمد و چندین کس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چه کسانند؟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آورده ام که تو را علاج کند؛ و مطربی آوردم که اگر صحت یابی، برای تو نغمه پردازد؛ غسالی آورده ام که اگر بمیری تو را بشوید؛ و نوحه گری آورده ام که در عزای تو نوحه سرایی کند؛ و مؤذنی آورده ام که بر مرده تو نماز کند؛ و حفاری آورده ام که گور تو را بکند؛ و حافظی آورده ام که بر گورت ختمی کند و این همه کار را به یک بار انجام داده ام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فرتوتی نزد زرگر آینده نگری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ترازویت را به من بده که می خواهم با آن طلا وزن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زرگر، من از تو درخواست ترازو کردم، نه جارو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غربال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زرگر، شوخی بس است؛ من از تو ترازو خواستم، چرا خود را به کری می زنی؟ زرگر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مزاح می کنم و نه کر هستم؛ من درباره وضع تو دقت کردم؛ تو پیرمردی هستی که دست هایت می لرزد و اندامت هم رعشه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طلاهای تو نیز خُرد و 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احتمال ریختن آنها و گم شدن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ریخت، به سراغ من خواهی آمد و تقاضای جارو و سپس غربال خواهی کرد</w:t>
      </w:r>
      <w:r>
        <w:rPr>
          <w:rFonts w:eastAsia="IRNazanin" w:cs="IRNazanin"/>
          <w:color w:val="111111"/>
          <w:sz w:val="28"/>
          <w:szCs w:val="28"/>
          <w:rtl w:val="true"/>
          <w:lang w:bidi="fa-IR"/>
        </w:rPr>
        <w:t>.</w:t>
      </w:r>
      <w:r>
        <w:rPr>
          <w:rStyle w:val="FootnoteAnchor"/>
          <w:rtl w:val="true"/>
        </w:rPr>
        <w:footnoteReference w:id="77"/>
      </w:r>
      <w:bookmarkStart w:id="173" w:name="pg3963_18787"/>
    </w:p>
    <w:p>
      <w:pPr>
        <w:pStyle w:val="Heading4"/>
        <w:numPr>
          <w:ilvl w:val="3"/>
          <w:numId w:val="1"/>
        </w:numPr>
        <w:rPr/>
      </w:pPr>
      <w:bookmarkStart w:id="174" w:name="__RefHeading___Toc1962419_2281741623"/>
      <w:bookmarkStart w:id="175" w:name="_Toc69"/>
      <w:bookmarkEnd w:id="173"/>
      <w:bookmarkEnd w:id="174"/>
      <w:r>
        <w:rPr>
          <w:rtl w:val="true"/>
        </w:rPr>
        <w:t>امید</w:t>
      </w:r>
      <w:bookmarkEnd w:id="175"/>
    </w:p>
    <w:p>
      <w:pPr>
        <w:pStyle w:val="BookText"/>
        <w:rPr/>
      </w:pPr>
      <w:r>
        <w:rPr>
          <w:rFonts w:ascii="IRNazanin" w:hAnsi="IRNazanin" w:eastAsia="IRNazanin"/>
          <w:color w:val="111111"/>
          <w:sz w:val="28"/>
          <w:sz w:val="28"/>
          <w:szCs w:val="28"/>
          <w:rtl w:val="true"/>
          <w:lang w:bidi="fa-IR"/>
        </w:rPr>
        <w:t>به امر والی، شخصی را که مالیات و خراج خود را کامل نپرداخته بود، به ستون وسط دارالاماره بستند و تازیانه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خوردن چند تازیانه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تازیانه اهمیت نمی دهم؛ خواهشم این است که مرا از این ستون باز کنید و به ستون دیگر ببندید؛ شاید در این مدت فرجی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باز کردند، قاصدی از در وارد شد و حکم عزل والی را از طرف خلیفه وقت ابلاغ نمود و به این ترتیب او هم از مجازات رهایی یافت و از آن زمان این جمله ضرب المثل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ستون به آن ستون فرج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76" w:name="__RefHeading___Toc1962421_2281741623"/>
      <w:bookmarkStart w:id="177" w:name="_Toc70"/>
      <w:bookmarkEnd w:id="176"/>
      <w:r>
        <w:rPr>
          <w:rtl w:val="true"/>
        </w:rPr>
        <w:t>حفظ زبان</w:t>
      </w:r>
      <w:bookmarkEnd w:id="177"/>
    </w:p>
    <w:p>
      <w:pPr>
        <w:pStyle w:val="BookText"/>
        <w:rPr/>
      </w:pPr>
      <w:r>
        <w:rPr>
          <w:rFonts w:ascii="IRNazanin" w:hAnsi="IRNazanin" w:eastAsia="IRNazanin"/>
          <w:color w:val="111111"/>
          <w:sz w:val="28"/>
          <w:sz w:val="28"/>
          <w:szCs w:val="28"/>
          <w:rtl w:val="true"/>
          <w:lang w:bidi="fa-IR"/>
        </w:rPr>
        <w:t>گفته اند که زبان، هر صبح و عصر به سایر اعضای بدن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اید؟</w:t>
      </w:r>
    </w:p>
    <w:p>
      <w:pPr>
        <w:pStyle w:val="BookText"/>
        <w:rPr/>
      </w:pPr>
      <w:r>
        <w:rPr>
          <w:rFonts w:ascii="IRNazanin" w:hAnsi="IRNazanin" w:eastAsia="IRNazanin"/>
          <w:color w:val="111111"/>
          <w:sz w:val="28"/>
          <w:sz w:val="28"/>
          <w:szCs w:val="28"/>
          <w:rtl w:val="true"/>
          <w:lang w:bidi="fa-IR"/>
        </w:rPr>
        <w:t>اعضای بدن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خوبیم، اگر تو بگذاری</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78" w:name="__RefHeading___Toc1962423_2281741623"/>
      <w:bookmarkStart w:id="179" w:name="_Toc71"/>
      <w:bookmarkEnd w:id="178"/>
      <w:r>
        <w:rPr>
          <w:rtl w:val="true"/>
        </w:rPr>
        <w:t>بزرگ منشی</w:t>
      </w:r>
      <w:bookmarkEnd w:id="179"/>
    </w:p>
    <w:p>
      <w:pPr>
        <w:pStyle w:val="BookText"/>
        <w:rPr/>
      </w:pPr>
      <w:r>
        <w:rPr>
          <w:rFonts w:ascii="IRNazanin" w:hAnsi="IRNazanin" w:eastAsia="IRNazanin"/>
          <w:color w:val="111111"/>
          <w:sz w:val="28"/>
          <w:sz w:val="28"/>
          <w:szCs w:val="28"/>
          <w:rtl w:val="true"/>
          <w:lang w:bidi="fa-IR"/>
        </w:rPr>
        <w:t>مردی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سیاحت می کنی و به اطراف عالم می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یکجا بمانم و حال آنکه آب به یکجا بماند، گندیده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باش که متعفن نشوی</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80" w:name="__RefHeading___Toc1962425_2281741623"/>
      <w:bookmarkStart w:id="181" w:name="_Toc72"/>
      <w:bookmarkEnd w:id="180"/>
      <w:r>
        <w:rPr>
          <w:rtl w:val="true"/>
        </w:rPr>
        <w:t>روح بلند</w:t>
      </w:r>
      <w:bookmarkEnd w:id="1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دیوژن، حکیم یونانی را وقتی از آتن تبعید کردند، یکی با طعن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همشهریانت تو را از شهر بیرون کردند؟</w:t>
      </w:r>
      <w:bookmarkStart w:id="182" w:name="pg3963_18788"/>
    </w:p>
    <w:p>
      <w:pPr>
        <w:pStyle w:val="BookText"/>
        <w:rPr/>
      </w:pPr>
      <w:bookmarkEnd w:id="182"/>
      <w:r>
        <w:rPr>
          <w:rFonts w:ascii="IRNazanin" w:hAnsi="IRNazanin" w:eastAsia="IRNazanin"/>
          <w:color w:val="111111"/>
          <w:sz w:val="28"/>
          <w:sz w:val="28"/>
          <w:szCs w:val="28"/>
          <w:rtl w:val="true"/>
          <w:lang w:bidi="fa-IR"/>
        </w:rPr>
        <w:t>دیوژن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همشهریانم را در شهر جا گذاشتم</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83" w:name="__RefHeading___Toc1962427_2281741623"/>
      <w:bookmarkStart w:id="184" w:name="_Toc73"/>
      <w:bookmarkEnd w:id="183"/>
      <w:r>
        <w:rPr>
          <w:rtl w:val="true"/>
        </w:rPr>
        <w:t>شیطان گریزی</w:t>
      </w:r>
      <w:bookmarkEnd w:id="184"/>
    </w:p>
    <w:p>
      <w:pPr>
        <w:pStyle w:val="BookText"/>
        <w:rPr/>
      </w:pPr>
      <w:r>
        <w:rPr>
          <w:rFonts w:ascii="IRNazanin" w:hAnsi="IRNazanin" w:eastAsia="IRNazanin"/>
          <w:color w:val="111111"/>
          <w:sz w:val="28"/>
          <w:sz w:val="28"/>
          <w:szCs w:val="28"/>
          <w:rtl w:val="true"/>
          <w:lang w:bidi="fa-IR"/>
        </w:rPr>
        <w:t>واعظی بالای منبر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آدم و حوا را بنویسد و درِ خانه آویزان کند، شیطان به آن خانه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طلخک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بهشت، آن هم در کنار خدا، نزد آدم و حوا رفت و آنها را فریب داد؛ چطور در خانه ما از اسم آنها فرار می کند؟</w:t>
      </w:r>
      <w:r>
        <w:rPr>
          <w:rStyle w:val="FootnoteAnchor"/>
          <w:rtl w:val="true"/>
        </w:rPr>
        <w:footnoteReference w:id="82"/>
      </w:r>
    </w:p>
    <w:p>
      <w:pPr>
        <w:pStyle w:val="Heading4"/>
        <w:numPr>
          <w:ilvl w:val="3"/>
          <w:numId w:val="1"/>
        </w:numPr>
        <w:rPr/>
      </w:pPr>
      <w:bookmarkStart w:id="185" w:name="__RefHeading___Toc1962429_2281741623"/>
      <w:bookmarkStart w:id="186" w:name="_Toc74"/>
      <w:bookmarkEnd w:id="185"/>
      <w:r>
        <w:rPr>
          <w:rtl w:val="true"/>
        </w:rPr>
        <w:t>بی نیازی</w:t>
      </w:r>
      <w:bookmarkEnd w:id="186"/>
    </w:p>
    <w:p>
      <w:pPr>
        <w:pStyle w:val="BookText"/>
        <w:rPr/>
      </w:pPr>
      <w:r>
        <w:rPr>
          <w:rFonts w:ascii="IRNazanin" w:hAnsi="IRNazanin" w:eastAsia="IRNazanin"/>
          <w:color w:val="111111"/>
          <w:sz w:val="28"/>
          <w:sz w:val="28"/>
          <w:szCs w:val="28"/>
          <w:rtl w:val="true"/>
          <w:lang w:bidi="fa-IR"/>
        </w:rPr>
        <w:t>توانگری، حکیمی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زر دارم و می خواهم به تو دهم؛ مصلحت چه می بینی؟</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تو را بهتر و اگر ندهی، مرا بهتر؛ یعنی اگر بدهی، منتی بر من داری و اگر ندهی، از بار منت تو خلاص باشم</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87" w:name="__RefHeading___Toc1962431_2281741623"/>
      <w:bookmarkStart w:id="188" w:name="_Toc75"/>
      <w:bookmarkEnd w:id="187"/>
      <w:r>
        <w:rPr>
          <w:rtl w:val="true"/>
        </w:rPr>
        <w:t>دانش حقیقی</w:t>
      </w:r>
      <w:bookmarkEnd w:id="1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راه بازگشت از گرگان به طوس دچار راهزنان شد و هرچه داشت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از اینکه کیسه نوشته هایش را دزدان ربودند، سخت ملول شد و به دنبال دزدان می دوید تا مگر نوشته هایش را از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دزدان بر او نهیب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وگرنه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نالید و وی را سوگند داد تا نوشته هایش را باز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ها چیست؟ 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علوم مکتوبی است که برای نوشتن آنها سه سال رنج کشیده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راهزنان به 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دعوی دانستن چیزی می کنی که چون از تو ربودیم، بی علم گشتی؟ آنگاه کیسه اش را از فراز</w:t>
      </w:r>
      <w:bookmarkStart w:id="189" w:name="pg3963_18789"/>
    </w:p>
    <w:p>
      <w:pPr>
        <w:pStyle w:val="BookText"/>
        <w:rPr/>
      </w:pPr>
      <w:bookmarkEnd w:id="189"/>
      <w:r>
        <w:rPr>
          <w:rFonts w:ascii="IRNazanin" w:hAnsi="IRNazanin" w:eastAsia="IRNazanin"/>
          <w:color w:val="111111"/>
          <w:sz w:val="28"/>
          <w:sz w:val="28"/>
          <w:szCs w:val="28"/>
          <w:rtl w:val="true"/>
          <w:lang w:bidi="fa-IR"/>
        </w:rPr>
        <w:t>اسب به جانب وی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دانشت را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غزالی هر نکته ای می آموخت، در خزانه خاطر می سپرد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90" w:name="__RefHeading___Toc1962433_2281741623"/>
      <w:bookmarkStart w:id="191" w:name="_Toc76"/>
      <w:bookmarkEnd w:id="190"/>
      <w:r>
        <w:rPr>
          <w:rtl w:val="true"/>
        </w:rPr>
        <w:t>ارزش علم</w:t>
      </w:r>
      <w:bookmarkEnd w:id="191"/>
    </w:p>
    <w:p>
      <w:pPr>
        <w:pStyle w:val="BookText"/>
        <w:rPr/>
      </w:pPr>
      <w:r>
        <w:rPr>
          <w:rFonts w:ascii="IRNazanin" w:hAnsi="IRNazanin" w:eastAsia="IRNazanin"/>
          <w:color w:val="111111"/>
          <w:sz w:val="28"/>
          <w:sz w:val="28"/>
          <w:szCs w:val="28"/>
          <w:rtl w:val="true"/>
          <w:lang w:bidi="fa-IR"/>
        </w:rPr>
        <w:t>شیخ انصاری، یکی از استادان بزرگ و عالم دینی، از یکی از شاگردان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دیروز سر جلسه درس حاضر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درس نگو کار دارم، به کار بگو درس دارم</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92" w:name="__RefHeading___Toc1962435_2281741623"/>
      <w:bookmarkStart w:id="193" w:name="_Toc77"/>
      <w:bookmarkEnd w:id="192"/>
      <w:r>
        <w:rPr>
          <w:rtl w:val="true"/>
        </w:rPr>
        <w:t>علم بهتر است یا ثروت؟</w:t>
      </w:r>
      <w:bookmarkEnd w:id="193"/>
    </w:p>
    <w:p>
      <w:pPr>
        <w:pStyle w:val="BookText"/>
        <w:rPr/>
      </w:pPr>
      <w:r>
        <w:rPr>
          <w:rFonts w:ascii="IRNazanin" w:hAnsi="IRNazanin" w:eastAsia="IRNazanin"/>
          <w:color w:val="111111"/>
          <w:sz w:val="28"/>
          <w:sz w:val="28"/>
          <w:szCs w:val="28"/>
          <w:rtl w:val="true"/>
          <w:lang w:bidi="fa-IR"/>
        </w:rPr>
        <w:t>شخصی از بوذرجمهر حکیم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 یا مال؟</w:t>
      </w:r>
    </w:p>
    <w:p>
      <w:pPr>
        <w:pStyle w:val="BookText"/>
        <w:rPr/>
      </w:pPr>
      <w:r>
        <w:rPr>
          <w:rFonts w:ascii="IRNazanin" w:hAnsi="IRNazanin" w:eastAsia="IRNazanin"/>
          <w:color w:val="111111"/>
          <w:sz w:val="28"/>
          <w:sz w:val="28"/>
          <w:szCs w:val="28"/>
          <w:rtl w:val="true"/>
          <w:lang w:bidi="fa-IR"/>
        </w:rPr>
        <w:t>بوذرجمهر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اهل علم خدمت مال داران را می کنند و اهل مال خدمت عالمان نمی کنند؟</w:t>
      </w:r>
    </w:p>
    <w:p>
      <w:pPr>
        <w:pStyle w:val="BookText"/>
        <w:rPr/>
      </w:pPr>
      <w:r>
        <w:rPr>
          <w:rFonts w:ascii="IRNazanin" w:hAnsi="IRNazanin" w:eastAsia="IRNazanin"/>
          <w:color w:val="111111"/>
          <w:sz w:val="28"/>
          <w:sz w:val="28"/>
          <w:szCs w:val="28"/>
          <w:rtl w:val="true"/>
          <w:lang w:bidi="fa-IR"/>
        </w:rPr>
        <w:t>بوذرجمهر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اهل علم به واسطه دانشی که دارند، قدر مال را می دانند و مال داران به واسطه جهل خود، قدر علم را نمی دانند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94" w:name="__RefHeading___Toc1962437_2281741623"/>
      <w:bookmarkStart w:id="195" w:name="_Toc78"/>
      <w:bookmarkEnd w:id="194"/>
      <w:r>
        <w:rPr>
          <w:rtl w:val="true"/>
        </w:rPr>
        <w:t>دانش، بهترین یار هنگام سختی</w:t>
      </w:r>
      <w:bookmarkEnd w:id="1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شخصی از حکیمی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هنگام سختی ها دستگیر آدمی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هنگام درماندگی، بهترین یار و رفیق انسان است</w:t>
      </w:r>
      <w:r>
        <w:rPr>
          <w:rFonts w:eastAsia="IRNazanin" w:cs="IRNazanin"/>
          <w:color w:val="111111"/>
          <w:sz w:val="28"/>
          <w:szCs w:val="28"/>
          <w:rtl w:val="true"/>
          <w:lang w:bidi="fa-IR"/>
        </w:rPr>
        <w:t>.</w:t>
      </w:r>
      <w:r>
        <w:rPr>
          <w:rStyle w:val="FootnoteAnchor"/>
          <w:rtl w:val="true"/>
        </w:rPr>
        <w:footnoteReference w:id="87"/>
      </w:r>
      <w:bookmarkStart w:id="196" w:name="pg3963_18790"/>
    </w:p>
    <w:p>
      <w:pPr>
        <w:pStyle w:val="Heading4"/>
        <w:numPr>
          <w:ilvl w:val="3"/>
          <w:numId w:val="1"/>
        </w:numPr>
        <w:rPr/>
      </w:pPr>
      <w:bookmarkStart w:id="197" w:name="__RefHeading___Toc1962439_2281741623"/>
      <w:bookmarkStart w:id="198" w:name="_Toc79"/>
      <w:bookmarkEnd w:id="196"/>
      <w:bookmarkEnd w:id="197"/>
      <w:r>
        <w:rPr>
          <w:rtl w:val="true"/>
        </w:rPr>
        <w:t>جوانمردی</w:t>
      </w:r>
      <w:bookmarkEnd w:id="198"/>
    </w:p>
    <w:p>
      <w:pPr>
        <w:pStyle w:val="BookText"/>
        <w:rPr/>
      </w:pPr>
      <w:r>
        <w:rPr>
          <w:rFonts w:ascii="IRNazanin" w:hAnsi="IRNazanin" w:eastAsia="IRNazanin"/>
          <w:color w:val="111111"/>
          <w:sz w:val="28"/>
          <w:sz w:val="28"/>
          <w:szCs w:val="28"/>
          <w:rtl w:val="true"/>
          <w:lang w:bidi="fa-IR"/>
        </w:rPr>
        <w:t>از بزرگی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به چه معناست؟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آن است که از خطای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کنی و عذرشان را بپذیری و اگر خطایی کردند، با آنان طوری رفتار نکنی که ناچار شوی از آنان عذر بخواهی</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99" w:name="__RefHeading___Toc1962441_2281741623"/>
      <w:bookmarkStart w:id="200" w:name="_Toc80"/>
      <w:bookmarkEnd w:id="199"/>
      <w:r>
        <w:rPr>
          <w:rtl w:val="true"/>
        </w:rPr>
        <w:t>پرهیز از ظاهربینی</w:t>
      </w:r>
      <w:bookmarkEnd w:id="200"/>
    </w:p>
    <w:p>
      <w:pPr>
        <w:pStyle w:val="BookText"/>
        <w:rPr/>
      </w:pPr>
      <w:r>
        <w:rPr>
          <w:rFonts w:ascii="IRNazanin" w:hAnsi="IRNazanin" w:eastAsia="IRNazanin"/>
          <w:color w:val="111111"/>
          <w:sz w:val="28"/>
          <w:sz w:val="28"/>
          <w:szCs w:val="28"/>
          <w:rtl w:val="true"/>
          <w:lang w:bidi="fa-IR"/>
        </w:rPr>
        <w:t>ملک زاده ای را شنیدم که کوتاه بود و حقیر؛ و دیگر برادران، بلند و خوب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کراهت و تحقیر با او رفتار می کرد، اما پسر بسیار زیرک 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کوتاهِ خردمند به که نادانِ بلند؛ نه هرچه به قامت مهتر، به قیمت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بخندید و ارکان دولت پسندیدند و برادران به جان برنجیدند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01" w:name="__RefHeading___Toc1962443_2281741623"/>
      <w:bookmarkStart w:id="202" w:name="_Toc81"/>
      <w:bookmarkEnd w:id="201"/>
      <w:r>
        <w:rPr>
          <w:rtl w:val="true"/>
        </w:rPr>
        <w:t>ارزش خاموشی</w:t>
      </w:r>
      <w:bookmarkEnd w:id="2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پادشاهی پسری بسیار زیرک و باهوش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ادیبی دانا سپرد که به او ادب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کودک به آن ادیب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کلمه ای بیاموز که صلاح هر دو جهان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که در هر دو جهان رستگار باشی، خاموشی گزین و سکوت پیشه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پند معلم شنید و دیگر لب از سخن فرو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بسیار رنجیده خاطر شده بود و می پنداشت که فرزندش دچار یک بیماری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هرچه کوشیدند که او به سخن آید، فایده نکرد؛ تا اینکه روزی پادشاه به شکار رفته بود و پسر خود را هم با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دُرّاجی بانگی کرد و سواران در پی صدای او رفتند و آن پرنده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پرنده خاموش بود،</w:t>
      </w:r>
      <w:bookmarkStart w:id="203" w:name="pg3963_18791"/>
    </w:p>
    <w:p>
      <w:pPr>
        <w:pStyle w:val="BookText"/>
        <w:rPr/>
      </w:pPr>
      <w:bookmarkEnd w:id="203"/>
      <w:r>
        <w:rPr>
          <w:rFonts w:ascii="IRNazanin" w:hAnsi="IRNazanin" w:eastAsia="IRNazanin"/>
          <w:color w:val="111111"/>
          <w:sz w:val="28"/>
          <w:sz w:val="28"/>
          <w:szCs w:val="28"/>
          <w:rtl w:val="true"/>
          <w:lang w:bidi="fa-IR"/>
        </w:rPr>
        <w:t>گرفتار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ندیمان پادشاه که سخن گفتن پسر را شنید، نزد پادشاه رفت و او را بشارت داد که پسرت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خوش حال شد و پسر را خواند و هرچه کوشید او سخن گوید، پسر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خشم آمد و دستور داد فرزندش را چوب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راست گفت که خاموشی سبب رهایی است؛ اگر من هم خاموش بودم و درباره پرنده سخن نمی گفتم، از چوب خوردن در امان می ماندم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در مجلس معاویه، یکی از بزرگان خاموش بود و هیچ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اگر راست گویم، از تو بترسم و اگر دروغ گویم،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مقام، سکوت سزاوارتر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04" w:name="__RefHeading___Toc1962445_2281741623"/>
      <w:bookmarkStart w:id="205" w:name="_Toc82"/>
      <w:bookmarkEnd w:id="204"/>
      <w:r>
        <w:rPr>
          <w:rtl w:val="true"/>
        </w:rPr>
        <w:t>سخن حکیمانه</w:t>
      </w:r>
      <w:bookmarkEnd w:id="205"/>
    </w:p>
    <w:p>
      <w:pPr>
        <w:pStyle w:val="BookText"/>
        <w:rPr/>
      </w:pPr>
      <w:r>
        <w:rPr>
          <w:rFonts w:ascii="IRNazanin" w:hAnsi="IRNazanin" w:eastAsia="IRNazanin"/>
          <w:color w:val="111111"/>
          <w:sz w:val="28"/>
          <w:sz w:val="28"/>
          <w:szCs w:val="28"/>
          <w:rtl w:val="true"/>
          <w:lang w:bidi="fa-IR"/>
        </w:rPr>
        <w:t>بقراط از روی حکمت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سخن تو را قبول نمی کنند و قطعی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در ذاتش درست باشد؛ وظیفه من نیست مردم را ناچار سازم آن را از من بپذیرند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06" w:name="__RefHeading___Toc1962447_2281741623"/>
      <w:bookmarkStart w:id="207" w:name="_Toc83"/>
      <w:bookmarkEnd w:id="206"/>
      <w:r>
        <w:rPr>
          <w:rtl w:val="true"/>
        </w:rPr>
        <w:t>فروتنی</w:t>
      </w:r>
      <w:bookmarkEnd w:id="2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ابوسعید ابوالخیر در نیشابور به تعزیتی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معرفان پیش شیخ آمدند و خواستند که آواز برآرند و القاب او برشمرند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را</w:t>
      </w:r>
      <w:bookmarkStart w:id="208" w:name="pg3963_18792"/>
    </w:p>
    <w:p>
      <w:pPr>
        <w:pStyle w:val="BookText"/>
        <w:rPr/>
      </w:pPr>
      <w:bookmarkEnd w:id="208"/>
      <w:r>
        <w:rPr>
          <w:rFonts w:ascii="IRNazanin" w:hAnsi="IRNazanin" w:eastAsia="IRNazanin"/>
          <w:color w:val="111111"/>
          <w:sz w:val="28"/>
          <w:sz w:val="28"/>
          <w:szCs w:val="28"/>
          <w:rtl w:val="true"/>
          <w:lang w:bidi="fa-IR"/>
        </w:rPr>
        <w:t>بدیدند، فرو ماندند و ندانستند که 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شیخ پرسیدند که شیخ را چه لقب گوییم؟ شیخ که آن فروماندن ایشان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 و آواز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ابن هیچ کس را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بزرگان سر برآوردند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دیدند که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وقت خوش گشت و بگریستند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میرفندرسکی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دانشی که او را بود، بسیار ساده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و برزن می ایستاد و بازی کودکان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عباس، شمه ای از اخلاق او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روزی به 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برخی دانشمندان، وقار و سنگینی خود را نگاه ندارند و در کوی و برزن به بازی کودکان سرگرم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همیشه در آنجاها هستم و دانشمندی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فروتنیِ او در شگفت آورد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09" w:name="__RefHeading___Toc1962449_2281741623"/>
      <w:bookmarkStart w:id="210" w:name="_Toc84"/>
      <w:bookmarkEnd w:id="209"/>
      <w:r>
        <w:rPr>
          <w:rtl w:val="true"/>
        </w:rPr>
        <w:t>شجاعت</w:t>
      </w:r>
      <w:bookmarkEnd w:id="210"/>
    </w:p>
    <w:p>
      <w:pPr>
        <w:pStyle w:val="BookText"/>
        <w:rPr/>
      </w:pPr>
      <w:r>
        <w:rPr>
          <w:rFonts w:ascii="IRNazanin" w:hAnsi="IRNazanin" w:eastAsia="IRNazanin"/>
          <w:color w:val="111111"/>
          <w:sz w:val="28"/>
          <w:sz w:val="28"/>
          <w:szCs w:val="28"/>
          <w:rtl w:val="true"/>
          <w:lang w:bidi="fa-IR"/>
        </w:rPr>
        <w:t>گویند وقتی اسکندر متوجه شد که دارا با او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 هشتاد هزار مرد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 خواست اسکندر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بودن گوسفندان، قصاب را هول نمی کند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11" w:name="__RefHeading___Toc1962451_2281741623"/>
      <w:bookmarkStart w:id="212" w:name="_Toc85"/>
      <w:bookmarkEnd w:id="211"/>
      <w:r>
        <w:rPr>
          <w:rtl w:val="true"/>
        </w:rPr>
        <w:t>پاکیزگی</w:t>
      </w:r>
      <w:bookmarkEnd w:id="2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فقیهی پرسیدند که سرمان را در کدام روز بتراشیم، ناخن را در کدام روز بگیریم و سبیل را در کدام روز کوتاه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درازشنبه؛ یعنی هر روز که موی و ناخن و سبیل دراز شده باشد باید آنها را کوتاه کرد</w:t>
      </w:r>
      <w:r>
        <w:rPr>
          <w:rFonts w:eastAsia="IRNazanin" w:cs="IRNazanin"/>
          <w:color w:val="111111"/>
          <w:sz w:val="28"/>
          <w:szCs w:val="28"/>
          <w:rtl w:val="true"/>
          <w:lang w:bidi="fa-IR"/>
        </w:rPr>
        <w:t>.</w:t>
      </w:r>
      <w:r>
        <w:rPr>
          <w:rStyle w:val="FootnoteAnchor"/>
          <w:rtl w:val="true"/>
        </w:rPr>
        <w:footnoteReference w:id="96"/>
      </w:r>
      <w:bookmarkStart w:id="213" w:name="pg3963_18793"/>
    </w:p>
    <w:p>
      <w:pPr>
        <w:pStyle w:val="Heading4"/>
        <w:numPr>
          <w:ilvl w:val="3"/>
          <w:numId w:val="1"/>
        </w:numPr>
        <w:rPr/>
      </w:pPr>
      <w:bookmarkStart w:id="214" w:name="__RefHeading___Toc1962453_2281741623"/>
      <w:bookmarkStart w:id="215" w:name="_Toc86"/>
      <w:bookmarkEnd w:id="213"/>
      <w:bookmarkEnd w:id="214"/>
      <w:r>
        <w:rPr>
          <w:rtl w:val="true"/>
        </w:rPr>
        <w:t>شوخ طبعی</w:t>
      </w:r>
      <w:bookmarkEnd w:id="215"/>
    </w:p>
    <w:p>
      <w:pPr>
        <w:pStyle w:val="BookText"/>
        <w:rPr/>
      </w:pPr>
      <w:r>
        <w:rPr>
          <w:rFonts w:ascii="IRNazanin" w:hAnsi="IRNazanin" w:eastAsia="IRNazanin"/>
          <w:color w:val="111111"/>
          <w:sz w:val="28"/>
          <w:sz w:val="28"/>
          <w:szCs w:val="28"/>
          <w:rtl w:val="true"/>
          <w:lang w:bidi="fa-IR"/>
        </w:rPr>
        <w:t>نقل است روزی حضرت رسول صلی الله علیه و آله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خرما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خرمایی را که حضرت رسول می خورد، هسته اش را طوری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کنار او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 تمام شد، تمام هسته های خرما کنار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درحالی که کنار حضرت محمد صلی الله علیه و آله هسته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به شوخی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نواه فهو اکول؛ هرکه هسته بیشتری داشته باشد، به این معناست که پرخورتر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نواهُ فَهو أکولٌ؛ هرکس که هسته ها را هم خورده باشد، پرخورتر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رسول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می خواهد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همان مردی نیست که چشمش سفیدی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 چشمش سفیدی نباشد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مردی از بزرگی شتری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شتر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سواری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هم روزی بچه بوده 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ای خدمت پیامبر می رسید و هدیه ای به او می داد، سپس به پیامبر صلی الله علیه و آله عرض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هدیه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پیامبر اکرم صلی الله علیه و آله غمگین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در چه حال است؟ ای کاش پیش ما بیاید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وقتی امیر تیمور، فارس را تصرف کرد و به شیراز آمد و شاه منصور را کشت، خواستار دیدن حافظ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همیشه منزوی بود و به فقر و تنگ دستی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 العابدین گنابادی که نزد امیر ارزش و قربی داشت و مرید حافظ هم بود، حافظ را نزد امیر تیمور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دید که بر اثر فقر، ریاضت از ظاهر او پیداست،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ضرب شمشیر، زمین را خراب کردم تا سمرقند و بخارا را آباد کنم و تو آن را به یک خال هندو می بخشی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ترک شیرازی به دست آرد دل ما را</w:t>
      </w:r>
    </w:p>
    <w:p>
      <w:pPr>
        <w:pStyle w:val="BookText"/>
        <w:rPr/>
      </w:pPr>
      <w:r>
        <w:rPr>
          <w:rFonts w:ascii="IRNazanin" w:hAnsi="IRNazanin" w:eastAsia="IRNazanin"/>
          <w:color w:val="111111"/>
          <w:sz w:val="28"/>
          <w:sz w:val="28"/>
          <w:szCs w:val="28"/>
          <w:rtl w:val="true"/>
          <w:lang w:bidi="fa-IR"/>
        </w:rPr>
        <w:t>به خال هندویش بخشم سمرقند و بخارا را</w:t>
      </w:r>
    </w:p>
    <w:p>
      <w:pPr>
        <w:pStyle w:val="BookText"/>
        <w:rPr/>
      </w:pPr>
      <w:r>
        <w:rPr>
          <w:rFonts w:ascii="IRNazanin" w:hAnsi="IRNazanin" w:eastAsia="IRNazanin"/>
          <w:color w:val="111111"/>
          <w:sz w:val="28"/>
          <w:sz w:val="28"/>
          <w:szCs w:val="28"/>
          <w:rtl w:val="true"/>
          <w:lang w:bidi="fa-IR"/>
        </w:rPr>
        <w:t>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بخشندگی هاست که به فقر و تنگ دستی افتاده ام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گویند روزی صفیه، دختر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حضرت محمد صلی الله علیه و آله ، که دوران پیری خود را می گذراند، نزد حضرت محمد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شوخی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پیر به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گریان از نزد حضرت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پیرزنان اول جوان می شوند و بعد به بهشت می روند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 بن مالک اشجعی، از بزرگان صحابه، مردی درشت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نزد رسول خدا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قبه چرمی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اعضای خود بیایم یا چیزی را بیرون بگذارم؟ حضرت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اعضای خود داخل شو</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صهیب رومی با وجود پرهیزکاری و پارسایی، بسیار مزاح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قبه خود نشسته بود و کنار او نیز خرمای خشک و خرمای تازه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من بسیار درد می کرد و من بدون آنکه پرهیز کنم، خرما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می خوری درحالی که چشم تو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طرف چشمم می خورم که درد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چنان خندید که دندان های عقل او نمایان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نجم الدین رازی، صاحب تفسیر بحر الحقایق و مرید شیخ نجم الدین کبری، با مولانا جلال الدین رومی و شیخ صدرالدین قونوی در مجلسی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نماز مغرب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مجلس از شیخ نجم الدین خواهش کردند که پیش نمازی کند و او جلو رفت و در هر دو رکعت،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مولانا جلال الدین به شوخی به شیخ صدرالدین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شیخ نجم الدین، این سوره را یک بار برای شما خواند و یک بار برای من</w:t>
      </w:r>
      <w:r>
        <w:rPr>
          <w:rFonts w:eastAsia="IRNazanin" w:cs="IRNazanin"/>
          <w:color w:val="111111"/>
          <w:sz w:val="28"/>
          <w:szCs w:val="28"/>
          <w:rtl w:val="true"/>
          <w:lang w:bidi="fa-IR"/>
        </w:rPr>
        <w:t>.</w:t>
      </w:r>
      <w:r>
        <w:rPr>
          <w:rStyle w:val="FootnoteAnchor"/>
          <w:rtl w:val="true"/>
        </w:rPr>
        <w:footnoteReference w:id="105"/>
      </w:r>
      <w:bookmarkStart w:id="216" w:name="pg3963_18796"/>
    </w:p>
    <w:p>
      <w:pPr>
        <w:pStyle w:val="Heading4"/>
        <w:numPr>
          <w:ilvl w:val="3"/>
          <w:numId w:val="1"/>
        </w:numPr>
        <w:rPr/>
      </w:pPr>
      <w:bookmarkStart w:id="217" w:name="__RefHeading___Toc1962455_2281741623"/>
      <w:bookmarkStart w:id="218" w:name="_Toc87"/>
      <w:bookmarkEnd w:id="216"/>
      <w:bookmarkEnd w:id="217"/>
      <w:r>
        <w:rPr>
          <w:rtl w:val="true"/>
        </w:rPr>
        <w:t>رهایی از دل بستگی ها</w:t>
      </w:r>
      <w:bookmarkEnd w:id="2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 با مریدی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که اندک زری با خود داشت، آن را از شیخ پنهان کرده بود، ولی پیر از آن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سر راه خود به دوراهی تاریکی رسید، مرید از زر خود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راه باید رفتن؟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بیفکن تا در انتخاب راهی که می خواهی بروی، آزاد شوی</w:t>
      </w:r>
      <w:r>
        <w:rPr>
          <w:rFonts w:eastAsia="IRNazanin" w:cs="IRNazanin"/>
          <w:color w:val="111111"/>
          <w:sz w:val="28"/>
          <w:szCs w:val="28"/>
          <w:rtl w:val="true"/>
          <w:lang w:bidi="fa-IR"/>
        </w:rPr>
        <w:t>.</w:t>
      </w:r>
      <w:r>
        <w:rPr>
          <w:rStyle w:val="FootnoteAnchor"/>
          <w:rtl w:val="true"/>
        </w:rPr>
        <w:footnoteReference w:id="106"/>
      </w:r>
      <w:bookmarkStart w:id="219" w:name="pg3963_18797"/>
    </w:p>
    <w:p>
      <w:pPr>
        <w:pStyle w:val="Heading3"/>
        <w:numPr>
          <w:ilvl w:val="2"/>
          <w:numId w:val="1"/>
        </w:numPr>
        <w:rPr/>
      </w:pPr>
      <w:bookmarkStart w:id="220" w:name="__RefHeading___Toc1962457_2281741623"/>
      <w:bookmarkStart w:id="221" w:name="_Toc88"/>
      <w:bookmarkEnd w:id="219"/>
      <w:bookmarkEnd w:id="220"/>
      <w:r>
        <w:rPr>
          <w:rtl w:val="true"/>
        </w:rPr>
        <w:t>فصل دوم</w:t>
      </w:r>
      <w:r>
        <w:rPr>
          <w:rtl w:val="true"/>
        </w:rPr>
        <w:t xml:space="preserve">: </w:t>
      </w:r>
      <w:r>
        <w:rPr>
          <w:rtl w:val="true"/>
        </w:rPr>
        <w:t>نبایدها</w:t>
      </w:r>
      <w:bookmarkEnd w:id="221"/>
    </w:p>
    <w:p>
      <w:pPr>
        <w:pStyle w:val="Heading4"/>
        <w:numPr>
          <w:ilvl w:val="3"/>
          <w:numId w:val="1"/>
        </w:numPr>
        <w:rPr/>
      </w:pPr>
      <w:bookmarkStart w:id="222" w:name="__RefHeading___Toc1962459_2281741623"/>
      <w:bookmarkStart w:id="223" w:name="_Toc89"/>
      <w:bookmarkEnd w:id="222"/>
      <w:r>
        <w:rPr>
          <w:rtl w:val="true"/>
        </w:rPr>
        <w:t>بخل</w:t>
      </w:r>
      <w:bookmarkEnd w:id="223"/>
    </w:p>
    <w:p>
      <w:pPr>
        <w:pStyle w:val="BookText"/>
        <w:rPr/>
      </w:pPr>
      <w:r>
        <w:rPr>
          <w:rFonts w:ascii="IRNazanin" w:hAnsi="IRNazanin" w:eastAsia="IRNazanin"/>
          <w:color w:val="111111"/>
          <w:sz w:val="28"/>
          <w:sz w:val="28"/>
          <w:szCs w:val="28"/>
          <w:rtl w:val="true"/>
          <w:lang w:bidi="fa-IR"/>
        </w:rPr>
        <w:t>به معاویه گفتند، احنف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بخیل می دانند، حال آنکه هر یک از تدابیر من، صد هزار دینار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برای تدبیر خود قیمت می گذارد و آن را برابر با صد هزار دینار می داند، اولین بخلِ اوست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توانگری به واعظی خوش سخن، انگشتری طلا داد که نگین نداشت و به واعظ التماس کرد که برای من سر منبر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برای 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قصری بده که سقف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پایین آمد، توانگر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دعایی بود که در حق من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تو نگین داشت، قصر تو هم سقف داشت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مردی به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شاعرترینِ مردم کیست؟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جوابت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مرد را نزد پدرش، عطیه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عطیه بز ماده</w:t>
      </w:r>
    </w:p>
    <w:p>
      <w:pPr>
        <w:pStyle w:val="BookText"/>
        <w:rPr/>
      </w:pPr>
      <w:r>
        <w:rPr>
          <w:rFonts w:ascii="IRNazanin" w:hAnsi="IRNazanin" w:eastAsia="IRNazanin"/>
          <w:color w:val="111111"/>
          <w:sz w:val="28"/>
          <w:sz w:val="28"/>
          <w:szCs w:val="28"/>
          <w:rtl w:val="true"/>
          <w:lang w:bidi="fa-IR"/>
        </w:rPr>
        <w:t>را گرفته و دارد از او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پیرمردی بدهیبت و کریه المنظر بیرون آمد، درحالی که شیر بز از ریش او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می بینی پدر من است که شیر را مستقیم از بز می خورد، مبادا که صدای دوشیدنش باعث شود تا کسی به طمع خوردن شیر به خانه ما بیاید و از خسیس ترین مردان عالم است؛ شاعرترین مردم دنیا منم که در مورد چنین پدری شعر گفتم که بهترین شعر در میان هشتاد شاعر زبردست در مدح نیکی پدران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عطیه از بخیلان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در خانه نشسته بود و چوبی در دست داشت، ناگهان شخصی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میهمان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کف پای میهمان نگاه داشته ام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خسیسی حکیمی را دید که با سختیِ بسیار، سنگ را از معدن نقره بیرون می آورد، خرد می کرد، می گداخت و ذره هایی به دست می آورد و با آن زندگی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آسان تری برای به دست آوردن روزی وجود دارد، چرا این قدر به خودت رنج می دهی؟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سختی زر به دست آوردن، هزار بار برای من آسان تر است تا از مشتِ آدمی چون تو، یک پشیز درآوردن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شخصی می خواست به خانه یکی از دوستانش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بیمار است و باید تب کند و عرق کند تا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w:t>
      </w:r>
    </w:p>
    <w:p>
      <w:pPr>
        <w:pStyle w:val="BookText"/>
        <w:rPr/>
      </w:pPr>
      <w:r>
        <w:rPr>
          <w:rFonts w:ascii="IRNazanin" w:hAnsi="IRNazanin" w:eastAsia="IRNazanin"/>
          <w:color w:val="111111"/>
          <w:sz w:val="28"/>
          <w:sz w:val="28"/>
          <w:szCs w:val="28"/>
          <w:rtl w:val="true"/>
          <w:lang w:bidi="fa-IR"/>
        </w:rPr>
        <w:t>مهمان او شوید و از غذایش بخورید تا از وحشت تب کند و عرق کند و حالش خوب بشود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شاعری در ستایش خواجه ای خسیس قصیده ای گفت و برایش خواند، اما خواجه هیچ صله ای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یک هفته صبر کرد، سپس قطعه ای تقاضایی سرود و برای خواجه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هجو خواجه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آمد در خانه خواجه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بیرون آمد، دید به آسودگی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گفتی، هیچ چیز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خواندی، توجه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کردی، به روی خودم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امیدی در اینجا نشسته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بمیری و برایت مرثیه بگویم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اعراب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بن یحیی به تو لباس نمی دهد که بپوشی؟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تمام خانه اش پر از سوزن باشد و حضرت یعقوب تمام پیامبران و ملایکه را به شهادت بیاورد که یک سوزن از او بگیرد تا پیراهن یوسف را که از پشت سر پاره شده است، بدوزد، نخواهد داد؛ چگونه لباس به من بدهد؟</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شاعری برای بزرگی که به خسیسی معروف بود، قصیده ای گفت و در آن، او را بسیار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که نمی خواست صله ای به شاعر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زیبایی گفته ای، خداوند به تو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که</w:t>
      </w:r>
    </w:p>
    <w:p>
      <w:pPr>
        <w:pStyle w:val="BookText"/>
        <w:rPr/>
      </w:pPr>
      <w:r>
        <w:rPr>
          <w:rFonts w:ascii="IRNazanin" w:hAnsi="IRNazanin" w:eastAsia="IRNazanin"/>
          <w:color w:val="111111"/>
          <w:sz w:val="28"/>
          <w:sz w:val="28"/>
          <w:szCs w:val="28"/>
          <w:rtl w:val="true"/>
          <w:lang w:bidi="fa-IR"/>
        </w:rPr>
        <w:t>مقصود او را دریافت،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نیکی می کند، اما از طریق تو</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یاران محمد بن جهم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دیدن تو می آییم و می ترسیم که از زیاد نشستن ما ناراحت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تعیین کن که وقتی آن را دیدیم،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گفتم غذا بیاورند، شما بروید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ظریفی، درِ خانه بخیلی آمد و از لای درز در دید که خواجه ظرفی انجیر جلویش هست و با میل تمام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به در زد، خواجه ظرف انجیر را زیر دستار خود پنهان کرد و ظریف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بلند شد،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خانه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و چه کاری بلدی؟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قاری قرآنم و قرآن را به ده قرائت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هم دارم و آوازی هم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از قرآن را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وَالزَّیْتُونِ وَطُورِ سِینِینَ وَهَذَا الْبَلَدِ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کجا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دستار</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 که یکی از بخیلان خانه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رفت، درویشی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دیگر آمد و درویشانی دیگر آمدند و مرد بخیل به همه آنها همین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گدایان زیادی به در این خانه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یک کلمه همه را برمی گردانی، کم و زیادش چه فرقی می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بخیلی نیمه شب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هزار تومان</w:t>
      </w:r>
    </w:p>
    <w:p>
      <w:pPr>
        <w:pStyle w:val="BookText"/>
        <w:rPr/>
      </w:pPr>
      <w:r>
        <w:rPr>
          <w:rFonts w:ascii="IRNazanin" w:hAnsi="IRNazanin" w:eastAsia="IRNazanin"/>
          <w:color w:val="111111"/>
          <w:sz w:val="28"/>
          <w:sz w:val="28"/>
          <w:szCs w:val="28"/>
          <w:rtl w:val="true"/>
          <w:lang w:bidi="fa-IR"/>
        </w:rPr>
        <w:t>نقد مرا ده و فردا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که مناجات او را می 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دعایی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امشب خدا دهد و فردا بازگیرد، چه گرهی گشاید؟ 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بدهد، مگر با جانم بستاند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خسیسی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صبر و بردباری سرآمد هستم؟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نان تو را بشکند و تو سرش را نشکنی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ابوالاسود را دید که رطب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رطب از دست او بر زمین افتاد، دست دراز کرد که آن را بردارد، اعرابی پیش دستی کرد تا آن را بقاپد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به سرعت خرما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خرما را شیطان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برای شیطان که سهل است، اگر جبرئیل و میکائیل هم از آسمان نازل شود، نمی گذاری بخورد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درویشی خواجه ای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درِ سرای تو بمیرم با مرده من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کفن کنم و به خاک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زنده ام، مرا پیراهنی بده و چون مُردم، بی کفن به خاکم سپار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نکته دانی در خانه آدم خسیسی دید که مرغی بریان را سه روز سر سفره می آورند و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مرغ بریان بعد از مرگ، درازتر از عمر اوست پیش از مرگ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خسیسی پرسیدند که شجاع ترین مردم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دهان هایی را بشنود که در خانه او چیزی می خورند و زهره اش نترکد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گدایی از عبدالملک مروان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اما به تو حواله 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شمس الدین صاحب دیوان، پهلوان عوض را به لرستان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سگ تازی با خودت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از سفر آمد درحالی که سگ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به تبریز آمد، سگ به یادش آمد و دستور داد چند سگ در بازار خریدند؛ آنها را پیش خواجه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 تازی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تازی گوش دراز دارد و دم باریک و شکم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و گوش را نمی دانم، ولی همین سگ ها اگر یک هفته در خانه خواجه باشند، چنان از گرسنگی لاغر می شوند که از حلقه انگشتر عبور می کنند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درویشی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فلان خواجه نمی روی که ثروت زیاد دارد؛ شاید به تو رحم کند و لباسی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که خواجه را می شناخت و از خسیسی او آگاه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پیش او بروم و لباس کعبه را هم پوشیده باشم، وقتی بیرون بیایم، مانند ماری هستم که از پوست بیرون آمده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خالد بن صفوان از بخیلان بود؛ هرگاه درهمی به دست می آورد، آن را به دست می گرفت و به آن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دست به دست می گردی و فرار می کنی و دوباره سر و کله ات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زندانی می کنم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سکه را در صندوق می انداخت و در آن را قفل می 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خسیسی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بصره خسیسی زندگی می کند که در خساست همتا ندارد، به بصره رفت تا با او صحبت کند و میزان بخل او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ملاقات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عزیز، من از شهری دور به عشق صحبت با تو آمده ام و می خواهم از تو که در این خصلت، مشهور عالم هستی، چیزی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دور آمده ای، بر من واجب است که تو را میهمان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چه غذایی دوست داری و دلت چه می خواهد تا برایت بیاورم؟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که دلم پنیر تازه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بلند شد و ظرفی را برداشت و به بازار رفت تا برای میهمانش پنیر بگیرد؛ به دکان پنیرفروش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کوفه میهمان عزیزی رسیده است و از من پنیر تازه می خواهد؛ می خواهم یک درهم پنیر تازه خوب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پنیر بدهم مثل سرشیر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سرشیر بهتر از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جوانمردی آن است که آنچه را که بهتر است برای میهمان خود بگیرم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پنیرفروش را گذاشت و به دکان سرشیرفروش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سرشیر خوب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سرشیر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سرشیری بدهم که از روغن زیتون صاف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روغن زیتون بهتر از سرشیر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سرشیرفروش را</w:t>
      </w:r>
    </w:p>
    <w:p>
      <w:pPr>
        <w:pStyle w:val="BookText"/>
        <w:rPr/>
      </w:pPr>
      <w:r>
        <w:rPr>
          <w:rFonts w:ascii="IRNazanin" w:hAnsi="IRNazanin" w:eastAsia="IRNazanin"/>
          <w:color w:val="111111"/>
          <w:sz w:val="28"/>
          <w:sz w:val="28"/>
          <w:szCs w:val="28"/>
          <w:rtl w:val="true"/>
          <w:lang w:bidi="fa-IR"/>
        </w:rPr>
        <w:t>گذاشت و به دکان روغن فروش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خوب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روغنی بدهم که مثل آب زلال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زلال بهتر از روغن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فروش را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خودم آب زلال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و یک کاسه پر آب زلال جلوی میهمان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بازار بصره را گشتم و بهتر از آب چیزی پیدا نکردم و جریان را از ابتدا تا انتها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دست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 این فن، از من حرفه ای تر هستی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 و در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اول در را ببندم و بعد غذا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بندگی خودم آزاد کردم؛ چون احتیاط را رعایت کردی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یکی از بخیلان در آب داشت غرق می شد، کسی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ده تا تو را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 مرد بخیل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دستت را به من ده که او هرگز به کسی چیزی نداده است، بگو که دست من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بگفت دست من بستان، بستد و خلاص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نزد خواجه ای خسیس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 بخشندگان هستی و ما جمعی از فقیران به امیدی به در خانه تو آمده ایم؛ از تو دو حاجت داریم و می خواهیم که ناامید از این در بازنگردیم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w:t>
      </w:r>
    </w:p>
    <w:p>
      <w:pPr>
        <w:pStyle w:val="BookText"/>
        <w:rPr/>
      </w:pPr>
      <w:r>
        <w:rPr>
          <w:rFonts w:ascii="IRNazanin" w:hAnsi="IRNazanin" w:eastAsia="IRNazanin"/>
          <w:color w:val="111111"/>
          <w:sz w:val="28"/>
          <w:sz w:val="28"/>
          <w:szCs w:val="28"/>
          <w:rtl w:val="true"/>
          <w:lang w:bidi="fa-IR"/>
        </w:rPr>
        <w:t>دست من برآید،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حاجت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اول آن است که هزار دینار به رسم قرض به این مرد بدهی که مشکلی بزرگ برای او پیش آمده است و با هزار دینار حل می شود و ما همه ضامن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دوم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یک سال به او مهلت دهی قرضش را بدهد؛ زیرا ادای این قرض پیش از یک سال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دو حاجت که از او می خواهند، یکی را برآورد، جوانمردی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حاجت که شما بر من عرض کردید، حاجت دوم را که مهلت است برآوردم و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مهلت یک ساله خواستید، من به او ده سال مهلت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بروید و حاجت اول را از کس دیگری طلب کنید که من بیش از این نمی توانم سخاوت کنم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 که بخیلی نان و عسل در پیش گذاشته بود و می خورد که شخصی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نان را برداشت و در زیر جامه خود پنهان کرد؟ آن شخص دست برای عسل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عسل بی نان بخوری؟ والله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سوزد از خوردن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دل تو می سوزد، نه دل من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ابوالاسود، از فضلای عرب، به خسیسی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ظرف دانشی، اما عیب تو این است که خسیسی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ظرف در این است که خسیس باشد و هر مایعی را که در آن می ریزند، در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ظرفی که از آن مایع ترشح شود، ایراد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در گلستان گفته است که توانگری بخیل را پسری رنجور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خواهانش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کن یا بذل قربان تا خدای تعالی پسر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اندیشه فرو رفت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ختم می کنم برای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دلی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ختمش به علت آن اختیار آمد که قرآن بر سر زبان است و زر در میان جان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فقیری به در خانه بخیلی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قدری از مال خود را نذر مستحقان کرده ای و من به غایت فقیرم؛ چیزی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کوران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کور واقعی هستم؛ زیرا اگر بینا می بودم، از در خانه خداوند روی نمی تافتم که به در خانه مثل تو بیایم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مردی بخیل هرگاه شتر خود را برای آب خوردن به سر حوض می برد، اگر کمی آب در حوض می ماند، آن را آلوده می کرد تا کسی از آن استفاده نکند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کسی مهمان سفره بخیلی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لقمه ای برای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لقمه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خواست لقمه دوم را بیندازد که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مال همسایه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بخیلی از خواب بیدار شد و صدایی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 صدا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 است، جو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مال مرا تلف کند،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فروخت، پولش را زمین خرید که زراعت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بخیلی را دیدند که در بازار ارّه اش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دندان دارد، نگاه داشتن آن در خانه زیان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زاده ای خرقه ای به درویشی داده و خبر آن به گوش پدرش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کتابی خوانده بودم که هرکس بزرگی می خواهد، باید هرچه دارد، ایثار کند؛ برای همین، من آن خرقه را ایثار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ایثار را غلط خوانده ای؛ بزرگان گفته اند که هرکس بزرگی خواهد، باید هرچه دارد، انبار کند تا عزیز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اکنون همه بزرگان، انبارداری می کنند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خسیسی چون به حمام می آمد، آخرِ همه مردم سر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کرده ام سالی یک سر تراشی تفاوت می کند و آن نفع من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بخیلی نزد کوزه گری رفت و از او خواست کاسه ای و کوزه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چه حک کنم؟ 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روی کوزه حک</w:t>
      </w:r>
    </w:p>
    <w:p>
      <w:pPr>
        <w:pStyle w:val="BookText"/>
        <w:rPr/>
      </w:pP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 هر که از آن بیاشامد، از من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روی کاسه نیز بنویس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یَطْعَمْهُ فَإِنَّهُ مِنِّی؛ هرکه از آن نخورد، او از 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بخیلی در خواب دید که حاتم طایی به مردم 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اسراف می کردی، در آخرت هم اسراف می کنی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بخیلی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یک مرتبه مرا مهمان نکرده ای؟ 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قوه اشتهای تو باخبرم که هنوز لقمه ای به دهانت نرسیده، لقمه دیگر برمی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مهمان کن، شرط می کنم که در میان هر دو لقمه، دو رکعت نماز به جا آورم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گدایی به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فلوسی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حاجت به یکجا نمی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نقل کرد که در کوفه طفلی را دیدم در زیر دریچه ای ایستاده بود و در دستش پاره ای نان بود که لقمه از آن می کند و به آن دریچه نزدیک می کرد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حرکت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پدر آن طفل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بوی طعام به مشام می رسد؛ من نان خود را به بوی آن طعام آشنا می کنم و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شده ای که بی خورش نمی توانی نان</w:t>
      </w:r>
    </w:p>
    <w:p>
      <w:pPr>
        <w:pStyle w:val="BookText"/>
        <w:rPr/>
      </w:pPr>
      <w:r>
        <w:rPr>
          <w:rFonts w:ascii="IRNazanin" w:hAnsi="IRNazanin" w:eastAsia="IRNazanin"/>
          <w:color w:val="111111"/>
          <w:sz w:val="28"/>
          <w:sz w:val="28"/>
          <w:szCs w:val="28"/>
          <w:rtl w:val="true"/>
          <w:lang w:bidi="fa-IR"/>
        </w:rPr>
        <w:t>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از عهده تو چگونه برآیم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مردی خسیس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مرا چگونه صرف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و پنیری قناعت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روی از او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پسر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خرج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می مالم به پنیر به قدری که بوی پنیر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پسر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سومی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مال مرا مصرف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خود را به خیال پنیر 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تویی فرزند حلال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مال من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جانشین خود ساخت و دیده از جهان فرو بست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در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بلا را از انسان دفع می کند، مرض را دور می سازد، اسباب طول عمر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باعث گشایش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موجب کسب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مجلس، فرد تهی دستی به نزد متمول بسیار خسیسی که پای منبر بود و حرف های واعظ را شنیده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صدقه چه فوایدی دربردارد؟ مرد متمول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خیال دارم که دوره افتاده و صدقه جمع کنم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خانه دوستش به مهمانی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نشست، چیزی نیاورد تا</w:t>
      </w:r>
    </w:p>
    <w:p>
      <w:pPr>
        <w:pStyle w:val="BookText"/>
        <w:rPr/>
      </w:pP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رفتیم؛ برخیزید و لااقل برای خودتان چیزی بیاورید و میل کنید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مومل، سرآمد بخیلان عصر خود بود و حیله های مخصوصی داشت؛ وقتی مهمان وارد می شد، او خلالی به دست می گرفت و به دندان هایش مشغول می شد و چنین وانمود می کرد که غذا صرف شده است تا او را مأیوس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می رسید، برای آنکه در خجالتش قرار دهد که چیزی نخورد، با صدای بلند به غلام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چیزی بیاور این بخورد، با این اطمینان که طرف از روی خجالت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خورده ای؟ و او را ناچار می ساخت که دروغ پردازی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کلی، دست و پای طرف را می بست و از اینکه چیزی نخواهد خورد، خاطرجمع می شد، غلام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بیار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غذا می آوردند، از مهمانان، یکی را که شرمگین تر از همه بود، به حرف می گرفت و داستانی دراز از او می پرسید و مشغولش می داشت و موقعی که شروع به خوردن می کردند، خود، تظاهر به سیری و سستی می کرد و دست پس می کشید تا مهمانان شرمنده شده، یکی یکی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حریصانه شروع به خوردن می کرد و چنین اظهار حکمت می نمود که خوردن و آشامیدن باید در چند مرحله و به فاصله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بخیلان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بعد از شدت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آدم مهمان برسد و عذر بیاورد که روزه ام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شخصی به منزل بخیلی وارد شد در شبی که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اتاق بی سقفی منزل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منتظر نشست تا طعامی بیاورند، کسی برای او طعامی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که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طعام بخوریم، کجا خواهیم خوابید؟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خورده ایم، تو هر کجا می خواهی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چون از خوردن طعام مأیوس شد، خوابید، اما از سرما و گرسنگی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که یک لحاف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آوردند و بر رویش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هم از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غربالی را به روی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 که یک چیز دیگر هم رویم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طغاری پر از آب به روی او گذاشتند؛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آن آب ها به رویش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 دهم که آن سومی را بردارید که عرق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جان به در بردم، شرط می کنم که دیگر شما را زحمت ندهم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مردی کفش خود را کنده بود و به دامن گرفته بود که مبادا پاره شود یا گَردی به آن نشیند و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خار عظیمی بر پایش چنان فرو نشست که از آن طرف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کفش در پایم نبود والّا سوراخ می شد</w:t>
      </w:r>
      <w:r>
        <w:rPr>
          <w:rFonts w:eastAsia="IRNazanin" w:cs="IRNazanin"/>
          <w:color w:val="111111"/>
          <w:sz w:val="28"/>
          <w:szCs w:val="28"/>
          <w:rtl w:val="true"/>
          <w:lang w:bidi="fa-IR"/>
        </w:rPr>
        <w:t>.</w:t>
      </w:r>
      <w:r>
        <w:rPr>
          <w:rStyle w:val="FootnoteAnchor"/>
          <w:rtl w:val="true"/>
        </w:rPr>
        <w:footnoteReference w:id="154"/>
      </w:r>
      <w:bookmarkStart w:id="224" w:name="pg3963_18812"/>
    </w:p>
    <w:p>
      <w:pPr>
        <w:pStyle w:val="Heading4"/>
        <w:numPr>
          <w:ilvl w:val="3"/>
          <w:numId w:val="1"/>
        </w:numPr>
        <w:rPr/>
      </w:pPr>
      <w:bookmarkStart w:id="225" w:name="__RefHeading___Toc1962461_2281741623"/>
      <w:bookmarkStart w:id="226" w:name="_Toc90"/>
      <w:bookmarkEnd w:id="224"/>
      <w:bookmarkEnd w:id="225"/>
      <w:r>
        <w:rPr>
          <w:rtl w:val="true"/>
        </w:rPr>
        <w:t>طمع</w:t>
      </w:r>
      <w:bookmarkEnd w:id="226"/>
    </w:p>
    <w:p>
      <w:pPr>
        <w:pStyle w:val="BookText"/>
        <w:rPr/>
      </w:pPr>
      <w:r>
        <w:rPr>
          <w:rFonts w:ascii="IRNazanin" w:hAnsi="IRNazanin" w:eastAsia="IRNazanin"/>
          <w:color w:val="111111"/>
          <w:sz w:val="28"/>
          <w:sz w:val="28"/>
          <w:szCs w:val="28"/>
          <w:rtl w:val="true"/>
          <w:lang w:bidi="fa-IR"/>
        </w:rPr>
        <w:t>گویند روزی اشعب طماع راه می رفت، مرغی از بالای سر او پرواز می کرد و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دامن خود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مرغ در هوا تخمی بیندازد و در دامن من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اشعب به خانه خود رفت، شخصی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بیرون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تخم مرغ از تخم مرغ های شما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حتی بوی آرزوهای ما را هم می فهمند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بخیلی دوستی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روپیه نزد من است، می خواهم که این روپیه ها را بیرون از شهر دفن کنم و سوای تو با کسی این راز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هر دو بیرون شهر رفتند، زیر درختی نقد مذکور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روز بخیل تنها زیر آن درخت رفت، از نقد هیچ نشان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غیر آن دوست، کسی دیگر نبرد، لیکن اگر از او بپرسم، هرگز اقرار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بسیار به دست من آمده است، می خواهم که همان جا نهیم، لیکن اگر فردا بیایی،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مذکور به طمع نقد بسیار، آن نقد را آنجا باز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روز دیگر آنجا تنها رفت و نقد خود را یافت؛ حکمت خود را پسندید و دیگر بر دوستی دوستان اعتماد نکرد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اشعب طماع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طمع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وقتی دودی را بر خانه همسایه می بینم، نان خود را با آن ترید می کنم و از من طماع تر، گوسفند من بود که روی پشت بام بود، قوس و قزح را دید، فکر کرد علف سبز است، خود را از بام انداخت تا آن را بخورد و گردنش شکست و</w:t>
      </w:r>
    </w:p>
    <w:p>
      <w:pPr>
        <w:pStyle w:val="BookText"/>
        <w:rPr/>
      </w:pPr>
      <w:r>
        <w:rPr>
          <w:rFonts w:ascii="IRNazanin" w:hAnsi="IRNazanin" w:eastAsia="IRNazanin"/>
          <w:color w:val="111111"/>
          <w:sz w:val="28"/>
          <w:sz w:val="28"/>
          <w:szCs w:val="28"/>
          <w:rtl w:val="true"/>
          <w:lang w:bidi="fa-IR"/>
        </w:rPr>
        <w:t>از آن طماع تر، سگی را دیدم که دید من کُندر می خورم، یک فرسخ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اشعب این بود که وقتی می دید کسی طبق می بافد،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بزرگ بباف شاید برای من در آن چیزی بفرستند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اشعب طماع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تو تا چه غایت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غایتی که از هر خانه ای که دودی برآید، گمان برم که برای من طعامی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گمان برخیزم و هر نان پاره خشکی که دارم، پیش آورم و درهم شکنم و منتظر بنشینم که در آن شوربا که برسد، اشکنه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بسیار بَرَم و اثری ظاهر نشود، آن نان پاره ها را در آب آغشته کنم 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چون بانگ صلاة جنازه ای به گوشم آید، گمان برم که آن میّت وصیت کرده است که از مال من ثلثی به اشعب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گمان به در آن ماتم سرا روم و در آن سرا هر دو کس که با هم سخنی گویند آهسته، گمان برم که از آن وصیت که میت برای من کرده است،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ارباب وصیت همراهی کنم و ایشان را در امور، مددکاری نمایم و در کشیدن آب غسل و کشاندن جنازه تا لب گور از پا ننشینم و چون از دفن مرده فارغ شوند و بازگردند، تا درِ خانه با ایشان باشم و چون اثری از وصیت ظاهر نشود، ناامید بازگردم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اشعب طماع از کوچه ای عبور می کرد که چند بچه در آن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ایستاده اید؟ سرِ چارراه، شخصی یک خروار سیب سرخ و سفید آورده و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شنیدن این جمله، بازی را رها کردند و به سمت سر کوچه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دویدن آنان، اشعب هم به طمع</w:t>
      </w:r>
    </w:p>
    <w:p>
      <w:pPr>
        <w:pStyle w:val="BookText"/>
        <w:rPr/>
      </w:pPr>
      <w:r>
        <w:rPr>
          <w:rFonts w:ascii="IRNazanin" w:hAnsi="IRNazanin" w:eastAsia="IRNazanin"/>
          <w:color w:val="111111"/>
          <w:sz w:val="28"/>
          <w:sz w:val="28"/>
          <w:szCs w:val="28"/>
          <w:rtl w:val="true"/>
          <w:lang w:bidi="fa-IR"/>
        </w:rPr>
        <w:t>افتاد و شروع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 دروغی که خودت ساخته ای، چرا می 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کودکان مرا به طمع انداخت که نکند قضیه واقعی باشد و من محروم بمانم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منصور در روزگار بنی امیه مخفیانه به بصره می آمد و به مجلس درس ازهر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او رسید، ازهر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محبت کرد و دوازده هزار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برای گرفتن چیزی پیش من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باز هم نزد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منع کردم که برای گرفتن چیزی پیش من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به تو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دوازده هزار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گرفتن چیزی و نه برای سلام و نه برای زیارت پیش من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باز هم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ازهر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دعایی می خواندی، می خواهم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اجابت نمی شود و فایده ای ندارد که آن را بنویسی؛ چون دعا می کردم که دیگر تو را نبینم که باز هم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دوازده هزار درهم دیگر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 تو عاجز شدم؛ هر وقت خواستی نزد ما بیا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مرد در راهی می رفتند، گنجی گران مایه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بفرستیم تا خوردنی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برفت و طعام بخرید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طعام، زهر باید کردن تا ایشان بخورند و بمیرند و گنج بر من بماند و آن دو مرد که مانده بودند، توافق کردند که چون این مرد باز آید و طعام بیاورد، او را بکشیم تا گنج، 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طعام زهرآلود بیاورد، او را بکشتند و طعام</w:t>
      </w:r>
      <w:bookmarkStart w:id="227" w:name="pg3963_18815"/>
    </w:p>
    <w:p>
      <w:pPr>
        <w:pStyle w:val="BookText"/>
        <w:rPr/>
      </w:pPr>
      <w:bookmarkEnd w:id="227"/>
      <w:r>
        <w:rPr>
          <w:rFonts w:ascii="IRNazanin" w:hAnsi="IRNazanin" w:eastAsia="IRNazanin"/>
          <w:color w:val="111111"/>
          <w:sz w:val="28"/>
          <w:sz w:val="28"/>
          <w:szCs w:val="28"/>
          <w:rtl w:val="true"/>
          <w:lang w:bidi="fa-IR"/>
        </w:rPr>
        <w:t>بخوردند و هر دو بمردند و گنج همچنان بر جایگاه بماند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شبلی در مسجدی شد، در مسجد کودکان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 نان خوردن بود و دو کودک به نزدیک شبلی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پسر ثروتمندی بود و یکی پسر درویشی و دو زنبیل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زنبیل پسر منعم، نان و حلوا بود و در زنبیل پسر درویش، نان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درویش حلوا همی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تکه ای حلوا دهم، تو سگ من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کن تا تو را حلوا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بانگ سگ همی کرد و پسر منعم حلوا به وی همی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شبلی در ایشان نظاره می کرد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رسیده که گریان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طمع کاری و بی قناعتی با مردم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آن کودک به نان خشک تهی خود قانع بودی و طمع حلوای آن کودک نکردی تا وی را سگ همچون خودی نبایستی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روزمینی، موسیقی دان مشهور ایتالیا، اطلاع یافت که بعضی از هواداران پول دار او قصد دارند مجسمه ای از او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چقدر خرج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میلیون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حاضرم با دریافت پنج میلیون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 یا چهار راهی که معیّن می کنید، تا آخر عمر بایستم</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28" w:name="__RefHeading___Toc1962463_2281741623"/>
      <w:bookmarkStart w:id="229" w:name="_Toc91"/>
      <w:bookmarkEnd w:id="228"/>
      <w:r>
        <w:rPr>
          <w:rtl w:val="true"/>
        </w:rPr>
        <w:t>دروغ</w:t>
      </w:r>
      <w:bookmarkEnd w:id="2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ابوالعینا، نکته گوی بغداد و ابن مکرم، نکته گوی مصر، در مجلس یکی از</w:t>
      </w:r>
    </w:p>
    <w:p>
      <w:pPr>
        <w:pStyle w:val="BookText"/>
        <w:rPr/>
      </w:pPr>
      <w:r>
        <w:rPr>
          <w:rFonts w:ascii="IRNazanin" w:hAnsi="IRNazanin" w:eastAsia="IRNazanin"/>
          <w:color w:val="111111"/>
          <w:sz w:val="28"/>
          <w:sz w:val="28"/>
          <w:szCs w:val="28"/>
          <w:rtl w:val="true"/>
          <w:lang w:bidi="fa-IR"/>
        </w:rPr>
        <w:t>حاکمان کنار هم نشسته بودند و به آرامی با هم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دروغ هایی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ستایش می کنیم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ارباب زشت رویی در آینه نگاه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صورتی زیبا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که این را شنید، از خانه بیرون آمد و به کسی که دنبال ارباب آمده بود و حالش را می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به خدا دروغ می بندد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مردی را به شهادت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خود را داد، مدعی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مستطیع است، اما به حج نرفته؛ چگونه شهادت او را قبول کنیم؟ 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نرفتی؟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خواست او را امتحان کند،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کدام طرف کعبه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سالی که من رفتم، هنوز چاه زمزم را حفر نکرده بودند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شیطان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طایفه را دوست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دلیل سخن دروغ، آنها را دوست داشتم؛ آنان سوگند دروغ را نیز به آن افزودند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اگر هزار درهم هم بگیرم،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دروغ را که رایگان گفتی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دروغ گویی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راست گفته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بله، دروغ گفته ام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شخصی دعوی پیغمبری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ام این است که می فهمم در دل شما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در دل ما چه می 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تان فکر می کنید من دروغ می گویم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لرد گلادستون، نخست وزیر معروف انگلستان، روزی نزد یک عتیقه فروش، تابلوی رنگ روغنی مردی را ـ که با لباس قرون وسطی نقاشی شده بود ـ دید و بعد از اینکه از قیمت گزاف تابلو باخبر شد، از خرید آن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همان تابلو را در منزل دوستش، لرد کرین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کرین تابلو را به گلادستون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 متعلق به یکی از اجداد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گلادستون در جوابش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تابلو قیمتش کمی ارزان تر بود، الان به عنوان پدربزرگ من در سالن منزلم نصب شده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شتری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گرم 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گفتی، از چرک و کثافت زانوی تو</w:t>
      </w:r>
      <w:bookmarkStart w:id="230" w:name="pg3963_18818"/>
    </w:p>
    <w:p>
      <w:pPr>
        <w:pStyle w:val="BookText"/>
        <w:rPr/>
      </w:pPr>
      <w:bookmarkEnd w:id="230"/>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پرسید اشتر را که هی</w:t>
      </w:r>
    </w:p>
    <w:p>
      <w:pPr>
        <w:pStyle w:val="BookText"/>
        <w:rPr/>
      </w:pPr>
      <w:r>
        <w:rPr>
          <w:rFonts w:ascii="IRNazanin" w:hAnsi="IRNazanin" w:eastAsia="IRNazanin"/>
          <w:color w:val="111111"/>
          <w:sz w:val="28"/>
          <w:sz w:val="28"/>
          <w:szCs w:val="28"/>
          <w:rtl w:val="true"/>
          <w:lang w:bidi="fa-IR"/>
        </w:rPr>
        <w:t>از کجا می آیی ای اقبال پی</w:t>
      </w:r>
    </w:p>
    <w:p>
      <w:pPr>
        <w:pStyle w:val="BookText"/>
        <w:rPr/>
      </w:pPr>
      <w:r>
        <w:rPr>
          <w:rFonts w:ascii="IRNazanin" w:hAnsi="IRNazanin" w:eastAsia="IRNazanin"/>
          <w:color w:val="111111"/>
          <w:sz w:val="28"/>
          <w:sz w:val="28"/>
          <w:szCs w:val="28"/>
          <w:rtl w:val="true"/>
          <w:lang w:bidi="fa-IR"/>
        </w:rPr>
        <w:t>گفت از حمام گرم کوی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پیداست از زانوی تو</w:t>
      </w:r>
      <w:r>
        <w:rPr>
          <w:rStyle w:val="FootnoteAnchor"/>
          <w:rtl w:val="true"/>
        </w:rPr>
        <w:footnoteReference w:id="172"/>
      </w:r>
    </w:p>
    <w:p>
      <w:pPr>
        <w:pStyle w:val="Heading4"/>
        <w:numPr>
          <w:ilvl w:val="3"/>
          <w:numId w:val="1"/>
        </w:numPr>
        <w:rPr/>
      </w:pPr>
      <w:bookmarkStart w:id="231" w:name="__RefHeading___Toc1962465_2281741623"/>
      <w:bookmarkStart w:id="232" w:name="_Toc92"/>
      <w:bookmarkEnd w:id="231"/>
      <w:r>
        <w:rPr>
          <w:rtl w:val="true"/>
        </w:rPr>
        <w:t>نادانی</w:t>
      </w:r>
      <w:bookmarkEnd w:id="232"/>
    </w:p>
    <w:p>
      <w:pPr>
        <w:pStyle w:val="BookText"/>
        <w:rPr/>
      </w:pPr>
      <w:r>
        <w:rPr>
          <w:rFonts w:ascii="IRNazanin" w:hAnsi="IRNazanin" w:eastAsia="IRNazanin"/>
          <w:color w:val="111111"/>
          <w:sz w:val="28"/>
          <w:sz w:val="28"/>
          <w:szCs w:val="28"/>
          <w:rtl w:val="true"/>
          <w:lang w:bidi="fa-IR"/>
        </w:rPr>
        <w:t>نقل است شخصی هر روز به مجلس قاضی ابویوسف می آمد و می نشست 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چه وقت باید افطار کند؟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نیمه شب غروب کند باید گرسنه بماند؟ قاضی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ساکت باشی؛ اشتباه کردم که تو را به حرف آوردم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حُجی گوسفند مردم را می دزدید و گوشتش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برای چه این کار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صدقه به گناه دزدی در، پیه و دنبه هم فایده اش</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در بغداد شخصی مال بسیاری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کرد که کسی چیزی به او قرض ندهد و اگر بدهد،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اسبی سوار کردند و در کوچه و بازار می گرداندند و به مردم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عصر شد و او را از اسب پیاده کردند، صاحب اسب از او دستمزد اسب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مرا در شهر و بازار می گردانند که کسی</w:t>
      </w:r>
    </w:p>
    <w:p>
      <w:pPr>
        <w:pStyle w:val="BookText"/>
        <w:rPr/>
      </w:pPr>
      <w:r>
        <w:rPr>
          <w:rFonts w:ascii="IRNazanin" w:hAnsi="IRNazanin" w:eastAsia="IRNazanin"/>
          <w:color w:val="111111"/>
          <w:sz w:val="28"/>
          <w:sz w:val="28"/>
          <w:szCs w:val="28"/>
          <w:rtl w:val="true"/>
          <w:lang w:bidi="fa-IR"/>
        </w:rPr>
        <w:t>از من مطالبه قرض خود را نکند، تو چه می خواهی؟</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بزرگی خانه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او، پیرزنی خانه داشت که خانه اش بیش از بیست اشرفی نمی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اشرفی به او می دادند تا آن خانه را از او بخرند، ولی نمی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تو را بازداشت خواهد کرد؛ چون تو دویست اشرفی را به خاطر بیست اشرفی ضایع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مشتری خانه مرا بازداشت نمی کند که بابت خانه ای که قیمتش بیست اشرفی است، دویست اشرفی می 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 که احمقی خورجینی را بر پشت درازگوشی انداخته بود، یک سر آن پر از گندم و سرِ دیگر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خالی را به دست، قایم گرفته بود و می راند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گندم را دو قسمت کنی و نصف آن را به این سر خورجین ریزی، از آزار چسبیدن رها شوی و اگر خواهی، سوار نیز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او پرسید که تو با این عقل از مال دنیا چه مقدار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کرده خود پشیمان شد و طریق سابق پیش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هزار درهم دارم؛ اگر عقل تو از من بیشتر می بود، مالت هم بیشتر 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احمق با هم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آرزوهایمان را بگوییم تا</w:t>
      </w:r>
      <w:bookmarkStart w:id="233" w:name="pg3963_18820"/>
    </w:p>
    <w:p>
      <w:pPr>
        <w:pStyle w:val="BookText"/>
        <w:rPr/>
      </w:pPr>
      <w:bookmarkEnd w:id="233"/>
      <w:r>
        <w:rPr>
          <w:rFonts w:ascii="IRNazanin" w:hAnsi="IRNazanin" w:eastAsia="IRNazanin"/>
          <w:color w:val="111111"/>
          <w:sz w:val="28"/>
          <w:sz w:val="28"/>
          <w:szCs w:val="28"/>
          <w:rtl w:val="true"/>
          <w:lang w:bidi="fa-IR"/>
        </w:rPr>
        <w:t>راه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می کنم که تعدادی گوسفند داشته باشم که شیر و پشم و گوشت آنها را بگیرم و پول دار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می کنم که تعدادی گرگ داشته باشم تا گوسفندان تو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رفاقتی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بلایی است که سر گوسفندان بیچاره من می آوری؟ آن دو با هم دعوا کردند و همدیگر را کتک زدند تا اینکه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ماجرا را برای اولین کسی که می آید، تعریف کنیم تا او قضاوت کند که حق با کدام یک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مردی از راه رسید که خیک عسلی روی الاغ بار کرده بود و می برد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ماجرای خودشان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چاقو خیک عسل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من مثل همین خیک عسل پاره شود اگر شما دو نفر، احمق نباشید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34" w:name="__RefHeading___Toc1962467_2281741623"/>
      <w:bookmarkStart w:id="235" w:name="_Toc93"/>
      <w:bookmarkEnd w:id="234"/>
      <w:r>
        <w:rPr>
          <w:rtl w:val="true"/>
        </w:rPr>
        <w:t>شکم بارگی</w:t>
      </w:r>
      <w:bookmarkEnd w:id="235"/>
    </w:p>
    <w:p>
      <w:pPr>
        <w:pStyle w:val="BookText"/>
        <w:rPr/>
      </w:pPr>
      <w:r>
        <w:rPr>
          <w:rFonts w:ascii="IRNazanin" w:hAnsi="IRNazanin" w:eastAsia="IRNazanin"/>
          <w:color w:val="111111"/>
          <w:sz w:val="28"/>
          <w:sz w:val="28"/>
          <w:szCs w:val="28"/>
          <w:rtl w:val="true"/>
          <w:lang w:bidi="fa-IR"/>
        </w:rPr>
        <w:t>گویند مردی نزد پزشکی رفت و از درد شکم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 بریان کرده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دام پزشک برو؛ زیرا او حیوانات را معالجه می کند و من آ دمیان را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الرشید از قاضی ابویوسف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حلوای مغز بادام و فالوده کدام بهتر است؟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قاضی هستم؛ بر چیزی که غایب باشد، حکم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هر دو خوراکی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کمی از این و کمی از آن می خورد 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دشمن به این سرسختی ندیده بودم؛ هر وقت برای</w:t>
      </w:r>
    </w:p>
    <w:p>
      <w:pPr>
        <w:pStyle w:val="BookText"/>
        <w:rPr/>
      </w:pPr>
      <w:r>
        <w:rPr>
          <w:rFonts w:ascii="IRNazanin" w:hAnsi="IRNazanin" w:eastAsia="IRNazanin"/>
          <w:color w:val="111111"/>
          <w:sz w:val="28"/>
          <w:sz w:val="28"/>
          <w:szCs w:val="28"/>
          <w:rtl w:val="true"/>
          <w:lang w:bidi="fa-IR"/>
        </w:rPr>
        <w:t>یکی حکمی را در نظر می گیرم، دیگری دلیل می آورد که در می مانم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بسیار پرخور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یک ظرف بزرگ خرما به اندازه هفت هشت مَنْ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موضوع را برای دیگران نقل کرد، اما مردم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شرط بست؛ ظرف بزرگی از خرما خریدند و به خانه شخص پرخور آوردند و به او ماجرای شرط بندی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پرخور مریض بود و زیر لحاف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پرخور خرماها را زیر لحاف آهسته آهسته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سرش را از زیر لحاف درآورد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شرط بسته بودید که با هسته بخورم یا بدون هسته؟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 همه را با هسته خوردم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بر سفره خلیفه ای نشسته بود و فالوده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فالوده بخورد تا سیر شود،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رو به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خانواده ام را به شما می کنم؛ اگر مُردم، به آنان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خوردن بقیه فالوده 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شخصی نزد طبیب رفت و از دل درد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گوشت گاو، ماهی، مرغ 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خواهی مُرد و اگر نمردی، خود را از کوه پایین بینداز</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پزشک رفت که سه روز است بیمار هستم و ضعف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نبض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سوءهاضمه داشتم، سه روز هیچ چیز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نیست که به گفتنش بیرزد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برای معالجه نزد تو می آمدم، به در دکان کله پزی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دیگ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کله خوشم آمد، از او شش کله خریدم و خوردم، تو سه تا کله بگیر؛ چهار مَنْ نان لواش با کله خوردم، تو دو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هوس شیرینی کردم، ده مَنْ حلوای بادام روی آنها خوردم، تو پنج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گذشتم، یک سبد انگور دیدم، هوس کردم، بیست مَن انگور گرفتم و خوردم، تو ده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مغازه خربزه فروشی رسیدم و دلم از شیرینی آن لک زده بود، شصت مَن خربزه خریدم و خوردم، تو سی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که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حساب را نگه دار تا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دیوانه می شوی، تو سه سال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 سال دق می کنی، تو دو سال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چشمت کور می شود، تو یک چشم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پایت شل می شود، تو یک پا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شکم درد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در قبر بگذارند، صد خروار خاک روی سرت می ریزند، تو پنجاه خروار بگیر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شکمویی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دوستانت چه کسی را بیشتر دوست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خوراکی جایی برای هیچ کس باقی نگذاشته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شکم باره با جمعی از دوستانش جایی می رفت، دهقانی را دید که پنجاه مَن گندم را بارِ گاوی چاق کرده است و خیک روغن گوسفند را بالای</w:t>
      </w:r>
      <w:bookmarkStart w:id="236" w:name="pg3963_18823"/>
    </w:p>
    <w:p>
      <w:pPr>
        <w:pStyle w:val="BookText"/>
        <w:rPr/>
      </w:pPr>
      <w:bookmarkEnd w:id="236"/>
      <w:r>
        <w:rPr>
          <w:rFonts w:ascii="IRNazanin" w:hAnsi="IRNazanin" w:eastAsia="IRNazanin"/>
          <w:color w:val="111111"/>
          <w:sz w:val="28"/>
          <w:sz w:val="28"/>
          <w:szCs w:val="28"/>
          <w:rtl w:val="true"/>
          <w:lang w:bidi="fa-IR"/>
        </w:rPr>
        <w:t>آن گذاشته و جایی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شکمو که گاو را دید، به رقص و شور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به تو روی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را دیدم که با پای خودش راه می رفت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 را حکایت کنند که شبی دَه مَن طعام بخوردی و تا سحر ختمی در نماز بکردی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 نانی بخوردی و بخفتی، بسیار از این فاضل تر بودی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صومعه راهبی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چهار گرده نان برای او آورد و رفت تا عدس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عدس آورد، دید که نان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 تا نان بیاورد چون آمد، دید عدس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ده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مرد مسافر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شما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شنیده ام آنجا طبیبی است حاذق و من می خواهم بهبود معده خود را از او بپرسم؛ چه میل من به طعام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خواهشی از تو دارم و آن اینکه چون معده ات را علاج کنی، از این سوی نیایی</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37" w:name="__RefHeading___Toc1962469_2281741623"/>
      <w:bookmarkStart w:id="238" w:name="_Toc94"/>
      <w:bookmarkEnd w:id="237"/>
      <w:r>
        <w:rPr>
          <w:rtl w:val="true"/>
        </w:rPr>
        <w:t>استخاره بیجا</w:t>
      </w:r>
      <w:bookmarkEnd w:id="2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وسواس داشت و دایماً برای هر کاری استخاره می کرد، می خواست از پشت بام خانه اش به زیر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 از پلکان پایین برود،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 نردبان بگذارد و از نردبان استفاده کند، بد آمد، استخاره کرد طنابی بیاویزد،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 شد و تجدید استخاره کرد به نیت آنکه خود را</w:t>
      </w:r>
      <w:bookmarkStart w:id="239" w:name="pg3963_18824"/>
    </w:p>
    <w:p>
      <w:pPr>
        <w:pStyle w:val="BookText"/>
        <w:rPr/>
      </w:pPr>
      <w:bookmarkEnd w:id="239"/>
      <w:r>
        <w:rPr>
          <w:rFonts w:ascii="IRNazanin" w:hAnsi="IRNazanin" w:eastAsia="IRNazanin"/>
          <w:color w:val="111111"/>
          <w:sz w:val="28"/>
          <w:sz w:val="28"/>
          <w:szCs w:val="28"/>
          <w:rtl w:val="true"/>
          <w:lang w:bidi="fa-IR"/>
        </w:rPr>
        <w:t>از بام خانه به زیر بیندازد، استخاره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در مشاوره و راهنمایی بی نظیری</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40" w:name="__RefHeading___Toc1962471_2281741623"/>
      <w:bookmarkStart w:id="241" w:name="_Toc95"/>
      <w:bookmarkEnd w:id="240"/>
      <w:r>
        <w:rPr>
          <w:rtl w:val="true"/>
        </w:rPr>
        <w:t>بی سوادی</w:t>
      </w:r>
      <w:bookmarkEnd w:id="241"/>
    </w:p>
    <w:p>
      <w:pPr>
        <w:pStyle w:val="BookText"/>
        <w:rPr/>
      </w:pPr>
      <w:r>
        <w:rPr>
          <w:rFonts w:ascii="IRNazanin" w:hAnsi="IRNazanin" w:eastAsia="IRNazanin"/>
          <w:color w:val="111111"/>
          <w:sz w:val="28"/>
          <w:sz w:val="28"/>
          <w:szCs w:val="28"/>
          <w:rtl w:val="true"/>
          <w:lang w:bidi="fa-IR"/>
        </w:rPr>
        <w:t>می نویسند وزیر نظام، حاکم تهران، بنّایی بی سواد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بسیار زیبا داشت که به همسری کامران میرزا، پسر ناصرالدین شاه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بودن چنان دامادی، ممکن نبود که شغل پدرزن بنایی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ترقی کرد و تا به وزارت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روزی وزیر نظام که همیشه قلمدانی را باز کرده، برای ادعای فضل در جلوی خود می گذاشت تا باسواد جلوه کند، در مقابل مخاطب خود بر سر یک موضوع در حضور جمعی سخت برآشفت و ناگهان قلمدان را برداشت و در کمال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می خواهی با این تیشه توی سرت بزنم؟</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42" w:name="__RefHeading___Toc1962473_2281741623"/>
      <w:bookmarkStart w:id="243" w:name="_Toc96"/>
      <w:bookmarkEnd w:id="242"/>
      <w:r>
        <w:rPr>
          <w:rtl w:val="true"/>
        </w:rPr>
        <w:t>چاره جویی نادرست</w:t>
      </w:r>
      <w:bookmarkEnd w:id="2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 ناشنوایی خبر می دهند که همسایه اش در بستر بیماری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همسایگی آن است که به عیادتش بروم، ولی مشکل این است که من نمی توانم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چنین قیاس و چاره جویی کرد که وقتی من نزد او رفتم، به ناچار باید سخن بگویم، او هم جواب مرا می دهد و از حرکت لب هایش می توانم تشخیص دهم که چه می گوید و در جواب باید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پرسش و پاسخی در ذهن خود بافت و با این خیال به عیادت همسایه بیمار رفت و این گونه دل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بیمار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دل دارم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ناشنوا</w:t>
      </w:r>
      <w:bookmarkStart w:id="244" w:name="pg3963_18825"/>
    </w:p>
    <w:p>
      <w:pPr>
        <w:pStyle w:val="BookText"/>
        <w:rPr/>
      </w:pPr>
      <w:bookmarkEnd w:id="24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چه می خوری؟ بیمار که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تو کیست؟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قدمش مبارک باشد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45" w:name="__RefHeading___Toc1962475_2281741623"/>
      <w:bookmarkStart w:id="246" w:name="_Toc97"/>
      <w:bookmarkEnd w:id="245"/>
      <w:r>
        <w:rPr>
          <w:rtl w:val="true"/>
        </w:rPr>
        <w:t>فقر</w:t>
      </w:r>
      <w:bookmarkEnd w:id="246"/>
    </w:p>
    <w:p>
      <w:pPr>
        <w:pStyle w:val="BookText"/>
        <w:rPr/>
      </w:pPr>
      <w:r>
        <w:rPr>
          <w:rFonts w:ascii="IRNazanin" w:hAnsi="IRNazanin" w:eastAsia="IRNazanin"/>
          <w:color w:val="111111"/>
          <w:sz w:val="28"/>
          <w:sz w:val="28"/>
          <w:szCs w:val="28"/>
          <w:rtl w:val="true"/>
          <w:lang w:bidi="fa-IR"/>
        </w:rPr>
        <w:t>دزدی به کلبه فقیری وارد شد و هرچه گشت،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فقیر که بیدار شده بود، او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 شب تاریک می جویی، ما در روز می جوییم و نمی یابیم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روزی جوحی در خانه خود نشسته بود و دخترک چهارساله اش هم پیش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جنازه ای از دور پیدا شد و دخترک که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کجا می 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 شمع و چراغ است، نه فرش و روشنایی، نه نور و صفا، نه خورش و پوشش، نه آب 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به خانه ما می آورند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47" w:name="__RefHeading___Toc1962477_2281741623"/>
      <w:bookmarkStart w:id="248" w:name="_Toc98"/>
      <w:bookmarkEnd w:id="247"/>
      <w:r>
        <w:rPr>
          <w:rtl w:val="true"/>
        </w:rPr>
        <w:t>علم گریزی</w:t>
      </w:r>
      <w:bookmarkEnd w:id="248"/>
    </w:p>
    <w:p>
      <w:pPr>
        <w:pStyle w:val="BookText"/>
        <w:rPr/>
      </w:pPr>
      <w:r>
        <w:rPr>
          <w:rFonts w:ascii="IRNazanin" w:hAnsi="IRNazanin" w:eastAsia="IRNazanin"/>
          <w:color w:val="111111"/>
          <w:sz w:val="28"/>
          <w:sz w:val="28"/>
          <w:szCs w:val="28"/>
          <w:rtl w:val="true"/>
          <w:lang w:bidi="fa-IR"/>
        </w:rPr>
        <w:t>استادی در مکتب خانه برای کودکان از حوادث قیامت کبرا سخن می گفت که ناگاه کودکی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توصیفات، آیا روز قیامت، مکتب خانه ما هم تعطیل خواهد شد؟</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با هم از مکتب رفتن شکوه می کردند؛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w:t>
      </w:r>
      <w:bookmarkStart w:id="249" w:name="pg3963_18826"/>
    </w:p>
    <w:p>
      <w:pPr>
        <w:pStyle w:val="BookText"/>
        <w:rPr/>
      </w:pPr>
      <w:bookmarkEnd w:id="249"/>
      <w:r>
        <w:rPr>
          <w:rFonts w:ascii="IRNazanin" w:hAnsi="IRNazanin" w:eastAsia="IRNazanin"/>
          <w:color w:val="111111"/>
          <w:sz w:val="28"/>
          <w:sz w:val="28"/>
          <w:szCs w:val="28"/>
          <w:rtl w:val="true"/>
          <w:lang w:bidi="fa-IR"/>
        </w:rPr>
        <w:t>که ملای ما بمردی تا ما خلاص می شدیم؟ 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ملا نفع نمی کند؛ زیرا که ما را به ملای دیگر خواهند سپرد؛ خوب است که پدر بمیرد تا یک بارگی خلاص شویم</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50" w:name="__RefHeading___Toc1962479_2281741623"/>
      <w:bookmarkStart w:id="251" w:name="_Toc99"/>
      <w:bookmarkEnd w:id="250"/>
      <w:r>
        <w:rPr>
          <w:rtl w:val="true"/>
        </w:rPr>
        <w:t>غرور و خودبینی</w:t>
      </w:r>
      <w:bookmarkEnd w:id="251"/>
    </w:p>
    <w:p>
      <w:pPr>
        <w:pStyle w:val="BookText"/>
        <w:rPr/>
      </w:pPr>
      <w:r>
        <w:rPr>
          <w:rFonts w:ascii="IRNazanin" w:hAnsi="IRNazanin" w:eastAsia="IRNazanin"/>
          <w:color w:val="111111"/>
          <w:sz w:val="28"/>
          <w:sz w:val="28"/>
          <w:szCs w:val="28"/>
          <w:rtl w:val="true"/>
          <w:lang w:bidi="fa-IR"/>
        </w:rPr>
        <w:t>گویند زیب النساء، دختر عالمگیر، پادشاه هندوستان، پدرش را خیلی دوست می داشت و اغلب با او صحبت علمی و ادبی می نمود و از گفته های او خوش وقت و مسرور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پدر بود، ناگاه آیینه بسیار بزرگ قدنمای از طاق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این مصرع از زبان عالمگیر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 آیینه چینی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النساء بدیهه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آسیاب خودبینی شکست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روزی مگسی روی بدن منصور خلیفه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مگس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لجاجت از خصلت های مگس است،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 مگس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کار تکرار شد؛ منصور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مگس چه حکمتی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طریق آن جباران و متکبران خوار شوند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یکی از ظرفا با فخر و تکبر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از ما خارج شد و به دیگران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ولیک بعد از</w:t>
      </w:r>
    </w:p>
    <w:p>
      <w:pPr>
        <w:pStyle w:val="BookText"/>
        <w:rPr/>
      </w:pPr>
      <w:r>
        <w:rPr>
          <w:rFonts w:ascii="IRNazanin" w:hAnsi="IRNazanin" w:eastAsia="IRNazanin"/>
          <w:color w:val="111111"/>
          <w:sz w:val="28"/>
          <w:sz w:val="28"/>
          <w:szCs w:val="28"/>
          <w:rtl w:val="true"/>
          <w:lang w:bidi="fa-IR"/>
        </w:rPr>
        <w:t>خروجش دیگر به شما بازنگشت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مسابقه اسب دوانی، اسبی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شادی فریاد کشید و از خودش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اسب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افسارش مال من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در مجلس شیخ ما، ابوسعید، شیخ بوعبدالله باکو همچون متکبران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را چشم بر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شیخ ابوسعید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در بهشت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بهشت نباید با مشتی درویش؛ در آنجا جز ضعیفان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دوزخ باید؛ جمشید درو و فرعون درو و هامان درو و اشارت به شیخ بوعبدالله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بوعبدالله خجالت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منظور ابوسعید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کرد و بعد از آن هرگز چنان ننشست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گذشته، دو برادر یکی به نام ضیاء و دیگری به نام تاج در شهر بلخ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مردی بلندبالا، بذله گو، نکته سنج، خوش اخلاق، و در ضمن واعظ شهر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برادرش، تاج، قدی بسیار کوتاه داشت، ولی از علم بالایی بهره مند بود، به گونه ای که ملقب به شیخ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برادرش به دیده حقارت می نگریست، حتی از وجود او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ضیاء به مجلس برادرش، تاج که شخصیت های بزرگی در آنجا بودند، وارد شد، ولی غرور علمی تاج مانع از آن شد که به احترام برادرش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نیم خیز شد و سپس به سرعت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bookmarkStart w:id="252" w:name="pg3963_18828"/>
    </w:p>
    <w:p>
      <w:pPr>
        <w:pStyle w:val="BookText"/>
        <w:rPr/>
      </w:pPr>
      <w:bookmarkEnd w:id="252"/>
      <w:r>
        <w:rPr>
          <w:rFonts w:ascii="IRNazanin" w:hAnsi="IRNazanin" w:eastAsia="IRNazanin"/>
          <w:color w:val="111111"/>
          <w:sz w:val="28"/>
          <w:sz w:val="28"/>
          <w:szCs w:val="28"/>
          <w:rtl w:val="true"/>
          <w:lang w:bidi="fa-IR"/>
        </w:rPr>
        <w:t>ضیاء آن حرکت ناپسند را از برادرش دید، با کنایه ای که حکایت از نکته سنجی او داشت، فی البداهه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بلند قامتی، برای ثواب، کمی هم از آن قامت سروت بدزد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شخصی مرتبه بزرگ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تهنیت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چرا آمده ای؟ دوست او شرمنده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 شناسی؟ دوست قدیم توام؛ برای تعزیت نزد تو آمده ام؛ شنیده ام که کور شده ای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شخصی با خود می گفت که هرچه در زمین و آسمان است، همه برای من است؛ خدا مرا بسیار بزرگ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پشه ای بر بینی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چنین غرور نشاید؛ زیرا که هرچه در زمین و آسمان است، خدا برای تو آفرید و تو را برای من؛ ندانی که از تو بزرگ ترم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شکایت پیش ححاج یوسف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جوابش نگفت و التفاتش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خدای متکبرتر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حجاج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بخواندش که این چرا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تو را از دل برنمی آید که با خلق خدا سخن گویی</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53" w:name="__RefHeading___Toc1962481_2281741623"/>
      <w:bookmarkStart w:id="254" w:name="_Toc100"/>
      <w:bookmarkEnd w:id="253"/>
      <w:r>
        <w:rPr>
          <w:rtl w:val="true"/>
        </w:rPr>
        <w:t>دعوا حتی پس از مرگ</w:t>
      </w:r>
      <w:bookmarkEnd w:id="2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قبری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 هستم که باد به</w:t>
      </w:r>
      <w:bookmarkStart w:id="255" w:name="pg3963_18829"/>
    </w:p>
    <w:p>
      <w:pPr>
        <w:pStyle w:val="BookText"/>
        <w:rPr/>
      </w:pPr>
      <w:bookmarkEnd w:id="255"/>
      <w:r>
        <w:rPr>
          <w:rFonts w:ascii="IRNazanin" w:hAnsi="IRNazanin" w:eastAsia="IRNazanin"/>
          <w:color w:val="111111"/>
          <w:sz w:val="28"/>
          <w:sz w:val="28"/>
          <w:szCs w:val="28"/>
          <w:rtl w:val="true"/>
          <w:lang w:bidi="fa-IR"/>
        </w:rPr>
        <w:t>فرمان او بود؛ هرگاه می خواست آن را حبس می کرد و هرگاه می خواست آن را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به چشم من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قبر، دیدم قبری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مجاور، فرزند یک آهنگر بود؛ بیخودی حرف او را بزرگ نپندارید؛ پدرش آهنگری بود که با دمِ آهنگری باد را نگه می داشت و ول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آن دو تعجب کردم؛ چراکه آن دو پس از مرگ هم با هم دعوا داشتند و همدیگر را رسوا می کردند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56" w:name="__RefHeading___Toc1962483_2281741623"/>
      <w:bookmarkStart w:id="257" w:name="_Toc101"/>
      <w:bookmarkEnd w:id="256"/>
      <w:r>
        <w:rPr>
          <w:rtl w:val="true"/>
        </w:rPr>
        <w:t>ادعای پوچ</w:t>
      </w:r>
      <w:bookmarkEnd w:id="257"/>
    </w:p>
    <w:p>
      <w:pPr>
        <w:pStyle w:val="BookText"/>
        <w:rPr/>
      </w:pPr>
      <w:r>
        <w:rPr>
          <w:rFonts w:ascii="IRNazanin" w:hAnsi="IRNazanin" w:eastAsia="IRNazanin"/>
          <w:color w:val="111111"/>
          <w:sz w:val="28"/>
          <w:sz w:val="28"/>
          <w:szCs w:val="28"/>
          <w:rtl w:val="true"/>
          <w:lang w:bidi="fa-IR"/>
        </w:rPr>
        <w:t>روزی دربان انوشیروان خبر آورد که مردی عرب می خواهد شاه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او را به بارگاه خود راه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من گفت تو مردی از اعراب هستی، اما خود می گویی بزرگ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 از اعراب بودم، اما وقتی با تو که سلطان هستی ملاقات کردم، بزرگ اعراب شدم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دعوی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اینجا یکی دعوی پیغمبری می کرد،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کردند؛ چون او را من نفرستاده بودم</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258" w:name="__RefHeading___Toc1962485_2281741623"/>
      <w:bookmarkStart w:id="259" w:name="_Toc102"/>
      <w:bookmarkEnd w:id="258"/>
      <w:r>
        <w:rPr>
          <w:rtl w:val="true"/>
        </w:rPr>
        <w:t>فخرفروشی</w:t>
      </w:r>
      <w:bookmarkEnd w:id="2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توانگرزاده ای را دیدم بر سر گور پدر نشسته و با درویشْ بچه ای مناظره درپیوسته که صندوق تربت پدرم سنگین است و فرش مرمر انداخته و خشت پیروزه در او به کار برده؛ به گور پدرت چه ماند که خشتی دو فراهم آورده و</w:t>
      </w:r>
      <w:bookmarkStart w:id="260" w:name="pg3963_18830"/>
    </w:p>
    <w:p>
      <w:pPr>
        <w:pStyle w:val="BookText"/>
        <w:rPr/>
      </w:pPr>
      <w:bookmarkEnd w:id="260"/>
      <w:r>
        <w:rPr>
          <w:rFonts w:ascii="IRNazanin" w:hAnsi="IRNazanin" w:eastAsia="IRNazanin"/>
          <w:color w:val="111111"/>
          <w:sz w:val="28"/>
          <w:sz w:val="28"/>
          <w:szCs w:val="28"/>
          <w:rtl w:val="true"/>
          <w:lang w:bidi="fa-IR"/>
        </w:rPr>
        <w:t>مشتی دو خاک بر آن پاشیده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پسر این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پدرت زیر آن سنگ های گران بر خود جنبیده باشد، پدر من به بهشت باشد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61" w:name="__RefHeading___Toc1962487_2281741623"/>
      <w:bookmarkStart w:id="262" w:name="_Toc103"/>
      <w:bookmarkEnd w:id="261"/>
      <w:r>
        <w:rPr>
          <w:rtl w:val="true"/>
        </w:rPr>
        <w:t>ادعای تسلّط بر همه علوم</w:t>
      </w:r>
      <w:bookmarkEnd w:id="262"/>
    </w:p>
    <w:p>
      <w:pPr>
        <w:pStyle w:val="BookText"/>
        <w:rPr/>
      </w:pPr>
      <w:r>
        <w:rPr>
          <w:rFonts w:ascii="IRNazanin" w:hAnsi="IRNazanin" w:eastAsia="IRNazanin"/>
          <w:color w:val="111111"/>
          <w:sz w:val="28"/>
          <w:sz w:val="28"/>
          <w:szCs w:val="28"/>
          <w:rtl w:val="true"/>
          <w:lang w:bidi="fa-IR"/>
        </w:rPr>
        <w:t>عالم زاده ای در محفل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علوم، کامل و عالمی مسلّم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کجا ثابت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بزرگان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 نصف العلم؛ نمی دانم، نیمی از دانش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نیز در جای دیگر موجود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العالم نصف العالم؛ یعنی فرزند عالم نیمی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فرزند عالم می باشم، پس نیمی از علم را دارم و چون هرچه از من بپرسید، لا ادری خواهید شنید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علم است، پس این نصف علم و آن نصف علم، روی هم تمام علم می شود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63" w:name="__RefHeading___Toc1962489_2281741623"/>
      <w:bookmarkStart w:id="264" w:name="_Toc104"/>
      <w:bookmarkEnd w:id="263"/>
      <w:r>
        <w:rPr>
          <w:rtl w:val="true"/>
        </w:rPr>
        <w:t>جاه طلبی</w:t>
      </w:r>
      <w:bookmarkEnd w:id="264"/>
    </w:p>
    <w:p>
      <w:pPr>
        <w:pStyle w:val="BookText"/>
        <w:rPr/>
      </w:pPr>
      <w:r>
        <w:rPr>
          <w:rFonts w:ascii="IRNazanin" w:hAnsi="IRNazanin" w:eastAsia="IRNazanin"/>
          <w:color w:val="111111"/>
          <w:sz w:val="28"/>
          <w:sz w:val="28"/>
          <w:szCs w:val="28"/>
          <w:rtl w:val="true"/>
          <w:lang w:bidi="fa-IR"/>
        </w:rPr>
        <w:t>نقل است که خسروپرویز به محبوب و همسر خود، 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چیز خوبی است، اگر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که به تو نمی رسید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65" w:name="__RefHeading___Toc1962491_2281741623"/>
      <w:bookmarkStart w:id="266" w:name="_Toc105"/>
      <w:bookmarkEnd w:id="265"/>
      <w:r>
        <w:rPr>
          <w:rtl w:val="true"/>
        </w:rPr>
        <w:t>خودنمایی و غرور</w:t>
      </w:r>
      <w:bookmarkEnd w:id="2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یکی از حکما جوانی را دید که پوست پلنگی بر زین اسب خود انداخته است و با کمال تکبر راه می پیماید و خودی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 ـ که بر پشت پلنگ نگذاشتند ـ بر زین اسب تو</w:t>
      </w:r>
      <w:bookmarkStart w:id="267" w:name="pg3963_18831"/>
    </w:p>
    <w:p>
      <w:pPr>
        <w:pStyle w:val="BookText"/>
        <w:rPr/>
      </w:pPr>
      <w:bookmarkEnd w:id="267"/>
      <w:r>
        <w:rPr>
          <w:rFonts w:ascii="IRNazanin" w:hAnsi="IRNazanin" w:eastAsia="IRNazanin"/>
          <w:color w:val="111111"/>
          <w:sz w:val="28"/>
          <w:sz w:val="28"/>
          <w:szCs w:val="28"/>
          <w:rtl w:val="true"/>
          <w:lang w:bidi="fa-IR"/>
        </w:rPr>
        <w:t>چگونه خواهند گذاشت؟</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268" w:name="__RefHeading___Toc1962493_2281741623"/>
      <w:bookmarkStart w:id="269" w:name="_Toc106"/>
      <w:bookmarkEnd w:id="268"/>
      <w:r>
        <w:rPr>
          <w:rtl w:val="true"/>
        </w:rPr>
        <w:t>حسد</w:t>
      </w:r>
      <w:bookmarkEnd w:id="269"/>
    </w:p>
    <w:p>
      <w:pPr>
        <w:pStyle w:val="BookText"/>
        <w:rPr/>
      </w:pPr>
      <w:r>
        <w:rPr>
          <w:rFonts w:ascii="IRNazanin" w:hAnsi="IRNazanin" w:eastAsia="IRNazanin"/>
          <w:color w:val="111111"/>
          <w:sz w:val="28"/>
          <w:sz w:val="28"/>
          <w:szCs w:val="28"/>
          <w:rtl w:val="true"/>
          <w:lang w:bidi="fa-IR"/>
        </w:rPr>
        <w:t>شعبی حکایت کرده است که مرا عبدالملک مروان نزد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شاه رفتم، هرچه پرسید،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برگردم،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کشوری؟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نامه ای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خلیفه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آوردم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خلیفه یادم رفت آن نامه را بدهم؛ وقتی بیرون آمدم،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نامه چه نوشته؟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تعجب می کنم از قومی که چنین شخصی در میان آنهاست و کسی دیگر را به شاهی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این را نوشته، آن را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نوشته که من به تو حسادت کنم و در حقیقت مرا به قتل تو تحریک کرده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شیطان رسید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خواهشی دارم و آن، اینکه من عموزاده ای دارم که سخت توانگر است و در حق من نیکی های بسیار کرده است و من از مال او بهره های فراوان برده ام، ولی می خواهم که نعمتش زوال گیرد، اگرچه من خود نیز به فقر او فقیر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خطاب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که بدتر و تیره بخت تر از مرا ببیند، در وی بنگرد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افسانه های هند آمده است که روزی خداوند به یک آدم حسود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دلت می خواهد، از من بخواه و من به تو می دهم، فقط به یک شرط که</w:t>
      </w:r>
      <w:bookmarkStart w:id="270" w:name="pg3963_18832"/>
    </w:p>
    <w:p>
      <w:pPr>
        <w:pStyle w:val="BookText"/>
        <w:rPr/>
      </w:pPr>
      <w:bookmarkEnd w:id="270"/>
      <w:r>
        <w:rPr>
          <w:rFonts w:ascii="IRNazanin" w:hAnsi="IRNazanin" w:eastAsia="IRNazanin"/>
          <w:color w:val="111111"/>
          <w:sz w:val="28"/>
          <w:sz w:val="28"/>
          <w:szCs w:val="28"/>
          <w:rtl w:val="true"/>
          <w:lang w:bidi="fa-IR"/>
        </w:rPr>
        <w:t>به همسایه ات دو برابر آن را بدهم؛ اگر به تو یک خانه بدهم، به او دو خانه خواهم داد، اگر به تو یک اسب بدهم، به او یک جفت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چه می خواهی؟ آن شخص پس از کمی تأمل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یک چشم مرا کور کنی</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71" w:name="__RefHeading___Toc1962495_2281741623"/>
      <w:bookmarkStart w:id="272" w:name="_Toc107"/>
      <w:bookmarkEnd w:id="271"/>
      <w:r>
        <w:rPr>
          <w:rtl w:val="true"/>
        </w:rPr>
        <w:t>آرزوهای واهی</w:t>
      </w:r>
      <w:bookmarkEnd w:id="272"/>
    </w:p>
    <w:p>
      <w:pPr>
        <w:pStyle w:val="BookText"/>
        <w:rPr/>
      </w:pPr>
      <w:r>
        <w:rPr>
          <w:rFonts w:ascii="IRNazanin" w:hAnsi="IRNazanin" w:eastAsia="IRNazanin"/>
          <w:color w:val="111111"/>
          <w:sz w:val="28"/>
          <w:sz w:val="28"/>
          <w:szCs w:val="28"/>
          <w:rtl w:val="true"/>
          <w:lang w:bidi="fa-IR"/>
        </w:rPr>
        <w:t xml:space="preserve">گویند شبی حجاج به جایی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شیرفروش در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شیر خود را به فلان مبلغ می فروختم تا فلان جنس را می خریدم و فایده فراوان می بردم و حال من نیکو می شد و دختر حجاج را به زنی می گرفتم و از او پسردار می شدم و روزی داخل خانه می شدم و دختر حجاج با من دعوا می کرد و چنان با لگد به او می زدم که 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شیرفروش که هیجان زده شده بود، با لگد به ظرف شیرش زد و آن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وارد خانه او شد و با تازیانه پنجاه ضربه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دختر مرا بزنی، تو را می زنم</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73" w:name="__RefHeading___Toc1962497_2281741623"/>
      <w:bookmarkStart w:id="274" w:name="_Toc108"/>
      <w:bookmarkEnd w:id="273"/>
      <w:r>
        <w:rPr>
          <w:rtl w:val="true"/>
        </w:rPr>
        <w:t>نادانی</w:t>
      </w:r>
      <w:bookmarkEnd w:id="274"/>
    </w:p>
    <w:p>
      <w:pPr>
        <w:pStyle w:val="BookText"/>
        <w:rPr/>
      </w:pPr>
      <w:r>
        <w:rPr>
          <w:rFonts w:ascii="IRNazanin" w:hAnsi="IRNazanin" w:eastAsia="IRNazanin"/>
          <w:color w:val="111111"/>
          <w:sz w:val="28"/>
          <w:sz w:val="28"/>
          <w:szCs w:val="28"/>
          <w:rtl w:val="true"/>
          <w:lang w:bidi="fa-IR"/>
        </w:rPr>
        <w:t>گویند یکی از حکما نسب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زاده های نادان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تو ننگ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تو ننگ نسب تو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شخصی تسبیح می گرداند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سبحان الله، لا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سی و سه بار</w:t>
      </w:r>
      <w:bookmarkStart w:id="275" w:name="pg3963_18833"/>
    </w:p>
    <w:p>
      <w:pPr>
        <w:pStyle w:val="BookText"/>
        <w:rPr/>
      </w:pPr>
      <w:bookmarkEnd w:id="275"/>
      <w:r>
        <w:rPr>
          <w:rFonts w:ascii="IRNazanin" w:hAnsi="IRNazanin" w:eastAsia="IRNazanin"/>
          <w:color w:val="111111"/>
          <w:sz w:val="28"/>
          <w:sz w:val="28"/>
          <w:szCs w:val="28"/>
          <w:rtl w:val="true"/>
          <w:lang w:bidi="fa-IR"/>
        </w:rPr>
        <w:t>سبحان الله بگویم، چهل بار گفتم؛ دارم هفت بار آن را پس می گیرم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است که یک وقت عمروعاص، وزیر حیله گر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با عقل و فرزانگیِ خودت بر علی پیروز شده ای؟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 جمع شدند و او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حدیثی می خواهم برای شما نقل کنم که نه از خداست و نه از پیامبر؛ که جعلی و ساختگی است و آن، این است که هرکس زبان را از دهانش خارج کند و به نوک دماغش برساند،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زبانشان را درآورده، به طرف بینی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تو زرنگ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مردکی را چشم درد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بیطار</w:t>
      </w:r>
      <w:r>
        <w:rPr>
          <w:rStyle w:val="FootnoteAnchor"/>
          <w:rtl w:val="true"/>
        </w:rPr>
        <w:footnoteReference w:id="220"/>
      </w:r>
      <w:r>
        <w:rPr>
          <w:rFonts w:ascii="IRNazanin" w:hAnsi="IRNazanin" w:eastAsia="IRNazanin"/>
          <w:color w:val="111111"/>
          <w:sz w:val="28"/>
          <w:sz w:val="28"/>
          <w:szCs w:val="28"/>
          <w:rtl w:val="true"/>
          <w:lang w:bidi="fa-IR"/>
        </w:rPr>
        <w:t>رفت که دوا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بیطار از آنچه در چشم چارپای می کند، در دیده او کشید 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داور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هیچ تاوان نیست؛ اگر این خر نبودی، پیش بیطار نرفتی</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76" w:name="__RefHeading___Toc1962499_2281741623"/>
      <w:bookmarkStart w:id="277" w:name="_Toc109"/>
      <w:bookmarkEnd w:id="276"/>
      <w:r>
        <w:rPr>
          <w:rtl w:val="true"/>
        </w:rPr>
        <w:t>عالم بی عمل</w:t>
      </w:r>
      <w:bookmarkEnd w:id="2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شمس الدین مظفر با شاگردان خود در مورد نقش تحصیل در کودکی می گفت و اینکه هرچه انسان در کودکی فرا بگیرد، هرگز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تا امروز پنجاه سال است که سوره فاتحه را یاد گرفته ام و با وجود اینکه هنوز آن را نخوانده ام، ولی آن را از حفظ هستم</w:t>
      </w:r>
      <w:r>
        <w:rPr>
          <w:rFonts w:eastAsia="IRNazanin" w:cs="IRNazanin"/>
          <w:color w:val="111111"/>
          <w:sz w:val="28"/>
          <w:szCs w:val="28"/>
          <w:rtl w:val="true"/>
          <w:lang w:bidi="fa-IR"/>
        </w:rPr>
        <w:t>.</w:t>
      </w:r>
      <w:r>
        <w:rPr>
          <w:rStyle w:val="FootnoteAnchor"/>
          <w:rtl w:val="true"/>
        </w:rPr>
        <w:footnoteReference w:id="222"/>
      </w:r>
      <w:bookmarkStart w:id="278" w:name="pg3963_18834"/>
    </w:p>
    <w:p>
      <w:pPr>
        <w:pStyle w:val="Heading4"/>
        <w:numPr>
          <w:ilvl w:val="3"/>
          <w:numId w:val="1"/>
        </w:numPr>
        <w:rPr/>
      </w:pPr>
      <w:bookmarkStart w:id="279" w:name="__RefHeading___Toc1962501_2281741623"/>
      <w:bookmarkStart w:id="280" w:name="_Toc110"/>
      <w:bookmarkEnd w:id="278"/>
      <w:bookmarkEnd w:id="279"/>
      <w:r>
        <w:rPr>
          <w:rtl w:val="true"/>
        </w:rPr>
        <w:t>راحت طلبی</w:t>
      </w:r>
      <w:bookmarkEnd w:id="280"/>
    </w:p>
    <w:p>
      <w:pPr>
        <w:pStyle w:val="BookText"/>
        <w:rPr/>
      </w:pPr>
      <w:r>
        <w:rPr>
          <w:rFonts w:ascii="IRNazanin" w:hAnsi="IRNazanin" w:eastAsia="IRNazanin"/>
          <w:color w:val="111111"/>
          <w:sz w:val="28"/>
          <w:sz w:val="28"/>
          <w:szCs w:val="28"/>
          <w:rtl w:val="true"/>
          <w:lang w:bidi="fa-IR"/>
        </w:rPr>
        <w:t>در زمان یکی از خلیفه های بغداد، شخصی که از سر بدبختی عقلش را از دست داده بود،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هر سه روز یک بار، بر من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نفسم بوی مشک خالص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رحم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مغزش آسیب دیده است؛ او را به آشپزخانه ببرید و هر روز به او آب زعفران خوش بو بدهید که با مرغ فربه ای پخته شده باشد و صبح و شب نیز به او شربت های خوش بو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روز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پادشاه،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تو نازل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هر سه روز یک بار نازل می شد، اما این روزها هر روز سه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جای خوبی پیدا کرده ای؛ حواست باشد که تکان نخوری و از اینجا بیرون نروی که هیچ کجا چنین جایی پیدا نمی کنی</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81" w:name="__RefHeading___Toc1962503_2281741623"/>
      <w:bookmarkStart w:id="282" w:name="_Toc111"/>
      <w:bookmarkEnd w:id="281"/>
      <w:r>
        <w:rPr>
          <w:rtl w:val="true"/>
        </w:rPr>
        <w:t>ریا</w:t>
      </w:r>
      <w:bookmarkEnd w:id="2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شخصی در روز عید، شتری قربانی کرده بود و در هر مجلسی که می رسید، می گفت من شتری در راه خدا قربانی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که هرجا می رسی، ذکر قربانی کردن شتر می کنی؟ قربانی کردن در راه خدا که این همه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خودش یک گوسفند فدای اسماعیل کرد، در چند جای قرآن آن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من شتری به این بزرگی قربانی کردم، هیچ جا نگویم؟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ابوالعلای مرائی، واعظی مشهور و معروف به ریاکاری و خودنمایی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در صورتی که من در کمال صدق و اخلاص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دورم، همیشه برای مخفی کردن اطاعت ها و پوشاندن عبادت هایم می کوشم، صدقه ها و بخشش های خود را از مردم پنهان می کنم، دیشب صد رکعت نماز خواندم و امروز روزه هستم، صد درهم صدقه داده ام، امشب و فردا نیز همین طاعات را به جا می آورم و هرچه دارم در راه خدا صدقه می دهم و به هیچ کس نمی گویم و فقط میان من و خدا می ماند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زاهدی مهمان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طعام بنشستند، کمتر از آن خورد که عادت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نماز برخاستند، بیش از آن کرد که عادت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گمان صلاحیت در حق او زیادت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خویش آمد، سفره خواست تا تناولی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صاحب فراست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مجلس سلطان طعام نخوردی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چیزی نخوردم که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هم قضا کن که چیزی نکردی که به کار آید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وی از او تعریف و تمجید کردند و گفتند خیلی آدم مقدسی است که با این خضوع و خشوع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نماز خود 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روزه دار هم هستم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بن حسین از ابوعبدالله مروزی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به عراق آمده ای؟</w:t>
      </w:r>
      <w:bookmarkStart w:id="283" w:name="pg3963_18836"/>
    </w:p>
    <w:p>
      <w:pPr>
        <w:pStyle w:val="BookText"/>
        <w:rPr/>
      </w:pPr>
      <w:bookmarkEnd w:id="283"/>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به عراق وارد شده ام، اما سی سال تمام است که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موضوع پرسیدم، مرحبا که تو در دو موضوع جواب دادی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درویشی به جایی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کاملی از وی پرسید که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فلان زاهد که از دنیا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گذشتگان را زیارت کنی، دنیاداران را زیارت کن که از خدا و عقبی برای دنیا گذشته اند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84" w:name="__RefHeading___Toc1962505_2281741623"/>
      <w:bookmarkStart w:id="285" w:name="_Toc112"/>
      <w:bookmarkEnd w:id="284"/>
      <w:r>
        <w:rPr>
          <w:rtl w:val="true"/>
        </w:rPr>
        <w:t>زیاده خواهی</w:t>
      </w:r>
      <w:bookmarkEnd w:id="285"/>
    </w:p>
    <w:p>
      <w:pPr>
        <w:pStyle w:val="BookText"/>
        <w:rPr/>
      </w:pPr>
      <w:r>
        <w:rPr>
          <w:rFonts w:ascii="IRNazanin" w:hAnsi="IRNazanin" w:eastAsia="IRNazanin"/>
          <w:color w:val="111111"/>
          <w:sz w:val="28"/>
          <w:sz w:val="28"/>
          <w:szCs w:val="28"/>
          <w:rtl w:val="true"/>
          <w:lang w:bidi="fa-IR"/>
        </w:rPr>
        <w:t>مردی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این درهم ها را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ثروتمندی، از تو می پذیرم و اگر بینوا باشی،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چه مقدار درمی؟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دارای چهار هزار دینار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ثروتمند نیستی و آرزوی تو را که مردی بینوایی، برنمی آورم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اسکندر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ممالک تصرف کرده ای و هنوز قناعت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کردن و خرسند شدن به چیزی، خصلت چهار پایان است</w:t>
      </w:r>
      <w:r>
        <w:rPr>
          <w:rFonts w:eastAsia="IRNazanin" w:cs="IRNazanin"/>
          <w:color w:val="111111"/>
          <w:sz w:val="28"/>
          <w:szCs w:val="28"/>
          <w:rtl w:val="true"/>
          <w:lang w:bidi="fa-IR"/>
        </w:rPr>
        <w:t>.</w:t>
      </w:r>
      <w:r>
        <w:rPr>
          <w:rStyle w:val="FootnoteAnchor"/>
          <w:rtl w:val="true"/>
        </w:rPr>
        <w:footnoteReference w:id="231"/>
      </w:r>
      <w:bookmarkStart w:id="286" w:name="pg3963_18837"/>
    </w:p>
    <w:p>
      <w:pPr>
        <w:pStyle w:val="Heading4"/>
        <w:numPr>
          <w:ilvl w:val="3"/>
          <w:numId w:val="1"/>
        </w:numPr>
        <w:rPr/>
      </w:pPr>
      <w:bookmarkStart w:id="287" w:name="__RefHeading___Toc1962507_2281741623"/>
      <w:bookmarkStart w:id="288" w:name="_Toc113"/>
      <w:bookmarkEnd w:id="286"/>
      <w:bookmarkEnd w:id="287"/>
      <w:r>
        <w:rPr>
          <w:rtl w:val="true"/>
        </w:rPr>
        <w:t>مال اندوزی</w:t>
      </w:r>
      <w:bookmarkEnd w:id="288"/>
    </w:p>
    <w:p>
      <w:pPr>
        <w:pStyle w:val="BookText"/>
        <w:rPr/>
      </w:pPr>
      <w:r>
        <w:rPr>
          <w:rFonts w:ascii="IRNazanin" w:hAnsi="IRNazanin" w:eastAsia="IRNazanin"/>
          <w:color w:val="111111"/>
          <w:sz w:val="28"/>
          <w:sz w:val="28"/>
          <w:szCs w:val="28"/>
          <w:rtl w:val="true"/>
          <w:lang w:bidi="fa-IR"/>
        </w:rPr>
        <w:t xml:space="preserve">نقل است روزی معاویه بالای منبر رفت و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چیز از آنچه آدمی به آن محتاج است، مگر آنکه نزد ماست و به فرمان ماست خزانه های آن، و فرو نمی فرستیم آن را مگر به اندازه معلوم که نه کم از آن شاید و نه زیاده بر 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به خساست سرزنش می کنید؟ احنف بن قیس که از علمای زمان خود بود،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را به خاطر آنچه در خزانه هایت است، سرزنش نمی کنیم؛ سرزنش ما به خاطر آن است که درهای آن خزانه ها را به روی ما می بندی</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89" w:name="__RefHeading___Toc1962509_2281741623"/>
      <w:bookmarkStart w:id="290" w:name="_Toc114"/>
      <w:bookmarkEnd w:id="289"/>
      <w:r>
        <w:rPr>
          <w:rtl w:val="true"/>
        </w:rPr>
        <w:t>غفلت</w:t>
      </w:r>
      <w:bookmarkEnd w:id="290"/>
    </w:p>
    <w:p>
      <w:pPr>
        <w:pStyle w:val="BookText"/>
        <w:rPr/>
      </w:pPr>
      <w:r>
        <w:rPr>
          <w:rFonts w:ascii="IRNazanin" w:hAnsi="IRNazanin" w:eastAsia="IRNazanin"/>
          <w:color w:val="111111"/>
          <w:sz w:val="28"/>
          <w:sz w:val="28"/>
          <w:szCs w:val="28"/>
          <w:rtl w:val="true"/>
          <w:lang w:bidi="fa-IR"/>
        </w:rPr>
        <w:t>گویند مولانا عضدالدین، همراهی به نام علاءالدین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سفری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هر از گاهی می ایستاد و پنهانی شرابی می خورد و به دنبال عضدالدین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مولانا او را صدا زد و او مست به مولانا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فهمید که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که تو با ما هستی، چنان که می بینم تو با خود نیز نیستی</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91" w:name="__RefHeading___Toc1962511_2281741623"/>
      <w:bookmarkStart w:id="292" w:name="_Toc115"/>
      <w:bookmarkEnd w:id="291"/>
      <w:r>
        <w:rPr>
          <w:rtl w:val="true"/>
        </w:rPr>
        <w:t>عیب پوشی</w:t>
      </w:r>
      <w:bookmarkEnd w:id="292"/>
    </w:p>
    <w:p>
      <w:pPr>
        <w:pStyle w:val="BookText"/>
        <w:rPr/>
      </w:pPr>
      <w:r>
        <w:rPr>
          <w:rFonts w:ascii="IRNazanin" w:hAnsi="IRNazanin" w:eastAsia="IRNazanin"/>
          <w:color w:val="111111"/>
          <w:sz w:val="28"/>
          <w:sz w:val="28"/>
          <w:szCs w:val="28"/>
          <w:rtl w:val="true"/>
          <w:lang w:bidi="fa-IR"/>
        </w:rPr>
        <w:t>جاهلی به اعتراض از حکیمی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دهان تو بوی بد می دهد؟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عیب های تو را در سینه نگه داشته ام، به نفسم سرایت کرده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93" w:name="__RefHeading___Toc1962513_2281741623"/>
      <w:bookmarkStart w:id="294" w:name="_Toc116"/>
      <w:bookmarkEnd w:id="293"/>
      <w:r>
        <w:rPr>
          <w:rtl w:val="true"/>
        </w:rPr>
        <w:t>بی خبر از عیب خویش</w:t>
      </w:r>
      <w:bookmarkEnd w:id="29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ابونواس، مستی دید و از دیدنش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295" w:name="pg3963_18838"/>
    </w:p>
    <w:p>
      <w:pPr>
        <w:pStyle w:val="BookText"/>
        <w:rPr/>
      </w:pPr>
      <w:bookmarkEnd w:id="295"/>
      <w:r>
        <w:rPr>
          <w:rFonts w:ascii="IRNazanin" w:hAnsi="IRNazanin" w:eastAsia="IRNazanin"/>
          <w:color w:val="111111"/>
          <w:sz w:val="28"/>
          <w:sz w:val="28"/>
          <w:szCs w:val="28"/>
          <w:rtl w:val="true"/>
          <w:lang w:bidi="fa-IR"/>
        </w:rPr>
        <w:t>می خندی؟ خودت همیشه همین حال را داری</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296" w:name="__RefHeading___Toc1962515_2281741623"/>
      <w:bookmarkStart w:id="297" w:name="_Toc117"/>
      <w:bookmarkEnd w:id="296"/>
      <w:r>
        <w:rPr>
          <w:rtl w:val="true"/>
        </w:rPr>
        <w:t>سهل انگاری</w:t>
      </w:r>
      <w:bookmarkEnd w:id="297"/>
    </w:p>
    <w:p>
      <w:pPr>
        <w:pStyle w:val="BookText"/>
        <w:rPr/>
      </w:pPr>
      <w:r>
        <w:rPr>
          <w:rFonts w:ascii="IRNazanin" w:hAnsi="IRNazanin" w:eastAsia="IRNazanin"/>
          <w:color w:val="111111"/>
          <w:sz w:val="28"/>
          <w:sz w:val="28"/>
          <w:szCs w:val="28"/>
          <w:rtl w:val="true"/>
          <w:lang w:bidi="fa-IR"/>
        </w:rPr>
        <w:t>اسب طلخک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توست که مواظب اسب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نگهبان است که درِ طویله را باز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طلخک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دزد بی گناه است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98" w:name="__RefHeading___Toc1962517_2281741623"/>
      <w:bookmarkStart w:id="299" w:name="_Toc118"/>
      <w:bookmarkEnd w:id="298"/>
      <w:r>
        <w:rPr>
          <w:rtl w:val="true"/>
        </w:rPr>
        <w:t>نداشتن حضور قلب در نماز</w:t>
      </w:r>
      <w:bookmarkEnd w:id="299"/>
    </w:p>
    <w:p>
      <w:pPr>
        <w:pStyle w:val="BookText"/>
        <w:rPr/>
      </w:pPr>
      <w:r>
        <w:rPr>
          <w:rFonts w:ascii="IRNazanin" w:hAnsi="IRNazanin" w:eastAsia="IRNazanin"/>
          <w:color w:val="111111"/>
          <w:sz w:val="28"/>
          <w:sz w:val="28"/>
          <w:szCs w:val="28"/>
          <w:rtl w:val="true"/>
          <w:lang w:bidi="fa-IR"/>
        </w:rPr>
        <w:t>عربی بدوی به مسجد حضرت محمد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نمازش را چنان با سرعت و عجله خواند که نه ارکان نماز را به درستی انجام داد و نه قرائت درستی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از مسجد بیرون برود، آن صحابه سرش داد کشید و نعلین خود را به سویش نشانه رفت که برخیز و نماز بخوان که این نمازی که خواندی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ترس نعلین این صحابه برخاست و نماز را با تأنی و با رعایت تعدیل و ترتیل به جای آورد و در خضوع و خشوع هم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آن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که خواندی، بهتر نبود؟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زیرا نماز اول را از ترس خدا خواندم و نماز دوم را از ترس نعلین شما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نجف اشرف با خود می گفت که به مسجد کوفه، نظر به شرافت مکان و عدم تردد مردم، می روم و دو رکعت نماز می خوانم با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مسجد شدم و تکبیرة الاحرام نماز گفتم، به</w:t>
      </w:r>
      <w:bookmarkStart w:id="300" w:name="pg3963_18839"/>
    </w:p>
    <w:p>
      <w:pPr>
        <w:pStyle w:val="BookText"/>
        <w:rPr/>
      </w:pPr>
      <w:bookmarkEnd w:id="300"/>
      <w:r>
        <w:rPr>
          <w:rFonts w:ascii="IRNazanin" w:hAnsi="IRNazanin" w:eastAsia="IRNazanin"/>
          <w:color w:val="111111"/>
          <w:sz w:val="28"/>
          <w:sz w:val="28"/>
          <w:szCs w:val="28"/>
          <w:rtl w:val="true"/>
          <w:lang w:bidi="fa-IR"/>
        </w:rPr>
        <w:t>خیالم رسید که این مسجد با وصف این همه فضیلت منار ندارد و باید در اینجا مناری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گچ و آهک را باید از فلان جا آورد و سنگ را از فلان موضع و بنّا را از اصفهان؛ و در خیال شروع کردم به ساختن مسجد و تمام کردن منار و با تمام شدن خیالم، از نماز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دستار را بر زمین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 برای ساختن منار به اینجا آمده بودم؟</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درویشی گیوه در پا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تصمیم گرفت گیوه او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گیوه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نباشد، گیوه 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دیوانه ای، عابدی را در مسجد دید که نماز خود را به سرعت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 سؤال کرد که این نماز را بهر که خواندی؟ نمازگزار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را می خواستم بدانم؛ چون اگر این نماز را برای من می خواندی، این سنگ را بر سرت می کوفتم</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301" w:name="__RefHeading___Toc1962519_2281741623"/>
      <w:bookmarkStart w:id="302" w:name="_Toc119"/>
      <w:bookmarkEnd w:id="301"/>
      <w:r>
        <w:rPr>
          <w:rtl w:val="true"/>
        </w:rPr>
        <w:t>بی تفاوتی نسبت به نماز</w:t>
      </w:r>
      <w:bookmarkEnd w:id="302"/>
    </w:p>
    <w:p>
      <w:pPr>
        <w:pStyle w:val="BookText"/>
        <w:rPr/>
      </w:pPr>
      <w:r>
        <w:rPr>
          <w:rFonts w:ascii="IRNazanin" w:hAnsi="IRNazanin" w:eastAsia="IRNazanin"/>
          <w:color w:val="111111"/>
          <w:sz w:val="28"/>
          <w:sz w:val="28"/>
          <w:szCs w:val="28"/>
          <w:rtl w:val="true"/>
          <w:lang w:bidi="fa-IR"/>
        </w:rPr>
        <w:t>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زمستان نماز نمی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سرما حمله کرده و ترس زیادی بر من غالب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خوف هم شرایط زیادی دارد که نمی توانم بخوانم</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03" w:name="__RefHeading___Toc1962521_2281741623"/>
      <w:bookmarkStart w:id="304" w:name="_Toc120"/>
      <w:bookmarkEnd w:id="303"/>
      <w:r>
        <w:rPr>
          <w:rtl w:val="true"/>
        </w:rPr>
        <w:t>بیهوده گویی</w:t>
      </w:r>
      <w:bookmarkEnd w:id="30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حاکمی ابله در ملأ عام سخنان بیهوده ای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ندیمی او را در خلوت ملامت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ندیم ریسمانی بر پای او بست که از زیر</w:t>
      </w:r>
      <w:bookmarkStart w:id="305" w:name="pg3963_18840"/>
    </w:p>
    <w:p>
      <w:pPr>
        <w:pStyle w:val="BookText"/>
        <w:rPr/>
      </w:pPr>
      <w:bookmarkEnd w:id="305"/>
      <w:r>
        <w:rPr>
          <w:rFonts w:ascii="IRNazanin" w:hAnsi="IRNazanin" w:eastAsia="IRNazanin"/>
          <w:color w:val="111111"/>
          <w:sz w:val="28"/>
          <w:sz w:val="28"/>
          <w:szCs w:val="28"/>
          <w:rtl w:val="true"/>
          <w:lang w:bidi="fa-IR"/>
        </w:rPr>
        <w:t>بساط می گذشت و سر رشته پنهانی در دست ندیم بود تا هرگاه او برخلاف مصلحت سخن بگوید، رشته بکشد و گوینده از گفتار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 جمعی، سخن ناصوابی گفت و ندیم ریسمان بجنبانید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آواز بلند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ریسمان را کشیدند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بیهوده 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کعبه رسیدم، دیوان شعر خود را برای تیمّن و تبرک به حجرالاسود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آب زمزم می مالیدی، بهتر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روزی حافظ غیاث محدث که از مشاهیر علمای زمان بود، بیمار شد و جامی به عیادت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سخن از حقایق و معارف صوفیه در میان آورد و چون بررسی آن علم کم کرده بود و اصطلاحات ایشان کم شنیده، بعضی مسائل مخالفِ اصطلاح گفت و ایشان در مقابل آن گفت وگو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پیش حافظ رفتند، حافظ به جمعی از علما و فضلا که بعد از آن به عیادت او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عبدالرحمن جامی امروز اینجا بود؛ چندان مسائل پیچیده صوفیه گفتم که گوششان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جامی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سخنان که او گفت، گوش می بایست گرفت</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06" w:name="__RefHeading___Toc1962523_2281741623"/>
      <w:bookmarkStart w:id="307" w:name="_Toc121"/>
      <w:bookmarkEnd w:id="306"/>
      <w:r>
        <w:rPr>
          <w:rtl w:val="true"/>
        </w:rPr>
        <w:t>زیاده گویی</w:t>
      </w:r>
      <w:bookmarkEnd w:id="30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کسی را دید که بسیار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آفریده است برای تو دو گوش و یک زبان برای آنکه دو برابر آنچه حرف می زنی،</w:t>
      </w:r>
      <w:bookmarkStart w:id="308" w:name="pg3963_18841"/>
    </w:p>
    <w:p>
      <w:pPr>
        <w:pStyle w:val="BookText"/>
        <w:rPr/>
      </w:pPr>
      <w:bookmarkEnd w:id="308"/>
      <w:r>
        <w:rPr>
          <w:rFonts w:ascii="IRNazanin" w:hAnsi="IRNazanin" w:eastAsia="IRNazanin"/>
          <w:color w:val="111111"/>
          <w:sz w:val="28"/>
          <w:sz w:val="28"/>
          <w:szCs w:val="28"/>
          <w:rtl w:val="true"/>
          <w:lang w:bidi="fa-IR"/>
        </w:rPr>
        <w:t>بشنوی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962525_2281741623"/>
      <w:bookmarkStart w:id="310" w:name="_Toc122"/>
      <w:bookmarkEnd w:id="309"/>
      <w:r>
        <w:rPr>
          <w:rtl w:val="true"/>
        </w:rPr>
        <w:t>سفر بی فایده</w:t>
      </w:r>
      <w:bookmarkEnd w:id="310"/>
    </w:p>
    <w:p>
      <w:pPr>
        <w:pStyle w:val="BookText"/>
        <w:rPr/>
      </w:pPr>
      <w:r>
        <w:rPr>
          <w:rFonts w:ascii="IRNazanin" w:hAnsi="IRNazanin" w:eastAsia="IRNazanin"/>
          <w:color w:val="111111"/>
          <w:sz w:val="28"/>
          <w:sz w:val="28"/>
          <w:szCs w:val="28"/>
          <w:rtl w:val="true"/>
          <w:lang w:bidi="fa-IR"/>
        </w:rPr>
        <w:t>شخصی برای تجارت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چه سودی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را شکسته خواندم</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11" w:name="__RefHeading___Toc1962527_2281741623"/>
      <w:bookmarkStart w:id="312" w:name="_Toc123"/>
      <w:bookmarkEnd w:id="311"/>
      <w:r>
        <w:rPr>
          <w:rtl w:val="true"/>
        </w:rPr>
        <w:t>نرفتن به حج هنگام عدم توانایی</w:t>
      </w:r>
      <w:bookmarkEnd w:id="312"/>
    </w:p>
    <w:p>
      <w:pPr>
        <w:pStyle w:val="BookText"/>
        <w:rPr/>
      </w:pPr>
      <w:r>
        <w:rPr>
          <w:rFonts w:ascii="IRNazanin" w:hAnsi="IRNazanin" w:eastAsia="IRNazanin"/>
          <w:color w:val="111111"/>
          <w:sz w:val="28"/>
          <w:sz w:val="28"/>
          <w:szCs w:val="28"/>
          <w:rtl w:val="true"/>
          <w:lang w:bidi="fa-IR"/>
        </w:rPr>
        <w:t>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شدی و عمرت را بیهوده تباه کردی؛ توبه کن و به 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سفر حج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بفروش و خرج سفر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کجا بنشینم و اگر برنگشتم و همسایه کعبه شدم، خدا نمی گوید که 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خودت را فروختی و در خانه من ساکن شدی؟</w:t>
      </w:r>
      <w:r>
        <w:rPr>
          <w:rStyle w:val="FootnoteAnchor"/>
          <w:rtl w:val="true"/>
        </w:rPr>
        <w:footnoteReference w:id="247"/>
      </w:r>
    </w:p>
    <w:p>
      <w:pPr>
        <w:pStyle w:val="Heading4"/>
        <w:numPr>
          <w:ilvl w:val="3"/>
          <w:numId w:val="1"/>
        </w:numPr>
        <w:rPr/>
      </w:pPr>
      <w:bookmarkStart w:id="313" w:name="__RefHeading___Toc1962529_2281741623"/>
      <w:bookmarkStart w:id="314" w:name="_Toc124"/>
      <w:bookmarkEnd w:id="313"/>
      <w:r>
        <w:rPr>
          <w:rtl w:val="true"/>
        </w:rPr>
        <w:t>ناسپاسی</w:t>
      </w:r>
      <w:bookmarkEnd w:id="31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شخصی غذا می خورد و مرغ بریانی نزد او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فقیر آمد و از او چیزی خواست؛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میان آن مرد و زنش درگیری به وجود آمد و زن از شوهر طلاق گرفت و مرد فقیر شد و زن او با مردی دیگر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زن با شوهرش طعام می خورد و مرغ بریانی نزد او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بریان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نگاه کرد، دید که فقیر، شوهر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15" w:name="pg3963_18842"/>
    </w:p>
    <w:p>
      <w:pPr>
        <w:pStyle w:val="BookText"/>
        <w:rPr/>
      </w:pPr>
      <w:bookmarkEnd w:id="315"/>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شوهر اول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همان فقیرم که شوهر اول تو مرا محروم برگرداند و خدای تعالی نعمت و اهل او را به من عطا فرمود، به سبب آنکه شکر آن را به جا نمی آورد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316" w:name="__RefHeading___Toc1962531_2281741623"/>
      <w:bookmarkStart w:id="317" w:name="_Toc125"/>
      <w:bookmarkEnd w:id="316"/>
      <w:r>
        <w:rPr>
          <w:rtl w:val="true"/>
        </w:rPr>
        <w:t>منفعت پرستی</w:t>
      </w:r>
      <w:bookmarkEnd w:id="317"/>
    </w:p>
    <w:p>
      <w:pPr>
        <w:pStyle w:val="BookText"/>
        <w:rPr/>
      </w:pPr>
      <w:r>
        <w:rPr>
          <w:rFonts w:ascii="IRNazanin" w:hAnsi="IRNazanin" w:eastAsia="IRNazanin"/>
          <w:color w:val="111111"/>
          <w:sz w:val="28"/>
          <w:sz w:val="28"/>
          <w:szCs w:val="28"/>
          <w:rtl w:val="true"/>
          <w:lang w:bidi="fa-IR"/>
        </w:rPr>
        <w:t>نقل است جوحی کنار رود دجله آمد، تعدادی نابینا را دید که می خواستند از آب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جمع شده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آب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 شما بشوم، چه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 ده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به هم بدهید تا شما را از آب عبور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اولین نفرِ آنان را گرفت و وارد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تندی آمد و یکی از نابینایان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را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ده گردوی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دیگر را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را هم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بیست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دیگر را آب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فریاد زدند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سی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 گویی و این چه راهی است که می روی؟ از راهی می روی که همه را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ناراحتید؟ من ضرر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 از شما که کم بشود، ده گردو را از دست می دهم و با وجود این چیزی نمی گویم؛ شما چرا فریاد می کشید؟</w:t>
      </w:r>
      <w:r>
        <w:rPr>
          <w:rStyle w:val="FootnoteAnchor"/>
          <w:rtl w:val="true"/>
        </w:rPr>
        <w:footnoteReference w:id="249"/>
      </w:r>
    </w:p>
    <w:p>
      <w:pPr>
        <w:pStyle w:val="Heading4"/>
        <w:numPr>
          <w:ilvl w:val="3"/>
          <w:numId w:val="1"/>
        </w:numPr>
        <w:rPr/>
      </w:pPr>
      <w:bookmarkStart w:id="318" w:name="__RefHeading___Toc1962533_2281741623"/>
      <w:bookmarkStart w:id="319" w:name="_Toc126"/>
      <w:bookmarkEnd w:id="318"/>
      <w:r>
        <w:rPr>
          <w:rtl w:val="true"/>
        </w:rPr>
        <w:t>بزدلی در جنگ</w:t>
      </w:r>
      <w:bookmarkEnd w:id="3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خوارج را اسیر کردند و نزد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اصحاب ما در شجاعت و دلیری ثابت قدم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w:t>
      </w:r>
      <w:bookmarkStart w:id="320" w:name="pg3963_18843"/>
    </w:p>
    <w:p>
      <w:pPr>
        <w:pStyle w:val="BookText"/>
        <w:rPr/>
      </w:pPr>
      <w:bookmarkEnd w:id="320"/>
      <w:r>
        <w:rPr>
          <w:rFonts w:ascii="IRNazanin" w:hAnsi="IRNazanin" w:eastAsia="IRNazanin"/>
          <w:color w:val="111111"/>
          <w:sz w:val="28"/>
          <w:sz w:val="28"/>
          <w:szCs w:val="28"/>
          <w:rtl w:val="true"/>
          <w:lang w:bidi="fa-IR"/>
        </w:rPr>
        <w:t>اصحاب شما را از روبه رو ندیدیم؛ همیشه از پشت سر دیده ایم که در حال فرار بودند و به همین دلیل چهره شان را نمی شناسیم</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21" w:name="__RefHeading___Toc1962535_2281741623"/>
      <w:bookmarkStart w:id="322" w:name="_Toc127"/>
      <w:bookmarkEnd w:id="321"/>
      <w:r>
        <w:rPr>
          <w:rtl w:val="true"/>
        </w:rPr>
        <w:t>شوخی بیجا</w:t>
      </w:r>
      <w:bookmarkEnd w:id="322"/>
    </w:p>
    <w:p>
      <w:pPr>
        <w:pStyle w:val="BookText"/>
        <w:rPr/>
      </w:pPr>
      <w:r>
        <w:rPr>
          <w:rFonts w:ascii="IRNazanin" w:hAnsi="IRNazanin" w:eastAsia="IRNazanin"/>
          <w:color w:val="111111"/>
          <w:sz w:val="28"/>
          <w:sz w:val="28"/>
          <w:szCs w:val="28"/>
          <w:rtl w:val="true"/>
          <w:lang w:bidi="fa-IR"/>
        </w:rPr>
        <w:t>نقل است شوخ طبعی مدام در مجالس به شوخی و خنده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عمرت را به بیهودگی و مسخرگی گذراندی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که روز قیامت، تو را وارونه در جهنم آویزان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خنده دار است و بیشتر به شوخی نزدیک است تا جدی</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323" w:name="__RefHeading___Toc1962537_2281741623"/>
      <w:bookmarkStart w:id="324" w:name="_Toc128"/>
      <w:bookmarkEnd w:id="323"/>
      <w:r>
        <w:rPr>
          <w:rtl w:val="true"/>
        </w:rPr>
        <w:t>هوس رانی</w:t>
      </w:r>
      <w:bookmarkEnd w:id="324"/>
    </w:p>
    <w:p>
      <w:pPr>
        <w:pStyle w:val="BookText"/>
        <w:rPr/>
      </w:pPr>
      <w:r>
        <w:rPr>
          <w:rFonts w:ascii="IRNazanin" w:hAnsi="IRNazanin" w:eastAsia="IRNazanin"/>
          <w:color w:val="111111"/>
          <w:sz w:val="28"/>
          <w:sz w:val="28"/>
          <w:szCs w:val="28"/>
          <w:rtl w:val="true"/>
          <w:lang w:bidi="fa-IR"/>
        </w:rPr>
        <w:t>گویند مردی در راهی به دنبال زنی زیبارو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تعقیب 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تو شدم و می خواهم مرا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خواهر مرا که در پشت سر من می آید، ببینی،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و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عشق تو دروغین است و اگر به من محبتی داشتی، متوجه هیچ کس دیگر نبودی</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325" w:name="__RefHeading___Toc1962539_2281741623"/>
      <w:bookmarkStart w:id="326" w:name="_Toc129"/>
      <w:bookmarkEnd w:id="325"/>
      <w:r>
        <w:rPr>
          <w:rtl w:val="true"/>
        </w:rPr>
        <w:t>دین فروشی</w:t>
      </w:r>
      <w:bookmarkEnd w:id="3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زاهدی به بازار رفت تا چیزی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دکان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اهل دین است؛ به او ارزان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 ام جنسی بخرم، نه آ نکه دین بفروشم</w:t>
      </w:r>
      <w:r>
        <w:rPr>
          <w:rFonts w:eastAsia="IRNazanin" w:cs="IRNazanin"/>
          <w:color w:val="111111"/>
          <w:sz w:val="28"/>
          <w:szCs w:val="28"/>
          <w:rtl w:val="true"/>
          <w:lang w:bidi="fa-IR"/>
        </w:rPr>
        <w:t>.</w:t>
      </w:r>
      <w:r>
        <w:rPr>
          <w:rStyle w:val="FootnoteAnchor"/>
          <w:rtl w:val="true"/>
        </w:rPr>
        <w:footnoteReference w:id="253"/>
      </w:r>
      <w:bookmarkStart w:id="327" w:name="pg3963_18846"/>
    </w:p>
    <w:p>
      <w:pPr>
        <w:pStyle w:val="Heading2"/>
        <w:numPr>
          <w:ilvl w:val="1"/>
          <w:numId w:val="1"/>
        </w:numPr>
        <w:rPr/>
      </w:pPr>
      <w:bookmarkStart w:id="328" w:name="__RefHeading___Toc1962541_2281741623"/>
      <w:bookmarkStart w:id="329" w:name="_Toc130"/>
      <w:bookmarkEnd w:id="327"/>
      <w:bookmarkEnd w:id="328"/>
      <w:r>
        <w:rPr>
          <w:rtl w:val="true"/>
        </w:rPr>
        <w:t>بخش سوم</w:t>
      </w:r>
      <w:r>
        <w:rPr>
          <w:rtl w:val="true"/>
        </w:rPr>
        <w:t xml:space="preserve">: </w:t>
      </w:r>
      <w:r>
        <w:rPr>
          <w:rtl w:val="true"/>
        </w:rPr>
        <w:t>اخلاق اجتماعی</w:t>
      </w:r>
      <w:bookmarkEnd w:id="329"/>
    </w:p>
    <w:p>
      <w:pPr>
        <w:pStyle w:val="Heading3"/>
        <w:numPr>
          <w:ilvl w:val="2"/>
          <w:numId w:val="1"/>
        </w:numPr>
        <w:rPr/>
      </w:pPr>
      <w:bookmarkStart w:id="330" w:name="__RefHeading___Toc1962543_2281741623"/>
      <w:bookmarkStart w:id="331" w:name="_Toc131"/>
      <w:bookmarkEnd w:id="330"/>
      <w:r>
        <w:rPr>
          <w:rtl w:val="true"/>
        </w:rPr>
        <w:t>فصل اول</w:t>
      </w:r>
      <w:r>
        <w:rPr>
          <w:rtl w:val="true"/>
        </w:rPr>
        <w:t xml:space="preserve">: </w:t>
      </w:r>
      <w:r>
        <w:rPr>
          <w:rtl w:val="true"/>
        </w:rPr>
        <w:t>بایدها</w:t>
      </w:r>
      <w:bookmarkEnd w:id="331"/>
    </w:p>
    <w:p>
      <w:pPr>
        <w:pStyle w:val="Heading4"/>
        <w:numPr>
          <w:ilvl w:val="3"/>
          <w:numId w:val="1"/>
        </w:numPr>
        <w:rPr/>
      </w:pPr>
      <w:bookmarkStart w:id="332" w:name="__RefHeading___Toc1962545_2281741623"/>
      <w:bookmarkStart w:id="333" w:name="_Toc132"/>
      <w:bookmarkEnd w:id="332"/>
      <w:r>
        <w:rPr>
          <w:rtl w:val="true"/>
        </w:rPr>
        <w:t>انتقاد از حاکم</w:t>
      </w:r>
      <w:bookmarkEnd w:id="333"/>
    </w:p>
    <w:p>
      <w:pPr>
        <w:pStyle w:val="BookText"/>
        <w:rPr/>
      </w:pPr>
      <w:r>
        <w:rPr>
          <w:rFonts w:ascii="IRNazanin" w:hAnsi="IRNazanin" w:eastAsia="IRNazanin"/>
          <w:color w:val="111111"/>
          <w:sz w:val="28"/>
          <w:sz w:val="28"/>
          <w:szCs w:val="28"/>
          <w:rtl w:val="true"/>
          <w:lang w:bidi="fa-IR"/>
        </w:rPr>
        <w:t>گویند مسعود رمّال در راه به مجدالدین همایون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کارم که به کار آ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نیز چنین بود؛ هرگز چیزی نکشت که به کار آید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دهقانی را ستمی رسیده بود، نزد پادشاه رفت و عرض 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توجهی نکرد و خود را به کاری دیگر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جلو رفت و دادخواهی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تکرار کرد، پادشاه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 از پیش ما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تویی، درد کجا برم؟</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اسکندر از سپاه خود که برای جنگ با دارا آماده می شد، بازدید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 اسبی تندرو و باهوش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سربازان را دید که سوار بر اسب لاغرلنگی از کنار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عصبانی شد و دستور داد تا او را از آن اسب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سرباز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از خنده او تعجب کرد؛ او را صدا کرد و دلیل خنده 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عصبانیت و فرمان تو خنده ام گرفت؛ چراکه تو بر وسیله فرار نشسته ای و من بر وسیله قرار، و با وجود این خشم می گیری و مرا آزار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سخن او را پسندید و او را از فرماندهان سپاه کرد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روزی بهلول به نزدیک هارون الرشید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متفکر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چیست؟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بی وفایی دنیا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فکر نمی باید کرد؛ اگر جهان را وفایی بود، هرگز پادشاهی به تو نمی رسید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یکی از حکام، مردی بی گناه را تهدید کرد و ترساند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تو را به قتل رسانم و اولادت را اسیر کنم و مالت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من دین تو را غارت کنم و آخرت تو را خراب نمایم و خداوند را با تو دشمن سازم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حاکم ظالمی بود به نام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خشک سالی شدیدی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باران به بیرون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تمام شد، امام بر منبر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 بلا و وبا و علا حفظ کن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مولانا عضدالدین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در زمان خلفا، مردم دعوی خدایی و پیغمبری می کردند، اما اکنون نمی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روزگار چنان به ظلم و گرسنگی گرفتارند که نه به یاد خدا می افتند و نه به</w:t>
      </w:r>
    </w:p>
    <w:p>
      <w:pPr>
        <w:pStyle w:val="BookText"/>
        <w:rPr/>
      </w:pPr>
      <w:r>
        <w:rPr>
          <w:rFonts w:ascii="IRNazanin" w:hAnsi="IRNazanin" w:eastAsia="IRNazanin"/>
          <w:color w:val="111111"/>
          <w:sz w:val="28"/>
          <w:sz w:val="28"/>
          <w:szCs w:val="28"/>
          <w:rtl w:val="true"/>
          <w:lang w:bidi="fa-IR"/>
        </w:rPr>
        <w:t>یاد پیغمبر</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یکی از وزیران هارون الرشید بهلول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خلیفه درباره تو لطف فرموده، بر خرس و خوک، امیر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من قدم بیرون ننهی؛ چون خلیفه مرا بر شما حاکم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اهل مجلس خندیدند و آن وزیر شرمنده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تعدادی از دهقانان برای دادخواهی نزد مأمون رفتند و از کارگزار ظالم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کارگزاران من، به درستی و عدالت او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پا تا فرق سر او، هر عضو بدنش، پر است از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دهقانان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طور است، هر عضوی از اعضای او را به شهری بفرست تا همه حکومت تو را عدل فرا گیرد و مردم در رفاه زندگی کنند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غزالی در جواب پادشاه سلجوقی یا خلیفه که دوباره او را برای تدریس در نظامیه بغداد دعوت کرده بود،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صد و پنجاه محصل زاهد حاضرند و به استفاده مشغول، و آزردن ایشان دشوار است، و فرو گذاشتن و رنجانیدن ایشان بر امید افزایش عدد شاگردان در جای دیگر جایز نیست و مَثَل آن چنان بود که ده یتیم در تعهد و کفالت کسی باشد و او ایشان را ضایع گذارد به امید آنکه بیست یتیم را جای دیگر پرستاری 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روزی نایب السلطنه از طرف ناصرالدین شاه به ملاقات حاجی ملا علی کنی، بزرگ ترین روحانی پایتخت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علی کنی به واسطه درد پایی که داشت، ابتدا از نایب السلطنه عذر خواست و بعد پای خود را دراز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رفتار، نایب السلطنه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پایم درد می کند، با اجازه شما دراز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علی کنی فوراً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پایم را دراز می کنم، دستم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 ام؛ شما هم دستت را کوتاه کن و پایت را دراز نما، ما چه حرفی داریم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 از مبارزان سرسخت در مقابل رفتار عثمان بود و عثمان تلاش می کرد تا او را به سوی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غلامی را با کیسه ای پر از پول نزد او فرستاد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این پول را گرفت، 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پول را آورد و هرچند اصرار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که آزادی من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ولی بندگی من به آن بسته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پادشاهی صبح زود برای شکار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زشت برابر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فال بد گرفت و دستور داد تا او را حسابی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شکار خوبی داشت و حیوانات زیادی شکار کرد و خوش حال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که آن مرد فقیر را بدون دلیل اذیت کرده است و به همین خاطر تصمیم گرفت او را صدا کند و از او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حاضر</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پادشاه از او عذر خواست و لباس گران بها همراه با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و انعام نمی خواهم، اما اجازه بده یک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اولین کسی را که تو دیدی من بودم و اولین کسی را که من دیدم، تو بودی؛ امروزِ تو، همه، به شادی و طرب گذشت و روزِ من به رنج و سختی؛ خودت انصاف بده، بین ما دو تا، کدام شوم تر است؟</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 که روزی درباریان به ناصرالدین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نامی است دیوانه و برای تفریح و مزاح، خوب است که به حضور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به حضور شاه رسید، شاه از وی پرسش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سؤالات را به خوبی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تو مردی دیوانه هستی، اما اکنون می بینم که تمام حرف هایت درست و حسابی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شاه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خویش، از خود دیوانه تر دیدم، ناچار عاقل شدم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بیگی از اهل مغرب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شکر نمی کنید از وقتی که مرا بر شما والی کرد، طاعون برطرف شد؟ یک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تر از آن است که دو مصیبت را یک جا بفرستد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خداوند به طلخک فرزندی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است یا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فقیران جز پسر یا دختر چه چیز دیگری به دنیا</w:t>
      </w:r>
    </w:p>
    <w:p>
      <w:pPr>
        <w:pStyle w:val="BookText"/>
        <w:rPr/>
      </w:pPr>
      <w:r>
        <w:rPr>
          <w:rFonts w:ascii="IRNazanin" w:hAnsi="IRNazanin" w:eastAsia="IRNazanin"/>
          <w:color w:val="111111"/>
          <w:sz w:val="28"/>
          <w:sz w:val="28"/>
          <w:szCs w:val="28"/>
          <w:rtl w:val="true"/>
          <w:lang w:bidi="fa-IR"/>
        </w:rPr>
        <w:t>می آید؟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چه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 ناسازگاری، ظالمی، خانه براندازی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طلحک درازگوشی 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سلطان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درازگوشی از او را به باربری ببرید تا ببینم چه می کند؟ درازگوش او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برنجید و پیش سلطان آمد تا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نیافت، در زیر دریچه ای رفت که سلطان نشسته بود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بگویید که امروز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حمّالی را که بار نباشد، خر مردم را برای چه گرفته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خواجه محمود شهاب، وزیر امیر تیمور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مسجد محله خود را که از هم ریخته و خراب شده بود، عمارت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مزدوری چند آورده بود و دیوارهای کهنه شکسته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از آن محله می گذشت و غبار بسیار دید، پرسید که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محمود به ویران کردن دیوار مسجد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 زنده بود، خانه مسلمانان ویران می کرد و اکنون که امیر مُرد، خانه خدا را ویران می 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حجاج برای گردش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خود دور شد و با پیرمردی از قوم بنی عجل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راجع به حجاج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تر از او ندیده ام و خدا لعنت کند کسی که او را</w:t>
      </w:r>
    </w:p>
    <w:p>
      <w:pPr>
        <w:pStyle w:val="BookText"/>
        <w:rPr/>
      </w:pPr>
      <w:r>
        <w:rPr>
          <w:rFonts w:ascii="IRNazanin" w:hAnsi="IRNazanin" w:eastAsia="IRNazanin"/>
          <w:color w:val="111111"/>
          <w:sz w:val="28"/>
          <w:sz w:val="28"/>
          <w:szCs w:val="28"/>
          <w:rtl w:val="true"/>
          <w:lang w:bidi="fa-IR"/>
        </w:rPr>
        <w:t>حاکم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 کیستم؟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 کیستم؟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بنی عجلم که روزی دو بار دیوانه می شوم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پادشاهی غلامی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تمرین تیراندازی می کرد، سیبی بر سر آن غلام می نهاد و نشانه می رفت و آن را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ترس، هر روز ضعیف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حرمت که پیش پادشاه داری، چنین زرد و نزاری؟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سیبی بر سر من می نهد و نشانه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تیر بر سر من بخورد و کشته شوم،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غلام نداشتم؛ و اگر بر سیب اصابت کند، همگی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بخت و سعادت پادشاه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محمود غزنوی با سپاهی به شکار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خمیده پشت با رویِ گردآلود دید که علفِ جارو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نامش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همنام تو هستم و این مرا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محمود باشی و من محمود دیگر؛ چگونه برابر باشیم؟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با تو برابر نباشم، در گور برابر خواهم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روزی هارون الرشید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 که خلیفه بودی؟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 کوتاهی عمرم، تا به حال مرگ سه خلیفه را دیده ام، اما شما تاکنون مرگ یک</w:t>
      </w:r>
    </w:p>
    <w:p>
      <w:pPr>
        <w:pStyle w:val="BookText"/>
        <w:rPr/>
      </w:pPr>
      <w:r>
        <w:rPr>
          <w:rFonts w:ascii="IRNazanin" w:hAnsi="IRNazanin" w:eastAsia="IRNazanin"/>
          <w:color w:val="111111"/>
          <w:sz w:val="28"/>
          <w:sz w:val="28"/>
          <w:szCs w:val="28"/>
          <w:rtl w:val="true"/>
          <w:lang w:bidi="fa-IR"/>
        </w:rPr>
        <w:t>بهلول را هم ندیده اید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سلطان محمود به تیمارستان رفته بود، دیوانه ای را دید در زنجیر که مرتب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خندی؟ دیوانه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خندم که بسیار مغروری و از نیکی و ادب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دنبه خام می خواهم که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 تا پاره ای ترب سفید آوردند و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 می خورد و سر می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می جنبانی؟ دیوانه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تا تو پادشاه شده ای، از دنبه ها چربی رفته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روزی کریم خان زند که یکی از شهریاران ایران است، در دیوان مظالم نشسته و از کثرت آمدوشد مردم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مراجعت رسید،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شخصی فریاد برآورد و طلب انصاف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ایستاد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تاجرپیشه ام و آنچه داشتم از من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مالت را دزدیدند، تو چه می کردی؟ مرد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دانستم که تو بیدار هستی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 عید، سلطان محمود به هرکس خلعت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طلخک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پالانی بیاورند و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خلعت پوشیدند، طلخک نیز پالان را روی دوش گرفت و به مجلس سلطان</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سلطان چقدر به من علاقه دارد که به تمام شما خلعت از خزانه داد، اما لباس مخصوصش را از تن درآورده و به من هدیه کرده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شهید آیت الله سید حسن مدرس، دشمن سرسخت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شاه از سفر بازگشته بود، مرحوم مدرس به او گفت که من به شما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خیلی خوشش آمده بود که دشمن او برایش دعا کرده است، اما مدرس به رضاخان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مرده بودی، اموالی که از ما غارت کرده بودی و به خارجی ها داده بودی، همه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تو زنده برگردی تا بلکه بتوانیم مال های ملت را برگردانیم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وزیر اعظم هارون الرشید، بهلول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احمقی یا بدان تظاهر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پنهان که برای جلب حس نوع دوستی شما بزرگان، خود را به حماقت زده ام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که معاویه خطبه نیکو خواند و بعد از آن، از روی تکبر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خللی مانند غربال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تو به آن، و مدح گفتن خود در روی مردمان</w:t>
      </w:r>
      <w:r>
        <w:rPr>
          <w:rFonts w:eastAsia="IRNazanin" w:cs="IRNazanin"/>
          <w:color w:val="111111"/>
          <w:sz w:val="28"/>
          <w:szCs w:val="28"/>
          <w:rtl w:val="true"/>
          <w:lang w:bidi="fa-IR"/>
        </w:rPr>
        <w:t>!</w:t>
      </w:r>
      <w:r>
        <w:rPr>
          <w:rStyle w:val="FootnoteAnchor"/>
          <w:rtl w:val="true"/>
        </w:rPr>
        <w:footnoteReference w:id="28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حسین بن فضل سرخسی، صاحب کتاب آداب الروحانیه را، در کودکی به مجلس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علمای بزرگی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خواست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بزرگان، حرف زدن یک کودک،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من کودک هستم، ولی کوچک تر از هدهد نیستم، و خلیفه هم بزرگ تر از سلیمان نیست؛ هدهد پیش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أَحَطُّ بِمَا لَمْ تُحِطْ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چیزی آگاهی یافتم که تو بر آن آگاهی نیافتی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وجود کمی سن و حضور پدرش،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سلیمان فهماندیم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سخنان حسین، شگفت زده 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ابلهی از 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چگونه آدمی است؟ دیشب وصف بزرگواری او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سایه او را از سر من و تو 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ما را هست، به سایه ای بیش از این نمی ارزد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را پیش خلیفه بردند، او را دید که روی تخت نشسته است و دیگران پایین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جبرائیل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نیستی، جبرائیل هم نیستی، پس چرا آن بالا تنها نشستی؛ تو هم پایین بیا و در میان مردم بنشین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مدرس نسبت به فرمانفرما زیاد انتقاد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به وسیله</w:t>
      </w:r>
    </w:p>
    <w:p>
      <w:pPr>
        <w:pStyle w:val="BookText"/>
        <w:rPr/>
      </w:pPr>
      <w:r>
        <w:rPr>
          <w:rFonts w:ascii="IRNazanin" w:hAnsi="IRNazanin" w:eastAsia="IRNazanin"/>
          <w:color w:val="111111"/>
          <w:sz w:val="28"/>
          <w:sz w:val="28"/>
          <w:szCs w:val="28"/>
          <w:rtl w:val="true"/>
          <w:lang w:bidi="fa-IR"/>
        </w:rPr>
        <w:t>یکی از دوستان مدرس به او پیغام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حضرت آیت الله این قدر پا روی دم من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فرمانفرما بگویید حدود دم حضرت والا باید معلوم شود؛ زیرا من هر کجا پا می گذارم، دم حضرت والاست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مدرس در یکی از ملاقات های خود با سردار سپه، ضمن تأیید مخالفت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بوق حمام را دارم؛ تا مجلس هست، مدرس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 سپه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طوری حمام می سازیم که احتیاج به بوق نباشد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مأمون، شخصی مرتکب خلافی شد و حکم دستگیری او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دستگیر کردند و نزد مأمون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حاضر کن، وگرنه تو را به جای او به قتل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 تو بخواهد مرا بکشد و تو حکمی بفرستی که مرا رها کند، آیا سرباز، مرا آزاد می کند یا نه؟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حکمی از پادشاه آورده ام که اطاعت او بر تو لازم است و به واسطه حکم او باید مرا رها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کیست و آن حکم چیست؟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خدای تعالی و آن حکم،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 و هیچ گناه کاری گناه دیگری را متحمل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آورده اند که انوشیروان در آغاز، پادشاهی ظالم بود و ولایت او خراب می شد و نمی دانست که سبب خرابی ولایت او چیست و او زبان مرغان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جغد بر دیواره خرابه ای بودند؛ یکی خواستگاری دختر دیگری می کرد از جهت پسر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عقد این وصلت آنگاه دست دهد که کابین را صد خرابه بذل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دیگر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سخت ننمودی و طلب متاعی ناموجود نکردی؛ تو التماس صد خرابه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پادشاه هست و ظلم او تا یک سال دیگر، هزار خرابه توانم داد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سلطان طمغاج خان در سمرقند قصری بنا کرد، مدتی دراز صرف آن کرد و آن عمارت را به وجهی پرداخت که مثل آن را کسی ندیده بود و همه روز بر سر آن بنا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سر عمارت ایستاده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شکایت آورد و داد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حال ناخوشی داشت؛ درخواست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بار دیگر قصه را فریاد کرد و درد خویش بیان داشت و داد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داد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دیگر وقت سپری شده و بیگاه است و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دادی که نماند؟ پادشاه چو بشنید، دستارچه بر روی نهاد و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هیچ داد ندادیم و هیچ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مشکل او را حل کرد و داد او بداد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نادرشاه افشار در یکی از جنگ های داخلی، بدون تأمل، به مرکز ایلات فارس و اصفهان حمله کرد که منجر به شکست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ضمن</w:t>
      </w:r>
    </w:p>
    <w:p>
      <w:pPr>
        <w:pStyle w:val="BookText"/>
        <w:rPr/>
      </w:pPr>
      <w:r>
        <w:rPr>
          <w:rFonts w:ascii="IRNazanin" w:hAnsi="IRNazanin" w:eastAsia="IRNazanin"/>
          <w:color w:val="111111"/>
          <w:sz w:val="28"/>
          <w:sz w:val="28"/>
          <w:szCs w:val="28"/>
          <w:rtl w:val="true"/>
          <w:lang w:bidi="fa-IR"/>
        </w:rPr>
        <w:t>فرار، به چادر پیرزنی در صحرا رسید، فرود آمد و از او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کاسه ای آش که داغ بود، جلو او گذاشت و نادر بی ملاحظه شروع به خوردن آش و آن هم از وسط کاسه نمود و دهانش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خوردن تو هم مثل حمله نادر است ؛ قدری تأمل کن و 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از این حرف، سخت متنبه شد و در لشکرکشی های بعدی توانست شکست خود را جبران نماید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مردی با فریاد بلند، مأمون خلیفه عباسی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نداری که مرا به نام می خوانی؟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هم به نام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این سخن شنید، دیگر اعتراضی نکرد و مرد را صله داد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های قدیم، پادشاهی بود به نام ملک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بسیار سرد با لباس مبدل در کوچه های شهر گذر می کرد که عبورش به در مسجدی افتاد، دید چند نفر از فقرا و دراویش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یک نفر از آنها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دیشب من از سرما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علاوه بر سرما، از گرسنگی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بخواهند این ملک صالح را با این همه عیش ها که در دار دنیا می کند، به بهشت ببرند، من یک نفر از قبر سر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من ببینم که ملک صالح می خواهد به بهشت برود، با این کفشم چنان بر سرش می زنم که دماغش خرد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صالح چون این سخنان را شنید، از همان جا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حاجبش</w:t>
      </w:r>
    </w:p>
    <w:p>
      <w:pPr>
        <w:pStyle w:val="BookText"/>
        <w:rPr/>
      </w:pPr>
      <w:r>
        <w:rPr>
          <w:rFonts w:ascii="IRNazanin" w:hAnsi="IRNazanin" w:eastAsia="IRNazanin"/>
          <w:color w:val="111111"/>
          <w:sz w:val="28"/>
          <w:sz w:val="28"/>
          <w:szCs w:val="28"/>
          <w:rtl w:val="true"/>
          <w:lang w:bidi="fa-IR"/>
        </w:rPr>
        <w:t>را فرستاد به مسجد تا آن عده را به حضورش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دراویش رسیدند، آنها را نزدیک بخاری جای داد و گرمشان کرد و بعد دستور آوردن غذا داد و سپس به هر کدام از آنها مبلغی به صورت نقد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دراویش از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علت این همه لطف و احسان شما چیست؟ ملک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قیامت، کفش خود را بر سر من نکوبید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شهر بغداد از بهلول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ریاست ندارم و امور مسلمانان به عهده من نیست، بسیار خوش حال و 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که اگر به عدل و انصاف در بین مردم حُکم کنی، بالاترین عبادت را کرده ای؟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لیکن خلیفه خود این مقام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همیشه سلامت و تندرست باشی؟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اگر همیشه در آسایش به سر برم، آرزو و آمال و خواهش های نفسانی در من قوّت می گیرد و در نتیجه از یاد خدا غافل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در این است که در همین حال باشم و از خدا می خواهم گناهانم را بیامرزد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حاکم ماوراء النهر، مردی را بند و زنجیر کرد و به درگاه هارون الرشید فرستاد و به خلیفه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خبر مرگ تو را شایع کرده و مملکت را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برآشفت و مردِ در بند را احضار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کردار زشت وادار کرد؟ مرد اسیر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حُکام و عُمّال تو نسبت به رعایا، انواع جور و ستم وارد می شد و هیچ کس به فریاد رعیت نمی رسید و من با خود گفتم لابد خلیفه</w:t>
      </w:r>
    </w:p>
    <w:p>
      <w:pPr>
        <w:pStyle w:val="BookText"/>
        <w:rPr/>
      </w:pPr>
      <w:r>
        <w:rPr>
          <w:rFonts w:ascii="IRNazanin" w:hAnsi="IRNazanin" w:eastAsia="IRNazanin"/>
          <w:color w:val="111111"/>
          <w:sz w:val="28"/>
          <w:sz w:val="28"/>
          <w:szCs w:val="28"/>
          <w:rtl w:val="true"/>
          <w:lang w:bidi="fa-IR"/>
        </w:rPr>
        <w:t>زنده نیست که این طایفه این گونه دست تعدی گشوده و بدون محابا به جان رعیت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شنیدن این حرف مرد، سر در پیش انداخت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یکی از وزرا، سخن از بخشندگی و دست ودل بازی برمکیان در میان آمد؛ هرکس در آن باب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ابوالعینای شاعر نیز حاضر بود و درباره فضل و بذل خاندان برمکی، دادِ سخن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از جود و کرم برمکیان حرف می زنید؟ آنچه می گویند، غیر از افسانه هایی که چند نفر جعّال و دروغ گو گفته و نوشته اند،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شما می گویید، درست باشد، ولی نمی دانم که چرا گویندگان و نویسندگان دروغ گوی مذکور، از جعل اکاذیب درباره حضرت عالی خودداری و سکوت نموده 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طلحک برای کاری نزد خوارزمشاه آمد و در آنجا ماند، اما در آنجا به او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خوارزمشاه حکایت مرغان و خاصیت آنها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مرغی از لک لک زیرک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وقت به خوارزم نمی آید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است روزی زنی را که قبیله اش سرکشی کرده بود، نزد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مناسب بخوان تا تو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 یاتی از سوره نصر را این چنین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نَصْرُ اللَّهِ وَالْفَتْحُ وَرَأَیْتَ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دِینِ اللَّهِ أَفْوَاجًا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یاری خدا و پیروزی فرا رسد و ببینی که مردم گروه گروه از دین</w:t>
      </w:r>
    </w:p>
    <w:p>
      <w:pPr>
        <w:pStyle w:val="BookText"/>
        <w:rPr/>
      </w:pPr>
      <w:r>
        <w:rPr>
          <w:rFonts w:ascii="IRNazanin" w:hAnsi="IRNazanin" w:eastAsia="IRNazanin"/>
          <w:color w:val="111111"/>
          <w:sz w:val="28"/>
          <w:sz w:val="28"/>
          <w:szCs w:val="28"/>
          <w:rtl w:val="true"/>
          <w:lang w:bidi="fa-IR"/>
        </w:rPr>
        <w:t>خدا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گفتی، بلکه درست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یَدْخُلُونَ فِی دِینِ اللَّهِ؛ وارد دین خدا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دَخَلُوا وَأُنْتَ تُخْرِجُهُمْ؛ آنها داخل دین خدا شدند، ولی تو آنها را خارج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را ادا کردی</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 بعد از آنکه عبدالله خان اوزبک خراسان را مورد تاخت و تاز قرار داد، روزی در سیستان عبورش بر قبر رستم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شماتت این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خاک بردار و ایران ببین</w:t>
      </w:r>
    </w:p>
    <w:p>
      <w:pPr>
        <w:pStyle w:val="BookText"/>
        <w:rPr/>
      </w:pPr>
      <w:r>
        <w:rPr>
          <w:rFonts w:ascii="IRNazanin" w:hAnsi="IRNazanin" w:eastAsia="IRNazanin"/>
          <w:color w:val="111111"/>
          <w:sz w:val="28"/>
          <w:sz w:val="28"/>
          <w:szCs w:val="28"/>
          <w:rtl w:val="true"/>
          <w:lang w:bidi="fa-IR"/>
        </w:rPr>
        <w:t>به کام دلیران توران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که رستم اگر قادر به گفتن بود، چه می گفت؟ یکی از وزیران او که ایرانی نژاد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نگیری،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گفتن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بیشه تهی مانَد از نرّه شیر</w:t>
      </w:r>
    </w:p>
    <w:p>
      <w:pPr>
        <w:pStyle w:val="BookText"/>
        <w:rPr/>
      </w:pPr>
      <w:r>
        <w:rPr>
          <w:rFonts w:ascii="IRNazanin" w:hAnsi="IRNazanin" w:eastAsia="IRNazanin"/>
          <w:color w:val="111111"/>
          <w:sz w:val="28"/>
          <w:sz w:val="28"/>
          <w:szCs w:val="28"/>
          <w:rtl w:val="true"/>
          <w:lang w:bidi="fa-IR"/>
        </w:rPr>
        <w:t>شغالان در آیند آنجا دلیر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جمعی بر ضد حجاج یوسف ثقفی شورش کردند و از جمله آنها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نزد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او سخن گفت و سرزنشش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همچنان سرش را پایین انداخته بود و به زمین نگاه می کرد، نه جواب حجاج را می داد و نه به او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تو سخن می گوید و تو از او روی برتافته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تعالی شرم دارم به کسی نظر کنم که خدای تعالی به او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خدا به من نظر نمی کند؟ زن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اگر به تو نظر می کرد، چنین دست تو را در ستم به مردم بازنمی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آزاد کرد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هارون الرشید از سفر حج برمی گشت، بهلول او را در راه ملاقات کرد و سه مرتبه او 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هستی که اگر کسی در مشرق به کسی ظلم کند و تو در مغرب باشی، خدای تعالی در روز قیامت از تو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تو گناهان مرا بیامرزی و داخل بهشتم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دست من نیست، ولیکن می توانم قروض تو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که در دست توست، قرض از مردم است که به ذمه توست و قرض، به قرض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به مردم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برای تو مقرر می کنم که تا زنده باشی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بنده خداییم و روزی رسانِ واقعی اوست؛ چطور ممکن است خدا تو را یاد کند و مرا فراموش نماید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ملک الشعرای صبا در خلوت فتحعلی شاه به حضور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ـ که گاهی شعر می گفت ـ یکی از اشعار سست خود را برای ملک الشعرا با آب و تاب بسیار خواند و از او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الشعرا مرد بسیار صریح و رک گویی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خاقان همان بهتر که شهریاری کنند و شاعری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شاه از این جواب، سخت متغیر شد و دستور داد ملک را در طویله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قضیه گذشت تا روزی دو مرتبه فتحعلی شاه یکی از اشعار خود را برای ملک الشعرا خواند و از او نظر خواست، ولی ملک الشعرا بدون آنکه پاسخی گوید، سر خود را به زیر افکنده،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 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سلیمان میرزا، لیدر حزب سوسیالیست، سنگ طرف داری سردار سپه و جمهوری را به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مدرس متلک شیرینی گفته و به او چنین پیغام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شاهزاده از قول من بگویید این قدر سنگ طرف داری سردار سپه و جمهوری را به سینه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جمهوری شدن ایران، تنها فایده ای که می برد، این است که میرزا را از دمش برمی دارند به سرش می زنند و سلیمان میرزا می شود میرزا سلیمان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الرشید مبلغی به بهلول داد که آن را میان فقرا و نیازمندان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وجه را گرفت و بعد از لحظه ای به خود خلیفه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علت آن،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فکر کردم، از خودِ خلیفه محتاج تر و فقیرتر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وجه را به خود خلیفه دادم؛ چون می بینم مأموران و گماشتگان تو در دکان ها ایستاده اند و به ضرب تازیانه، مالیات و باج وخراج از مردم می گیرند و در خزانه تو می ریزند و از این جهت دیدم که احتیاج تو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 را به شما برگرداندم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روزی هارون، بهلول را بسیار اکرام کرد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کمک های زیادی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تقاضا کرد که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هم به درگاه احدیت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مرگ برادرم، هارون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هارون ناراحت شدند، 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ناراحت شد، ولی اندکی درنگ کرد و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باشید تا علت این دعایش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به او نیکی کرده ام، او به جای نیکی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کردارت عمل نیکی نمی بینم؛ به مردم ستم روا می داری؛ هرچه بیشتر زنده بمانی، کوله بار گناهانت سنگین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دوست ندارم تو در عذاب الهی بیش از این بسوزی، لذا این دعا را برایت کردم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در مجلس امیری ذکر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جای من در بهشت خواهد بود یا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قطب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خیالات بد به خود راه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امرا معلوم است؛ نزدیک جایگاه فرعون و شداد و نمرود، در بهترین نقاط جهنم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دفعه آخری که امیر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ملوک و حکمرانان آل کَرت در 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نواحی نیشابور هجوم آورد، چون باز هم نتوانست کاری از پیش ببرد، دستور داد تا کلیه قنوات نیشابور را خاک ریختند و مزارع را تباه کردند و درخت ها را از بیخ و بن برکندند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اوان، امیر غیاث الدین به مرد دهقانی از اهالی نیشابور برخورد و برای اینکه عقیده دینی</w:t>
      </w:r>
    </w:p>
    <w:p>
      <w:pPr>
        <w:pStyle w:val="BookText"/>
        <w:rPr/>
      </w:pPr>
      <w:r>
        <w:rPr>
          <w:rFonts w:ascii="IRNazanin" w:hAnsi="IRNazanin" w:eastAsia="IRNazanin"/>
          <w:color w:val="111111"/>
          <w:sz w:val="28"/>
          <w:sz w:val="28"/>
          <w:szCs w:val="28"/>
          <w:rtl w:val="true"/>
          <w:lang w:bidi="fa-IR"/>
        </w:rPr>
        <w:t>او را بداند، از او سؤال نمود که اساس و بنیاد دیانت بر چند چیز است؟ مرد دهقان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غلات مردم را تباه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قنوات مردم را با خاک انباشتن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درخت ها را از بیخ و بن برکندن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غیاث الدین از این جواب شرمنده گردید و به هرات بازگشت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سلطان محمود غزنوی گوری برای خود ساخت و به یکی از ندیمان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مناسبی از قرآن پیدا کن که بر روی سنگ گور حک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کُنتُمْ تُوعَدُونَ؛ این دوزخی است که به شما وعده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عبدالحمید، پادشاه عثمانی، درشت خوی و خودرأی بود و مردم را بسیار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اسدآبادی را به دربار خود خواند و به گرمی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دیدار، هنگامی که سلطان با سید سخن می گفت، او با تسبیح خود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صحبت پایان پذیرفت و سید از قصر سلطنتی بیرون شد، یکی از درباریان متملق، عتاب آمیز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ادب بود که وقتی سلطان سخن می گفت، تو با تسبیح خود بازی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برآشفت و پرخاشگرانه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او با سرنوشت ملت خود بازی می کند، ناسزاواران را جاه و زر می بخشد، مستعدان و آزادگان را به بند می کشد و از زشت کاری های خود شرم و پروا ندارد، من از گرداندن دانه های تسبیح خود چرا باک داشته باشم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وقتی عمرولیث، دومین پادشاه صفاری، به نیشابور وارد شد، سپاهیان او در خانه های مردم مسکن می گرفتند و اوضاع اهل شهر بسیار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برای دادخواهی نزد عمرولیث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بیوه هستم و چهار کودک خردسال دارم و در این شهر خانه ای دارم که لشکریان تو آن را تصرف کرده اند و ما آواره کوچه ها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بدهی که خانه ما را به ما بدهند و ما را از خواری و رسوایی نجات دهند، از عدل و انصاف تو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من از سیستان، خانه و کاشانه ای با خود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قرآن نخوانده ای که پادشاهان به هر شهری که وارد شوند، آن را خراب می کنند و عزیزان آن شهر را خوار و بی مقدار می سازند؟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آیه بعد از این را فراموش کرده ای که در حق ظالمان و خانه های آنها فرموده است که به سبب ظلمی که کرده اند، خانه هایشان ویران شده و هیچ کس در آنها زندگی نمی کند؟ عمرولیث از شنیدن این آیه متأثر 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حجاج مردی بی گناه را به ستم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ستمدیده بیچاره چون امید رهایی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تیره روزی ما بسیار گذشت و از خوش باشی تو بسیار؛ و دیدار ما به قیامت است؛ و این زندان، دوزخ است و حاکم هیچ وقت به دلیل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خداوندِ روز جزا می رویم و دشمنان در پیشگاه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حجاج متنبه شد و او را آزاد کرد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یکی از مأموران دولت با لباسی کهنه و مندرس به دربار پادشاه</w:t>
      </w:r>
      <w:bookmarkStart w:id="334" w:name="pg3963_18867"/>
    </w:p>
    <w:p>
      <w:pPr>
        <w:pStyle w:val="BookText"/>
        <w:rPr/>
      </w:pPr>
      <w:bookmarkEnd w:id="334"/>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کهنگی لباس او رنجیده خاطر گردید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نکردی که با این لباس در مجلس خاص ما حاضر شدی؟ مأمور در جواب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سلطنت قبله عالم به بنده رسیده است، همین لباس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سکوت کرد و چیزی نگفت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پادشاهی پای منبر واعظ حقیقت گویی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حین نصیحت کردن، پادشاه را با نام اصلی خود،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کار او را حقیر کردن خود دانست و خشمگین شد، اما به مصلحت، ملک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وعظ به پایان رسید، یکی از محرمان خود را برای گله نزد واعظ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ولی امر و تعظیم و تکریم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پادشاه را به کنیه اش یاد می کردی، نه به نام اصلی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افراد را به نام یاد می کند، مانند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افراد را به کنیه شان یاد می کند، مانند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یَدَا أَبِی لَهَبٍ وَتَبَّ؛ ابولهب نابود شد و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بر رسول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335" w:name="__RefHeading___Toc1962547_2281741623"/>
      <w:bookmarkStart w:id="336" w:name="_Toc133"/>
      <w:bookmarkEnd w:id="335"/>
      <w:r>
        <w:rPr>
          <w:rtl w:val="true"/>
        </w:rPr>
        <w:t>جوانمردی</w:t>
      </w:r>
      <w:bookmarkEnd w:id="3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چند یار هم نشین ابراهیم ادهم بودند و ابراهیم به روز از راه کشت یا درو یا باغبانی طعامی به دست می آورد و به شتاب با ایشان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صحرا رفته بود و دیر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ما بی او افطار کنیم، باشد که پس از این زودتر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بخوردند و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بازگشت و ایشان را خفته یافت، رحمش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مسکینان مگر</w:t>
      </w:r>
      <w:bookmarkStart w:id="337" w:name="pg3963_18868"/>
    </w:p>
    <w:p>
      <w:pPr>
        <w:pStyle w:val="BookText"/>
        <w:rPr/>
      </w:pPr>
      <w:bookmarkEnd w:id="337"/>
      <w:r>
        <w:rPr>
          <w:rFonts w:ascii="IRNazanin" w:hAnsi="IRNazanin" w:eastAsia="IRNazanin"/>
          <w:color w:val="111111"/>
          <w:sz w:val="28"/>
          <w:sz w:val="28"/>
          <w:szCs w:val="28"/>
          <w:rtl w:val="true"/>
          <w:lang w:bidi="fa-IR"/>
        </w:rPr>
        <w:t>که چیزی نخورده باشند و گرسنه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آرد پاره ای خمیر کرد و خواست تا آتش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خاک نهاده بود و آتش می دمید،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افطار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پنداشتیم که گرسنه خفته اید و چیزی نیافته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ما با وی چه کردیم و او با ما چه می 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نظام الملک طوسی عادت داشت که اگر تحفه ای به مجلس او می آوردند، میان حضار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باغبانی سه دانه خیار نورس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هر سه را به تنهایی خورد و سپس امر نمود مَبلغی به باغبان دادند و او را مرخص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ندیمان در خلوت از خواجه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خیارها را میان حضار تقسیم نکردید، چه بود؟ خواجه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خیار اولی قدری خوردم،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همه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خیار دیگر نیز همچنان بود و من از بیم اینکه اگر به حاضران تعارف کنم از تلخی آن روی درهم کشند یا سخنی بگویند که مایه خجالت دهقان شود که آن را به امیدی نزد ما آورده است، از تقسیم آنها خودداری کردم</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38" w:name="__RefHeading___Toc1962549_2281741623"/>
      <w:bookmarkStart w:id="339" w:name="_Toc134"/>
      <w:bookmarkEnd w:id="338"/>
      <w:r>
        <w:rPr>
          <w:rtl w:val="true"/>
        </w:rPr>
        <w:t>وفای به عهد</w:t>
      </w:r>
      <w:bookmarkEnd w:id="339"/>
    </w:p>
    <w:p>
      <w:pPr>
        <w:pStyle w:val="BookText"/>
        <w:rPr/>
      </w:pPr>
      <w:r>
        <w:rPr>
          <w:rFonts w:ascii="IRNazanin" w:hAnsi="IRNazanin" w:eastAsia="IRNazanin"/>
          <w:color w:val="111111"/>
          <w:sz w:val="28"/>
          <w:sz w:val="28"/>
          <w:szCs w:val="28"/>
          <w:rtl w:val="true"/>
          <w:lang w:bidi="fa-IR"/>
        </w:rPr>
        <w:t>گویند پادشاهی به حکیمی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نده که به وفایش مطمئن نیستی</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40" w:name="__RefHeading___Toc1962551_2281741623"/>
      <w:bookmarkStart w:id="341" w:name="_Toc135"/>
      <w:bookmarkEnd w:id="340"/>
      <w:r>
        <w:rPr>
          <w:rtl w:val="true"/>
        </w:rPr>
        <w:t>همسایه داری</w:t>
      </w:r>
      <w:bookmarkEnd w:id="3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ابومسلم خولانی اسب زیبایی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برای چه خوب است؟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w:t>
      </w:r>
      <w:bookmarkStart w:id="342" w:name="pg3963_18869"/>
    </w:p>
    <w:p>
      <w:pPr>
        <w:pStyle w:val="BookText"/>
        <w:rPr/>
      </w:pPr>
      <w:bookmarkEnd w:id="342"/>
      <w:r>
        <w:rPr>
          <w:rFonts w:ascii="IRNazanin" w:hAnsi="IRNazanin" w:eastAsia="IRNazanin"/>
          <w:color w:val="111111"/>
          <w:sz w:val="28"/>
          <w:sz w:val="28"/>
          <w:szCs w:val="28"/>
          <w:rtl w:val="true"/>
          <w:lang w:bidi="fa-IR"/>
        </w:rPr>
        <w:t>ابومسلم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دست همسایه بد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343" w:name="__RefHeading___Toc1962553_2281741623"/>
      <w:bookmarkStart w:id="344" w:name="_Toc136"/>
      <w:bookmarkEnd w:id="343"/>
      <w:r>
        <w:rPr>
          <w:rtl w:val="true"/>
        </w:rPr>
        <w:t>خدمت به خلق</w:t>
      </w:r>
      <w:bookmarkEnd w:id="344"/>
    </w:p>
    <w:p>
      <w:pPr>
        <w:pStyle w:val="BookText"/>
        <w:rPr/>
      </w:pPr>
      <w:r>
        <w:rPr>
          <w:rFonts w:ascii="IRNazanin" w:hAnsi="IRNazanin" w:eastAsia="IRNazanin"/>
          <w:color w:val="111111"/>
          <w:sz w:val="28"/>
          <w:sz w:val="28"/>
          <w:szCs w:val="28"/>
          <w:rtl w:val="true"/>
          <w:lang w:bidi="fa-IR"/>
        </w:rPr>
        <w:t>گویند پادشاهی به عالمی 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پندی بده که به وسیله آن، هم رضایت خدا را برآورم و هم رضایت بندگان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مردم کمک کن تا مردم از تو راضی باشند و شب ها به گدایان کمک کن تا خدا از تو راضی شود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345" w:name="__RefHeading___Toc1962555_2281741623"/>
      <w:bookmarkStart w:id="346" w:name="_Toc137"/>
      <w:bookmarkEnd w:id="345"/>
      <w:r>
        <w:rPr>
          <w:rtl w:val="true"/>
        </w:rPr>
        <w:t>بی نیازی از خلق</w:t>
      </w:r>
      <w:bookmarkEnd w:id="346"/>
    </w:p>
    <w:p>
      <w:pPr>
        <w:pStyle w:val="BookText"/>
        <w:rPr/>
      </w:pPr>
      <w:r>
        <w:rPr>
          <w:rFonts w:ascii="IRNazanin" w:hAnsi="IRNazanin" w:eastAsia="IRNazanin"/>
          <w:color w:val="111111"/>
          <w:sz w:val="28"/>
          <w:sz w:val="28"/>
          <w:szCs w:val="28"/>
          <w:rtl w:val="true"/>
          <w:lang w:bidi="fa-IR"/>
        </w:rPr>
        <w:t>به یکی از حکیمان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مال جمع می کنی، درحالی که نود سال از عمر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بمیرد و میراث او بماند و آن را دشمنانش بخورند، بهتر است از اینکه در زندگی محتاج دوستانش باشد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347" w:name="__RefHeading___Toc1962557_2281741623"/>
      <w:bookmarkStart w:id="348" w:name="_Toc138"/>
      <w:bookmarkEnd w:id="347"/>
      <w:r>
        <w:rPr>
          <w:rtl w:val="true"/>
        </w:rPr>
        <w:t>وحدت</w:t>
      </w:r>
      <w:bookmarkEnd w:id="348"/>
    </w:p>
    <w:p>
      <w:pPr>
        <w:pStyle w:val="BookText"/>
        <w:rPr/>
      </w:pPr>
      <w:r>
        <w:rPr>
          <w:rFonts w:ascii="IRNazanin" w:hAnsi="IRNazanin" w:eastAsia="IRNazanin"/>
          <w:color w:val="111111"/>
          <w:sz w:val="28"/>
          <w:sz w:val="28"/>
          <w:szCs w:val="28"/>
          <w:rtl w:val="true"/>
          <w:lang w:bidi="fa-IR"/>
        </w:rPr>
        <w:t xml:space="preserve">یکی از سلاطین،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پند می داد و برای مثال تیری از ترکش خود درآورد و به ایشان داد و گفت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به اندک قوتی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دو عدد داد، آن دو نیز به آسانی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تیرها را زیاد می کرد تا به ده رسانید و زورآزمایان لشکر از شکستن آن عاجز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سلطان روی به فرزندان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بر این منوال است؛ مادام که پشت یکدیگر باشید، کسی بر شما پیروز نشود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349" w:name="__RefHeading___Toc1962559_2281741623"/>
      <w:bookmarkStart w:id="350" w:name="_Toc139"/>
      <w:bookmarkEnd w:id="349"/>
      <w:r>
        <w:rPr>
          <w:rtl w:val="true"/>
        </w:rPr>
        <w:t>ایثار</w:t>
      </w:r>
      <w:bookmarkEnd w:id="3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دزدی به خانه جنید رفت، جز پیراهنی نیافت،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bookmarkStart w:id="351" w:name="pg3963_18870"/>
    </w:p>
    <w:p>
      <w:pPr>
        <w:pStyle w:val="BookText"/>
        <w:rPr/>
      </w:pPr>
      <w:bookmarkEnd w:id="351"/>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می گذشت، پیراهن خود را به دست دلالی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فروخت و خریدار، آشنا می طلبید و گواهی، تا یقین شود که از آنِ اوست تا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نزدیک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دهم که از آنِ اوست تا بخرید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52" w:name="__RefHeading___Toc1962561_2281741623"/>
      <w:bookmarkStart w:id="353" w:name="_Toc140"/>
      <w:bookmarkEnd w:id="352"/>
      <w:r>
        <w:rPr>
          <w:rtl w:val="true"/>
        </w:rPr>
        <w:t>صدقه</w:t>
      </w:r>
      <w:bookmarkEnd w:id="353"/>
    </w:p>
    <w:p>
      <w:pPr>
        <w:pStyle w:val="BookText"/>
        <w:rPr/>
      </w:pPr>
      <w:r>
        <w:rPr>
          <w:rFonts w:ascii="IRNazanin" w:hAnsi="IRNazanin" w:eastAsia="IRNazanin"/>
          <w:color w:val="111111"/>
          <w:sz w:val="28"/>
          <w:sz w:val="28"/>
          <w:szCs w:val="28"/>
          <w:rtl w:val="true"/>
          <w:lang w:bidi="fa-IR"/>
        </w:rPr>
        <w:t>گویند شخصی پسر خود را برای تجارت فرستاده بود و اصلاً خبری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نان به فقیری داد و تاریخ آن روز را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پسر او با سود فراوان و به سلامت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بلایی هم به تو رسید؟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کشتی ما در وسط دریا غرق شد و من نیز غرق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جوان آمدند، دست مرا گرفته، به کنار دریا انداختند و به من گفتند به پدرت بگو ما همان دو نان هستیم که به آن فقیر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بیشتر می دادی</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354" w:name="__RefHeading___Toc1962563_2281741623"/>
      <w:bookmarkStart w:id="355" w:name="_Toc141"/>
      <w:bookmarkEnd w:id="354"/>
      <w:r>
        <w:rPr>
          <w:rtl w:val="true"/>
        </w:rPr>
        <w:t>زکات</w:t>
      </w:r>
      <w:bookmarkEnd w:id="355"/>
    </w:p>
    <w:p>
      <w:pPr>
        <w:pStyle w:val="BookText"/>
        <w:rPr/>
      </w:pPr>
      <w:r>
        <w:rPr>
          <w:rFonts w:ascii="IRNazanin" w:hAnsi="IRNazanin" w:eastAsia="IRNazanin"/>
          <w:color w:val="111111"/>
          <w:sz w:val="28"/>
          <w:sz w:val="28"/>
          <w:szCs w:val="28"/>
          <w:rtl w:val="true"/>
          <w:lang w:bidi="fa-IR"/>
        </w:rPr>
        <w:t>مؤذنی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مردم جمع شدند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یک نفر هم نمی آمد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356" w:name="__RefHeading___Toc1962565_2281741623"/>
      <w:bookmarkStart w:id="357" w:name="_Toc142"/>
      <w:bookmarkEnd w:id="356"/>
      <w:r>
        <w:rPr>
          <w:rtl w:val="true"/>
        </w:rPr>
        <w:t>اهمیت وقف</w:t>
      </w:r>
      <w:bookmarkEnd w:id="35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ادعا کرد فلان کس، دو پسر مرا کشته است و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برای جرم ثابت نشده، حکمی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حضرت خواست قاتل را قیم موقوفات کند تا به جهنم</w:t>
      </w:r>
      <w:bookmarkStart w:id="358" w:name="pg3963_18871"/>
    </w:p>
    <w:p>
      <w:pPr>
        <w:pStyle w:val="BookText"/>
        <w:rPr/>
      </w:pPr>
      <w:bookmarkEnd w:id="358"/>
      <w:r>
        <w:rPr>
          <w:rFonts w:ascii="IRNazanin" w:hAnsi="IRNazanin" w:eastAsia="IRNazanin"/>
          <w:color w:val="111111"/>
          <w:sz w:val="28"/>
          <w:sz w:val="28"/>
          <w:szCs w:val="28"/>
          <w:rtl w:val="true"/>
          <w:lang w:bidi="fa-IR"/>
        </w:rPr>
        <w:t>برود و انتقام او به این گونه گرفته شود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359" w:name="__RefHeading___Toc1962567_2281741623"/>
      <w:bookmarkStart w:id="360" w:name="_Toc143"/>
      <w:bookmarkEnd w:id="359"/>
      <w:r>
        <w:rPr>
          <w:rtl w:val="true"/>
        </w:rPr>
        <w:t>پرداخت حق یتیمان</w:t>
      </w:r>
      <w:bookmarkEnd w:id="360"/>
    </w:p>
    <w:p>
      <w:pPr>
        <w:pStyle w:val="BookText"/>
        <w:rPr/>
      </w:pPr>
      <w:r>
        <w:rPr>
          <w:rFonts w:ascii="IRNazanin" w:hAnsi="IRNazanin" w:eastAsia="IRNazanin"/>
          <w:color w:val="111111"/>
          <w:sz w:val="28"/>
          <w:sz w:val="28"/>
          <w:szCs w:val="28"/>
          <w:rtl w:val="true"/>
          <w:lang w:bidi="fa-IR"/>
        </w:rPr>
        <w:t>شخصی قصد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کوچک داشت، هزار دینار طلا نزد قاضی برد و در حضور چند نفر عادل دارالقضا تسلیم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 اجل من رسید، شما وصی منید و آنچه شما خود خواهید، به فرزندان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قضای الهی در راه حج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او به حد رشد و بلوغ رسیدند، امانتی را که از پدر آنها نزد قاضی بود،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صد دینار نخواهم که به شما دهم و بر حسب وصیت پدر، شما را بر من حقی نیست، جز آنچه که می خواهم دهم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بیچاره ها متحیر ماندند و چاره ای جز داد و بیداد نداشتند و به هرکس پناه می بردند، راهی از برای این حیله شرعی به دست نمی آوردند تا این خبر به بهلول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آنها را برداشت و به نزد قاضی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ایتام را نمی دهی؟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وصیت کرده بود آنچه من خود بخواهم به ایشان دهم و از صد دینار، بیش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خود می پسندی، برای دیگران بپسند؛ یعنی تو که می خواهی صد دینار بر حسب گفته خود به آنها دهی، پس همان مقدار که برای خود می خواهی با اینکه مال تو نیست، به آنها بده که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این جواب بهلول قانع شد و ناچار وجه را به ایتام پرداخت</w:t>
      </w:r>
      <w:r>
        <w:rPr>
          <w:rFonts w:eastAsia="IRNazanin" w:cs="IRNazanin"/>
          <w:color w:val="111111"/>
          <w:sz w:val="28"/>
          <w:szCs w:val="28"/>
          <w:rtl w:val="true"/>
          <w:lang w:bidi="fa-IR"/>
        </w:rPr>
        <w:t>.</w:t>
      </w:r>
      <w:r>
        <w:rPr>
          <w:rStyle w:val="FootnoteAnchor"/>
          <w:rtl w:val="true"/>
        </w:rPr>
        <w:footnoteReference w:id="324"/>
      </w:r>
      <w:bookmarkStart w:id="361" w:name="pg3963_18872"/>
    </w:p>
    <w:p>
      <w:pPr>
        <w:pStyle w:val="Heading4"/>
        <w:numPr>
          <w:ilvl w:val="3"/>
          <w:numId w:val="1"/>
        </w:numPr>
        <w:rPr/>
      </w:pPr>
      <w:bookmarkStart w:id="362" w:name="__RefHeading___Toc1962569_2281741623"/>
      <w:bookmarkStart w:id="363" w:name="_Toc144"/>
      <w:bookmarkEnd w:id="361"/>
      <w:bookmarkEnd w:id="362"/>
      <w:r>
        <w:rPr>
          <w:rtl w:val="true"/>
        </w:rPr>
        <w:t>پندهای بزرگ برای انسان های بزرگ</w:t>
      </w:r>
      <w:bookmarkEnd w:id="363"/>
    </w:p>
    <w:p>
      <w:pPr>
        <w:pStyle w:val="BookText"/>
        <w:rPr/>
      </w:pPr>
      <w:r>
        <w:rPr>
          <w:rFonts w:ascii="IRNazanin" w:hAnsi="IRNazanin" w:eastAsia="IRNazanin"/>
          <w:color w:val="111111"/>
          <w:sz w:val="28"/>
          <w:sz w:val="28"/>
          <w:szCs w:val="28"/>
          <w:rtl w:val="true"/>
          <w:lang w:bidi="fa-IR"/>
        </w:rPr>
        <w:t>گویند حسن بصری در هفته یک بار مجلس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بالای منبر می رفت، اگر رابعه حاضر نبود،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بزرگان و محتشمان حاضرند، اگر پیرزنی حاضر نباشد، چه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که ما از برای حوصله پیلان ساخته باشیم، در سینه موران نتوان ریخت</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364" w:name="__RefHeading___Toc1962571_2281741623"/>
      <w:bookmarkStart w:id="365" w:name="_Toc145"/>
      <w:bookmarkEnd w:id="364"/>
      <w:r>
        <w:rPr>
          <w:rtl w:val="true"/>
        </w:rPr>
        <w:t>پرهیز از ستم</w:t>
      </w:r>
      <w:bookmarkEnd w:id="365"/>
    </w:p>
    <w:p>
      <w:pPr>
        <w:pStyle w:val="BookText"/>
        <w:rPr/>
      </w:pPr>
      <w:r>
        <w:rPr>
          <w:rFonts w:ascii="IRNazanin" w:hAnsi="IRNazanin" w:eastAsia="IRNazanin"/>
          <w:color w:val="111111"/>
          <w:sz w:val="28"/>
          <w:sz w:val="28"/>
          <w:szCs w:val="28"/>
          <w:rtl w:val="true"/>
          <w:lang w:bidi="fa-IR"/>
        </w:rPr>
        <w:t>مردی زاهد و نیک سیرت که اوقات شریفش بعد از ادای وظایف الهی، جز به موعظه عبادت کنندگان، مصروف نبود، در صحرایی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دید دهانِ حرص گشاده و دیده بر راه طلب نهاده، منتظر که بی گناهی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که او را به آن حال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پیشانی او نقش جور و ستم مطالعه فرمود، پند دادن آغاز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گوسفندان مردم نگردی و قصد مظلومان و بیچارگان نکنی که عاقبت بیدادی، گرفتاری به عقوبت الهی باشد و پایان ستمکاری، عذاب آن جهانی؛ و او را این مقوله سخنان می گفت و بر ترک ستم بر گوسفندان مردم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اختصار فرمای که در پس این بیشه، رمه ای است که می چرد؛ می ترسم که فرصت گوسفند بردن از دست برود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366" w:name="__RefHeading___Toc1962573_2281741623"/>
      <w:bookmarkStart w:id="367" w:name="_Toc146"/>
      <w:bookmarkEnd w:id="366"/>
      <w:r>
        <w:rPr>
          <w:rtl w:val="true"/>
        </w:rPr>
        <w:t>بلندطبعی</w:t>
      </w:r>
      <w:bookmarkEnd w:id="3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به ملاقات حکیم سبزواری خواست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و وزیر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حکیم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ملاقات حاصل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چیز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برای تو سلطنت نمی ماند</w:t>
      </w:r>
      <w:r>
        <w:rPr>
          <w:rFonts w:eastAsia="IRNazanin" w:cs="IRNazanin"/>
          <w:color w:val="111111"/>
          <w:sz w:val="28"/>
          <w:szCs w:val="28"/>
          <w:rtl w:val="true"/>
          <w:lang w:bidi="fa-IR"/>
        </w:rPr>
        <w:t>.</w:t>
      </w:r>
      <w:r>
        <w:rPr>
          <w:rStyle w:val="FootnoteAnchor"/>
          <w:rtl w:val="true"/>
        </w:rPr>
        <w:footnoteReference w:id="327"/>
      </w:r>
      <w:bookmarkStart w:id="368" w:name="pg3963_18873"/>
    </w:p>
    <w:p>
      <w:pPr>
        <w:pStyle w:val="Heading4"/>
        <w:numPr>
          <w:ilvl w:val="3"/>
          <w:numId w:val="1"/>
        </w:numPr>
        <w:rPr/>
      </w:pPr>
      <w:bookmarkStart w:id="369" w:name="__RefHeading___Toc1962575_2281741623"/>
      <w:bookmarkStart w:id="370" w:name="_Toc147"/>
      <w:bookmarkEnd w:id="368"/>
      <w:bookmarkEnd w:id="369"/>
      <w:r>
        <w:rPr>
          <w:rtl w:val="true"/>
        </w:rPr>
        <w:t>مهمان نوازی</w:t>
      </w:r>
      <w:bookmarkEnd w:id="370"/>
    </w:p>
    <w:p>
      <w:pPr>
        <w:pStyle w:val="BookText"/>
        <w:rPr/>
      </w:pPr>
      <w:r>
        <w:rPr>
          <w:rFonts w:ascii="IRNazanin" w:hAnsi="IRNazanin" w:eastAsia="IRNazanin"/>
          <w:color w:val="111111"/>
          <w:sz w:val="28"/>
          <w:sz w:val="28"/>
          <w:szCs w:val="28"/>
          <w:rtl w:val="true"/>
          <w:lang w:bidi="fa-IR"/>
        </w:rPr>
        <w:t>اصمعی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قبیله ای وارد شدم، مردمان قبیله پیش آمدند، سلام گفتند و بار از شتر من برگرفتند و مرا به منزل بردند تا زمانی که در آنجا بودم، خدمت کردند و حرمت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عزم بازگشت کردم و خواستم شتر خود را باز کنم، هیچ کس برای کمک کردنم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درماندم و آواز در دادم که این چه رسم مهمان نوازی است؟ شما در آن هنگام که من بر قبیله شما وارد شدم، آنچه لازمه خدمت بود به جای آوردید، اما اکنون که قصد رفتن دارم، مرا یاری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شعری خواندند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فرود آمدن مهمان، مراسم خدمت به جای می آوریم، اما کمک نمودن به مهمانی که می خواهد ما را ترک کند برای ما ننگ شمرده می شود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371" w:name="__RefHeading___Toc1962577_2281741623"/>
      <w:bookmarkStart w:id="372" w:name="_Toc148"/>
      <w:bookmarkEnd w:id="371"/>
      <w:r>
        <w:rPr>
          <w:rtl w:val="true"/>
        </w:rPr>
        <w:t>الگو بودن برای دیگران</w:t>
      </w:r>
      <w:bookmarkEnd w:id="372"/>
    </w:p>
    <w:p>
      <w:pPr>
        <w:pStyle w:val="BookText"/>
        <w:rPr/>
      </w:pPr>
      <w:r>
        <w:rPr>
          <w:rFonts w:ascii="IRNazanin" w:hAnsi="IRNazanin" w:eastAsia="IRNazanin"/>
          <w:color w:val="111111"/>
          <w:sz w:val="28"/>
          <w:sz w:val="28"/>
          <w:szCs w:val="28"/>
          <w:rtl w:val="true"/>
          <w:lang w:bidi="fa-IR"/>
        </w:rPr>
        <w:t>خواجه عبدالکریم که خادم خاص ابوسعید ابوالخیر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درویشی مرا نشانده بود تا از حکایت های شیخ برای او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بیامد که تو را شیخ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شیخ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حکایت چند خواست از آن شیخ؛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نویس مباش؛ چنان باش که از تو حکایت نویسند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373" w:name="__RefHeading___Toc1962579_2281741623"/>
      <w:bookmarkStart w:id="374" w:name="_Toc149"/>
      <w:bookmarkEnd w:id="373"/>
      <w:r>
        <w:rPr>
          <w:rtl w:val="true"/>
        </w:rPr>
        <w:t>پادشاه و آبادانی کشور</w:t>
      </w:r>
      <w:bookmarkEnd w:id="37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نوشیروان در ایام پادشاهی، خویشتن را بیمار ساخت و استواران و امینان را گفت تا گرد پادشاهی او بگردند و از ویرانه ها خشتی کهنه بیاورند تا بیماری</w:t>
      </w:r>
      <w:bookmarkStart w:id="375" w:name="pg3963_18874"/>
    </w:p>
    <w:p>
      <w:pPr>
        <w:pStyle w:val="BookText"/>
        <w:rPr/>
      </w:pPr>
      <w:bookmarkEnd w:id="375"/>
      <w:r>
        <w:rPr>
          <w:rFonts w:ascii="IRNazanin" w:hAnsi="IRNazanin" w:eastAsia="IRNazanin"/>
          <w:color w:val="111111"/>
          <w:sz w:val="28"/>
          <w:sz w:val="28"/>
          <w:szCs w:val="28"/>
          <w:rtl w:val="true"/>
          <w:lang w:bidi="fa-IR"/>
        </w:rPr>
        <w:t>او را بدان علاج کنند و به مردمان چنان نمود که پزشکان، درمان او بدان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بگشتند و باز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مَلِک، هیچ جای ویران نیافتیم و نه خشتی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شادمان شد و 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به آزمایش کردم تا بدانم که در مملکت ما جایی ویران مانده است یا نه؟ اکنون که نمانده است، پادشاهی به تمام و کمال شد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376" w:name="__RefHeading___Toc1962581_2281741623"/>
      <w:bookmarkStart w:id="377" w:name="_Toc150"/>
      <w:bookmarkEnd w:id="376"/>
      <w:r>
        <w:rPr>
          <w:rtl w:val="true"/>
        </w:rPr>
        <w:t>امر به معروف و نهی از منکر</w:t>
      </w:r>
      <w:bookmarkEnd w:id="377"/>
    </w:p>
    <w:p>
      <w:pPr>
        <w:pStyle w:val="BookText"/>
        <w:rPr/>
      </w:pPr>
      <w:r>
        <w:rPr>
          <w:rFonts w:ascii="IRNazanin" w:hAnsi="IRNazanin" w:eastAsia="IRNazanin"/>
          <w:color w:val="111111"/>
          <w:sz w:val="28"/>
          <w:sz w:val="28"/>
          <w:szCs w:val="28"/>
          <w:rtl w:val="true"/>
          <w:lang w:bidi="fa-IR"/>
        </w:rPr>
        <w:t xml:space="preserve">گویند حکیمی مردی را دید که جامه های نیکو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زشتی و ناساز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کار 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مانند جامه گوی یا جامه مانند سخن پوش</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ذوالنون مصری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رفتم، به کنار رودی رسیدم، قصر باشکوهی دیدم به کنار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شدم، ناگاه چشم من بر بام قصر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دیدم در کنگره قصر ایستاده بی نهایت صاحب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او را بیازمایم،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دورت دیدم، پنداشتم 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آمدی، پنداشتم که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تر آمدی، پنداشتم که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هیچ کدامی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بودی، وضو نمی گرفتی و اگر عالم بودی، به نامحرم ننگریستی و اگر عارف بودی، چشمت به غیر حق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ناپدید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هر روز مقداری گوشت از قصاب می خرید و در کنار آن، برای</w:t>
      </w:r>
      <w:bookmarkStart w:id="378" w:name="pg3963_18875"/>
    </w:p>
    <w:p>
      <w:pPr>
        <w:pStyle w:val="BookText"/>
        <w:rPr/>
      </w:pPr>
      <w:bookmarkEnd w:id="378"/>
      <w:r>
        <w:rPr>
          <w:rFonts w:ascii="IRNazanin" w:hAnsi="IRNazanin" w:eastAsia="IRNazanin"/>
          <w:color w:val="111111"/>
          <w:sz w:val="28"/>
          <w:sz w:val="28"/>
          <w:szCs w:val="28"/>
          <w:rtl w:val="true"/>
          <w:lang w:bidi="fa-IR"/>
        </w:rPr>
        <w:t>گربه ای که در منزل داشت، مقداری گوشت مانده از همان قصاب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متوجه شد که قصاب گناهی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خانه رفت و گربه را از خانه بیرون کرد، سپس برای نهی از منکر به سراغ قصاب آمد و با شدت او را نهی از منکر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گربه شما گوشتی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گربه را از خانه بیرون کردم و سپس تو را نهی از منکر نمودم</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379" w:name="__RefHeading___Toc1962583_2281741623"/>
      <w:bookmarkStart w:id="380" w:name="_Toc151"/>
      <w:bookmarkEnd w:id="379"/>
      <w:r>
        <w:rPr>
          <w:rtl w:val="true"/>
        </w:rPr>
        <w:t>پرهیز از شایعه پراکنی</w:t>
      </w:r>
      <w:bookmarkEnd w:id="380"/>
    </w:p>
    <w:p>
      <w:pPr>
        <w:pStyle w:val="BookText"/>
        <w:rPr/>
      </w:pPr>
      <w:r>
        <w:rPr>
          <w:rFonts w:ascii="IRNazanin" w:hAnsi="IRNazanin" w:eastAsia="IRNazanin"/>
          <w:color w:val="111111"/>
          <w:sz w:val="28"/>
          <w:sz w:val="28"/>
          <w:szCs w:val="28"/>
          <w:rtl w:val="true"/>
          <w:lang w:bidi="fa-IR"/>
        </w:rPr>
        <w:t>مریدی پیش علامه حلی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شما گاه گاهی بر روی آب راه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این مؤذن مدرسه بپرس تا جوابت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رفت و از مؤذن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این حر ف ها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یک بار افتاد توی همین حوض مسجد که اگر من نرسیده بودم و او را نجات نداده بودم، الان می بایست مریدها سر قبرش فاتحه بخوانند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381" w:name="__RefHeading___Toc1962585_2281741623"/>
      <w:bookmarkStart w:id="382" w:name="_Toc152"/>
      <w:bookmarkEnd w:id="381"/>
      <w:r>
        <w:rPr>
          <w:rtl w:val="true"/>
        </w:rPr>
        <w:t>پرهیز از دوستان ناباب</w:t>
      </w:r>
      <w:bookmarkEnd w:id="382"/>
    </w:p>
    <w:p>
      <w:pPr>
        <w:pStyle w:val="BookText"/>
        <w:rPr/>
      </w:pPr>
      <w:r>
        <w:rPr>
          <w:rFonts w:ascii="IRNazanin" w:hAnsi="IRNazanin" w:eastAsia="IRNazanin"/>
          <w:color w:val="111111"/>
          <w:sz w:val="28"/>
          <w:sz w:val="28"/>
          <w:szCs w:val="28"/>
          <w:rtl w:val="true"/>
          <w:lang w:bidi="fa-IR"/>
        </w:rPr>
        <w:t>ظریفی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آن دوست صمیمی خود را فراموش کرده ای و دیگر با او هم صحبت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کسی که دایم دروغ می گوید و تهمت می زند و قصدش خدعه و فریب شماست، معاشرت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طور دیگر</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383" w:name="__RefHeading___Toc1962587_2281741623"/>
      <w:bookmarkStart w:id="384" w:name="_Toc153"/>
      <w:bookmarkEnd w:id="383"/>
      <w:r>
        <w:rPr>
          <w:rtl w:val="true"/>
        </w:rPr>
        <w:t>مهلت دادن برای ادای قرض</w:t>
      </w:r>
      <w:bookmarkEnd w:id="3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نزد حاکم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بدهکار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مرا مهلت دهند تا خانه و شتر و</w:t>
      </w:r>
      <w:bookmarkStart w:id="385" w:name="pg3963_18876"/>
    </w:p>
    <w:p>
      <w:pPr>
        <w:pStyle w:val="BookText"/>
        <w:rPr/>
      </w:pPr>
      <w:bookmarkEnd w:id="385"/>
      <w:r>
        <w:rPr>
          <w:rFonts w:ascii="IRNazanin" w:hAnsi="IRNazanin" w:eastAsia="IRNazanin"/>
          <w:color w:val="111111"/>
          <w:sz w:val="28"/>
          <w:sz w:val="28"/>
          <w:szCs w:val="28"/>
          <w:rtl w:val="true"/>
          <w:lang w:bidi="fa-IR"/>
        </w:rPr>
        <w:t>زمین خود را بفروشم و قرض را ادا کنم، می 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کدام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به افلاس و فقر من گواهی می دهند؛ پس چگونه قرض خود را ادا کنم؟ حاکم او را آزاد کرد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386" w:name="__RefHeading___Toc1962589_2281741623"/>
      <w:bookmarkStart w:id="387" w:name="_Toc154"/>
      <w:bookmarkEnd w:id="386"/>
      <w:r>
        <w:rPr>
          <w:rtl w:val="true"/>
        </w:rPr>
        <w:t>کیاست در قضاوت</w:t>
      </w:r>
      <w:bookmarkEnd w:id="387"/>
    </w:p>
    <w:p>
      <w:pPr>
        <w:pStyle w:val="BookText"/>
        <w:rPr/>
      </w:pPr>
      <w:r>
        <w:rPr>
          <w:rFonts w:ascii="IRNazanin" w:hAnsi="IRNazanin" w:eastAsia="IRNazanin"/>
          <w:color w:val="111111"/>
          <w:sz w:val="28"/>
          <w:sz w:val="28"/>
          <w:szCs w:val="28"/>
          <w:rtl w:val="true"/>
          <w:lang w:bidi="fa-IR"/>
        </w:rPr>
        <w:t>شخصی را یک کیسه دینار در خانه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قاضی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همه مردمان خانه را طلبید و به هرکس یک یک چوب داد که همه آنها چو ب ها را در طول برابر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دزد است، چوب او به قدر یک انگشت دراز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را رخصت داد، شخصی که دزدیده بود، ترسید و چوب خود را به قدر یک انگشت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چون قاضی همه را طلبید و چوب ها را دید، معلوم کرد که دزد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دینار از او گرفت و مجازاتش نمود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مالی به امانت نزد کسی گذاشت و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آن مرد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نزد قاضی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تأمل کن و روز سوم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شخصی را که امانت نزد او بود،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نزد من است و می خواهم به تو بسپارم؛ باید خانه ات را امن کنی تا دو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خوش حال شد و به خانه رفت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صاحب مال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مال خود را از او بگیر و بگو اگر مال مرا نمی دهی، شکایت تو را به قاضی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w:t>
      </w:r>
      <w:bookmarkStart w:id="388" w:name="pg3963_18877"/>
    </w:p>
    <w:p>
      <w:pPr>
        <w:pStyle w:val="BookText"/>
        <w:rPr/>
      </w:pPr>
      <w:bookmarkEnd w:id="388"/>
      <w:r>
        <w:rPr>
          <w:rFonts w:ascii="IRNazanin" w:hAnsi="IRNazanin" w:eastAsia="IRNazanin"/>
          <w:color w:val="111111"/>
          <w:sz w:val="28"/>
          <w:sz w:val="28"/>
          <w:szCs w:val="28"/>
          <w:rtl w:val="true"/>
          <w:lang w:bidi="fa-IR"/>
        </w:rPr>
        <w:t>رفت و دعوی مال خود را کرد و بدون هیچ مشکلی آن را گرفت</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389" w:name="__RefHeading___Toc1962591_2281741623"/>
      <w:bookmarkStart w:id="390" w:name="_Toc155"/>
      <w:bookmarkEnd w:id="389"/>
      <w:r>
        <w:rPr>
          <w:rtl w:val="true"/>
        </w:rPr>
        <w:t>گره گشایی از کار مؤمنان</w:t>
      </w:r>
      <w:bookmarkEnd w:id="390"/>
    </w:p>
    <w:p>
      <w:pPr>
        <w:pStyle w:val="BookText"/>
        <w:rPr/>
      </w:pPr>
      <w:r>
        <w:rPr>
          <w:rFonts w:ascii="IRNazanin" w:hAnsi="IRNazanin" w:eastAsia="IRNazanin"/>
          <w:color w:val="111111"/>
          <w:sz w:val="28"/>
          <w:sz w:val="28"/>
          <w:szCs w:val="28"/>
          <w:rtl w:val="true"/>
          <w:lang w:bidi="fa-IR"/>
        </w:rPr>
        <w:t>روزی درویشی ریسمانی را که عیالش بافته بود، به راسته بازار برد و آن را به یک درم فروخت تا با آن قوتی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دو شخص را دید که برای یک درم به خصومت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با خود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درم دارم؛ بهتر است آن را به ایشان دهم و آن دو را از این خصومت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تهی به خانه آمد و شرح حال با عیال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نیز قماشه ای کهنه به وی داد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برای قوت امروز چیزی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در میانه راه به مردی بگذشت که یک ماهی داشت و در طلب مشتری بر پای مانده بود و نزدیک بود که ماهی در اثر شدت گرما فاسد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قماشه را با ماهی معاوضه نمود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عیالش شکم ماهی را بشکافت، در آن دانه ای 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دانه را برگرفت و به بازار درّفروشان برد و به صد و بیست هزار درهم فروخت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قدم در خانه نهاد، سائلی فریاد زد که از آنچه خدا به شما داده است، ما را هم سهیم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را فراخواند و نیمی از آن سکه ها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درویش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درویش نیستم، بلکه فرستاده خدایم نزد تو تا اعلام کنم که در عوض یک درمی که در راه رفع خصومت میان دو مؤمن خرج کردی، حق تعالی این چنین عوض آن را به تو باز داد</w:t>
      </w:r>
      <w:r>
        <w:rPr>
          <w:rFonts w:eastAsia="IRNazanin" w:cs="IRNazanin"/>
          <w:color w:val="111111"/>
          <w:sz w:val="28"/>
          <w:szCs w:val="28"/>
          <w:rtl w:val="true"/>
          <w:lang w:bidi="fa-IR"/>
        </w:rPr>
        <w:t>.</w:t>
      </w:r>
      <w:r>
        <w:rPr>
          <w:rStyle w:val="FootnoteAnchor"/>
          <w:rtl w:val="true"/>
        </w:rPr>
        <w:footnoteReference w:id="339"/>
      </w:r>
      <w:bookmarkStart w:id="391" w:name="pg3963_18878"/>
    </w:p>
    <w:p>
      <w:pPr>
        <w:pStyle w:val="Heading4"/>
        <w:numPr>
          <w:ilvl w:val="3"/>
          <w:numId w:val="1"/>
        </w:numPr>
        <w:rPr/>
      </w:pPr>
      <w:bookmarkStart w:id="392" w:name="__RefHeading___Toc1962593_2281741623"/>
      <w:bookmarkStart w:id="393" w:name="_Toc156"/>
      <w:bookmarkEnd w:id="391"/>
      <w:bookmarkEnd w:id="392"/>
      <w:r>
        <w:rPr>
          <w:rtl w:val="true"/>
        </w:rPr>
        <w:t>احسان</w:t>
      </w:r>
      <w:bookmarkEnd w:id="3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از آدمی مانندتر است به کار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با مردمان</w:t>
      </w:r>
      <w:r>
        <w:rPr>
          <w:rFonts w:eastAsia="IRNazanin" w:cs="IRNazanin"/>
          <w:color w:val="111111"/>
          <w:sz w:val="28"/>
          <w:szCs w:val="28"/>
          <w:rtl w:val="true"/>
          <w:lang w:bidi="fa-IR"/>
        </w:rPr>
        <w:t>.</w:t>
      </w:r>
      <w:r>
        <w:rPr>
          <w:rStyle w:val="FootnoteAnchor"/>
          <w:rtl w:val="true"/>
        </w:rPr>
        <w:footnoteReference w:id="340"/>
      </w:r>
      <w:bookmarkStart w:id="394" w:name="pg3963_18879"/>
    </w:p>
    <w:p>
      <w:pPr>
        <w:pStyle w:val="Heading3"/>
        <w:numPr>
          <w:ilvl w:val="2"/>
          <w:numId w:val="1"/>
        </w:numPr>
        <w:rPr/>
      </w:pPr>
      <w:bookmarkStart w:id="395" w:name="__RefHeading___Toc1962595_2281741623"/>
      <w:bookmarkStart w:id="396" w:name="_Toc157"/>
      <w:bookmarkEnd w:id="394"/>
      <w:bookmarkEnd w:id="395"/>
      <w:r>
        <w:rPr>
          <w:rtl w:val="true"/>
        </w:rPr>
        <w:t>فصل دوم</w:t>
      </w:r>
      <w:r>
        <w:rPr>
          <w:rtl w:val="true"/>
        </w:rPr>
        <w:t xml:space="preserve">: </w:t>
      </w:r>
      <w:r>
        <w:rPr>
          <w:rtl w:val="true"/>
        </w:rPr>
        <w:t>نبایدها</w:t>
      </w:r>
      <w:bookmarkEnd w:id="396"/>
    </w:p>
    <w:p>
      <w:pPr>
        <w:pStyle w:val="Heading4"/>
        <w:numPr>
          <w:ilvl w:val="3"/>
          <w:numId w:val="1"/>
        </w:numPr>
        <w:rPr/>
      </w:pPr>
      <w:bookmarkStart w:id="397" w:name="__RefHeading___Toc1962597_2281741623"/>
      <w:bookmarkStart w:id="398" w:name="_Toc158"/>
      <w:bookmarkEnd w:id="397"/>
      <w:r>
        <w:rPr>
          <w:rtl w:val="true"/>
        </w:rPr>
        <w:t>پرهیز از قرض</w:t>
      </w:r>
      <w:bookmarkEnd w:id="398"/>
    </w:p>
    <w:p>
      <w:pPr>
        <w:pStyle w:val="BookText"/>
        <w:rPr/>
      </w:pPr>
      <w:r>
        <w:rPr>
          <w:rFonts w:ascii="IRNazanin" w:hAnsi="IRNazanin" w:eastAsia="IRNazanin"/>
          <w:color w:val="111111"/>
          <w:sz w:val="28"/>
          <w:sz w:val="28"/>
          <w:szCs w:val="28"/>
          <w:rtl w:val="true"/>
          <w:lang w:bidi="fa-IR"/>
        </w:rPr>
        <w:t>فیلسوفی از کسی قرض خواست،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مذمت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رد کرد و حرمت تو رعایت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نیست و او را بر من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قرض نداد و روی من از خجالت یک بار سرخ گشت و اگر می داد، می خواست چندین بار زرد شود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399" w:name="__RefHeading___Toc1962599_2281741623"/>
      <w:bookmarkStart w:id="400" w:name="_Toc159"/>
      <w:bookmarkEnd w:id="399"/>
      <w:r>
        <w:rPr>
          <w:rtl w:val="true"/>
        </w:rPr>
        <w:t>تهمت</w:t>
      </w:r>
      <w:bookmarkEnd w:id="400"/>
    </w:p>
    <w:p>
      <w:pPr>
        <w:pStyle w:val="BookText"/>
        <w:rPr/>
      </w:pPr>
      <w:r>
        <w:rPr>
          <w:rFonts w:ascii="IRNazanin" w:hAnsi="IRNazanin" w:eastAsia="IRNazanin"/>
          <w:color w:val="111111"/>
          <w:sz w:val="28"/>
          <w:sz w:val="28"/>
          <w:szCs w:val="28"/>
          <w:rtl w:val="true"/>
          <w:lang w:bidi="fa-IR"/>
        </w:rPr>
        <w:t>مردی در برابر قاضی شهادت داد،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دروغ گویی خودش را در لباس قاضی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بدون جهت بندگان خدا را دروغ گو می خواند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401" w:name="__RefHeading___Toc1962601_2281741623"/>
      <w:bookmarkStart w:id="402" w:name="_Toc160"/>
      <w:bookmarkEnd w:id="401"/>
      <w:r>
        <w:rPr>
          <w:rtl w:val="true"/>
        </w:rPr>
        <w:t>تجسس در کار مردم</w:t>
      </w:r>
      <w:bookmarkEnd w:id="40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یکی از حاکمان در زمان خلافت خود، شب ها در شهر می گردید و از احوال مردم مطلع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خانه ای آوازی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دیوار خانه بالا رفت، دید زن و مردی نشسته اند و شراب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مرد گفت</w:t>
      </w:r>
      <w:r>
        <w:rPr>
          <w:rFonts w:eastAsia="IRNazanin" w:cs="IRNazanin"/>
          <w:color w:val="111111"/>
          <w:sz w:val="28"/>
          <w:szCs w:val="28"/>
          <w:rtl w:val="true"/>
          <w:lang w:bidi="fa-IR"/>
        </w:rPr>
        <w:t>:</w:t>
      </w:r>
      <w:bookmarkStart w:id="403" w:name="pg3963_18880"/>
    </w:p>
    <w:p>
      <w:pPr>
        <w:pStyle w:val="BookText"/>
        <w:rPr/>
      </w:pPr>
      <w:bookmarkEnd w:id="403"/>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خدای تعالی اعمال شنیع و گناهان تو را پنهان می کند؟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یک گناه سر زده باشد، تو از سه جهت مرتکب گناه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خدای گفته است تجسس در احوال مردم نکنید و تو تجسس کردی؛ و دوم آنکه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تو از دیوار خانه ما داخل شدی؛ و سوم آنکه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دَخَلْتُم بُیُوتًا فَسَلِّمُوا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هرگاه داخل خانه ها شدید، سلام کنید، سلام نکردی</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404" w:name="__RefHeading___Toc1962603_2281741623"/>
      <w:bookmarkStart w:id="405" w:name="_Toc161"/>
      <w:bookmarkEnd w:id="404"/>
      <w:r>
        <w:rPr>
          <w:rtl w:val="true"/>
        </w:rPr>
        <w:t>نگاه به لقمه دیگران هنگام غذا خوردن</w:t>
      </w:r>
      <w:bookmarkEnd w:id="405"/>
    </w:p>
    <w:p>
      <w:pPr>
        <w:pStyle w:val="BookText"/>
        <w:rPr/>
      </w:pPr>
      <w:r>
        <w:rPr>
          <w:rFonts w:ascii="IRNazanin" w:hAnsi="IRNazanin" w:eastAsia="IRNazanin"/>
          <w:color w:val="111111"/>
          <w:sz w:val="28"/>
          <w:sz w:val="28"/>
          <w:szCs w:val="28"/>
          <w:rtl w:val="true"/>
          <w:lang w:bidi="fa-IR"/>
        </w:rPr>
        <w:t>مردی بر سر سفره معاویه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مویی در لقمه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 را بیرون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از غذا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ای که صاحبش چنان لقمه مهمان را می نگرد که مو را می بیند، نباید غذا خورد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406" w:name="__RefHeading___Toc1962605_2281741623"/>
      <w:bookmarkStart w:id="407" w:name="_Toc162"/>
      <w:bookmarkEnd w:id="406"/>
      <w:r>
        <w:rPr>
          <w:rtl w:val="true"/>
        </w:rPr>
        <w:t>تزویر</w:t>
      </w:r>
      <w:bookmarkEnd w:id="4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فاسق و نابکار، مویی بلند سرش گذاشته بود و برای گدایی و گرفتن خرده غذایی و گذراندن زندگی، خود را سید جلوه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عالمی باتقوا که اصل و نسب آن شخص را می دانست، از کنار او گذشت و به او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رسول هاشمی هستم و تو از امت جد من هستی؛ چگونه است که از کنار من عبور می کنی و سلام نمی کنی، حال آنکه چندین بار در نماز و غیر نماز بر من صلوات می فرستی؟ عالم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و به این وسیله، تو از خاندان او خارج می شوی؛ زیرا نه طیب هستی</w:t>
      </w:r>
      <w:bookmarkStart w:id="408" w:name="pg3963_18881"/>
    </w:p>
    <w:p>
      <w:pPr>
        <w:pStyle w:val="BookText"/>
        <w:rPr/>
      </w:pPr>
      <w:bookmarkEnd w:id="408"/>
      <w:r>
        <w:rPr>
          <w:rFonts w:ascii="IRNazanin" w:hAnsi="IRNazanin" w:eastAsia="IRNazanin"/>
          <w:color w:val="111111"/>
          <w:sz w:val="28"/>
          <w:sz w:val="28"/>
          <w:szCs w:val="28"/>
          <w:rtl w:val="true"/>
          <w:lang w:bidi="fa-IR"/>
        </w:rPr>
        <w:t>و نه طاهر</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409" w:name="__RefHeading___Toc1962607_2281741623"/>
      <w:bookmarkStart w:id="410" w:name="_Toc163"/>
      <w:bookmarkEnd w:id="409"/>
      <w:r>
        <w:rPr>
          <w:rtl w:val="true"/>
        </w:rPr>
        <w:t>ریشخند سالمندان</w:t>
      </w:r>
      <w:bookmarkEnd w:id="410"/>
    </w:p>
    <w:p>
      <w:pPr>
        <w:pStyle w:val="BookText"/>
        <w:rPr/>
      </w:pPr>
      <w:r>
        <w:rPr>
          <w:rFonts w:ascii="IRNazanin" w:hAnsi="IRNazanin" w:eastAsia="IRNazanin"/>
          <w:color w:val="111111"/>
          <w:sz w:val="28"/>
          <w:sz w:val="28"/>
          <w:szCs w:val="28"/>
          <w:rtl w:val="true"/>
          <w:lang w:bidi="fa-IR"/>
        </w:rPr>
        <w:t>در حکایت آمده است که پیری بود صد ساله، پشت گوژ و دو تا گشته و بر عصا تکیه کرده 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ریشخند،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کمانک به چند خریدی تا من نیز یکی بخرم؟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یابی و صبر کنی، خود رایگان به تو بخشند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411" w:name="__RefHeading___Toc1962609_2281741623"/>
      <w:bookmarkStart w:id="412" w:name="_Toc164"/>
      <w:bookmarkEnd w:id="411"/>
      <w:r>
        <w:rPr>
          <w:rtl w:val="true"/>
        </w:rPr>
        <w:t>آزار بیمار</w:t>
      </w:r>
      <w:bookmarkEnd w:id="412"/>
    </w:p>
    <w:p>
      <w:pPr>
        <w:pStyle w:val="BookText"/>
        <w:rPr/>
      </w:pPr>
      <w:r>
        <w:rPr>
          <w:rFonts w:ascii="IRNazanin" w:hAnsi="IRNazanin" w:eastAsia="IRNazanin"/>
          <w:color w:val="111111"/>
          <w:sz w:val="28"/>
          <w:sz w:val="28"/>
          <w:szCs w:val="28"/>
          <w:rtl w:val="true"/>
          <w:lang w:bidi="fa-IR"/>
        </w:rPr>
        <w:t>بیماری در حال مرگ بود، گران جانی که دهان بزرگی داشت و بوی بد می داد، بالای سر او نشسته بود و هربار که سرش را جلو می آورد و چیزی می گفت، از بوی بد دهان او، حال بیمار بد می شد و رویش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تنگ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 خوش حال و پاکیزه بمیرم یا می خواهی مرگ مرا با بدترین و آلوده ترین چیزها آلوده کنی</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413" w:name="__RefHeading___Toc1962611_2281741623"/>
      <w:bookmarkStart w:id="414" w:name="_Toc165"/>
      <w:bookmarkEnd w:id="413"/>
      <w:r>
        <w:rPr>
          <w:rtl w:val="true"/>
        </w:rPr>
        <w:t>فضولی</w:t>
      </w:r>
      <w:bookmarkEnd w:id="414"/>
    </w:p>
    <w:p>
      <w:pPr>
        <w:pStyle w:val="BookText"/>
        <w:rPr/>
      </w:pPr>
      <w:r>
        <w:rPr>
          <w:rFonts w:ascii="IRNazanin" w:hAnsi="IRNazanin" w:eastAsia="IRNazanin"/>
          <w:color w:val="111111"/>
          <w:sz w:val="28"/>
          <w:sz w:val="28"/>
          <w:szCs w:val="28"/>
          <w:rtl w:val="true"/>
          <w:lang w:bidi="fa-IR"/>
        </w:rPr>
        <w:t>شخصی طبقی در دست داشت که روپوشی به روی آن کشیده بود و از برابر جمعیتی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خواستند شما بدانید که در این طبق چیست، روپوش بر روی آن نمی کشیدند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خلیفه، شخصی نوشته ای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 مردی شهری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خواندم و</w:t>
      </w:r>
      <w:bookmarkStart w:id="415" w:name="pg3963_18882"/>
    </w:p>
    <w:p>
      <w:pPr>
        <w:pStyle w:val="BookText"/>
        <w:rPr/>
      </w:pPr>
      <w:bookmarkEnd w:id="415"/>
      <w:r>
        <w:rPr>
          <w:rFonts w:ascii="IRNazanin" w:hAnsi="IRNazanin" w:eastAsia="IRNazanin"/>
          <w:color w:val="111111"/>
          <w:sz w:val="28"/>
          <w:sz w:val="28"/>
          <w:szCs w:val="28"/>
          <w:rtl w:val="true"/>
          <w:lang w:bidi="fa-IR"/>
        </w:rPr>
        <w:t>مرد با گوشه چشم به آن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نگاه می کنی؟ نمی دانی که این کار درست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هرکس بدون اجازه به نوشته برادر مؤمن خود نگاه کند، بر آتش دوزخ مطلع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مرده اند، می خواستم بفهمم که آنان در کدام طبقه از طبقات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او خنده ام گرفت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416" w:name="__RefHeading___Toc1962613_2281741623"/>
      <w:bookmarkStart w:id="417" w:name="_Toc166"/>
      <w:bookmarkEnd w:id="416"/>
      <w:r>
        <w:rPr>
          <w:rtl w:val="true"/>
        </w:rPr>
        <w:t>بدگویی</w:t>
      </w:r>
      <w:bookmarkEnd w:id="417"/>
    </w:p>
    <w:p>
      <w:pPr>
        <w:pStyle w:val="BookText"/>
        <w:rPr/>
      </w:pPr>
      <w:r>
        <w:rPr>
          <w:rFonts w:ascii="IRNazanin" w:hAnsi="IRNazanin" w:eastAsia="IRNazanin"/>
          <w:color w:val="111111"/>
          <w:sz w:val="28"/>
          <w:sz w:val="28"/>
          <w:szCs w:val="28"/>
          <w:rtl w:val="true"/>
          <w:lang w:bidi="fa-IR"/>
        </w:rPr>
        <w:t>ابوالعینا را که ظریف عرب است، یکی از بزرگ زادگان بغداد که دم از ظرافت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ذکر بدی ها و زشتی های توییم و دمی از غیبت تو خالی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نمی گفتی، حماقت تو مرا معلوم نمی 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بدگو نزد فرعون بدگویی کردند از مؤمن آل فرعون و گفتند او تو را به خدایی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آن 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ربکما؛ کیست پروردگار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ربنا؛ تویی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کیست پروردگار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ربهما؛ پروردگار من پروردگار این دو بدگوست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سعایت کردید که او خداوندی تو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مجازات کرد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پیش عبدالملک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حرفی به خلوت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او را پیش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مدح من نگویی که من به خود از تو آگاه ترم و دروغ نگویی که من دروغ گو را دشمن دارم و</w:t>
      </w:r>
      <w:bookmarkStart w:id="418" w:name="pg3963_18883"/>
    </w:p>
    <w:p>
      <w:pPr>
        <w:pStyle w:val="BookText"/>
        <w:rPr/>
      </w:pPr>
      <w:bookmarkEnd w:id="418"/>
      <w:r>
        <w:rPr>
          <w:rFonts w:ascii="IRNazanin" w:hAnsi="IRNazanin" w:eastAsia="IRNazanin"/>
          <w:color w:val="111111"/>
          <w:sz w:val="28"/>
          <w:sz w:val="28"/>
          <w:szCs w:val="28"/>
          <w:rtl w:val="true"/>
          <w:lang w:bidi="fa-IR"/>
        </w:rPr>
        <w:t>بدگویی کسی نکنی که بدگو را مجازات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باز گردم و رفت</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419" w:name="__RefHeading___Toc1962615_2281741623"/>
      <w:bookmarkStart w:id="420" w:name="_Toc167"/>
      <w:bookmarkEnd w:id="419"/>
      <w:r>
        <w:rPr>
          <w:rtl w:val="true"/>
        </w:rPr>
        <w:t>سخن چینی</w:t>
      </w:r>
      <w:bookmarkEnd w:id="420"/>
    </w:p>
    <w:p>
      <w:pPr>
        <w:pStyle w:val="BookText"/>
        <w:rPr/>
      </w:pPr>
      <w:r>
        <w:rPr>
          <w:rFonts w:ascii="IRNazanin" w:hAnsi="IRNazanin" w:eastAsia="IRNazanin"/>
          <w:color w:val="111111"/>
          <w:sz w:val="28"/>
          <w:sz w:val="28"/>
          <w:szCs w:val="28"/>
          <w:rtl w:val="true"/>
          <w:lang w:bidi="fa-IR"/>
        </w:rPr>
        <w:t>گویند شخصی نزد ارسطو آمد و به تعرض و عتاب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موثقی نزد من آمد و از شما درباره من چیزهایی نقل نمود که باعث کدورت و رنجش خاطر است و من هرگز این حرف ها را از شما متوقع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و دو بر هم زن، مورد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آن تعرض شرمنده شد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421" w:name="__RefHeading___Toc1962617_2281741623"/>
      <w:bookmarkStart w:id="422" w:name="_Toc168"/>
      <w:bookmarkEnd w:id="421"/>
      <w:r>
        <w:rPr>
          <w:rtl w:val="true"/>
        </w:rPr>
        <w:t>رعایت حال مستأجر</w:t>
      </w:r>
      <w:bookmarkEnd w:id="422"/>
    </w:p>
    <w:p>
      <w:pPr>
        <w:pStyle w:val="BookText"/>
        <w:rPr/>
      </w:pPr>
      <w:r>
        <w:rPr>
          <w:rFonts w:ascii="IRNazanin" w:hAnsi="IRNazanin" w:eastAsia="IRNazanin"/>
          <w:color w:val="111111"/>
          <w:sz w:val="28"/>
          <w:sz w:val="28"/>
          <w:szCs w:val="28"/>
          <w:rtl w:val="true"/>
          <w:lang w:bidi="fa-IR"/>
        </w:rPr>
        <w:t>شخصی خانه ای اجاره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سقف بسیار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آن به نزد صاحب خانه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های سقف، ذکر خداوند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اما می ترسم منجر به سجود شود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423" w:name="__RefHeading___Toc1962619_2281741623"/>
      <w:bookmarkStart w:id="424" w:name="_Toc169"/>
      <w:bookmarkEnd w:id="423"/>
      <w:r>
        <w:rPr>
          <w:rtl w:val="true"/>
        </w:rPr>
        <w:t>فریب کاری</w:t>
      </w:r>
      <w:bookmarkEnd w:id="42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ظریفی به منجمی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من می گیری و از آینده به من خبر می دهی؟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ظریف دو شاهی به منجم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کتابش را باز کرد و اندکی تأمل نمود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کواکب چنین آشکار است که بین تو و همسرت کدورتی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زن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از زوجه، مصاحب و دوست بود؛ شاید با دوستانت کدورتی پیدا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دوستانم نهایت وفا و صفا</w:t>
      </w:r>
      <w:bookmarkStart w:id="425" w:name="pg3963_18884"/>
    </w:p>
    <w:p>
      <w:pPr>
        <w:pStyle w:val="BookText"/>
        <w:rPr/>
      </w:pPr>
      <w:bookmarkEnd w:id="425"/>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کن تا از روی خطوط کف دست آینده ات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دستش را گشود و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بعد از نگاه کردن به دست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همین نزدیکی وجهی از تو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درست است؛ همین وجهی که حال به تو دادم می باشد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426" w:name="__RefHeading___Toc1962621_2281741623"/>
      <w:bookmarkStart w:id="427" w:name="_Toc170"/>
      <w:bookmarkEnd w:id="426"/>
      <w:r>
        <w:rPr>
          <w:rtl w:val="true"/>
        </w:rPr>
        <w:t>خیانت در امانت</w:t>
      </w:r>
      <w:bookmarkEnd w:id="427"/>
    </w:p>
    <w:p>
      <w:pPr>
        <w:pStyle w:val="BookText"/>
        <w:rPr/>
      </w:pPr>
      <w:r>
        <w:rPr>
          <w:rFonts w:ascii="IRNazanin" w:hAnsi="IRNazanin" w:eastAsia="IRNazanin"/>
          <w:color w:val="111111"/>
          <w:sz w:val="28"/>
          <w:sz w:val="28"/>
          <w:szCs w:val="28"/>
          <w:rtl w:val="true"/>
          <w:lang w:bidi="fa-IR"/>
        </w:rPr>
        <w:t>آورده اند که بازرگانی اندکْ مال بود و می خواست که به سفری رود، پس صد من آهن داشت، در خانه دوستی بر وجه امانت بنهاد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 امین، ودیعت فروخته بود و بها خرج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روزی به طلب آهن به نزدیک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بیغوله خانه بنهاده بودم و در آن احتیاطی نکرده تا واقف شدم موش آن را تمام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موش آهن را نیک دوست دارد و دندان او بر جویدن آن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راست کار شاد گشت؛ یعنی که بازرگان نرم شد و دل از آهن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بازآیم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رفت و پسری را از آن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بطلبیدند و ندا در شهر افتاد،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بازی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فریاد برآورد که مُحال چرا می گویی؟ بازْ کودک را چگونه برگیرد؟ بازرگان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چرا می کنی؟ در شهری که موشِ آن، صد مَن آهن بتواند خورد، آخر باز کودکی را هم بر تواند داشت</w:t>
      </w:r>
      <w:r>
        <w:rPr>
          <w:rFonts w:eastAsia="IRNazanin" w:cs="IRNazanin"/>
          <w:color w:val="111111"/>
          <w:sz w:val="28"/>
          <w:szCs w:val="28"/>
          <w:rtl w:val="true"/>
          <w:lang w:bidi="fa-IR"/>
        </w:rPr>
        <w:t>...!</w:t>
      </w:r>
      <w:r>
        <w:rPr>
          <w:rStyle w:val="FootnoteAnchor"/>
          <w:rtl w:val="true"/>
        </w:rPr>
        <w:footnoteReference w:id="356"/>
      </w:r>
      <w:bookmarkStart w:id="428" w:name="pg3963_18885"/>
    </w:p>
    <w:p>
      <w:pPr>
        <w:pStyle w:val="Heading4"/>
        <w:numPr>
          <w:ilvl w:val="3"/>
          <w:numId w:val="1"/>
        </w:numPr>
        <w:rPr/>
      </w:pPr>
      <w:bookmarkStart w:id="429" w:name="__RefHeading___Toc1962623_2281741623"/>
      <w:bookmarkStart w:id="430" w:name="_Toc171"/>
      <w:bookmarkEnd w:id="428"/>
      <w:bookmarkEnd w:id="429"/>
      <w:r>
        <w:rPr>
          <w:rtl w:val="true"/>
        </w:rPr>
        <w:t>کسب شخصیت دروغین</w:t>
      </w:r>
      <w:bookmarkEnd w:id="430"/>
    </w:p>
    <w:p>
      <w:pPr>
        <w:pStyle w:val="BookText"/>
        <w:rPr/>
      </w:pPr>
      <w:r>
        <w:rPr>
          <w:rFonts w:ascii="IRNazanin" w:hAnsi="IRNazanin" w:eastAsia="IRNazanin"/>
          <w:color w:val="111111"/>
          <w:sz w:val="28"/>
          <w:sz w:val="28"/>
          <w:szCs w:val="28"/>
          <w:rtl w:val="true"/>
          <w:lang w:bidi="fa-IR"/>
        </w:rPr>
        <w:t>پادشاهی خادمی داشت که سال ها در وفاداری و حق شناسی، خدمت سلطان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شاه او را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از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بارِ عالمِ سلطان است و تمام بزرگان و جمله خلق حاضرند، می خواهم که سلطان مرا پیش خود فرا خواند و چیزی در گوشم گوید، حتی اگر آن کلام یک دشنام باشد، تا جمله خلق بدانند که من رازدار و انیس آن حضرتم</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431" w:name="__RefHeading___Toc1962625_2281741623"/>
      <w:bookmarkStart w:id="432" w:name="_Toc172"/>
      <w:bookmarkEnd w:id="431"/>
      <w:r>
        <w:rPr>
          <w:rtl w:val="true"/>
        </w:rPr>
        <w:t>چاپلوسی</w:t>
      </w:r>
      <w:bookmarkEnd w:id="432"/>
    </w:p>
    <w:p>
      <w:pPr>
        <w:pStyle w:val="BookText"/>
        <w:rPr/>
      </w:pPr>
      <w:r>
        <w:rPr>
          <w:rFonts w:ascii="IRNazanin" w:hAnsi="IRNazanin" w:eastAsia="IRNazanin"/>
          <w:color w:val="111111"/>
          <w:sz w:val="28"/>
          <w:sz w:val="28"/>
          <w:szCs w:val="28"/>
          <w:rtl w:val="true"/>
          <w:lang w:bidi="fa-IR"/>
        </w:rPr>
        <w:t>سلطان محمود را در حالت گرسنگی، خوراک بادنجان بورانی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طعامی است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ندیمی به تعریف از بادنجان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چون سیر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سخت مضرْ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باز درباره مضرات بادنجان زیاده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به تعریف از آن می پرداختی؟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ندیم توأم، نه ندیم 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باید بگویم که تو را خوش آید، نه بادنجان را</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433" w:name="__RefHeading___Toc1962627_2281741623"/>
      <w:bookmarkStart w:id="434" w:name="_Toc173"/>
      <w:bookmarkEnd w:id="433"/>
      <w:r>
        <w:rPr>
          <w:rtl w:val="true"/>
        </w:rPr>
        <w:t>مدح بیجا</w:t>
      </w:r>
      <w:bookmarkEnd w:id="4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اعرابی قصیده ای در مدح منصور دوانیقی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تحسین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از مجلس خلیفه بیرون آمد، به جمعی از خواص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خلیفه مرا توانگر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قدر بخشنده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تنبیه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خشمگین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امیر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منصور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را طلبید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مرا از کجا فهمیدی؟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نظر</w:t>
      </w:r>
      <w:bookmarkStart w:id="435" w:name="pg3963_18886"/>
    </w:p>
    <w:p>
      <w:pPr>
        <w:pStyle w:val="BookText"/>
        <w:rPr/>
      </w:pPr>
      <w:bookmarkEnd w:id="435"/>
      <w:r>
        <w:rPr>
          <w:rFonts w:ascii="IRNazanin" w:hAnsi="IRNazanin" w:eastAsia="IRNazanin"/>
          <w:color w:val="111111"/>
          <w:sz w:val="28"/>
          <w:sz w:val="28"/>
          <w:szCs w:val="28"/>
          <w:rtl w:val="true"/>
          <w:lang w:bidi="fa-IR"/>
        </w:rPr>
        <w:t>کردی، با خود گفتم از نگاه تو برای من ثمری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اثری ندیدم، دانستم که نظر کردن تو عبث و بی فایده بود؛ هرگاه شخصی مرتکب عبث و بیهوده ای شود، از عقل عاری است</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436" w:name="__RefHeading___Toc1962629_2281741623"/>
      <w:bookmarkStart w:id="437" w:name="_Toc174"/>
      <w:bookmarkEnd w:id="436"/>
      <w:r>
        <w:rPr>
          <w:rtl w:val="true"/>
        </w:rPr>
        <w:t>بی توجهی به ستمدیدگان</w:t>
      </w:r>
      <w:bookmarkEnd w:id="437"/>
    </w:p>
    <w:p>
      <w:pPr>
        <w:pStyle w:val="BookText"/>
        <w:rPr/>
      </w:pPr>
      <w:r>
        <w:rPr>
          <w:rFonts w:ascii="IRNazanin" w:hAnsi="IRNazanin" w:eastAsia="IRNazanin"/>
          <w:color w:val="111111"/>
          <w:sz w:val="28"/>
          <w:sz w:val="28"/>
          <w:szCs w:val="28"/>
          <w:rtl w:val="true"/>
          <w:lang w:bidi="fa-IR"/>
        </w:rPr>
        <w:t>گویند منصور عباسی کسی را والی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ستمدیده چندین بار نزد والی رفت، اما والی به داد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 تاب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شما را والی خراسان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چرا؟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خواست بداند آیا کار ملک خراسان بدون والی می گذرد یا نه؟</w:t>
      </w:r>
      <w:r>
        <w:rPr>
          <w:rStyle w:val="FootnoteAnchor"/>
          <w:rtl w:val="true"/>
        </w:rPr>
        <w:footnoteReference w:id="360"/>
      </w:r>
    </w:p>
    <w:p>
      <w:pPr>
        <w:pStyle w:val="Heading4"/>
        <w:numPr>
          <w:ilvl w:val="3"/>
          <w:numId w:val="1"/>
        </w:numPr>
        <w:rPr/>
      </w:pPr>
      <w:bookmarkStart w:id="438" w:name="__RefHeading___Toc1962631_2281741623"/>
      <w:bookmarkStart w:id="439" w:name="_Toc175"/>
      <w:bookmarkEnd w:id="438"/>
      <w:r>
        <w:rPr>
          <w:rtl w:val="true"/>
        </w:rPr>
        <w:t>حکومت در سایه زر و زور</w:t>
      </w:r>
      <w:bookmarkEnd w:id="439"/>
    </w:p>
    <w:p>
      <w:pPr>
        <w:pStyle w:val="BookText"/>
        <w:rPr/>
      </w:pPr>
      <w:r>
        <w:rPr>
          <w:rFonts w:ascii="IRNazanin" w:hAnsi="IRNazanin" w:eastAsia="IRNazanin"/>
          <w:color w:val="111111"/>
          <w:sz w:val="28"/>
          <w:sz w:val="28"/>
          <w:szCs w:val="28"/>
          <w:rtl w:val="true"/>
          <w:lang w:bidi="fa-IR"/>
        </w:rPr>
        <w:t>ابو تمیم عبیدی حاکم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وارد آنجا می شد، مردم به استقبال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طباطبایی علوی از میان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امیر حسب ونسب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آراسته می کنم که شما همه در آنجا باشید و حسب ونسب خود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قصر شدند و مردم همه در مجلس او نشستند، قدری اشرفی به میان جمعیت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حسب من و شمشیر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440" w:name="__RefHeading___Toc1962633_2281741623"/>
      <w:bookmarkStart w:id="441" w:name="_Toc176"/>
      <w:bookmarkEnd w:id="440"/>
      <w:r>
        <w:rPr>
          <w:rtl w:val="true"/>
        </w:rPr>
        <w:t>بدهکاری</w:t>
      </w:r>
      <w:bookmarkEnd w:id="44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فقیر از عبدالملک طلب داشت و نمی توانست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باید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طلبیدم، به تو حواله</w:t>
      </w:r>
      <w:bookmarkStart w:id="442" w:name="pg3963_18887"/>
    </w:p>
    <w:p>
      <w:pPr>
        <w:pStyle w:val="BookText"/>
        <w:rPr/>
      </w:pPr>
      <w:bookmarkEnd w:id="44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شخصی برای وصول طلب خود مرتب به خانه دوست بدهکارش مراجعه می کرد، ولی در هربار نوکر دوستش جواب می داد که ارباب،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روز، سخت ناراحت شد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در خانه هستی و به نوکرت دستور داده ای که بگوید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داخل خانه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من در خانه باشم یا نباشم، آنچه تو می خواهی، در خانه نیست</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443" w:name="__RefHeading___Toc1962635_2281741623"/>
      <w:bookmarkStart w:id="444" w:name="_Toc177"/>
      <w:bookmarkEnd w:id="443"/>
      <w:r>
        <w:rPr>
          <w:rtl w:val="true"/>
        </w:rPr>
        <w:t>عیادت کسالت بار</w:t>
      </w:r>
      <w:bookmarkEnd w:id="444"/>
    </w:p>
    <w:p>
      <w:pPr>
        <w:pStyle w:val="BookText"/>
        <w:rPr/>
      </w:pPr>
      <w:r>
        <w:rPr>
          <w:rFonts w:ascii="IRNazanin" w:hAnsi="IRNazanin" w:eastAsia="IRNazanin"/>
          <w:color w:val="111111"/>
          <w:sz w:val="28"/>
          <w:sz w:val="28"/>
          <w:szCs w:val="28"/>
          <w:rtl w:val="true"/>
          <w:lang w:bidi="fa-IR"/>
        </w:rPr>
        <w:t>گویند مهمان ناخوانده ای بر سر بالین بیماری درآمد و مکث بسیار کرد و مبالغه می نمود که دلت چه می خواهد؟ بگو و آرزو در دل نگاه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که بمیرم و از جفای عیادت تو خلاص شوم</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445" w:name="__RefHeading___Toc1962637_2281741623"/>
      <w:bookmarkStart w:id="446" w:name="_Toc178"/>
      <w:bookmarkEnd w:id="445"/>
      <w:r>
        <w:rPr>
          <w:rtl w:val="true"/>
        </w:rPr>
        <w:t>مرده پرستی</w:t>
      </w:r>
      <w:bookmarkEnd w:id="4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کتاب زهرالربیع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شیراز تحصیل علوم عقلی می کردم، روزی به شیخ خود، شیخ جعفر خراسانی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درباره تفسیر قرآن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عبدالعلی حویزی آن را نوشته است، چیست؟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شیخ عبدالعلی زنده است، تفسیر او یک فلوس نمی ارزد، اما اگر بمیرد، اولین نفری که در مورد آن تعریف می کند، خودم هستم</w:t>
      </w:r>
      <w:r>
        <w:rPr>
          <w:rFonts w:eastAsia="IRNazanin" w:cs="IRNazanin"/>
          <w:color w:val="111111"/>
          <w:sz w:val="28"/>
          <w:szCs w:val="28"/>
          <w:rtl w:val="true"/>
          <w:lang w:bidi="fa-IR"/>
        </w:rPr>
        <w:t>.</w:t>
      </w:r>
      <w:r>
        <w:rPr>
          <w:rStyle w:val="FootnoteAnchor"/>
          <w:rtl w:val="true"/>
        </w:rPr>
        <w:footnoteReference w:id="365"/>
      </w:r>
      <w:bookmarkStart w:id="447" w:name="pg3963_18888"/>
    </w:p>
    <w:p>
      <w:pPr>
        <w:pStyle w:val="Heading4"/>
        <w:numPr>
          <w:ilvl w:val="3"/>
          <w:numId w:val="1"/>
        </w:numPr>
        <w:rPr/>
      </w:pPr>
      <w:bookmarkStart w:id="448" w:name="__RefHeading___Toc1962639_2281741623"/>
      <w:bookmarkStart w:id="449" w:name="_Toc179"/>
      <w:bookmarkEnd w:id="447"/>
      <w:bookmarkEnd w:id="448"/>
      <w:r>
        <w:rPr>
          <w:rtl w:val="true"/>
        </w:rPr>
        <w:t>غشّ در معامله</w:t>
      </w:r>
      <w:bookmarkEnd w:id="449"/>
    </w:p>
    <w:p>
      <w:pPr>
        <w:pStyle w:val="BookText"/>
        <w:rPr/>
      </w:pPr>
      <w:r>
        <w:rPr>
          <w:rFonts w:ascii="IRNazanin" w:hAnsi="IRNazanin" w:eastAsia="IRNazanin"/>
          <w:color w:val="111111"/>
          <w:sz w:val="28"/>
          <w:sz w:val="28"/>
          <w:szCs w:val="28"/>
          <w:rtl w:val="true"/>
          <w:lang w:bidi="fa-IR"/>
        </w:rPr>
        <w:t>گویند شخصی شیر را با آب مخلوط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میمونی خرید و به کشتی نشست و به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دریا رسید، میمون کیسه زر او را به دهان گرفت و بالای دکل رفت، کیسه را وا کرده، یک اشرفی را به دریا می انداخت و یک اشرفی را به کشتی؛ و صاحبش به او نگاه می کرد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450" w:name="__RefHeading___Toc1962641_2281741623"/>
      <w:bookmarkStart w:id="451" w:name="_Toc180"/>
      <w:bookmarkEnd w:id="450"/>
      <w:r>
        <w:rPr>
          <w:rtl w:val="true"/>
        </w:rPr>
        <w:t>دزدی</w:t>
      </w:r>
      <w:bookmarkEnd w:id="451"/>
    </w:p>
    <w:p>
      <w:pPr>
        <w:pStyle w:val="BookText"/>
        <w:rPr/>
      </w:pPr>
      <w:r>
        <w:rPr>
          <w:rFonts w:ascii="IRNazanin" w:hAnsi="IRNazanin" w:eastAsia="IRNazanin"/>
          <w:color w:val="111111"/>
          <w:sz w:val="28"/>
          <w:sz w:val="28"/>
          <w:szCs w:val="28"/>
          <w:rtl w:val="true"/>
          <w:lang w:bidi="fa-IR"/>
        </w:rPr>
        <w:t>گویند اسکندر روزی به تخت نشسته بود، دزدی را پیش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 کنیدش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دزدی کردم و مرا هیچ آرزوی آن نبود و دست من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تو را نیز به دار کنند و تو را هیچ آرزوی آن نبود و دل تو نخواهد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فاضلی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مابین حلال و حرام چیست؟ توضیحی طولانی داد و سرانجام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میان حلال و حرام تفاوت می گذارد و شما آن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هرگاه غذایی به گربه دادی، همان جا می خورد، اما اگر چیزی دزدید، آن را برمی دارد و می گریزد، همان طور که دزد می گریزد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دزدی لباس کسی را دزدید و به بازار برد و به دست دلال داد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دلال دزدیدند و دزد دست خالی نزد دوستانش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چند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قیمت که خریده بودم</w:t>
      </w:r>
      <w:r>
        <w:rPr>
          <w:rFonts w:eastAsia="IRNazanin" w:cs="IRNazanin"/>
          <w:color w:val="111111"/>
          <w:sz w:val="28"/>
          <w:szCs w:val="28"/>
          <w:rtl w:val="true"/>
          <w:lang w:bidi="fa-IR"/>
        </w:rPr>
        <w:t>.</w:t>
      </w:r>
      <w:r>
        <w:rPr>
          <w:rStyle w:val="FootnoteAnchor"/>
          <w:rtl w:val="true"/>
        </w:rPr>
        <w:footnoteReference w:id="369"/>
      </w:r>
      <w:bookmarkStart w:id="452" w:name="pg3963_18889"/>
    </w:p>
    <w:p>
      <w:pPr>
        <w:pStyle w:val="Heading4"/>
        <w:numPr>
          <w:ilvl w:val="3"/>
          <w:numId w:val="1"/>
        </w:numPr>
        <w:rPr/>
      </w:pPr>
      <w:bookmarkStart w:id="453" w:name="__RefHeading___Toc1962643_2281741623"/>
      <w:bookmarkStart w:id="454" w:name="_Toc181"/>
      <w:bookmarkEnd w:id="452"/>
      <w:bookmarkEnd w:id="453"/>
      <w:r>
        <w:rPr>
          <w:rtl w:val="true"/>
        </w:rPr>
        <w:t>شجاعت ظاهری</w:t>
      </w:r>
      <w:bookmarkEnd w:id="454"/>
    </w:p>
    <w:p>
      <w:pPr>
        <w:pStyle w:val="BookText"/>
        <w:rPr/>
      </w:pPr>
      <w:r>
        <w:rPr>
          <w:rFonts w:ascii="IRNazanin" w:hAnsi="IRNazanin" w:eastAsia="IRNazanin"/>
          <w:color w:val="111111"/>
          <w:sz w:val="28"/>
          <w:sz w:val="28"/>
          <w:szCs w:val="28"/>
          <w:rtl w:val="true"/>
          <w:lang w:bidi="fa-IR"/>
        </w:rPr>
        <w:t>گوسفندی در جای بلندی ایستاده بود و به گرگی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جرئت دشنام دادن به من را نداری، منتها جایی که ایستادی، تو را خاطرجمع کرده است</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455" w:name="__RefHeading___Toc1962645_2281741623"/>
      <w:bookmarkStart w:id="456" w:name="_Toc182"/>
      <w:bookmarkEnd w:id="455"/>
      <w:r>
        <w:rPr>
          <w:rtl w:val="true"/>
        </w:rPr>
        <w:t>خلف وعده</w:t>
      </w:r>
      <w:bookmarkEnd w:id="456"/>
    </w:p>
    <w:p>
      <w:pPr>
        <w:pStyle w:val="BookText"/>
        <w:rPr/>
      </w:pPr>
      <w:r>
        <w:rPr>
          <w:rFonts w:ascii="IRNazanin" w:hAnsi="IRNazanin" w:eastAsia="IRNazanin"/>
          <w:color w:val="111111"/>
          <w:sz w:val="28"/>
          <w:sz w:val="28"/>
          <w:szCs w:val="28"/>
          <w:rtl w:val="true"/>
          <w:lang w:bidi="fa-IR"/>
        </w:rPr>
        <w:t>نقل است شخصی می خواست در ماه شعبان پارچه ای نسیه بخرد به وعده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خلف وعده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مُهری که بر دهان دارم، خلف وعده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مُهر؟ شخص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رمضان پارسال را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قرض خدا را یازده ماه نگاه داشتی، پول مرا نگاه نخواهی داشت؟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شاعری پیش توانگری رفت و بسیار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خشنود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نقد نیست، لیکن غلّه بسیار است؛ اگر فردا بیایی،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خانه خود رفت و وقت فجر نزد توانگر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گفت دیروز وعده دادن غلّه کردید، از این سبب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احمق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سخنانت حال مرا خوش کردی، من نیز با سخنی تو را خوش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غلّه چرا دهم؟ شاعر شرمنده شد، باز رفت</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457" w:name="__RefHeading___Toc1962647_2281741623"/>
      <w:bookmarkStart w:id="458" w:name="_Toc183"/>
      <w:bookmarkEnd w:id="457"/>
      <w:r>
        <w:rPr>
          <w:rtl w:val="true"/>
        </w:rPr>
        <w:t>افتخار به اصل و نسب</w:t>
      </w:r>
      <w:bookmarkEnd w:id="4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خواجه بهاءالدین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شما به کجا 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کسی به جایی نرسد</w:t>
      </w:r>
      <w:r>
        <w:rPr>
          <w:rFonts w:eastAsia="IRNazanin" w:cs="IRNazanin"/>
          <w:color w:val="111111"/>
          <w:sz w:val="28"/>
          <w:szCs w:val="28"/>
          <w:rtl w:val="true"/>
          <w:lang w:bidi="fa-IR"/>
        </w:rPr>
        <w:t>!</w:t>
      </w:r>
      <w:r>
        <w:rPr>
          <w:rStyle w:val="FootnoteAnchor"/>
          <w:rtl w:val="true"/>
        </w:rPr>
        <w:footnoteReference w:id="373"/>
      </w:r>
      <w:bookmarkStart w:id="459" w:name="pg3963_18890"/>
    </w:p>
    <w:p>
      <w:pPr>
        <w:pStyle w:val="BookText"/>
        <w:rPr/>
      </w:pPr>
      <w:bookmarkEnd w:id="459"/>
      <w:r>
        <w:rPr>
          <w:rFonts w:ascii="IRNazanin" w:hAnsi="IRNazanin" w:eastAsia="IRNazanin"/>
          <w:color w:val="111111"/>
          <w:sz w:val="28"/>
          <w:sz w:val="28"/>
          <w:szCs w:val="28"/>
          <w:rtl w:val="true"/>
          <w:lang w:bidi="fa-IR"/>
        </w:rPr>
        <w:t>نقل است روزی سقراط حکیم با یکی از اعیان زادگان روبه 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زاده نام پدران خود را بر سقراط شمرد و به آنان افتخار کرد و سقراط را تحقیر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 بی قدر و پستی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همه، اشخاص بزرگ و عالی قدر و صاحب مقامات و درجات بسیار بوده اند، ولی تو خود نتوانستی پایه و مقامی برای خود احراز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نسب از خودم شروع می شود و من در رأس خانواده ای هستم که از من آغاز شده است، ولی خانواده تو به تو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ننگ خاندان خویش هستی و من شرف و افتخار خاندان خود می باشم</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460" w:name="__RefHeading___Toc1962649_2281741623"/>
      <w:bookmarkStart w:id="461" w:name="_Toc184"/>
      <w:bookmarkEnd w:id="460"/>
      <w:r>
        <w:rPr>
          <w:rtl w:val="true"/>
        </w:rPr>
        <w:t>میهمان ناخوانده</w:t>
      </w:r>
      <w:bookmarkEnd w:id="461"/>
    </w:p>
    <w:p>
      <w:pPr>
        <w:pStyle w:val="BookText"/>
        <w:rPr/>
      </w:pPr>
      <w:r>
        <w:rPr>
          <w:rFonts w:ascii="IRNazanin" w:hAnsi="IRNazanin" w:eastAsia="IRNazanin"/>
          <w:color w:val="111111"/>
          <w:sz w:val="28"/>
          <w:sz w:val="28"/>
          <w:szCs w:val="28"/>
          <w:rtl w:val="true"/>
          <w:lang w:bidi="fa-IR"/>
        </w:rPr>
        <w:t>مهمان ناخوانده ای وارد منزلی شد که جمعی را به ضیافت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رو به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گفتم که بیا؟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نگفتی که نیا</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462" w:name="__RefHeading___Toc1962651_2281741623"/>
      <w:bookmarkStart w:id="463" w:name="_Toc185"/>
      <w:bookmarkEnd w:id="462"/>
      <w:r>
        <w:rPr>
          <w:rtl w:val="true"/>
        </w:rPr>
        <w:t>شریک جرم</w:t>
      </w:r>
      <w:bookmarkEnd w:id="463"/>
    </w:p>
    <w:p>
      <w:pPr>
        <w:pStyle w:val="BookText"/>
        <w:rPr/>
      </w:pPr>
      <w:r>
        <w:rPr>
          <w:rFonts w:ascii="IRNazanin" w:hAnsi="IRNazanin" w:eastAsia="IRNazanin"/>
          <w:color w:val="111111"/>
          <w:sz w:val="28"/>
          <w:sz w:val="28"/>
          <w:szCs w:val="28"/>
          <w:rtl w:val="true"/>
          <w:lang w:bidi="fa-IR"/>
        </w:rPr>
        <w:t>خیاطی به ابن 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پادشاهان را می 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عمله ظلمه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عمله ظلمه کسانی هستند که سوزن و نخ به تو می فروشند؛ تو، خودت از ظلمه ای</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464" w:name="__RefHeading___Toc1962653_2281741623"/>
      <w:bookmarkStart w:id="465" w:name="_Toc186"/>
      <w:bookmarkEnd w:id="464"/>
      <w:r>
        <w:rPr>
          <w:rtl w:val="true"/>
        </w:rPr>
        <w:t>پرسش بی فایده</w:t>
      </w:r>
      <w:bookmarkEnd w:id="46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جمعی جلوی یک نفر را در کوچه گرفتند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چند متر است؟ قبل از آنکه او جواب دهد، جنازه ای را از آنجا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تابوت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از این شخص بپرسید</w:t>
      </w:r>
      <w:bookmarkStart w:id="466" w:name="pg3963_18891"/>
    </w:p>
    <w:p>
      <w:pPr>
        <w:pStyle w:val="BookText"/>
        <w:rPr/>
      </w:pPr>
      <w:bookmarkEnd w:id="466"/>
      <w:r>
        <w:rPr>
          <w:rFonts w:ascii="IRNazanin" w:hAnsi="IRNazanin" w:eastAsia="IRNazanin"/>
          <w:color w:val="111111"/>
          <w:sz w:val="28"/>
          <w:sz w:val="28"/>
          <w:szCs w:val="28"/>
          <w:rtl w:val="true"/>
          <w:lang w:bidi="fa-IR"/>
        </w:rPr>
        <w:t>که دنیا را متر کرده و می رود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467" w:name="__RefHeading___Toc1962655_2281741623"/>
      <w:bookmarkStart w:id="468" w:name="_Toc187"/>
      <w:bookmarkEnd w:id="467"/>
      <w:r>
        <w:rPr>
          <w:rtl w:val="true"/>
        </w:rPr>
        <w:t>دوستی های دروغین</w:t>
      </w:r>
      <w:bookmarkEnd w:id="468"/>
    </w:p>
    <w:p>
      <w:pPr>
        <w:pStyle w:val="BookText"/>
        <w:rPr/>
      </w:pPr>
      <w:r>
        <w:rPr>
          <w:rFonts w:ascii="IRNazanin" w:hAnsi="IRNazanin" w:eastAsia="IRNazanin"/>
          <w:color w:val="111111"/>
          <w:sz w:val="28"/>
          <w:sz w:val="28"/>
          <w:szCs w:val="28"/>
          <w:rtl w:val="true"/>
          <w:lang w:bidi="fa-IR"/>
        </w:rPr>
        <w:t>روزی جمعی پیش شبلی رفتند و او در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ایشان انداختن گرفت و همه بگریختند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سنگی چند از دوست خود می گریزند؟ معلوم شد دوست خودید، نه دوست من</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469" w:name="__RefHeading___Toc1962657_2281741623"/>
      <w:bookmarkStart w:id="470" w:name="_Toc188"/>
      <w:bookmarkEnd w:id="469"/>
      <w:r>
        <w:rPr>
          <w:rtl w:val="true"/>
        </w:rPr>
        <w:t>شهرت طلبی</w:t>
      </w:r>
      <w:bookmarkEnd w:id="470"/>
    </w:p>
    <w:p>
      <w:pPr>
        <w:pStyle w:val="BookText"/>
        <w:rPr/>
      </w:pPr>
      <w:r>
        <w:rPr>
          <w:rFonts w:ascii="IRNazanin" w:hAnsi="IRNazanin" w:eastAsia="IRNazanin"/>
          <w:color w:val="111111"/>
          <w:sz w:val="28"/>
          <w:sz w:val="28"/>
          <w:szCs w:val="28"/>
          <w:rtl w:val="true"/>
          <w:lang w:bidi="fa-IR"/>
        </w:rPr>
        <w:t>زین الدین محمود واصفی، هنگامی که چندان شهرتی نداشت، یک روز با زیرکی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ابیات خود را در چهار سوق شهر بیاویزم، به معرض مطالعه مردم بگذارم؛ باشد که از این راه شهرتی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مولانا خود را همراه ابیات بیاویزند، زودتر مشهور خواهند شد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471" w:name="__RefHeading___Toc1962659_2281741623"/>
      <w:bookmarkStart w:id="472" w:name="_Toc189"/>
      <w:bookmarkEnd w:id="471"/>
      <w:r>
        <w:rPr>
          <w:rtl w:val="true"/>
        </w:rPr>
        <w:t>سرقت ادبی</w:t>
      </w:r>
      <w:bookmarkEnd w:id="47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حکیم انوری در بازار بلخ راه می رفت، جمعی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سرش را داخل برد تا ببیند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ایستاده و قصیده های انوری را به نام خود می خواند و مردم تحسینش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چه کسی را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انوری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انوری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انوری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شعردزد شنیده بودم، اما شاعردزد ندیده بودم</w:t>
      </w:r>
      <w:r>
        <w:rPr>
          <w:rFonts w:eastAsia="IRNazanin" w:cs="IRNazanin"/>
          <w:color w:val="111111"/>
          <w:sz w:val="28"/>
          <w:szCs w:val="28"/>
          <w:rtl w:val="true"/>
          <w:lang w:bidi="fa-IR"/>
        </w:rPr>
        <w:t>.</w:t>
      </w:r>
      <w:r>
        <w:rPr>
          <w:rStyle w:val="FootnoteAnchor"/>
          <w:rtl w:val="true"/>
        </w:rPr>
        <w:footnoteReference w:id="380"/>
      </w:r>
      <w:bookmarkStart w:id="473" w:name="pg3963_18892"/>
    </w:p>
    <w:p>
      <w:pPr>
        <w:pStyle w:val="Heading4"/>
        <w:numPr>
          <w:ilvl w:val="3"/>
          <w:numId w:val="1"/>
        </w:numPr>
        <w:rPr/>
      </w:pPr>
      <w:bookmarkStart w:id="474" w:name="__RefHeading___Toc1962661_2281741623"/>
      <w:bookmarkStart w:id="475" w:name="_Toc190"/>
      <w:bookmarkEnd w:id="473"/>
      <w:bookmarkEnd w:id="474"/>
      <w:r>
        <w:rPr>
          <w:rtl w:val="true"/>
        </w:rPr>
        <w:t>لغزش عالم</w:t>
      </w:r>
      <w:bookmarkEnd w:id="475"/>
    </w:p>
    <w:p>
      <w:pPr>
        <w:pStyle w:val="BookText"/>
        <w:rPr/>
      </w:pPr>
      <w:r>
        <w:rPr>
          <w:rFonts w:ascii="IRNazanin" w:hAnsi="IRNazanin" w:eastAsia="IRNazanin"/>
          <w:color w:val="111111"/>
          <w:sz w:val="28"/>
          <w:sz w:val="28"/>
          <w:szCs w:val="28"/>
          <w:rtl w:val="true"/>
          <w:lang w:bidi="fa-IR"/>
        </w:rPr>
        <w:t>نقل است که روزی عالمی از جایی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دید که پا در گل فرو کرده 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در گل فرود نیایی و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من چندان مهم نیست؛ که اگر بیفتم، فقط خود را گلی و خاک آلود خواهم کرد، اما تو خود را نگه دار که اگر پای تو بلغزد و بیفتی، مسلمانان نیز بلغزند و بیفتند و گناه همه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زیرکی آن کودک به شگفت آمد و گریست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476" w:name="__RefHeading___Toc1962663_2281741623"/>
      <w:bookmarkStart w:id="477" w:name="_Toc191"/>
      <w:bookmarkEnd w:id="476"/>
      <w:r>
        <w:rPr>
          <w:rtl w:val="true"/>
        </w:rPr>
        <w:t>اظهار نیاز به دیگران</w:t>
      </w:r>
      <w:bookmarkEnd w:id="477"/>
    </w:p>
    <w:p>
      <w:pPr>
        <w:pStyle w:val="BookText"/>
        <w:rPr/>
      </w:pPr>
      <w:r>
        <w:rPr>
          <w:rFonts w:ascii="IRNazanin" w:hAnsi="IRNazanin" w:eastAsia="IRNazanin"/>
          <w:color w:val="111111"/>
          <w:sz w:val="28"/>
          <w:sz w:val="28"/>
          <w:szCs w:val="28"/>
          <w:rtl w:val="true"/>
          <w:lang w:bidi="fa-IR"/>
        </w:rPr>
        <w:t>از بهلول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دست دراز کردن به طرف دیگران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شدن زبان؛ زیرا وقتی دست آدم به سوی دیگران دراز شد، زبانش کوتاه می شود</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478" w:name="__RefHeading___Toc1962665_2281741623"/>
      <w:bookmarkStart w:id="479" w:name="_Toc192"/>
      <w:bookmarkEnd w:id="478"/>
      <w:r>
        <w:rPr>
          <w:rtl w:val="true"/>
        </w:rPr>
        <w:t>تبلیغ نازیبا</w:t>
      </w:r>
      <w:bookmarkEnd w:id="4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فردی با صوت نازیبا،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دلی بر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ماهیانه چه مبلغی برای تلاوت قرآن دریافت می کنی؟ قاری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در قبال تلاوت قرآن دریافت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صاحب دل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خودت زحمت تلاوت می دهی؟ تلاوت کننده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صاحب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در این است که بدین شیوه قرآن را تلاوت نکنی</w:t>
      </w:r>
      <w:r>
        <w:rPr>
          <w:rFonts w:eastAsia="IRNazanin" w:cs="IRNazanin"/>
          <w:color w:val="111111"/>
          <w:sz w:val="28"/>
          <w:szCs w:val="28"/>
          <w:rtl w:val="true"/>
          <w:lang w:bidi="fa-IR"/>
        </w:rPr>
        <w:t>.</w:t>
      </w:r>
      <w:r>
        <w:rPr>
          <w:rStyle w:val="FootnoteAnchor"/>
          <w:rtl w:val="true"/>
        </w:rPr>
        <w:footnoteReference w:id="383"/>
      </w:r>
      <w:bookmarkStart w:id="480" w:name="pg3963_18894"/>
    </w:p>
    <w:p>
      <w:pPr>
        <w:pStyle w:val="Heading2"/>
        <w:numPr>
          <w:ilvl w:val="1"/>
          <w:numId w:val="1"/>
        </w:numPr>
        <w:rPr/>
      </w:pPr>
      <w:bookmarkStart w:id="481" w:name="__RefHeading___Toc1962667_2281741623"/>
      <w:bookmarkStart w:id="482" w:name="_Toc193"/>
      <w:bookmarkEnd w:id="480"/>
      <w:bookmarkEnd w:id="481"/>
      <w:r>
        <w:rPr>
          <w:rtl w:val="true"/>
        </w:rPr>
        <w:t>بخش چهارم</w:t>
      </w:r>
      <w:r>
        <w:rPr>
          <w:rtl w:val="true"/>
        </w:rPr>
        <w:t xml:space="preserve">: </w:t>
      </w:r>
      <w:r>
        <w:rPr>
          <w:rtl w:val="true"/>
        </w:rPr>
        <w:t>اخلاق خانوادگی</w:t>
      </w:r>
      <w:bookmarkEnd w:id="482"/>
    </w:p>
    <w:p>
      <w:pPr>
        <w:pStyle w:val="Heading3"/>
        <w:numPr>
          <w:ilvl w:val="2"/>
          <w:numId w:val="1"/>
        </w:numPr>
        <w:rPr/>
      </w:pPr>
      <w:bookmarkStart w:id="483" w:name="__RefHeading___Toc1962669_2281741623"/>
      <w:bookmarkStart w:id="484" w:name="_Toc194"/>
      <w:bookmarkEnd w:id="483"/>
      <w:r>
        <w:rPr>
          <w:rtl w:val="true"/>
        </w:rPr>
        <w:t>فصل اول</w:t>
      </w:r>
      <w:r>
        <w:rPr>
          <w:rtl w:val="true"/>
        </w:rPr>
        <w:t xml:space="preserve">: </w:t>
      </w:r>
      <w:r>
        <w:rPr>
          <w:rtl w:val="true"/>
        </w:rPr>
        <w:t>باید ها</w:t>
      </w:r>
      <w:bookmarkEnd w:id="484"/>
    </w:p>
    <w:p>
      <w:pPr>
        <w:pStyle w:val="Heading4"/>
        <w:numPr>
          <w:ilvl w:val="3"/>
          <w:numId w:val="1"/>
        </w:numPr>
        <w:rPr/>
      </w:pPr>
      <w:bookmarkStart w:id="485" w:name="__RefHeading___Toc1962671_2281741623"/>
      <w:bookmarkStart w:id="486" w:name="_Toc195"/>
      <w:bookmarkEnd w:id="485"/>
      <w:r>
        <w:rPr>
          <w:rtl w:val="true"/>
        </w:rPr>
        <w:t>خدمت به مادر</w:t>
      </w:r>
      <w:bookmarkEnd w:id="486"/>
    </w:p>
    <w:p>
      <w:pPr>
        <w:pStyle w:val="BookText"/>
        <w:rPr/>
      </w:pPr>
      <w:r>
        <w:rPr>
          <w:rFonts w:ascii="IRNazanin" w:hAnsi="IRNazanin" w:eastAsia="IRNazanin"/>
          <w:color w:val="111111"/>
          <w:sz w:val="28"/>
          <w:sz w:val="28"/>
          <w:szCs w:val="28"/>
          <w:rtl w:val="true"/>
          <w:lang w:bidi="fa-IR"/>
        </w:rPr>
        <w:t>دو برادر بودند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یک برادر به خدمت مادر مشغول و یک برادر به خدمت خداوند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به خدمت خدا مشغول بود و با خدمت خدایش خوش بود، به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خدمت خداوند به من ایثار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خدمت خداوند سر به سجده نهاد، در خواب شد، شنید آوازی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را بیامرزیدیم و تو را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به خدمت خدا مشغول بودم، و او به خدمت مادر؛ مراد در کار او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تو می کنی، ما از آن بی نیازیم، ولیکن مادرت از آن بی نیاز نیست که برادرت خدمت کند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487" w:name="__RefHeading___Toc1962673_2281741623"/>
      <w:bookmarkStart w:id="488" w:name="_Toc196"/>
      <w:bookmarkEnd w:id="487"/>
      <w:r>
        <w:rPr>
          <w:rtl w:val="true"/>
        </w:rPr>
        <w:t>مهر مادری</w:t>
      </w:r>
      <w:bookmarkEnd w:id="4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زن در طفلی منازعت می کردند و گواه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پیش قاضی رفتند و انصاف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جلاد را طلبید و فرمود که این طفل را دو پاره کن و به هر دو زن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چون این سخن را شنید، خاموش ماند و زن دیگر شور و فریاد آغاز کرد و گفت که 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طفل مرا دونیم مکن؛ اگر</w:t>
      </w:r>
      <w:bookmarkStart w:id="489" w:name="pg3963_18895"/>
    </w:p>
    <w:p>
      <w:pPr>
        <w:pStyle w:val="BookText"/>
        <w:rPr/>
      </w:pPr>
      <w:bookmarkEnd w:id="489"/>
      <w:r>
        <w:rPr>
          <w:rFonts w:ascii="IRNazanin" w:hAnsi="IRNazanin" w:eastAsia="IRNazanin"/>
          <w:color w:val="111111"/>
          <w:sz w:val="28"/>
          <w:sz w:val="28"/>
          <w:szCs w:val="28"/>
          <w:rtl w:val="true"/>
          <w:lang w:bidi="fa-IR"/>
        </w:rPr>
        <w:t>چنین انصاف است، طفل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یقین پنداشت که مادر طفل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او سپرد و زن دیگر را به تازیانه براند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490" w:name="__RefHeading___Toc1962675_2281741623"/>
      <w:bookmarkStart w:id="491" w:name="_Toc197"/>
      <w:bookmarkEnd w:id="490"/>
      <w:r>
        <w:rPr>
          <w:rtl w:val="true"/>
        </w:rPr>
        <w:t>احترام به پدر</w:t>
      </w:r>
      <w:bookmarkEnd w:id="491"/>
    </w:p>
    <w:p>
      <w:pPr>
        <w:pStyle w:val="BookText"/>
        <w:rPr/>
      </w:pPr>
      <w:r>
        <w:rPr>
          <w:rFonts w:ascii="IRNazanin" w:hAnsi="IRNazanin" w:eastAsia="IRNazanin"/>
          <w:color w:val="111111"/>
          <w:sz w:val="28"/>
          <w:sz w:val="28"/>
          <w:szCs w:val="28"/>
          <w:rtl w:val="true"/>
          <w:lang w:bidi="fa-IR"/>
        </w:rPr>
        <w:t>جوانی از بنی هاشم به مجلس منصور دوانیقی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او سؤال کرد که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تاریخ وفات یافت؟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 در فلان روز وفات یافت و مرقدش پر نور باد، در فلان مکان 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حاجب ـ که در خدمت ایستاده بود ـ بانگ بر هاشمی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خلیفه تا چند پدر خود را رتبت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این اعتراض که کردی، مستوجب ملامت نیستی؛ چه حلاوت پدر درنیافته ای و قدر آن 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متهم به حرام زادگی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جواب جوان هاشمی چندان خندید که به پشت افتاد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چون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ماندن یوسف آگاه شد، همه اهل بیت خویش را برگرفت و روی به مصر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خبر آمدن پدر را شنید، همه سپاه خویش را برنشاند و به استقبال پدر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او بر پدر افتاد همه سپاه را پیاده کرد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سر پدر را به بر اندر گرفت و سروروی او را بوسه داد و پدر را به مصر آورد به خانه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عزوجل وحی فرستاد سوی یوسف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پدر رفتی پیاده نگشتی و حرمت او نگاه نداشتی؟ بدان که این چنین کردی، پیامبری از نسل تو بریدم و هرگز تو را هیچ فرزند، پیامبر نبود</w:t>
      </w:r>
      <w:r>
        <w:rPr>
          <w:rFonts w:eastAsia="IRNazanin" w:cs="IRNazanin"/>
          <w:color w:val="111111"/>
          <w:sz w:val="28"/>
          <w:szCs w:val="28"/>
          <w:rtl w:val="true"/>
          <w:lang w:bidi="fa-IR"/>
        </w:rPr>
        <w:t>».</w:t>
      </w:r>
      <w:r>
        <w:rPr>
          <w:rStyle w:val="FootnoteAnchor"/>
          <w:rtl w:val="true"/>
        </w:rPr>
        <w:footnoteReference w:id="387"/>
      </w:r>
      <w:bookmarkStart w:id="492" w:name="pg3963_18896"/>
    </w:p>
    <w:p>
      <w:pPr>
        <w:pStyle w:val="Heading4"/>
        <w:numPr>
          <w:ilvl w:val="3"/>
          <w:numId w:val="1"/>
        </w:numPr>
        <w:rPr/>
      </w:pPr>
      <w:bookmarkStart w:id="493" w:name="__RefHeading___Toc1962677_2281741623"/>
      <w:bookmarkStart w:id="494" w:name="_Toc198"/>
      <w:bookmarkEnd w:id="492"/>
      <w:bookmarkEnd w:id="493"/>
      <w:r>
        <w:rPr>
          <w:rtl w:val="true"/>
        </w:rPr>
        <w:t>دلسوزی والدین</w:t>
      </w:r>
      <w:bookmarkEnd w:id="494"/>
    </w:p>
    <w:p>
      <w:pPr>
        <w:pStyle w:val="BookText"/>
        <w:rPr/>
      </w:pPr>
      <w:r>
        <w:rPr>
          <w:rFonts w:ascii="IRNazanin" w:hAnsi="IRNazanin" w:eastAsia="IRNazanin"/>
          <w:color w:val="111111"/>
          <w:sz w:val="28"/>
          <w:sz w:val="28"/>
          <w:szCs w:val="28"/>
          <w:rtl w:val="true"/>
          <w:lang w:bidi="fa-IR"/>
        </w:rPr>
        <w:t>پدر و پسری را نزد حاکم بردند که چوب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پدر را انداختند و صد چوب زدند، آه نکرد و دم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پسر را انداختند و چون یک چوب زدند، پدر آغاز ناله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 چوب زدند، دم نزدی، به یک چوب که پسرت را زدند، این ناله و فریاد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ها که بر تن من می آمد، تحمل می کردم، کنون که بر جگرم می آید، تحمل ندارم</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495" w:name="__RefHeading___Toc1962679_2281741623"/>
      <w:bookmarkStart w:id="496" w:name="_Toc199"/>
      <w:bookmarkEnd w:id="495"/>
      <w:r>
        <w:rPr>
          <w:rtl w:val="true"/>
        </w:rPr>
        <w:t>ازدواج به هنگام</w:t>
      </w:r>
      <w:bookmarkEnd w:id="4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ظریفی شخصی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بالاخره زن نخواهی گرفت؟ دیگر سن تو از پنجاه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بجنب؛ هنگامی می باید زن گرفت که اگر اولادت خواستند قسم بخورند، بگویند به جان پدرم، نه اینکه بگویند به ارواح پدر خدا بیامرزم</w:t>
      </w:r>
      <w:r>
        <w:rPr>
          <w:rFonts w:eastAsia="IRNazanin" w:cs="IRNazanin"/>
          <w:color w:val="111111"/>
          <w:sz w:val="28"/>
          <w:szCs w:val="28"/>
          <w:rtl w:val="true"/>
          <w:lang w:bidi="fa-IR"/>
        </w:rPr>
        <w:t>!</w:t>
      </w:r>
      <w:r>
        <w:rPr>
          <w:rStyle w:val="FootnoteAnchor"/>
          <w:rtl w:val="true"/>
        </w:rPr>
        <w:footnoteReference w:id="389"/>
      </w:r>
      <w:bookmarkStart w:id="497" w:name="pg3963_18897"/>
    </w:p>
    <w:p>
      <w:pPr>
        <w:pStyle w:val="Heading3"/>
        <w:numPr>
          <w:ilvl w:val="2"/>
          <w:numId w:val="1"/>
        </w:numPr>
        <w:rPr/>
      </w:pPr>
      <w:bookmarkStart w:id="498" w:name="__RefHeading___Toc1962681_2281741623"/>
      <w:bookmarkStart w:id="499" w:name="_Toc200"/>
      <w:bookmarkEnd w:id="497"/>
      <w:bookmarkEnd w:id="498"/>
      <w:r>
        <w:rPr>
          <w:rtl w:val="true"/>
        </w:rPr>
        <w:t>فصل دوم</w:t>
      </w:r>
      <w:r>
        <w:rPr>
          <w:rtl w:val="true"/>
        </w:rPr>
        <w:t xml:space="preserve">: </w:t>
      </w:r>
      <w:r>
        <w:rPr>
          <w:rtl w:val="true"/>
        </w:rPr>
        <w:t>نبایدها</w:t>
      </w:r>
      <w:bookmarkEnd w:id="499"/>
    </w:p>
    <w:p>
      <w:pPr>
        <w:pStyle w:val="Heading4"/>
        <w:numPr>
          <w:ilvl w:val="3"/>
          <w:numId w:val="1"/>
        </w:numPr>
        <w:rPr/>
      </w:pPr>
      <w:bookmarkStart w:id="500" w:name="__RefHeading___Toc1962683_2281741623"/>
      <w:bookmarkStart w:id="501" w:name="_Toc201"/>
      <w:bookmarkEnd w:id="500"/>
      <w:r>
        <w:rPr>
          <w:rtl w:val="true"/>
        </w:rPr>
        <w:t>بی احترامی به والدین</w:t>
      </w:r>
      <w:bookmarkEnd w:id="501"/>
    </w:p>
    <w:p>
      <w:pPr>
        <w:pStyle w:val="BookText"/>
        <w:rPr/>
      </w:pPr>
      <w:r>
        <w:rPr>
          <w:rFonts w:ascii="IRNazanin" w:hAnsi="IRNazanin" w:eastAsia="IRNazanin"/>
          <w:color w:val="111111"/>
          <w:sz w:val="28"/>
          <w:sz w:val="28"/>
          <w:szCs w:val="28"/>
          <w:rtl w:val="true"/>
          <w:lang w:bidi="fa-IR"/>
        </w:rPr>
        <w:t>جوحی،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بیمار شد، در حال بیماری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پروای مرا نداری، درحالی که دیشب ده بار بلند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امیدوارم امشب بلند نشوی</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فرزندان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پدر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دور پدر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من رخصت بده بروم و برادرمان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حوصله شنیدن حرف های عجیب و غریب او را ندارم؛ می ترسم که جانم را به لب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 که حرف های عجیب و غریب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بالای سر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بگو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از آتش جهنم خلاص می شوی و به بهشت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همین موقع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ببندید و این را بیرون کنید که قبل از ملک الموت، روح مرا قبض کرد</w:t>
      </w:r>
      <w:r>
        <w:rPr>
          <w:rFonts w:eastAsia="IRNazanin" w:cs="IRNazanin"/>
          <w:color w:val="111111"/>
          <w:sz w:val="28"/>
          <w:szCs w:val="28"/>
          <w:rtl w:val="true"/>
          <w:lang w:bidi="fa-IR"/>
        </w:rPr>
        <w:t>.</w:t>
      </w:r>
      <w:r>
        <w:rPr>
          <w:rStyle w:val="FootnoteAnchor"/>
          <w:rtl w:val="true"/>
        </w:rPr>
        <w:footnoteReference w:id="391"/>
      </w:r>
      <w:bookmarkStart w:id="502" w:name="pg3963_18898"/>
    </w:p>
    <w:p>
      <w:pPr>
        <w:pStyle w:val="BookText"/>
        <w:rPr/>
      </w:pPr>
      <w:bookmarkEnd w:id="502"/>
      <w:r>
        <w:rPr>
          <w:rFonts w:ascii="IRNazanin" w:hAnsi="IRNazanin" w:eastAsia="IRNazanin"/>
          <w:color w:val="111111"/>
          <w:sz w:val="28"/>
          <w:sz w:val="28"/>
          <w:szCs w:val="28"/>
          <w:rtl w:val="true"/>
          <w:lang w:bidi="fa-IR"/>
        </w:rPr>
        <w:t>وقتی جوحی خردسال بود،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پدرت بمیرد تا از او ارث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می خواهم او را بکشند تا علاوه بر میراث، خون بهای او را نیز بگیرم</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503" w:name="__RefHeading___Toc1962685_2281741623"/>
      <w:bookmarkStart w:id="504" w:name="_Toc202"/>
      <w:bookmarkEnd w:id="503"/>
      <w:r>
        <w:rPr>
          <w:rtl w:val="true"/>
        </w:rPr>
        <w:t>قدرنشناسی</w:t>
      </w:r>
      <w:bookmarkEnd w:id="504"/>
    </w:p>
    <w:p>
      <w:pPr>
        <w:pStyle w:val="BookText"/>
        <w:rPr/>
      </w:pPr>
      <w:r>
        <w:rPr>
          <w:rFonts w:ascii="IRNazanin" w:hAnsi="IRNazanin" w:eastAsia="IRNazanin"/>
          <w:color w:val="111111"/>
          <w:sz w:val="28"/>
          <w:sz w:val="28"/>
          <w:szCs w:val="28"/>
          <w:rtl w:val="true"/>
          <w:lang w:bidi="fa-IR"/>
        </w:rPr>
        <w:t>مهمان پیری بودم در دیار بکر که مال فراوان و فرزندی خوب 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حکایت کرد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خویش به جز این فرزند نبوده است و درختی در این وادی زیارتگاه است که مردمان به حاجت خواستن، آنجا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پای آن درخت به حق نالیده ام تا خدای تعالی مرا این فرزند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پسر با رفیقان آهسته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بودی که من آن درخت را بدانستمی که کجاست تا دعا کردمی که پدرم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شادی کنان که پسرم عاقل است، و پسر طعنه زنان که پدر فرتوت</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505" w:name="__RefHeading___Toc1962687_2281741623"/>
      <w:bookmarkStart w:id="506" w:name="_Toc203"/>
      <w:bookmarkEnd w:id="505"/>
      <w:r>
        <w:rPr>
          <w:rtl w:val="true"/>
        </w:rPr>
        <w:t>دل بستگی به تعلقات دنیایی</w:t>
      </w:r>
      <w:bookmarkEnd w:id="506"/>
    </w:p>
    <w:p>
      <w:pPr>
        <w:pStyle w:val="BookText"/>
        <w:rPr/>
      </w:pPr>
      <w:r>
        <w:rPr>
          <w:rFonts w:ascii="IRNazanin" w:hAnsi="IRNazanin" w:eastAsia="IRNazanin"/>
          <w:color w:val="111111"/>
          <w:sz w:val="28"/>
          <w:sz w:val="28"/>
          <w:szCs w:val="28"/>
          <w:rtl w:val="true"/>
          <w:lang w:bidi="fa-IR"/>
        </w:rPr>
        <w:t>به ابن سبابه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دوستت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فقیرم و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سن نوح و به پیری ابلیس و شکل نکیر و منکر بودم و مالی داشتم، نزد او محبوب تر از جمال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خلق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حاتم و صبوری احنف و قوّت رستم به شمار می آمدم</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507" w:name="__RefHeading___Toc1962689_2281741623"/>
      <w:bookmarkStart w:id="508" w:name="_Toc204"/>
      <w:bookmarkEnd w:id="507"/>
      <w:r>
        <w:rPr>
          <w:rtl w:val="true"/>
        </w:rPr>
        <w:t>دامن زدن به اختلاف های خانوادگی</w:t>
      </w:r>
      <w:bookmarkEnd w:id="5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بین اعمش و زنش دعوا بود تا آنجا که زن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یکی از علما را واسطه کرد تا آشتی میان آنها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نزد زن آمد و</w:t>
      </w:r>
      <w:bookmarkStart w:id="509" w:name="pg3963_18899"/>
    </w:p>
    <w:p>
      <w:pPr>
        <w:pStyle w:val="BookText"/>
        <w:rPr/>
      </w:pPr>
      <w:bookmarkEnd w:id="509"/>
      <w:r>
        <w:rPr>
          <w:rFonts w:ascii="IRNazanin" w:hAnsi="IRNazanin" w:eastAsia="IRNazanin"/>
          <w:color w:val="111111"/>
          <w:sz w:val="28"/>
          <w:sz w:val="28"/>
          <w:szCs w:val="28"/>
          <w:rtl w:val="true"/>
          <w:lang w:bidi="fa-IR"/>
        </w:rPr>
        <w:t>بعد از موعظه و نصیحت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شیخ ما، اعمش، مردی است کامل و عالم و فاضل و هیچ عیبی ندارد، جز اینکه ساق های دست و پای او باریک و چشم او ضعیف و خون و اشک از آنها روان و زانوهای او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بد از دهن او می آید و رنگ او سیاه و دست او خشک و بدن او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که به کمین نشسته بود، حاضر شد و با عالم دعوا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اصلاح آوردم، نه اینکه عیب هایی که زن من هم نمی داند، به او یاد بدهی</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510" w:name="__RefHeading___Toc1962691_2281741623"/>
      <w:bookmarkStart w:id="511" w:name="_Toc205"/>
      <w:bookmarkEnd w:id="510"/>
      <w:r>
        <w:rPr>
          <w:rtl w:val="true"/>
        </w:rPr>
        <w:t>تربیت و هدایت تک بعدی</w:t>
      </w:r>
      <w:bookmarkEnd w:id="511"/>
    </w:p>
    <w:p>
      <w:pPr>
        <w:pStyle w:val="BookText"/>
        <w:rPr/>
      </w:pPr>
      <w:r>
        <w:rPr>
          <w:rFonts w:ascii="IRNazanin" w:hAnsi="IRNazanin" w:eastAsia="IRNazanin"/>
          <w:color w:val="111111"/>
          <w:sz w:val="28"/>
          <w:sz w:val="28"/>
          <w:szCs w:val="28"/>
          <w:rtl w:val="true"/>
          <w:lang w:bidi="fa-IR"/>
        </w:rPr>
        <w:t>گویند مادری به فرزند دلبندش می آموخت به هنگام شب در گذر از گورستان و هرجای سهمگین اگر با شَبحی روبه رو شد، دل قوی دارد و با شجاعت بر او حمله ور شود؛ زیرا با این کار موجب می شود که شبح از وی روی گرداند و فرار را بر قرار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زیرک در برابر آموخته های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آموزش هایی که تو به من می آموزی، مادر شبح به او آموخته باشد و او به من حمله ور شود، آن وقت تکلیف چیست؟</w:t>
      </w:r>
      <w:r>
        <w:rPr>
          <w:rStyle w:val="FootnoteAnchor"/>
          <w:rtl w:val="true"/>
        </w:rPr>
        <w:footnoteReference w:id="396"/>
      </w:r>
    </w:p>
    <w:p>
      <w:pPr>
        <w:pStyle w:val="Heading4"/>
        <w:numPr>
          <w:ilvl w:val="3"/>
          <w:numId w:val="1"/>
        </w:numPr>
        <w:rPr/>
      </w:pPr>
      <w:bookmarkStart w:id="512" w:name="__RefHeading___Toc1962693_2281741623"/>
      <w:bookmarkStart w:id="513" w:name="_Toc206"/>
      <w:bookmarkEnd w:id="512"/>
      <w:r>
        <w:rPr>
          <w:rtl w:val="true"/>
        </w:rPr>
        <w:t>فرزند ناخلف</w:t>
      </w:r>
      <w:bookmarkEnd w:id="51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را پدر در چاه افتاد و بمُرد، او با جمعی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آنجا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مردان هرجا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شیر نر هم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برکشیمش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ناکشیده پنجاه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 خاکش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من نیست؛ اگر طلا هم باشد، من به شما اعتقاد دارم؛ بروید</w:t>
      </w:r>
      <w:bookmarkStart w:id="514" w:name="pg3963_18900"/>
    </w:p>
    <w:p>
      <w:pPr>
        <w:pStyle w:val="BookText"/>
        <w:rPr/>
      </w:pPr>
      <w:bookmarkEnd w:id="514"/>
      <w:r>
        <w:rPr>
          <w:rFonts w:ascii="IRNazanin" w:hAnsi="IRNazanin" w:eastAsia="IRNazanin"/>
          <w:color w:val="111111"/>
          <w:sz w:val="28"/>
          <w:sz w:val="28"/>
          <w:szCs w:val="28"/>
          <w:rtl w:val="true"/>
          <w:lang w:bidi="fa-IR"/>
        </w:rPr>
        <w:t>در خاکش کنید</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515" w:name="__RefHeading___Toc1962695_2281741623"/>
      <w:bookmarkStart w:id="516" w:name="_Toc207"/>
      <w:bookmarkEnd w:id="515"/>
      <w:r>
        <w:rPr>
          <w:rtl w:val="true"/>
        </w:rPr>
        <w:t>عشق دروغین</w:t>
      </w:r>
      <w:bookmarkEnd w:id="516"/>
    </w:p>
    <w:p>
      <w:pPr>
        <w:pStyle w:val="BookText"/>
        <w:rPr/>
      </w:pPr>
      <w:r>
        <w:rPr>
          <w:rFonts w:ascii="IRNazanin" w:hAnsi="IRNazanin" w:eastAsia="IRNazanin"/>
          <w:color w:val="111111"/>
          <w:sz w:val="28"/>
          <w:sz w:val="28"/>
          <w:szCs w:val="28"/>
          <w:rtl w:val="true"/>
          <w:lang w:bidi="fa-IR"/>
        </w:rPr>
        <w:t>گویند گنجشکی به جفت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از من دریغ می کنی، درحالی که من اگر اراده کنم، تمام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منقار خودم می گیرم و آن را به دریا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قصه را شنید، خندید و آن دو گنجشک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گنجشک نر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به جفت خود گفتی، می توانی انجام دهی؟ گنجشک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ولی گاهی اوقات لازم است شوهر برای زنش خالی ببندد؛ چون مدتی بود طرف با ما کنار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جفتت این طوری می کنی؟</w:t>
      </w:r>
    </w:p>
    <w:p>
      <w:pPr>
        <w:pStyle w:val="BookText"/>
        <w:rPr/>
      </w:pPr>
      <w:r>
        <w:rPr>
          <w:rFonts w:ascii="IRNazanin" w:hAnsi="IRNazanin" w:eastAsia="IRNazanin"/>
          <w:color w:val="111111"/>
          <w:sz w:val="28"/>
          <w:sz w:val="28"/>
          <w:szCs w:val="28"/>
          <w:rtl w:val="true"/>
          <w:lang w:bidi="fa-IR"/>
        </w:rPr>
        <w:t>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دروغ می گوید؛ مرا دوست ندارد، همه اش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دانم که او گنجشک دیگری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از این بالاتر که اگر من را دوست داشت، دنبال یکی دیگر نمی رفت؟ به دنبال این حرف،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 و مدت ها می گریست و از نظرها پنهان بود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517" w:name="__RefHeading___Toc1962697_2281741623"/>
      <w:bookmarkStart w:id="518" w:name="_Toc208"/>
      <w:bookmarkEnd w:id="517"/>
      <w:r>
        <w:rPr>
          <w:rtl w:val="true"/>
        </w:rPr>
        <w:t>پیامدهای تلقین نادرست</w:t>
      </w:r>
      <w:bookmarkEnd w:id="51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ادب را نمی آموزی؟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سخن پدرم نادرست از آب درآید؛ زیرا همواره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ادب نپذیری و رستگار نگردی</w:t>
      </w:r>
      <w:r>
        <w:rPr>
          <w:rFonts w:eastAsia="IRNazanin" w:cs="IRNazanin"/>
          <w:color w:val="111111"/>
          <w:sz w:val="28"/>
          <w:szCs w:val="28"/>
          <w:rtl w:val="true"/>
          <w:lang w:bidi="fa-IR"/>
        </w:rPr>
        <w:t>!</w:t>
      </w:r>
      <w:r>
        <w:rPr>
          <w:rStyle w:val="FootnoteAnchor"/>
          <w:rtl w:val="true"/>
        </w:rPr>
        <w:footnoteReference w:id="399"/>
      </w:r>
      <w:bookmarkStart w:id="519" w:name="pg3963_18902"/>
    </w:p>
    <w:p>
      <w:pPr>
        <w:pStyle w:val="Heading2"/>
        <w:numPr>
          <w:ilvl w:val="1"/>
          <w:numId w:val="1"/>
        </w:numPr>
        <w:rPr/>
      </w:pPr>
      <w:bookmarkStart w:id="520" w:name="__RefHeading___Toc1962699_2281741623"/>
      <w:bookmarkStart w:id="521" w:name="_Toc209"/>
      <w:bookmarkEnd w:id="519"/>
      <w:bookmarkEnd w:id="520"/>
      <w:r>
        <w:rPr>
          <w:rtl w:val="true"/>
        </w:rPr>
        <w:t>بخش پنجم</w:t>
      </w:r>
      <w:r>
        <w:rPr>
          <w:rtl w:val="true"/>
        </w:rPr>
        <w:t xml:space="preserve">: </w:t>
      </w:r>
      <w:r>
        <w:rPr>
          <w:rtl w:val="true"/>
        </w:rPr>
        <w:t>زیرنویس ها و کلمات قصار</w:t>
      </w:r>
      <w:bookmarkEnd w:id="521"/>
    </w:p>
    <w:p>
      <w:pPr>
        <w:pStyle w:val="Heading3"/>
        <w:numPr>
          <w:ilvl w:val="2"/>
          <w:numId w:val="1"/>
        </w:numPr>
        <w:rPr/>
      </w:pPr>
      <w:bookmarkStart w:id="522" w:name="__RefHeading___Toc1962701_2281741623"/>
      <w:bookmarkStart w:id="523" w:name="_Toc210"/>
      <w:bookmarkEnd w:id="522"/>
      <w:r>
        <w:rPr>
          <w:rtl w:val="true"/>
        </w:rPr>
        <w:t>فصل اول</w:t>
      </w:r>
      <w:r>
        <w:rPr>
          <w:rtl w:val="true"/>
        </w:rPr>
        <w:t xml:space="preserve">: </w:t>
      </w:r>
      <w:r>
        <w:rPr>
          <w:rtl w:val="true"/>
        </w:rPr>
        <w:t>نثر</w:t>
      </w:r>
      <w:bookmarkEnd w:id="523"/>
    </w:p>
    <w:p>
      <w:pPr>
        <w:pStyle w:val="BookText"/>
        <w:rPr/>
      </w:pPr>
      <w:r>
        <w:rPr>
          <w:rFonts w:ascii="IRNazanin" w:hAnsi="IRNazanin" w:eastAsia="IRNazanin"/>
          <w:color w:val="111111"/>
          <w:sz w:val="28"/>
          <w:sz w:val="28"/>
          <w:szCs w:val="28"/>
          <w:rtl w:val="true"/>
          <w:lang w:bidi="fa-IR"/>
        </w:rPr>
        <w:t>قلبم به لحظاتی که فوت می شوند تسلیت می گوید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کسی که قرآن خوانده باشد، آیه یأس نمی خواند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جواب بعضی نگاه ها را با هفتْ تیر هم نمی شود داد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با توبه، در را به روی گناه بستم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آنها که همه چیز را سبک و سنگین می کنند، دنبال هم وزن خودشان هستند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برخی مردم آن قدر آزادی خواه هستند که حتی حاضر نیستند مهربانی را در قلبشان محبوس کنند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سکوت از فریاد حرف شنوی دارد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سلاح دوستی، دشمن را وادار به تسلیم کردم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مهم خندیدن شما به دنیاست؛ خندیدن به من و شما چندان اهمیتی ندارد، دارد؟</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خیانت، از بین بردن امید دیگران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سکوت هم به خداحافظی آدم پرگو اعتماد نمی کند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آنها که به جنگ خودشان می روند، از رویارویی با خویشتن ابایی ندارند</w:t>
      </w:r>
      <w:r>
        <w:rPr>
          <w:rFonts w:eastAsia="IRNazanin" w:cs="IRNazanin"/>
          <w:color w:val="111111"/>
          <w:sz w:val="28"/>
          <w:szCs w:val="28"/>
          <w:rtl w:val="true"/>
          <w:lang w:bidi="fa-IR"/>
        </w:rPr>
        <w:t>...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وقتی با مشکلات بزرگ روبه رو می شوم، عینک ذره بینی ام را از چشمم برمی دارم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برخی افراد، ماسک مرغ حق به چهره می کشند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برای اینکه آدمی خوش حساب باشم، روزی دو ساعت ریاضی کار می کنم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زیبایی آبشار، ثمره تواضع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برای عمرِ تلف شده ام، مجلس یادبود گرفتم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وقتی دید فریب او را نمی خورم، آن را به کس دیگری تعارف کرد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آنها که راه گم کرده اند، از همه جا سر در می آورند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درختی را که در فصل پاییز برگ های خود را رنگ سبز زده بود، تشویق</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صورتم را با قلبم سرخ می کنم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نگاهم در چشم شب زنده دار ستاره تا سپیده دم جاخوش می کند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چاه در انتظار سرنگون شدن آدم سربه هوا لحظه شماری می کند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بعضی در نماز، معما حل می کنند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فریب کاران، دست و دل بازترین مردم جهانند؛ زیرا حاضرند با سخاوت تمام، همه را فریب بدهند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سلام کردن، آسان تر از سلام نکردن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برای اینکه امید فرار نکند، در روزنه اش چوب پنبه نهادم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برای بادکنک میسر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سوزن به خودش بزند و یک جوال دوز به دیگری</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آن چنان با خود بیگانه شده ام که با هر گامی که برمی دارم، صدای پای غریبه می شنوم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صدایش را در نیاورید، ولی بی صدا هم نباشید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گل سرخ می توانست در فصل پاییز، صورتش را با سیلی، سرخ نگه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آدم دنیاپرست در آستانه درِ خروجی زندگی، خودکشی می 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خوش بین، موجودی است که با چشم مصنوعی هم بتواند روزنه امید را ببیند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برای اینکه در زمستان پاهایم سرد نشود، پابرهنه توی حرف کسی نمی دوم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برای بزرگ جلوه دادن خود، همیشه از بزرگ راه رفت وآمد می کند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مجبورم کلاهم را عوض کنم؛ چون دیگر پشم ندارد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غرور اقناع نشده، شنیدن تملق را دل نشین می کند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را با قلبت میزان می‌کنم،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بزرگوارتر از آن است که دعوتِ درخت خشک را نپذیرد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برای اینکه در دوستی یکرنگ بمانیم، یکدیگر را رنگ کردیم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پایتان را توی یک کفش نکنید؛ آن که یک 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تنگ نظرها، دنیای به این بزرگی را هم از دریچه چشم تنگ خود، کوچک می بینند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کسی احترام می گذارم، فوراً آن را از نقطه قوت خود یا موضع ضعف</w:t>
      </w:r>
    </w:p>
    <w:p>
      <w:pPr>
        <w:pStyle w:val="BookText"/>
        <w:rPr/>
      </w:pPr>
      <w:r>
        <w:rPr>
          <w:rFonts w:ascii="IRNazanin" w:hAnsi="IRNazanin" w:eastAsia="IRNazanin"/>
          <w:color w:val="111111"/>
          <w:sz w:val="28"/>
          <w:sz w:val="28"/>
          <w:szCs w:val="28"/>
          <w:rtl w:val="true"/>
          <w:lang w:bidi="fa-IR"/>
        </w:rPr>
        <w:t>من می بیند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حاصل جمع گام های برداشته آدم تنبل، از انگشتان دست هم تجاوز نمی کند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نفس تنور از جای گرم بلند می شود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برای آزمایش خود در عرصه زندگی، گوی را در وسط میدان گذاشت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کسی است که به فکر چاره نیست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آدم متملق زمان ما، بادنجان پلاستیکی دور قاب می چیند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آدم خسیس، نَفَس را هم با حساب می کشد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فریادی که تارهای صوتی اش را از دست داده بود، از سکوت تقاضای پناهندگی کرد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آدم دروغ گو، واژه ها را از راه راست منحرف می کند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دل هرزه، مغازه شیطان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برای همرنگ شدن با جماعت، همه را رنگ کرد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موجودی که با خودش قهر است، با سایرین هم سرِ آشتی ندارد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آدم پرچانه به گوش شنونده بیشتر از گوش خودش احتیاج دارد</w:t>
      </w:r>
      <w:r>
        <w:rPr>
          <w:rFonts w:eastAsia="IRNazanin" w:cs="IRNazanin"/>
          <w:color w:val="111111"/>
          <w:sz w:val="28"/>
          <w:szCs w:val="28"/>
          <w:rtl w:val="true"/>
          <w:lang w:bidi="fa-IR"/>
        </w:rPr>
        <w:t>.</w:t>
      </w:r>
      <w:r>
        <w:rPr>
          <w:rStyle w:val="FootnoteAnchor"/>
          <w:rtl w:val="true"/>
        </w:rPr>
        <w:footnoteReference w:id="4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می کنم خواهش های دلم از ضربان قلبم پیشی نگیرند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آدم خودپرست، زحمت بت تراشی را به خود نمی دهد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کینه، پینه دل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آدم تنبل، شنیدن صدای پای دیگران را به شنیدن صدای پای خودش ترجیح می دهد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آرزوی بدون پشتوانه بر باد می رود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جلو افتادن او به قیمت عقب افتادن دیگران تمام شد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صدف زندگی، مروارید مرگ یافتم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آدم بدبین، ناراحتی هایش را با میکروسکوپ، بزرگ می کند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وقتی آدم پرچانه می خوابد، سکوت پرگویی می کند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وقتی قادر به پیشروی نیستید، درجا نزنید؛ تغییر مسیر بدهید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چون هرگوشه ای از وجودم برای خود، سازی می زند، در درونم یک ارکستر بزرگ تشکیل داده ام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بعضی ها شرافت را چه شرافتمندانه زیرپا می گذارند</w:t>
      </w:r>
      <w:r>
        <w:rPr>
          <w:rFonts w:eastAsia="IRNazanin" w:cs="IRNazanin"/>
          <w:color w:val="111111"/>
          <w:sz w:val="28"/>
          <w:szCs w:val="28"/>
          <w:rtl w:val="true"/>
          <w:lang w:bidi="fa-IR"/>
        </w:rPr>
        <w:t>.</w:t>
      </w:r>
      <w:r>
        <w:rPr>
          <w:rStyle w:val="FootnoteAnchor"/>
          <w:rtl w:val="true"/>
        </w:rPr>
        <w:footnoteReference w:id="4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جزو پابرهنه ها بودم، برایم پاپوش دوختند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آدم غصه خور، آزادی بربادرفته اش را زیر ذره بین می گذارد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تملق، دروغی است که چون به نفع مخاطب است، راست تلقی می 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عمر انسان، لحظه به لحظه فوت می شود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برای ایجاد هم بستگی فکری، سرهایمان را به هم بستیم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مرگ و زندگی، مسابقه دو گذاشتند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بعضی ها به آن بالابالاها می رسند و بعضی از جایشان تکان نمی خورند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هفته ای یک بار واژه های داخل گوشم را خالی می کنم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باد، کلاه سر کسی نمی گذارد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آدمی، آهی است و دمی؛ آهی و اشکی برای جهاد اکبر، و دمی برای جهاد اصغر</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فواره مغرور خم شده بود که سرش به آسمان نخورد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عمرم صرف معذرت خواهی از گلی شد که در بهاران چیده ام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مرگ، عمر جاودان دارد</w:t>
      </w:r>
      <w:r>
        <w:rPr>
          <w:rFonts w:eastAsia="IRNazanin" w:cs="IRNazanin"/>
          <w:color w:val="111111"/>
          <w:sz w:val="28"/>
          <w:szCs w:val="28"/>
          <w:rtl w:val="true"/>
          <w:lang w:bidi="fa-IR"/>
        </w:rPr>
        <w:t>.</w:t>
      </w:r>
      <w:r>
        <w:rPr>
          <w:rStyle w:val="FootnoteAnchor"/>
          <w:rtl w:val="true"/>
        </w:rPr>
        <w:footnoteReference w:id="47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روحم را به علت سرکشی زیاد، بازداشت کردم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موجودی که از زندگی سیر است، در حوالی درِ خروجی زندگی سکونت دارد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به حاصل جمع سلام ها تعظیم می کنم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شکوفه سحرخیز، هنگام طلوع خورشید باز می شود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دل مالامال از حب مال، سیاه چال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چشم تیزبین خورشید هم از دیدن فردا عاجز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می خواست همه چیز را با رنگ خودش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شیشه های رنگی عینکش را برداشت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گاه در حین خیال بافی، برای خودم بافتنی می بافم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عاشق فواره ای هستم که تا دستش را به آسمان نزند، باز نمی گردد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آدم تنبل، آرزوی شنیدن صدای پایش را به گور می برد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اگر عاملش خودتان هستید، به دنبال عوامل دیگر نگردید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سخنران، گوش شنوندگان را بازدید می کرد که پنبه در آن نگذاشته باشند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مهربان وصیت کرد با آبی که می خواهند جسدش را بشویند، گل های تشنه را سیراب کنند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ضربان قلبِ چهارنژاد، به یک زبان، تبعیض نژادی را محکوم می کنند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دعای توسل، پلی است میان گِل ها و گُل ها</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خورشید مچ شب را به روشنیِ روز باز می کند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وقتی به خاطر عمر تلف شده به خودم تسلیت گفتم، سلول های بدنم در خانقاه مغزم، مراسم عزاداری برپا داشتند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پس از طی سالیان، تازه فهمیده ام که برای دستیابی به ضابطه، می باید از خط مستقیم رابطه گذشت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پایداری را از نرفتن میخ آهنین در سنگ دریافتم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آدم پر چانه، سکوت بین ضربان قلبش را با پرگویی پر می کند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بعضی ها ترس را از شما می گیرند و بعضی به جانتان می اندازند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زندگی می کارد، مرگ درو می 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باغبان مهربان پس از سیراب کردن گل ها آب می نوشد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ضربان قلبم از رازی که در دل دارم، بی خبرند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دلت آشیانه پروانه است، ویرانه اش مکن</w:t>
      </w:r>
      <w:r>
        <w:rPr>
          <w:rFonts w:eastAsia="IRNazanin" w:cs="IRNazanin"/>
          <w:color w:val="111111"/>
          <w:sz w:val="28"/>
          <w:szCs w:val="28"/>
          <w:rtl w:val="true"/>
          <w:lang w:bidi="fa-IR"/>
        </w:rPr>
        <w:t>.</w:t>
      </w:r>
      <w:r>
        <w:rPr>
          <w:rStyle w:val="FootnoteAnchor"/>
          <w:rtl w:val="true"/>
        </w:rPr>
        <w:footnoteReference w:id="50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صرف رسیدن به مقصد آخرت می شود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حرف اول و آخر آب، رفع تشنگی بندگان خداست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پند بی گزند، قند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گورستان، سکوت فریاد می کشد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اکثراً وقتی فریادشان به جایی نمی رسد، زبان دیگری را برای حرف زدن انتخاب می کنند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اسراف کار، همیشه مصرف کننده بالقوه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وقت را کشتم و به جرم قتل عمد بازداشت شدم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برای موازنه در افراط، کمی تفریط به آن اضافه کردم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نمک زیاد در غذا، سبب شورش در خانه شد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برای اینکه زندگی را روشن ببینم، شیشه عینکم را رنگ سفید زدم</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آدم پرتوقع، انتظار دارد وقتی عمر گذشته را با عمر نگذشته معاوضه می کند، سرانه هم بگیرد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بعضی ها توزرد از آب درمی آیند و بعضی تو خالی</w:t>
      </w:r>
      <w:r>
        <w:rPr>
          <w:rFonts w:eastAsia="IRNazanin" w:cs="IRNazanin"/>
          <w:color w:val="111111"/>
          <w:sz w:val="28"/>
          <w:szCs w:val="28"/>
          <w:rtl w:val="true"/>
          <w:lang w:bidi="fa-IR"/>
        </w:rPr>
        <w:t>... .</w:t>
      </w:r>
      <w:r>
        <w:rPr>
          <w:rStyle w:val="FootnoteAnchor"/>
          <w:rtl w:val="true"/>
        </w:rPr>
        <w:footnoteReference w:id="51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خودپرست در برابر آینه، بت شیشه ای را ستایش می 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دهان بین، فقط دهان دیگران را می بیند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هیچ سرّی را سرسری نگیرید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با بستن چشمانش، دهان بینی را ترک کرد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بعضی ها برای رسیدن به قدرت، از نردبان استثمار بالا می روند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روح سرکشم را پس از توبیخ برای همیشه اخراج کردم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نمی شود با لبخند ساختگی، کلاه سر شادی گذاشت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بعضی ها تاوان می دهند و بعضی پس می گیرند</w:t>
      </w:r>
      <w:r>
        <w:rPr>
          <w:rFonts w:eastAsia="IRNazanin" w:cs="IRNazanin"/>
          <w:color w:val="111111"/>
          <w:sz w:val="28"/>
          <w:szCs w:val="28"/>
          <w:rtl w:val="true"/>
          <w:lang w:bidi="fa-IR"/>
        </w:rPr>
        <w:t>...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کمر آدم گرسنه، بیشتر زیر بار زندگی خم می شود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زبانم با سکوت، از گوش نامحرم رو می گیرد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از همت بلند بدون عمل، فقط خیال بافی تولید می 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برای آشتی با روحم، وجدان و اخلاق را واسطه کردم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آن چنان امیدوار هستم که گویی به اندازه منافذ پوستی ام، روزنه امید دارم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برای اصلاح کردن خویش، از موهای سرتان شروع کنید</w:t>
      </w:r>
      <w:r>
        <w:rPr>
          <w:rFonts w:eastAsia="IRNazanin" w:cs="IRNazanin"/>
          <w:color w:val="111111"/>
          <w:sz w:val="28"/>
          <w:szCs w:val="28"/>
          <w:rtl w:val="true"/>
          <w:lang w:bidi="fa-IR"/>
        </w:rPr>
        <w:t>!</w:t>
      </w:r>
      <w:r>
        <w:rPr>
          <w:rStyle w:val="FootnoteAnchor"/>
          <w:rtl w:val="true"/>
        </w:rPr>
        <w:footnoteReference w:id="52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گل همیشه بهار هستم که نمی گذارد پاییز، نان دختر گل فروش را آجر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آدم ساده لوح در روزهای نیامده، دنبال رد پای خورشید می گردد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عاقبت دست بخشاینده پسر، آن چنان پدر را ورشکست کرد که جز بدهی، ارثی برایش باقی نگذاشت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قوه جاذبه زمین، انتظار سقوط بلندپروازی ها را می کشد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نَفْس اماره، افعی مخفی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برای جلوگیری از هرگونه اسراف، حتی در محبت هم صرفه جویی می کند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آینه نمی گذارد آرزوی دیدن خودمان را به گور ببریم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سلام، درِ ورودی گفت وگو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نیش زبان، از نیش هر ماری گزنده تر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مرگ، دستمزد یک عمر زندگی کردن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انسان، بر خط طویل خواهش ها حرکت می کند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به دنبال رزق باش، نه در پی زرق</w:t>
      </w:r>
      <w:r>
        <w:rPr>
          <w:rFonts w:eastAsia="IRNazanin" w:cs="IRNazanin"/>
          <w:color w:val="111111"/>
          <w:sz w:val="28"/>
          <w:szCs w:val="28"/>
          <w:rtl w:val="true"/>
          <w:lang w:bidi="fa-IR"/>
        </w:rPr>
        <w:t>.</w:t>
      </w:r>
      <w:r>
        <w:rPr>
          <w:rStyle w:val="FootnoteAnchor"/>
          <w:rtl w:val="true"/>
        </w:rPr>
        <w:footnoteReference w:id="54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بهره بیشتر، زندگی را چه ارزان می فروشند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وقتی شخص از خود بیگانه می شود، ناچار دیگران هویتش را می سازند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چرخ گردون روزگار مثل فرفره می گردد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گذر عمر بر روی یک خط نامرئی، زندگی را به سوی مرگ پیش می برد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پیری، بلندپروازی های ایام جوانی را به خاک می سپارد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اگر کوته نظری را کنار بگذاریم، عقربه های ساعت خیلی چیزهای دیگر را هم به ما نشان می دهند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زبان آدم خشمگین از صاحبش حرف شنوی ندارد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اخلاص، بال است و ریا، وبال</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شخصی را که بر اثر خوردن فریب زیاد، دچار مسمومیت شده بود، به بیمارستان رساندند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ازدواج، مناسب ترین راه فرار از تنهایی؛ و طلاق، بهترین راه برای رسیدن به تنهایی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آدمی که چشم به دست دیگران می دوزد، دستش همیشه دراز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آبشار، در اوج زیبایی سقوط می کند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چاپلوسی، سکه ای تقلبی است که تنها در بازار خودپرستان قدرت خرید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آینه، اجتماعی ترین اشیا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فواره با اینکه می داند سقوط می کند، بالا می رود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خودخواهی، سرطان روح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ما همیشه برای فریب دیگران، به عیوب کوچک خود اعتراف می کنیم تا آنان متوجه عیوب بزرگ ما نشوند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کنار آمدن مرگ و زندگی، به قیمت جان بنده و شما تمام می شود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جهاد اصغر، جنگ نظامی است و جهاد اکبر، جنگ روانی</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آدم منزوی، در جمع، دلش برای تنهایی تنگ می شود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لحظات گذران زندگی، سرگرم کوتاه کردن عمرها هستند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اگر برای جسمت دنبال خانه می گردی، تو را چند متر بس است و اگر برای روحت، جایی بزرگ تر از کره زمین دنبال خانه بگرد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اگر غم نباشد، آرزوی اشک ریختن را به گور می بریم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موجودی یافت نمی شود که پایش را از گلیم عمرش درازتر کند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سکوت به همان اندازه که برای شنیدن باز است، برای گفتن بسته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همیشه دشمنان خود را ببخش؛ چون این کار، حسابی کفرشان را درمی آورد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آدم تنبل، شهامت پوشیدن لباس کار را هم ندارد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آدم پرگو، عمری نگران سکوت پس از مرگ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آدم خوش باور، ناراحتی را باور ندارد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حوادث، سفره گشای دل هستند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وقتی دل هایمان یکی نیست، در آغوشِ هم از غم تنهایی رنج می بریم</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برای اینکه نگاهم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چشمم را می بندم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تیراژ کتاب خداشناسی، به شماره دل انسان هاست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به حال آینده ای که در گذشته، روزگار می گذراند، اشک می ریزم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سکوت، حرفی می زند که هرکسی به دلخواه خود آن را تعبیر می کند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خنده، کوتاه ترین فاصله برای آشنایی دو غریبه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ای کاش می توانستم آدم بداخم را در حاصل جمع لبخندها محبوس کنم</w:t>
      </w:r>
      <w:r>
        <w:rPr>
          <w:rFonts w:eastAsia="IRNazanin" w:cs="IRNazanin"/>
          <w:color w:val="111111"/>
          <w:sz w:val="28"/>
          <w:szCs w:val="28"/>
          <w:rtl w:val="true"/>
          <w:lang w:bidi="fa-IR"/>
        </w:rPr>
        <w:t>.</w:t>
      </w:r>
      <w:r>
        <w:rPr>
          <w:rStyle w:val="FootnoteAnchor"/>
          <w:rtl w:val="true"/>
        </w:rPr>
        <w:footnoteReference w:id="57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بدبین، پاهای طاووس را می بیند و خوش بین، بال و پرش را، و واقع بین،</w:t>
      </w:r>
    </w:p>
    <w:p>
      <w:pPr>
        <w:pStyle w:val="BookText"/>
        <w:rPr/>
      </w:pPr>
      <w:r>
        <w:rPr>
          <w:rFonts w:ascii="IRNazanin" w:hAnsi="IRNazanin" w:eastAsia="IRNazanin"/>
          <w:color w:val="111111"/>
          <w:sz w:val="28"/>
          <w:sz w:val="28"/>
          <w:szCs w:val="28"/>
          <w:rtl w:val="true"/>
          <w:lang w:bidi="fa-IR"/>
        </w:rPr>
        <w:t>تمام بدنش را</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اجازه نمی دهم لبخند ساختگی در مقابل آینه، کلاه نامرئی سر تصویرم بگذارد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برای گل مصنوعی، با قطرات آب، شبنم ساختم</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بهار با آواز بلبل از خواب بیدار شد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عاشق موجودی هستم که پایش را از گلیمش درازتر نمی کند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بهار، پیش پرده قیامت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لبخند پس از گریستن، دل نشین ترین لبخندهاست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قطره باران، اقیانوس کوچکی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گل ها، شیره جان خود را به بهار هدیه می دهند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دلم به حال پرنده بلندپروازی می سوزد که از کوتاه پردازی فکرش رنج می برد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تا امروز دیروز نشود، فردا امروز نخواهد 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گاهی لذت دنیا، ذلت آور می شود</w:t>
      </w:r>
      <w:r>
        <w:rPr>
          <w:rFonts w:eastAsia="IRNazanin" w:cs="IRNazanin"/>
          <w:color w:val="111111"/>
          <w:sz w:val="28"/>
          <w:szCs w:val="28"/>
          <w:rtl w:val="true"/>
          <w:lang w:bidi="fa-IR"/>
        </w:rPr>
        <w:t>.</w:t>
      </w:r>
      <w:r>
        <w:rPr>
          <w:rStyle w:val="FootnoteAnchor"/>
          <w:rtl w:val="true"/>
        </w:rPr>
        <w:footnoteReference w:id="59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پرگویی آ دم پرچانه، از کم گویی مخاطبش سرچشمه می گیرد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آسان ترین کار برای آدم خشمگین، دشنام دادن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وقتی عینک سبز بر چشم زدم، زمستان را بهار دیدم</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گل ها برای رسیدن به بهار، مسابقه دو می دهند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 صد ساله بستم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بگذار طنز تو همچون آفتاب بهاری باشد؛ روشنگر، ولی ملایم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درخت بهاری، نادیدنی های درخت پاییزی را دیدنی می کند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آدم دنیاپرست، عمر جاودانه را تا بی نهایت دوست دارد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اگر تمام عمرها هم دست در دستِ هم بگذارند، به عمر جاودانه دسترسی پیدا نمی کنند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ساعتم را با لحظه آزادی پرنده محبوس، میزان می کنم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سکوت، حرفی برای گفتن دارد که فریاد از شنیدنش عاجز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به خودت با ذره بین بنگر و به دیگران با تلسکوپ</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آدم پرتوقع انتظار دارد پرنده محبوس برایش سرود آزادی بخواند</w:t>
      </w:r>
      <w:r>
        <w:rPr>
          <w:rFonts w:eastAsia="IRNazanin" w:cs="IRNazanin"/>
          <w:color w:val="111111"/>
          <w:sz w:val="28"/>
          <w:szCs w:val="28"/>
          <w:rtl w:val="true"/>
          <w:lang w:bidi="fa-IR"/>
        </w:rPr>
        <w:t>.</w:t>
      </w:r>
      <w:r>
        <w:rPr>
          <w:rStyle w:val="FootnoteAnchor"/>
          <w:rtl w:val="true"/>
        </w:rPr>
        <w:footnoteReference w:id="60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 که چکه می کند، به حال آبی که هدر می رود، اشک می ریزد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نمی دانم خودم را کجا جا گذاشته ام</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لحظات گذران زندگی برای اینکه فردا را امروز کنند، تا سپیده دم در تاریکی گام برمی دارند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شکیبایی خاکستر، سرانجام، خشم آتش را فرو می نشاند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عاشق آدم پرگویی هستم که سکوت برایم به ارمغان می آورد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دندان طمع آدمی در پیری درمی آید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به حال موجودی اشک می ریزم که در طول عمرش اشک نریخته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تلاش تاریکی برای پاک کردن ستارگان از روی تخته سیاه شب، بی حاصل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برای اینکه آرزویی به گور نبرم، آرزوهایم را در زمان حیات به خاک می سپارم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با سکوت حرفی دارم که با فریاد در میان نمی گذارم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اگر تنها چیزی که در اختیار دارید، یک چکش است، تمام مشکلات دنیا باید در نظرتان میخ باشد</w:t>
      </w:r>
      <w:r>
        <w:rPr>
          <w:rFonts w:eastAsia="IRNazanin" w:cs="IRNazanin"/>
          <w:color w:val="111111"/>
          <w:sz w:val="28"/>
          <w:szCs w:val="28"/>
          <w:rtl w:val="true"/>
          <w:lang w:bidi="fa-IR"/>
        </w:rPr>
        <w:t>.</w:t>
      </w:r>
      <w:r>
        <w:rPr>
          <w:rStyle w:val="FootnoteAnchor"/>
          <w:rtl w:val="true"/>
        </w:rPr>
        <w:footnoteReference w:id="6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شادی را با اشکی که زاده خنده ام می باشد، می نویسم</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ناخدایی که دریای فکرش توفانی است، صلاحیت هدایت کشتی را ندارد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چون عمر باز نمی گردد، زندگی هم راه یک طرفه پیش پای موجودات می گذارد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موجودی که لبخند می زند، بار زندگی را سبک تر به دوش می کشد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شانس خود را برای آزمایش، به آزمایشگاه فرستادم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هیچ عسلی بی نیش زنبور به دست نمی آید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وقتی به مرگ می اندیشم، زندگی سرزنشم می کند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حرفِ بدون پشتوانه، خریدار ندارد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حل معمای زندگی در گرو حل معمای مرگ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روز تلف شده عمر، روزی است که در آن اصلاً نخندی</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روشن ترین روز عمرم را در کنار خورشید می گذرانم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ایستادگی جنگل، توفان بادپا را زمین گیر می کند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غفلت، ویروس گناه است</w:t>
      </w:r>
      <w:r>
        <w:rPr>
          <w:rFonts w:eastAsia="IRNazanin" w:cs="IRNazanin"/>
          <w:color w:val="111111"/>
          <w:sz w:val="28"/>
          <w:szCs w:val="28"/>
          <w:rtl w:val="true"/>
          <w:lang w:bidi="fa-IR"/>
        </w:rPr>
        <w:t>.</w:t>
      </w:r>
      <w:r>
        <w:rPr>
          <w:rStyle w:val="FootnoteAnchor"/>
          <w:rtl w:val="true"/>
        </w:rPr>
        <w:footnoteReference w:id="62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گِل آلود، روز روشن ماهی ها را شب تار می کند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رودخانه برای رسیدن به دریا، خشکی ها را پشت سر می گذارد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شوق رسیدن به مقصد، با شتابِ ضربان قلبم گام برمی دارم</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عشق آسمانی آن چنان زبانه می کشد که عشق زمینی در دم خاکستر می شود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اگر می خواهی زیاد عمر کنی، در جوانی پیر شو</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پرواز، به عشق آسمانی پرنده، جامه عمل می پوشاند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به اندازه ای شیرین سخن است که مگس ها فرصت نمی دهند دهانش را باز کند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بین نگاه و گناه، مرز باریکی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فاصله بین گام های خورشید را نور پر می کند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توفان خشم، کشتی شکیبایی را درهم می شکند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مسافر شتاب زده، تنهایی را به هم سفر لنگ ترجیح می دهد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خورشید آن چنان می درخشد که نمی تواند به تاریکی بیندیشد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غیبت کردن یکی از دلپذیرترین چاشنی های زندگی خانوادگی است</w:t>
      </w:r>
      <w:r>
        <w:rPr>
          <w:rFonts w:eastAsia="IRNazanin" w:cs="IRNazanin"/>
          <w:color w:val="111111"/>
          <w:sz w:val="28"/>
          <w:szCs w:val="28"/>
          <w:rtl w:val="true"/>
          <w:lang w:bidi="fa-IR"/>
        </w:rPr>
        <w:t>.</w:t>
      </w:r>
      <w:r>
        <w:rPr>
          <w:rStyle w:val="FootnoteAnchor"/>
          <w:rtl w:val="true"/>
        </w:rPr>
        <w:footnoteReference w:id="64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 سحرخیز در سپیده دم از گل سرخ دیدار می کند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عاشق آدم دروغ گویی هستم که چشمان راست گویش، جبران دروغ گویی هایش را می کند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کوتاه پروازی در عالم حقیقت، بهتر از بلندپروازی در عالم رؤیاست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یکی شدن ریشه درخت ها، جنگل را در هوای توفانی سر پا نگه می دارد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درخت غرق شکوفه هم نمی تواند فرا رسیدن بهار را به آدم بدبین بشارت دهد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هرکس با قلم عملش، نقاش صورت اخروی خویش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عمر ابر به ظرافت قطرات باران سپری می شود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آتش خشم، شکوفه لبخند را می سوزاند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نفس اماره، جاده صاف کن شیطان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همه عادت دارند که از حافظه بد خود شکایت کنند، اما هیچ کس حاضر نیست از قضاوت نادرست خود گلایه کند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قلب تا واپسین دم حیات، سرود زندگی می خواند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بال های پرنده، پرواز را به هم پاس می دهند</w:t>
      </w:r>
      <w:r>
        <w:rPr>
          <w:rFonts w:eastAsia="IRNazanin" w:cs="IRNazanin"/>
          <w:color w:val="111111"/>
          <w:sz w:val="28"/>
          <w:szCs w:val="28"/>
          <w:rtl w:val="true"/>
          <w:lang w:bidi="fa-IR"/>
        </w:rPr>
        <w:t>.</w:t>
      </w:r>
      <w:r>
        <w:rPr>
          <w:rStyle w:val="FootnoteAnchor"/>
          <w:rtl w:val="true"/>
        </w:rPr>
        <w:footnoteReference w:id="6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پرنده ای هستم که پرواز را بیشتر از خودش دوست می دارد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آرزوی بدون پشتوانه، کار دست آدم می دهد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زندگی فرصت نداد در آستانه در خروجی اش با عزرائیل روبوسی کند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کاسه زیر نیم کاسه افتاد و شکست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خدا می داند در خروجی زندگی به کجا ختم می شود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سکوت گورستان، پشتوانه خواب جاودانه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ابر، باران را برای سرچشمه تشنه، به ارمغان آورد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با گشودن دفترها در قیامت، معلوم می شود چه کسانی تکلیفشان را انجام داده اند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متأسفانه کلاهی ندارم که در آستانه در خروجی زندگی، به احترام عزرائیل بلند کنم</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نزدیک بین ترین افراد، انسان های خودبینی هستند که جلوتر از بینی شان را نمی بینند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مردم متمدن، نَفَسشان هم با آسانسور بالا و پایین می رود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آینه شکسته، حاصل جمع خودبینی ها را در سطل زباله می ریزد</w:t>
      </w:r>
      <w:r>
        <w:rPr>
          <w:rFonts w:eastAsia="IRNazanin" w:cs="IRNazanin"/>
          <w:color w:val="111111"/>
          <w:sz w:val="28"/>
          <w:szCs w:val="28"/>
          <w:rtl w:val="true"/>
          <w:lang w:bidi="fa-IR"/>
        </w:rPr>
        <w:t>.</w:t>
      </w:r>
      <w:r>
        <w:rPr>
          <w:rStyle w:val="FootnoteAnchor"/>
          <w:rtl w:val="true"/>
        </w:rPr>
        <w:footnoteReference w:id="66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 خیاطی قلب، با رشته عمر، لحظات گذران زندگی را به هم می دوزد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اشک در چشم آدم بدبین، انتظار غم نیامده را می کشد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آن قدر مردم را رنگ کرد تا رنگرز شد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وقتی به ملاقات زمان می روم، کلاهم را به عقربه ساعت می آویزم</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پرنده بلندپروازی که از آسمان گلستان می گذرد، مجموع گل ها را یکی می بیند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آب زلال، دشمن ریاست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قطره باران مهربان به لب تشنه می اندیشد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فرهنگ وقتی عقب بماند، باید از جاده تاریخ میان بر بزند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اگر خودمان نقصی نداشتیم، این قدر از مشاهده نقص های دیگران لذت نمی بردیم</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افکارش را سم پاشی کرد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علم خود را با عمق اقیانوس اندازه گرفت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برای اینکه دستش به هدف برسد، آزادی را زیر پا گذاشت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برای آدم تنبل، نرفتن آسان تر از رفتن است</w:t>
      </w:r>
      <w:r>
        <w:rPr>
          <w:rFonts w:eastAsia="IRNazanin" w:cs="IRNazanin"/>
          <w:color w:val="111111"/>
          <w:sz w:val="28"/>
          <w:szCs w:val="28"/>
          <w:rtl w:val="true"/>
          <w:lang w:bidi="fa-IR"/>
        </w:rPr>
        <w:t>.</w:t>
      </w:r>
      <w:r>
        <w:rPr>
          <w:rStyle w:val="FootnoteAnchor"/>
          <w:rtl w:val="true"/>
        </w:rPr>
        <w:footnoteReference w:id="67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از بس منتظر بازماندگانش ماند، روی قبرش علف سبز شد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وقتی ابر می گرید، گل های تشنه می خندند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زندگی فریادی است که با مرگ خاموش می شود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بچه ای که پا توی کفش بزرگ ترها می کند، شتاب زده می خواهد مراحل زندگی را پشت سر بگذارد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مهمانی که آش را با ظرفش می خورد، به صاحب خانه زحمت ظرف شستن نمی دهد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مرگ، پرچم بی نیازی را روی قله مایحتاج زندگی به اهتزاز درمی آورد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شاخه درخت برای اینکه به شکوفه بهاری دسترسی پیدا کند، دستش را دراز می کند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پوست موز، انتقام لگدمال شدنش را از طرف می گیرد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از گلی که بر مزار پاییز می روید، به بزرگواری بهار پی می برم</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خورشید، پرستوی مهاجری است که در سپیده دمِ فرا رسیدن گل رخشان، روز را بشارت می دهد</w:t>
      </w:r>
      <w:r>
        <w:rPr>
          <w:rFonts w:eastAsia="IRNazanin" w:cs="IRNazanin"/>
          <w:color w:val="111111"/>
          <w:sz w:val="28"/>
          <w:szCs w:val="28"/>
          <w:rtl w:val="true"/>
          <w:lang w:bidi="fa-IR"/>
        </w:rPr>
        <w:t>.</w:t>
      </w:r>
      <w:r>
        <w:rPr>
          <w:rStyle w:val="FootnoteAnchor"/>
          <w:rtl w:val="true"/>
        </w:rPr>
        <w:footnoteReference w:id="68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نور خورشید هم برای روشن کردن ذهن بعضی از انسان ها ناچیز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غم را رنگ شادی زدم</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فاصله بین تصمیم و عمل بعضی ها را یک قرن تنبلی پر می کند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عاشق چشمی هستم که نگاه نامحرم را به حضور نمی پذیرد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مرگ و زندگی عاقبت به توافق می رسند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با خاطره گلستان، زمستان در ذهنم بهار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انسان ها غالباً با پندار، دیواره های زندان درون خود را می سازند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احساس گل را به روحم پیوند زدم</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پروانه طوری روی گل می نشیند که بتواند تصویرش را در شبنم ببیند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گل، میان زمین و آسمان روی قطره باران بهاری رویید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بعضی ها تنها به این دلیل حرف می زنند که فکر می کنند صدا از سکوت بامعنی تر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بدبین، فردی است که وقتی عطر گل سرخ به مشامش می رسد، دنبال تابوت می گردد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دریا، رؤیای استقلال قطرات باران را در خود محو می کند</w:t>
      </w:r>
      <w:r>
        <w:rPr>
          <w:rFonts w:eastAsia="IRNazanin" w:cs="IRNazanin"/>
          <w:color w:val="111111"/>
          <w:sz w:val="28"/>
          <w:szCs w:val="28"/>
          <w:rtl w:val="true"/>
          <w:lang w:bidi="fa-IR"/>
        </w:rPr>
        <w:t>.</w:t>
      </w:r>
      <w:r>
        <w:rPr>
          <w:rStyle w:val="FootnoteAnchor"/>
          <w:rtl w:val="true"/>
        </w:rPr>
        <w:footnoteReference w:id="70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منافذ پوستی شب هستند</w:t>
      </w:r>
      <w:r>
        <w:rPr>
          <w:rFonts w:eastAsia="IRNazanin" w:cs="IRNazanin"/>
          <w:color w:val="111111"/>
          <w:sz w:val="28"/>
          <w:szCs w:val="28"/>
          <w:rtl w:val="true"/>
          <w:lang w:bidi="fa-IR"/>
        </w:rPr>
        <w:t>.</w:t>
      </w:r>
      <w:r>
        <w:rPr>
          <w:rStyle w:val="FootnoteAnchor"/>
          <w:rtl w:val="true"/>
        </w:rPr>
        <w:footnoteReference w:id="7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عمر گذشته سرچشمه را به دریا می ریزد</w:t>
      </w:r>
      <w:r>
        <w:rPr>
          <w:rFonts w:eastAsia="IRNazanin" w:cs="IRNazanin"/>
          <w:color w:val="111111"/>
          <w:sz w:val="28"/>
          <w:szCs w:val="28"/>
          <w:rtl w:val="true"/>
          <w:lang w:bidi="fa-IR"/>
        </w:rPr>
        <w:t>.</w:t>
      </w:r>
      <w:r>
        <w:rPr>
          <w:rStyle w:val="FootnoteAnchor"/>
          <w:rtl w:val="true"/>
        </w:rPr>
        <w:footnoteReference w:id="702"/>
      </w:r>
      <w:bookmarkStart w:id="524" w:name="pg3963_18928"/>
    </w:p>
    <w:p>
      <w:pPr>
        <w:pStyle w:val="Heading3"/>
        <w:numPr>
          <w:ilvl w:val="2"/>
          <w:numId w:val="1"/>
        </w:numPr>
        <w:rPr/>
      </w:pPr>
      <w:bookmarkStart w:id="525" w:name="__RefHeading___Toc1962703_2281741623"/>
      <w:bookmarkStart w:id="526" w:name="_Toc211"/>
      <w:bookmarkEnd w:id="524"/>
      <w:bookmarkEnd w:id="525"/>
      <w:r>
        <w:rPr>
          <w:rtl w:val="true"/>
        </w:rPr>
        <w:t>فصل دوم</w:t>
      </w:r>
      <w:r>
        <w:rPr>
          <w:rtl w:val="true"/>
        </w:rPr>
        <w:t xml:space="preserve">: </w:t>
      </w:r>
      <w:r>
        <w:rPr>
          <w:rtl w:val="true"/>
        </w:rPr>
        <w:t>نظم</w:t>
      </w:r>
      <w:bookmarkEnd w:id="526"/>
    </w:p>
    <w:p>
      <w:pPr>
        <w:pStyle w:val="BookText"/>
        <w:rPr/>
      </w:pPr>
      <w:r>
        <w:rPr>
          <w:rFonts w:ascii="IRNazanin" w:hAnsi="IRNazanin" w:eastAsia="IRNazanin"/>
          <w:color w:val="111111"/>
          <w:sz w:val="28"/>
          <w:sz w:val="28"/>
          <w:szCs w:val="28"/>
          <w:rtl w:val="true"/>
          <w:lang w:bidi="fa-IR"/>
        </w:rPr>
        <w:t>امروزِ تو چالاکی و چُستی باشد</w:t>
      </w:r>
    </w:p>
    <w:p>
      <w:pPr>
        <w:pStyle w:val="BookText"/>
        <w:rPr/>
      </w:pPr>
      <w:r>
        <w:rPr>
          <w:rFonts w:ascii="IRNazanin" w:hAnsi="IRNazanin" w:eastAsia="IRNazanin"/>
          <w:color w:val="111111"/>
          <w:sz w:val="28"/>
          <w:sz w:val="28"/>
          <w:szCs w:val="28"/>
          <w:rtl w:val="true"/>
          <w:lang w:bidi="fa-IR"/>
        </w:rPr>
        <w:t>فردای تو سخت، رو به سستی باشد</w:t>
      </w:r>
    </w:p>
    <w:p>
      <w:pPr>
        <w:pStyle w:val="BookText"/>
        <w:rPr/>
      </w:pPr>
      <w:r>
        <w:rPr>
          <w:rFonts w:ascii="IRNazanin" w:hAnsi="IRNazanin" w:eastAsia="IRNazanin"/>
          <w:color w:val="111111"/>
          <w:sz w:val="28"/>
          <w:sz w:val="28"/>
          <w:szCs w:val="28"/>
          <w:rtl w:val="true"/>
          <w:lang w:bidi="fa-IR"/>
        </w:rPr>
        <w:t>گر جان ببری ز سکته وآنگه سرطان</w:t>
      </w:r>
    </w:p>
    <w:p>
      <w:pPr>
        <w:pStyle w:val="BookText"/>
        <w:rPr/>
      </w:pPr>
      <w:r>
        <w:rPr>
          <w:rFonts w:ascii="IRNazanin" w:hAnsi="IRNazanin" w:eastAsia="IRNazanin"/>
          <w:color w:val="111111"/>
          <w:sz w:val="28"/>
          <w:sz w:val="28"/>
          <w:szCs w:val="28"/>
          <w:rtl w:val="true"/>
          <w:lang w:bidi="fa-IR"/>
        </w:rPr>
        <w:t>مرگ تو ز فرط تندرستی باشد</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قصر که جمشید در او جام گرفت</w:t>
      </w:r>
    </w:p>
    <w:p>
      <w:pPr>
        <w:pStyle w:val="BookText"/>
        <w:rPr/>
      </w:pPr>
      <w:r>
        <w:rPr>
          <w:rFonts w:ascii="IRNazanin" w:hAnsi="IRNazanin" w:eastAsia="IRNazanin"/>
          <w:color w:val="111111"/>
          <w:sz w:val="28"/>
          <w:sz w:val="28"/>
          <w:szCs w:val="28"/>
          <w:rtl w:val="true"/>
          <w:lang w:bidi="fa-IR"/>
        </w:rPr>
        <w:t>بگذاشت به بانک رهنی و وام گرفت</w:t>
      </w:r>
    </w:p>
    <w:p>
      <w:pPr>
        <w:pStyle w:val="BookText"/>
        <w:rPr/>
      </w:pPr>
      <w:r>
        <w:rPr>
          <w:rFonts w:ascii="IRNazanin" w:hAnsi="IRNazanin" w:eastAsia="IRNazanin"/>
          <w:color w:val="111111"/>
          <w:sz w:val="28"/>
          <w:sz w:val="28"/>
          <w:szCs w:val="28"/>
          <w:rtl w:val="true"/>
          <w:lang w:bidi="fa-IR"/>
        </w:rPr>
        <w:t>آنگاه بساخت روی آن یک طبقه</w:t>
      </w:r>
    </w:p>
    <w:p>
      <w:pPr>
        <w:pStyle w:val="BookText"/>
        <w:rPr/>
      </w:pPr>
      <w:r>
        <w:rPr>
          <w:rFonts w:ascii="IRNazanin" w:hAnsi="IRNazanin" w:eastAsia="IRNazanin"/>
          <w:color w:val="111111"/>
          <w:sz w:val="28"/>
          <w:sz w:val="28"/>
          <w:szCs w:val="28"/>
          <w:rtl w:val="true"/>
          <w:lang w:bidi="fa-IR"/>
        </w:rPr>
        <w:t>آن را به اجاره داد و آرام گرفت</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بستیم ز خورد و نوش هر روزه دهن</w:t>
      </w:r>
    </w:p>
    <w:p>
      <w:pPr>
        <w:pStyle w:val="BookText"/>
        <w:rPr/>
      </w:pPr>
      <w:r>
        <w:rPr>
          <w:rFonts w:ascii="IRNazanin" w:hAnsi="IRNazanin" w:eastAsia="IRNazanin"/>
          <w:color w:val="111111"/>
          <w:sz w:val="28"/>
          <w:sz w:val="28"/>
          <w:szCs w:val="28"/>
          <w:rtl w:val="true"/>
          <w:lang w:bidi="fa-IR"/>
        </w:rPr>
        <w:t>ناگه دل من چنین درآمد به سخن</w:t>
      </w:r>
    </w:p>
    <w:p>
      <w:pPr>
        <w:pStyle w:val="BookText"/>
        <w:rPr/>
      </w:pPr>
      <w:r>
        <w:rPr>
          <w:rFonts w:ascii="IRNazanin" w:hAnsi="IRNazanin" w:eastAsia="IRNazanin"/>
          <w:color w:val="111111"/>
          <w:sz w:val="28"/>
          <w:sz w:val="28"/>
          <w:szCs w:val="28"/>
          <w:rtl w:val="true"/>
          <w:lang w:bidi="fa-IR"/>
        </w:rPr>
        <w:t>دل کندن ما سخت تر از جان کندن</w:t>
      </w:r>
    </w:p>
    <w:p>
      <w:pPr>
        <w:pStyle w:val="BookText"/>
        <w:rPr/>
      </w:pPr>
      <w:r>
        <w:rPr>
          <w:rFonts w:ascii="IRNazanin" w:hAnsi="IRNazanin" w:eastAsia="IRNazanin"/>
          <w:color w:val="111111"/>
          <w:sz w:val="28"/>
          <w:sz w:val="28"/>
          <w:szCs w:val="28"/>
          <w:rtl w:val="true"/>
          <w:lang w:bidi="fa-IR"/>
        </w:rPr>
        <w:t>شد حرصِ جهان خوردن ما، روزه شکن</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گل سعادتت پربارست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 مبر که هم نشینت خارست</w:t>
      </w:r>
    </w:p>
    <w:p>
      <w:pPr>
        <w:pStyle w:val="BookText"/>
        <w:rPr/>
      </w:pPr>
      <w:r>
        <w:rPr>
          <w:rFonts w:ascii="IRNazanin" w:hAnsi="IRNazanin" w:eastAsia="IRNazanin"/>
          <w:color w:val="111111"/>
          <w:sz w:val="28"/>
          <w:sz w:val="28"/>
          <w:szCs w:val="28"/>
          <w:rtl w:val="true"/>
          <w:lang w:bidi="fa-IR"/>
        </w:rPr>
        <w:t>آید رمضان و تن شود لاغر و باز</w:t>
      </w:r>
    </w:p>
    <w:p>
      <w:pPr>
        <w:pStyle w:val="BookText"/>
        <w:rPr/>
      </w:pPr>
      <w:r>
        <w:rPr>
          <w:rFonts w:ascii="IRNazanin" w:hAnsi="IRNazanin" w:eastAsia="IRNazanin"/>
          <w:color w:val="111111"/>
          <w:sz w:val="28"/>
          <w:sz w:val="28"/>
          <w:szCs w:val="28"/>
          <w:rtl w:val="true"/>
          <w:lang w:bidi="fa-IR"/>
        </w:rPr>
        <w:t>این نَفْسِ نفیس همچنان پَروار است</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 که چراغ عمر خاموش شود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آری و باز هم فراموش شود</w:t>
      </w:r>
    </w:p>
    <w:p>
      <w:pPr>
        <w:pStyle w:val="BookText"/>
        <w:rPr/>
      </w:pPr>
      <w:r>
        <w:rPr>
          <w:rFonts w:ascii="IRNazanin" w:hAnsi="IRNazanin" w:eastAsia="IRNazanin"/>
          <w:color w:val="111111"/>
          <w:sz w:val="28"/>
          <w:sz w:val="28"/>
          <w:szCs w:val="28"/>
          <w:rtl w:val="true"/>
          <w:lang w:bidi="fa-IR"/>
        </w:rPr>
        <w:t>باهوشی و غرّه ای به باهوشی خویش</w:t>
      </w:r>
    </w:p>
    <w:p>
      <w:pPr>
        <w:pStyle w:val="BookText"/>
        <w:rPr/>
      </w:pPr>
      <w:r>
        <w:rPr>
          <w:rFonts w:ascii="IRNazanin" w:hAnsi="IRNazanin" w:eastAsia="IRNazanin"/>
          <w:color w:val="111111"/>
          <w:sz w:val="28"/>
          <w:sz w:val="28"/>
          <w:szCs w:val="28"/>
          <w:rtl w:val="true"/>
          <w:lang w:bidi="fa-IR"/>
        </w:rPr>
        <w:t>هشدار که هوش نیز ناهوش شود</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بس که نباشیم و جهان خواهد بود</w:t>
      </w:r>
    </w:p>
    <w:p>
      <w:pPr>
        <w:pStyle w:val="BookText"/>
        <w:rPr/>
      </w:pPr>
      <w:r>
        <w:rPr>
          <w:rFonts w:ascii="IRNazanin" w:hAnsi="IRNazanin" w:eastAsia="IRNazanin"/>
          <w:color w:val="111111"/>
          <w:sz w:val="28"/>
          <w:sz w:val="28"/>
          <w:szCs w:val="28"/>
          <w:rtl w:val="true"/>
          <w:lang w:bidi="fa-IR"/>
        </w:rPr>
        <w:t>هر چند بدون هیجان خواهد بود</w:t>
      </w:r>
    </w:p>
    <w:p>
      <w:pPr>
        <w:pStyle w:val="BookText"/>
        <w:rPr/>
      </w:pPr>
      <w:r>
        <w:rPr>
          <w:rFonts w:ascii="IRNazanin" w:hAnsi="IRNazanin" w:eastAsia="IRNazanin"/>
          <w:color w:val="111111"/>
          <w:sz w:val="28"/>
          <w:sz w:val="28"/>
          <w:szCs w:val="28"/>
          <w:rtl w:val="true"/>
          <w:lang w:bidi="fa-IR"/>
        </w:rPr>
        <w:t>فرزند من ار کتاب گیرد در دست</w:t>
      </w:r>
    </w:p>
    <w:p>
      <w:pPr>
        <w:pStyle w:val="BookText"/>
        <w:rPr/>
      </w:pPr>
      <w:r>
        <w:rPr>
          <w:rFonts w:ascii="IRNazanin" w:hAnsi="IRNazanin" w:eastAsia="IRNazanin"/>
          <w:color w:val="111111"/>
          <w:sz w:val="28"/>
          <w:sz w:val="28"/>
          <w:szCs w:val="28"/>
          <w:rtl w:val="true"/>
          <w:lang w:bidi="fa-IR"/>
        </w:rPr>
        <w:t>شک نیست برای امتحان خواهد بود</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اجرام که ساکنان این ایوانند</w:t>
      </w:r>
    </w:p>
    <w:p>
      <w:pPr>
        <w:pStyle w:val="BookText"/>
        <w:rPr/>
      </w:pPr>
      <w:r>
        <w:rPr>
          <w:rFonts w:ascii="IRNazanin" w:hAnsi="IRNazanin" w:eastAsia="IRNazanin"/>
          <w:color w:val="111111"/>
          <w:sz w:val="28"/>
          <w:sz w:val="28"/>
          <w:szCs w:val="28"/>
          <w:rtl w:val="true"/>
          <w:lang w:bidi="fa-IR"/>
        </w:rPr>
        <w:t>درد سر مستأجری ام کی دانند</w:t>
      </w:r>
    </w:p>
    <w:p>
      <w:pPr>
        <w:pStyle w:val="BookText"/>
        <w:rPr/>
      </w:pPr>
      <w:r>
        <w:rPr>
          <w:rFonts w:ascii="IRNazanin" w:hAnsi="IRNazanin" w:eastAsia="IRNazanin"/>
          <w:color w:val="111111"/>
          <w:sz w:val="28"/>
          <w:sz w:val="28"/>
          <w:szCs w:val="28"/>
          <w:rtl w:val="true"/>
          <w:lang w:bidi="fa-IR"/>
        </w:rPr>
        <w:t>فریاد ز کودکان که معلومم نیست</w:t>
      </w:r>
    </w:p>
    <w:p>
      <w:pPr>
        <w:pStyle w:val="BookText"/>
        <w:rPr/>
      </w:pPr>
      <w:r>
        <w:rPr>
          <w:rFonts w:ascii="IRNazanin" w:hAnsi="IRNazanin" w:eastAsia="IRNazanin"/>
          <w:color w:val="111111"/>
          <w:sz w:val="28"/>
          <w:sz w:val="28"/>
          <w:szCs w:val="28"/>
          <w:rtl w:val="true"/>
          <w:lang w:bidi="fa-IR"/>
        </w:rPr>
        <w:t>این عده فرشته اند یا شیطانند</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جرعه من ز ملک کاووس، به است</w:t>
      </w:r>
    </w:p>
    <w:p>
      <w:pPr>
        <w:pStyle w:val="BookText"/>
        <w:rPr/>
      </w:pPr>
      <w:r>
        <w:rPr>
          <w:rFonts w:ascii="IRNazanin" w:hAnsi="IRNazanin" w:eastAsia="IRNazanin"/>
          <w:color w:val="111111"/>
          <w:sz w:val="28"/>
          <w:sz w:val="28"/>
          <w:szCs w:val="28"/>
          <w:rtl w:val="true"/>
          <w:lang w:bidi="fa-IR"/>
        </w:rPr>
        <w:t>یک زاغک بی ادا ز طاووس، به است</w:t>
      </w:r>
    </w:p>
    <w:p>
      <w:pPr>
        <w:pStyle w:val="BookText"/>
        <w:rPr/>
      </w:pPr>
      <w:r>
        <w:rPr>
          <w:rFonts w:ascii="IRNazanin" w:hAnsi="IRNazanin" w:eastAsia="IRNazanin"/>
          <w:color w:val="111111"/>
          <w:sz w:val="28"/>
          <w:sz w:val="28"/>
          <w:szCs w:val="28"/>
          <w:rtl w:val="true"/>
          <w:lang w:bidi="fa-IR"/>
        </w:rPr>
        <w:t>هر بچه درس خوانِ باهوش و هنر</w:t>
      </w:r>
    </w:p>
    <w:p>
      <w:pPr>
        <w:pStyle w:val="BookText"/>
        <w:rPr/>
      </w:pPr>
      <w:r>
        <w:rPr>
          <w:rFonts w:ascii="IRNazanin" w:hAnsi="IRNazanin" w:eastAsia="IRNazanin"/>
          <w:color w:val="111111"/>
          <w:sz w:val="28"/>
          <w:sz w:val="28"/>
          <w:szCs w:val="28"/>
          <w:rtl w:val="true"/>
          <w:lang w:bidi="fa-IR"/>
        </w:rPr>
        <w:t>از بچه بچه ننه لوس به است</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که سرمایه ز کف بیرون شد</w:t>
      </w:r>
    </w:p>
    <w:p>
      <w:pPr>
        <w:pStyle w:val="BookText"/>
        <w:rPr/>
      </w:pPr>
      <w:r>
        <w:rPr>
          <w:rFonts w:ascii="IRNazanin" w:hAnsi="IRNazanin" w:eastAsia="IRNazanin"/>
          <w:color w:val="111111"/>
          <w:sz w:val="28"/>
          <w:sz w:val="28"/>
          <w:szCs w:val="28"/>
          <w:rtl w:val="true"/>
          <w:lang w:bidi="fa-IR"/>
        </w:rPr>
        <w:t>طبعم ز فشار کار ناموزون شد</w:t>
      </w:r>
    </w:p>
    <w:p>
      <w:pPr>
        <w:pStyle w:val="BookText"/>
        <w:rPr/>
      </w:pPr>
      <w:r>
        <w:rPr>
          <w:rFonts w:ascii="IRNazanin" w:hAnsi="IRNazanin" w:eastAsia="IRNazanin"/>
          <w:color w:val="111111"/>
          <w:sz w:val="28"/>
          <w:sz w:val="28"/>
          <w:szCs w:val="28"/>
          <w:rtl w:val="true"/>
          <w:lang w:bidi="fa-IR"/>
        </w:rPr>
        <w:t>گویند چو منع والدین افزون شد</w:t>
      </w:r>
    </w:p>
    <w:p>
      <w:pPr>
        <w:pStyle w:val="BookText"/>
        <w:rPr/>
      </w:pPr>
      <w:r>
        <w:rPr>
          <w:rFonts w:ascii="IRNazanin" w:hAnsi="IRNazanin" w:eastAsia="IRNazanin"/>
          <w:color w:val="111111"/>
          <w:sz w:val="28"/>
          <w:sz w:val="28"/>
          <w:szCs w:val="28"/>
          <w:rtl w:val="true"/>
          <w:lang w:bidi="fa-IR"/>
        </w:rPr>
        <w:t>لیلی که ندید چاره ای، مجنون شد</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جرعه می ز ملک کاووس بِهْ است</w:t>
      </w:r>
    </w:p>
    <w:p>
      <w:pPr>
        <w:pStyle w:val="BookText"/>
        <w:rPr/>
      </w:pPr>
      <w:r>
        <w:rPr>
          <w:rFonts w:ascii="IRNazanin" w:hAnsi="IRNazanin" w:eastAsia="IRNazanin"/>
          <w:color w:val="111111"/>
          <w:sz w:val="28"/>
          <w:sz w:val="28"/>
          <w:szCs w:val="28"/>
          <w:rtl w:val="true"/>
          <w:lang w:bidi="fa-IR"/>
        </w:rPr>
        <w:t>یک کرسی لق ز تخت طاووس به است</w:t>
      </w:r>
    </w:p>
    <w:p>
      <w:pPr>
        <w:pStyle w:val="BookText"/>
        <w:rPr/>
      </w:pPr>
      <w:r>
        <w:rPr>
          <w:rFonts w:ascii="IRNazanin" w:hAnsi="IRNazanin" w:eastAsia="IRNazanin"/>
          <w:color w:val="111111"/>
          <w:sz w:val="28"/>
          <w:sz w:val="28"/>
          <w:szCs w:val="28"/>
          <w:rtl w:val="true"/>
          <w:lang w:bidi="fa-IR"/>
        </w:rPr>
        <w:t>یک نان و پنیر و گردوی دبش و درست</w:t>
      </w:r>
    </w:p>
    <w:p>
      <w:pPr>
        <w:pStyle w:val="BookText"/>
        <w:rPr/>
      </w:pPr>
      <w:r>
        <w:rPr>
          <w:rFonts w:ascii="IRNazanin" w:hAnsi="IRNazanin" w:eastAsia="IRNazanin"/>
          <w:color w:val="111111"/>
          <w:sz w:val="28"/>
          <w:sz w:val="28"/>
          <w:szCs w:val="28"/>
          <w:rtl w:val="true"/>
          <w:lang w:bidi="fa-IR"/>
        </w:rPr>
        <w:t>از سوپ و چلوکبابِ مخصوص به است</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پرسیده ای از عمر چه سان می گذرد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شبان امتحان می گذرد</w:t>
      </w:r>
    </w:p>
    <w:p>
      <w:pPr>
        <w:pStyle w:val="BookText"/>
        <w:rPr/>
      </w:pPr>
      <w:r>
        <w:rPr>
          <w:rFonts w:ascii="IRNazanin" w:hAnsi="IRNazanin" w:eastAsia="IRNazanin"/>
          <w:color w:val="111111"/>
          <w:sz w:val="28"/>
          <w:sz w:val="28"/>
          <w:szCs w:val="28"/>
          <w:rtl w:val="true"/>
          <w:lang w:bidi="fa-IR"/>
        </w:rPr>
        <w:t>خوابیده نماید ار به ساعت نگریم</w:t>
      </w:r>
    </w:p>
    <w:p>
      <w:pPr>
        <w:pStyle w:val="BookText"/>
        <w:rPr/>
      </w:pPr>
      <w:r>
        <w:rPr>
          <w:rFonts w:ascii="IRNazanin" w:hAnsi="IRNazanin" w:eastAsia="IRNazanin"/>
          <w:color w:val="111111"/>
          <w:sz w:val="28"/>
          <w:sz w:val="28"/>
          <w:szCs w:val="28"/>
          <w:rtl w:val="true"/>
          <w:lang w:bidi="fa-IR"/>
        </w:rPr>
        <w:t>غافل چو شویم ناگهان می گذرد</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مدعیان خوش است حاشام کنند</w:t>
      </w:r>
    </w:p>
    <w:p>
      <w:pPr>
        <w:pStyle w:val="BookText"/>
        <w:rPr/>
      </w:pPr>
      <w:r>
        <w:rPr>
          <w:rFonts w:ascii="IRNazanin" w:hAnsi="IRNazanin" w:eastAsia="IRNazanin"/>
          <w:color w:val="111111"/>
          <w:sz w:val="28"/>
          <w:sz w:val="28"/>
          <w:szCs w:val="28"/>
          <w:rtl w:val="true"/>
          <w:lang w:bidi="fa-IR"/>
        </w:rPr>
        <w:t>من بی طمعم چگونه ام خام کنند</w:t>
      </w:r>
    </w:p>
    <w:p>
      <w:pPr>
        <w:pStyle w:val="BookText"/>
        <w:rPr/>
      </w:pPr>
      <w:r>
        <w:rPr>
          <w:rFonts w:ascii="IRNazanin" w:hAnsi="IRNazanin" w:eastAsia="IRNazanin"/>
          <w:color w:val="111111"/>
          <w:sz w:val="28"/>
          <w:sz w:val="28"/>
          <w:szCs w:val="28"/>
          <w:rtl w:val="true"/>
          <w:lang w:bidi="fa-IR"/>
        </w:rPr>
        <w:t>گفتند که گم کرده فلانی خود را</w:t>
      </w:r>
    </w:p>
    <w:p>
      <w:pPr>
        <w:pStyle w:val="BookText"/>
        <w:rPr/>
      </w:pPr>
      <w:r>
        <w:rPr>
          <w:rFonts w:ascii="IRNazanin" w:hAnsi="IRNazanin" w:eastAsia="IRNazanin"/>
          <w:color w:val="111111"/>
          <w:sz w:val="28"/>
          <w:sz w:val="28"/>
          <w:szCs w:val="28"/>
          <w:rtl w:val="true"/>
          <w:lang w:bidi="fa-IR"/>
        </w:rPr>
        <w:t>این بهتر از آن است که پیدام کنند</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قلم قضا چو بی من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آید به سرم هر آنچه ایشان دانند</w:t>
      </w:r>
    </w:p>
    <w:p>
      <w:pPr>
        <w:pStyle w:val="BookText"/>
        <w:rPr/>
      </w:pPr>
      <w:r>
        <w:rPr>
          <w:rFonts w:ascii="IRNazanin" w:hAnsi="IRNazanin" w:eastAsia="IRNazanin"/>
          <w:color w:val="111111"/>
          <w:sz w:val="28"/>
          <w:sz w:val="28"/>
          <w:szCs w:val="28"/>
          <w:rtl w:val="true"/>
          <w:lang w:bidi="fa-IR"/>
        </w:rPr>
        <w:t>اینجا همه مثل امتحان می ماند</w:t>
      </w:r>
    </w:p>
    <w:p>
      <w:pPr>
        <w:pStyle w:val="BookText"/>
        <w:rPr/>
      </w:pPr>
      <w:r>
        <w:rPr>
          <w:rFonts w:ascii="IRNazanin" w:hAnsi="IRNazanin" w:eastAsia="IRNazanin"/>
          <w:color w:val="111111"/>
          <w:sz w:val="28"/>
          <w:sz w:val="28"/>
          <w:szCs w:val="28"/>
          <w:rtl w:val="true"/>
          <w:lang w:bidi="fa-IR"/>
        </w:rPr>
        <w:t>فریاد ز وقتی که ورق گردانند</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اسیر رنگ و بو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کراوات و اتو خواهی شد</w:t>
      </w:r>
    </w:p>
    <w:p>
      <w:pPr>
        <w:pStyle w:val="BookText"/>
        <w:rPr/>
      </w:pPr>
      <w:r>
        <w:rPr>
          <w:rFonts w:ascii="IRNazanin" w:hAnsi="IRNazanin" w:eastAsia="IRNazanin"/>
          <w:color w:val="111111"/>
          <w:sz w:val="28"/>
          <w:sz w:val="28"/>
          <w:szCs w:val="28"/>
          <w:rtl w:val="true"/>
          <w:lang w:bidi="fa-IR"/>
        </w:rPr>
        <w:t>هر تار ز پود تو جدا می افتد</w:t>
      </w:r>
    </w:p>
    <w:p>
      <w:pPr>
        <w:pStyle w:val="BookText"/>
        <w:rPr/>
      </w:pPr>
      <w:r>
        <w:rPr>
          <w:rFonts w:ascii="IRNazanin" w:hAnsi="IRNazanin" w:eastAsia="IRNazanin"/>
          <w:color w:val="111111"/>
          <w:sz w:val="28"/>
          <w:sz w:val="28"/>
          <w:szCs w:val="28"/>
          <w:rtl w:val="true"/>
          <w:lang w:bidi="fa-IR"/>
        </w:rPr>
        <w:t>وآنگاه در عاقبت رفو خواهی شد</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حاصل آدمی در این شورستان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است تو گویی که به زنبورستان</w:t>
      </w:r>
    </w:p>
    <w:p>
      <w:pPr>
        <w:pStyle w:val="BookText"/>
        <w:rPr/>
      </w:pPr>
      <w:r>
        <w:rPr>
          <w:rFonts w:ascii="IRNazanin" w:hAnsi="IRNazanin" w:eastAsia="IRNazanin"/>
          <w:color w:val="111111"/>
          <w:sz w:val="28"/>
          <w:sz w:val="28"/>
          <w:szCs w:val="28"/>
          <w:rtl w:val="true"/>
          <w:lang w:bidi="fa-IR"/>
        </w:rPr>
        <w:t>از گور، ستان داد و به عشرت می کوش</w:t>
      </w:r>
    </w:p>
    <w:p>
      <w:pPr>
        <w:pStyle w:val="BookText"/>
        <w:rPr/>
      </w:pPr>
      <w:r>
        <w:rPr>
          <w:rFonts w:ascii="IRNazanin" w:hAnsi="IRNazanin" w:eastAsia="IRNazanin"/>
          <w:color w:val="111111"/>
          <w:sz w:val="28"/>
          <w:sz w:val="28"/>
          <w:szCs w:val="28"/>
          <w:rtl w:val="true"/>
          <w:lang w:bidi="fa-IR"/>
        </w:rPr>
        <w:t>تا غم نخوری ز عسرت گورستان</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دیدم به خانه خماری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چو خودت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گفتا که پرند و پرنیان ها دارم</w:t>
      </w:r>
    </w:p>
    <w:p>
      <w:pPr>
        <w:pStyle w:val="BookText"/>
        <w:rPr/>
      </w:pPr>
      <w:r>
        <w:rPr>
          <w:rFonts w:ascii="IRNazanin" w:hAnsi="IRNazanin" w:eastAsia="IRNazanin"/>
          <w:color w:val="111111"/>
          <w:sz w:val="28"/>
          <w:sz w:val="28"/>
          <w:szCs w:val="28"/>
          <w:rtl w:val="true"/>
          <w:lang w:bidi="fa-IR"/>
        </w:rPr>
        <w:t>گفتم که نمی بری به جز چلواری</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پرسیده ای از عمر چه سان می گذرد</w:t>
      </w:r>
    </w:p>
    <w:p>
      <w:pPr>
        <w:pStyle w:val="BookText"/>
        <w:rPr/>
      </w:pPr>
      <w:r>
        <w:rPr>
          <w:rFonts w:ascii="IRNazanin" w:hAnsi="IRNazanin" w:eastAsia="IRNazanin"/>
          <w:color w:val="111111"/>
          <w:sz w:val="28"/>
          <w:sz w:val="28"/>
          <w:szCs w:val="28"/>
          <w:rtl w:val="true"/>
          <w:lang w:bidi="fa-IR"/>
        </w:rPr>
        <w:t>یک سال چو هفته، هفته آن می گذرد</w:t>
      </w:r>
    </w:p>
    <w:p>
      <w:pPr>
        <w:pStyle w:val="BookText"/>
        <w:rPr/>
      </w:pPr>
      <w:r>
        <w:rPr>
          <w:rFonts w:ascii="IRNazanin" w:hAnsi="IRNazanin" w:eastAsia="IRNazanin"/>
          <w:color w:val="111111"/>
          <w:sz w:val="28"/>
          <w:sz w:val="28"/>
          <w:szCs w:val="28"/>
          <w:rtl w:val="true"/>
          <w:lang w:bidi="fa-IR"/>
        </w:rPr>
        <w:t>مانند قطاری که در آن یار من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ریگ ترینم، او روان می گذرد</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زنم به روی دریاها خشت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کثرت خشت گشته دریا چو خورشت</w:t>
      </w:r>
    </w:p>
    <w:p>
      <w:pPr>
        <w:pStyle w:val="BookText"/>
        <w:rPr/>
      </w:pPr>
      <w:r>
        <w:rPr>
          <w:rFonts w:ascii="IRNazanin" w:hAnsi="IRNazanin" w:eastAsia="IRNazanin"/>
          <w:color w:val="111111"/>
          <w:sz w:val="28"/>
          <w:sz w:val="28"/>
          <w:szCs w:val="28"/>
          <w:rtl w:val="true"/>
          <w:lang w:bidi="fa-IR"/>
        </w:rPr>
        <w:t>از این همه خشتِ کج شود کارم راست</w:t>
      </w:r>
    </w:p>
    <w:p>
      <w:pPr>
        <w:pStyle w:val="BookText"/>
        <w:rPr/>
      </w:pPr>
      <w:r>
        <w:rPr>
          <w:rFonts w:ascii="IRNazanin" w:hAnsi="IRNazanin" w:eastAsia="IRNazanin"/>
          <w:color w:val="111111"/>
          <w:sz w:val="28"/>
          <w:sz w:val="28"/>
          <w:szCs w:val="28"/>
          <w:rtl w:val="true"/>
          <w:lang w:bidi="fa-IR"/>
        </w:rPr>
        <w:t>زیرا ز جهنم گذرد راه بهشت</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گل که کسی جدا کند از چمنش</w:t>
      </w:r>
    </w:p>
    <w:p>
      <w:pPr>
        <w:pStyle w:val="BookText"/>
        <w:rPr/>
      </w:pPr>
      <w:r>
        <w:rPr>
          <w:rFonts w:ascii="IRNazanin" w:hAnsi="IRNazanin" w:eastAsia="IRNazanin"/>
          <w:color w:val="111111"/>
          <w:sz w:val="28"/>
          <w:sz w:val="28"/>
          <w:szCs w:val="28"/>
          <w:rtl w:val="true"/>
          <w:lang w:bidi="fa-IR"/>
        </w:rPr>
        <w:t>گویی که بریده است روح از بدنش</w:t>
      </w:r>
    </w:p>
    <w:p>
      <w:pPr>
        <w:pStyle w:val="BookText"/>
        <w:rPr/>
      </w:pPr>
      <w:r>
        <w:rPr>
          <w:rFonts w:ascii="IRNazanin" w:hAnsi="IRNazanin" w:eastAsia="IRNazanin"/>
          <w:color w:val="111111"/>
          <w:sz w:val="28"/>
          <w:sz w:val="28"/>
          <w:szCs w:val="28"/>
          <w:rtl w:val="true"/>
          <w:lang w:bidi="fa-IR"/>
        </w:rPr>
        <w:t>گویند سحرخیز بود کامروا</w:t>
      </w:r>
    </w:p>
    <w:p>
      <w:pPr>
        <w:pStyle w:val="BookText"/>
        <w:rPr/>
      </w:pPr>
      <w:r>
        <w:rPr>
          <w:rFonts w:ascii="IRNazanin" w:hAnsi="IRNazanin" w:eastAsia="IRNazanin"/>
          <w:color w:val="111111"/>
          <w:sz w:val="28"/>
          <w:sz w:val="28"/>
          <w:szCs w:val="28"/>
          <w:rtl w:val="true"/>
          <w:lang w:bidi="fa-IR"/>
        </w:rPr>
        <w:t>ناکامی اوست زود برخاستنش</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 گل نسیم نوروز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ز برای دانش آموز خوش است</w:t>
      </w:r>
    </w:p>
    <w:p>
      <w:pPr>
        <w:pStyle w:val="BookText"/>
        <w:rPr/>
      </w:pPr>
      <w:r>
        <w:rPr>
          <w:rFonts w:ascii="IRNazanin" w:hAnsi="IRNazanin" w:eastAsia="IRNazanin"/>
          <w:color w:val="111111"/>
          <w:sz w:val="28"/>
          <w:sz w:val="28"/>
          <w:szCs w:val="28"/>
          <w:rtl w:val="true"/>
          <w:lang w:bidi="fa-IR"/>
        </w:rPr>
        <w:t>سی روز کشیده کارمندی حسرت</w:t>
      </w:r>
    </w:p>
    <w:p>
      <w:pPr>
        <w:pStyle w:val="BookText"/>
        <w:rPr/>
      </w:pPr>
      <w:r>
        <w:rPr>
          <w:rFonts w:ascii="IRNazanin" w:hAnsi="IRNazanin" w:eastAsia="IRNazanin"/>
          <w:color w:val="111111"/>
          <w:sz w:val="28"/>
          <w:sz w:val="28"/>
          <w:szCs w:val="28"/>
          <w:rtl w:val="true"/>
          <w:lang w:bidi="fa-IR"/>
        </w:rPr>
        <w:t>از بوی حقوق خویش یک روز خوش است</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گل و طرف جویبار و لب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گل دمد از درخت و هم لاله ز کشت</w:t>
      </w:r>
    </w:p>
    <w:p>
      <w:pPr>
        <w:pStyle w:val="BookText"/>
        <w:rPr/>
      </w:pPr>
      <w:r>
        <w:rPr>
          <w:rFonts w:ascii="IRNazanin" w:hAnsi="IRNazanin" w:eastAsia="IRNazanin"/>
          <w:color w:val="111111"/>
          <w:sz w:val="28"/>
          <w:sz w:val="28"/>
          <w:szCs w:val="28"/>
          <w:rtl w:val="true"/>
          <w:lang w:bidi="fa-IR"/>
        </w:rPr>
        <w:t>امروز بسی بهشت خود را دارند</w:t>
      </w:r>
    </w:p>
    <w:p>
      <w:pPr>
        <w:pStyle w:val="BookText"/>
        <w:rPr/>
      </w:pPr>
      <w:r>
        <w:rPr>
          <w:rFonts w:ascii="IRNazanin" w:hAnsi="IRNazanin" w:eastAsia="IRNazanin"/>
          <w:color w:val="111111"/>
          <w:sz w:val="28"/>
          <w:sz w:val="28"/>
          <w:szCs w:val="28"/>
          <w:rtl w:val="true"/>
          <w:lang w:bidi="fa-IR"/>
        </w:rPr>
        <w:t>در آخرت از برای ماهاست بهشت</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غم این جهان فرسوده مخور</w:t>
      </w:r>
    </w:p>
    <w:p>
      <w:pPr>
        <w:pStyle w:val="BookText"/>
        <w:rPr/>
      </w:pPr>
      <w:r>
        <w:rPr>
          <w:rFonts w:ascii="IRNazanin" w:hAnsi="IRNazanin" w:eastAsia="IRNazanin"/>
          <w:color w:val="111111"/>
          <w:sz w:val="28"/>
          <w:sz w:val="28"/>
          <w:szCs w:val="28"/>
          <w:rtl w:val="true"/>
          <w:lang w:bidi="fa-IR"/>
        </w:rPr>
        <w:t>بیهوده مخور غم، غم بیهوده مخور</w:t>
      </w:r>
    </w:p>
    <w:p>
      <w:pPr>
        <w:pStyle w:val="BookText"/>
        <w:rPr/>
      </w:pPr>
      <w:r>
        <w:rPr>
          <w:rFonts w:ascii="IRNazanin" w:hAnsi="IRNazanin" w:eastAsia="IRNazanin"/>
          <w:color w:val="111111"/>
          <w:sz w:val="28"/>
          <w:sz w:val="28"/>
          <w:szCs w:val="28"/>
          <w:rtl w:val="true"/>
          <w:lang w:bidi="fa-IR"/>
        </w:rPr>
        <w:t>تا از عمل خویش توانی خوردن</w:t>
      </w:r>
    </w:p>
    <w:p>
      <w:pPr>
        <w:pStyle w:val="BookText"/>
        <w:rPr/>
      </w:pPr>
      <w:r>
        <w:rPr>
          <w:rFonts w:ascii="IRNazanin" w:hAnsi="IRNazanin" w:eastAsia="IRNazanin"/>
          <w:color w:val="111111"/>
          <w:sz w:val="28"/>
          <w:sz w:val="28"/>
          <w:szCs w:val="28"/>
          <w:rtl w:val="true"/>
          <w:lang w:bidi="fa-IR"/>
        </w:rPr>
        <w:t>با شاه و وزیر نیز پالوده مخور</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همه اسباب جهان خواسته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 کباب، فیله راسته گیر</w:t>
      </w:r>
    </w:p>
    <w:p>
      <w:pPr>
        <w:pStyle w:val="BookText"/>
        <w:rPr/>
      </w:pPr>
      <w:r>
        <w:rPr>
          <w:rFonts w:ascii="IRNazanin" w:hAnsi="IRNazanin" w:eastAsia="IRNazanin"/>
          <w:color w:val="111111"/>
          <w:sz w:val="28"/>
          <w:sz w:val="28"/>
          <w:szCs w:val="28"/>
          <w:rtl w:val="true"/>
          <w:lang w:bidi="fa-IR"/>
        </w:rPr>
        <w:t>بر خرمن آخرت بیفزا عملی</w:t>
      </w:r>
    </w:p>
    <w:p>
      <w:pPr>
        <w:pStyle w:val="BookText"/>
        <w:rPr/>
      </w:pPr>
      <w:r>
        <w:rPr>
          <w:rFonts w:ascii="IRNazanin" w:hAnsi="IRNazanin" w:eastAsia="IRNazanin"/>
          <w:color w:val="111111"/>
          <w:sz w:val="28"/>
          <w:sz w:val="28"/>
          <w:szCs w:val="28"/>
          <w:rtl w:val="true"/>
          <w:lang w:bidi="fa-IR"/>
        </w:rPr>
        <w:t>یک جَو ز حساب بانکی ات کاسته گیر</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چو ترکیب طبایع آراست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خلقت ما نبود چیزی کم و کاست</w:t>
      </w:r>
    </w:p>
    <w:p>
      <w:pPr>
        <w:pStyle w:val="BookText"/>
        <w:rPr/>
      </w:pPr>
      <w:r>
        <w:rPr>
          <w:rFonts w:ascii="IRNazanin" w:hAnsi="IRNazanin" w:eastAsia="IRNazanin"/>
          <w:color w:val="111111"/>
          <w:sz w:val="28"/>
          <w:sz w:val="28"/>
          <w:szCs w:val="28"/>
          <w:rtl w:val="true"/>
          <w:lang w:bidi="fa-IR"/>
        </w:rPr>
        <w:t>اما همگی ز دنده چپ خیزیم</w:t>
      </w:r>
    </w:p>
    <w:p>
      <w:pPr>
        <w:pStyle w:val="BookText"/>
        <w:rPr/>
      </w:pPr>
      <w:r>
        <w:rPr>
          <w:rFonts w:ascii="IRNazanin" w:hAnsi="IRNazanin" w:eastAsia="IRNazanin"/>
          <w:color w:val="111111"/>
          <w:sz w:val="28"/>
          <w:sz w:val="28"/>
          <w:szCs w:val="28"/>
          <w:rtl w:val="true"/>
          <w:lang w:bidi="fa-IR"/>
        </w:rPr>
        <w:t>چون نیست درون ما یکی روده راست</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 که گذشت هیچ از او یاد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ستایشت کند باد مکن</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به یک استخوان چو کرکس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که پی کباب هرکس بودن</w:t>
      </w:r>
    </w:p>
    <w:p>
      <w:pPr>
        <w:pStyle w:val="BookText"/>
        <w:rPr/>
      </w:pPr>
      <w:r>
        <w:rPr>
          <w:rFonts w:ascii="IRNazanin" w:hAnsi="IRNazanin" w:eastAsia="IRNazanin"/>
          <w:color w:val="111111"/>
          <w:sz w:val="28"/>
          <w:sz w:val="28"/>
          <w:szCs w:val="28"/>
          <w:rtl w:val="true"/>
          <w:lang w:bidi="fa-IR"/>
        </w:rPr>
        <w:t>یک درصد آنچه داری، ای مرد بس است</w:t>
      </w:r>
    </w:p>
    <w:p>
      <w:pPr>
        <w:pStyle w:val="BookText"/>
        <w:rPr/>
      </w:pPr>
      <w:r>
        <w:rPr>
          <w:rFonts w:ascii="IRNazanin" w:hAnsi="IRNazanin" w:eastAsia="IRNazanin"/>
          <w:color w:val="111111"/>
          <w:sz w:val="28"/>
          <w:sz w:val="28"/>
          <w:szCs w:val="28"/>
          <w:rtl w:val="true"/>
          <w:lang w:bidi="fa-IR"/>
        </w:rPr>
        <w:t>بس بی خبری ز معنیِ بس بودن</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دلم گفت فلک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چل چل عمر از چه رو داغانی</w:t>
      </w:r>
    </w:p>
    <w:p>
      <w:pPr>
        <w:pStyle w:val="BookText"/>
        <w:rPr/>
      </w:pPr>
      <w:r>
        <w:rPr>
          <w:rFonts w:ascii="IRNazanin" w:hAnsi="IRNazanin" w:eastAsia="IRNazanin"/>
          <w:color w:val="111111"/>
          <w:sz w:val="28"/>
          <w:sz w:val="28"/>
          <w:szCs w:val="28"/>
          <w:rtl w:val="true"/>
          <w:lang w:bidi="fa-IR"/>
        </w:rPr>
        <w:t>گفتا چو ترازوی حقیقت گو باش</w:t>
      </w:r>
    </w:p>
    <w:p>
      <w:pPr>
        <w:pStyle w:val="BookText"/>
        <w:rPr/>
      </w:pPr>
      <w:r>
        <w:rPr>
          <w:rFonts w:ascii="IRNazanin" w:hAnsi="IRNazanin" w:eastAsia="IRNazanin"/>
          <w:color w:val="111111"/>
          <w:sz w:val="28"/>
          <w:sz w:val="28"/>
          <w:szCs w:val="28"/>
          <w:rtl w:val="true"/>
          <w:lang w:bidi="fa-IR"/>
        </w:rPr>
        <w:t>تا وارهی از محنت سرگردانی</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چو برفت جان پاک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شده در کویر، باک من و تو</w:t>
      </w:r>
    </w:p>
    <w:p>
      <w:pPr>
        <w:pStyle w:val="BookText"/>
        <w:rPr/>
      </w:pPr>
      <w:r>
        <w:rPr>
          <w:rFonts w:ascii="IRNazanin" w:hAnsi="IRNazanin" w:eastAsia="IRNazanin"/>
          <w:color w:val="111111"/>
          <w:sz w:val="28"/>
          <w:sz w:val="28"/>
          <w:szCs w:val="28"/>
          <w:rtl w:val="true"/>
          <w:lang w:bidi="fa-IR"/>
        </w:rPr>
        <w:t>مرحوم فرات گفت کودی عالی ست</w:t>
      </w:r>
    </w:p>
    <w:p>
      <w:pPr>
        <w:pStyle w:val="BookText"/>
        <w:rPr/>
      </w:pPr>
      <w:r>
        <w:rPr>
          <w:rFonts w:ascii="IRNazanin" w:hAnsi="IRNazanin" w:eastAsia="IRNazanin"/>
          <w:color w:val="111111"/>
          <w:sz w:val="28"/>
          <w:sz w:val="28"/>
          <w:szCs w:val="28"/>
          <w:rtl w:val="true"/>
          <w:lang w:bidi="fa-IR"/>
        </w:rPr>
        <w:t>از بهر درختِ تاک، خاک من و تو</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 فلکم دست بُدی چون یزدان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ز گردش توام سرگردان</w:t>
      </w:r>
    </w:p>
    <w:p>
      <w:pPr>
        <w:pStyle w:val="BookText"/>
        <w:rPr/>
      </w:pPr>
      <w:r>
        <w:rPr>
          <w:rFonts w:ascii="IRNazanin" w:hAnsi="IRNazanin" w:eastAsia="IRNazanin"/>
          <w:color w:val="111111"/>
          <w:sz w:val="28"/>
          <w:sz w:val="28"/>
          <w:szCs w:val="28"/>
          <w:rtl w:val="true"/>
          <w:lang w:bidi="fa-IR"/>
        </w:rPr>
        <w:t>گر چرخ کهن نو نکنی می ترسم</w:t>
      </w:r>
    </w:p>
    <w:p>
      <w:pPr>
        <w:pStyle w:val="BookText"/>
        <w:rPr/>
      </w:pPr>
      <w:r>
        <w:rPr>
          <w:rFonts w:ascii="IRNazanin" w:hAnsi="IRNazanin" w:eastAsia="IRNazanin"/>
          <w:color w:val="111111"/>
          <w:sz w:val="28"/>
          <w:sz w:val="28"/>
          <w:szCs w:val="28"/>
          <w:rtl w:val="true"/>
          <w:lang w:bidi="fa-IR"/>
        </w:rPr>
        <w:t>یا چنبرتان کنند یا پنجرتان</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ز بند عالم آزاد 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جانِ تو اهل داد و فریاد نِیَم</w:t>
      </w:r>
    </w:p>
    <w:p>
      <w:pPr>
        <w:pStyle w:val="BookText"/>
        <w:rPr/>
      </w:pPr>
      <w:r>
        <w:rPr>
          <w:rFonts w:ascii="IRNazanin" w:hAnsi="IRNazanin" w:eastAsia="IRNazanin"/>
          <w:color w:val="111111"/>
          <w:sz w:val="28"/>
          <w:sz w:val="28"/>
          <w:szCs w:val="28"/>
          <w:rtl w:val="true"/>
          <w:lang w:bidi="fa-IR"/>
        </w:rPr>
        <w:t>با سرعت بالای صدم عمر گذشت</w:t>
      </w:r>
    </w:p>
    <w:p>
      <w:pPr>
        <w:pStyle w:val="BookText"/>
        <w:rPr/>
      </w:pPr>
      <w:r>
        <w:rPr>
          <w:rFonts w:ascii="Amiri" w:hAnsi="Amiri" w:eastAsia="Amiri" w:cs="Amiri"/>
          <w:color w:val="111111"/>
          <w:sz w:val="28"/>
          <w:sz w:val="28"/>
          <w:szCs w:val="28"/>
          <w:rtl w:val="true"/>
          <w:lang w:bidi="ar-SA"/>
        </w:rPr>
        <w:t>نومیدِ رکوردِ صدو هشتاد نِیَم</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آمده از عالم روحانی تفت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 سخنی که در غیابت می رفت</w:t>
      </w:r>
    </w:p>
    <w:p>
      <w:pPr>
        <w:pStyle w:val="BookText"/>
        <w:rPr/>
      </w:pPr>
      <w:r>
        <w:rPr>
          <w:rFonts w:ascii="IRNazanin" w:hAnsi="IRNazanin" w:eastAsia="IRNazanin"/>
          <w:color w:val="111111"/>
          <w:sz w:val="28"/>
          <w:sz w:val="28"/>
          <w:szCs w:val="28"/>
          <w:rtl w:val="true"/>
          <w:lang w:bidi="fa-IR"/>
        </w:rPr>
        <w:t>علم ار چه بُوَد به قدر یک اقیانوس</w:t>
      </w:r>
    </w:p>
    <w:p>
      <w:pPr>
        <w:pStyle w:val="BookText"/>
        <w:rPr/>
      </w:pPr>
      <w:r>
        <w:rPr>
          <w:rFonts w:ascii="IRNazanin" w:hAnsi="IRNazanin" w:eastAsia="IRNazanin"/>
          <w:color w:val="111111"/>
          <w:sz w:val="28"/>
          <w:sz w:val="28"/>
          <w:szCs w:val="28"/>
          <w:rtl w:val="true"/>
          <w:lang w:bidi="fa-IR"/>
        </w:rPr>
        <w:t>کمتر بود ارزشش ز یک قطره نفت</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خردمند، پگه تر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بلکه کنی ز خواب غفلت پرهیز</w:t>
      </w:r>
    </w:p>
    <w:p>
      <w:pPr>
        <w:pStyle w:val="BookText"/>
        <w:rPr/>
      </w:pPr>
      <w:r>
        <w:rPr>
          <w:rFonts w:ascii="IRNazanin" w:hAnsi="IRNazanin" w:eastAsia="IRNazanin"/>
          <w:color w:val="111111"/>
          <w:sz w:val="28"/>
          <w:sz w:val="28"/>
          <w:szCs w:val="28"/>
          <w:rtl w:val="true"/>
          <w:lang w:bidi="fa-IR"/>
        </w:rPr>
        <w:t>چون خیر ندیدی ز سحرخیزی خود</w:t>
      </w:r>
    </w:p>
    <w:p>
      <w:pPr>
        <w:pStyle w:val="BookText"/>
        <w:rPr/>
      </w:pPr>
      <w:r>
        <w:rPr>
          <w:rFonts w:ascii="IRNazanin" w:hAnsi="IRNazanin" w:eastAsia="IRNazanin"/>
          <w:color w:val="111111"/>
          <w:sz w:val="28"/>
          <w:sz w:val="28"/>
          <w:szCs w:val="28"/>
          <w:rtl w:val="true"/>
          <w:lang w:bidi="fa-IR"/>
        </w:rPr>
        <w:t>در دامن خواب غفلت خود آویز</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بیا تا غم فردا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بربری تازه مربا نخوریم</w:t>
      </w:r>
    </w:p>
    <w:p>
      <w:pPr>
        <w:pStyle w:val="BookText"/>
        <w:rPr/>
      </w:pPr>
      <w:r>
        <w:rPr>
          <w:rFonts w:ascii="IRNazanin" w:hAnsi="IRNazanin" w:eastAsia="IRNazanin"/>
          <w:color w:val="111111"/>
          <w:sz w:val="28"/>
          <w:sz w:val="28"/>
          <w:szCs w:val="28"/>
          <w:rtl w:val="true"/>
          <w:lang w:bidi="fa-IR"/>
        </w:rPr>
        <w:t>یک عده زدند گول دنیایی را</w:t>
      </w:r>
    </w:p>
    <w:p>
      <w:pPr>
        <w:pStyle w:val="BookText"/>
        <w:rPr/>
      </w:pPr>
      <w:r>
        <w:rPr>
          <w:rFonts w:ascii="IRNazanin" w:hAnsi="IRNazanin" w:eastAsia="IRNazanin"/>
          <w:color w:val="111111"/>
          <w:sz w:val="28"/>
          <w:sz w:val="28"/>
          <w:szCs w:val="28"/>
          <w:rtl w:val="true"/>
          <w:lang w:bidi="fa-IR"/>
        </w:rPr>
        <w:t>گویند بیا که گول دنیا نخوریم</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چرخ فلک که ما در او حیرانیم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سرِ ما گردد و سرگردانیم</w:t>
      </w:r>
    </w:p>
    <w:p>
      <w:pPr>
        <w:pStyle w:val="BookText"/>
        <w:rPr/>
      </w:pPr>
      <w:r>
        <w:rPr>
          <w:rFonts w:ascii="IRNazanin" w:hAnsi="IRNazanin" w:eastAsia="IRNazanin"/>
          <w:color w:val="111111"/>
          <w:sz w:val="28"/>
          <w:sz w:val="28"/>
          <w:szCs w:val="28"/>
          <w:rtl w:val="true"/>
          <w:lang w:bidi="fa-IR"/>
        </w:rPr>
        <w:t>گر خوش گذرد، کبک بخواند چو خروس</w:t>
      </w:r>
    </w:p>
    <w:p>
      <w:pPr>
        <w:pStyle w:val="BookText"/>
        <w:rPr/>
      </w:pPr>
      <w:r>
        <w:rPr>
          <w:rFonts w:ascii="IRNazanin" w:hAnsi="IRNazanin" w:eastAsia="IRNazanin"/>
          <w:color w:val="111111"/>
          <w:sz w:val="28"/>
          <w:sz w:val="28"/>
          <w:szCs w:val="28"/>
          <w:rtl w:val="true"/>
          <w:lang w:bidi="fa-IR"/>
        </w:rPr>
        <w:t>ور بد گذرد، ز دل دعا می خوانیم</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دیده اگر کور نه ای، گور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 هزار سوگ یک سور ببین</w:t>
      </w:r>
    </w:p>
    <w:p>
      <w:pPr>
        <w:pStyle w:val="BookText"/>
        <w:rPr/>
      </w:pPr>
      <w:r>
        <w:rPr>
          <w:rFonts w:ascii="IRNazanin" w:hAnsi="IRNazanin" w:eastAsia="IRNazanin"/>
          <w:color w:val="111111"/>
          <w:sz w:val="28"/>
          <w:sz w:val="28"/>
          <w:szCs w:val="28"/>
          <w:rtl w:val="true"/>
          <w:lang w:bidi="fa-IR"/>
        </w:rPr>
        <w:t>مأمور به عشرت شدم از جانب پیر</w:t>
      </w:r>
    </w:p>
    <w:p>
      <w:pPr>
        <w:pStyle w:val="BookText"/>
        <w:rPr/>
      </w:pPr>
      <w:r>
        <w:rPr>
          <w:rFonts w:ascii="IRNazanin" w:hAnsi="IRNazanin" w:eastAsia="IRNazanin"/>
          <w:color w:val="111111"/>
          <w:sz w:val="28"/>
          <w:sz w:val="28"/>
          <w:szCs w:val="28"/>
          <w:rtl w:val="true"/>
          <w:lang w:bidi="fa-IR"/>
        </w:rPr>
        <w:t>مأموری من ببین و معذور ببین</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که به قدرت سر و رو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بشر هزار تُو می سازد</w:t>
      </w:r>
    </w:p>
    <w:p>
      <w:pPr>
        <w:pStyle w:val="BookText"/>
        <w:rPr/>
      </w:pPr>
      <w:r>
        <w:rPr>
          <w:rFonts w:ascii="IRNazanin" w:hAnsi="IRNazanin" w:eastAsia="IRNazanin"/>
          <w:color w:val="111111"/>
          <w:sz w:val="28"/>
          <w:sz w:val="28"/>
          <w:szCs w:val="28"/>
          <w:rtl w:val="true"/>
          <w:lang w:bidi="fa-IR"/>
        </w:rPr>
        <w:t>هرکس به سر چاه زِنخدان برود</w:t>
      </w:r>
    </w:p>
    <w:p>
      <w:pPr>
        <w:pStyle w:val="BookText"/>
        <w:rPr/>
      </w:pPr>
      <w:r>
        <w:rPr>
          <w:rFonts w:ascii="IRNazanin" w:hAnsi="IRNazanin" w:eastAsia="IRNazanin"/>
          <w:color w:val="111111"/>
          <w:sz w:val="28"/>
          <w:sz w:val="28"/>
          <w:szCs w:val="28"/>
          <w:rtl w:val="true"/>
          <w:lang w:bidi="fa-IR"/>
        </w:rPr>
        <w:t>از خون دل خویش وضو می سازد</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شاخ امید اگر بَری یافتمی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مرغ شکسته پر، پری یافتمی</w:t>
      </w:r>
    </w:p>
    <w:p>
      <w:pPr>
        <w:pStyle w:val="BookText"/>
        <w:rPr/>
      </w:pPr>
      <w:r>
        <w:rPr>
          <w:rFonts w:ascii="IRNazanin" w:hAnsi="IRNazanin" w:eastAsia="IRNazanin"/>
          <w:color w:val="111111"/>
          <w:sz w:val="28"/>
          <w:sz w:val="28"/>
          <w:szCs w:val="28"/>
          <w:rtl w:val="true"/>
          <w:lang w:bidi="fa-IR"/>
        </w:rPr>
        <w:t>گفتم چو جوانی برود، پخته شَوَم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پیر شدم دردسری یافتمی</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تو به اسرار معما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حلاوت به مربا نرسی</w:t>
      </w:r>
    </w:p>
    <w:p>
      <w:pPr>
        <w:pStyle w:val="BookText"/>
        <w:rPr/>
      </w:pPr>
      <w:r>
        <w:rPr>
          <w:rFonts w:ascii="IRNazanin" w:hAnsi="IRNazanin" w:eastAsia="IRNazanin"/>
          <w:color w:val="111111"/>
          <w:sz w:val="28"/>
          <w:sz w:val="28"/>
          <w:szCs w:val="28"/>
          <w:rtl w:val="true"/>
          <w:lang w:bidi="fa-IR"/>
        </w:rPr>
        <w:t>در آمدوشد، پیاده رفتن بهتر</w:t>
      </w:r>
    </w:p>
    <w:p>
      <w:pPr>
        <w:pStyle w:val="BookText"/>
        <w:rPr/>
      </w:pPr>
      <w:r>
        <w:rPr>
          <w:rFonts w:ascii="IRNazanin" w:hAnsi="IRNazanin" w:eastAsia="IRNazanin"/>
          <w:color w:val="111111"/>
          <w:sz w:val="28"/>
          <w:sz w:val="28"/>
          <w:szCs w:val="28"/>
          <w:rtl w:val="true"/>
          <w:lang w:bidi="fa-IR"/>
        </w:rPr>
        <w:t>زیرا که سواره یا رسی یا نرسی</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چو زمانه می کند غمناکت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زند مثل گریبان چاکت</w:t>
      </w:r>
    </w:p>
    <w:p>
      <w:pPr>
        <w:pStyle w:val="BookText"/>
        <w:rPr/>
      </w:pPr>
      <w:r>
        <w:rPr>
          <w:rFonts w:ascii="IRNazanin" w:hAnsi="IRNazanin" w:eastAsia="IRNazanin"/>
          <w:color w:val="111111"/>
          <w:sz w:val="28"/>
          <w:sz w:val="28"/>
          <w:szCs w:val="28"/>
          <w:rtl w:val="true"/>
          <w:lang w:bidi="fa-IR"/>
        </w:rPr>
        <w:t>غولست اجل، به سان کُشتی گیران</w:t>
      </w:r>
    </w:p>
    <w:p>
      <w:pPr>
        <w:pStyle w:val="BookText"/>
        <w:rPr/>
      </w:pPr>
      <w:r>
        <w:rPr>
          <w:rFonts w:ascii="IRNazanin" w:hAnsi="IRNazanin" w:eastAsia="IRNazanin"/>
          <w:color w:val="111111"/>
          <w:sz w:val="28"/>
          <w:sz w:val="28"/>
          <w:szCs w:val="28"/>
          <w:rtl w:val="true"/>
          <w:lang w:bidi="fa-IR"/>
        </w:rPr>
        <w:t>دستش چو رسد کند به آنی خاکت</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کشیدن آدمی حرّ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اگر غافل از آخور گردد</w:t>
      </w:r>
    </w:p>
    <w:p>
      <w:pPr>
        <w:pStyle w:val="BookText"/>
        <w:rPr/>
      </w:pPr>
      <w:r>
        <w:rPr>
          <w:rFonts w:ascii="IRNazanin" w:hAnsi="IRNazanin" w:eastAsia="IRNazanin"/>
          <w:color w:val="111111"/>
          <w:sz w:val="28"/>
          <w:sz w:val="28"/>
          <w:szCs w:val="28"/>
          <w:rtl w:val="true"/>
          <w:lang w:bidi="fa-IR"/>
        </w:rPr>
        <w:t>هرکس ز قطرگیّ خود شوید دست</w:t>
      </w:r>
    </w:p>
    <w:p>
      <w:pPr>
        <w:pStyle w:val="BookText"/>
        <w:rPr/>
      </w:pPr>
      <w:r>
        <w:rPr>
          <w:rFonts w:ascii="IRNazanin" w:hAnsi="IRNazanin" w:eastAsia="IRNazanin"/>
          <w:color w:val="111111"/>
          <w:sz w:val="28"/>
          <w:sz w:val="28"/>
          <w:szCs w:val="28"/>
          <w:rtl w:val="true"/>
          <w:lang w:bidi="fa-IR"/>
        </w:rPr>
        <w:t>آنگه سه وجب در سه وجب کُر گردد</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نامه جوانی طی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ماه گذشت و فرودینم دی شد</w:t>
      </w:r>
    </w:p>
    <w:p>
      <w:pPr>
        <w:pStyle w:val="BookText"/>
        <w:rPr/>
      </w:pPr>
      <w:r>
        <w:rPr>
          <w:rFonts w:ascii="IRNazanin" w:hAnsi="IRNazanin" w:eastAsia="IRNazanin"/>
          <w:color w:val="111111"/>
          <w:sz w:val="28"/>
          <w:sz w:val="28"/>
          <w:szCs w:val="28"/>
          <w:rtl w:val="true"/>
          <w:lang w:bidi="fa-IR"/>
        </w:rPr>
        <w:t>صد بود بدهکار و ز دستم بگریخت</w:t>
      </w:r>
    </w:p>
    <w:p>
      <w:pPr>
        <w:pStyle w:val="BookText"/>
        <w:rPr/>
      </w:pPr>
      <w:r>
        <w:rPr>
          <w:rFonts w:ascii="IRNazanin" w:hAnsi="IRNazanin" w:eastAsia="IRNazanin"/>
          <w:color w:val="111111"/>
          <w:sz w:val="28"/>
          <w:sz w:val="28"/>
          <w:szCs w:val="28"/>
          <w:rtl w:val="true"/>
          <w:lang w:bidi="fa-IR"/>
        </w:rPr>
        <w:t>یک بود طلبکار و همان پاپِی شد</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موافق همه از 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فشار زندگی پست شدند</w:t>
      </w:r>
    </w:p>
    <w:p>
      <w:pPr>
        <w:pStyle w:val="BookText"/>
        <w:rPr/>
      </w:pPr>
      <w:r>
        <w:rPr>
          <w:rFonts w:ascii="IRNazanin" w:hAnsi="IRNazanin" w:eastAsia="IRNazanin"/>
          <w:color w:val="111111"/>
          <w:sz w:val="28"/>
          <w:sz w:val="28"/>
          <w:szCs w:val="28"/>
          <w:rtl w:val="true"/>
          <w:lang w:bidi="fa-IR"/>
        </w:rPr>
        <w:t>وقتی سکرات موت پیدا گردید</w:t>
      </w:r>
    </w:p>
    <w:p>
      <w:pPr>
        <w:pStyle w:val="BookText"/>
        <w:rPr/>
      </w:pPr>
      <w:r>
        <w:rPr>
          <w:rFonts w:ascii="IRNazanin" w:hAnsi="IRNazanin" w:eastAsia="IRNazanin"/>
          <w:color w:val="111111"/>
          <w:sz w:val="28"/>
          <w:sz w:val="28"/>
          <w:szCs w:val="28"/>
          <w:rtl w:val="true"/>
          <w:lang w:bidi="fa-IR"/>
        </w:rPr>
        <w:t>آن لحظه فقط به عمر خود مست شدند</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دایره سپهر ناپیدا 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کنی بکن، ولیکن با شور</w:t>
      </w:r>
    </w:p>
    <w:p>
      <w:pPr>
        <w:pStyle w:val="BookText"/>
        <w:rPr/>
      </w:pPr>
      <w:r>
        <w:rPr>
          <w:rFonts w:ascii="IRNazanin" w:hAnsi="IRNazanin" w:eastAsia="IRNazanin"/>
          <w:color w:val="111111"/>
          <w:sz w:val="28"/>
          <w:sz w:val="28"/>
          <w:szCs w:val="28"/>
          <w:rtl w:val="true"/>
          <w:lang w:bidi="fa-IR"/>
        </w:rPr>
        <w:t>چون جاده یک سویه بُوَد جاده عمر</w:t>
      </w:r>
    </w:p>
    <w:p>
      <w:pPr>
        <w:pStyle w:val="BookText"/>
        <w:rPr/>
      </w:pPr>
      <w:r>
        <w:rPr>
          <w:rFonts w:ascii="IRNazanin" w:hAnsi="IRNazanin" w:eastAsia="IRNazanin"/>
          <w:color w:val="111111"/>
          <w:sz w:val="28"/>
          <w:sz w:val="28"/>
          <w:szCs w:val="28"/>
          <w:rtl w:val="true"/>
          <w:lang w:bidi="fa-IR"/>
        </w:rPr>
        <w:t>آخر چو رسیدی نتوانی زد دور</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مایه ز دنیا که خوری یا پوشی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که سماورانه کمتر جوشی</w:t>
      </w:r>
    </w:p>
    <w:p>
      <w:pPr>
        <w:pStyle w:val="BookText"/>
        <w:rPr/>
      </w:pPr>
      <w:r>
        <w:rPr>
          <w:rFonts w:ascii="IRNazanin" w:hAnsi="IRNazanin" w:eastAsia="IRNazanin"/>
          <w:color w:val="111111"/>
          <w:sz w:val="28"/>
          <w:sz w:val="28"/>
          <w:szCs w:val="28"/>
          <w:rtl w:val="true"/>
          <w:lang w:bidi="fa-IR"/>
        </w:rPr>
        <w:t>از شمع بیاموز که در پی دارد</w:t>
      </w:r>
    </w:p>
    <w:p>
      <w:pPr>
        <w:pStyle w:val="BookText"/>
        <w:rPr/>
      </w:pPr>
      <w:r>
        <w:rPr>
          <w:rFonts w:ascii="IRNazanin" w:hAnsi="IRNazanin" w:eastAsia="IRNazanin"/>
          <w:color w:val="111111"/>
          <w:sz w:val="28"/>
          <w:sz w:val="28"/>
          <w:szCs w:val="28"/>
          <w:rtl w:val="true"/>
          <w:lang w:bidi="fa-IR"/>
        </w:rPr>
        <w:t>روشنگری و روشنی اش، خاموشی</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زمانه از کسی دارد 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روی بشر گرفته و خوی پلنگ</w:t>
      </w:r>
    </w:p>
    <w:p>
      <w:pPr>
        <w:pStyle w:val="BookText"/>
        <w:rPr/>
      </w:pPr>
      <w:r>
        <w:rPr>
          <w:rFonts w:ascii="IRNazanin" w:hAnsi="IRNazanin" w:eastAsia="IRNazanin"/>
          <w:color w:val="111111"/>
          <w:sz w:val="28"/>
          <w:sz w:val="28"/>
          <w:szCs w:val="28"/>
          <w:rtl w:val="true"/>
          <w:lang w:bidi="fa-IR"/>
        </w:rPr>
        <w:t>گفتم به یکی چرا خموشی زان پس</w:t>
      </w:r>
    </w:p>
    <w:p>
      <w:pPr>
        <w:pStyle w:val="BookText"/>
        <w:rPr/>
      </w:pPr>
      <w:r>
        <w:rPr>
          <w:rFonts w:ascii="IRNazanin" w:hAnsi="IRNazanin" w:eastAsia="IRNazanin"/>
          <w:color w:val="111111"/>
          <w:sz w:val="28"/>
          <w:sz w:val="28"/>
          <w:szCs w:val="28"/>
          <w:rtl w:val="true"/>
          <w:lang w:bidi="fa-IR"/>
        </w:rPr>
        <w:t>چون لب به سخن گشاد خُلقم شد تنگ</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بُدم مرا خردمندی گفت</w:t>
      </w:r>
    </w:p>
    <w:p>
      <w:pPr>
        <w:pStyle w:val="BookText"/>
        <w:rPr/>
      </w:pPr>
      <w:r>
        <w:rPr>
          <w:rFonts w:ascii="IRNazanin" w:hAnsi="IRNazanin" w:eastAsia="IRNazanin"/>
          <w:color w:val="111111"/>
          <w:sz w:val="28"/>
          <w:sz w:val="28"/>
          <w:szCs w:val="28"/>
          <w:rtl w:val="true"/>
          <w:lang w:bidi="fa-IR"/>
        </w:rPr>
        <w:t>حرفی که نشایدش، ز یاران بنهفت</w:t>
      </w:r>
    </w:p>
    <w:p>
      <w:pPr>
        <w:pStyle w:val="BookText"/>
        <w:rPr/>
      </w:pPr>
      <w:r>
        <w:rPr>
          <w:rFonts w:ascii="IRNazanin" w:hAnsi="IRNazanin" w:eastAsia="IRNazanin"/>
          <w:color w:val="111111"/>
          <w:sz w:val="28"/>
          <w:sz w:val="28"/>
          <w:szCs w:val="28"/>
          <w:rtl w:val="true"/>
          <w:lang w:bidi="fa-IR"/>
        </w:rPr>
        <w:t>هرچند که عمر بهر تو مفت افتاد</w:t>
      </w:r>
    </w:p>
    <w:p>
      <w:pPr>
        <w:pStyle w:val="BookText"/>
        <w:rPr/>
      </w:pPr>
      <w:r>
        <w:rPr>
          <w:rFonts w:ascii="IRNazanin" w:hAnsi="IRNazanin" w:eastAsia="IRNazanin"/>
          <w:color w:val="111111"/>
          <w:sz w:val="28"/>
          <w:sz w:val="28"/>
          <w:szCs w:val="28"/>
          <w:rtl w:val="true"/>
          <w:lang w:bidi="fa-IR"/>
        </w:rPr>
        <w:t>اما مَدِهش ز چنگ خود این سان مفت</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که از روح جدا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 تو و تو بدون ما خواهی رفت</w:t>
      </w:r>
    </w:p>
    <w:p>
      <w:pPr>
        <w:pStyle w:val="BookText"/>
        <w:rPr/>
      </w:pPr>
      <w:r>
        <w:rPr>
          <w:rFonts w:ascii="IRNazanin" w:hAnsi="IRNazanin" w:eastAsia="IRNazanin"/>
          <w:color w:val="111111"/>
          <w:sz w:val="28"/>
          <w:sz w:val="28"/>
          <w:szCs w:val="28"/>
          <w:rtl w:val="true"/>
          <w:lang w:bidi="fa-IR"/>
        </w:rPr>
        <w:t>گر بر سرِ یخ چو توپ خوردی به زمین</w:t>
      </w:r>
    </w:p>
    <w:p>
      <w:pPr>
        <w:pStyle w:val="BookText"/>
        <w:rPr/>
      </w:pPr>
      <w:r>
        <w:rPr>
          <w:rFonts w:ascii="IRNazanin" w:hAnsi="IRNazanin" w:eastAsia="IRNazanin"/>
          <w:color w:val="111111"/>
          <w:sz w:val="28"/>
          <w:sz w:val="28"/>
          <w:szCs w:val="28"/>
          <w:rtl w:val="true"/>
          <w:lang w:bidi="fa-IR"/>
        </w:rPr>
        <w:t>دانی ز کجا تو تا کجا خواهی رفت</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شاخ بقا ز بیخ بختت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همه را گیرد و چنگش چُست است</w:t>
      </w:r>
    </w:p>
    <w:p>
      <w:pPr>
        <w:pStyle w:val="BookText"/>
        <w:rPr/>
      </w:pPr>
      <w:r>
        <w:rPr>
          <w:rFonts w:ascii="IRNazanin" w:hAnsi="IRNazanin" w:eastAsia="IRNazanin"/>
          <w:color w:val="111111"/>
          <w:sz w:val="28"/>
          <w:sz w:val="28"/>
          <w:szCs w:val="28"/>
          <w:rtl w:val="true"/>
          <w:lang w:bidi="fa-IR"/>
        </w:rPr>
        <w:t>هر پیر نبوده پیر دیر ای درویش</w:t>
      </w:r>
    </w:p>
    <w:p>
      <w:pPr>
        <w:pStyle w:val="BookText"/>
        <w:rPr/>
      </w:pPr>
      <w:r>
        <w:rPr>
          <w:rFonts w:ascii="IRNazanin" w:hAnsi="IRNazanin" w:eastAsia="IRNazanin"/>
          <w:color w:val="111111"/>
          <w:sz w:val="28"/>
          <w:sz w:val="28"/>
          <w:szCs w:val="28"/>
          <w:rtl w:val="true"/>
          <w:lang w:bidi="fa-IR"/>
        </w:rPr>
        <w:t>هر نامه رسان هم نه وزیر پُست است</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قلندری نپویی،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 ز ادعا نشویی، نشود</w:t>
      </w:r>
    </w:p>
    <w:p>
      <w:pPr>
        <w:pStyle w:val="BookText"/>
        <w:rPr/>
      </w:pPr>
      <w:r>
        <w:rPr>
          <w:rFonts w:ascii="IRNazanin" w:hAnsi="IRNazanin" w:eastAsia="IRNazanin"/>
          <w:color w:val="111111"/>
          <w:sz w:val="28"/>
          <w:sz w:val="28"/>
          <w:szCs w:val="28"/>
          <w:rtl w:val="true"/>
          <w:lang w:bidi="fa-IR"/>
        </w:rPr>
        <w:t>کردیم سلام، یارْ رو درهم کرد</w:t>
      </w:r>
    </w:p>
    <w:p>
      <w:pPr>
        <w:pStyle w:val="BookText"/>
        <w:rPr/>
      </w:pPr>
      <w:r>
        <w:rPr>
          <w:rFonts w:ascii="IRNazanin" w:hAnsi="IRNazanin" w:eastAsia="IRNazanin"/>
          <w:color w:val="111111"/>
          <w:sz w:val="28"/>
          <w:sz w:val="28"/>
          <w:szCs w:val="28"/>
          <w:rtl w:val="true"/>
          <w:lang w:bidi="fa-IR"/>
        </w:rPr>
        <w:t>یعنی که بدان زیاده گویی نشود</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روزی و عمر بیش و کم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پی یک درم دژم نتوان کرد</w:t>
      </w:r>
    </w:p>
    <w:p>
      <w:pPr>
        <w:pStyle w:val="BookText"/>
        <w:rPr/>
      </w:pPr>
      <w:r>
        <w:rPr>
          <w:rFonts w:ascii="IRNazanin" w:hAnsi="IRNazanin" w:eastAsia="IRNazanin"/>
          <w:color w:val="111111"/>
          <w:sz w:val="28"/>
          <w:sz w:val="28"/>
          <w:szCs w:val="28"/>
          <w:rtl w:val="true"/>
          <w:lang w:bidi="fa-IR"/>
        </w:rPr>
        <w:t>در اول برج شربت آلات خوریم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برج، چای دم نتوان کرد</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دهر هر آن که نیم 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شکر کند که نیم جانی دارد</w:t>
      </w:r>
    </w:p>
    <w:p>
      <w:pPr>
        <w:pStyle w:val="BookText"/>
        <w:rPr/>
      </w:pPr>
      <w:r>
        <w:rPr>
          <w:rFonts w:ascii="IRNazanin" w:hAnsi="IRNazanin" w:eastAsia="IRNazanin"/>
          <w:color w:val="111111"/>
          <w:sz w:val="28"/>
          <w:sz w:val="28"/>
          <w:szCs w:val="28"/>
          <w:rtl w:val="true"/>
          <w:lang w:bidi="fa-IR"/>
        </w:rPr>
        <w:t>کس گفت به مُلا که خرت بس پیرست</w:t>
      </w:r>
    </w:p>
    <w:p>
      <w:pPr>
        <w:pStyle w:val="BookText"/>
        <w:rPr/>
      </w:pPr>
      <w:r>
        <w:rPr>
          <w:rFonts w:ascii="IRNazanin" w:hAnsi="IRNazanin" w:eastAsia="IRNazanin"/>
          <w:color w:val="111111"/>
          <w:sz w:val="28"/>
          <w:sz w:val="28"/>
          <w:szCs w:val="28"/>
          <w:rtl w:val="true"/>
          <w:lang w:bidi="fa-IR"/>
        </w:rPr>
        <w:t>گفتا عوضش دل جوانی دارد</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دهر چو آواز گل تازه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 طرب به مردم آ وازه دهند</w:t>
      </w:r>
    </w:p>
    <w:p>
      <w:pPr>
        <w:pStyle w:val="BookText"/>
        <w:rPr/>
      </w:pPr>
      <w:r>
        <w:rPr>
          <w:rFonts w:ascii="IRNazanin" w:hAnsi="IRNazanin" w:eastAsia="IRNazanin"/>
          <w:color w:val="111111"/>
          <w:sz w:val="28"/>
          <w:sz w:val="28"/>
          <w:szCs w:val="28"/>
          <w:rtl w:val="true"/>
          <w:lang w:bidi="fa-IR"/>
        </w:rPr>
        <w:t>از رطل گران، سبک سری خواهی دید</w:t>
      </w:r>
    </w:p>
    <w:p>
      <w:pPr>
        <w:pStyle w:val="BookText"/>
        <w:rPr/>
      </w:pPr>
      <w:r>
        <w:rPr>
          <w:rFonts w:ascii="IRNazanin" w:hAnsi="IRNazanin" w:eastAsia="IRNazanin"/>
          <w:color w:val="111111"/>
          <w:sz w:val="28"/>
          <w:sz w:val="28"/>
          <w:szCs w:val="28"/>
          <w:rtl w:val="true"/>
          <w:lang w:bidi="fa-IR"/>
        </w:rPr>
        <w:t>بهتر همه چیز را به اندازه دهند</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راز که اندر دل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خط درشت خوانا باشد</w:t>
      </w:r>
    </w:p>
    <w:p>
      <w:pPr>
        <w:pStyle w:val="BookText"/>
        <w:rPr/>
      </w:pPr>
      <w:r>
        <w:rPr>
          <w:rFonts w:ascii="IRNazanin" w:hAnsi="IRNazanin" w:eastAsia="IRNazanin"/>
          <w:color w:val="111111"/>
          <w:sz w:val="28"/>
          <w:sz w:val="28"/>
          <w:szCs w:val="28"/>
          <w:rtl w:val="true"/>
          <w:lang w:bidi="fa-IR"/>
        </w:rPr>
        <w:t>یک روز بَرَد موش ز دستش بلغور</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هرکس که گمان بَرَد توانا باشد</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باش که پخته اند سودای تو دی</w:t>
      </w:r>
    </w:p>
    <w:p>
      <w:pPr>
        <w:pStyle w:val="BookText"/>
        <w:rPr/>
      </w:pPr>
      <w:r>
        <w:rPr>
          <w:rFonts w:ascii="IRNazanin" w:hAnsi="IRNazanin" w:eastAsia="IRNazanin"/>
          <w:color w:val="111111"/>
          <w:sz w:val="28"/>
          <w:sz w:val="28"/>
          <w:szCs w:val="28"/>
          <w:rtl w:val="true"/>
          <w:lang w:bidi="fa-IR"/>
        </w:rPr>
        <w:t>شک نیست که خورده اند حلوای تو دی</w:t>
      </w:r>
    </w:p>
    <w:p>
      <w:pPr>
        <w:pStyle w:val="BookText"/>
        <w:rPr/>
      </w:pPr>
      <w:r>
        <w:rPr>
          <w:rFonts w:ascii="IRNazanin" w:hAnsi="IRNazanin" w:eastAsia="IRNazanin"/>
          <w:color w:val="111111"/>
          <w:sz w:val="28"/>
          <w:sz w:val="28"/>
          <w:szCs w:val="28"/>
          <w:rtl w:val="true"/>
          <w:lang w:bidi="fa-IR"/>
        </w:rPr>
        <w:t>امروز به فکر اوج فردا باشی</w:t>
      </w:r>
    </w:p>
    <w:p>
      <w:pPr>
        <w:pStyle w:val="BookText"/>
        <w:rPr/>
      </w:pPr>
      <w:r>
        <w:rPr>
          <w:rFonts w:ascii="IRNazanin" w:hAnsi="IRNazanin" w:eastAsia="IRNazanin"/>
          <w:color w:val="111111"/>
          <w:sz w:val="28"/>
          <w:sz w:val="28"/>
          <w:szCs w:val="28"/>
          <w:rtl w:val="true"/>
          <w:lang w:bidi="fa-IR"/>
        </w:rPr>
        <w:t>غافل که شکسته اند پرهای تو دی</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کهنه رباط را که عالم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شهرام گذشت و نوبت بهرام است</w:t>
      </w:r>
    </w:p>
    <w:p>
      <w:pPr>
        <w:pStyle w:val="BookText"/>
        <w:rPr/>
      </w:pPr>
      <w:r>
        <w:rPr>
          <w:rFonts w:ascii="IRNazanin" w:hAnsi="IRNazanin" w:eastAsia="IRNazanin"/>
          <w:color w:val="111111"/>
          <w:sz w:val="28"/>
          <w:sz w:val="28"/>
          <w:szCs w:val="28"/>
          <w:rtl w:val="true"/>
          <w:lang w:bidi="fa-IR"/>
        </w:rPr>
        <w:t>در همراهی اش هزار سودا پختم</w:t>
      </w:r>
    </w:p>
    <w:p>
      <w:pPr>
        <w:pStyle w:val="BookText"/>
        <w:rPr/>
      </w:pPr>
      <w:r>
        <w:rPr>
          <w:rFonts w:ascii="IRNazanin" w:hAnsi="IRNazanin" w:eastAsia="IRNazanin"/>
          <w:color w:val="111111"/>
          <w:sz w:val="28"/>
          <w:sz w:val="28"/>
          <w:szCs w:val="28"/>
          <w:rtl w:val="true"/>
          <w:lang w:bidi="fa-IR"/>
        </w:rPr>
        <w:t>گفتند مپز که این طمع هم خام است</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زاهدی نوبنیاد</w:t>
      </w:r>
    </w:p>
    <w:p>
      <w:pPr>
        <w:pStyle w:val="BookText"/>
        <w:rPr/>
      </w:pPr>
      <w:r>
        <w:rPr>
          <w:rFonts w:ascii="IRNazanin" w:hAnsi="IRNazanin" w:eastAsia="IRNazanin"/>
          <w:color w:val="111111"/>
          <w:sz w:val="28"/>
          <w:sz w:val="28"/>
          <w:szCs w:val="28"/>
          <w:rtl w:val="true"/>
          <w:lang w:bidi="fa-IR"/>
        </w:rPr>
        <w:t>راه و رسم عرفا پیشه گرفت</w:t>
      </w:r>
    </w:p>
    <w:p>
      <w:pPr>
        <w:pStyle w:val="BookText"/>
        <w:rPr/>
      </w:pPr>
      <w:r>
        <w:rPr>
          <w:rFonts w:ascii="IRNazanin" w:hAnsi="IRNazanin" w:eastAsia="IRNazanin"/>
          <w:color w:val="111111"/>
          <w:sz w:val="28"/>
          <w:sz w:val="28"/>
          <w:szCs w:val="28"/>
          <w:rtl w:val="true"/>
          <w:lang w:bidi="fa-IR"/>
        </w:rPr>
        <w:t>لنگ مرغی برداشت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آهنگ حزین آه کشید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باغ ملکوتم، نیم از عالم خاک</w:t>
      </w:r>
      <w:r>
        <w:rPr>
          <w:rFonts w:eastAsia="IRNazanin" w:cs="IRNazanin"/>
          <w:color w:val="111111"/>
          <w:sz w:val="28"/>
          <w:szCs w:val="28"/>
          <w:rtl w:val="true"/>
          <w:lang w:bidi="fa-IR"/>
        </w:rPr>
        <w:t>»!</w:t>
      </w:r>
      <w:r>
        <w:rPr>
          <w:rStyle w:val="FootnoteAnchor"/>
          <w:rtl w:val="true"/>
        </w:rPr>
        <w:footnoteReference w:id="759"/>
      </w:r>
      <w:bookmarkStart w:id="527" w:name="pg3963_18938"/>
    </w:p>
    <w:p>
      <w:pPr>
        <w:pStyle w:val="Heading2"/>
        <w:numPr>
          <w:ilvl w:val="1"/>
          <w:numId w:val="1"/>
        </w:numPr>
        <w:rPr/>
      </w:pPr>
      <w:bookmarkStart w:id="528" w:name="__RefHeading___Toc1962705_2281741623"/>
      <w:bookmarkStart w:id="529" w:name="_Toc212"/>
      <w:bookmarkEnd w:id="527"/>
      <w:bookmarkEnd w:id="528"/>
      <w:r>
        <w:rPr>
          <w:rtl w:val="true"/>
        </w:rPr>
        <w:t>کتاب نامه</w:t>
      </w:r>
      <w:bookmarkEnd w:id="529"/>
    </w:p>
    <w:p>
      <w:pPr>
        <w:pStyle w:val="Heading3"/>
        <w:numPr>
          <w:ilvl w:val="2"/>
          <w:numId w:val="1"/>
        </w:numPr>
        <w:rPr/>
      </w:pPr>
      <w:bookmarkStart w:id="530" w:name="__RefHeading___Toc1962707_2281741623"/>
      <w:bookmarkStart w:id="531" w:name="_Toc213"/>
      <w:bookmarkEnd w:id="530"/>
      <w:r>
        <w:rPr>
          <w:rtl w:val="true"/>
        </w:rPr>
        <w:t>الف</w:t>
      </w:r>
      <w:r>
        <w:rPr>
          <w:rtl w:val="true"/>
        </w:rPr>
        <w:t xml:space="preserve">) </w:t>
      </w:r>
      <w:r>
        <w:rPr>
          <w:rtl w:val="true"/>
        </w:rPr>
        <w:t>کتاب ها</w:t>
      </w:r>
      <w:bookmarkEnd w:id="531"/>
    </w:p>
    <w:p>
      <w:pPr>
        <w:pStyle w:val="BookText"/>
        <w:rPr/>
      </w:pPr>
      <w:r>
        <w:rPr>
          <w:rFonts w:ascii="IRNazanin" w:hAnsi="IRNazanin" w:eastAsia="IRNazanin"/>
          <w:color w:val="111111"/>
          <w:sz w:val="28"/>
          <w:sz w:val="28"/>
          <w:szCs w:val="28"/>
          <w:rtl w:val="true"/>
          <w:lang w:bidi="fa-IR"/>
        </w:rPr>
        <w:t>٭ 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آرین پور، یحیی، از صبا تا نیما، تهران، زوّار،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ابراهیمیان، حسین، سیری در سلوک عارفان، تهران، دفتر نشر معارف،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دارانی، علی اکبر و مرتضی رشید اشجردی، گنجینه لطایف، تهران،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 حاکمانه، تهران، میراث مکتوب،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ابوالفرج، محاضرات الادبا، قم، انتشارات المکتبة الحیدریه،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 رحمت الله، نیشانوش، قم، مؤلف،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رضا، حکایت پارسایان، تهران، نشر هستی نما،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لطیفه ها، تهران، هیرمند،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 محسن بن علی، فرج بعد از شدت،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اسعد دهستانی، مترجم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حاکمی، تهران، اطلاعات، چاپ دوم،</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عبدالرحمان، بهارستان،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حاکمی، تهران، اطلاعات،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 نعمت الله، ترجمه زهرالربیع،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غروی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 فروشی اسلامیه، چاپ چهارم،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 نصرت الله، اندرزنامه، قم، نشر مبارک،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علی اکبری، جاوید، گلشن لطایف، تهران، پیام آزادی،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مجدالدین محمد، زینة المجالس، تهران، کتابخانه سنایی،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لطیف،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کمال حاج سید جوادی، تهران، کویر،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حیدرخانی، حسین، داستان عارفان، تهران، انتشارات فؤاد،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خانلو، منصور، بهلول می خندد، تهران، تلاش،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آه و آینه، قزوین، سایه گستر،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 مجد، روضه خلد،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خدیوجم، تهران، انتشارات دانشگاه تهران،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پژوه، محمدتقی، بحرالفواید، تهران، بنگاه ترجمه و نشر کتاب،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پژوه، منوچهر، بازنویسی بهارستان، تهران، اهل قلم،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بازنویسی کیمیای سعادت، تهران، اهل قلم، چاپ اول،</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حکایت های دلنشین، تهران، اهل قلم،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حسام الدین، لطیفه های تلخ و شیرین، قم، ندای دوست،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حسین، حکایت و حکمت، قم، انتشارات حرم،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ذکاوتی قراگوزلو، علی رضا، نکته چینی ها از ادب عربی، تهران، طرح نو،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رنجبری حیدرباغی، احمد، ظریفان و قرآن، قم، رازبان،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روحبخش، پرویز، ماهواره طنز، مشهد، سخن گستر،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زاکانی، عبید، کلیات عبید زاکانی، تهران، پیک فرهنگ،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کلیات عبید،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اتابکی، تهران، زوّار،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زیّنی، صادق، لطایف قرآنی، قم، انتشارات زیّنی،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ساتن، اِلوِل، قصه های مشدی گلین خانم، تهران، نشر مرکز،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احمد، مجموعه لطایف گلچین لطیفه های منظوم و منثور، تهران، مؤسسه مطبوعاتی شرق،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ابومحمد مشرف الدین مصلح بن عبدالله، کلیات سعدی،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انتشارات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شاپور، پرویز، پایین آمدن درخت از گربه، تهران، انتشارات مروارید،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قلبم را با قلبت میزان می کنم، تهران، مروارید،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کاریکلماتور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مروارید،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گزینه کاریکلماتور، تهران، مروارید،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کاشانی، ملا حبیب الله، ریاض الحکایات، کاشان، مرسل، چاپ پنجم،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کشکول،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کاسب، تهران، گلی،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مولانا فخرالدین علی، گزیده لطایف الطوایف،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نبوی، تهران، روزنه،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گزیده لطایف الطوایف،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نبوی، تهران، روزنه،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لطایف الطوایف،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گلچین معانی، تهران، اقبال،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عابدینی، ناصر، در کوچه باغ های حکایات، تهران، پیام آزادی،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اسرارنامه،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گوهرین، تهران، زوّار،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عوفی، محمد، جوامع الحکایات،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شعار، تهران، شرکت سهامی،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احمد، اسکناس متقلب، بابلسر، نشر روجین،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فرداد، م، گنجینه لطایف،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تسبیحی، تهران، بنیاد،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فرشاد مهر، ناهید، لطایف و پندهای تاریخی، تهران، نشر محمد،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فروزانفر، بدیع الزمان، ترجمه رساله قشیریه، تهران، بنگاه ترجمه و نشر کتاب،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محمدصالح، نوادر،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مجاهد، بی جا، بی 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داستان ها و حکایت های حج، تهران، نشر مشعر، چاپ سیزدهم،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زاده، منوچهر، همه حق دارند، تهران، طرح نو،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ملا صالح، شرح اصول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شعرانی و حسین علی عاشور، بیروت، دارالاحیاء التراث،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 لوئی، مصائب حلاج،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ضیاءالدین دهشیری، تهران، بنیان علوم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مبشری، کیومرث، کاریکلماتور پرواز بر باد، تهران، انتشارات کلینی،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تهران، انتشارات دارالکتاب الاسلامیه،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زاده نوبری، یعقوب، فرازهایی از گفتار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مؤلف،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منور، اسرارالتوحید فی مقامات شیخ ابوسعید،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صفا، تهران، امیرکبیر، چاپ چهارم،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الحکمه، قم، مرکز انتشارات دفتر تبلیغات اسلامی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کاظم، هزار و یک مطلب خواندنی، تهران، حافظ نوین، چاپ اول،</w:t>
      </w:r>
      <w:bookmarkStart w:id="532" w:name="pg3963_18943"/>
    </w:p>
    <w:p>
      <w:pPr>
        <w:pStyle w:val="BookText"/>
        <w:rPr/>
      </w:pPr>
      <w:bookmarkEnd w:id="532"/>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مثنوی،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رینولد نیکلسون، تهران، امیرکبیر، چاپ نهم،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مثنوی،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رینولد نیکلسون،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پورجوادی، تهران، امیرکبیر،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 سید جواد، از لابه لای گفته ها، قم، حضور،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 ابوالفضل رشیدالدین، کشف الاسرار و عدة الابرار،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تهران، امیرکبیر، چاپ سوم،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خدیوی، امیر، حاضرجوابی های شیرین، مشهد، کتاب فروشی باستان،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ناری ابیانه، محمدرضا، لطیفه های قرآنی، تهران، کارین،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ابراهیم، کاوشی در طنز ایران، تهران، جامعه ایرانیان،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گزیده رساله دلگشا، تهران، روزنه،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 عبدالله، لطیفه ها و حکایات بهلول، تهران، ولی عصر عج الله تعالی فرجه الشریف ، چاپ هشتم،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محمود، ماجراهای بهلول عاقل،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صحفی، قم، انتشارات شهاب، چاپ هشتم،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حسین، نشان نخست بلاهت، تهران، روزنه،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533" w:name="__RefHeading___Toc1962709_2281741623"/>
      <w:bookmarkStart w:id="534" w:name="_Toc214"/>
      <w:bookmarkEnd w:id="533"/>
      <w:r>
        <w:rPr>
          <w:rtl w:val="true"/>
        </w:rPr>
        <w:t>ب</w:t>
      </w:r>
      <w:r>
        <w:rPr>
          <w:rtl w:val="true"/>
        </w:rPr>
        <w:t xml:space="preserve">) </w:t>
      </w:r>
      <w:r>
        <w:rPr>
          <w:rtl w:val="true"/>
        </w:rPr>
        <w:t>نشریات</w:t>
      </w:r>
      <w:bookmarkEnd w:id="5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سر با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گل آقا، سال یازدهم، شماره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سال دوازدهم، شماره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شماره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 بی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طنز و کاریکاتور، سال نوزدهم، شماره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ـــــــــــــ، شماره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ـــــــــــــ، شماره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ـــــــــــــ، شماره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ـــــــــــــ، سال هجدهم، شماره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تخصصی شعر، حوزه هنری، سال پانزدهم،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مرداد</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سروش، سال هفدهم، شماره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بشارت، سال دوم،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کریم‌زاده، همه حق دارند،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آرین‌پور، از صبا تا نیما،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کیمیاگر،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سازنده نه سوزنده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صبا تا نیما،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حق دارند،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فرشاد مهر، لطایف و پندهای تاریخی،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جامی، بهارستان،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حاکمی،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علی صفی، لطایف الطوایف،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گلچین معانی،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داستان‌ها و حکایت‌های حج،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نعمت‌الله جزایری، گزیده زهر الربیع،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نبوی،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بدیع‌الزمان فروزانفر، ترجمه رساله قیشریه،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گزیده زهرالربیع،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علی تنوخی، فرج بعد از شدت،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اسعد دهستانی، مترجم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حاکمی،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نصرت‌الله جمالی، اندرزنامه،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محرم‌زاده نوبری، فرازهایی از گفتار بزرگان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دانش‌پژوه، بحر الفواید،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گزیده لطایف الطوایف،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رشیدالدین میبدی، کشف الاسرار و عدة الابرار،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حکمت،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ناصر عابدینی، در کوچه باغ‌های حکایات،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ابراهیم نبوی، گزیده رساله دلگشا،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لطایف الطوایف،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حسام‌الدین درویش، لطیفه‌های تلخ و شیرین،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بهارستان،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لطیف،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کمال حاج سید جوادی،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ذیل موضوع زیرکی و حاضرجوابی هم می‌تواند استفاده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میرخدیوی، حاضرجوابی‌های شیرین،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مجدالدین محمد حسینی، زینة المجالس،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بحرالفواید،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رینولدینکس،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پورجوادی،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حاضرجوابی‌های شیرین،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احمدی دارانی، اندرز حاکمانه،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دانش‌پژوه، بازنویسی بهارستان،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دانش‌پژوه، حکایت‌های دلنشین،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لطایف الطوایف،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حکایات لطیف،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ناری ابیانه، لطیفه‌های قرآنی،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دیلمی، حکایت و حکمت،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لطایف و پندهای تاریخی،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عوفی، جوامع الحکایات،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شعار،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لطایف الطوایف،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الحکایات،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ذکاوتی قراگوزلو، نکته‌چینی‌ها از ادب عربی،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الحکایات،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خوافی، روضه خلد،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الحکایات،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زیّنی، لطایف قرآنی،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لطیفه‌های قرآنی،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خلد،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سروش، مجموعه لطایف گلچین لطیفه‌های منظوم و منثور،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الحکایات،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الحکایات،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جاوید حاج علی‌اکبری، گلشن لطایف،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لطایف الطوایف،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لطایف الطوایف،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بندهای تاریخی،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لطیف،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صالح مازندرانی، شرح اصول کافی،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ابوالحسن شعرانی و حسین‌علی عاشور،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دام‌پزشک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لطیفه‌های قرآنی،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کلیات عبید زاکانی،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و پندهای تاریخی،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خانلو، بهلول می‌خندد،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لطایف الطوایف،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همه حق دارند،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گزیده زهرالربیع،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بهلول می‌خندد،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رنجبری حیدرباغی، ظریفان و قرآن،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بهلول می‌خندد،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احمد رنجبری حیدرباغی، ظریفان و قرآن،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کوچه باغ‌های حکایات،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لطیفه‌ها و حکایات بهلول،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عبید زاکانی،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محاضرات الادبا،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لطایف الطوایف،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ظریفان و قرآن،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حاضرجوابی‌های شیرین،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همت، ماجراهای بهلول عاقل،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صحفی،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سروش، مجموعه لطایف گلچین لطیفه‌های منظوم و منثور،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لطیفه‌های قرآنی،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مجموعه لطایف گلچین لطیفه‌های منظوم و منثور،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فرداد، گنجینه لطایف،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تسبیحی،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کشکول،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کاسب،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 و تصرف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ابراهیمیان، سیری در سلوک عارفان،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و حکمت،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گزیده زهرالربیع،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لطیفه‌ها،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علی تنوخی، فرج بعد از شدت،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قزوینی، نوادر،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مجاهد،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زهرالربیع،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گزیده زهرالربیع،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لطیفه‌های قرآنی،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لطایف،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لطایف گلچین لطیفه‌های منظوم و منشور،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منشی، کلیله و دمنه،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قریب،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زهرالربیع،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لطیفه‌های قرآنی،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گزیده زهرالربیع،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بابایی، حکایت پارسایان،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بهلول می‌خندد،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لطیفه‌های قرآنی،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الطوایف،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زهرالربیع،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زهرالربیع،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نشر پژوهش، صص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زهرالربیع،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 و پندهای تاریخی،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شاپور، قلبم را با قلبت میزان می‌کنم،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طنز و کاریکلماتور، ش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کیومرث مبشری، کاریکلماتور پرواز بر باد،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شاپور، گزینه کاریکلماتور،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شاپور، پایین آمدن درخت از گربه،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طنز و کاریکلماتور، ش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شاپور، کاریکلماتور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امیدوار، نیشانوش،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بر باد،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بر باد،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بر باد،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حرف‌های بی‌حساب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عبداللهی،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طنز و کاریکاتور، ش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بر باد،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نیشانوش،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پرواز بر باد،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غفاری، اسکناس متقلب،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گزینه کاریکلماتور،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بر باد،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بر باد،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گزینه کاریکلماتور،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نخست بلاهت،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قلبم را با قلبت میزان می‌کنم،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درخت از گربه،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کاریکلماتور،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آه و آینه،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و آینه،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و آینه،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و آینه،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و آینه،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و آینه،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دانه کوبیده شده و شکسته شده غله‌هایی مانند گندم و جو</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آه و آینه،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به سر با 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گل آقا،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نوشداری طرح ژنریک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تخصصی شعر،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47275</Words>
  <Characters>173631</Characters>
  <CharactersWithSpaces>218755</CharactersWithSpaces>
  <Paragraphs>3125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2026-08-18T07:02:33Z</dcterms:created>
  <dc:creator>ghaemiyeh.com</dc:creator>
  <dc:description/>
  <dc:language>en-US</dc:language>
  <cp:lastModifiedBy/>
  <dcterms:modified xsi:type="dcterms:W3CDTF">2026-08-18T10:32:40Z</dcterms:modified>
  <cp:revision>1</cp:revision>
  <dc:subject/>
  <dc:title>طنزها و لطایف اخلاقی در ادب فارسی</dc:title>
</cp:coreProperties>
</file>

<file path=docProps/custom.xml><?xml version="1.0" encoding="utf-8"?>
<Properties xmlns="http://schemas.openxmlformats.org/officeDocument/2006/custom-properties" xmlns:vt="http://schemas.openxmlformats.org/officeDocument/2006/docPropsVTypes"/>
</file>