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STORIES FROM THE CHOSEN ONES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94947_2281741623">
            <w:r>
              <w:rPr>
                <w:webHidden/>
                <w:rStyle w:val="IndexLink"/>
              </w:rPr>
              <w:t>BOOK ID</w:t>
              <w:tab/>
              <w:t>4</w:t>
            </w:r>
          </w:hyperlink>
        </w:p>
        <w:p>
          <w:pPr>
            <w:pStyle w:val="Contents2"/>
            <w:tabs>
              <w:tab w:val="clear" w:pos="8743"/>
              <w:tab w:val="right" w:pos="9026" w:leader="dot"/>
            </w:tabs>
            <w:bidi w:val="0"/>
            <w:rPr/>
          </w:pPr>
          <w:hyperlink w:anchor="__RefHeading___Toc1894949_2281741623">
            <w:r>
              <w:rPr>
                <w:webHidden/>
                <w:rStyle w:val="IndexLink"/>
              </w:rPr>
              <w:t>point</w:t>
              <w:tab/>
              <w:t>4</w:t>
            </w:r>
          </w:hyperlink>
        </w:p>
        <w:p>
          <w:pPr>
            <w:pStyle w:val="Contents2"/>
            <w:tabs>
              <w:tab w:val="clear" w:pos="8743"/>
              <w:tab w:val="right" w:pos="9026" w:leader="dot"/>
            </w:tabs>
            <w:bidi w:val="0"/>
            <w:rPr/>
          </w:pPr>
          <w:hyperlink w:anchor="__RefHeading___Toc1894951_2281741623">
            <w:r>
              <w:rPr>
                <w:webHidden/>
                <w:rStyle w:val="IndexLink"/>
              </w:rPr>
              <w:t>EQUALITY BEFORE LAW</w:t>
              <w:tab/>
              <w:t>5</w:t>
            </w:r>
          </w:hyperlink>
        </w:p>
        <w:p>
          <w:pPr>
            <w:pStyle w:val="Contents2"/>
            <w:tabs>
              <w:tab w:val="clear" w:pos="8743"/>
              <w:tab w:val="right" w:pos="9026" w:leader="dot"/>
            </w:tabs>
            <w:bidi w:val="0"/>
            <w:rPr/>
          </w:pPr>
          <w:hyperlink w:anchor="__RefHeading___Toc1894953_2281741623">
            <w:r>
              <w:rPr>
                <w:webHidden/>
                <w:rStyle w:val="IndexLink"/>
              </w:rPr>
              <w:t>THE REWARD OF GOOD</w:t>
              <w:tab/>
              <w:t>7</w:t>
            </w:r>
          </w:hyperlink>
        </w:p>
        <w:p>
          <w:pPr>
            <w:pStyle w:val="Contents2"/>
            <w:tabs>
              <w:tab w:val="clear" w:pos="8743"/>
              <w:tab w:val="right" w:pos="9026" w:leader="dot"/>
            </w:tabs>
            <w:bidi w:val="0"/>
            <w:rPr/>
          </w:pPr>
          <w:hyperlink w:anchor="__RefHeading___Toc1894955_2281741623">
            <w:r>
              <w:rPr>
                <w:webHidden/>
                <w:rStyle w:val="IndexLink"/>
              </w:rPr>
              <w:t>CO - TRAVELLER</w:t>
              <w:tab/>
              <w:t>9</w:t>
            </w:r>
          </w:hyperlink>
        </w:p>
        <w:p>
          <w:pPr>
            <w:pStyle w:val="Contents2"/>
            <w:tabs>
              <w:tab w:val="clear" w:pos="8743"/>
              <w:tab w:val="right" w:pos="9026" w:leader="dot"/>
            </w:tabs>
            <w:bidi w:val="0"/>
            <w:rPr/>
          </w:pPr>
          <w:hyperlink w:anchor="__RefHeading___Toc1894957_2281741623">
            <w:r>
              <w:rPr>
                <w:webHidden/>
                <w:rStyle w:val="IndexLink"/>
              </w:rPr>
              <w:t>THE BLESSED MONEY</w:t>
              <w:tab/>
              <w:t>10</w:t>
            </w:r>
          </w:hyperlink>
        </w:p>
        <w:p>
          <w:pPr>
            <w:pStyle w:val="Contents2"/>
            <w:tabs>
              <w:tab w:val="clear" w:pos="8743"/>
              <w:tab w:val="right" w:pos="9026" w:leader="dot"/>
            </w:tabs>
            <w:bidi w:val="0"/>
            <w:rPr/>
          </w:pPr>
          <w:hyperlink w:anchor="__RefHeading___Toc1894959_2281741623">
            <w:r>
              <w:rPr>
                <w:webHidden/>
                <w:rStyle w:val="IndexLink"/>
              </w:rPr>
              <w:t>TOIL FOR THE SAKE OF GOD BUT FOR THE PEOPLE</w:t>
              <w:tab/>
              <w:t>13</w:t>
            </w:r>
          </w:hyperlink>
        </w:p>
        <w:p>
          <w:pPr>
            <w:pStyle w:val="Contents2"/>
            <w:tabs>
              <w:tab w:val="clear" w:pos="8743"/>
              <w:tab w:val="right" w:pos="9026" w:leader="dot"/>
            </w:tabs>
            <w:bidi w:val="0"/>
            <w:rPr/>
          </w:pPr>
          <w:hyperlink w:anchor="__RefHeading___Toc1894961_2281741623">
            <w:r>
              <w:rPr>
                <w:webHidden/>
                <w:rStyle w:val="IndexLink"/>
              </w:rPr>
              <w:t>PARAGON OF TRUTH</w:t>
              <w:tab/>
              <w:t>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41_25468"/>
      <w:bookmarkStart w:id="1" w:name="pg3941_25468"/>
      <w:bookmarkEnd w:id="1"/>
    </w:p>
    <w:p>
      <w:pPr>
        <w:pStyle w:val="Heading2"/>
        <w:numPr>
          <w:ilvl w:val="1"/>
          <w:numId w:val="1"/>
        </w:numPr>
        <w:bidi w:val="0"/>
        <w:jc w:val="left"/>
        <w:rPr/>
      </w:pPr>
      <w:bookmarkStart w:id="2" w:name="pg3941_25468"/>
      <w:bookmarkStart w:id="3" w:name="__RefHeading___Toc189494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STORIES FROM THE CHOSEN ONES</w:t>
      </w:r>
    </w:p>
    <w:p>
      <w:pPr>
        <w:pStyle w:val="BookText"/>
        <w:bidi w:val="0"/>
        <w:jc w:val="both"/>
        <w:rPr/>
      </w:pPr>
      <w:r>
        <w:rPr>
          <w:rFonts w:eastAsia="Times New Roman" w:cs="Times New Roman" w:ascii="Times New Roman" w:hAnsi="Times New Roman"/>
          <w:color w:val="111111"/>
          <w:sz w:val="28"/>
          <w:szCs w:val="28"/>
          <w:lang w:val="en-US"/>
        </w:rPr>
        <w:t>COMPLIED AND PREPARED BY: M. H. SHAHRI</w:t>
      </w:r>
    </w:p>
    <w:p>
      <w:pPr>
        <w:pStyle w:val="BookText"/>
        <w:bidi w:val="0"/>
        <w:jc w:val="both"/>
        <w:rPr/>
      </w:pPr>
      <w:r>
        <w:rPr>
          <w:rFonts w:eastAsia="Times New Roman" w:cs="Times New Roman" w:ascii="Times New Roman" w:hAnsi="Times New Roman"/>
          <w:color w:val="111111"/>
          <w:sz w:val="28"/>
          <w:szCs w:val="28"/>
          <w:lang w:val="en-US"/>
        </w:rPr>
        <w:t>TRANSLATED: BY DR. H. NAJAFI</w:t>
      </w:r>
    </w:p>
    <w:p>
      <w:pPr>
        <w:pStyle w:val="BookText"/>
        <w:bidi w:val="0"/>
        <w:jc w:val="both"/>
        <w:rPr/>
      </w:pPr>
      <w:r>
        <w:rPr>
          <w:rFonts w:eastAsia="Times New Roman" w:cs="Times New Roman" w:ascii="Times New Roman" w:hAnsi="Times New Roman"/>
          <w:color w:val="111111"/>
          <w:sz w:val="28"/>
          <w:szCs w:val="28"/>
          <w:lang w:val="en-US"/>
        </w:rPr>
        <w:t>EDITED BY: MRS. K. NAJAFI</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9494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STORIES FROM THE CHOSEN ONES *</w:t>
      </w:r>
    </w:p>
    <w:p>
      <w:pPr>
        <w:pStyle w:val="BookText"/>
        <w:bidi w:val="0"/>
        <w:jc w:val="both"/>
        <w:rPr/>
      </w:pPr>
      <w:r>
        <w:rPr>
          <w:rFonts w:eastAsia="Times New Roman" w:cs="Times New Roman" w:ascii="Times New Roman" w:hAnsi="Times New Roman"/>
          <w:color w:val="111111"/>
          <w:sz w:val="28"/>
          <w:szCs w:val="28"/>
          <w:lang w:val="en-US"/>
        </w:rPr>
        <w:t>COMPLIED AND PREPARED BY: M. H. SHAHRI</w:t>
      </w:r>
    </w:p>
    <w:p>
      <w:pPr>
        <w:pStyle w:val="BookText"/>
        <w:bidi w:val="0"/>
        <w:jc w:val="both"/>
        <w:rPr/>
      </w:pPr>
      <w:r>
        <w:rPr>
          <w:rFonts w:eastAsia="Times New Roman" w:cs="Times New Roman" w:ascii="Times New Roman" w:hAnsi="Times New Roman"/>
          <w:color w:val="111111"/>
          <w:sz w:val="28"/>
          <w:szCs w:val="28"/>
          <w:lang w:val="en-US"/>
        </w:rPr>
        <w:t>TRANSLATED: BY DR. H. NAJAFI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EDITED BY: MRS. K. NAJAFI</w:t>
      </w:r>
      <w:bookmarkStart w:id="7" w:name="pg3941_25469"/>
    </w:p>
    <w:p>
      <w:pPr>
        <w:pStyle w:val="BookText"/>
        <w:bidi w:val="0"/>
        <w:rPr/>
      </w:pPr>
      <w:bookmarkEnd w:id="7"/>
      <w:r>
        <w:rPr>
          <w:rFonts w:eastAsia="Times New Roman" w:cs="Times New Roman" w:ascii="Times New Roman" w:hAnsi="Times New Roman"/>
          <w:color w:val="111111"/>
          <w:sz w:val="28"/>
          <w:szCs w:val="28"/>
          <w:lang w:val="en-US"/>
        </w:rPr>
        <w:t>* IN THE NAME Of ALLAH *</w:t>
      </w:r>
    </w:p>
    <w:p>
      <w:pPr>
        <w:pStyle w:val="Heading2"/>
        <w:numPr>
          <w:ilvl w:val="1"/>
          <w:numId w:val="1"/>
        </w:numPr>
        <w:bidi w:val="0"/>
        <w:jc w:val="left"/>
        <w:rPr/>
      </w:pPr>
      <w:bookmarkStart w:id="8" w:name="__RefHeading___Toc1894951_2281741623"/>
      <w:bookmarkStart w:id="9" w:name="_Toc3"/>
      <w:bookmarkEnd w:id="8"/>
      <w:r>
        <w:rPr/>
        <w:t>EQUALITY BEFORE LAW</w:t>
      </w:r>
      <w:bookmarkEnd w:id="9"/>
    </w:p>
    <w:p>
      <w:pPr>
        <w:pStyle w:val="BookText"/>
        <w:bidi w:val="0"/>
        <w:jc w:val="both"/>
        <w:rPr/>
      </w:pPr>
      <w:r>
        <w:rPr>
          <w:rFonts w:eastAsia="Times New Roman" w:cs="Times New Roman" w:ascii="Times New Roman" w:hAnsi="Times New Roman"/>
          <w:color w:val="111111"/>
          <w:sz w:val="28"/>
          <w:szCs w:val="28"/>
          <w:lang w:val="en-US"/>
        </w:rPr>
        <w:t>One day Ali Bin Abi Taleb was passing through the market of Kufa He heard a voice and went towards it. A man who ap</w:t>
        <w:softHyphen/>
        <w:t>peared to be either a Christian or Jewish was holding a mail of armor and announc</w:t>
        <w:softHyphen/>
        <w:t>ing its sale. The mail of armor being a good one attracted the attention of Ali who had lost his own. Ali being a warrior and cam</w:t>
        <w:softHyphen/>
        <w:t>paigner against the enemies of God was in need of such. He went closer and took the mail of armor in his hands and carefully examined it. It seemed familiar to him. Fi</w:t>
        <w:softHyphen/>
        <w:t>nally he was sure that it was his own. He told the Christian to give it back to him as it belonged to him and it had been lost for some time. The Christian got angry; snatched it away from Ali’s hands and said that it belonged to none but to him.</w:t>
      </w:r>
    </w:p>
    <w:p>
      <w:pPr>
        <w:pStyle w:val="BookText"/>
        <w:bidi w:val="0"/>
        <w:jc w:val="both"/>
        <w:rPr/>
      </w:pPr>
      <w:r>
        <w:rPr>
          <w:rFonts w:eastAsia="Times New Roman" w:cs="Times New Roman" w:ascii="Times New Roman" w:hAnsi="Times New Roman"/>
          <w:color w:val="111111"/>
          <w:sz w:val="28"/>
          <w:szCs w:val="28"/>
          <w:lang w:val="en-US"/>
        </w:rPr>
        <w:t>Because of their arguing people gathered around them. They recognized Ali, as he was their leader and the Caliph of God. They knew that All was telling the truth. Hence, they wanted to help him in getting his right from a Christian. But, Ali Bin Abi Taleb refrained them from doing so.</w:t>
      </w:r>
    </w:p>
    <w:p>
      <w:pPr>
        <w:pStyle w:val="BookText"/>
        <w:bidi w:val="0"/>
        <w:jc w:val="both"/>
        <w:rPr/>
      </w:pPr>
      <w:r>
        <w:rPr>
          <w:rFonts w:eastAsia="Times New Roman" w:cs="Times New Roman" w:ascii="Times New Roman" w:hAnsi="Times New Roman"/>
          <w:color w:val="111111"/>
          <w:sz w:val="28"/>
          <w:szCs w:val="28"/>
          <w:lang w:val="en-US"/>
        </w:rPr>
        <w:t>Again Ali approached the man more po</w:t>
        <w:softHyphen/>
        <w:t>litely and requested him to return the mail of armor back to him since it brought back memories of past battles and Holy wars he had fought against the pagans and the hypocrites.</w:t>
      </w:r>
    </w:p>
    <w:p>
      <w:pPr>
        <w:pStyle w:val="BookText"/>
        <w:bidi w:val="0"/>
        <w:jc w:val="both"/>
        <w:rPr/>
      </w:pPr>
      <w:r>
        <w:rPr>
          <w:rFonts w:eastAsia="Times New Roman" w:cs="Times New Roman" w:ascii="Times New Roman" w:hAnsi="Times New Roman"/>
          <w:color w:val="111111"/>
          <w:sz w:val="28"/>
          <w:szCs w:val="28"/>
          <w:lang w:val="en-US"/>
        </w:rPr>
        <w:t>As the Christian insisted upon his re</w:t>
        <w:softHyphen/>
        <w:t>fusal, Ali proposed to him to refer the dis</w:t>
        <w:softHyphen/>
        <w:t>pute to a “Kadi” (Judge). The Christian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ag</w:t>
        <w:softHyphen/>
        <w:t>reed to the proposal. Both proceeded to wards the count of law and the people too. Followed them.</w:t>
      </w:r>
    </w:p>
    <w:p>
      <w:pPr>
        <w:pStyle w:val="BookText"/>
        <w:bidi w:val="0"/>
        <w:jc w:val="both"/>
        <w:rPr/>
      </w:pPr>
      <w:r>
        <w:rPr>
          <w:rFonts w:eastAsia="Times New Roman" w:cs="Times New Roman" w:ascii="Times New Roman" w:hAnsi="Times New Roman"/>
          <w:color w:val="111111"/>
          <w:sz w:val="28"/>
          <w:szCs w:val="28"/>
          <w:lang w:val="en-US"/>
        </w:rPr>
        <w:t>The Kadi upon seeing Ali, the leader of the Muslims and the Caliph of God, got up from his seat and gave his respects to him. Ali told the Kadi: “We have come here for judgement. The duty of a judge is to hear both panties equally. I want you to judge between us impartially.”</w:t>
      </w:r>
    </w:p>
    <w:p>
      <w:pPr>
        <w:pStyle w:val="BookText"/>
        <w:bidi w:val="0"/>
        <w:jc w:val="both"/>
        <w:rPr/>
      </w:pPr>
      <w:r>
        <w:rPr>
          <w:rFonts w:eastAsia="Times New Roman" w:cs="Times New Roman" w:ascii="Times New Roman" w:hAnsi="Times New Roman"/>
          <w:color w:val="111111"/>
          <w:sz w:val="28"/>
          <w:szCs w:val="28"/>
          <w:lang w:val="en-US"/>
        </w:rPr>
        <w:t>The judge was an educated one in the school of Ali Bin Abi Taleb and he was hon</w:t>
        <w:softHyphen/>
        <w:t>est. After a formal talk the judge took his seat and the two, Ali and the Christian, took their seats facing the judge.</w:t>
      </w:r>
    </w:p>
    <w:p>
      <w:pPr>
        <w:pStyle w:val="BookText"/>
        <w:bidi w:val="0"/>
        <w:jc w:val="both"/>
        <w:rPr/>
      </w:pPr>
      <w:r>
        <w:rPr>
          <w:rFonts w:eastAsia="Times New Roman" w:cs="Times New Roman" w:ascii="Times New Roman" w:hAnsi="Times New Roman"/>
          <w:color w:val="111111"/>
          <w:sz w:val="28"/>
          <w:szCs w:val="28"/>
          <w:lang w:val="en-US"/>
        </w:rPr>
        <w:t>The judge asked: “What is the dispute?”</w:t>
      </w:r>
    </w:p>
    <w:p>
      <w:pPr>
        <w:pStyle w:val="BookText"/>
        <w:bidi w:val="0"/>
        <w:jc w:val="both"/>
        <w:rPr/>
      </w:pPr>
      <w:r>
        <w:rPr>
          <w:rFonts w:eastAsia="Times New Roman" w:cs="Times New Roman" w:ascii="Times New Roman" w:hAnsi="Times New Roman"/>
          <w:color w:val="111111"/>
          <w:sz w:val="28"/>
          <w:szCs w:val="28"/>
          <w:lang w:val="en-US"/>
        </w:rPr>
        <w:t>Ali said: “the mail of armor, which is now with this man, is actually mine. It has been some time now that I have lost it, and now it is with this man. However he claims it his property.”</w:t>
      </w:r>
    </w:p>
    <w:p>
      <w:pPr>
        <w:pStyle w:val="BookText"/>
        <w:bidi w:val="0"/>
        <w:jc w:val="both"/>
        <w:rPr/>
      </w:pPr>
      <w:r>
        <w:rPr>
          <w:rFonts w:eastAsia="Times New Roman" w:cs="Times New Roman" w:ascii="Times New Roman" w:hAnsi="Times New Roman"/>
          <w:color w:val="111111"/>
          <w:sz w:val="28"/>
          <w:szCs w:val="28"/>
          <w:lang w:val="en-US"/>
        </w:rPr>
        <w:t>The judge asked the Christian: “What do you have to say in return to Ali’s claim?”</w:t>
      </w:r>
    </w:p>
    <w:p>
      <w:pPr>
        <w:pStyle w:val="BookText"/>
        <w:bidi w:val="0"/>
        <w:jc w:val="both"/>
        <w:rPr/>
      </w:pPr>
      <w:r>
        <w:rPr>
          <w:rFonts w:eastAsia="Times New Roman" w:cs="Times New Roman" w:ascii="Times New Roman" w:hAnsi="Times New Roman"/>
          <w:color w:val="111111"/>
          <w:sz w:val="28"/>
          <w:szCs w:val="28"/>
          <w:lang w:val="en-US"/>
        </w:rPr>
        <w:t>The Christian said: “the mail of armor is mine. I will not pant with it.”</w:t>
      </w:r>
    </w:p>
    <w:p>
      <w:pPr>
        <w:pStyle w:val="BookText"/>
        <w:bidi w:val="0"/>
        <w:jc w:val="both"/>
        <w:rPr/>
      </w:pPr>
      <w:r>
        <w:rPr>
          <w:rFonts w:eastAsia="Times New Roman" w:cs="Times New Roman" w:ascii="Times New Roman" w:hAnsi="Times New Roman"/>
          <w:color w:val="111111"/>
          <w:sz w:val="28"/>
          <w:szCs w:val="28"/>
          <w:lang w:val="en-US"/>
        </w:rPr>
        <w:t>This time the judge turned to Ali and said: “You are claiming that it is yours. One who claims so should produce two witnesses. The witnesses should be of a reputation and standing so that their testimony could be creditable to the count. It you have such witnesses please bring them to the count to give evidence.”</w:t>
      </w:r>
    </w:p>
    <w:p>
      <w:pPr>
        <w:pStyle w:val="BookText"/>
        <w:bidi w:val="0"/>
        <w:jc w:val="both"/>
        <w:rPr/>
      </w:pPr>
      <w:r>
        <w:rPr>
          <w:rFonts w:eastAsia="Times New Roman" w:cs="Times New Roman" w:ascii="Times New Roman" w:hAnsi="Times New Roman"/>
          <w:color w:val="111111"/>
          <w:sz w:val="28"/>
          <w:szCs w:val="28"/>
          <w:lang w:val="en-US"/>
        </w:rPr>
        <w:t>Ali replied: “ No, I don’t have any witness.”</w:t>
      </w:r>
    </w:p>
    <w:p>
      <w:pPr>
        <w:pStyle w:val="BookText"/>
        <w:bidi w:val="0"/>
        <w:jc w:val="both"/>
        <w:rPr/>
      </w:pPr>
      <w:r>
        <w:rPr>
          <w:rFonts w:eastAsia="Times New Roman" w:cs="Times New Roman" w:ascii="Times New Roman" w:hAnsi="Times New Roman"/>
          <w:color w:val="111111"/>
          <w:sz w:val="28"/>
          <w:szCs w:val="28"/>
          <w:lang w:val="en-US"/>
        </w:rPr>
        <w:t>Then the judge said: “So, the mail of armor then goes to this man.”</w:t>
      </w:r>
    </w:p>
    <w:p>
      <w:pPr>
        <w:pStyle w:val="BookText"/>
        <w:bidi w:val="0"/>
        <w:jc w:val="both"/>
        <w:rPr/>
      </w:pPr>
      <w:r>
        <w:rPr>
          <w:rFonts w:eastAsia="Times New Roman" w:cs="Times New Roman" w:ascii="Times New Roman" w:hAnsi="Times New Roman"/>
          <w:color w:val="111111"/>
          <w:sz w:val="28"/>
          <w:szCs w:val="28"/>
          <w:lang w:val="en-US"/>
        </w:rPr>
        <w:t>At this the proceedings of the court ended. The Christian was pleased with the judgment. Each went his way out of count The Christian while on his way to the bazaar gave 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10" w:name="pg3941_25471"/>
    </w:p>
    <w:p>
      <w:pPr>
        <w:pStyle w:val="BookText"/>
        <w:bidi w:val="0"/>
        <w:rPr/>
      </w:pPr>
      <w:bookmarkEnd w:id="10"/>
      <w:r>
        <w:rPr>
          <w:rFonts w:eastAsia="Times New Roman" w:cs="Times New Roman" w:ascii="Times New Roman" w:hAnsi="Times New Roman"/>
          <w:color w:val="111111"/>
          <w:sz w:val="28"/>
          <w:szCs w:val="28"/>
          <w:lang w:val="en-US"/>
        </w:rPr>
        <w:t>second thought of the whole affair He knew Ali and his position. His courage and bravery was also known to him. Ali could have easily taken his mail of armor from him. But he did not do so. He preferred the proceedings of the court and ignores his own right Astonished at such conduct the Christian hurried back to the court. The judge and the people were still there. The Christian shouted: “O Muslims! I am amazed at this judgement. I can’t believe that a court of Muslims, administered by a Muslim judge, should pass its sentence in my favor and against their own Caliph. Such a justice could only survive in the schools of the apostles on which such courts are founded. I, a Christian, enjoy an equal treatment with the Caliph of Muslims. Only a divine law could give such a treat</w:t>
        <w:softHyphen/>
        <w:t>ment. This court and this law represent the truth of your religion. Hence, I embrace such a faith which was yours and now is mine too.”</w:t>
      </w:r>
    </w:p>
    <w:p>
      <w:pPr>
        <w:pStyle w:val="Heading2"/>
        <w:numPr>
          <w:ilvl w:val="1"/>
          <w:numId w:val="1"/>
        </w:numPr>
        <w:bidi w:val="0"/>
        <w:jc w:val="left"/>
        <w:rPr/>
      </w:pPr>
      <w:bookmarkStart w:id="11" w:name="__RefHeading___Toc1894953_2281741623"/>
      <w:bookmarkStart w:id="12" w:name="_Toc4"/>
      <w:bookmarkEnd w:id="11"/>
      <w:r>
        <w:rPr/>
        <w:t>THE REWARD OF GOOD</w:t>
      </w:r>
      <w:bookmarkEnd w:id="12"/>
    </w:p>
    <w:p>
      <w:pPr>
        <w:pStyle w:val="BookText"/>
        <w:bidi w:val="0"/>
        <w:jc w:val="both"/>
        <w:rPr/>
      </w:pPr>
      <w:r>
        <w:rPr>
          <w:rFonts w:eastAsia="Times New Roman" w:cs="Times New Roman" w:ascii="Times New Roman" w:hAnsi="Times New Roman"/>
          <w:color w:val="111111"/>
          <w:sz w:val="28"/>
          <w:szCs w:val="28"/>
          <w:lang w:val="en-US"/>
        </w:rPr>
        <w:t>Imam Hasan and Imam Hussain, peace be upon them, were travelling for pilgrim</w:t>
        <w:softHyphen/>
        <w:t>age- “Hajj”. Their cousin, Abdullah Bin Jafer, too was with them. On the way it so happened that they lagged and were left behind. In the barren desert they were alone and continued on the way till they were overcome by thirst and hunger. Tired, hun</w:t>
        <w:softHyphen/>
        <w:t>gry and thirsty they had no alternative but to go on. Suddenly they saw a tent in the burning furnace of the desert’s sands. A gleam of hope glimmered as they saw the tent. All three thanked God as they stum</w:t>
        <w:softHyphen/>
        <w:t>bled in the direction of the tent. When they reached it, they stood at the entrance and saluted the insiders loudly. Upon hearing their salutation an old woman came out. She too saluted them and invited them to enter. The three entered the tent. The old woman inquired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into their identity and their destiny. They introduced themselves to her and informed her about their plight. They also told her about their thirst and hunger.</w:t>
      </w:r>
    </w:p>
    <w:p>
      <w:pPr>
        <w:pStyle w:val="BookText"/>
        <w:bidi w:val="0"/>
        <w:jc w:val="both"/>
        <w:rPr/>
      </w:pPr>
      <w:r>
        <w:rPr>
          <w:rFonts w:eastAsia="Times New Roman" w:cs="Times New Roman" w:ascii="Times New Roman" w:hAnsi="Times New Roman"/>
          <w:color w:val="111111"/>
          <w:sz w:val="28"/>
          <w:szCs w:val="28"/>
          <w:lang w:val="en-US"/>
        </w:rPr>
        <w:t>The old lady went Out of the tent and re</w:t>
        <w:softHyphen/>
        <w:t>turned after some time with a sheep. She asked them to milk the sheep and drink the milk. The guests did accordingly. As they drank the milk their thirst squelched. Then the old woman enjoined them to butcher the sheep and in the meanwhile she would gather some dry wood for the fuel for cooking. The three guests butchered the sheep. The old woman prepared the fire, and the meat was cooked. A good tasty meal was thus cooked. The hungry guests ate the meal, which relaxed them greatly. They thanked the old woman and told her to visit them whenever she happened to come to Medina.</w:t>
      </w:r>
    </w:p>
    <w:p>
      <w:pPr>
        <w:pStyle w:val="BookText"/>
        <w:bidi w:val="0"/>
        <w:jc w:val="both"/>
        <w:rPr/>
      </w:pPr>
      <w:r>
        <w:rPr>
          <w:rFonts w:eastAsia="Times New Roman" w:cs="Times New Roman" w:ascii="Times New Roman" w:hAnsi="Times New Roman"/>
          <w:color w:val="111111"/>
          <w:sz w:val="28"/>
          <w:szCs w:val="28"/>
          <w:lang w:val="en-US"/>
        </w:rPr>
        <w:t>The three guests said goodbye to the old woman and left going on there away.</w:t>
      </w:r>
    </w:p>
    <w:p>
      <w:pPr>
        <w:pStyle w:val="BookText"/>
        <w:bidi w:val="0"/>
        <w:jc w:val="both"/>
        <w:rPr/>
      </w:pPr>
      <w:r>
        <w:rPr>
          <w:rFonts w:eastAsia="Times New Roman" w:cs="Times New Roman" w:ascii="Times New Roman" w:hAnsi="Times New Roman"/>
          <w:color w:val="111111"/>
          <w:sz w:val="28"/>
          <w:szCs w:val="28"/>
          <w:lang w:val="en-US"/>
        </w:rPr>
        <w:t>As the night hailed the old woman’s hus</w:t>
        <w:softHyphen/>
        <w:t>band returned home from the desert. The old woman told him of the day’s event. The story incensed him. He got angry with his wife because she had sacrificed their only sheep for the guests. The wife justified her action because the guests were from the Quraish tribe and from the Prophet’s family.</w:t>
      </w:r>
    </w:p>
    <w:p>
      <w:pPr>
        <w:pStyle w:val="BookText"/>
        <w:bidi w:val="0"/>
        <w:jc w:val="both"/>
        <w:rPr/>
      </w:pPr>
      <w:r>
        <w:rPr>
          <w:rFonts w:eastAsia="Times New Roman" w:cs="Times New Roman" w:ascii="Times New Roman" w:hAnsi="Times New Roman"/>
          <w:color w:val="111111"/>
          <w:sz w:val="28"/>
          <w:szCs w:val="28"/>
          <w:lang w:val="en-US"/>
        </w:rPr>
        <w:t>A year passed and a dry season took over the desert. All the meadows turned dry and sheep died. The cruel draught dis</w:t>
        <w:softHyphen/>
        <w:t>persed he tent dwellers of the desert. They migrated to towns. The old woman too along with her husband went to Medina. Finding no resource the old couple took to collecting camel dung from the streets.</w:t>
      </w:r>
    </w:p>
    <w:p>
      <w:pPr>
        <w:pStyle w:val="BookText"/>
        <w:bidi w:val="0"/>
        <w:jc w:val="both"/>
        <w:rPr/>
      </w:pPr>
      <w:r>
        <w:rPr>
          <w:rFonts w:eastAsia="Times New Roman" w:cs="Times New Roman" w:ascii="Times New Roman" w:hAnsi="Times New Roman"/>
          <w:color w:val="111111"/>
          <w:sz w:val="28"/>
          <w:szCs w:val="28"/>
          <w:lang w:val="en-US"/>
        </w:rPr>
        <w:t>One day, Imam Hasan was passing through the street. He saw the old woman and recognized her. He thought it obligat</w:t>
        <w:softHyphen/>
        <w:t>ory to compensate her for the good deed, which she had done for them. But he did not approach the old woman, thinking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3" w:name="pg3941_25473"/>
    </w:p>
    <w:p>
      <w:pPr>
        <w:pStyle w:val="BookText"/>
        <w:bidi w:val="0"/>
        <w:rPr/>
      </w:pPr>
      <w:bookmarkEnd w:id="13"/>
      <w:r>
        <w:rPr>
          <w:rFonts w:eastAsia="Times New Roman" w:cs="Times New Roman" w:ascii="Times New Roman" w:hAnsi="Times New Roman"/>
          <w:color w:val="111111"/>
          <w:sz w:val="28"/>
          <w:szCs w:val="28"/>
          <w:lang w:val="en-US"/>
        </w:rPr>
        <w:t>that it might shame her. He went to his house and sent his servant to bring her to him. As she was brought to him. He asked whether she remembered him. She answered in negative. The he reminded her that he was one of those guests whom she had wel</w:t>
        <w:softHyphen/>
        <w:t>comed in her tent.</w:t>
      </w:r>
    </w:p>
    <w:p>
      <w:pPr>
        <w:pStyle w:val="BookText"/>
        <w:bidi w:val="0"/>
        <w:jc w:val="both"/>
        <w:rPr/>
      </w:pPr>
      <w:r>
        <w:rPr>
          <w:rFonts w:eastAsia="Times New Roman" w:cs="Times New Roman" w:ascii="Times New Roman" w:hAnsi="Times New Roman"/>
          <w:color w:val="111111"/>
          <w:sz w:val="28"/>
          <w:szCs w:val="28"/>
          <w:lang w:val="en-US"/>
        </w:rPr>
        <w:t>Imam Hasan ordered his servant to buy a thousand sheep for her and give her a thousand Dinars and then guide her to his brother Imam Hussein’s house.</w:t>
      </w:r>
    </w:p>
    <w:p>
      <w:pPr>
        <w:pStyle w:val="BookText"/>
        <w:bidi w:val="0"/>
        <w:jc w:val="both"/>
        <w:rPr/>
      </w:pPr>
      <w:r>
        <w:rPr>
          <w:rFonts w:eastAsia="Times New Roman" w:cs="Times New Roman" w:ascii="Times New Roman" w:hAnsi="Times New Roman"/>
          <w:color w:val="111111"/>
          <w:sz w:val="28"/>
          <w:szCs w:val="28"/>
          <w:lang w:val="en-US"/>
        </w:rPr>
        <w:t>Imam Hussein too gave her a thousand for her and sent her to his cousin Abudllah’s house.</w:t>
      </w:r>
    </w:p>
    <w:p>
      <w:pPr>
        <w:pStyle w:val="BookText"/>
        <w:bidi w:val="0"/>
        <w:jc w:val="both"/>
        <w:rPr/>
      </w:pPr>
      <w:r>
        <w:rPr>
          <w:rFonts w:eastAsia="Times New Roman" w:cs="Times New Roman" w:ascii="Times New Roman" w:hAnsi="Times New Roman"/>
          <w:color w:val="111111"/>
          <w:sz w:val="28"/>
          <w:szCs w:val="28"/>
          <w:lang w:val="en-US"/>
        </w:rPr>
        <w:t>Abdullah too gave her a thousand Dinars and a thousand sheep.</w:t>
      </w:r>
    </w:p>
    <w:p>
      <w:pPr>
        <w:pStyle w:val="BookText"/>
        <w:bidi w:val="0"/>
        <w:jc w:val="both"/>
        <w:rPr/>
      </w:pPr>
      <w:r>
        <w:rPr>
          <w:rFonts w:eastAsia="Times New Roman" w:cs="Times New Roman" w:ascii="Times New Roman" w:hAnsi="Times New Roman"/>
          <w:color w:val="111111"/>
          <w:sz w:val="28"/>
          <w:szCs w:val="28"/>
          <w:lang w:val="en-US"/>
        </w:rPr>
        <w:t>The old woman was astonished at such generosity, for now had heaped a fortune She returned to her husband with the money and the herd of sheep.</w:t>
      </w:r>
    </w:p>
    <w:p>
      <w:pPr>
        <w:pStyle w:val="BookText"/>
        <w:bidi w:val="0"/>
        <w:jc w:val="both"/>
        <w:rPr/>
      </w:pPr>
      <w:r>
        <w:rPr>
          <w:rFonts w:eastAsia="Times New Roman" w:cs="Times New Roman" w:ascii="Times New Roman" w:hAnsi="Times New Roman"/>
          <w:color w:val="111111"/>
          <w:sz w:val="28"/>
          <w:szCs w:val="28"/>
          <w:lang w:val="en-US"/>
        </w:rPr>
        <w:t>The old woman was therefore rid of he hardships of poverty and became rich. The generosity of these three personalities bewildered the people who heard of it and an envied the old woman.</w:t>
      </w:r>
    </w:p>
    <w:p>
      <w:pPr>
        <w:pStyle w:val="Heading2"/>
        <w:numPr>
          <w:ilvl w:val="1"/>
          <w:numId w:val="1"/>
        </w:numPr>
        <w:bidi w:val="0"/>
        <w:jc w:val="left"/>
        <w:rPr/>
      </w:pPr>
      <w:bookmarkStart w:id="14" w:name="__RefHeading___Toc1894955_2281741623"/>
      <w:bookmarkStart w:id="15" w:name="_Toc5"/>
      <w:bookmarkEnd w:id="14"/>
      <w:r>
        <w:rPr/>
        <w:t>CO - TRAVELLER</w:t>
      </w:r>
      <w:bookmarkEnd w:id="15"/>
    </w:p>
    <w:p>
      <w:pPr>
        <w:pStyle w:val="BookText"/>
        <w:bidi w:val="0"/>
        <w:jc w:val="both"/>
        <w:rPr/>
      </w:pPr>
      <w:r>
        <w:rPr>
          <w:rFonts w:eastAsia="Times New Roman" w:cs="Times New Roman" w:ascii="Times New Roman" w:hAnsi="Times New Roman"/>
          <w:color w:val="111111"/>
          <w:sz w:val="28"/>
          <w:szCs w:val="28"/>
          <w:lang w:val="en-US"/>
        </w:rPr>
        <w:t>The sixth Imam Jafer Sadeq has narrated this story.</w:t>
      </w:r>
    </w:p>
    <w:p>
      <w:pPr>
        <w:pStyle w:val="BookText"/>
        <w:bidi w:val="0"/>
        <w:jc w:val="both"/>
        <w:rPr/>
      </w:pPr>
      <w:r>
        <w:rPr>
          <w:rFonts w:eastAsia="Times New Roman" w:cs="Times New Roman" w:ascii="Times New Roman" w:hAnsi="Times New Roman"/>
          <w:color w:val="111111"/>
          <w:sz w:val="28"/>
          <w:szCs w:val="28"/>
          <w:lang w:val="en-US"/>
        </w:rPr>
        <w:t>One day my grandfather, Lord of the Faithful, Ali Bin Abi Taleb, was travelling. A pagan (who was under the guardianship of Islam) was also travelling along with him He did not know Ali. The pagan asked Ali about his destination. Ali informed him that he was going to Kufa.</w:t>
      </w:r>
    </w:p>
    <w:p>
      <w:pPr>
        <w:pStyle w:val="BookText"/>
        <w:bidi w:val="0"/>
        <w:jc w:val="both"/>
        <w:rPr/>
      </w:pPr>
      <w:r>
        <w:rPr>
          <w:rFonts w:eastAsia="Times New Roman" w:cs="Times New Roman" w:ascii="Times New Roman" w:hAnsi="Times New Roman"/>
          <w:color w:val="111111"/>
          <w:sz w:val="28"/>
          <w:szCs w:val="28"/>
          <w:lang w:val="en-US"/>
        </w:rPr>
        <w:t>The pagan said: “Then we shall be companions for a long time, as I too am bound up to the crossing road where we shall have to part each other.”</w:t>
      </w:r>
    </w:p>
    <w:p>
      <w:pPr>
        <w:pStyle w:val="BookText"/>
        <w:bidi w:val="0"/>
        <w:jc w:val="both"/>
        <w:rPr/>
      </w:pPr>
      <w:r>
        <w:rPr>
          <w:rFonts w:eastAsia="Times New Roman" w:cs="Times New Roman" w:ascii="Times New Roman" w:hAnsi="Times New Roman"/>
          <w:color w:val="111111"/>
          <w:sz w:val="28"/>
          <w:szCs w:val="28"/>
          <w:lang w:val="en-US"/>
        </w:rPr>
        <w:t>They proceeded on their journey until they finally reached the point where each was to go his own way. But the pagan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6" w:name="pg3941_25474"/>
    </w:p>
    <w:p>
      <w:pPr>
        <w:pStyle w:val="BookText"/>
        <w:bidi w:val="0"/>
        <w:rPr/>
      </w:pPr>
      <w:bookmarkEnd w:id="16"/>
      <w:r>
        <w:rPr>
          <w:rFonts w:eastAsia="Times New Roman" w:cs="Times New Roman" w:ascii="Times New Roman" w:hAnsi="Times New Roman"/>
          <w:color w:val="111111"/>
          <w:sz w:val="28"/>
          <w:szCs w:val="28"/>
          <w:lang w:val="en-US"/>
        </w:rPr>
        <w:t>not iced that his companion was still following him.</w:t>
      </w:r>
    </w:p>
    <w:p>
      <w:pPr>
        <w:pStyle w:val="BookText"/>
        <w:bidi w:val="0"/>
        <w:jc w:val="both"/>
        <w:rPr/>
      </w:pPr>
      <w:r>
        <w:rPr>
          <w:rFonts w:eastAsia="Times New Roman" w:cs="Times New Roman" w:ascii="Times New Roman" w:hAnsi="Times New Roman"/>
          <w:color w:val="111111"/>
          <w:sz w:val="28"/>
          <w:szCs w:val="28"/>
          <w:lang w:val="en-US"/>
        </w:rPr>
        <w:t>The pagan said: “You wanted to go to Kufa; didn’t you?”</w:t>
      </w:r>
    </w:p>
    <w:p>
      <w:pPr>
        <w:pStyle w:val="BookText"/>
        <w:bidi w:val="0"/>
        <w:jc w:val="both"/>
        <w:rPr/>
      </w:pPr>
      <w:r>
        <w:rPr>
          <w:rFonts w:eastAsia="Times New Roman" w:cs="Times New Roman" w:ascii="Times New Roman" w:hAnsi="Times New Roman"/>
          <w:color w:val="111111"/>
          <w:sz w:val="28"/>
          <w:szCs w:val="28"/>
          <w:lang w:val="en-US"/>
        </w:rPr>
        <w:t>Ali replied: “Yes. I am on my way to Kufa”.</w:t>
      </w:r>
    </w:p>
    <w:p>
      <w:pPr>
        <w:pStyle w:val="BookText"/>
        <w:bidi w:val="0"/>
        <w:jc w:val="both"/>
        <w:rPr/>
      </w:pPr>
      <w:r>
        <w:rPr>
          <w:rFonts w:eastAsia="Times New Roman" w:cs="Times New Roman" w:ascii="Times New Roman" w:hAnsi="Times New Roman"/>
          <w:color w:val="111111"/>
          <w:sz w:val="28"/>
          <w:szCs w:val="28"/>
          <w:lang w:val="en-US"/>
        </w:rPr>
        <w:t>The pagan then said: “Well, therefore you are on the wrong path, for this road will not lead you to Kufa.”</w:t>
      </w:r>
    </w:p>
    <w:p>
      <w:pPr>
        <w:pStyle w:val="BookText"/>
        <w:bidi w:val="0"/>
        <w:jc w:val="both"/>
        <w:rPr/>
      </w:pPr>
      <w:r>
        <w:rPr>
          <w:rFonts w:eastAsia="Times New Roman" w:cs="Times New Roman" w:ascii="Times New Roman" w:hAnsi="Times New Roman"/>
          <w:color w:val="111111"/>
          <w:sz w:val="28"/>
          <w:szCs w:val="28"/>
          <w:lang w:val="en-US"/>
        </w:rPr>
        <w:t>Hazrate Ali replied: “I know that this is not the way to Kufa, and that it will never lead me there.”</w:t>
      </w:r>
    </w:p>
    <w:p>
      <w:pPr>
        <w:pStyle w:val="BookText"/>
        <w:bidi w:val="0"/>
        <w:jc w:val="both"/>
        <w:rPr/>
      </w:pPr>
      <w:r>
        <w:rPr>
          <w:rFonts w:eastAsia="Times New Roman" w:cs="Times New Roman" w:ascii="Times New Roman" w:hAnsi="Times New Roman"/>
          <w:color w:val="111111"/>
          <w:sz w:val="28"/>
          <w:szCs w:val="28"/>
          <w:lang w:val="en-US"/>
        </w:rPr>
        <w:t>The pagan then asked: “If you know that this road will not lead you to Kufa, then why am you following it?”</w:t>
      </w:r>
    </w:p>
    <w:p>
      <w:pPr>
        <w:pStyle w:val="BookText"/>
        <w:bidi w:val="0"/>
        <w:jc w:val="both"/>
        <w:rPr/>
      </w:pPr>
      <w:r>
        <w:rPr>
          <w:rFonts w:eastAsia="Times New Roman" w:cs="Times New Roman" w:ascii="Times New Roman" w:hAnsi="Times New Roman"/>
          <w:color w:val="111111"/>
          <w:sz w:val="28"/>
          <w:szCs w:val="28"/>
          <w:lang w:val="en-US"/>
        </w:rPr>
        <w:t>Hazrate Ali answered: “Our Holy Prophet Muhammad (S.A.W) has taught us that, it is not proper for a man to abruptly separate from his companion, but to gradu</w:t>
        <w:softHyphen/>
        <w:t>ally separate.”</w:t>
      </w:r>
    </w:p>
    <w:p>
      <w:pPr>
        <w:pStyle w:val="BookText"/>
        <w:bidi w:val="0"/>
        <w:jc w:val="both"/>
        <w:rPr/>
      </w:pPr>
      <w:r>
        <w:rPr>
          <w:rFonts w:eastAsia="Times New Roman" w:cs="Times New Roman" w:ascii="Times New Roman" w:hAnsi="Times New Roman"/>
          <w:color w:val="111111"/>
          <w:sz w:val="28"/>
          <w:szCs w:val="28"/>
          <w:lang w:val="en-US"/>
        </w:rPr>
        <w:t>This tradition said: “These high morals of your Prophet has led and attracted many followers.”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then continued: “From this moment, I too am a follower of your Prophet and religion.”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pagan after becoming a Muslim, continued on with Hazrate Ali to Kufa.</w:t>
      </w:r>
    </w:p>
    <w:p>
      <w:pPr>
        <w:pStyle w:val="Heading2"/>
        <w:numPr>
          <w:ilvl w:val="1"/>
          <w:numId w:val="1"/>
        </w:numPr>
        <w:bidi w:val="0"/>
        <w:jc w:val="left"/>
        <w:rPr/>
      </w:pPr>
      <w:bookmarkStart w:id="17" w:name="__RefHeading___Toc1894957_2281741623"/>
      <w:bookmarkStart w:id="18" w:name="_Toc6"/>
      <w:bookmarkEnd w:id="17"/>
      <w:r>
        <w:rPr/>
        <w:t>THE BLESSED MONEY</w:t>
      </w:r>
      <w:bookmarkEnd w:id="18"/>
    </w:p>
    <w:p>
      <w:pPr>
        <w:pStyle w:val="BookText"/>
        <w:bidi w:val="0"/>
        <w:jc w:val="both"/>
        <w:rPr/>
      </w:pPr>
      <w:r>
        <w:rPr>
          <w:rFonts w:eastAsia="Times New Roman" w:cs="Times New Roman" w:ascii="Times New Roman" w:hAnsi="Times New Roman"/>
          <w:color w:val="111111"/>
          <w:sz w:val="28"/>
          <w:szCs w:val="28"/>
          <w:lang w:val="en-US"/>
        </w:rPr>
        <w:t>The Prophet lived a very simple life. His life did not differ with that of the majority of the people. He was poor among the poor and humble among the humble ones. His life was so ordinary that it was difficult to recognize him among the people when he was not engaged in speaking among his companions. One was obliged to ask: “From among you who is the Prophet?”</w:t>
      </w:r>
    </w:p>
    <w:p>
      <w:pPr>
        <w:pStyle w:val="BookText"/>
        <w:bidi w:val="0"/>
        <w:jc w:val="both"/>
        <w:rPr/>
      </w:pPr>
      <w:r>
        <w:rPr>
          <w:rFonts w:eastAsia="Times New Roman" w:cs="Times New Roman" w:ascii="Times New Roman" w:hAnsi="Times New Roman"/>
          <w:color w:val="111111"/>
          <w:sz w:val="28"/>
          <w:szCs w:val="28"/>
          <w:lang w:val="en-US"/>
        </w:rPr>
        <w:t>The greatness of the Prophet was in his conduct. Beyond this he was quite at parity with others whether it be the aspect of food, clothing and dress or else. During times of hardship or any havoc his patience and en</w:t>
        <w:softHyphen/>
        <w:t>durance surpassed others.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Whatever the Prophet had was spent in the interests of the needy ones. Present, which were given to the person of the Prophet was spent for the good of others.</w:t>
      </w:r>
    </w:p>
    <w:p>
      <w:pPr>
        <w:pStyle w:val="BookText"/>
        <w:bidi w:val="0"/>
        <w:jc w:val="both"/>
        <w:rPr/>
      </w:pPr>
      <w:r>
        <w:rPr>
          <w:rFonts w:eastAsia="Times New Roman" w:cs="Times New Roman" w:ascii="Times New Roman" w:hAnsi="Times New Roman"/>
          <w:color w:val="111111"/>
          <w:sz w:val="28"/>
          <w:szCs w:val="28"/>
          <w:lang w:val="en-US"/>
        </w:rPr>
        <w:t>The Prophet had been wearing a shirt for quite a long time, It was old and almost worn out, One of his friends had contributed a sum of twelve Dirhams and insisted that the money was meant for the personal use of the Prophet. The Prophet gave the money to Ali Bin Abi Taleb and asked him to buy a shirt. Ali went to the market and purchased a shirt for the Prophet. When the Prophet saw the shirt, he said; "Yes, it is a good one, but a cheaper one would make me happier.” The shirt was a little better than what his companions had worn; The Prophet asked Ali whether the seller would take back the shirt in return for a cheaper one. Ali replied that he would go and ask the seller.</w:t>
      </w:r>
    </w:p>
    <w:p>
      <w:pPr>
        <w:pStyle w:val="BookText"/>
        <w:bidi w:val="0"/>
        <w:jc w:val="both"/>
        <w:rPr/>
      </w:pPr>
      <w:r>
        <w:rPr>
          <w:rFonts w:eastAsia="Times New Roman" w:cs="Times New Roman" w:ascii="Times New Roman" w:hAnsi="Times New Roman"/>
          <w:color w:val="111111"/>
          <w:sz w:val="28"/>
          <w:szCs w:val="28"/>
          <w:lang w:val="en-US"/>
        </w:rPr>
        <w:t>Ali returned to the market. The seller did not have a cheaper shirt. So, he took the shirt back and returned the money of twelve Dirhams.</w:t>
      </w:r>
    </w:p>
    <w:p>
      <w:pPr>
        <w:pStyle w:val="BookText"/>
        <w:bidi w:val="0"/>
        <w:jc w:val="both"/>
        <w:rPr/>
      </w:pPr>
      <w:r>
        <w:rPr>
          <w:rFonts w:eastAsia="Times New Roman" w:cs="Times New Roman" w:ascii="Times New Roman" w:hAnsi="Times New Roman"/>
          <w:color w:val="111111"/>
          <w:sz w:val="28"/>
          <w:szCs w:val="28"/>
          <w:lang w:val="en-US"/>
        </w:rPr>
        <w:t>This time the Prophet accompanied Ali to the market. On the way a girl was weeping. The Prophet asked the girl reason for her grief. The girl informed the Prophet that she had lost four Dirhams given to her at home by he lady to purchase some goods for he The Prophet consoled her and gave he four Dirhams and asked her to purchase what she had been sent for.</w:t>
      </w:r>
    </w:p>
    <w:p>
      <w:pPr>
        <w:pStyle w:val="BookText"/>
        <w:bidi w:val="0"/>
        <w:jc w:val="both"/>
        <w:rPr/>
      </w:pPr>
      <w:r>
        <w:rPr>
          <w:rFonts w:eastAsia="Times New Roman" w:cs="Times New Roman" w:ascii="Times New Roman" w:hAnsi="Times New Roman"/>
          <w:color w:val="111111"/>
          <w:sz w:val="28"/>
          <w:szCs w:val="28"/>
          <w:lang w:val="en-US"/>
        </w:rPr>
        <w:t>The girl relieved, continued on happily.</w:t>
      </w:r>
    </w:p>
    <w:p>
      <w:pPr>
        <w:pStyle w:val="BookText"/>
        <w:bidi w:val="0"/>
        <w:jc w:val="both"/>
        <w:rPr/>
      </w:pPr>
      <w:r>
        <w:rPr>
          <w:rFonts w:eastAsia="Times New Roman" w:cs="Times New Roman" w:ascii="Times New Roman" w:hAnsi="Times New Roman"/>
          <w:color w:val="111111"/>
          <w:sz w:val="28"/>
          <w:szCs w:val="28"/>
          <w:lang w:val="en-US"/>
        </w:rPr>
        <w:t>Ali narrates that the Prophet proceeded to the market. He purchased a very ordinary shirt for four Dirhams. He thanked God for His providing a shirt to him; and prayed: “O, God, Bless this shirt and bless my body wearing it with health and safety.”</w:t>
      </w:r>
    </w:p>
    <w:p>
      <w:pPr>
        <w:pStyle w:val="BookText"/>
        <w:bidi w:val="0"/>
        <w:jc w:val="both"/>
        <w:rPr/>
      </w:pPr>
      <w:r>
        <w:rPr>
          <w:rFonts w:eastAsia="Times New Roman" w:cs="Times New Roman" w:ascii="Times New Roman" w:hAnsi="Times New Roman"/>
          <w:color w:val="111111"/>
          <w:sz w:val="28"/>
          <w:szCs w:val="28"/>
          <w:lang w:val="en-US"/>
        </w:rPr>
        <w:t>Ali says that we were now on our way back home. We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saw a man in a torn shirt asking the people to provide him a shirt, so that god may provide them with a heavenly dress. The Prophet ap</w:t>
        <w:softHyphen/>
        <w:t>proached him and took his newly bought shirt off of his body and put back on his old one, he then gave his new shirt to the man. The man thanked the prophet and went away. The Prophet said: “If any Muslim for the sake of God covers the body of another Muslim, he will be in the safety of God for as long as the dress exists on the Muslim’s body.”</w:t>
      </w:r>
    </w:p>
    <w:p>
      <w:pPr>
        <w:pStyle w:val="BookText"/>
        <w:bidi w:val="0"/>
        <w:jc w:val="both"/>
        <w:rPr/>
      </w:pPr>
      <w:r>
        <w:rPr>
          <w:rFonts w:eastAsia="Times New Roman" w:cs="Times New Roman" w:ascii="Times New Roman" w:hAnsi="Times New Roman"/>
          <w:color w:val="111111"/>
          <w:sz w:val="28"/>
          <w:szCs w:val="28"/>
          <w:lang w:val="en-US"/>
        </w:rPr>
        <w:t>Ali says that we returned to the mar</w:t>
        <w:softHyphen/>
        <w:t>ket once more. The Prophet purchased a shirt for four Dirhams and thanked god just as before. Then we started back home. On the way we saw the girl whom the Prophet had helped before, still sitting by the side of the road. The Prophet asked the girl as to why she did not return back home and whether she had made the purchase for which she was sent. The girl replied that she had made the purchase, but the delay that entailed her prevented her from re</w:t>
        <w:softHyphen/>
        <w:t>turning back home fearing punishment.</w:t>
      </w:r>
    </w:p>
    <w:p>
      <w:pPr>
        <w:pStyle w:val="BookText"/>
        <w:bidi w:val="0"/>
        <w:jc w:val="both"/>
        <w:rPr/>
      </w:pPr>
      <w:r>
        <w:rPr>
          <w:rFonts w:eastAsia="Times New Roman" w:cs="Times New Roman" w:ascii="Times New Roman" w:hAnsi="Times New Roman"/>
          <w:color w:val="111111"/>
          <w:sz w:val="28"/>
          <w:szCs w:val="28"/>
          <w:lang w:val="en-US"/>
        </w:rPr>
        <w:t>The Prophet told her not to worry and that he would accompany her home and explains the matter to her lady. The girl was happy. We followed her home.</w:t>
      </w:r>
    </w:p>
    <w:p>
      <w:pPr>
        <w:pStyle w:val="BookText"/>
        <w:bidi w:val="0"/>
        <w:jc w:val="both"/>
        <w:rPr/>
      </w:pPr>
      <w:r>
        <w:rPr>
          <w:rFonts w:eastAsia="Times New Roman" w:cs="Times New Roman" w:ascii="Times New Roman" w:hAnsi="Times New Roman"/>
          <w:color w:val="111111"/>
          <w:sz w:val="28"/>
          <w:szCs w:val="28"/>
          <w:lang w:val="en-US"/>
        </w:rPr>
        <w:t>The Prophet loudly saluted the own</w:t>
        <w:softHyphen/>
        <w:t>ers of the home, but no answer came.</w:t>
      </w:r>
    </w:p>
    <w:p>
      <w:pPr>
        <w:pStyle w:val="BookText"/>
        <w:bidi w:val="0"/>
        <w:jc w:val="both"/>
        <w:rPr/>
      </w:pPr>
      <w:r>
        <w:rPr>
          <w:rFonts w:eastAsia="Times New Roman" w:cs="Times New Roman" w:ascii="Times New Roman" w:hAnsi="Times New Roman"/>
          <w:color w:val="111111"/>
          <w:sz w:val="28"/>
          <w:szCs w:val="28"/>
          <w:lang w:val="en-US"/>
        </w:rPr>
        <w:t>He    repeated it again however one answered him. The Prophet saluted for a third time. This time someone answered the Prophet.</w:t>
      </w:r>
    </w:p>
    <w:p>
      <w:pPr>
        <w:pStyle w:val="BookText"/>
        <w:bidi w:val="0"/>
        <w:jc w:val="both"/>
        <w:rPr/>
      </w:pPr>
      <w:r>
        <w:rPr>
          <w:rFonts w:eastAsia="Times New Roman" w:cs="Times New Roman" w:ascii="Times New Roman" w:hAnsi="Times New Roman"/>
          <w:color w:val="111111"/>
          <w:sz w:val="28"/>
          <w:szCs w:val="28"/>
          <w:lang w:val="en-US"/>
        </w:rPr>
        <w:t>The door was opened. The Prophet entered the house. The Prophet told the landlady as to whether his voice was not heard the first two times. She replied that she loved the voice so much that she did not answer back so as to hear it again and again.</w:t>
      </w:r>
    </w:p>
    <w:p>
      <w:pPr>
        <w:pStyle w:val="BookText"/>
        <w:bidi w:val="0"/>
        <w:jc w:val="both"/>
        <w:rPr/>
      </w:pPr>
      <w:r>
        <w:rPr>
          <w:rFonts w:eastAsia="Times New Roman" w:cs="Times New Roman" w:ascii="Times New Roman" w:hAnsi="Times New Roman"/>
          <w:color w:val="111111"/>
          <w:sz w:val="28"/>
          <w:szCs w:val="28"/>
          <w:lang w:val="en-US"/>
        </w:rPr>
        <w:t>The lady inquired into the reason of the visit. The Prophet said that it was not the girls’ fault in being late and that he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19" w:name="pg3941_25477"/>
    </w:p>
    <w:p>
      <w:pPr>
        <w:pStyle w:val="BookText"/>
        <w:bidi w:val="0"/>
        <w:rPr/>
      </w:pPr>
      <w:bookmarkEnd w:id="19"/>
      <w:r>
        <w:rPr>
          <w:rFonts w:eastAsia="Times New Roman" w:cs="Times New Roman" w:ascii="Times New Roman" w:hAnsi="Times New Roman"/>
          <w:color w:val="111111"/>
          <w:sz w:val="28"/>
          <w:szCs w:val="28"/>
          <w:lang w:val="en-US"/>
        </w:rPr>
        <w:t>had come to personally explain what had hap</w:t>
        <w:softHyphen/>
        <w:t>pened. The lady then said that, for the honor of his visit she would tree the slave girl.</w:t>
      </w:r>
    </w:p>
    <w:p>
      <w:pPr>
        <w:pStyle w:val="BookText"/>
        <w:bidi w:val="0"/>
        <w:jc w:val="both"/>
        <w:rPr/>
      </w:pPr>
      <w:r>
        <w:rPr>
          <w:rFonts w:eastAsia="Times New Roman" w:cs="Times New Roman" w:ascii="Times New Roman" w:hAnsi="Times New Roman"/>
          <w:color w:val="111111"/>
          <w:sz w:val="28"/>
          <w:szCs w:val="28"/>
          <w:lang w:val="en-US"/>
        </w:rPr>
        <w:t>The Prophet was glad of this and thanked the lady and thanked God. On his way back he told Ali: “How blessed were those twelve Dirhams! Two men were glad and a slave girl got her freedom.”</w:t>
      </w:r>
    </w:p>
    <w:p>
      <w:pPr>
        <w:pStyle w:val="Heading2"/>
        <w:numPr>
          <w:ilvl w:val="1"/>
          <w:numId w:val="1"/>
        </w:numPr>
        <w:bidi w:val="0"/>
        <w:jc w:val="left"/>
        <w:rPr/>
      </w:pPr>
      <w:bookmarkStart w:id="20" w:name="__RefHeading___Toc1894959_2281741623"/>
      <w:bookmarkStart w:id="21" w:name="_Toc7"/>
      <w:bookmarkEnd w:id="20"/>
      <w:r>
        <w:rPr/>
        <w:t>TOIL FOR THE SAKE OF GOD BUT FOR THE PEOPLE</w:t>
      </w:r>
      <w:bookmarkEnd w:id="21"/>
    </w:p>
    <w:p>
      <w:pPr>
        <w:pStyle w:val="BookText"/>
        <w:bidi w:val="0"/>
        <w:jc w:val="both"/>
        <w:rPr/>
      </w:pPr>
      <w:r>
        <w:rPr>
          <w:rFonts w:eastAsia="Times New Roman" w:cs="Times New Roman" w:ascii="Times New Roman" w:hAnsi="Times New Roman"/>
          <w:color w:val="111111"/>
          <w:sz w:val="28"/>
          <w:szCs w:val="28"/>
          <w:lang w:val="en-US"/>
        </w:rPr>
        <w:t>Ali Bin Abi Taleb had taken to farming and gardening for his livelihood and to help the orphans and needy ones.</w:t>
      </w:r>
    </w:p>
    <w:p>
      <w:pPr>
        <w:pStyle w:val="BookText"/>
        <w:bidi w:val="0"/>
        <w:jc w:val="both"/>
        <w:rPr/>
      </w:pPr>
      <w:r>
        <w:rPr>
          <w:rFonts w:eastAsia="Times New Roman" w:cs="Times New Roman" w:ascii="Times New Roman" w:hAnsi="Times New Roman"/>
          <w:color w:val="111111"/>
          <w:sz w:val="28"/>
          <w:szCs w:val="28"/>
          <w:lang w:val="en-US"/>
        </w:rPr>
        <w:t>Once in the skirts of Medina, Ali bought some land, which was dry and barren. Ali decided to dig a well there and to irrigate the land. So he chose a suitable location and started digging. Days passed and Ali was busy in the task. From mourning till evening he toiled. He dug deeper and deeper but did not reach water.</w:t>
      </w:r>
    </w:p>
    <w:p>
      <w:pPr>
        <w:pStyle w:val="BookText"/>
        <w:bidi w:val="0"/>
        <w:jc w:val="both"/>
        <w:rPr/>
      </w:pPr>
      <w:r>
        <w:rPr>
          <w:rFonts w:eastAsia="Times New Roman" w:cs="Times New Roman" w:ascii="Times New Roman" w:hAnsi="Times New Roman"/>
          <w:color w:val="111111"/>
          <w:sz w:val="28"/>
          <w:szCs w:val="28"/>
          <w:lang w:val="en-US"/>
        </w:rPr>
        <w:t>One day, Ali picked up his tool and went into the well, which he had dug so far. Ali remained long inside at work. Then wearied and fatigued he came out, brushed the sweat from his forehead, and rested. Soon, he again entered the well. Ali worked so hard that his heavy breathing could be heard from above the well. After sometime of digging hard, water burst up from inside the bed and gushed out with force and pressure.</w:t>
      </w:r>
    </w:p>
    <w:p>
      <w:pPr>
        <w:pStyle w:val="BookText"/>
        <w:bidi w:val="0"/>
        <w:jc w:val="both"/>
        <w:rPr/>
      </w:pPr>
      <w:r>
        <w:rPr>
          <w:rFonts w:eastAsia="Times New Roman" w:cs="Times New Roman" w:ascii="Times New Roman" w:hAnsi="Times New Roman"/>
          <w:color w:val="111111"/>
          <w:sz w:val="28"/>
          <w:szCs w:val="28"/>
          <w:lang w:val="en-US"/>
        </w:rPr>
        <w:t>Ali quickly came out of the well. The force of the water was strong. People gathered around in wonder to see the flow. Some were pleased and congratulated Ali while others felt jealous. Some said: “Ali is a good man, and God too has favored him.”</w:t>
      </w:r>
    </w:p>
    <w:p>
      <w:pPr>
        <w:pStyle w:val="BookText"/>
        <w:bidi w:val="0"/>
        <w:jc w:val="both"/>
        <w:rPr/>
      </w:pPr>
      <w:r>
        <w:rPr>
          <w:rFonts w:eastAsia="Times New Roman" w:cs="Times New Roman" w:ascii="Times New Roman" w:hAnsi="Times New Roman"/>
          <w:color w:val="111111"/>
          <w:sz w:val="28"/>
          <w:szCs w:val="28"/>
          <w:lang w:val="en-US"/>
        </w:rPr>
        <w:t>Some said: “Ali is a hardworking man and did not leave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22" w:name="pg3941_25478"/>
    </w:p>
    <w:p>
      <w:pPr>
        <w:pStyle w:val="BookText"/>
        <w:bidi w:val="0"/>
        <w:rPr/>
      </w:pPr>
      <w:bookmarkEnd w:id="22"/>
      <w:r>
        <w:rPr>
          <w:rFonts w:eastAsia="Times New Roman" w:cs="Times New Roman" w:ascii="Times New Roman" w:hAnsi="Times New Roman"/>
          <w:color w:val="111111"/>
          <w:sz w:val="28"/>
          <w:szCs w:val="28"/>
          <w:lang w:val="en-US"/>
        </w:rPr>
        <w:t>the job till got the result.”</w:t>
      </w:r>
    </w:p>
    <w:p>
      <w:pPr>
        <w:pStyle w:val="BookText"/>
        <w:bidi w:val="0"/>
        <w:jc w:val="both"/>
        <w:rPr/>
      </w:pPr>
      <w:r>
        <w:rPr>
          <w:rFonts w:eastAsia="Times New Roman" w:cs="Times New Roman" w:ascii="Times New Roman" w:hAnsi="Times New Roman"/>
          <w:color w:val="111111"/>
          <w:sz w:val="28"/>
          <w:szCs w:val="28"/>
          <w:lang w:val="en-US"/>
        </w:rPr>
        <w:t>Some said: “Now Ali and his children be</w:t>
        <w:softHyphen/>
        <w:t>come rich.”</w:t>
      </w:r>
    </w:p>
    <w:p>
      <w:pPr>
        <w:pStyle w:val="BookText"/>
        <w:bidi w:val="0"/>
        <w:jc w:val="both"/>
        <w:rPr/>
      </w:pPr>
      <w:r>
        <w:rPr>
          <w:rFonts w:eastAsia="Times New Roman" w:cs="Times New Roman" w:ascii="Times New Roman" w:hAnsi="Times New Roman"/>
          <w:color w:val="111111"/>
          <w:sz w:val="28"/>
          <w:szCs w:val="28"/>
          <w:lang w:val="en-US"/>
        </w:rPr>
        <w:t>Ali asked his gardener to bring a pen and paper to him. When the gardener brought the pen and paper to him, he retired to a corner and wrote this:</w:t>
      </w:r>
    </w:p>
    <w:p>
      <w:pPr>
        <w:pStyle w:val="BookText"/>
        <w:bidi w:val="0"/>
        <w:jc w:val="both"/>
        <w:rPr/>
      </w:pPr>
      <w:r>
        <w:rPr>
          <w:rFonts w:eastAsia="Times New Roman" w:cs="Times New Roman" w:ascii="Times New Roman" w:hAnsi="Times New Roman"/>
          <w:color w:val="111111"/>
          <w:sz w:val="28"/>
          <w:szCs w:val="28"/>
          <w:lang w:val="en-US"/>
        </w:rPr>
        <w:t>In the name of God, the Merciful and the Benevolent.</w:t>
      </w:r>
    </w:p>
    <w:p>
      <w:pPr>
        <w:pStyle w:val="BookText"/>
        <w:bidi w:val="0"/>
        <w:jc w:val="both"/>
        <w:rPr/>
      </w:pPr>
      <w:r>
        <w:rPr>
          <w:rFonts w:eastAsia="Times New Roman" w:cs="Times New Roman" w:ascii="Times New Roman" w:hAnsi="Times New Roman"/>
          <w:color w:val="111111"/>
          <w:sz w:val="28"/>
          <w:szCs w:val="28"/>
          <w:lang w:val="en-US"/>
        </w:rPr>
        <w:t>I have devoted this well and the lands surrounding it to the people provided that its income should be spent in the following ways:</w:t>
      </w:r>
    </w:p>
    <w:p>
      <w:pPr>
        <w:pStyle w:val="BookText"/>
        <w:bidi w:val="0"/>
        <w:jc w:val="both"/>
        <w:rPr/>
      </w:pPr>
      <w:r>
        <w:rPr>
          <w:rFonts w:eastAsia="Times New Roman" w:cs="Times New Roman" w:ascii="Times New Roman" w:hAnsi="Times New Roman"/>
          <w:color w:val="111111"/>
          <w:sz w:val="28"/>
          <w:szCs w:val="28"/>
          <w:lang w:val="en-US"/>
        </w:rPr>
        <w:t>1-For the help of the needy and poor ones.</w:t>
      </w:r>
    </w:p>
    <w:p>
      <w:pPr>
        <w:pStyle w:val="BookText"/>
        <w:bidi w:val="0"/>
        <w:jc w:val="both"/>
        <w:rPr/>
      </w:pPr>
      <w:r>
        <w:rPr>
          <w:rFonts w:eastAsia="Times New Roman" w:cs="Times New Roman" w:ascii="Times New Roman" w:hAnsi="Times New Roman"/>
          <w:color w:val="111111"/>
          <w:sz w:val="28"/>
          <w:szCs w:val="28"/>
          <w:lang w:val="en-US"/>
        </w:rPr>
        <w:t>2-For the help of those who happen to be penniless on their way to their destinations.</w:t>
      </w:r>
    </w:p>
    <w:p>
      <w:pPr>
        <w:pStyle w:val="BookText"/>
        <w:bidi w:val="0"/>
        <w:jc w:val="both"/>
        <w:rPr/>
      </w:pPr>
      <w:r>
        <w:rPr>
          <w:rFonts w:eastAsia="Times New Roman" w:cs="Times New Roman" w:ascii="Times New Roman" w:hAnsi="Times New Roman"/>
          <w:color w:val="111111"/>
          <w:sz w:val="28"/>
          <w:szCs w:val="28"/>
          <w:lang w:val="en-US"/>
        </w:rPr>
        <w:t>3-For the marriage of orphan boys and orphan girls.</w:t>
      </w:r>
    </w:p>
    <w:p>
      <w:pPr>
        <w:pStyle w:val="BookText"/>
        <w:bidi w:val="0"/>
        <w:jc w:val="both"/>
        <w:rPr/>
      </w:pPr>
      <w:r>
        <w:rPr>
          <w:rFonts w:eastAsia="Times New Roman" w:cs="Times New Roman" w:ascii="Times New Roman" w:hAnsi="Times New Roman"/>
          <w:color w:val="111111"/>
          <w:sz w:val="28"/>
          <w:szCs w:val="28"/>
          <w:lang w:val="en-US"/>
        </w:rPr>
        <w:t>4-For the treatment of the sick ones.</w:t>
      </w:r>
    </w:p>
    <w:p>
      <w:pPr>
        <w:pStyle w:val="BookText"/>
        <w:bidi w:val="0"/>
        <w:jc w:val="both"/>
        <w:rPr/>
      </w:pPr>
      <w:r>
        <w:rPr>
          <w:rFonts w:eastAsia="Times New Roman" w:cs="Times New Roman" w:ascii="Times New Roman" w:hAnsi="Times New Roman"/>
          <w:color w:val="111111"/>
          <w:sz w:val="28"/>
          <w:szCs w:val="28"/>
          <w:lang w:val="en-US"/>
        </w:rPr>
        <w:t>5-For the good deeds of common in</w:t>
        <w:softHyphen/>
        <w:t>terests to all.</w:t>
      </w:r>
    </w:p>
    <w:p>
      <w:pPr>
        <w:pStyle w:val="BookText"/>
        <w:bidi w:val="0"/>
        <w:jc w:val="both"/>
        <w:rPr/>
      </w:pPr>
      <w:r>
        <w:rPr>
          <w:rFonts w:eastAsia="Times New Roman" w:cs="Times New Roman" w:ascii="Times New Roman" w:hAnsi="Times New Roman"/>
          <w:color w:val="111111"/>
          <w:sz w:val="28"/>
          <w:szCs w:val="28"/>
          <w:lang w:val="en-US"/>
        </w:rPr>
        <w:t>His will ended thus:</w:t>
      </w:r>
    </w:p>
    <w:p>
      <w:pPr>
        <w:pStyle w:val="BookText"/>
        <w:bidi w:val="0"/>
        <w:jc w:val="both"/>
        <w:rPr/>
      </w:pPr>
      <w:r>
        <w:rPr>
          <w:rFonts w:eastAsia="Times New Roman" w:cs="Times New Roman" w:ascii="Times New Roman" w:hAnsi="Times New Roman"/>
          <w:color w:val="111111"/>
          <w:sz w:val="28"/>
          <w:szCs w:val="28"/>
          <w:lang w:val="en-US"/>
        </w:rPr>
        <w:t>This well and the lands I have devoted for the sake of god, so as to serve good to me in the next world and protect me from the fire of hell.</w:t>
      </w:r>
    </w:p>
    <w:p>
      <w:pPr>
        <w:pStyle w:val="BookText"/>
        <w:bidi w:val="0"/>
        <w:jc w:val="both"/>
        <w:rPr/>
      </w:pPr>
      <w:r>
        <w:rPr>
          <w:rFonts w:eastAsia="Times New Roman" w:cs="Times New Roman" w:ascii="Times New Roman" w:hAnsi="Times New Roman"/>
          <w:color w:val="111111"/>
          <w:sz w:val="28"/>
          <w:szCs w:val="28"/>
          <w:lang w:val="en-US"/>
        </w:rPr>
        <w:t>Signed: Ali Bin Abi Taleb</w:t>
      </w:r>
    </w:p>
    <w:p>
      <w:pPr>
        <w:pStyle w:val="Heading2"/>
        <w:numPr>
          <w:ilvl w:val="1"/>
          <w:numId w:val="1"/>
        </w:numPr>
        <w:bidi w:val="0"/>
        <w:jc w:val="left"/>
        <w:rPr/>
      </w:pPr>
      <w:bookmarkStart w:id="23" w:name="__RefHeading___Toc1894961_2281741623"/>
      <w:bookmarkStart w:id="24" w:name="_Toc8"/>
      <w:bookmarkEnd w:id="23"/>
      <w:r>
        <w:rPr/>
        <w:t>PARAGON OF TRUTH</w:t>
      </w:r>
      <w:bookmarkEnd w:id="24"/>
    </w:p>
    <w:p>
      <w:pPr>
        <w:pStyle w:val="BookText"/>
        <w:bidi w:val="0"/>
        <w:jc w:val="both"/>
        <w:rPr/>
      </w:pPr>
      <w:r>
        <w:rPr>
          <w:rFonts w:eastAsia="Times New Roman" w:cs="Times New Roman" w:ascii="Times New Roman" w:hAnsi="Times New Roman"/>
          <w:color w:val="111111"/>
          <w:sz w:val="28"/>
          <w:szCs w:val="28"/>
          <w:lang w:val="en-US"/>
        </w:rPr>
        <w:t>The Prophet of Islam had a son named Ibrahim and he was very dear to him. It was God’s will that he should die during the lifetime of the Holy Prophet. By chance, it so happened that when Ibrahim died there was an eclipse of the sun.</w:t>
      </w:r>
    </w:p>
    <w:p>
      <w:pPr>
        <w:pStyle w:val="BookText"/>
        <w:bidi w:val="0"/>
        <w:jc w:val="both"/>
        <w:rPr/>
      </w:pPr>
      <w:r>
        <w:rPr>
          <w:rFonts w:eastAsia="Times New Roman" w:cs="Times New Roman" w:ascii="Times New Roman" w:hAnsi="Times New Roman"/>
          <w:color w:val="111111"/>
          <w:sz w:val="28"/>
          <w:szCs w:val="28"/>
          <w:lang w:val="en-US"/>
        </w:rPr>
        <w:t>Some of the Muslims and non-Muslims attributed this phenomenon to the fact that Ibrahim’s father was indeed the messenger of God. And that, this occurrence was a warning those who were non-believers to stop their non-believing ways and to be</w:t>
        <w:softHyphen/>
        <w:t>come followers and believers in the Holy Prophet. Because of this, they gathered around the Prophet’s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house requesting him to convent them to Islam.</w:t>
      </w:r>
    </w:p>
    <w:p>
      <w:pPr>
        <w:pStyle w:val="BookText"/>
        <w:bidi w:val="0"/>
        <w:jc w:val="both"/>
        <w:rPr/>
      </w:pPr>
      <w:r>
        <w:rPr>
          <w:rFonts w:eastAsia="Times New Roman" w:cs="Times New Roman" w:ascii="Times New Roman" w:hAnsi="Times New Roman"/>
          <w:color w:val="111111"/>
          <w:sz w:val="28"/>
          <w:szCs w:val="28"/>
          <w:lang w:val="en-US"/>
        </w:rPr>
        <w:t>The Prophet realized that the people had misunderstood the phenomenon, he then left his house and invited them to gather at the Mosque, and the Holy Prophet ascended the pulpit. Then quickly but clearly he said: “The eclipse of the moon or the sun is a natural occurrence and should not be attri</w:t>
        <w:softHyphen/>
        <w:t>buted to my son’s death. The eclipse of the moon or sun has nothing to do with the birth or death of any person.”</w:t>
      </w:r>
    </w:p>
    <w:p>
      <w:pPr>
        <w:pStyle w:val="BookText"/>
        <w:bidi w:val="0"/>
        <w:jc w:val="both"/>
        <w:rPr/>
      </w:pPr>
      <w:r>
        <w:rPr>
          <w:rFonts w:eastAsia="Times New Roman" w:cs="Times New Roman" w:ascii="Times New Roman" w:hAnsi="Times New Roman"/>
          <w:color w:val="111111"/>
          <w:sz w:val="28"/>
          <w:szCs w:val="28"/>
          <w:lang w:val="en-US"/>
        </w:rPr>
        <w:t>Ibrahim was the Prophet’s only son and he loved him dearly. When Ibrahim died, the Holy Prophet cried and mourned his death, so that, the Prophets’ companions and friends were surprised at his weeping and mourning.</w:t>
      </w:r>
    </w:p>
    <w:p>
      <w:pPr>
        <w:pStyle w:val="BookText"/>
        <w:bidi w:val="0"/>
        <w:jc w:val="both"/>
        <w:rPr/>
      </w:pPr>
      <w:r>
        <w:rPr>
          <w:rFonts w:eastAsia="Times New Roman" w:cs="Times New Roman" w:ascii="Times New Roman" w:hAnsi="Times New Roman"/>
          <w:color w:val="111111"/>
          <w:sz w:val="28"/>
          <w:szCs w:val="28"/>
          <w:lang w:val="en-US"/>
        </w:rPr>
        <w:t>The Holy Prophet realized their shock at his crying and said: “Do not be so surprised of the tact that my heart is broken, nor of my tears.” He then addressed his young dead son and said: “Oh! Ibrahim, your de</w:t>
        <w:softHyphen/>
        <w:t>parture hunts and fills me with grief, how</w:t>
        <w:softHyphen/>
        <w:t>ever, I am resigned to the will of God.”</w:t>
      </w:r>
    </w:p>
    <w:p>
      <w:pPr>
        <w:pStyle w:val="BookText"/>
        <w:bidi w:val="0"/>
        <w:jc w:val="both"/>
        <w:rPr/>
      </w:pPr>
      <w:r>
        <w:rPr>
          <w:rFonts w:eastAsia="Times New Roman" w:cs="Times New Roman" w:ascii="Times New Roman" w:hAnsi="Times New Roman"/>
          <w:color w:val="111111"/>
          <w:sz w:val="28"/>
          <w:szCs w:val="28"/>
          <w:lang w:val="en-US"/>
        </w:rPr>
        <w:t>The Prophet’s companions could still not comprehend the situation, until finally one of his companions approached the Prophet are asked: “Oh, Prophet of Allah! Is it correct for the messenger of God to be upset and hurt over the death of his child?”</w:t>
      </w:r>
    </w:p>
    <w:p>
      <w:pPr>
        <w:pStyle w:val="BookText"/>
        <w:bidi w:val="0"/>
        <w:jc w:val="both"/>
        <w:rPr/>
      </w:pPr>
      <w:r>
        <w:rPr>
          <w:rFonts w:eastAsia="Times New Roman" w:cs="Times New Roman" w:ascii="Times New Roman" w:hAnsi="Times New Roman"/>
          <w:color w:val="111111"/>
          <w:sz w:val="28"/>
          <w:szCs w:val="28"/>
          <w:lang w:val="en-US"/>
        </w:rPr>
        <w:t>The Prophet answered: “By nature man loves his offspring, and I too, like you, am human. To love and care is a Divine Bles</w:t>
        <w:softHyphen/>
        <w:t>sing given to us by God? Each and every person should care and love for his offspr</w:t>
        <w:softHyphen/>
        <w:t>ing, and if his child departs this world, he should grieve and mourn for him.” He added: “Everyone has the right to mourn for the loss of his dear ones, but not to the extent of encouraging God’s wrath.”</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3411</Words>
  <Characters>14691</Characters>
  <CharactersWithSpaces>17972</CharactersWithSpaces>
  <Paragraphs>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2026-08-18T06:56:59Z</dcterms:created>
  <dc:creator>ghaemiyeh.com</dc:creator>
  <dc:description/>
  <dc:language>en-US</dc:language>
  <cp:lastModifiedBy/>
  <dcterms:modified xsi:type="dcterms:W3CDTF">2026-08-18T10:27:00Z</dcterms:modified>
  <cp:revision>1</cp:revision>
  <dc:subject/>
  <dc:title>STORIES FROM THE CHOSEN ONES</dc:title>
</cp:coreProperties>
</file>

<file path=docProps/custom.xml><?xml version="1.0" encoding="utf-8"?>
<Properties xmlns="http://schemas.openxmlformats.org/officeDocument/2006/custom-properties" xmlns:vt="http://schemas.openxmlformats.org/officeDocument/2006/docPropsVTypes"/>
</file>