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شناختنامه حضرت فاطمه معصومه علیها السلام و شهر قم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4693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04695_228174162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04697_228174162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404699_2281741623">
            <w:r>
              <w:rPr>
                <w:webHidden/>
                <w:rStyle w:val="IndexLink"/>
                <w:rtl w:val="true"/>
              </w:rPr>
              <w:t>مقدمه کنگره</w:t>
            </w:r>
            <w:r>
              <w:rPr>
                <w:rStyle w:val="IndexLink"/>
                <w:rtl w:val="true"/>
              </w:rPr>
              <w:tab/>
            </w:r>
            <w:r>
              <w:rPr>
                <w:rStyle w:val="IndexLink"/>
              </w:rPr>
              <w:t>14</w:t>
            </w:r>
          </w:hyperlink>
        </w:p>
        <w:p>
          <w:pPr>
            <w:pStyle w:val="Contents2"/>
            <w:tabs>
              <w:tab w:val="clear" w:pos="8743"/>
              <w:tab w:val="right" w:pos="9026" w:leader="dot"/>
            </w:tabs>
            <w:rPr/>
          </w:pPr>
          <w:hyperlink w:anchor="__RefHeading___Toc1404701_2281741623">
            <w:r>
              <w:rPr>
                <w:webHidden/>
                <w:rStyle w:val="IndexLink"/>
                <w:rtl w:val="true"/>
              </w:rPr>
              <w:t>سرآغاز</w:t>
            </w:r>
            <w:r>
              <w:rPr>
                <w:rStyle w:val="IndexLink"/>
                <w:rtl w:val="true"/>
              </w:rPr>
              <w:tab/>
            </w:r>
            <w:r>
              <w:rPr>
                <w:rStyle w:val="IndexLink"/>
              </w:rPr>
              <w:t>18</w:t>
            </w:r>
          </w:hyperlink>
        </w:p>
        <w:p>
          <w:pPr>
            <w:pStyle w:val="Contents2"/>
            <w:tabs>
              <w:tab w:val="clear" w:pos="8743"/>
              <w:tab w:val="right" w:pos="9026" w:leader="dot"/>
            </w:tabs>
            <w:rPr/>
          </w:pPr>
          <w:hyperlink w:anchor="__RefHeading___Toc1404703_2281741623">
            <w:r>
              <w:rPr>
                <w:webHidden/>
                <w:rStyle w:val="IndexLink"/>
                <w:rtl w:val="true"/>
              </w:rPr>
              <w:t>ریاض الرضوان</w:t>
            </w:r>
            <w:r>
              <w:rPr>
                <w:rStyle w:val="IndexLink"/>
                <w:rtl w:val="true"/>
              </w:rPr>
              <w:tab/>
            </w:r>
            <w:r>
              <w:rPr>
                <w:rStyle w:val="IndexLink"/>
              </w:rPr>
              <w:t>26</w:t>
            </w:r>
          </w:hyperlink>
        </w:p>
        <w:p>
          <w:pPr>
            <w:pStyle w:val="Contents3"/>
            <w:tabs>
              <w:tab w:val="clear" w:pos="8459"/>
              <w:tab w:val="right" w:pos="9026" w:leader="dot"/>
            </w:tabs>
            <w:rPr/>
          </w:pPr>
          <w:hyperlink w:anchor="__RefHeading___Toc1404705_2281741623">
            <w:r>
              <w:rPr>
                <w:webHidden/>
                <w:rStyle w:val="IndexLink"/>
                <w:rtl w:val="true"/>
              </w:rPr>
              <w:t>تألیف</w:t>
            </w:r>
            <w:r>
              <w:rPr>
                <w:rStyle w:val="IndexLink"/>
                <w:rtl w:val="true"/>
              </w:rPr>
              <w:tab/>
            </w:r>
            <w:r>
              <w:rPr>
                <w:rStyle w:val="IndexLink"/>
              </w:rPr>
              <w:t>26</w:t>
            </w:r>
          </w:hyperlink>
        </w:p>
        <w:p>
          <w:pPr>
            <w:pStyle w:val="Contents2"/>
            <w:tabs>
              <w:tab w:val="clear" w:pos="8743"/>
              <w:tab w:val="right" w:pos="9026" w:leader="dot"/>
            </w:tabs>
            <w:rPr/>
          </w:pPr>
          <w:hyperlink w:anchor="__RefHeading___Toc1404707_2281741623">
            <w:r>
              <w:rPr>
                <w:webHidden/>
                <w:rStyle w:val="IndexLink"/>
                <w:rtl w:val="true"/>
              </w:rPr>
              <w:t>جغرافیای مشاهد</w:t>
            </w:r>
            <w:r>
              <w:rPr>
                <w:rStyle w:val="IndexLink"/>
                <w:rtl w:val="true"/>
              </w:rPr>
              <w:tab/>
            </w:r>
            <w:r>
              <w:rPr>
                <w:rStyle w:val="IndexLink"/>
              </w:rPr>
              <w:t>38</w:t>
            </w:r>
          </w:hyperlink>
        </w:p>
        <w:p>
          <w:pPr>
            <w:pStyle w:val="Contents3"/>
            <w:tabs>
              <w:tab w:val="clear" w:pos="8459"/>
              <w:tab w:val="right" w:pos="9026" w:leader="dot"/>
            </w:tabs>
            <w:rPr/>
          </w:pPr>
          <w:hyperlink w:anchor="__RefHeading___Toc1404709_2281741623">
            <w:r>
              <w:rPr>
                <w:webHidden/>
                <w:rStyle w:val="IndexLink"/>
                <w:rtl w:val="true"/>
              </w:rPr>
              <w:t>تألیف</w:t>
            </w:r>
            <w:r>
              <w:rPr>
                <w:rStyle w:val="IndexLink"/>
                <w:rtl w:val="true"/>
              </w:rPr>
              <w:tab/>
            </w:r>
            <w:r>
              <w:rPr>
                <w:rStyle w:val="IndexLink"/>
              </w:rPr>
              <w:t>38</w:t>
            </w:r>
          </w:hyperlink>
        </w:p>
        <w:p>
          <w:pPr>
            <w:pStyle w:val="Contents2"/>
            <w:tabs>
              <w:tab w:val="clear" w:pos="8743"/>
              <w:tab w:val="right" w:pos="9026" w:leader="dot"/>
            </w:tabs>
            <w:rPr/>
          </w:pPr>
          <w:hyperlink w:anchor="__RefHeading___Toc1404711_2281741623">
            <w:r>
              <w:rPr>
                <w:webHidden/>
                <w:rStyle w:val="IndexLink"/>
                <w:rtl w:val="true"/>
              </w:rPr>
              <w:t>مشاهد منوّره و مقابر مقدّسه بلده طیّبه</w:t>
            </w:r>
            <w:r>
              <w:rPr>
                <w:rStyle w:val="IndexLink"/>
                <w:rtl w:val="true"/>
              </w:rPr>
              <w:tab/>
            </w:r>
            <w:r>
              <w:rPr>
                <w:rStyle w:val="IndexLink"/>
              </w:rPr>
              <w:t>44</w:t>
            </w:r>
          </w:hyperlink>
        </w:p>
        <w:p>
          <w:pPr>
            <w:pStyle w:val="Contents3"/>
            <w:tabs>
              <w:tab w:val="clear" w:pos="8459"/>
              <w:tab w:val="right" w:pos="9026" w:leader="dot"/>
            </w:tabs>
            <w:rPr/>
          </w:pPr>
          <w:hyperlink w:anchor="__RefHeading___Toc1404713_2281741623">
            <w:r>
              <w:rPr>
                <w:webHidden/>
                <w:rStyle w:val="IndexLink"/>
                <w:rtl w:val="true"/>
              </w:rPr>
              <w:t>تألیف فخرالواعظین سید محمدباقر بن مرتضی حسینی خلخالی</w:t>
            </w:r>
            <w:r>
              <w:rPr>
                <w:rStyle w:val="IndexLink"/>
                <w:rtl w:val="true"/>
              </w:rPr>
              <w:tab/>
            </w:r>
            <w:r>
              <w:rPr>
                <w:rStyle w:val="IndexLink"/>
              </w:rPr>
              <w:t>44</w:t>
            </w:r>
          </w:hyperlink>
        </w:p>
        <w:p>
          <w:pPr>
            <w:pStyle w:val="Contents3"/>
            <w:tabs>
              <w:tab w:val="clear" w:pos="8459"/>
              <w:tab w:val="right" w:pos="9026" w:leader="dot"/>
            </w:tabs>
            <w:rPr/>
          </w:pPr>
          <w:hyperlink w:anchor="__RefHeading___Toc1404715_2281741623">
            <w:r>
              <w:rPr>
                <w:webHidden/>
                <w:rStyle w:val="IndexLink"/>
                <w:rtl w:val="true"/>
              </w:rPr>
              <w:t xml:space="preserve">در فضیلت و شرافت قم، و ثواب زیارت حضرت معصومه </w:t>
            </w:r>
            <w:r>
              <w:rPr>
                <w:rStyle w:val="IndexLink"/>
                <w:rtl w:val="true"/>
              </w:rPr>
              <w:t>[</w:t>
            </w:r>
            <w:r>
              <w:rPr>
                <w:rStyle w:val="IndexLink"/>
                <w:rtl w:val="true"/>
              </w:rPr>
              <w:t>علیها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1404717_2281741623">
            <w:r>
              <w:rPr>
                <w:webHidden/>
                <w:rStyle w:val="IndexLink"/>
                <w:rtl w:val="true"/>
              </w:rPr>
              <w:t>ذکر بنیان روضه مطهّره و گنبد منوّره آن مخدره</w:t>
            </w:r>
            <w:r>
              <w:rPr>
                <w:rStyle w:val="IndexLink"/>
                <w:rtl w:val="true"/>
              </w:rPr>
              <w:tab/>
            </w:r>
            <w:r>
              <w:rPr>
                <w:rStyle w:val="IndexLink"/>
              </w:rPr>
              <w:t>54</w:t>
            </w:r>
          </w:hyperlink>
        </w:p>
        <w:p>
          <w:pPr>
            <w:pStyle w:val="Contents3"/>
            <w:tabs>
              <w:tab w:val="clear" w:pos="8459"/>
              <w:tab w:val="right" w:pos="9026" w:leader="dot"/>
            </w:tabs>
            <w:rPr/>
          </w:pPr>
          <w:hyperlink w:anchor="__RefHeading___Toc1404719_2281741623">
            <w:r>
              <w:rPr>
                <w:webHidden/>
                <w:rStyle w:val="IndexLink"/>
                <w:rtl w:val="true"/>
              </w:rPr>
              <w:t>در بیان آمدن فاطمه معصومه به بلده قم و ذکر سایر مزارات</w:t>
            </w:r>
            <w:r>
              <w:rPr>
                <w:rStyle w:val="IndexLink"/>
                <w:rtl w:val="true"/>
              </w:rPr>
              <w:tab/>
            </w:r>
            <w:r>
              <w:rPr>
                <w:rStyle w:val="IndexLink"/>
              </w:rPr>
              <w:t>54</w:t>
            </w:r>
          </w:hyperlink>
        </w:p>
        <w:p>
          <w:pPr>
            <w:pStyle w:val="Contents3"/>
            <w:tabs>
              <w:tab w:val="clear" w:pos="8459"/>
              <w:tab w:val="right" w:pos="9026" w:leader="dot"/>
            </w:tabs>
            <w:rPr/>
          </w:pPr>
          <w:hyperlink w:anchor="__RefHeading___Toc1404721_2281741623">
            <w:r>
              <w:rPr>
                <w:webHidden/>
                <w:rStyle w:val="IndexLink"/>
                <w:rtl w:val="true"/>
              </w:rPr>
              <w:t>در ذکر ثواب زیارت حضرت معصومه علیها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1404723_2281741623">
            <w:r>
              <w:rPr>
                <w:webHidden/>
                <w:rStyle w:val="IndexLink"/>
                <w:rtl w:val="true"/>
              </w:rPr>
              <w:t xml:space="preserve">در ذکر بعضی از قبور بابلانیّه که در جوار مزار حضرت ستّی فاطمه </w:t>
            </w:r>
            <w:r>
              <w:rPr>
                <w:rStyle w:val="IndexLink"/>
                <w:rtl w:val="true"/>
              </w:rPr>
              <w:t xml:space="preserve">[ </w:t>
            </w:r>
            <w:r>
              <w:rPr>
                <w:rStyle w:val="IndexLink"/>
                <w:rtl w:val="true"/>
              </w:rPr>
              <w:t xml:space="preserve">علیهاالسلام </w:t>
            </w:r>
            <w:r>
              <w:rPr>
                <w:rStyle w:val="IndexLink"/>
                <w:rtl w:val="true"/>
              </w:rPr>
              <w:t>[</w:t>
            </w:r>
            <w:r>
              <w:rPr>
                <w:rStyle w:val="IndexLink"/>
                <w:rtl w:val="true"/>
              </w:rPr>
              <w:t>می‌باشد</w:t>
            </w:r>
            <w:r>
              <w:rPr>
                <w:rStyle w:val="IndexLink"/>
                <w:rtl w:val="true"/>
              </w:rPr>
              <w:tab/>
            </w:r>
            <w:r>
              <w:rPr>
                <w:rStyle w:val="IndexLink"/>
              </w:rPr>
              <w:t>59</w:t>
            </w:r>
          </w:hyperlink>
        </w:p>
        <w:p>
          <w:pPr>
            <w:pStyle w:val="Contents3"/>
            <w:tabs>
              <w:tab w:val="clear" w:pos="8459"/>
              <w:tab w:val="right" w:pos="9026" w:leader="dot"/>
            </w:tabs>
            <w:rPr/>
          </w:pPr>
          <w:hyperlink w:anchor="__RefHeading___Toc1404725_2281741623">
            <w:r>
              <w:rPr>
                <w:webHidden/>
                <w:rStyle w:val="IndexLink"/>
                <w:rtl w:val="true"/>
              </w:rPr>
              <w:t xml:space="preserve">ذکر بقعه مبارکه مشهور به </w:t>
            </w:r>
            <w:r>
              <w:rPr>
                <w:rStyle w:val="IndexLink"/>
                <w:rtl w:val="true"/>
              </w:rPr>
              <w:t>«</w:t>
            </w:r>
            <w:r>
              <w:rPr>
                <w:rStyle w:val="IndexLink"/>
                <w:rtl w:val="true"/>
              </w:rPr>
              <w:t>چهل دختران</w:t>
            </w:r>
            <w:r>
              <w:rPr>
                <w:rStyle w:val="IndexLink"/>
                <w:rtl w:val="true"/>
              </w:rPr>
              <w:t>»</w:t>
              <w:tab/>
            </w:r>
            <w:r>
              <w:rPr>
                <w:rStyle w:val="IndexLink"/>
              </w:rPr>
              <w:t>62</w:t>
            </w:r>
          </w:hyperlink>
        </w:p>
        <w:p>
          <w:pPr>
            <w:pStyle w:val="Contents3"/>
            <w:tabs>
              <w:tab w:val="clear" w:pos="8459"/>
              <w:tab w:val="right" w:pos="9026" w:leader="dot"/>
            </w:tabs>
            <w:rPr/>
          </w:pPr>
          <w:hyperlink w:anchor="__RefHeading___Toc1404727_2281741623">
            <w:r>
              <w:rPr>
                <w:webHidden/>
                <w:rStyle w:val="IndexLink"/>
                <w:rtl w:val="true"/>
              </w:rPr>
              <w:t>ذکر حالات حضرت موسی مبرقع ابن امام محمّد تقی 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1404729_2281741623">
            <w:r>
              <w:rPr>
                <w:webHidden/>
                <w:rStyle w:val="IndexLink"/>
                <w:rtl w:val="true"/>
              </w:rPr>
              <w:t>ذکر بقاع مبارکه‌ای که در قبرستان مالون است</w:t>
            </w:r>
            <w:r>
              <w:rPr>
                <w:rStyle w:val="IndexLink"/>
                <w:rtl w:val="true"/>
              </w:rPr>
              <w:tab/>
            </w:r>
            <w:r>
              <w:rPr>
                <w:rStyle w:val="IndexLink"/>
              </w:rPr>
              <w:t>67</w:t>
            </w:r>
          </w:hyperlink>
        </w:p>
        <w:p>
          <w:pPr>
            <w:pStyle w:val="Contents3"/>
            <w:tabs>
              <w:tab w:val="clear" w:pos="8459"/>
              <w:tab w:val="right" w:pos="9026" w:leader="dot"/>
            </w:tabs>
            <w:rPr/>
          </w:pPr>
          <w:hyperlink w:anchor="__RefHeading___Toc1404731_2281741623">
            <w:r>
              <w:rPr>
                <w:webHidden/>
                <w:rStyle w:val="IndexLink"/>
                <w:rtl w:val="true"/>
              </w:rPr>
              <w:t>در ذکر بقعه شریفه امامزاده حمزه</w:t>
            </w:r>
            <w:r>
              <w:rPr>
                <w:rStyle w:val="IndexLink"/>
                <w:rtl w:val="true"/>
              </w:rPr>
              <w:tab/>
            </w:r>
            <w:r>
              <w:rPr>
                <w:rStyle w:val="IndexLink"/>
              </w:rPr>
              <w:t>72</w:t>
            </w:r>
          </w:hyperlink>
        </w:p>
        <w:p>
          <w:pPr>
            <w:pStyle w:val="Contents3"/>
            <w:tabs>
              <w:tab w:val="clear" w:pos="8459"/>
              <w:tab w:val="right" w:pos="9026" w:leader="dot"/>
            </w:tabs>
            <w:rPr/>
          </w:pPr>
          <w:hyperlink w:anchor="__RefHeading___Toc1404733_2281741623">
            <w:r>
              <w:rPr>
                <w:webHidden/>
                <w:rStyle w:val="IndexLink"/>
                <w:rtl w:val="true"/>
              </w:rPr>
              <w:t>در ذکر بقعه شاهزاده احمد</w:t>
            </w:r>
            <w:r>
              <w:rPr>
                <w:rStyle w:val="IndexLink"/>
                <w:rtl w:val="true"/>
              </w:rPr>
              <w:tab/>
            </w:r>
            <w:r>
              <w:rPr>
                <w:rStyle w:val="IndexLink"/>
              </w:rPr>
              <w:t>77</w:t>
            </w:r>
          </w:hyperlink>
        </w:p>
        <w:p>
          <w:pPr>
            <w:pStyle w:val="Contents3"/>
            <w:tabs>
              <w:tab w:val="clear" w:pos="8459"/>
              <w:tab w:val="right" w:pos="9026" w:leader="dot"/>
            </w:tabs>
            <w:rPr/>
          </w:pPr>
          <w:hyperlink w:anchor="__RefHeading___Toc1404735_2281741623">
            <w:r>
              <w:rPr>
                <w:webHidden/>
                <w:rStyle w:val="IndexLink"/>
                <w:rtl w:val="true"/>
              </w:rPr>
              <w:t>در ذکر مشاهد اصحاب و محدثین وفقهای امامیّه</w:t>
            </w:r>
            <w:r>
              <w:rPr>
                <w:rStyle w:val="IndexLink"/>
                <w:rtl w:val="true"/>
              </w:rPr>
              <w:tab/>
            </w:r>
            <w:r>
              <w:rPr>
                <w:rStyle w:val="IndexLink"/>
              </w:rPr>
              <w:t>79</w:t>
            </w:r>
          </w:hyperlink>
        </w:p>
        <w:p>
          <w:pPr>
            <w:pStyle w:val="Contents4"/>
            <w:tabs>
              <w:tab w:val="clear" w:pos="8176"/>
              <w:tab w:val="right" w:pos="9026" w:leader="dot"/>
            </w:tabs>
            <w:rPr/>
          </w:pPr>
          <w:hyperlink w:anchor="__RefHeading___Toc1404737_2281741623">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404739_2281741623">
            <w:r>
              <w:rPr>
                <w:webHidden/>
                <w:rStyle w:val="IndexLink"/>
                <w:rtl w:val="true"/>
              </w:rPr>
              <w:t>سلاطین معروف که درجوار حضرت فاطمه معصومه علیهاالسلام مدفون می‌باشند</w:t>
            </w:r>
            <w:r>
              <w:rPr>
                <w:rStyle w:val="IndexLink"/>
                <w:rtl w:val="true"/>
              </w:rPr>
              <w:t>:</w:t>
              <w:tab/>
            </w:r>
            <w:r>
              <w:rPr>
                <w:rStyle w:val="IndexLink"/>
              </w:rPr>
              <w:t>88</w:t>
            </w:r>
          </w:hyperlink>
        </w:p>
        <w:p>
          <w:pPr>
            <w:pStyle w:val="Contents2"/>
            <w:tabs>
              <w:tab w:val="clear" w:pos="8743"/>
              <w:tab w:val="right" w:pos="9026" w:leader="dot"/>
            </w:tabs>
            <w:rPr/>
          </w:pPr>
          <w:hyperlink w:anchor="__RefHeading___Toc1404741_2281741623">
            <w:r>
              <w:rPr>
                <w:webHidden/>
                <w:rStyle w:val="IndexLink"/>
                <w:rtl w:val="true"/>
              </w:rPr>
              <w:t>وقفنامه گازران قم</w:t>
            </w:r>
            <w:r>
              <w:rPr>
                <w:rStyle w:val="IndexLink"/>
                <w:rtl w:val="true"/>
              </w:rPr>
              <w:tab/>
            </w:r>
            <w:r>
              <w:rPr>
                <w:rStyle w:val="IndexLink"/>
              </w:rPr>
              <w:t>90</w:t>
            </w:r>
          </w:hyperlink>
        </w:p>
        <w:p>
          <w:pPr>
            <w:pStyle w:val="Contents3"/>
            <w:tabs>
              <w:tab w:val="clear" w:pos="8459"/>
              <w:tab w:val="right" w:pos="9026" w:leader="dot"/>
            </w:tabs>
            <w:rPr/>
          </w:pPr>
          <w:hyperlink w:anchor="__RefHeading___Toc1404743_2281741623">
            <w:r>
              <w:rPr>
                <w:webHidden/>
                <w:rStyle w:val="IndexLink"/>
                <w:rtl w:val="true"/>
              </w:rPr>
              <w:t>واقف</w:t>
            </w:r>
            <w:r>
              <w:rPr>
                <w:rStyle w:val="IndexLink"/>
                <w:rtl w:val="true"/>
              </w:rPr>
              <w:tab/>
            </w:r>
            <w:r>
              <w:rPr>
                <w:rStyle w:val="IndexLink"/>
              </w:rPr>
              <w:t>90</w:t>
            </w:r>
          </w:hyperlink>
        </w:p>
        <w:p>
          <w:pPr>
            <w:pStyle w:val="Contents3"/>
            <w:tabs>
              <w:tab w:val="clear" w:pos="8459"/>
              <w:tab w:val="right" w:pos="9026" w:leader="dot"/>
            </w:tabs>
            <w:rPr/>
          </w:pPr>
          <w:hyperlink w:anchor="__RefHeading___Toc1404745_2281741623">
            <w:r>
              <w:rPr>
                <w:webHidden/>
                <w:rStyle w:val="IndexLink"/>
                <w:rtl w:val="true"/>
              </w:rPr>
              <w:t>وقفنامه گازران</w:t>
            </w:r>
            <w:r>
              <w:rPr>
                <w:rStyle w:val="IndexLink"/>
                <w:rtl w:val="true"/>
              </w:rPr>
              <w:tab/>
            </w:r>
            <w:r>
              <w:rPr>
                <w:rStyle w:val="IndexLink"/>
              </w:rPr>
              <w:t>93</w:t>
            </w:r>
          </w:hyperlink>
        </w:p>
        <w:p>
          <w:pPr>
            <w:pStyle w:val="Contents3"/>
            <w:tabs>
              <w:tab w:val="clear" w:pos="8459"/>
              <w:tab w:val="right" w:pos="9026" w:leader="dot"/>
            </w:tabs>
            <w:rPr/>
          </w:pPr>
          <w:hyperlink w:anchor="__RefHeading___Toc1404747_2281741623">
            <w:r>
              <w:rPr>
                <w:webHidden/>
                <w:rStyle w:val="IndexLink"/>
                <w:rtl w:val="true"/>
              </w:rPr>
              <w:t>[</w:t>
            </w:r>
            <w:r>
              <w:rPr>
                <w:rStyle w:val="IndexLink"/>
                <w:rtl w:val="true"/>
              </w:rPr>
              <w:t>وقفنامه دوم</w:t>
            </w:r>
            <w:r>
              <w:rPr>
                <w:rStyle w:val="IndexLink"/>
                <w:rtl w:val="true"/>
              </w:rPr>
              <w:t>]</w:t>
              <w:tab/>
            </w:r>
            <w:r>
              <w:rPr>
                <w:rStyle w:val="IndexLink"/>
              </w:rPr>
              <w:t>97</w:t>
            </w:r>
          </w:hyperlink>
        </w:p>
        <w:p>
          <w:pPr>
            <w:pStyle w:val="Contents3"/>
            <w:tabs>
              <w:tab w:val="clear" w:pos="8459"/>
              <w:tab w:val="right" w:pos="9026" w:leader="dot"/>
            </w:tabs>
            <w:rPr/>
          </w:pPr>
          <w:hyperlink w:anchor="__RefHeading___Toc1404749_2281741623">
            <w:r>
              <w:rPr>
                <w:webHidden/>
                <w:rStyle w:val="IndexLink"/>
                <w:rtl w:val="true"/>
              </w:rPr>
              <w:t>ثواب زیارت حضرت فاطمه معصومه علیها 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1404751_2281741623">
            <w:r>
              <w:rPr>
                <w:webHidden/>
                <w:rStyle w:val="IndexLink"/>
                <w:rtl w:val="true"/>
              </w:rPr>
              <w:t>شرح احوال حضرت فاطمه معصومه علیها السلام و امامزادگان شهر قم</w:t>
            </w:r>
            <w:r>
              <w:rPr>
                <w:rStyle w:val="IndexLink"/>
                <w:rtl w:val="true"/>
              </w:rPr>
              <w:tab/>
            </w:r>
            <w:r>
              <w:rPr>
                <w:rStyle w:val="IndexLink"/>
              </w:rPr>
              <w:t>104</w:t>
            </w:r>
          </w:hyperlink>
        </w:p>
        <w:p>
          <w:pPr>
            <w:pStyle w:val="Contents3"/>
            <w:tabs>
              <w:tab w:val="clear" w:pos="8459"/>
              <w:tab w:val="right" w:pos="9026" w:leader="dot"/>
            </w:tabs>
            <w:rPr/>
          </w:pPr>
          <w:hyperlink w:anchor="__RefHeading___Toc1404753_2281741623">
            <w:r>
              <w:rPr>
                <w:webHidden/>
                <w:rStyle w:val="IndexLink"/>
                <w:rtl w:val="true"/>
              </w:rPr>
              <w:t>تألیف</w:t>
            </w:r>
            <w:r>
              <w:rPr>
                <w:rStyle w:val="IndexLink"/>
                <w:rtl w:val="true"/>
              </w:rPr>
              <w:tab/>
            </w:r>
            <w:r>
              <w:rPr>
                <w:rStyle w:val="IndexLink"/>
              </w:rPr>
              <w:t>104</w:t>
            </w:r>
          </w:hyperlink>
        </w:p>
        <w:p>
          <w:pPr>
            <w:pStyle w:val="Contents3"/>
            <w:tabs>
              <w:tab w:val="clear" w:pos="8459"/>
              <w:tab w:val="right" w:pos="9026" w:leader="dot"/>
            </w:tabs>
            <w:rPr/>
          </w:pPr>
          <w:hyperlink w:anchor="__RefHeading___Toc1404755_2281741623">
            <w:r>
              <w:rPr>
                <w:webHidden/>
                <w:rStyle w:val="IndexLink"/>
                <w:rtl w:val="true"/>
              </w:rPr>
              <w:t>امامزادگان شهر قم</w:t>
            </w:r>
            <w:r>
              <w:rPr>
                <w:rStyle w:val="IndexLink"/>
                <w:rtl w:val="true"/>
              </w:rPr>
              <w:tab/>
            </w:r>
            <w:r>
              <w:rPr>
                <w:rStyle w:val="IndexLink"/>
              </w:rPr>
              <w:t>109</w:t>
            </w:r>
          </w:hyperlink>
        </w:p>
        <w:p>
          <w:pPr>
            <w:pStyle w:val="Contents3"/>
            <w:tabs>
              <w:tab w:val="clear" w:pos="8459"/>
              <w:tab w:val="right" w:pos="9026" w:leader="dot"/>
            </w:tabs>
            <w:rPr/>
          </w:pPr>
          <w:hyperlink w:anchor="__RefHeading___Toc1404757_2281741623">
            <w:r>
              <w:rPr>
                <w:webHidden/>
                <w:rStyle w:val="IndexLink"/>
                <w:rtl w:val="true"/>
              </w:rPr>
              <w:t>امامزادگان خارج شهر قم</w:t>
            </w:r>
            <w:r>
              <w:rPr>
                <w:rStyle w:val="IndexLink"/>
                <w:rtl w:val="true"/>
              </w:rPr>
              <w:tab/>
            </w:r>
            <w:r>
              <w:rPr>
                <w:rStyle w:val="IndexLink"/>
              </w:rPr>
              <w:t>109</w:t>
            </w:r>
          </w:hyperlink>
        </w:p>
        <w:p>
          <w:pPr>
            <w:pStyle w:val="Contents3"/>
            <w:tabs>
              <w:tab w:val="clear" w:pos="8459"/>
              <w:tab w:val="right" w:pos="9026" w:leader="dot"/>
            </w:tabs>
            <w:rPr/>
          </w:pPr>
          <w:hyperlink w:anchor="__RefHeading___Toc1404759_2281741623">
            <w:r>
              <w:rPr>
                <w:webHidden/>
                <w:rStyle w:val="IndexLink"/>
                <w:rtl w:val="true"/>
              </w:rPr>
              <w:t>زیارت چهارده معصوم علیهم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1404761_2281741623">
            <w:r>
              <w:rPr>
                <w:webHidden/>
                <w:rStyle w:val="IndexLink"/>
                <w:rtl w:val="true"/>
              </w:rPr>
              <w:t>زیارت سید الشهداء از دور و نزدیک</w:t>
            </w:r>
            <w:r>
              <w:rPr>
                <w:rStyle w:val="IndexLink"/>
                <w:rtl w:val="true"/>
              </w:rPr>
              <w:tab/>
            </w:r>
            <w:r>
              <w:rPr>
                <w:rStyle w:val="IndexLink"/>
              </w:rPr>
              <w:t>112</w:t>
            </w:r>
          </w:hyperlink>
        </w:p>
        <w:p>
          <w:pPr>
            <w:pStyle w:val="Contents3"/>
            <w:tabs>
              <w:tab w:val="clear" w:pos="8459"/>
              <w:tab w:val="right" w:pos="9026" w:leader="dot"/>
            </w:tabs>
            <w:rPr/>
          </w:pPr>
          <w:hyperlink w:anchor="__RefHeading___Toc1404763_2281741623">
            <w:r>
              <w:rPr>
                <w:webHidden/>
                <w:rStyle w:val="IndexLink"/>
                <w:rtl w:val="true"/>
              </w:rPr>
              <w:t>زیارت سایر امامزادگان</w:t>
            </w:r>
            <w:r>
              <w:rPr>
                <w:rStyle w:val="IndexLink"/>
                <w:rtl w:val="true"/>
              </w:rPr>
              <w:t>:</w:t>
              <w:tab/>
            </w:r>
            <w:r>
              <w:rPr>
                <w:rStyle w:val="IndexLink"/>
              </w:rPr>
              <w:t>116</w:t>
            </w:r>
          </w:hyperlink>
        </w:p>
        <w:p>
          <w:pPr>
            <w:pStyle w:val="Contents2"/>
            <w:tabs>
              <w:tab w:val="clear" w:pos="8743"/>
              <w:tab w:val="right" w:pos="9026" w:leader="dot"/>
            </w:tabs>
            <w:rPr/>
          </w:pPr>
          <w:hyperlink w:anchor="__RefHeading___Toc1404765_2281741623">
            <w:r>
              <w:rPr>
                <w:webHidden/>
                <w:rStyle w:val="IndexLink"/>
                <w:rtl w:val="true"/>
              </w:rPr>
              <w:t>زیارت امامزادگان والامقام</w:t>
            </w:r>
            <w:r>
              <w:rPr>
                <w:rStyle w:val="IndexLink"/>
                <w:rtl w:val="true"/>
              </w:rPr>
              <w:tab/>
            </w:r>
            <w:r>
              <w:rPr>
                <w:rStyle w:val="IndexLink"/>
              </w:rPr>
              <w:t>118</w:t>
            </w:r>
          </w:hyperlink>
        </w:p>
        <w:p>
          <w:pPr>
            <w:pStyle w:val="Contents3"/>
            <w:tabs>
              <w:tab w:val="clear" w:pos="8459"/>
              <w:tab w:val="right" w:pos="9026" w:leader="dot"/>
            </w:tabs>
            <w:rPr/>
          </w:pPr>
          <w:hyperlink w:anchor="__RefHeading___Toc1404767_2281741623">
            <w:r>
              <w:rPr>
                <w:webHidden/>
                <w:rStyle w:val="IndexLink"/>
                <w:rtl w:val="true"/>
              </w:rPr>
              <w:t>تألیف</w:t>
            </w:r>
            <w:r>
              <w:rPr>
                <w:rStyle w:val="IndexLink"/>
                <w:rtl w:val="true"/>
              </w:rPr>
              <w:tab/>
            </w:r>
            <w:r>
              <w:rPr>
                <w:rStyle w:val="IndexLink"/>
              </w:rPr>
              <w:t>118</w:t>
            </w:r>
          </w:hyperlink>
        </w:p>
        <w:p>
          <w:pPr>
            <w:pStyle w:val="Contents2"/>
            <w:tabs>
              <w:tab w:val="clear" w:pos="8743"/>
              <w:tab w:val="right" w:pos="9026" w:leader="dot"/>
            </w:tabs>
            <w:rPr/>
          </w:pPr>
          <w:hyperlink w:anchor="__RefHeading___Toc1404769_2281741623">
            <w:r>
              <w:rPr>
                <w:webHidden/>
                <w:rStyle w:val="IndexLink"/>
                <w:rtl w:val="true"/>
              </w:rPr>
              <w:t>جامع الانساب در تاریخچه امامزاده‌ها</w:t>
            </w:r>
            <w:r>
              <w:rPr>
                <w:rStyle w:val="IndexLink"/>
                <w:rtl w:val="true"/>
              </w:rPr>
              <w:tab/>
            </w:r>
            <w:r>
              <w:rPr>
                <w:rStyle w:val="IndexLink"/>
              </w:rPr>
              <w:t>130</w:t>
            </w:r>
          </w:hyperlink>
        </w:p>
        <w:p>
          <w:pPr>
            <w:pStyle w:val="Contents3"/>
            <w:tabs>
              <w:tab w:val="clear" w:pos="8459"/>
              <w:tab w:val="right" w:pos="9026" w:leader="dot"/>
            </w:tabs>
            <w:rPr/>
          </w:pPr>
          <w:hyperlink w:anchor="__RefHeading___Toc1404771_2281741623">
            <w:r>
              <w:rPr>
                <w:webHidden/>
                <w:rStyle w:val="IndexLink"/>
                <w:rtl w:val="true"/>
              </w:rPr>
              <w:t>سید ابراهیم احمدی</w:t>
            </w:r>
            <w:r>
              <w:rPr>
                <w:rStyle w:val="IndexLink"/>
                <w:rtl w:val="true"/>
              </w:rPr>
              <w:tab/>
            </w:r>
            <w:r>
              <w:rPr>
                <w:rStyle w:val="IndexLink"/>
              </w:rPr>
              <w:t>130</w:t>
            </w:r>
          </w:hyperlink>
        </w:p>
        <w:p>
          <w:pPr>
            <w:pStyle w:val="Contents2"/>
            <w:tabs>
              <w:tab w:val="clear" w:pos="8743"/>
              <w:tab w:val="right" w:pos="9026" w:leader="dot"/>
            </w:tabs>
            <w:rPr/>
          </w:pPr>
          <w:hyperlink w:anchor="__RefHeading___Toc1404773_2281741623">
            <w:r>
              <w:rPr>
                <w:webHidden/>
                <w:rStyle w:val="IndexLink"/>
                <w:rtl w:val="true"/>
              </w:rPr>
              <w:t>قم یکی از امامزادگان معتبر ایران</w:t>
            </w:r>
            <w:r>
              <w:rPr>
                <w:rStyle w:val="IndexLink"/>
                <w:rtl w:val="true"/>
              </w:rPr>
              <w:tab/>
            </w:r>
            <w:r>
              <w:rPr>
                <w:rStyle w:val="IndexLink"/>
              </w:rPr>
              <w:t>136</w:t>
            </w:r>
          </w:hyperlink>
        </w:p>
        <w:p>
          <w:pPr>
            <w:pStyle w:val="Contents3"/>
            <w:tabs>
              <w:tab w:val="clear" w:pos="8459"/>
              <w:tab w:val="right" w:pos="9026" w:leader="dot"/>
            </w:tabs>
            <w:rPr/>
          </w:pPr>
          <w:hyperlink w:anchor="__RefHeading___Toc1404775_2281741623">
            <w:r>
              <w:rPr>
                <w:webHidden/>
                <w:rStyle w:val="IndexLink"/>
                <w:rtl w:val="true"/>
              </w:rPr>
              <w:t>سید عزالله امامت</w:t>
            </w:r>
            <w:r>
              <w:rPr>
                <w:rStyle w:val="IndexLink"/>
                <w:rtl w:val="true"/>
              </w:rPr>
              <w:tab/>
            </w:r>
            <w:r>
              <w:rPr>
                <w:rStyle w:val="IndexLink"/>
              </w:rPr>
              <w:t>136</w:t>
            </w:r>
          </w:hyperlink>
        </w:p>
        <w:p>
          <w:pPr>
            <w:pStyle w:val="Contents3"/>
            <w:tabs>
              <w:tab w:val="clear" w:pos="8459"/>
              <w:tab w:val="right" w:pos="9026" w:leader="dot"/>
            </w:tabs>
            <w:rPr/>
          </w:pPr>
          <w:hyperlink w:anchor="__RefHeading___Toc1404777_2281741623">
            <w:r>
              <w:rPr>
                <w:webHidden/>
                <w:rStyle w:val="IndexLink"/>
                <w:rtl w:val="true"/>
              </w:rPr>
              <w:t>در بیان حالات سیده جلیله فاطمه معصومه علیهاالسلام مدفون به سرزمین قم</w:t>
            </w:r>
            <w:r>
              <w:rPr>
                <w:rStyle w:val="IndexLink"/>
                <w:rtl w:val="true"/>
              </w:rPr>
              <w:tab/>
            </w:r>
            <w:r>
              <w:rPr>
                <w:rStyle w:val="IndexLink"/>
              </w:rPr>
              <w:t>143</w:t>
            </w:r>
          </w:hyperlink>
        </w:p>
        <w:p>
          <w:pPr>
            <w:pStyle w:val="Contents3"/>
            <w:tabs>
              <w:tab w:val="clear" w:pos="8459"/>
              <w:tab w:val="right" w:pos="9026" w:leader="dot"/>
            </w:tabs>
            <w:rPr/>
          </w:pPr>
          <w:hyperlink w:anchor="__RefHeading___Toc1404779_2281741623">
            <w:r>
              <w:rPr>
                <w:webHidden/>
                <w:rStyle w:val="IndexLink"/>
                <w:rtl w:val="true"/>
              </w:rPr>
              <w:t>در بیان ولادت و وفات آن مخدّره جلیله</w:t>
            </w:r>
            <w:r>
              <w:rPr>
                <w:rStyle w:val="IndexLink"/>
                <w:rtl w:val="true"/>
              </w:rPr>
              <w:tab/>
            </w:r>
            <w:r>
              <w:rPr>
                <w:rStyle w:val="IndexLink"/>
              </w:rPr>
              <w:t>145</w:t>
            </w:r>
          </w:hyperlink>
        </w:p>
        <w:p>
          <w:pPr>
            <w:pStyle w:val="Contents3"/>
            <w:tabs>
              <w:tab w:val="clear" w:pos="8459"/>
              <w:tab w:val="right" w:pos="9026" w:leader="dot"/>
            </w:tabs>
            <w:rPr/>
          </w:pPr>
          <w:hyperlink w:anchor="__RefHeading___Toc1404781_2281741623">
            <w:r>
              <w:rPr>
                <w:webHidden/>
                <w:rStyle w:val="IndexLink"/>
                <w:rtl w:val="true"/>
              </w:rPr>
              <w:t>در بیان تاریخ گنبد حضرت معصومه علیها السلام</w:t>
            </w:r>
            <w:r>
              <w:rPr>
                <w:rStyle w:val="IndexLink"/>
                <w:rtl w:val="true"/>
              </w:rPr>
              <w:tab/>
            </w:r>
            <w:r>
              <w:rPr>
                <w:rStyle w:val="IndexLink"/>
              </w:rPr>
              <w:t>148</w:t>
            </w:r>
          </w:hyperlink>
        </w:p>
        <w:p>
          <w:pPr>
            <w:pStyle w:val="Contents2"/>
            <w:tabs>
              <w:tab w:val="clear" w:pos="8743"/>
              <w:tab w:val="right" w:pos="9026" w:leader="dot"/>
            </w:tabs>
            <w:rPr/>
          </w:pPr>
          <w:hyperlink w:anchor="__RefHeading___Toc1404783_2281741623">
            <w:r>
              <w:rPr>
                <w:webHidden/>
                <w:rStyle w:val="IndexLink"/>
                <w:rtl w:val="true"/>
              </w:rPr>
              <w:t>قم در گنجینه دانشمندان</w:t>
            </w:r>
            <w:r>
              <w:rPr>
                <w:rStyle w:val="IndexLink"/>
                <w:rtl w:val="true"/>
              </w:rPr>
              <w:tab/>
            </w:r>
            <w:r>
              <w:rPr>
                <w:rStyle w:val="IndexLink"/>
              </w:rPr>
              <w:t>150</w:t>
            </w:r>
          </w:hyperlink>
        </w:p>
        <w:p>
          <w:pPr>
            <w:pStyle w:val="Contents3"/>
            <w:tabs>
              <w:tab w:val="clear" w:pos="8459"/>
              <w:tab w:val="right" w:pos="9026" w:leader="dot"/>
            </w:tabs>
            <w:rPr/>
          </w:pPr>
          <w:hyperlink w:anchor="__RefHeading___Toc1404785_2281741623">
            <w:r>
              <w:rPr>
                <w:webHidden/>
                <w:rStyle w:val="IndexLink"/>
                <w:rtl w:val="true"/>
              </w:rPr>
              <w:t>تألیف</w:t>
            </w:r>
            <w:r>
              <w:rPr>
                <w:rStyle w:val="IndexLink"/>
                <w:rtl w:val="true"/>
              </w:rPr>
              <w:tab/>
            </w:r>
            <w:r>
              <w:rPr>
                <w:rStyle w:val="IndexLink"/>
              </w:rPr>
              <w:t>150</w:t>
            </w:r>
          </w:hyperlink>
        </w:p>
        <w:p>
          <w:pPr>
            <w:pStyle w:val="Contents3"/>
            <w:tabs>
              <w:tab w:val="clear" w:pos="8459"/>
              <w:tab w:val="right" w:pos="9026" w:leader="dot"/>
            </w:tabs>
            <w:rPr/>
          </w:pPr>
          <w:hyperlink w:anchor="__RefHeading___Toc1404787_2281741623">
            <w:r>
              <w:rPr>
                <w:webHidden/>
                <w:rStyle w:val="IndexLink"/>
                <w:rtl w:val="true"/>
              </w:rPr>
              <w:t>مقدمه اوّل در تاریخ اجمالی قم</w:t>
            </w:r>
            <w:r>
              <w:rPr>
                <w:rStyle w:val="IndexLink"/>
                <w:rtl w:val="true"/>
              </w:rPr>
              <w:tab/>
            </w:r>
            <w:r>
              <w:rPr>
                <w:rStyle w:val="IndexLink"/>
              </w:rPr>
              <w:t>155</w:t>
            </w:r>
          </w:hyperlink>
        </w:p>
        <w:p>
          <w:pPr>
            <w:pStyle w:val="Contents3"/>
            <w:tabs>
              <w:tab w:val="clear" w:pos="8459"/>
              <w:tab w:val="right" w:pos="9026" w:leader="dot"/>
            </w:tabs>
            <w:rPr/>
          </w:pPr>
          <w:hyperlink w:anchor="__RefHeading___Toc1404789_2281741623">
            <w:r>
              <w:rPr>
                <w:webHidden/>
                <w:rStyle w:val="IndexLink"/>
                <w:rtl w:val="true"/>
              </w:rPr>
              <w:t>مرکزیت قم برای تشیع</w:t>
            </w:r>
            <w:r>
              <w:rPr>
                <w:rStyle w:val="IndexLink"/>
                <w:rtl w:val="true"/>
              </w:rPr>
              <w:tab/>
            </w:r>
            <w:r>
              <w:rPr>
                <w:rStyle w:val="IndexLink"/>
              </w:rPr>
              <w:t>158</w:t>
            </w:r>
          </w:hyperlink>
        </w:p>
        <w:p>
          <w:pPr>
            <w:pStyle w:val="Contents3"/>
            <w:tabs>
              <w:tab w:val="clear" w:pos="8459"/>
              <w:tab w:val="right" w:pos="9026" w:leader="dot"/>
            </w:tabs>
            <w:rPr/>
          </w:pPr>
          <w:hyperlink w:anchor="__RefHeading___Toc1404791_2281741623">
            <w:r>
              <w:rPr>
                <w:webHidden/>
                <w:rStyle w:val="IndexLink"/>
                <w:rtl w:val="true"/>
              </w:rPr>
              <w:t>ورود حضرت فاطمه معصومه علیها السلام به قم و فضیلت آن حضرت</w:t>
            </w:r>
            <w:r>
              <w:rPr>
                <w:rStyle w:val="IndexLink"/>
                <w:rtl w:val="true"/>
              </w:rPr>
              <w:tab/>
            </w:r>
            <w:r>
              <w:rPr>
                <w:rStyle w:val="IndexLink"/>
              </w:rPr>
              <w:t>161</w:t>
            </w:r>
          </w:hyperlink>
        </w:p>
        <w:p>
          <w:pPr>
            <w:pStyle w:val="Contents3"/>
            <w:tabs>
              <w:tab w:val="clear" w:pos="8459"/>
              <w:tab w:val="right" w:pos="9026" w:leader="dot"/>
            </w:tabs>
            <w:rPr/>
          </w:pPr>
          <w:hyperlink w:anchor="__RefHeading___Toc1404793_2281741623">
            <w:r>
              <w:rPr>
                <w:webHidden/>
                <w:rStyle w:val="IndexLink"/>
                <w:rtl w:val="true"/>
              </w:rPr>
              <w:t>اما ورود آن مکرمه به قم</w:t>
            </w:r>
            <w:r>
              <w:rPr>
                <w:rStyle w:val="IndexLink"/>
                <w:rtl w:val="true"/>
              </w:rPr>
              <w:tab/>
            </w:r>
            <w:r>
              <w:rPr>
                <w:rStyle w:val="IndexLink"/>
              </w:rPr>
              <w:t>163</w:t>
            </w:r>
          </w:hyperlink>
        </w:p>
        <w:p>
          <w:pPr>
            <w:pStyle w:val="Contents3"/>
            <w:tabs>
              <w:tab w:val="clear" w:pos="8459"/>
              <w:tab w:val="right" w:pos="9026" w:leader="dot"/>
            </w:tabs>
            <w:rPr/>
          </w:pPr>
          <w:hyperlink w:anchor="__RefHeading___Toc1404795_2281741623">
            <w:r>
              <w:rPr>
                <w:webHidden/>
                <w:rStyle w:val="IndexLink"/>
                <w:rtl w:val="true"/>
              </w:rPr>
              <w:t>حضرت معصومه علیها السلام محدثه است</w:t>
            </w:r>
            <w:r>
              <w:rPr>
                <w:rStyle w:val="IndexLink"/>
                <w:rtl w:val="true"/>
              </w:rPr>
              <w:tab/>
            </w:r>
            <w:r>
              <w:rPr>
                <w:rStyle w:val="IndexLink"/>
              </w:rPr>
              <w:t>164</w:t>
            </w:r>
          </w:hyperlink>
        </w:p>
        <w:p>
          <w:pPr>
            <w:pStyle w:val="Contents3"/>
            <w:tabs>
              <w:tab w:val="clear" w:pos="8459"/>
              <w:tab w:val="right" w:pos="9026" w:leader="dot"/>
            </w:tabs>
            <w:rPr/>
          </w:pPr>
          <w:hyperlink w:anchor="__RefHeading___Toc1404797_2281741623">
            <w:r>
              <w:rPr>
                <w:webHidden/>
                <w:rStyle w:val="IndexLink"/>
                <w:rtl w:val="true"/>
              </w:rPr>
              <w:t>[</w:t>
            </w:r>
            <w:r>
              <w:rPr>
                <w:rStyle w:val="IndexLink"/>
                <w:rtl w:val="true"/>
              </w:rPr>
              <w:t>اشعار در مدح حضرت فاطمه معصومه علیها السلام</w:t>
            </w:r>
            <w:r>
              <w:rPr>
                <w:rStyle w:val="IndexLink"/>
                <w:rtl w:val="true"/>
              </w:rPr>
              <w:t>]</w:t>
              <w:tab/>
            </w:r>
            <w:r>
              <w:rPr>
                <w:rStyle w:val="IndexLink"/>
              </w:rPr>
              <w:t>165</w:t>
            </w:r>
          </w:hyperlink>
        </w:p>
        <w:p>
          <w:pPr>
            <w:pStyle w:val="Contents3"/>
            <w:tabs>
              <w:tab w:val="clear" w:pos="8459"/>
              <w:tab w:val="right" w:pos="9026" w:leader="dot"/>
            </w:tabs>
            <w:rPr/>
          </w:pPr>
          <w:hyperlink w:anchor="__RefHeading___Toc1404799_2281741623">
            <w:r>
              <w:rPr>
                <w:webHidden/>
                <w:rStyle w:val="IndexLink"/>
                <w:rtl w:val="true"/>
              </w:rPr>
              <w:t>قصیده میرزا محمد صادق متخلص ناطق</w:t>
            </w:r>
            <w:r>
              <w:rPr>
                <w:rStyle w:val="IndexLink"/>
                <w:rtl w:val="true"/>
              </w:rPr>
              <w:tab/>
            </w:r>
            <w:r>
              <w:rPr>
                <w:rStyle w:val="IndexLink"/>
              </w:rPr>
              <w:t>166</w:t>
            </w:r>
          </w:hyperlink>
        </w:p>
        <w:p>
          <w:pPr>
            <w:pStyle w:val="Contents3"/>
            <w:tabs>
              <w:tab w:val="clear" w:pos="8459"/>
              <w:tab w:val="right" w:pos="9026" w:leader="dot"/>
            </w:tabs>
            <w:rPr/>
          </w:pPr>
          <w:hyperlink w:anchor="__RefHeading___Toc1404801_2281741623">
            <w:r>
              <w:rPr>
                <w:webHidden/>
                <w:rStyle w:val="IndexLink"/>
                <w:rtl w:val="true"/>
              </w:rPr>
              <w:t>قم پناهگاه شیعیان و محل امن و امان است</w:t>
            </w:r>
            <w:r>
              <w:rPr>
                <w:rStyle w:val="IndexLink"/>
                <w:rtl w:val="true"/>
              </w:rPr>
              <w:tab/>
            </w:r>
            <w:r>
              <w:rPr>
                <w:rStyle w:val="IndexLink"/>
              </w:rPr>
              <w:t>167</w:t>
            </w:r>
          </w:hyperlink>
        </w:p>
        <w:p>
          <w:pPr>
            <w:pStyle w:val="Contents3"/>
            <w:tabs>
              <w:tab w:val="clear" w:pos="8459"/>
              <w:tab w:val="right" w:pos="9026" w:leader="dot"/>
            </w:tabs>
            <w:rPr/>
          </w:pPr>
          <w:hyperlink w:anchor="__RefHeading___Toc1404803_2281741623">
            <w:r>
              <w:rPr>
                <w:webHidden/>
                <w:rStyle w:val="IndexLink"/>
                <w:rtl w:val="true"/>
              </w:rPr>
              <w:t>قم و اهل قم حجت خدایند بر انسانها</w:t>
            </w:r>
            <w:r>
              <w:rPr>
                <w:rStyle w:val="IndexLink"/>
                <w:rtl w:val="true"/>
              </w:rPr>
              <w:tab/>
            </w:r>
            <w:r>
              <w:rPr>
                <w:rStyle w:val="IndexLink"/>
              </w:rPr>
              <w:t>170</w:t>
            </w:r>
          </w:hyperlink>
        </w:p>
        <w:p>
          <w:pPr>
            <w:pStyle w:val="Contents3"/>
            <w:tabs>
              <w:tab w:val="clear" w:pos="8459"/>
              <w:tab w:val="right" w:pos="9026" w:leader="dot"/>
            </w:tabs>
            <w:rPr/>
          </w:pPr>
          <w:hyperlink w:anchor="__RefHeading___Toc1404805_2281741623">
            <w:r>
              <w:rPr>
                <w:webHidden/>
                <w:rStyle w:val="IndexLink"/>
                <w:rtl w:val="true"/>
              </w:rPr>
              <w:t>قم معدن علم بوده و خواهد بود</w:t>
            </w:r>
            <w:r>
              <w:rPr>
                <w:rStyle w:val="IndexLink"/>
                <w:rtl w:val="true"/>
              </w:rPr>
              <w:tab/>
            </w:r>
            <w:r>
              <w:rPr>
                <w:rStyle w:val="IndexLink"/>
              </w:rPr>
              <w:t>174</w:t>
            </w:r>
          </w:hyperlink>
        </w:p>
        <w:p>
          <w:pPr>
            <w:pStyle w:val="Contents3"/>
            <w:tabs>
              <w:tab w:val="clear" w:pos="8459"/>
              <w:tab w:val="right" w:pos="9026" w:leader="dot"/>
            </w:tabs>
            <w:rPr/>
          </w:pPr>
          <w:hyperlink w:anchor="__RefHeading___Toc1404807_2281741623">
            <w:r>
              <w:rPr>
                <w:webHidden/>
                <w:rStyle w:val="IndexLink"/>
                <w:rtl w:val="true"/>
              </w:rPr>
              <w:t>مدنیت قم به دست علما و دانشمندان</w:t>
            </w:r>
            <w:r>
              <w:rPr>
                <w:rStyle w:val="IndexLink"/>
                <w:rtl w:val="true"/>
              </w:rPr>
              <w:tab/>
            </w:r>
            <w:r>
              <w:rPr>
                <w:rStyle w:val="IndexLink"/>
              </w:rPr>
              <w:t>175</w:t>
            </w:r>
          </w:hyperlink>
        </w:p>
        <w:p>
          <w:pPr>
            <w:pStyle w:val="Contents3"/>
            <w:tabs>
              <w:tab w:val="clear" w:pos="8459"/>
              <w:tab w:val="right" w:pos="9026" w:leader="dot"/>
            </w:tabs>
            <w:rPr/>
          </w:pPr>
          <w:hyperlink w:anchor="__RefHeading___Toc1404809_2281741623">
            <w:r>
              <w:rPr>
                <w:webHidden/>
                <w:rStyle w:val="IndexLink"/>
                <w:rtl w:val="true"/>
              </w:rPr>
              <w:t>مدارس حاضر قم</w:t>
            </w:r>
            <w:r>
              <w:rPr>
                <w:rStyle w:val="IndexLink"/>
                <w:rtl w:val="true"/>
              </w:rPr>
              <w:tab/>
            </w:r>
            <w:r>
              <w:rPr>
                <w:rStyle w:val="IndexLink"/>
              </w:rPr>
              <w:t>178</w:t>
            </w:r>
          </w:hyperlink>
        </w:p>
        <w:p>
          <w:pPr>
            <w:pStyle w:val="Contents3"/>
            <w:tabs>
              <w:tab w:val="clear" w:pos="8459"/>
              <w:tab w:val="right" w:pos="9026" w:leader="dot"/>
            </w:tabs>
            <w:rPr/>
          </w:pPr>
          <w:hyperlink w:anchor="__RefHeading___Toc1404811_2281741623">
            <w:r>
              <w:rPr>
                <w:webHidden/>
                <w:rStyle w:val="IndexLink"/>
                <w:rtl w:val="true"/>
              </w:rPr>
              <w:t>رجال و دانشمندان قم</w:t>
            </w:r>
            <w:r>
              <w:rPr>
                <w:rStyle w:val="IndexLink"/>
                <w:rtl w:val="true"/>
              </w:rPr>
              <w:tab/>
            </w:r>
            <w:r>
              <w:rPr>
                <w:rStyle w:val="IndexLink"/>
              </w:rPr>
              <w:t>193</w:t>
            </w:r>
          </w:hyperlink>
        </w:p>
        <w:p>
          <w:pPr>
            <w:pStyle w:val="Contents3"/>
            <w:tabs>
              <w:tab w:val="clear" w:pos="8459"/>
              <w:tab w:val="right" w:pos="9026" w:leader="dot"/>
            </w:tabs>
            <w:rPr/>
          </w:pPr>
          <w:hyperlink w:anchor="__RefHeading___Toc1404813_2281741623">
            <w:r>
              <w:rPr>
                <w:webHidden/>
                <w:rStyle w:val="IndexLink"/>
                <w:rtl w:val="true"/>
              </w:rPr>
              <w:t xml:space="preserve">در توسل به حضرت ولی عصر </w:t>
            </w:r>
            <w:r>
              <w:rPr>
                <w:rStyle w:val="IndexLink"/>
                <w:rtl w:val="true"/>
              </w:rPr>
              <w:t>(</w:t>
            </w:r>
            <w:r>
              <w:rPr>
                <w:rStyle w:val="IndexLink"/>
                <w:rtl w:val="true"/>
              </w:rPr>
              <w:t>عجل الله فرجه</w:t>
            </w:r>
            <w:r>
              <w:rPr>
                <w:rStyle w:val="IndexLink"/>
                <w:rtl w:val="true"/>
              </w:rPr>
              <w:t xml:space="preserve">) </w:t>
            </w:r>
            <w:r>
              <w:rPr>
                <w:rStyle w:val="IndexLink"/>
                <w:rtl w:val="true"/>
              </w:rPr>
              <w:t>گوید</w:t>
            </w:r>
            <w:r>
              <w:rPr>
                <w:rStyle w:val="IndexLink"/>
                <w:rtl w:val="true"/>
              </w:rPr>
              <w:tab/>
            </w:r>
            <w:r>
              <w:rPr>
                <w:rStyle w:val="IndexLink"/>
              </w:rPr>
              <w:t>229</w:t>
            </w:r>
          </w:hyperlink>
        </w:p>
        <w:p>
          <w:pPr>
            <w:pStyle w:val="Contents3"/>
            <w:tabs>
              <w:tab w:val="clear" w:pos="8459"/>
              <w:tab w:val="right" w:pos="9026" w:leader="dot"/>
            </w:tabs>
            <w:rPr/>
          </w:pPr>
          <w:hyperlink w:anchor="__RefHeading___Toc1404815_2281741623">
            <w:r>
              <w:rPr>
                <w:webHidden/>
                <w:rStyle w:val="IndexLink"/>
                <w:rtl w:val="true"/>
              </w:rPr>
              <w:t>کتابخانه‌ها و قرائتخانه‌های حوزه علمیه</w:t>
            </w:r>
            <w:r>
              <w:rPr>
                <w:rStyle w:val="IndexLink"/>
                <w:rtl w:val="true"/>
              </w:rPr>
              <w:tab/>
            </w:r>
            <w:r>
              <w:rPr>
                <w:rStyle w:val="IndexLink"/>
              </w:rPr>
              <w:t>231</w:t>
            </w:r>
          </w:hyperlink>
        </w:p>
        <w:p>
          <w:pPr>
            <w:pStyle w:val="Contents3"/>
            <w:tabs>
              <w:tab w:val="clear" w:pos="8459"/>
              <w:tab w:val="right" w:pos="9026" w:leader="dot"/>
            </w:tabs>
            <w:rPr/>
          </w:pPr>
          <w:hyperlink w:anchor="__RefHeading___Toc1404817_2281741623">
            <w:r>
              <w:rPr>
                <w:webHidden/>
                <w:rStyle w:val="IndexLink"/>
                <w:rtl w:val="true"/>
              </w:rPr>
              <w:t>کلام بعضی از ادباء درباره کتاب</w:t>
            </w:r>
            <w:r>
              <w:rPr>
                <w:rStyle w:val="IndexLink"/>
                <w:rtl w:val="true"/>
              </w:rPr>
              <w:tab/>
            </w:r>
            <w:r>
              <w:rPr>
                <w:rStyle w:val="IndexLink"/>
              </w:rPr>
              <w:t>231</w:t>
            </w:r>
          </w:hyperlink>
        </w:p>
        <w:p>
          <w:pPr>
            <w:pStyle w:val="Contents4"/>
            <w:tabs>
              <w:tab w:val="clear" w:pos="8176"/>
              <w:tab w:val="right" w:pos="9026" w:leader="dot"/>
            </w:tabs>
            <w:rPr/>
          </w:pPr>
          <w:hyperlink w:anchor="__RefHeading___Toc1404819_2281741623">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1404821_2281741623">
            <w:r>
              <w:rPr>
                <w:webHidden/>
                <w:rStyle w:val="IndexLink"/>
              </w:rPr>
              <w:t>1</w:t>
            </w:r>
            <w:r>
              <w:rPr>
                <w:rStyle w:val="IndexLink"/>
                <w:rtl w:val="true"/>
              </w:rPr>
              <w:t xml:space="preserve">. </w:t>
            </w:r>
            <w:r>
              <w:rPr>
                <w:rStyle w:val="IndexLink"/>
                <w:rtl w:val="true"/>
              </w:rPr>
              <w:t>کتابخانه مدرسه فیضیه</w:t>
            </w:r>
            <w:r>
              <w:rPr>
                <w:rStyle w:val="IndexLink"/>
                <w:rtl w:val="true"/>
              </w:rPr>
              <w:tab/>
            </w:r>
            <w:r>
              <w:rPr>
                <w:rStyle w:val="IndexLink"/>
              </w:rPr>
              <w:t>233</w:t>
            </w:r>
          </w:hyperlink>
        </w:p>
        <w:p>
          <w:pPr>
            <w:pStyle w:val="Contents4"/>
            <w:tabs>
              <w:tab w:val="clear" w:pos="8176"/>
              <w:tab w:val="right" w:pos="9026" w:leader="dot"/>
            </w:tabs>
            <w:rPr/>
          </w:pPr>
          <w:hyperlink w:anchor="__RefHeading___Toc1404823_2281741623">
            <w:r>
              <w:rPr>
                <w:webHidden/>
                <w:rStyle w:val="IndexLink"/>
              </w:rPr>
              <w:t>2</w:t>
            </w:r>
            <w:r>
              <w:rPr>
                <w:rStyle w:val="IndexLink"/>
                <w:rtl w:val="true"/>
              </w:rPr>
              <w:t xml:space="preserve">. </w:t>
            </w:r>
            <w:r>
              <w:rPr>
                <w:rStyle w:val="IndexLink"/>
                <w:rtl w:val="true"/>
              </w:rPr>
              <w:t>کتابخانه مسجد اعظم</w:t>
            </w:r>
            <w:r>
              <w:rPr>
                <w:rStyle w:val="IndexLink"/>
                <w:rtl w:val="true"/>
              </w:rPr>
              <w:tab/>
            </w:r>
            <w:r>
              <w:rPr>
                <w:rStyle w:val="IndexLink"/>
              </w:rPr>
              <w:t>235</w:t>
            </w:r>
          </w:hyperlink>
        </w:p>
        <w:p>
          <w:pPr>
            <w:pStyle w:val="Contents4"/>
            <w:tabs>
              <w:tab w:val="clear" w:pos="8176"/>
              <w:tab w:val="right" w:pos="9026" w:leader="dot"/>
            </w:tabs>
            <w:rPr/>
          </w:pPr>
          <w:hyperlink w:anchor="__RefHeading___Toc1404825_2281741623">
            <w:r>
              <w:rPr>
                <w:webHidden/>
                <w:rStyle w:val="IndexLink"/>
              </w:rPr>
              <w:t>3</w:t>
            </w:r>
            <w:r>
              <w:rPr>
                <w:rStyle w:val="IndexLink"/>
                <w:rtl w:val="true"/>
              </w:rPr>
              <w:t xml:space="preserve">. </w:t>
            </w:r>
            <w:r>
              <w:rPr>
                <w:rStyle w:val="IndexLink"/>
                <w:rtl w:val="true"/>
              </w:rPr>
              <w:t>کتابخانه مدرسه حجتیه</w:t>
            </w:r>
            <w:r>
              <w:rPr>
                <w:rStyle w:val="IndexLink"/>
                <w:rtl w:val="true"/>
              </w:rPr>
              <w:tab/>
            </w:r>
            <w:r>
              <w:rPr>
                <w:rStyle w:val="IndexLink"/>
              </w:rPr>
              <w:t>238</w:t>
            </w:r>
          </w:hyperlink>
        </w:p>
        <w:p>
          <w:pPr>
            <w:pStyle w:val="Contents4"/>
            <w:tabs>
              <w:tab w:val="clear" w:pos="8176"/>
              <w:tab w:val="right" w:pos="9026" w:leader="dot"/>
            </w:tabs>
            <w:rPr/>
          </w:pPr>
          <w:hyperlink w:anchor="__RefHeading___Toc1404827_2281741623">
            <w:r>
              <w:rPr>
                <w:webHidden/>
                <w:rStyle w:val="IndexLink"/>
              </w:rPr>
              <w:t>4</w:t>
            </w:r>
            <w:r>
              <w:rPr>
                <w:rStyle w:val="IndexLink"/>
                <w:rtl w:val="true"/>
              </w:rPr>
              <w:t xml:space="preserve">. </w:t>
            </w:r>
            <w:r>
              <w:rPr>
                <w:rStyle w:val="IndexLink"/>
                <w:rtl w:val="true"/>
              </w:rPr>
              <w:t>کتابخانه آستانه مقدسه</w:t>
            </w:r>
            <w:r>
              <w:rPr>
                <w:rStyle w:val="IndexLink"/>
                <w:rtl w:val="true"/>
              </w:rPr>
              <w:tab/>
            </w:r>
            <w:r>
              <w:rPr>
                <w:rStyle w:val="IndexLink"/>
              </w:rPr>
              <w:t>239</w:t>
            </w:r>
          </w:hyperlink>
        </w:p>
        <w:p>
          <w:pPr>
            <w:pStyle w:val="Contents4"/>
            <w:tabs>
              <w:tab w:val="clear" w:pos="8176"/>
              <w:tab w:val="right" w:pos="9026" w:leader="dot"/>
            </w:tabs>
            <w:rPr/>
          </w:pPr>
          <w:hyperlink w:anchor="__RefHeading___Toc1404829_2281741623">
            <w:r>
              <w:rPr>
                <w:webHidden/>
                <w:rStyle w:val="IndexLink"/>
              </w:rPr>
              <w:t>5</w:t>
            </w:r>
            <w:r>
              <w:rPr>
                <w:rStyle w:val="IndexLink"/>
                <w:rtl w:val="true"/>
              </w:rPr>
              <w:t xml:space="preserve">. </w:t>
            </w:r>
            <w:r>
              <w:rPr>
                <w:rStyle w:val="IndexLink"/>
                <w:rtl w:val="true"/>
              </w:rPr>
              <w:t>کتابخانه آیة‌الله العظمی نجفی مرعشی</w:t>
            </w:r>
            <w:r>
              <w:rPr>
                <w:rStyle w:val="IndexLink"/>
                <w:rtl w:val="true"/>
              </w:rPr>
              <w:tab/>
            </w:r>
            <w:r>
              <w:rPr>
                <w:rStyle w:val="IndexLink"/>
              </w:rPr>
              <w:t>239</w:t>
            </w:r>
          </w:hyperlink>
        </w:p>
        <w:p>
          <w:pPr>
            <w:pStyle w:val="Contents4"/>
            <w:tabs>
              <w:tab w:val="clear" w:pos="8176"/>
              <w:tab w:val="right" w:pos="9026" w:leader="dot"/>
            </w:tabs>
            <w:rPr/>
          </w:pPr>
          <w:hyperlink w:anchor="__RefHeading___Toc1404831_2281741623">
            <w:r>
              <w:rPr>
                <w:webHidden/>
                <w:rStyle w:val="IndexLink"/>
              </w:rPr>
              <w:t>6</w:t>
            </w:r>
            <w:r>
              <w:rPr>
                <w:rStyle w:val="IndexLink"/>
                <w:rtl w:val="true"/>
              </w:rPr>
              <w:t xml:space="preserve">. </w:t>
            </w:r>
            <w:r>
              <w:rPr>
                <w:rStyle w:val="IndexLink"/>
                <w:rtl w:val="true"/>
              </w:rPr>
              <w:t>کتابخانه دار التبلیغ اسلامی قم</w:t>
            </w:r>
            <w:r>
              <w:rPr>
                <w:rStyle w:val="IndexLink"/>
                <w:rtl w:val="true"/>
              </w:rPr>
              <w:tab/>
            </w:r>
            <w:r>
              <w:rPr>
                <w:rStyle w:val="IndexLink"/>
              </w:rPr>
              <w:t>240</w:t>
            </w:r>
          </w:hyperlink>
        </w:p>
        <w:p>
          <w:pPr>
            <w:pStyle w:val="Contents3"/>
            <w:tabs>
              <w:tab w:val="clear" w:pos="8459"/>
              <w:tab w:val="right" w:pos="9026" w:leader="dot"/>
            </w:tabs>
            <w:rPr/>
          </w:pPr>
          <w:hyperlink w:anchor="__RefHeading___Toc1404833_2281741623">
            <w:r>
              <w:rPr>
                <w:webHidden/>
                <w:rStyle w:val="IndexLink"/>
                <w:rtl w:val="true"/>
              </w:rPr>
              <w:t>دارالمؤمنین قم</w:t>
            </w:r>
            <w:r>
              <w:rPr>
                <w:rStyle w:val="IndexLink"/>
                <w:rtl w:val="true"/>
              </w:rPr>
              <w:tab/>
            </w:r>
            <w:r>
              <w:rPr>
                <w:rStyle w:val="IndexLink"/>
              </w:rPr>
              <w:t>241</w:t>
            </w:r>
          </w:hyperlink>
        </w:p>
        <w:p>
          <w:pPr>
            <w:pStyle w:val="Contents3"/>
            <w:tabs>
              <w:tab w:val="clear" w:pos="8459"/>
              <w:tab w:val="right" w:pos="9026" w:leader="dot"/>
            </w:tabs>
            <w:rPr/>
          </w:pPr>
          <w:hyperlink w:anchor="__RefHeading___Toc1404835_2281741623">
            <w:r>
              <w:rPr>
                <w:webHidden/>
                <w:rStyle w:val="IndexLink"/>
                <w:rtl w:val="true"/>
              </w:rPr>
              <w:t>مساجد قم</w:t>
            </w:r>
            <w:r>
              <w:rPr>
                <w:rStyle w:val="IndexLink"/>
                <w:rtl w:val="true"/>
              </w:rPr>
              <w:tab/>
            </w:r>
            <w:r>
              <w:rPr>
                <w:rStyle w:val="IndexLink"/>
              </w:rPr>
              <w:t>242</w:t>
            </w:r>
          </w:hyperlink>
        </w:p>
        <w:p>
          <w:pPr>
            <w:pStyle w:val="Contents3"/>
            <w:tabs>
              <w:tab w:val="clear" w:pos="8459"/>
              <w:tab w:val="right" w:pos="9026" w:leader="dot"/>
            </w:tabs>
            <w:rPr/>
          </w:pPr>
          <w:hyperlink w:anchor="__RefHeading___Toc1404837_2281741623">
            <w:r>
              <w:rPr>
                <w:webHidden/>
                <w:rStyle w:val="IndexLink"/>
                <w:rtl w:val="true"/>
              </w:rPr>
              <w:t>مساجد حومه قم</w:t>
            </w:r>
            <w:r>
              <w:rPr>
                <w:rStyle w:val="IndexLink"/>
                <w:rtl w:val="true"/>
              </w:rPr>
              <w:tab/>
            </w:r>
            <w:r>
              <w:rPr>
                <w:rStyle w:val="IndexLink"/>
              </w:rPr>
              <w:t>248</w:t>
            </w:r>
          </w:hyperlink>
        </w:p>
        <w:p>
          <w:pPr>
            <w:pStyle w:val="Contents3"/>
            <w:tabs>
              <w:tab w:val="clear" w:pos="8459"/>
              <w:tab w:val="right" w:pos="9026" w:leader="dot"/>
            </w:tabs>
            <w:rPr/>
          </w:pPr>
          <w:hyperlink w:anchor="__RefHeading___Toc1404839_2281741623">
            <w:r>
              <w:rPr>
                <w:webHidden/>
                <w:rStyle w:val="IndexLink"/>
                <w:rtl w:val="true"/>
              </w:rPr>
              <w:t>مسجد جمکران قم و کیفیت بنای آن</w:t>
            </w:r>
            <w:r>
              <w:rPr>
                <w:rStyle w:val="IndexLink"/>
                <w:rtl w:val="true"/>
              </w:rPr>
              <w:tab/>
            </w:r>
            <w:r>
              <w:rPr>
                <w:rStyle w:val="IndexLink"/>
              </w:rPr>
              <w:t>249</w:t>
            </w:r>
          </w:hyperlink>
        </w:p>
        <w:p>
          <w:pPr>
            <w:pStyle w:val="Contents3"/>
            <w:tabs>
              <w:tab w:val="clear" w:pos="8459"/>
              <w:tab w:val="right" w:pos="9026" w:leader="dot"/>
            </w:tabs>
            <w:rPr/>
          </w:pPr>
          <w:hyperlink w:anchor="__RefHeading___Toc1404841_2281741623">
            <w:r>
              <w:rPr>
                <w:webHidden/>
                <w:rStyle w:val="IndexLink"/>
                <w:rtl w:val="true"/>
              </w:rPr>
              <w:t>مزارات شهرستان قم</w:t>
            </w:r>
            <w:r>
              <w:rPr>
                <w:rStyle w:val="IndexLink"/>
                <w:rtl w:val="true"/>
              </w:rPr>
              <w:tab/>
            </w:r>
            <w:r>
              <w:rPr>
                <w:rStyle w:val="IndexLink"/>
              </w:rPr>
              <w:t>255</w:t>
            </w:r>
          </w:hyperlink>
        </w:p>
        <w:p>
          <w:pPr>
            <w:pStyle w:val="Contents3"/>
            <w:tabs>
              <w:tab w:val="clear" w:pos="8459"/>
              <w:tab w:val="right" w:pos="9026" w:leader="dot"/>
            </w:tabs>
            <w:rPr/>
          </w:pPr>
          <w:hyperlink w:anchor="__RefHeading___Toc1404843_2281741623">
            <w:r>
              <w:rPr>
                <w:webHidden/>
                <w:rStyle w:val="IndexLink"/>
                <w:rtl w:val="true"/>
              </w:rPr>
              <w:t>سادات و امامزادگان قم بنا بر نقل منتقله</w:t>
            </w:r>
            <w:r>
              <w:rPr>
                <w:rStyle w:val="IndexLink"/>
                <w:rtl w:val="true"/>
              </w:rPr>
              <w:tab/>
            </w:r>
            <w:r>
              <w:rPr>
                <w:rStyle w:val="IndexLink"/>
              </w:rPr>
              <w:t>255</w:t>
            </w:r>
          </w:hyperlink>
        </w:p>
        <w:p>
          <w:pPr>
            <w:pStyle w:val="Contents4"/>
            <w:tabs>
              <w:tab w:val="clear" w:pos="8176"/>
              <w:tab w:val="right" w:pos="9026" w:leader="dot"/>
            </w:tabs>
            <w:rPr/>
          </w:pPr>
          <w:hyperlink w:anchor="__RefHeading___Toc1404845_2281741623">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1404847_2281741623">
            <w:r>
              <w:rPr>
                <w:webHidden/>
                <w:rStyle w:val="IndexLink"/>
                <w:rtl w:val="true"/>
              </w:rPr>
              <w:t>موسی المبرقع</w:t>
            </w:r>
            <w:r>
              <w:rPr>
                <w:rStyle w:val="IndexLink"/>
                <w:rtl w:val="true"/>
              </w:rPr>
              <w:tab/>
            </w:r>
            <w:r>
              <w:rPr>
                <w:rStyle w:val="IndexLink"/>
              </w:rPr>
              <w:t>258</w:t>
            </w:r>
          </w:hyperlink>
        </w:p>
        <w:p>
          <w:pPr>
            <w:pStyle w:val="Contents4"/>
            <w:tabs>
              <w:tab w:val="clear" w:pos="8176"/>
              <w:tab w:val="right" w:pos="9026" w:leader="dot"/>
            </w:tabs>
            <w:rPr/>
          </w:pPr>
          <w:hyperlink w:anchor="__RefHeading___Toc1404849_2281741623">
            <w:r>
              <w:rPr>
                <w:webHidden/>
                <w:rStyle w:val="IndexLink"/>
                <w:rtl w:val="true"/>
              </w:rPr>
              <w:t xml:space="preserve">وثاقت و دیانت موسی مبرقع </w:t>
            </w:r>
            <w:r>
              <w:rPr>
                <w:rStyle w:val="IndexLink"/>
                <w:rtl w:val="true"/>
              </w:rPr>
              <w:t>[</w:t>
            </w:r>
            <w:r>
              <w:rPr>
                <w:rStyle w:val="IndexLink"/>
                <w:rtl w:val="true"/>
              </w:rPr>
              <w:t>سلام الله علیه</w:t>
            </w:r>
            <w:r>
              <w:rPr>
                <w:rStyle w:val="IndexLink"/>
                <w:rtl w:val="true"/>
              </w:rPr>
              <w:t>]</w:t>
              <w:tab/>
            </w:r>
            <w:r>
              <w:rPr>
                <w:rStyle w:val="IndexLink"/>
              </w:rPr>
              <w:t>262</w:t>
            </w:r>
          </w:hyperlink>
        </w:p>
        <w:p>
          <w:pPr>
            <w:pStyle w:val="Contents4"/>
            <w:tabs>
              <w:tab w:val="clear" w:pos="8176"/>
              <w:tab w:val="right" w:pos="9026" w:leader="dot"/>
            </w:tabs>
            <w:rPr/>
          </w:pPr>
          <w:hyperlink w:anchor="__RefHeading___Toc1404851_2281741623">
            <w:r>
              <w:rPr>
                <w:webHidden/>
                <w:rStyle w:val="IndexLink"/>
                <w:rtl w:val="true"/>
              </w:rPr>
              <w:t>جمال موسی مبرقع</w:t>
            </w:r>
            <w:r>
              <w:rPr>
                <w:rStyle w:val="IndexLink"/>
                <w:rtl w:val="true"/>
              </w:rPr>
              <w:tab/>
            </w:r>
            <w:r>
              <w:rPr>
                <w:rStyle w:val="IndexLink"/>
              </w:rPr>
              <w:t>263</w:t>
            </w:r>
          </w:hyperlink>
        </w:p>
        <w:p>
          <w:pPr>
            <w:pStyle w:val="Contents4"/>
            <w:tabs>
              <w:tab w:val="clear" w:pos="8176"/>
              <w:tab w:val="right" w:pos="9026" w:leader="dot"/>
            </w:tabs>
            <w:rPr/>
          </w:pPr>
          <w:hyperlink w:anchor="__RefHeading___Toc1404853_2281741623">
            <w:r>
              <w:rPr>
                <w:webHidden/>
                <w:rStyle w:val="IndexLink"/>
                <w:rtl w:val="true"/>
              </w:rPr>
              <w:t>تقوی شیرازی</w:t>
            </w:r>
            <w:r>
              <w:rPr>
                <w:rStyle w:val="IndexLink"/>
                <w:rtl w:val="true"/>
              </w:rPr>
              <w:tab/>
            </w:r>
            <w:r>
              <w:rPr>
                <w:rStyle w:val="IndexLink"/>
              </w:rPr>
              <w:t>265</w:t>
            </w:r>
          </w:hyperlink>
        </w:p>
        <w:p>
          <w:pPr>
            <w:pStyle w:val="Contents4"/>
            <w:tabs>
              <w:tab w:val="clear" w:pos="8176"/>
              <w:tab w:val="right" w:pos="9026" w:leader="dot"/>
            </w:tabs>
            <w:rPr/>
          </w:pPr>
          <w:hyperlink w:anchor="__RefHeading___Toc1404855_2281741623">
            <w:r>
              <w:rPr>
                <w:webHidden/>
                <w:rStyle w:val="IndexLink"/>
                <w:rtl w:val="true"/>
              </w:rPr>
              <w:t>برقعی</w:t>
            </w:r>
            <w:r>
              <w:rPr>
                <w:rStyle w:val="IndexLink"/>
                <w:rtl w:val="true"/>
              </w:rPr>
              <w:tab/>
            </w:r>
            <w:r>
              <w:rPr>
                <w:rStyle w:val="IndexLink"/>
              </w:rPr>
              <w:t>268</w:t>
            </w:r>
          </w:hyperlink>
        </w:p>
        <w:p>
          <w:pPr>
            <w:pStyle w:val="Contents3"/>
            <w:tabs>
              <w:tab w:val="clear" w:pos="8459"/>
              <w:tab w:val="right" w:pos="9026" w:leader="dot"/>
            </w:tabs>
            <w:rPr/>
          </w:pPr>
          <w:hyperlink w:anchor="__RefHeading___Toc1404857_2281741623">
            <w:r>
              <w:rPr>
                <w:webHidden/>
                <w:rStyle w:val="IndexLink"/>
                <w:rtl w:val="true"/>
              </w:rPr>
              <w:t>مزارات دیگر قم</w:t>
            </w:r>
            <w:r>
              <w:rPr>
                <w:rStyle w:val="IndexLink"/>
                <w:rtl w:val="true"/>
              </w:rPr>
              <w:tab/>
            </w:r>
            <w:r>
              <w:rPr>
                <w:rStyle w:val="IndexLink"/>
              </w:rPr>
              <w:t>269</w:t>
            </w:r>
          </w:hyperlink>
        </w:p>
        <w:p>
          <w:pPr>
            <w:pStyle w:val="Contents3"/>
            <w:tabs>
              <w:tab w:val="clear" w:pos="8459"/>
              <w:tab w:val="right" w:pos="9026" w:leader="dot"/>
            </w:tabs>
            <w:rPr/>
          </w:pPr>
          <w:hyperlink w:anchor="__RefHeading___Toc1404859_2281741623">
            <w:r>
              <w:rPr>
                <w:webHidden/>
                <w:rStyle w:val="IndexLink"/>
                <w:rtl w:val="true"/>
              </w:rPr>
              <w:t>دانشمندان دیگر قم</w:t>
            </w:r>
            <w:r>
              <w:rPr>
                <w:rStyle w:val="IndexLink"/>
                <w:rtl w:val="true"/>
              </w:rPr>
              <w:tab/>
            </w:r>
            <w:r>
              <w:rPr>
                <w:rStyle w:val="IndexLink"/>
              </w:rPr>
              <w:t>276</w:t>
            </w:r>
          </w:hyperlink>
        </w:p>
        <w:p>
          <w:pPr>
            <w:pStyle w:val="Contents2"/>
            <w:tabs>
              <w:tab w:val="clear" w:pos="8743"/>
              <w:tab w:val="right" w:pos="9026" w:leader="dot"/>
            </w:tabs>
            <w:rPr/>
          </w:pPr>
          <w:hyperlink w:anchor="__RefHeading___Toc1404861_2281741623">
            <w:r>
              <w:rPr>
                <w:webHidden/>
                <w:rStyle w:val="IndexLink"/>
                <w:rtl w:val="true"/>
              </w:rPr>
              <w:t>مهاجران آل ابوطالب در قم</w:t>
            </w:r>
            <w:r>
              <w:rPr>
                <w:rStyle w:val="IndexLink"/>
                <w:rtl w:val="true"/>
              </w:rPr>
              <w:tab/>
            </w:r>
            <w:r>
              <w:rPr>
                <w:rStyle w:val="IndexLink"/>
              </w:rPr>
              <w:t>283</w:t>
            </w:r>
          </w:hyperlink>
        </w:p>
        <w:p>
          <w:pPr>
            <w:pStyle w:val="Contents3"/>
            <w:tabs>
              <w:tab w:val="clear" w:pos="8459"/>
              <w:tab w:val="right" w:pos="9026" w:leader="dot"/>
            </w:tabs>
            <w:rPr/>
          </w:pPr>
          <w:hyperlink w:anchor="__RefHeading___Toc1404863_2281741623">
            <w:r>
              <w:rPr>
                <w:webHidden/>
                <w:rStyle w:val="IndexLink"/>
                <w:rtl w:val="true"/>
              </w:rPr>
              <w:t>تالیف</w:t>
            </w:r>
            <w:r>
              <w:rPr>
                <w:rStyle w:val="IndexLink"/>
                <w:rtl w:val="true"/>
              </w:rPr>
              <w:t xml:space="preserve">: </w:t>
            </w:r>
            <w:r>
              <w:rPr>
                <w:rStyle w:val="IndexLink"/>
                <w:rtl w:val="true"/>
              </w:rPr>
              <w:t>ابواسماعیل ابراهیم بن ناصر بن طباطباء</w:t>
            </w:r>
            <w:r>
              <w:rPr>
                <w:rStyle w:val="IndexLink"/>
                <w:rtl w:val="true"/>
              </w:rPr>
              <w:tab/>
            </w:r>
            <w:r>
              <w:rPr>
                <w:rStyle w:val="IndexLink"/>
              </w:rPr>
              <w:t>283</w:t>
            </w:r>
          </w:hyperlink>
        </w:p>
        <w:p>
          <w:pPr>
            <w:pStyle w:val="Contents2"/>
            <w:tabs>
              <w:tab w:val="clear" w:pos="8743"/>
              <w:tab w:val="right" w:pos="9026" w:leader="dot"/>
            </w:tabs>
            <w:rPr/>
          </w:pPr>
          <w:hyperlink w:anchor="__RefHeading___Toc1404865_2281741623">
            <w:r>
              <w:rPr>
                <w:webHidden/>
                <w:rStyle w:val="IndexLink"/>
                <w:rtl w:val="true"/>
              </w:rPr>
              <w:t>قم یکی از آرامگاههای خاندان پاک پیامبر</w:t>
            </w:r>
            <w:r>
              <w:rPr>
                <w:rStyle w:val="IndexLink"/>
                <w:rtl w:val="true"/>
              </w:rPr>
              <w:tab/>
            </w:r>
            <w:r>
              <w:rPr>
                <w:rStyle w:val="IndexLink"/>
              </w:rPr>
              <w:t>293</w:t>
            </w:r>
          </w:hyperlink>
        </w:p>
        <w:p>
          <w:pPr>
            <w:pStyle w:val="Contents3"/>
            <w:tabs>
              <w:tab w:val="clear" w:pos="8459"/>
              <w:tab w:val="right" w:pos="9026" w:leader="dot"/>
            </w:tabs>
            <w:rPr/>
          </w:pPr>
          <w:hyperlink w:anchor="__RefHeading___Toc1404867_2281741623">
            <w:r>
              <w:rPr>
                <w:webHidden/>
                <w:rStyle w:val="IndexLink"/>
                <w:rtl w:val="true"/>
              </w:rPr>
              <w:t>تألیف</w:t>
            </w:r>
            <w:r>
              <w:rPr>
                <w:rStyle w:val="IndexLink"/>
                <w:rtl w:val="true"/>
              </w:rPr>
              <w:t xml:space="preserve">: </w:t>
            </w:r>
            <w:r>
              <w:rPr>
                <w:rStyle w:val="IndexLink"/>
                <w:rtl w:val="true"/>
              </w:rPr>
              <w:t>سید عبدالرزاق کمونه حسینی</w:t>
            </w:r>
            <w:r>
              <w:rPr>
                <w:rStyle w:val="IndexLink"/>
                <w:rtl w:val="true"/>
              </w:rPr>
              <w:tab/>
            </w:r>
            <w:r>
              <w:rPr>
                <w:rStyle w:val="IndexLink"/>
              </w:rPr>
              <w:t>293</w:t>
            </w:r>
          </w:hyperlink>
        </w:p>
        <w:p>
          <w:pPr>
            <w:pStyle w:val="Contents2"/>
            <w:tabs>
              <w:tab w:val="clear" w:pos="8743"/>
              <w:tab w:val="right" w:pos="9026" w:leader="dot"/>
            </w:tabs>
            <w:rPr/>
          </w:pPr>
          <w:hyperlink w:anchor="__RefHeading___Toc1404869_2281741623">
            <w:r>
              <w:rPr>
                <w:webHidden/>
                <w:rStyle w:val="IndexLink"/>
                <w:rtl w:val="true"/>
              </w:rPr>
              <w:t>قم، خاک پاکان</w:t>
            </w:r>
            <w:r>
              <w:rPr>
                <w:rStyle w:val="IndexLink"/>
                <w:rtl w:val="true"/>
              </w:rPr>
              <w:tab/>
            </w:r>
            <w:r>
              <w:rPr>
                <w:rStyle w:val="IndexLink"/>
              </w:rPr>
              <w:t>303</w:t>
            </w:r>
          </w:hyperlink>
        </w:p>
        <w:p>
          <w:pPr>
            <w:pStyle w:val="Contents3"/>
            <w:tabs>
              <w:tab w:val="clear" w:pos="8459"/>
              <w:tab w:val="right" w:pos="9026" w:leader="dot"/>
            </w:tabs>
            <w:rPr/>
          </w:pPr>
          <w:hyperlink w:anchor="__RefHeading___Toc1404871_2281741623">
            <w:r>
              <w:rPr>
                <w:webHidden/>
                <w:rStyle w:val="IndexLink"/>
                <w:rtl w:val="true"/>
              </w:rPr>
              <w:t>تألیف</w:t>
            </w:r>
            <w:r>
              <w:rPr>
                <w:rStyle w:val="IndexLink"/>
                <w:rtl w:val="true"/>
              </w:rPr>
              <w:t xml:space="preserve">: </w:t>
            </w:r>
            <w:r>
              <w:rPr>
                <w:rStyle w:val="IndexLink"/>
                <w:rtl w:val="true"/>
              </w:rPr>
              <w:t>محمد حسین حسینی جلالی</w:t>
            </w:r>
            <w:r>
              <w:rPr>
                <w:rStyle w:val="IndexLink"/>
                <w:rtl w:val="true"/>
              </w:rPr>
              <w:tab/>
            </w:r>
            <w:r>
              <w:rPr>
                <w:rStyle w:val="IndexLink"/>
              </w:rPr>
              <w:t>303</w:t>
            </w:r>
          </w:hyperlink>
        </w:p>
        <w:p>
          <w:pPr>
            <w:pStyle w:val="Contents3"/>
            <w:tabs>
              <w:tab w:val="clear" w:pos="8459"/>
              <w:tab w:val="right" w:pos="9026" w:leader="dot"/>
            </w:tabs>
            <w:rPr/>
          </w:pPr>
          <w:hyperlink w:anchor="__RefHeading___Toc1404873_2281741623">
            <w:r>
              <w:rPr>
                <w:webHidden/>
                <w:rStyle w:val="IndexLink"/>
                <w:rtl w:val="true"/>
              </w:rPr>
              <w:t>گوشه‌ای از تاریخ مزار</w:t>
            </w:r>
            <w:r>
              <w:rPr>
                <w:rStyle w:val="IndexLink"/>
                <w:rtl w:val="true"/>
              </w:rPr>
              <w:t>[</w:t>
            </w:r>
            <w:r>
              <w:rPr>
                <w:rStyle w:val="IndexLink"/>
                <w:rtl w:val="true"/>
              </w:rPr>
              <w:t>حضرت معصومه علیها السلام</w:t>
            </w:r>
            <w:r>
              <w:rPr>
                <w:rStyle w:val="IndexLink"/>
                <w:rtl w:val="true"/>
              </w:rPr>
              <w:t>]</w:t>
              <w:tab/>
            </w:r>
            <w:r>
              <w:rPr>
                <w:rStyle w:val="IndexLink"/>
              </w:rPr>
              <w:t>307</w:t>
            </w:r>
          </w:hyperlink>
        </w:p>
        <w:p>
          <w:pPr>
            <w:pStyle w:val="Contents3"/>
            <w:tabs>
              <w:tab w:val="clear" w:pos="8459"/>
              <w:tab w:val="right" w:pos="9026" w:leader="dot"/>
            </w:tabs>
            <w:rPr/>
          </w:pPr>
          <w:hyperlink w:anchor="__RefHeading___Toc1404875_2281741623">
            <w:r>
              <w:rPr>
                <w:webHidden/>
                <w:rStyle w:val="IndexLink"/>
                <w:rtl w:val="true"/>
              </w:rPr>
              <w:t>[</w:t>
            </w:r>
            <w:r>
              <w:rPr>
                <w:rStyle w:val="IndexLink"/>
                <w:rtl w:val="true"/>
              </w:rPr>
              <w:t>مزارات دیگر در قم</w:t>
            </w:r>
            <w:r>
              <w:rPr>
                <w:rStyle w:val="IndexLink"/>
                <w:rtl w:val="true"/>
              </w:rPr>
              <w:t>]</w:t>
              <w:tab/>
            </w:r>
            <w:r>
              <w:rPr>
                <w:rStyle w:val="IndexLink"/>
              </w:rPr>
              <w:t>308</w:t>
            </w:r>
          </w:hyperlink>
        </w:p>
        <w:p>
          <w:pPr>
            <w:pStyle w:val="Contents2"/>
            <w:tabs>
              <w:tab w:val="clear" w:pos="8743"/>
              <w:tab w:val="right" w:pos="9026" w:leader="dot"/>
            </w:tabs>
            <w:rPr/>
          </w:pPr>
          <w:hyperlink w:anchor="__RefHeading___Toc1404877_2281741623">
            <w:r>
              <w:rPr>
                <w:webHidden/>
                <w:rStyle w:val="IndexLink"/>
                <w:rtl w:val="true"/>
              </w:rPr>
              <w:t>آستانه حضرت فاطمه معصومه علیها السلام</w:t>
            </w:r>
            <w:r>
              <w:rPr>
                <w:rStyle w:val="IndexLink"/>
                <w:rtl w:val="true"/>
              </w:rPr>
              <w:tab/>
            </w:r>
            <w:r>
              <w:rPr>
                <w:rStyle w:val="IndexLink"/>
              </w:rPr>
              <w:t>311</w:t>
            </w:r>
          </w:hyperlink>
        </w:p>
        <w:p>
          <w:pPr>
            <w:pStyle w:val="Contents3"/>
            <w:tabs>
              <w:tab w:val="clear" w:pos="8459"/>
              <w:tab w:val="right" w:pos="9026" w:leader="dot"/>
            </w:tabs>
            <w:rPr/>
          </w:pPr>
          <w:hyperlink w:anchor="__RefHeading___Toc1404879_2281741623">
            <w:r>
              <w:rPr>
                <w:webHidden/>
                <w:rStyle w:val="IndexLink"/>
                <w:rtl w:val="true"/>
              </w:rPr>
              <w:t>تألیف</w:t>
            </w:r>
            <w:r>
              <w:rPr>
                <w:rStyle w:val="IndexLink"/>
                <w:rtl w:val="true"/>
              </w:rPr>
              <w:tab/>
            </w:r>
            <w:r>
              <w:rPr>
                <w:rStyle w:val="IndexLink"/>
              </w:rPr>
              <w:t>311</w:t>
            </w:r>
          </w:hyperlink>
        </w:p>
        <w:p>
          <w:pPr>
            <w:pStyle w:val="Contents3"/>
            <w:tabs>
              <w:tab w:val="clear" w:pos="8459"/>
              <w:tab w:val="right" w:pos="9026" w:leader="dot"/>
            </w:tabs>
            <w:rPr/>
          </w:pPr>
          <w:hyperlink w:anchor="__RefHeading___Toc1404881_2281741623">
            <w:r>
              <w:rPr>
                <w:webHidden/>
                <w:rStyle w:val="IndexLink"/>
                <w:rtl w:val="true"/>
              </w:rPr>
              <w:t>بخش یکم</w:t>
            </w:r>
            <w:r>
              <w:rPr>
                <w:rStyle w:val="IndexLink"/>
                <w:rtl w:val="true"/>
              </w:rPr>
              <w:t xml:space="preserve">: </w:t>
            </w:r>
            <w:r>
              <w:rPr>
                <w:rStyle w:val="IndexLink"/>
                <w:rtl w:val="true"/>
              </w:rPr>
              <w:t>ساختمانها</w:t>
            </w:r>
            <w:r>
              <w:rPr>
                <w:rStyle w:val="IndexLink"/>
                <w:rtl w:val="true"/>
              </w:rPr>
              <w:tab/>
            </w:r>
            <w:r>
              <w:rPr>
                <w:rStyle w:val="IndexLink"/>
              </w:rPr>
              <w:t>314</w:t>
            </w:r>
          </w:hyperlink>
        </w:p>
        <w:p>
          <w:pPr>
            <w:pStyle w:val="Contents4"/>
            <w:tabs>
              <w:tab w:val="clear" w:pos="8176"/>
              <w:tab w:val="right" w:pos="9026" w:leader="dot"/>
            </w:tabs>
            <w:rPr/>
          </w:pPr>
          <w:hyperlink w:anchor="__RefHeading___Toc1404883_2281741623">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404885_2281741623">
            <w:r>
              <w:rPr>
                <w:webHidden/>
                <w:rStyle w:val="IndexLink"/>
              </w:rPr>
              <w:t>1</w:t>
            </w:r>
            <w:r>
              <w:rPr>
                <w:rStyle w:val="IndexLink"/>
                <w:rtl w:val="true"/>
              </w:rPr>
              <w:t xml:space="preserve">. </w:t>
            </w:r>
            <w:r>
              <w:rPr>
                <w:rStyle w:val="IndexLink"/>
                <w:rtl w:val="true"/>
              </w:rPr>
              <w:t>حرم</w:t>
            </w:r>
            <w:r>
              <w:rPr>
                <w:rStyle w:val="IndexLink"/>
                <w:rtl w:val="true"/>
              </w:rPr>
              <w:tab/>
            </w:r>
            <w:r>
              <w:rPr>
                <w:rStyle w:val="IndexLink"/>
              </w:rPr>
              <w:t>315</w:t>
            </w:r>
          </w:hyperlink>
        </w:p>
        <w:p>
          <w:pPr>
            <w:pStyle w:val="Contents4"/>
            <w:tabs>
              <w:tab w:val="clear" w:pos="8176"/>
              <w:tab w:val="right" w:pos="9026" w:leader="dot"/>
            </w:tabs>
            <w:rPr/>
          </w:pPr>
          <w:hyperlink w:anchor="__RefHeading___Toc1404887_2281741623">
            <w:r>
              <w:rPr>
                <w:webHidden/>
                <w:rStyle w:val="IndexLink"/>
              </w:rPr>
              <w:t>2</w:t>
            </w:r>
            <w:r>
              <w:rPr>
                <w:rStyle w:val="IndexLink"/>
                <w:rtl w:val="true"/>
              </w:rPr>
              <w:t xml:space="preserve">. </w:t>
            </w:r>
            <w:r>
              <w:rPr>
                <w:rStyle w:val="IndexLink"/>
                <w:rtl w:val="true"/>
              </w:rPr>
              <w:t>گنبد و گلدسته‌ها</w:t>
            </w:r>
            <w:r>
              <w:rPr>
                <w:rStyle w:val="IndexLink"/>
                <w:rtl w:val="true"/>
              </w:rPr>
              <w:tab/>
            </w:r>
            <w:r>
              <w:rPr>
                <w:rStyle w:val="IndexLink"/>
              </w:rPr>
              <w:t>318</w:t>
            </w:r>
          </w:hyperlink>
        </w:p>
        <w:p>
          <w:pPr>
            <w:pStyle w:val="Contents4"/>
            <w:tabs>
              <w:tab w:val="clear" w:pos="8176"/>
              <w:tab w:val="right" w:pos="9026" w:leader="dot"/>
            </w:tabs>
            <w:rPr/>
          </w:pPr>
          <w:hyperlink w:anchor="__RefHeading___Toc1404889_2281741623">
            <w:r>
              <w:rPr>
                <w:webHidden/>
                <w:rStyle w:val="IndexLink"/>
              </w:rPr>
              <w:t>3</w:t>
            </w:r>
            <w:r>
              <w:rPr>
                <w:rStyle w:val="IndexLink"/>
                <w:rtl w:val="true"/>
              </w:rPr>
              <w:t xml:space="preserve">. </w:t>
            </w:r>
            <w:r>
              <w:rPr>
                <w:rStyle w:val="IndexLink"/>
                <w:rtl w:val="true"/>
              </w:rPr>
              <w:t>صحنها و ایوانها</w:t>
            </w:r>
            <w:r>
              <w:rPr>
                <w:rStyle w:val="IndexLink"/>
                <w:rtl w:val="true"/>
              </w:rPr>
              <w:tab/>
            </w:r>
            <w:r>
              <w:rPr>
                <w:rStyle w:val="IndexLink"/>
              </w:rPr>
              <w:t>319</w:t>
            </w:r>
          </w:hyperlink>
        </w:p>
        <w:p>
          <w:pPr>
            <w:pStyle w:val="Contents4"/>
            <w:tabs>
              <w:tab w:val="clear" w:pos="8176"/>
              <w:tab w:val="right" w:pos="9026" w:leader="dot"/>
            </w:tabs>
            <w:rPr/>
          </w:pPr>
          <w:hyperlink w:anchor="__RefHeading___Toc1404891_2281741623">
            <w:r>
              <w:rPr>
                <w:webHidden/>
                <w:rStyle w:val="IndexLink"/>
              </w:rPr>
              <w:t>4</w:t>
            </w:r>
            <w:r>
              <w:rPr>
                <w:rStyle w:val="IndexLink"/>
                <w:rtl w:val="true"/>
              </w:rPr>
              <w:t xml:space="preserve">. </w:t>
            </w:r>
            <w:r>
              <w:rPr>
                <w:rStyle w:val="IndexLink"/>
                <w:rtl w:val="true"/>
              </w:rPr>
              <w:t>رواقها و گنبدها</w:t>
            </w:r>
            <w:r>
              <w:rPr>
                <w:rStyle w:val="IndexLink"/>
                <w:rtl w:val="true"/>
              </w:rPr>
              <w:tab/>
            </w:r>
            <w:r>
              <w:rPr>
                <w:rStyle w:val="IndexLink"/>
              </w:rPr>
              <w:t>320</w:t>
            </w:r>
          </w:hyperlink>
        </w:p>
        <w:p>
          <w:pPr>
            <w:pStyle w:val="Contents4"/>
            <w:tabs>
              <w:tab w:val="clear" w:pos="8176"/>
              <w:tab w:val="right" w:pos="9026" w:leader="dot"/>
            </w:tabs>
            <w:rPr/>
          </w:pPr>
          <w:hyperlink w:anchor="__RefHeading___Toc1404893_2281741623">
            <w:r>
              <w:rPr>
                <w:webHidden/>
                <w:rStyle w:val="IndexLink"/>
              </w:rPr>
              <w:t>5</w:t>
            </w:r>
            <w:r>
              <w:rPr>
                <w:rStyle w:val="IndexLink"/>
                <w:rtl w:val="true"/>
              </w:rPr>
              <w:t xml:space="preserve">. </w:t>
            </w:r>
            <w:r>
              <w:rPr>
                <w:rStyle w:val="IndexLink"/>
                <w:rtl w:val="true"/>
              </w:rPr>
              <w:t>مدارس و مساجد</w:t>
            </w:r>
            <w:r>
              <w:rPr>
                <w:rStyle w:val="IndexLink"/>
                <w:rtl w:val="true"/>
              </w:rPr>
              <w:tab/>
            </w:r>
            <w:r>
              <w:rPr>
                <w:rStyle w:val="IndexLink"/>
              </w:rPr>
              <w:t>321</w:t>
            </w:r>
          </w:hyperlink>
        </w:p>
        <w:p>
          <w:pPr>
            <w:pStyle w:val="Contents4"/>
            <w:tabs>
              <w:tab w:val="clear" w:pos="8176"/>
              <w:tab w:val="right" w:pos="9026" w:leader="dot"/>
            </w:tabs>
            <w:rPr/>
          </w:pPr>
          <w:hyperlink w:anchor="__RefHeading___Toc1404895_2281741623">
            <w:r>
              <w:rPr>
                <w:webHidden/>
                <w:rStyle w:val="IndexLink"/>
              </w:rPr>
              <w:t>6</w:t>
            </w:r>
            <w:r>
              <w:rPr>
                <w:rStyle w:val="IndexLink"/>
                <w:rtl w:val="true"/>
              </w:rPr>
              <w:t xml:space="preserve"> . </w:t>
            </w:r>
            <w:r>
              <w:rPr>
                <w:rStyle w:val="IndexLink"/>
                <w:rtl w:val="true"/>
              </w:rPr>
              <w:t>موزه</w:t>
            </w:r>
            <w:r>
              <w:rPr>
                <w:rStyle w:val="IndexLink"/>
                <w:rtl w:val="true"/>
              </w:rPr>
              <w:tab/>
            </w:r>
            <w:r>
              <w:rPr>
                <w:rStyle w:val="IndexLink"/>
              </w:rPr>
              <w:t>321</w:t>
            </w:r>
          </w:hyperlink>
        </w:p>
        <w:p>
          <w:pPr>
            <w:pStyle w:val="Contents4"/>
            <w:tabs>
              <w:tab w:val="clear" w:pos="8176"/>
              <w:tab w:val="right" w:pos="9026" w:leader="dot"/>
            </w:tabs>
            <w:rPr/>
          </w:pPr>
          <w:hyperlink w:anchor="__RefHeading___Toc1404897_2281741623">
            <w:r>
              <w:rPr>
                <w:webHidden/>
                <w:rStyle w:val="IndexLink"/>
              </w:rPr>
              <w:t>7</w:t>
            </w:r>
            <w:r>
              <w:rPr>
                <w:rStyle w:val="IndexLink"/>
                <w:rtl w:val="true"/>
              </w:rPr>
              <w:t xml:space="preserve">. </w:t>
            </w:r>
            <w:r>
              <w:rPr>
                <w:rStyle w:val="IndexLink"/>
                <w:rtl w:val="true"/>
              </w:rPr>
              <w:t>کتابخانه</w:t>
            </w:r>
            <w:r>
              <w:rPr>
                <w:rStyle w:val="IndexLink"/>
                <w:rtl w:val="true"/>
              </w:rPr>
              <w:tab/>
            </w:r>
            <w:r>
              <w:rPr>
                <w:rStyle w:val="IndexLink"/>
              </w:rPr>
              <w:t>321</w:t>
            </w:r>
          </w:hyperlink>
        </w:p>
        <w:p>
          <w:pPr>
            <w:pStyle w:val="Contents3"/>
            <w:tabs>
              <w:tab w:val="clear" w:pos="8459"/>
              <w:tab w:val="right" w:pos="9026" w:leader="dot"/>
            </w:tabs>
            <w:rPr/>
          </w:pPr>
          <w:hyperlink w:anchor="__RefHeading___Toc1404899_2281741623">
            <w:r>
              <w:rPr>
                <w:webHidden/>
                <w:rStyle w:val="IndexLink"/>
                <w:rtl w:val="true"/>
              </w:rPr>
              <w:t>بخش دوم</w:t>
            </w:r>
            <w:r>
              <w:rPr>
                <w:rStyle w:val="IndexLink"/>
                <w:rtl w:val="true"/>
              </w:rPr>
              <w:t xml:space="preserve">: </w:t>
            </w:r>
            <w:r>
              <w:rPr>
                <w:rStyle w:val="IndexLink"/>
                <w:rtl w:val="true"/>
              </w:rPr>
              <w:t>موقوفات و تولیت آستانه</w:t>
            </w:r>
            <w:r>
              <w:rPr>
                <w:rStyle w:val="IndexLink"/>
                <w:rtl w:val="true"/>
              </w:rPr>
              <w:tab/>
            </w:r>
            <w:r>
              <w:rPr>
                <w:rStyle w:val="IndexLink"/>
              </w:rPr>
              <w:t>322</w:t>
            </w:r>
          </w:hyperlink>
        </w:p>
        <w:p>
          <w:pPr>
            <w:pStyle w:val="Contents4"/>
            <w:tabs>
              <w:tab w:val="clear" w:pos="8176"/>
              <w:tab w:val="right" w:pos="9026" w:leader="dot"/>
            </w:tabs>
            <w:rPr/>
          </w:pPr>
          <w:hyperlink w:anchor="__RefHeading___Toc1404901_2281741623">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1404903_2281741623">
            <w:r>
              <w:rPr>
                <w:webHidden/>
                <w:rStyle w:val="IndexLink"/>
                <w:rtl w:val="true"/>
              </w:rPr>
              <w:t>مآخذ</w:t>
            </w:r>
            <w:r>
              <w:rPr>
                <w:rStyle w:val="IndexLink"/>
                <w:rtl w:val="true"/>
              </w:rPr>
              <w:t>:</w:t>
              <w:tab/>
            </w:r>
            <w:r>
              <w:rPr>
                <w:rStyle w:val="IndexLink"/>
              </w:rPr>
              <w:t>323</w:t>
            </w:r>
          </w:hyperlink>
        </w:p>
        <w:p>
          <w:pPr>
            <w:pStyle w:val="Contents2"/>
            <w:tabs>
              <w:tab w:val="clear" w:pos="8743"/>
              <w:tab w:val="right" w:pos="9026" w:leader="dot"/>
            </w:tabs>
            <w:rPr/>
          </w:pPr>
          <w:hyperlink w:anchor="__RefHeading___Toc1404905_2281741623">
            <w:r>
              <w:rPr>
                <w:webHidden/>
                <w:rStyle w:val="IndexLink"/>
                <w:rtl w:val="true"/>
              </w:rPr>
              <w:t xml:space="preserve">قم، شهر زیارتی و مرکز منطقه </w:t>
            </w:r>
            <w:r>
              <w:rPr>
                <w:rStyle w:val="IndexLink"/>
                <w:rtl w:val="true"/>
              </w:rPr>
              <w:t>(</w:t>
            </w:r>
            <w:r>
              <w:rPr>
                <w:rStyle w:val="IndexLink"/>
                <w:rtl w:val="true"/>
              </w:rPr>
              <w:t>سفرنامه مارسل بازن</w:t>
            </w:r>
            <w:r>
              <w:rPr>
                <w:rStyle w:val="IndexLink"/>
                <w:rtl w:val="true"/>
              </w:rPr>
              <w:t>)</w:t>
              <w:tab/>
            </w:r>
            <w:r>
              <w:rPr>
                <w:rStyle w:val="IndexLink"/>
              </w:rPr>
              <w:t>325</w:t>
            </w:r>
          </w:hyperlink>
        </w:p>
        <w:p>
          <w:pPr>
            <w:pStyle w:val="Contents3"/>
            <w:tabs>
              <w:tab w:val="clear" w:pos="8459"/>
              <w:tab w:val="right" w:pos="9026" w:leader="dot"/>
            </w:tabs>
            <w:rPr/>
          </w:pPr>
          <w:hyperlink w:anchor="__RefHeading___Toc1404907_2281741623">
            <w:r>
              <w:rPr>
                <w:webHidden/>
                <w:rStyle w:val="IndexLink"/>
                <w:rtl w:val="true"/>
              </w:rPr>
              <w:t>تألیف</w:t>
            </w:r>
            <w:r>
              <w:rPr>
                <w:rStyle w:val="IndexLink"/>
                <w:rtl w:val="true"/>
              </w:rPr>
              <w:tab/>
            </w:r>
            <w:r>
              <w:rPr>
                <w:rStyle w:val="IndexLink"/>
              </w:rPr>
              <w:t>325</w:t>
            </w:r>
          </w:hyperlink>
        </w:p>
        <w:p>
          <w:pPr>
            <w:pStyle w:val="Contents3"/>
            <w:tabs>
              <w:tab w:val="clear" w:pos="8459"/>
              <w:tab w:val="right" w:pos="9026" w:leader="dot"/>
            </w:tabs>
            <w:rPr/>
          </w:pPr>
          <w:hyperlink w:anchor="__RefHeading___Toc1404909_2281741623">
            <w:r>
              <w:rPr>
                <w:webHidden/>
                <w:rStyle w:val="IndexLink"/>
                <w:rtl w:val="true"/>
              </w:rPr>
              <w:t>زیارتگاه و اثرات جغرافیایی آن</w:t>
            </w:r>
            <w:r>
              <w:rPr>
                <w:rStyle w:val="IndexLink"/>
                <w:rtl w:val="true"/>
              </w:rPr>
              <w:tab/>
            </w:r>
            <w:r>
              <w:rPr>
                <w:rStyle w:val="IndexLink"/>
              </w:rPr>
              <w:t>332</w:t>
            </w:r>
          </w:hyperlink>
        </w:p>
        <w:p>
          <w:pPr>
            <w:pStyle w:val="Contents4"/>
            <w:tabs>
              <w:tab w:val="clear" w:pos="8176"/>
              <w:tab w:val="right" w:pos="9026" w:leader="dot"/>
            </w:tabs>
            <w:rPr/>
          </w:pPr>
          <w:hyperlink w:anchor="__RefHeading___Toc1404911_2281741623">
            <w:r>
              <w:rPr>
                <w:webHidden/>
                <w:rStyle w:val="IndexLink"/>
                <w:rtl w:val="true"/>
              </w:rPr>
              <w:t>الف</w:t>
            </w:r>
            <w:r>
              <w:rPr>
                <w:rStyle w:val="IndexLink"/>
                <w:rtl w:val="true"/>
              </w:rPr>
              <w:t xml:space="preserve">) </w:t>
            </w:r>
            <w:r>
              <w:rPr>
                <w:rStyle w:val="IndexLink"/>
                <w:rtl w:val="true"/>
              </w:rPr>
              <w:t>منشأ و ارزش مذهبی زیارت</w:t>
            </w:r>
            <w:r>
              <w:rPr>
                <w:rStyle w:val="IndexLink"/>
                <w:rtl w:val="true"/>
              </w:rPr>
              <w:tab/>
            </w:r>
            <w:r>
              <w:rPr>
                <w:rStyle w:val="IndexLink"/>
              </w:rPr>
              <w:t>332</w:t>
            </w:r>
          </w:hyperlink>
        </w:p>
        <w:p>
          <w:pPr>
            <w:pStyle w:val="Contents4"/>
            <w:tabs>
              <w:tab w:val="clear" w:pos="8176"/>
              <w:tab w:val="right" w:pos="9026" w:leader="dot"/>
            </w:tabs>
            <w:rPr/>
          </w:pPr>
          <w:hyperlink w:anchor="__RefHeading___Toc1404913_2281741623">
            <w:r>
              <w:rPr>
                <w:webHidden/>
                <w:rStyle w:val="IndexLink"/>
                <w:rtl w:val="true"/>
              </w:rPr>
              <w:t>ب</w:t>
            </w:r>
            <w:r>
              <w:rPr>
                <w:rStyle w:val="IndexLink"/>
                <w:rtl w:val="true"/>
              </w:rPr>
              <w:t xml:space="preserve">) </w:t>
            </w:r>
            <w:r>
              <w:rPr>
                <w:rStyle w:val="IndexLink"/>
                <w:rtl w:val="true"/>
              </w:rPr>
              <w:t>زائران</w:t>
            </w:r>
            <w:r>
              <w:rPr>
                <w:rStyle w:val="IndexLink"/>
                <w:rtl w:val="true"/>
              </w:rPr>
              <w:tab/>
            </w:r>
            <w:r>
              <w:rPr>
                <w:rStyle w:val="IndexLink"/>
              </w:rPr>
              <w:t>337</w:t>
            </w:r>
          </w:hyperlink>
        </w:p>
        <w:p>
          <w:pPr>
            <w:pStyle w:val="Contents3"/>
            <w:tabs>
              <w:tab w:val="clear" w:pos="8459"/>
              <w:tab w:val="right" w:pos="9026" w:leader="dot"/>
            </w:tabs>
            <w:rPr/>
          </w:pPr>
          <w:hyperlink w:anchor="__RefHeading___Toc1404915_2281741623">
            <w:r>
              <w:rPr>
                <w:webHidden/>
                <w:rStyle w:val="IndexLink"/>
                <w:rtl w:val="true"/>
              </w:rPr>
              <w:t>حرم</w:t>
            </w:r>
            <w:r>
              <w:rPr>
                <w:rStyle w:val="IndexLink"/>
                <w:rtl w:val="true"/>
              </w:rPr>
              <w:tab/>
            </w:r>
            <w:r>
              <w:rPr>
                <w:rStyle w:val="IndexLink"/>
              </w:rPr>
              <w:t>340</w:t>
            </w:r>
          </w:hyperlink>
        </w:p>
        <w:p>
          <w:pPr>
            <w:pStyle w:val="Contents3"/>
            <w:tabs>
              <w:tab w:val="clear" w:pos="8459"/>
              <w:tab w:val="right" w:pos="9026" w:leader="dot"/>
            </w:tabs>
            <w:rPr/>
          </w:pPr>
          <w:hyperlink w:anchor="__RefHeading___Toc1404917_2281741623">
            <w:r>
              <w:rPr>
                <w:webHidden/>
                <w:rStyle w:val="IndexLink"/>
                <w:rtl w:val="true"/>
              </w:rPr>
              <w:t>محله زیارتگاه</w:t>
            </w:r>
            <w:r>
              <w:rPr>
                <w:rStyle w:val="IndexLink"/>
                <w:rtl w:val="true"/>
              </w:rPr>
              <w:tab/>
            </w:r>
            <w:r>
              <w:rPr>
                <w:rStyle w:val="IndexLink"/>
              </w:rPr>
              <w:t>343</w:t>
            </w:r>
          </w:hyperlink>
        </w:p>
        <w:p>
          <w:pPr>
            <w:pStyle w:val="Contents3"/>
            <w:tabs>
              <w:tab w:val="clear" w:pos="8459"/>
              <w:tab w:val="right" w:pos="9026" w:leader="dot"/>
            </w:tabs>
            <w:rPr/>
          </w:pPr>
          <w:hyperlink w:anchor="__RefHeading___Toc1404919_2281741623">
            <w:r>
              <w:rPr>
                <w:webHidden/>
                <w:rStyle w:val="IndexLink"/>
                <w:rtl w:val="true"/>
              </w:rPr>
              <w:t>قم، شهر مذهبی</w:t>
            </w:r>
            <w:r>
              <w:rPr>
                <w:rStyle w:val="IndexLink"/>
                <w:rtl w:val="true"/>
              </w:rPr>
              <w:t xml:space="preserve">: </w:t>
            </w:r>
            <w:r>
              <w:rPr>
                <w:rStyle w:val="IndexLink"/>
                <w:rtl w:val="true"/>
              </w:rPr>
              <w:t>گورستانها و مدارس علوم دینی</w:t>
            </w:r>
            <w:r>
              <w:rPr>
                <w:rStyle w:val="IndexLink"/>
                <w:rtl w:val="true"/>
              </w:rPr>
              <w:tab/>
            </w:r>
            <w:r>
              <w:rPr>
                <w:rStyle w:val="IndexLink"/>
              </w:rPr>
              <w:t>351</w:t>
            </w:r>
          </w:hyperlink>
        </w:p>
        <w:p>
          <w:pPr>
            <w:pStyle w:val="Contents3"/>
            <w:tabs>
              <w:tab w:val="clear" w:pos="8459"/>
              <w:tab w:val="right" w:pos="9026" w:leader="dot"/>
            </w:tabs>
            <w:rPr/>
          </w:pPr>
          <w:hyperlink w:anchor="__RefHeading___Toc1404921_2281741623">
            <w:r>
              <w:rPr>
                <w:webHidden/>
                <w:rStyle w:val="IndexLink"/>
                <w:rtl w:val="true"/>
              </w:rPr>
              <w:t>سایر فعالیتها</w:t>
            </w:r>
            <w:r>
              <w:rPr>
                <w:rStyle w:val="IndexLink"/>
                <w:rtl w:val="true"/>
              </w:rPr>
              <w:tab/>
            </w:r>
            <w:r>
              <w:rPr>
                <w:rStyle w:val="IndexLink"/>
              </w:rPr>
              <w:t>354</w:t>
            </w:r>
          </w:hyperlink>
        </w:p>
        <w:p>
          <w:pPr>
            <w:pStyle w:val="Contents4"/>
            <w:tabs>
              <w:tab w:val="clear" w:pos="8176"/>
              <w:tab w:val="right" w:pos="9026" w:leader="dot"/>
            </w:tabs>
            <w:rPr/>
          </w:pPr>
          <w:hyperlink w:anchor="__RefHeading___Toc1404923_2281741623">
            <w:r>
              <w:rPr>
                <w:webHidden/>
                <w:rStyle w:val="IndexLink"/>
                <w:rtl w:val="true"/>
              </w:rPr>
              <w:t>الف</w:t>
            </w:r>
            <w:r>
              <w:rPr>
                <w:rStyle w:val="IndexLink"/>
                <w:rtl w:val="true"/>
              </w:rPr>
              <w:t xml:space="preserve">) </w:t>
            </w:r>
            <w:r>
              <w:rPr>
                <w:rStyle w:val="IndexLink"/>
                <w:rtl w:val="true"/>
              </w:rPr>
              <w:t>صنایع یدی و تجارت سنتی</w:t>
            </w:r>
            <w:r>
              <w:rPr>
                <w:rStyle w:val="IndexLink"/>
                <w:rtl w:val="true"/>
              </w:rPr>
              <w:tab/>
            </w:r>
            <w:r>
              <w:rPr>
                <w:rStyle w:val="IndexLink"/>
              </w:rPr>
              <w:t>354</w:t>
            </w:r>
          </w:hyperlink>
        </w:p>
        <w:p>
          <w:pPr>
            <w:pStyle w:val="Contents4"/>
            <w:tabs>
              <w:tab w:val="clear" w:pos="8176"/>
              <w:tab w:val="right" w:pos="9026" w:leader="dot"/>
            </w:tabs>
            <w:rPr/>
          </w:pPr>
          <w:hyperlink w:anchor="__RefHeading___Toc1404925_2281741623">
            <w:r>
              <w:rPr>
                <w:webHidden/>
                <w:rStyle w:val="IndexLink"/>
                <w:rtl w:val="true"/>
              </w:rPr>
              <w:t>ب</w:t>
            </w:r>
            <w:r>
              <w:rPr>
                <w:rStyle w:val="IndexLink"/>
                <w:rtl w:val="true"/>
              </w:rPr>
              <w:t xml:space="preserve">) </w:t>
            </w:r>
            <w:r>
              <w:rPr>
                <w:rStyle w:val="IndexLink"/>
                <w:rtl w:val="true"/>
              </w:rPr>
              <w:t>صنایع یدی مدرن و صنعت</w:t>
            </w:r>
            <w:r>
              <w:rPr>
                <w:rStyle w:val="IndexLink"/>
                <w:rtl w:val="true"/>
              </w:rPr>
              <w:tab/>
            </w:r>
            <w:r>
              <w:rPr>
                <w:rStyle w:val="IndexLink"/>
              </w:rPr>
              <w:t>360</w:t>
            </w:r>
          </w:hyperlink>
        </w:p>
        <w:p>
          <w:pPr>
            <w:pStyle w:val="Contents4"/>
            <w:tabs>
              <w:tab w:val="clear" w:pos="8176"/>
              <w:tab w:val="right" w:pos="9026" w:leader="dot"/>
            </w:tabs>
            <w:rPr/>
          </w:pPr>
          <w:hyperlink w:anchor="__RefHeading___Toc1404927_2281741623">
            <w:r>
              <w:rPr>
                <w:webHidden/>
                <w:rStyle w:val="IndexLink"/>
                <w:rtl w:val="true"/>
              </w:rPr>
              <w:t>ج</w:t>
            </w:r>
            <w:r>
              <w:rPr>
                <w:rStyle w:val="IndexLink"/>
                <w:rtl w:val="true"/>
              </w:rPr>
              <w:t xml:space="preserve">) </w:t>
            </w:r>
            <w:r>
              <w:rPr>
                <w:rStyle w:val="IndexLink"/>
                <w:rtl w:val="true"/>
              </w:rPr>
              <w:t>خدمات عمومی</w:t>
            </w:r>
            <w:r>
              <w:rPr>
                <w:rStyle w:val="IndexLink"/>
                <w:rtl w:val="true"/>
              </w:rPr>
              <w:tab/>
            </w:r>
            <w:r>
              <w:rPr>
                <w:rStyle w:val="IndexLink"/>
              </w:rPr>
              <w:t>369</w:t>
            </w:r>
          </w:hyperlink>
        </w:p>
        <w:p>
          <w:pPr>
            <w:pStyle w:val="Contents3"/>
            <w:tabs>
              <w:tab w:val="clear" w:pos="8459"/>
              <w:tab w:val="right" w:pos="9026" w:leader="dot"/>
            </w:tabs>
            <w:rPr/>
          </w:pPr>
          <w:hyperlink w:anchor="__RefHeading___Toc1404929_2281741623">
            <w:r>
              <w:rPr>
                <w:webHidden/>
                <w:rStyle w:val="IndexLink"/>
                <w:rtl w:val="true"/>
              </w:rPr>
              <w:t>نقش منطقه‌ای قم</w:t>
            </w:r>
            <w:r>
              <w:rPr>
                <w:rStyle w:val="IndexLink"/>
                <w:rtl w:val="true"/>
              </w:rPr>
              <w:tab/>
            </w:r>
            <w:r>
              <w:rPr>
                <w:rStyle w:val="IndexLink"/>
              </w:rPr>
              <w:t>370</w:t>
            </w:r>
          </w:hyperlink>
        </w:p>
        <w:p>
          <w:pPr>
            <w:pStyle w:val="Contents4"/>
            <w:tabs>
              <w:tab w:val="clear" w:pos="8176"/>
              <w:tab w:val="right" w:pos="9026" w:leader="dot"/>
            </w:tabs>
            <w:rPr/>
          </w:pPr>
          <w:hyperlink w:anchor="__RefHeading___Toc1404931_2281741623">
            <w:r>
              <w:rPr>
                <w:webHidden/>
                <w:rStyle w:val="IndexLink"/>
                <w:rtl w:val="true"/>
              </w:rPr>
              <w:t>اعتبار منطقه‌ای قم از دیدگاههای مختلف</w:t>
            </w:r>
            <w:r>
              <w:rPr>
                <w:rStyle w:val="IndexLink"/>
                <w:rtl w:val="true"/>
              </w:rPr>
              <w:tab/>
            </w:r>
            <w:r>
              <w:rPr>
                <w:rStyle w:val="IndexLink"/>
              </w:rPr>
              <w:t>370</w:t>
            </w:r>
          </w:hyperlink>
        </w:p>
        <w:p>
          <w:pPr>
            <w:pStyle w:val="Contents4"/>
            <w:tabs>
              <w:tab w:val="clear" w:pos="8176"/>
              <w:tab w:val="right" w:pos="9026" w:leader="dot"/>
            </w:tabs>
            <w:rPr/>
          </w:pPr>
          <w:hyperlink w:anchor="__RefHeading___Toc1404933_2281741623">
            <w:r>
              <w:rPr>
                <w:webHidden/>
                <w:rStyle w:val="IndexLink"/>
                <w:rtl w:val="true"/>
              </w:rPr>
              <w:t>مالکیت املاک</w:t>
            </w:r>
            <w:r>
              <w:rPr>
                <w:rStyle w:val="IndexLink"/>
                <w:rtl w:val="true"/>
              </w:rPr>
              <w:tab/>
            </w:r>
            <w:r>
              <w:rPr>
                <w:rStyle w:val="IndexLink"/>
              </w:rPr>
              <w:t>371</w:t>
            </w:r>
          </w:hyperlink>
        </w:p>
        <w:p>
          <w:pPr>
            <w:pStyle w:val="Contents4"/>
            <w:tabs>
              <w:tab w:val="clear" w:pos="8176"/>
              <w:tab w:val="right" w:pos="9026" w:leader="dot"/>
            </w:tabs>
            <w:rPr/>
          </w:pPr>
          <w:hyperlink w:anchor="__RefHeading___Toc1404935_2281741623">
            <w:r>
              <w:rPr>
                <w:webHidden/>
                <w:rStyle w:val="IndexLink"/>
                <w:rtl w:val="true"/>
              </w:rPr>
              <w:t>اداره و سرپرستی کار بافت قالی</w:t>
            </w:r>
            <w:r>
              <w:rPr>
                <w:rStyle w:val="IndexLink"/>
                <w:rtl w:val="true"/>
              </w:rPr>
              <w:tab/>
            </w:r>
            <w:r>
              <w:rPr>
                <w:rStyle w:val="IndexLink"/>
              </w:rPr>
              <w:t>374</w:t>
            </w:r>
          </w:hyperlink>
        </w:p>
        <w:p>
          <w:pPr>
            <w:pStyle w:val="Contents4"/>
            <w:tabs>
              <w:tab w:val="clear" w:pos="8176"/>
              <w:tab w:val="right" w:pos="9026" w:leader="dot"/>
            </w:tabs>
            <w:rPr/>
          </w:pPr>
          <w:hyperlink w:anchor="__RefHeading___Toc1404937_2281741623">
            <w:r>
              <w:rPr>
                <w:webHidden/>
                <w:rStyle w:val="IndexLink"/>
                <w:rtl w:val="true"/>
              </w:rPr>
              <w:t>داد و ستدهای تجاری</w:t>
            </w:r>
            <w:r>
              <w:rPr>
                <w:rStyle w:val="IndexLink"/>
                <w:rtl w:val="true"/>
              </w:rPr>
              <w:tab/>
            </w:r>
            <w:r>
              <w:rPr>
                <w:rStyle w:val="IndexLink"/>
              </w:rPr>
              <w:t>375</w:t>
            </w:r>
          </w:hyperlink>
        </w:p>
        <w:p>
          <w:pPr>
            <w:pStyle w:val="Contents4"/>
            <w:tabs>
              <w:tab w:val="clear" w:pos="8176"/>
              <w:tab w:val="right" w:pos="9026" w:leader="dot"/>
            </w:tabs>
            <w:rPr/>
          </w:pPr>
          <w:hyperlink w:anchor="__RefHeading___Toc1404939_2281741623">
            <w:r>
              <w:rPr>
                <w:webHidden/>
                <w:rStyle w:val="IndexLink"/>
                <w:rtl w:val="true"/>
              </w:rPr>
              <w:t>نقش اداری</w:t>
            </w:r>
            <w:r>
              <w:rPr>
                <w:rStyle w:val="IndexLink"/>
                <w:rtl w:val="true"/>
              </w:rPr>
              <w:tab/>
            </w:r>
            <w:r>
              <w:rPr>
                <w:rStyle w:val="IndexLink"/>
              </w:rPr>
              <w:t>376</w:t>
            </w:r>
          </w:hyperlink>
        </w:p>
        <w:p>
          <w:pPr>
            <w:pStyle w:val="Contents4"/>
            <w:tabs>
              <w:tab w:val="clear" w:pos="8176"/>
              <w:tab w:val="right" w:pos="9026" w:leader="dot"/>
            </w:tabs>
            <w:rPr/>
          </w:pPr>
          <w:hyperlink w:anchor="__RefHeading___Toc1404941_2281741623">
            <w:r>
              <w:rPr>
                <w:webHidden/>
                <w:rStyle w:val="IndexLink"/>
                <w:rtl w:val="true"/>
              </w:rPr>
              <w:t>مهاجرت</w:t>
            </w:r>
            <w:r>
              <w:rPr>
                <w:rStyle w:val="IndexLink"/>
                <w:rtl w:val="true"/>
              </w:rPr>
              <w:tab/>
            </w:r>
            <w:r>
              <w:rPr>
                <w:rStyle w:val="IndexLink"/>
              </w:rPr>
              <w:t>376</w:t>
            </w:r>
          </w:hyperlink>
        </w:p>
        <w:p>
          <w:pPr>
            <w:pStyle w:val="Contents4"/>
            <w:tabs>
              <w:tab w:val="clear" w:pos="8176"/>
              <w:tab w:val="right" w:pos="9026" w:leader="dot"/>
            </w:tabs>
            <w:rPr/>
          </w:pPr>
          <w:hyperlink w:anchor="__RefHeading___Toc1404943_2281741623">
            <w:r>
              <w:rPr>
                <w:webHidden/>
                <w:rStyle w:val="IndexLink"/>
                <w:rtl w:val="true"/>
              </w:rPr>
              <w:t>حمل و نقل منطقه‌ای</w:t>
            </w:r>
            <w:r>
              <w:rPr>
                <w:rStyle w:val="IndexLink"/>
                <w:rtl w:val="true"/>
              </w:rPr>
              <w:tab/>
            </w:r>
            <w:r>
              <w:rPr>
                <w:rStyle w:val="IndexLink"/>
              </w:rPr>
              <w:t>377</w:t>
            </w:r>
          </w:hyperlink>
        </w:p>
        <w:p>
          <w:pPr>
            <w:pStyle w:val="Contents4"/>
            <w:tabs>
              <w:tab w:val="clear" w:pos="8176"/>
              <w:tab w:val="right" w:pos="9026" w:leader="dot"/>
            </w:tabs>
            <w:rPr/>
          </w:pPr>
          <w:hyperlink w:anchor="__RefHeading___Toc1404945_2281741623">
            <w:r>
              <w:rPr>
                <w:webHidden/>
                <w:rStyle w:val="IndexLink"/>
                <w:rtl w:val="true"/>
              </w:rPr>
              <w:t>حدود قلمرو شهر قم</w:t>
            </w:r>
            <w:r>
              <w:rPr>
                <w:rStyle w:val="IndexLink"/>
                <w:rtl w:val="true"/>
              </w:rPr>
              <w:tab/>
            </w:r>
            <w:r>
              <w:rPr>
                <w:rStyle w:val="IndexLink"/>
              </w:rPr>
              <w:t>379</w:t>
            </w:r>
          </w:hyperlink>
        </w:p>
        <w:p>
          <w:pPr>
            <w:pStyle w:val="Contents4"/>
            <w:tabs>
              <w:tab w:val="clear" w:pos="8176"/>
              <w:tab w:val="right" w:pos="9026" w:leader="dot"/>
            </w:tabs>
            <w:rPr/>
          </w:pPr>
          <w:hyperlink w:anchor="__RefHeading___Toc1404947_2281741623">
            <w:r>
              <w:rPr>
                <w:webHidden/>
                <w:rStyle w:val="IndexLink"/>
                <w:rtl w:val="true"/>
              </w:rPr>
              <w:t>قم و تهران</w:t>
            </w:r>
            <w:r>
              <w:rPr>
                <w:rStyle w:val="IndexLink"/>
                <w:rtl w:val="true"/>
              </w:rPr>
              <w:tab/>
            </w:r>
            <w:r>
              <w:rPr>
                <w:rStyle w:val="IndexLink"/>
              </w:rPr>
              <w:t>382</w:t>
            </w:r>
          </w:hyperlink>
        </w:p>
        <w:p>
          <w:pPr>
            <w:pStyle w:val="Contents3"/>
            <w:tabs>
              <w:tab w:val="clear" w:pos="8459"/>
              <w:tab w:val="right" w:pos="9026" w:leader="dot"/>
            </w:tabs>
            <w:rPr/>
          </w:pPr>
          <w:hyperlink w:anchor="__RefHeading___Toc1404949_2281741623">
            <w:r>
              <w:rPr>
                <w:webHidden/>
                <w:rStyle w:val="IndexLink"/>
                <w:rtl w:val="true"/>
              </w:rPr>
              <w:t>نتیجه</w:t>
            </w:r>
            <w:r>
              <w:rPr>
                <w:rStyle w:val="IndexLink"/>
                <w:rtl w:val="true"/>
              </w:rPr>
              <w:t xml:space="preserve">: </w:t>
            </w:r>
            <w:r>
              <w:rPr>
                <w:rStyle w:val="IndexLink"/>
                <w:rtl w:val="true"/>
              </w:rPr>
              <w:t>ارزش و اعتبار زیارتگاه</w:t>
            </w:r>
            <w:r>
              <w:rPr>
                <w:rStyle w:val="IndexLink"/>
                <w:rtl w:val="true"/>
              </w:rPr>
              <w:tab/>
            </w:r>
            <w:r>
              <w:rPr>
                <w:rStyle w:val="IndexLink"/>
              </w:rPr>
              <w:t>383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25_23469"/>
      <w:bookmarkStart w:id="1" w:name="pg3825_23469"/>
      <w:bookmarkEnd w:id="1"/>
    </w:p>
    <w:p>
      <w:pPr>
        <w:pStyle w:val="Heading2"/>
        <w:numPr>
          <w:ilvl w:val="1"/>
          <w:numId w:val="1"/>
        </w:numPr>
        <w:rPr/>
      </w:pPr>
      <w:bookmarkStart w:id="2" w:name="pg3825_23469"/>
      <w:bookmarkStart w:id="3" w:name="__RefHeading___Toc140469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زمانی‌نژاد، علی‌اکبر،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شناختنامه حضرت فاطمه‌معصومه علیها‌السلام و شهر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 علی‌اکبر زمانی‌نژاد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زائر،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شخصیت حضرت فاطمه‌معصومه علیها‌السلام و مکانت فرهنگی قم؛ مجموعه آثار شماره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به مناسبت 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و دویست و پنجاهمین سالگرد ولادت آن حضرت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شخصیت حضرت معصومه علیها‌السلام و مکانت فرهنگی 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۸۸۲۰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۰۱۶</w:t>
      </w:r>
      <w:r>
        <w:rPr>
          <w:rFonts w:eastAsia="IRNazanin" w:cs="IRNazanin"/>
          <w:color w:val="111111"/>
          <w:sz w:val="28"/>
          <w:szCs w:val="28"/>
          <w:lang w:bidi="fa-IR"/>
        </w:rPr>
        <w:t>/</w:t>
      </w:r>
      <w:r>
        <w:rPr>
          <w:rFonts w:ascii="IRNazanin" w:hAnsi="IRNazanin" w:eastAsia="IRNazanin"/>
          <w:color w:val="111111"/>
          <w:sz w:val="28"/>
          <w:sz w:val="28"/>
          <w:szCs w:val="28"/>
          <w:lang w:bidi="fa-IR"/>
        </w:rPr>
        <w:t>۲۹۷۹۷۶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۹۷۶۰۱۶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۱۰۸۳۰۰۱</w:t>
      </w:r>
    </w:p>
    <w:p>
      <w:pPr>
        <w:pStyle w:val="Heading2"/>
        <w:numPr>
          <w:ilvl w:val="1"/>
          <w:numId w:val="1"/>
        </w:numPr>
        <w:rPr/>
      </w:pPr>
      <w:bookmarkStart w:id="5" w:name="__RefHeading___Toc1404695_228174162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شناختنامه حضرت فاطمه معصومه علیها السلام و شهر قم</w:t>
      </w:r>
    </w:p>
    <w:p>
      <w:pPr>
        <w:pStyle w:val="BookText"/>
        <w:rPr/>
      </w:pPr>
      <w:r>
        <w:rPr>
          <w:rFonts w:ascii="IRNazanin" w:hAnsi="IRNazanin" w:eastAsia="IRNazanin"/>
          <w:color w:val="111111"/>
          <w:sz w:val="28"/>
          <w:sz w:val="28"/>
          <w:szCs w:val="28"/>
          <w:rtl w:val="true"/>
          <w:lang w:bidi="fa-IR"/>
        </w:rPr>
        <w:t>به کوشش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زمانی نژاد </w:t>
      </w:r>
    </w:p>
    <w:p>
      <w:pPr>
        <w:pStyle w:val="BookText"/>
        <w:rPr/>
      </w:pP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p>
    <w:p>
      <w:pPr>
        <w:pStyle w:val="BookText"/>
        <w:rPr/>
      </w:pPr>
      <w:r>
        <w:rPr>
          <w:rFonts w:ascii="IRNazanin" w:hAnsi="IRNazanin" w:eastAsia="IRNazanin"/>
          <w:color w:val="111111"/>
          <w:sz w:val="28"/>
          <w:sz w:val="28"/>
          <w:szCs w:val="28"/>
          <w:rtl w:val="true"/>
          <w:lang w:bidi="fa-IR"/>
        </w:rPr>
        <w:t xml:space="preserve">مجموعه آثار شماره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شناختنامه حضرت فاطمه معصومه علیها السلام و شهر قم</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زمانی نژاد</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ـ آستانه مقدسه قم</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وزارت فرهنگ و ارشاد اسلامی</w:t>
      </w:r>
    </w:p>
    <w:p>
      <w:pPr>
        <w:pStyle w:val="BookText"/>
        <w:rPr/>
      </w:pPr>
      <w:r>
        <w:rPr>
          <w:rFonts w:ascii="IRNazanin" w:hAnsi="IRNazanin" w:eastAsia="IRNazanin"/>
          <w:color w:val="111111"/>
          <w:sz w:val="28"/>
          <w:sz w:val="28"/>
          <w:szCs w:val="28"/>
          <w:rtl w:val="true"/>
          <w:lang w:bidi="fa-IR"/>
        </w:rPr>
        <w:t>نوبت و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ـ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چهارراه بیمارستان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lang w:bidi="fa-IR"/>
        </w:rPr>
        <w:t>7748434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bookmarkStart w:id="7" w:name="pg3825_23472"/>
    </w:p>
    <w:p>
      <w:pPr>
        <w:pStyle w:val="Heading2"/>
        <w:numPr>
          <w:ilvl w:val="1"/>
          <w:numId w:val="1"/>
        </w:numPr>
        <w:rPr/>
      </w:pPr>
      <w:bookmarkStart w:id="8" w:name="__RefHeading___Toc1404697_228174162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مقدمه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سرآغاز</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ریاض الرضوان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محمدحسین بن عبدالواسع حسینی خاتون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جغرافیای مشاهد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فخرالواعظین سید محمدباقر بن مرتضی حسینی خلخالی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مشاهد منوّره و مقابر مقدّسه بلده طیّبه دارالمؤمنین قم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فخرالواعظین سید محمدباقر بن مرتضی حسینی خلخالی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در فضیلت و شرافت قم، و ثواب زیارت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ذکر بنیان روضه مطهّره و گنبد منوّره آن مخدره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در بیان آمدن فاطمه معصومه به بلده قم و ذکر سایر مزارات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در ذکر ثواب زیارت حضرت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در ذکر بعضی از قبور بابلانیّه که در جوار مزار حضرت ستّی فاطمه علیهاالسلام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ذکر بقعه مبارکه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ذکر حالات حضرت موسی مبرقع ابن امام محمّد تقی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ذکر بقاع مبارکه‌ای که در قبرستان مالون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در ذکر بقعه شریفه امامزاده حمزه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ذکر بقعه شاهزاده احمد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ذکر مشاهد اصحاب و محدثین وفقهای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سلاطین معروف که درجوار حضرت فاطمه معصومه علیهاالسلام مدفون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وقفنامه گازران قم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الملک محمدشفیع بن محمد حسن گرکانی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وقفنامه گازران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وقفنامه دوم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ثواب زیارت حضرت فاطمه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شرح احوال حضرت فاطمه معصومه علیها السلام و امامزادگان 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محمدجواد شاه عبدالعظیمی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امامزادگان 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امامزادگان خارج 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زیارت چهارده معصوم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زیارت سید الشهداء از دور و نزدیک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زیارت سایر امامزادگان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زیارت امامزادگان والامقام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جامع الانساب در تاریخچه امامزاده‌ها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سید ابراهیم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قم یکی از امامزادگان معتبر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سید عزالله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در بیان حالات سیده جلیله فاطمه معصومه علیهاالسلام مدفون به سرزمین قم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در بیان ولادت و وفات آن مخدّره جلیله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در بیان تاریخ گنبد حضرت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قم در گنجینه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شریف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اوّل در تاریخ اجمالی قم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مرکزیت قم برای تشیع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ورود حضرت فاطمه معصومه علیها السلام به قم و فضیلت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اما ورود آن مکرمه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حضرت معصومه علیها السلام محدثه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اشعار در مدح حضرت فاطمه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قصیده میرزا محمد صادق متخلص ناطق</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قم پناهگاه شیعیان و محل امن و امان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قم و اهل قم حجت خدایند بر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قم معدن علم بوده و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مدنیت قم به دست علما و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مدارس حاضر قم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رجال و دانشمندان قم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در توسل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کتابخانه‌ها و قرائتخانه‌های حوزه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کلام بعضی از ادباء درباره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مدرسه فیضیه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مسجد اعظم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مدرسه حجتیه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آستانه مقدسه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آیة‌الله العظمی نجفی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دار التبلیغ اسلامی قم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دارالمؤمنین قم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مساجد قم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حومه قم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جمکران قم و کیفیت بنای آن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مزارات شهرستان قم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سادات و امامزادگان قم بنا بر نقل منتقله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موسی المبرقع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وثاقت و دیانت موسی مبرقع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جمال موسی مبرقع</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تقوی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برقعی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مزارات دیگر قم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دانشمندان دیگر قم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مهاجران آل ابوطالب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ابواسماعیل ابراهیم بن ناصر بن طباطباء</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قم یکی از آرامگاههای خاندان پاک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عبدالرزاق کمونه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قم یکی از آرامگاههای خاندان پاک پیامبر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عبدالرزاق کمونه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قم، خاک پاکان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حسینی جلالی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گوشه‌ای از تاریخ مزار حضرت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مزارات دیگر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آستانه حضرت فاطمه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سجّادی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و گلدسته‌ها</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صحنها و ایوانها</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رواقها و گنبدها</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مدارس و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موزه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و تولیت آستانه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قم، شهر زیارتی و مرکز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مارسل بازن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مارسل بازن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زیارتگاه و اثرات جغرافیایی آن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ارزش مذهبی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محله زیارتگاه</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قم، شهر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گورستانها و مدارس علوم دینی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سایر فعالیتها</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یدی و تجارت سنتی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یدی مدرن و صنعت</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نقش منطقه‌ای قم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اعتبار منطقه‌ای قم از دیدگاههای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مالکیت املاک</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اداره و سرپرستی کار بافت قالی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داد و ستدهای تجاری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حمل و نقل منطقه‌ای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حدود قلمرو 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قم و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اعتبار زیارتگاه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10" w:name="pg3827_23516"/>
    </w:p>
    <w:p>
      <w:pPr>
        <w:pStyle w:val="Heading2"/>
        <w:numPr>
          <w:ilvl w:val="1"/>
          <w:numId w:val="1"/>
        </w:numPr>
        <w:rPr/>
      </w:pPr>
      <w:bookmarkStart w:id="11" w:name="__RefHeading___Toc1404699_2281741623"/>
      <w:bookmarkStart w:id="12" w:name="_Toc4"/>
      <w:bookmarkEnd w:id="10"/>
      <w:bookmarkEnd w:id="11"/>
      <w:r>
        <w:rPr>
          <w:rtl w:val="true"/>
        </w:rPr>
        <w:t>مقدمه کنگره</w:t>
      </w:r>
      <w:bookmarkEnd w:id="12"/>
    </w:p>
    <w:p>
      <w:pPr>
        <w:pStyle w:val="BookText"/>
        <w:rPr/>
      </w:pPr>
      <w:r>
        <w:rPr>
          <w:rFonts w:ascii="IRNazanin" w:hAnsi="IRNazanin" w:eastAsia="IRNazanin"/>
          <w:color w:val="111111"/>
          <w:sz w:val="28"/>
          <w:sz w:val="28"/>
          <w:szCs w:val="28"/>
          <w:rtl w:val="true"/>
          <w:lang w:bidi="fa-IR"/>
        </w:rPr>
        <w:t>حضرت امام صادق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اهل بیت علیهم‌السلام،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بانویی از فرزندانم به نام فاطمه دفن می‌شود، بهشت بر هر که اورا زیارت کند، واجب می‌گردد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نه تنها به جهت وجود مردمی است که در آن به حسنِ عبادت و توحید عبادی در قیام و رکوع و سجود شناخته شده‌اند</w:t>
      </w:r>
      <w:r>
        <w:rPr>
          <w:rStyle w:val="FootnoteAnchor"/>
          <w:rtl w:val="true"/>
        </w:rPr>
        <w:footnoteReference w:id="3"/>
      </w:r>
      <w:r>
        <w:rPr>
          <w:rFonts w:ascii="IRNazanin" w:hAnsi="IRNazanin" w:eastAsia="IRNazanin"/>
          <w:color w:val="111111"/>
          <w:sz w:val="28"/>
          <w:sz w:val="28"/>
          <w:szCs w:val="28"/>
          <w:rtl w:val="true"/>
          <w:lang w:bidi="fa-IR"/>
        </w:rPr>
        <w:t>، و در آرمان شهر اسلامی گرد حضرت مهدی علیه‌السلام اجتماع کرده و به یاری آن حضرت قیام خواهند نمود، و نه صرفا به جهت وجود بزرگ‌ترین حوزه علمی و حدیثی و معرفتی شیعه در آن، بلکه این شهر مفتخر است که چونان صدفی زمینی، گوهر آسمانی و ملکوتی فرزند باب الحوائج الی الله را در بر گرفته و مسجد اولیای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شهر قم محل محدّثان بزرگ و معبد و سجده‌گاه فاطمه معصومه علیها السلام بوده، امروزه نیز پرچم‌دار فرهنگ ناب فقه جعفری علیه‌السلام و معنویت و عرفان بوده و ضمن تربیت و پرورش یاران امام عصر ارواحنا فداه، زائران حضرتش را با معارف بلند دینی 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زیبد اگر خاک قم به عرش کند فخر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شهری است که بر ولایت و مودّت اهل بیت علیهم‌السلام پایه‌گذاری شده و به همین جهت، پایگاهی برای علویان و شیعیان و دژ تسخیرناپذیری علیه ستمگران بوده است و ائمه علیهم‌السلام با تعبیراتی خاص و بلند از این شهر یاد کرده‌اند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هنگامی که شهر قم مسکن حضرت ستی، فاطمه معصومه علیها السلام گردید، بُعد فرهنگی و معنوی آن در کنار تحوّلات اجتماعی و سیاسی متحوّل و شکوفا شد، و از چنان موقعیتی برخوردار شد که جناب حسین بن روح رضوان الله علیه، از نوّاب اربعه، تأیید محتوای یک کتاب علمی و فقهی را مشروط به نظر مساعد علمای قم نمود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حوزه غنی و بزرگ شیعه، در این شهر و دفاع علمی از اسلام راستین به وسیله تألیف کتابها، اعزام مبلّغان و زادگاه انقلاب اسلامی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برکت وجود فرزند رسول خدا، کریمه اهل بیت علیهم‌السلام در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هزار و دویست و پنجاهمین سالگرد ولادت آن حضرت، و نیز با پایان تجدید طلاکاری گنبد مطهر ـ که در زیبایی کم نظیر و بلکه بی نظیر است ـ مقارن شده، به منظور معرفی بیشتر آن حضرت و تبیین جایگاه ویژه شهر قم در ترویج فرهنگ تشیّع، به دستور تولیت عظمای آستانه مقدّسه، حضرت آیة الله مسعودی دام‌عزه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 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موضوع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 و آستانه مقدسه؛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فرهنگ تشیّع؛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قم،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محوریّت آستانه مقدّسه، دهها جلد کتاب در موضوعات فوق که اکثر آنها جنبه </w:t>
      </w:r>
    </w:p>
    <w:p>
      <w:pPr>
        <w:pStyle w:val="BookText"/>
        <w:rPr/>
      </w:pPr>
      <w:r>
        <w:rPr>
          <w:rFonts w:ascii="IRNazanin" w:hAnsi="IRNazanin" w:eastAsia="IRNazanin"/>
          <w:color w:val="111111"/>
          <w:sz w:val="28"/>
          <w:sz w:val="28"/>
          <w:szCs w:val="28"/>
          <w:rtl w:val="true"/>
          <w:lang w:bidi="fa-IR"/>
        </w:rPr>
        <w:t>تألیف داشته و برخی دیگر جنبه تراثی دارد و توسط محققان تألیف و تصحیح شده، اهتمام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در محورهای فوق تدوین و نگارش یافته تنها قدم کوچکی است که می‌تواند نقطه شروعی برای تحقیقات گسترده و عمیقی باشد که سزاوار موضوعات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شناخت‌نامه حضرت فاطمه معصومه سلام الله علیها و شهر مقدس قم یکی از آثار کنگره است که توسط جناب حجة الاسلام و المسلمین آقای علی اکبر زمانی نژاد که از چهره‌های علمی و فرهنگی کشور است، تدوین و گردآوری شده و به موضوعات مختلف پیرامون قم و فرهنگ تشیع در این شهر مقدس پرداخته و آثار متعددی از علما و نویسندگان را گردآوری نموده که لازم است در اینجا از ایشان صمیمانه تشکر و قدردانی کنم همچنین از تولیت آستانه حضرت آیة الله مسعودی، معاون محترم اداری مالی آستانه، جناب آقای فقیه میرزایی و مدیریت فرهنگی حجت‌الاسلام والمسلمین عباسی که تلاش فراوانی در این امر داشته‌اند، نهایت امتنان و سپاس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که اذعان و اعتقاد قلبی خود را ابراز دارم که اگر توفیقات خدای متعال و عنایات کریمه اهل بیت علیهم‌السلام نبود، از برداشتن کوچک‌ترین قدمی در این راه عاجز و ناتوان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عابـدی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کنگره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3827_23523"/>
      <w:bookmarkStart w:id="14" w:name="pg3827_23523"/>
      <w:bookmarkEnd w:id="14"/>
    </w:p>
    <w:p>
      <w:pPr>
        <w:pStyle w:val="Heading2"/>
        <w:numPr>
          <w:ilvl w:val="1"/>
          <w:numId w:val="1"/>
        </w:numPr>
        <w:rPr/>
      </w:pPr>
      <w:bookmarkStart w:id="15" w:name="pg3827_23523"/>
      <w:bookmarkStart w:id="16" w:name="__RefHeading___Toc1404701_2281741623"/>
      <w:bookmarkStart w:id="17" w:name="_Toc5"/>
      <w:bookmarkEnd w:id="15"/>
      <w:bookmarkEnd w:id="16"/>
      <w:r>
        <w:rPr>
          <w:rtl w:val="true"/>
        </w:rPr>
        <w:t>سرآغاز</w:t>
      </w:r>
      <w:bookmarkEnd w:id="17"/>
    </w:p>
    <w:p>
      <w:pPr>
        <w:pStyle w:val="BookText"/>
        <w:rPr/>
      </w:pPr>
      <w:r>
        <w:rPr>
          <w:rFonts w:ascii="IRNazanin" w:hAnsi="IRNazanin" w:eastAsia="IRNazanin"/>
          <w:color w:val="111111"/>
          <w:sz w:val="28"/>
          <w:sz w:val="28"/>
          <w:szCs w:val="28"/>
          <w:rtl w:val="true"/>
          <w:lang w:bidi="fa-IR"/>
        </w:rPr>
        <w:t>درباره شخصیت حضرت فاطمه معصومه علیها السلام و تاریخ شهر قم، در طول قرن‌های گذشته و عصر حاضر، ده‌ها جلد کتاب و مقاله و جزوه و مطالب پراکنده و سودمند در کتابهای علما و دانشمندان و محققان به رشته تحریر درآمده است؛ که با وجود تکراری بودن بعضی از آنها، هر کدام با نگرش خاص خود توانسته گوشه‌ای از جلوه ملکوتی و معنوی حضرت فاطمه معصومه علیها السلام فرزند امام موسی بن جعفر علیهما السلام، و ویژگی‌های شهر کهن قم را به نمایش بگذارد؛ چنان که درباره شهر قم هم، ناگفته‌های فراوانی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شناختنامه حضرت فاطمه معصومه علیها السلام و شهر قم با گردآوری و تألیف مجموعه رساله‌های خطی و سنگی و نوشته‌ها و گفتارهای پراکنده خطی و سنگی و چاپی درباره حضرت فاطمه معصومه علیها السلام و امامزادگان و تاریخ شهر قم، در صدد بازشناسی و معرفی مقام علمی و معنوی کریمه اهل بیت علیهم السلام و سایر امامزادگان و معرفی تاریخ شهر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شناختنامه، مطالب پراکنده از کتابهای خطی و سنگی و چاپی از تمام موضوعات و محورهای شهر قم و شخصیت حضرت فاطمه معصومه علیها السلام انتخاب شده است تا بیشتر مفید فایده باشد، و نیز از کتابهای چاپی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تا مدخل دایرة المعارف جهت مقایسه و رشد اطلاعات در دهه‌های اخیر تا چه حد رو به فزونی گذاشته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نیز از میان دهها سفرنامه، دو سفرنامه انتخاب شده یکی از شخصیت دینی و مذهبی از داخل ایران که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آن را به رشته تحریر درآورده، و دیگر سفرنامه یک شخصیت خارجی فرانسوی، که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معرفی تک تک رساله‌ها و گفتارها و مقالات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ریاض الرضوان</w:t>
      </w:r>
    </w:p>
    <w:p>
      <w:pPr>
        <w:pStyle w:val="BookText"/>
        <w:rPr/>
      </w:pPr>
      <w:r>
        <w:rPr>
          <w:rFonts w:ascii="IRNazanin" w:hAnsi="IRNazanin" w:eastAsia="IRNazanin"/>
          <w:color w:val="111111"/>
          <w:sz w:val="28"/>
          <w:sz w:val="28"/>
          <w:szCs w:val="28"/>
          <w:rtl w:val="true"/>
          <w:lang w:bidi="fa-IR"/>
        </w:rPr>
        <w:t xml:space="preserve">در کتابخانه مسجد اعظم قم، مجموعه‌ای خطی به شماره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بیست و یک رساله از میر محمدحسین بن میر محمد صالح بن عبدالواسع الحسینی خاتون آبادی است، رساله نوزدهم این مجموعه، رساله ریاض الرضوان در آداب زیارت امام رضا علیه السلام و حضرت معصومه علیها السلام و حضرت عبدالعظیم حسنی علیه السلام و امامزاده حمزه علیه السلام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دوم این رساله مشتمل است بر فضیلت و کیفیت زیارت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مزارات شریفه که در قم واقع است، و این روضه شامل دو باب است، که باب اول در فضیلت و کیفیّت زیارت حضرت معصومه علیها السلام و باب دوم در بیان مزارات شریفه دیگر که در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نسخه خطی که با این مجموعه مناسبت داشت، در این شناختنامه درج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از مؤلف و سایر تألیفات ایشان رجوع شود به فهرست نسخه‌های خطی کتابخانه مسجد اعظم قم،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مشاهد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کتابخانه مسجد اعظم قم، نسخه‌ای خطی به شماره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مؤلف آن یعنی سید محمدباقر بن مرتضی بن باقر حسینی خلخالی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حوالی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ظاهراً با کتاب دیگری از همین مؤلف به نام جنّات الثمانیة، عموم و خصوص من وجه است و هر دو کتاب تحریری از یک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فهرست نسخه‌های خطی کتابخانه مسجد اعظم قم،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مجلد چهارم کتاب جغرافیای مشاهد در ذکر جغرافیای ممالک اسلامی و فواید مسافرت و حاجی و زائر و فضائل ذریه حضرت رسول الله صلی‌الله‌علیه‌و‌آله است، و بهشت اوّل آن در بیان مشاهد منوّره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تناسب موضوع با این مجموعه، این قسمت از کتاب، اگر چه بخش مربوط به قم آن ناقص است ـ که تاکنون چاپ نشده بود ـ در این مجموعه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حواشی متعددی در مورد تاریخ تولد و وفات </w:t>
      </w:r>
    </w:p>
    <w:p>
      <w:pPr>
        <w:pStyle w:val="BookText"/>
        <w:rPr/>
      </w:pPr>
      <w:r>
        <w:rPr>
          <w:rFonts w:ascii="IRNazanin" w:hAnsi="IRNazanin" w:eastAsia="IRNazanin"/>
          <w:color w:val="111111"/>
          <w:sz w:val="28"/>
          <w:sz w:val="28"/>
          <w:szCs w:val="28"/>
          <w:rtl w:val="true"/>
          <w:lang w:bidi="fa-IR"/>
        </w:rPr>
        <w:t>عالمان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زمان برکتاب افزوده است که تاریخ وفات یکی از علما را به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قمری نوشته است، که گویای این است که تألیف این کتاب دهها سال به طول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 بیشتر از این کتاب رجوع شود به فهرستواره کتابهای فارسی،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فهرست نسخه‌های خطی فارسی منزوی،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فهرست نسخه‌های خطی مرکز مطالعات و تحقیقات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 منوّره قم</w:t>
      </w:r>
    </w:p>
    <w:p>
      <w:pPr>
        <w:pStyle w:val="BookText"/>
        <w:rPr/>
      </w:pPr>
      <w:r>
        <w:rPr>
          <w:rFonts w:ascii="IRNazanin" w:hAnsi="IRNazanin" w:eastAsia="IRNazanin"/>
          <w:color w:val="111111"/>
          <w:sz w:val="28"/>
          <w:sz w:val="28"/>
          <w:szCs w:val="28"/>
          <w:rtl w:val="true"/>
          <w:lang w:bidi="fa-IR"/>
        </w:rPr>
        <w:t xml:space="preserve">جنّات الثمانیة، تألیف فخرالواعظین سید محمدباقر بن مرتضی بن باقر حسینی خلخالی، متوفای حوالی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مؤلف جغرافیای مشاهد با جنّات الثمانیة یکی است و احتمالاً هر دو کتاب تحریری از یک موضوع است، و تنها فصل‌ها و ابواب آن جابجا شده است با کمی اختلاف در مطالب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بهشت اوّل جغرافیای مشاهد ـ در بیان مشاهد منوّره قم ـ ناقص بود، جهت تکمیل جغرافیای مشاهد و اهمیّت کتاب جنّات الثمانیة، این بخش از کتاب جنات الثمانیه در این شناختنامه درج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بخش مربوط به قم در جلد چهارم جغرافیای مشاهد،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اوّل قرار داشت، و لکن در کتاب جنّات الثمانیة به عنوان خاتمه آن کتاب قرار گرفته، و به این نحو ثبت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الخاتمه، در ذکر مشاهد منوّره و مقابر مقدّسه بلده طیّبه دارالمؤمنین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خاتمه در کتاب جنات الثمانیه، از صفحه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جنات الثمانیه را حجة الاسلام والمسلمین شیخ محمدرضا انصاری قمی تصحیح کرده و انتشارات دلیل ما در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چاپ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وقفنامه گازران قم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واقف مستشار الملک محمدشفیع بن محمدحسن گرکانی، متوفای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 متولی وقف جناب حاج میرزا سید حسین متولی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تولیت وقت آستانه حضرت </w:t>
      </w:r>
    </w:p>
    <w:p>
      <w:pPr>
        <w:pStyle w:val="BookText"/>
        <w:rPr/>
      </w:pPr>
      <w:r>
        <w:rPr>
          <w:rFonts w:ascii="IRNazanin" w:hAnsi="IRNazanin" w:eastAsia="IRNazanin"/>
          <w:color w:val="111111"/>
          <w:sz w:val="28"/>
          <w:sz w:val="28"/>
          <w:szCs w:val="28"/>
          <w:rtl w:val="true"/>
          <w:lang w:bidi="fa-IR"/>
        </w:rPr>
        <w:t>فاطمه معصومه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رساله شامل وقف سه دانگ و نیم از قنات و زمین مزروعی قریه گازران به ضمیمه سایر منضمّات وقت، جهت تأمین مخارج شام و نهار خدام آستانه مقدسه حضرت فاطمه معصومه علیها السلام، و نیز تأمین هزینه‌های روضه خوانی شبهای جمعه در طول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سندها شامل دو وقفنامه اصلی و فرعی در سال‌های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وقفنامه اصلی مشتمل بر وقف نیمی از قریه گازران جعفرآباد برای آستانه مقدسه حضرت معصومه علیها السلام، و وقفنامه فرعی مشتمل بر نیم دانگ دیگر از قریه گازران نو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وقفنامه، با صورت و لیست موقوفات آستانه حضرت عبدالعظیم حسنی علیه السلام، در پایان رساله قوانین و موقوفات آستانه مبارکه حضرت عبدالعظیم حسنی علیه السلام،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جیبی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سنگی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متولی آستانه حضرت فاطمه معصومه علیها السلام و آستانه حرم حضرت عبدالعظیم حسنی علیه السلام جناب حاج میرزا سید حسین متولی باشی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احوال حضرت فاطمه معصومه علیها السلام</w:t>
      </w:r>
    </w:p>
    <w:p>
      <w:pPr>
        <w:pStyle w:val="BookText"/>
        <w:rPr/>
      </w:pPr>
      <w:r>
        <w:rPr>
          <w:rFonts w:ascii="IRNazanin" w:hAnsi="IRNazanin" w:eastAsia="IRNazanin"/>
          <w:color w:val="111111"/>
          <w:sz w:val="28"/>
          <w:sz w:val="28"/>
          <w:szCs w:val="28"/>
          <w:rtl w:val="true"/>
          <w:lang w:bidi="fa-IR"/>
        </w:rPr>
        <w:t xml:space="preserve">شرح احوال حضرت فاطمه معصومه علیها السلام و امامزادگان شهر قم، تألیف حاج شیخ محمدجواد شاه عبدالعظیمی، 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حال در پایان کتاب نورالآفاق از همین مؤلف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 توسط فرزندش شیخ مهدی بن شیخ جواد چاپ سنگی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مؤلف و مؤلفات ایشان ردّ و ابرام‌های بسیاری شده است، و مفصلاً در شناختنامه حضرت عبدالعظیم حسنی علیه السلام و شهر ری،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پرداخته‌ایم که از تکرار آن در اینجا خودداری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ایشان اول کسی هستند که تاریخ تولد و وفات حضرت فاطمه معصومه علیها السلام و تاریخ تولد و وفات حضرت عبدالعظیم حسنی علیه السلام از کتابهای مجهول و مجعول، ثبت و ضبط کرده است، برای ردّ این ادعاها رجوع کنید به شناختنامه حضرت عبدالعظیم حسنی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افزون بر آن مطالب، به نکته‌ای در کتاب ریاحین الشریعة،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 که تذکر آن ضروری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که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می‌دهند که فلانه مجتهد در مدینه طیبه تعیین یوم وفات و تولد آن مخدّره را استخراج از کتاب لواقح الأنوار کرده، بی اصل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اینکه خدمت علامه نسابه دانشمند آقا نجفی شهاب الدین تبریزی شرفیاب شدم، این مطلب را عنوان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جعلی کرده من او را ملاقات کردم، معلوم شد غرضی داشته که ذکر آن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رساله به جهت تناسب حکم و موضوع، در این شناختنامه درج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امامزادگان والامقام</w:t>
      </w:r>
    </w:p>
    <w:p>
      <w:pPr>
        <w:pStyle w:val="BookText"/>
        <w:rPr/>
      </w:pPr>
      <w:r>
        <w:rPr>
          <w:rFonts w:ascii="IRNazanin" w:hAnsi="IRNazanin" w:eastAsia="IRNazanin"/>
          <w:color w:val="111111"/>
          <w:sz w:val="28"/>
          <w:sz w:val="28"/>
          <w:szCs w:val="28"/>
          <w:rtl w:val="true"/>
          <w:lang w:bidi="fa-IR"/>
        </w:rPr>
        <w:t xml:space="preserve">تحیّة الزائر، تألیف محدث میرزا حسین نوری رحمه‌الله ، 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گرانقدر خود، فصلی مستقل در ذکر زیارت امامزادگان والامقام قرارداده که به جهت اهمیت آن در شناختنامه درج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تحیة الزائر، چاپ سنگی، 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الانساب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الانساب در تاریخچه امامزاده‌ها، تألیف سید ابراهیم احمدی ابهری، در این کتاب امامزادگان را چند صنف و دسته می‌کند، و صنف اول آنان را افرادی که شرافت و جلالت نسب دارند،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در چاپخانه مصطفوی تهران به طبع رسیده است و بخش مربوط به قم حضرت معصومه علیها السلام از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امامزادگان معتبر ایران</w:t>
      </w:r>
    </w:p>
    <w:p>
      <w:pPr>
        <w:pStyle w:val="BookText"/>
        <w:rPr/>
      </w:pPr>
      <w:r>
        <w:rPr>
          <w:rFonts w:ascii="IRNazanin" w:hAnsi="IRNazanin" w:eastAsia="IRNazanin"/>
          <w:color w:val="111111"/>
          <w:sz w:val="28"/>
          <w:sz w:val="28"/>
          <w:szCs w:val="28"/>
          <w:rtl w:val="true"/>
          <w:lang w:bidi="fa-IR"/>
        </w:rPr>
        <w:t xml:space="preserve">تألیف سید عزیزالله امامت کاشانی، این کتاب دربیان امامزادگان ایران است، و بیان حالات سیده جلیله حضرت فاطمه معصومه علیهاالسلام را در ابتدای کتاب از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کتابخانه گلزار، به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چاپ سنگی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گنجینه دانشمندان، تألیف جناب حاج شیخ محمد شریف رازی، متوفای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اوضاع جغرافیایی و تاریخی و مساجد و مدارس علمیه و مزارات و مشاهد و اعلام معاصرین و گذشته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جلدهای اول و دوم و ششم و سایر مجلدات، مطالب و گفتارهایی در تاریخ قم و حضرت فاطمه معصومه علیها السلام و مدارس قدیم و جدید قم، و معرفی دانشمندان قبل از تأسیس حوزه علمیه قم تا عصر معصومین علیهم السلام، و علوم و معارفی که در حوزه‌های علمیه تدریس می‌شود و معرفی کتابخانه‌ها و مساجد معروف قم و امامزاده‌های قم، و نیز معرفی دانشمندان و علمای قمی پس از تأسیس حوزه علمیه 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آل ابوطالب در قم</w:t>
      </w:r>
    </w:p>
    <w:p>
      <w:pPr>
        <w:pStyle w:val="BookText"/>
        <w:rPr/>
      </w:pPr>
      <w:r>
        <w:rPr>
          <w:rFonts w:ascii="IRNazanin" w:hAnsi="IRNazanin" w:eastAsia="IRNazanin"/>
          <w:color w:val="111111"/>
          <w:sz w:val="28"/>
          <w:sz w:val="28"/>
          <w:szCs w:val="28"/>
          <w:rtl w:val="true"/>
          <w:lang w:bidi="fa-IR"/>
        </w:rPr>
        <w:t xml:space="preserve">کتاب منتقلة الطالبیه، تألیف ابواسماعیل ابراهیم بن ناصر بن طباطبا، و ترجمه آن از آقای محمدرضا عطایی، به نام مهاجران آل ابوطالب، توسط بنیاد پژوهشهای آستان قدس رضوی،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به زیور طبع آراسته شد؛ و بخش مربوط به قم در آن کتاب از صفحه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یکی از آرامگاههای خاندان پاک پیامبر صلی‌الله‌علیه‌و‌آله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آرامگاههای خاندان پاک پیامبر صلی‌الله‌علیه‌و‌آله و بزرگان صحابه و تابعین، تألیف سید عبدالرزاق کمونه حسینی، ترجمه آن توسط آقای عبدالعلی صاحبی، و آستان قدس رضوی، به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به طبع رسانده است، و بخش مربوط به قم و حضرت معصومه علیها السلام از 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 خاک پاکان</w:t>
      </w:r>
    </w:p>
    <w:p>
      <w:pPr>
        <w:pStyle w:val="BookText"/>
        <w:rPr/>
      </w:pPr>
      <w:r>
        <w:rPr>
          <w:rFonts w:ascii="IRNazanin" w:hAnsi="IRNazanin" w:eastAsia="IRNazanin"/>
          <w:color w:val="111111"/>
          <w:sz w:val="28"/>
          <w:sz w:val="28"/>
          <w:szCs w:val="28"/>
          <w:rtl w:val="true"/>
          <w:lang w:bidi="fa-IR"/>
        </w:rPr>
        <w:t xml:space="preserve">خاک پاکان، تألیف سید محمدحسین حسینی جلالی، ترجمه آقای قربانعلی اسماعیلی و چاپ آستان قدس رضوی، به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است، و بخش مربوط به قم و حضرت معصومه علیها السلام از 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آستانه حضرت معصومه علیها السلام</w:t>
      </w:r>
    </w:p>
    <w:p>
      <w:pPr>
        <w:pStyle w:val="BookText"/>
        <w:rPr/>
      </w:pPr>
      <w:r>
        <w:rPr>
          <w:rFonts w:ascii="IRNazanin" w:hAnsi="IRNazanin" w:eastAsia="IRNazanin"/>
          <w:color w:val="111111"/>
          <w:sz w:val="28"/>
          <w:sz w:val="28"/>
          <w:szCs w:val="28"/>
          <w:rtl w:val="true"/>
          <w:lang w:bidi="fa-IR"/>
        </w:rPr>
        <w:t>آستانه حضرت معصومه علیها السلام، عنوان مدخلی است از کتاب دائرة المعارف بزرگ اسلامی، که زیر نظر سید کاظم موسوی بجنوردی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مدخل را آقای صادق سجادی با تتبع جامع و نثری متقن به رشته تحریر درآورده و در دائرة المعارف بزرگ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مقاله در دائرة المعارف زن ایرانی،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برای بار دوم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مطالب و گفتارهایی که از جامع الانساب و امامزادگان معتبر ایران نقل کردیم، مطالب مدخل دائرة المعارف بزرگ اسلامی، به خوبی مشخص می‌شود که در دهه‌های گذشته چه نوع کتابها و رساله‌هایی نوشته می‌شد، و اکنون همان‌گونه مطالب در قالبی تازه و با دهها و بلکه صدها نکته و مطلب برای یک مدخل از دائرة المعارف به رشته تحریر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جهت مقایسه این گونه نوشته‌ها، بعضی از گفتارهای پراکنده را در این شناختنامه درج کردیم، و الاّ مطلب جدیدی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شهر زیارتی و مرکز منطقه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شهر زیارتی و مرکز منطقه، یا سفرنامه مارسل بازن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سفرنامه خلاصه‌ای از تز دکترای مارسل بازن، که زیر نظر پرفسور ژان درش در طول دو سال که به عنوان معلم انستیتو فرانسه در تهران، در سالهای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داشته،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مقاله توسط آقای ابوالحسن سروقد مقدم ترجمه و در مجموعه مقالات جغرافی، که به کوشش دکتر محمدحسین بابلی یزدی، انتشارات آستان قدس رضوی،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از 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همانطور که ملاحظه کردید، این شناختنامه شامل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 مقاله و گفتار است که در این مقدمه توضیح تفصیلی هر رساله و مقاله و گفتار نوشته شد، و نیز در اولین پاورقی ابتدای رساله‌ها و گفتارها مشخّصات هر کدام به اختصار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المقدور سعی شده که رساله‌های خطی و سنگی با اسلوب جدید تحقیق و تخریج مصادر و ویرایش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تا بهتر برای مطالعه کنندگان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مقالات و گفتارهای چاپی به همان نحو چاپ شده، و به ویرایش و یکدست کردن مطالب اکتفا شد، و در مواردی که غلط مسلّم بود و یا جایز الوجهین بوده در قلاّب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آقای ابوالقاسم آرزومندی که کتاب را ویرایش کردند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ـ </w:t>
      </w:r>
      <w:r>
        <w:rPr>
          <w:rFonts w:eastAsia="IRNazanin" w:cs="IRNazanin"/>
          <w:color w:val="111111"/>
          <w:sz w:val="28"/>
          <w:szCs w:val="28"/>
          <w:lang w:bidi="fa-IR"/>
        </w:rPr>
        <w:t>25/10/1383</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زمانی نژاد </w:t>
      </w:r>
      <w:bookmarkStart w:id="18" w:name="pg3827_23539"/>
    </w:p>
    <w:p>
      <w:pPr>
        <w:pStyle w:val="Heading2"/>
        <w:numPr>
          <w:ilvl w:val="1"/>
          <w:numId w:val="1"/>
        </w:numPr>
        <w:rPr/>
      </w:pPr>
      <w:bookmarkStart w:id="19" w:name="__RefHeading___Toc1404703_2281741623"/>
      <w:bookmarkStart w:id="20" w:name="_Toc6"/>
      <w:bookmarkEnd w:id="18"/>
      <w:bookmarkEnd w:id="19"/>
      <w:r>
        <w:rPr>
          <w:rtl w:val="true"/>
        </w:rPr>
        <w:t>ریاض الرضوان</w:t>
      </w:r>
      <w:bookmarkEnd w:id="20"/>
    </w:p>
    <w:p>
      <w:pPr>
        <w:pStyle w:val="Heading3"/>
        <w:numPr>
          <w:ilvl w:val="2"/>
          <w:numId w:val="1"/>
        </w:numPr>
        <w:rPr/>
      </w:pPr>
      <w:bookmarkStart w:id="21" w:name="__RefHeading___Toc1404705_2281741623"/>
      <w:bookmarkStart w:id="22" w:name="_Toc7"/>
      <w:bookmarkEnd w:id="21"/>
      <w:r>
        <w:rPr>
          <w:rtl w:val="true"/>
        </w:rPr>
        <w:t>تألیف</w:t>
      </w:r>
      <w:bookmarkEnd w:id="22"/>
    </w:p>
    <w:p>
      <w:pPr>
        <w:pStyle w:val="BookText"/>
        <w:rPr/>
      </w:pPr>
      <w:r>
        <w:rPr>
          <w:rFonts w:ascii="IRNazanin" w:hAnsi="IRNazanin" w:eastAsia="IRNazanin"/>
          <w:color w:val="111111"/>
          <w:sz w:val="28"/>
          <w:sz w:val="28"/>
          <w:szCs w:val="28"/>
          <w:rtl w:val="true"/>
          <w:lang w:bidi="fa-IR"/>
        </w:rPr>
        <w:t>میر محمدحسین بن عبدالواسع حسینی خاتون آبادی</w:t>
      </w:r>
    </w:p>
    <w:p>
      <w:pPr>
        <w:pStyle w:val="BookText"/>
        <w:rPr/>
      </w:pPr>
      <w:r>
        <w:rPr>
          <w:rFonts w:ascii="IRNazanin" w:hAnsi="IRNazanin" w:eastAsia="IRNazanin"/>
          <w:color w:val="111111"/>
          <w:sz w:val="28"/>
          <w:sz w:val="28"/>
          <w:szCs w:val="28"/>
          <w:rtl w:val="true"/>
          <w:lang w:bidi="fa-IR"/>
        </w:rPr>
        <w:t>ریاض الرضوان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زیارت حضرت معصومه علیها السلام و امامزادگان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محمدحسین بن عبدالواسع حسینی خاتون آبادی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ریاض الرضوان</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روضه دویّم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مشتمل است بر فضیلت و کیفیت زیارت حضرت معصومه علیها السلام و سایر مزارات شریفه دیگر که در قم واقع است و آن مفتوح می‌گردد به دو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و کیفیت زیارت آن حضرت است؛ یعنی فاطمه دختر حضرت امام موسی کاظم علیه السلام که در قم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امام محمّد تقی علیه السلام منقول است که فرمود که هر که عمّه مرا در قم زیارت کند، برای اوست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حسن از حضرت امام رضا علیه السلام منقول است که سعد بن سعد از آن حضرت پرسید از ثواب زیارت فاطمه دختر امام موسی کاظم علیه السلام فرمود که هر که او را زیارت کند، برای اوست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کتب مزارات به سند حسن روایت کرده است که حضرت امام رضا علیه السلام به سعد اشعری فرمود که‌ای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از ما قبری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 فدای تو شوم، قبر فاطمه دختر حضرت امام موسی کاظم علیه السلام را می‌فرمایی؟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 که هر که او را زیارت کند و حقّ او را شناسد، از برای اوست بهشت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تاریخ قم از حضرت امام جعفر صادق علیه السلام روایت کرده که فرمود که به درستی که حق تعالی را حرمی است که آن مکّه است، و رسول خدا صلی‌الله‌علیه‌و‌آله را </w:t>
      </w:r>
    </w:p>
    <w:p>
      <w:pPr>
        <w:pStyle w:val="BookText"/>
        <w:rPr/>
      </w:pPr>
      <w:r>
        <w:rPr>
          <w:rFonts w:ascii="IRNazanin" w:hAnsi="IRNazanin" w:eastAsia="IRNazanin"/>
          <w:color w:val="111111"/>
          <w:sz w:val="28"/>
          <w:sz w:val="28"/>
          <w:szCs w:val="28"/>
          <w:rtl w:val="true"/>
          <w:lang w:bidi="fa-IR"/>
        </w:rPr>
        <w:t>حرمی است که آن مدینه است، و امیرالمؤمنین علیه السلام را حرمی است که آن کوفه است، و حرم من و حرم فرزندان من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قم کوفه کوچک است، و به درستی که بهشت را هشت در است و سه درِ آن درها به قم گشوده می‌شود، و در قم مدفون خواهد شد زنی از فرزندان من که نام او فاطمه، دختر موسی، فرزند من، است و به شفاعت او شیعیان داخل بهشت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کیفیت زیارت آن حضرت</w:t>
      </w:r>
    </w:p>
    <w:p>
      <w:pPr>
        <w:pStyle w:val="BookText"/>
        <w:rPr/>
      </w:pPr>
      <w:r>
        <w:rPr>
          <w:rFonts w:ascii="IRNazanin" w:hAnsi="IRNazanin" w:eastAsia="IRNazanin"/>
          <w:color w:val="111111"/>
          <w:sz w:val="28"/>
          <w:sz w:val="28"/>
          <w:szCs w:val="28"/>
          <w:rtl w:val="true"/>
          <w:lang w:bidi="fa-IR"/>
        </w:rPr>
        <w:t>بدان که در کتب مزارات کیفیت زیارت او را چنین نقل نموده‌اند که چون به نزدیک قبر آن حضرت برسی بایست در برابر سر او رو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الله اکبر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سبحان الله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الحمد لله و چون از این اذکار فارغ شوی بگو</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آدَمَ صَفوَةِ اللّه‌ِ، السَّلامُ عَلی نُوحٍ نَبِیِّ اللّه‌ِ، السَّلامُ عَلی إبراهِیمَ خَلِیلِ اللّه‌ِ، السَّلامُ عَلی مُوسی کَلِیمِ اللّه‌ِ، السَّلامُ عَلی عِیسی رُوحِ اللّه‌ِ، السَّلامُ عَلَیکَ یا رَسُولَ اللّه‌ِ، السَّلامُ عَلَیکَ یا خَیرَ خَلقِ اللّه‌ِ، السَّلامُ عَلَیکَ یا صَفِیَّ اللّه‌ِ، السَّلامُ عَلَیکَ یا مُحَمَّدَ بنَ عَبدِاللّه‌ِ، خاتَمَ النَّبِیِّینَ، السَّلامُ عَلَیکَ یا أمیرَالمؤمِنِینَ عَلِیَّ بنَ أبیطالِبٍ، وَصِیَّ رَسُولِ اللّه‌ِ، السَّلامُ عَلَیکِ یا فاطِمَةُ سَیِّدَةَ نِساءِ العالَمِینَ، السَّلامُ عَلَیکُما یا سِبْطَی نَبِیِّ الرَّحمَةِ، وَسَیِّدَی شَبابِ أهْلِ الجَنَّةِ، السَّلامُ عَلَیکَ یا عَلِیَّ بنَ الحُسَینِ سَیِّدَ العابِدِینَ، وَقُرَّةَ عَینِ النّاظِرِینَ، السَّلامُ عَلَیکَ یا مُحَمَّدَ بنَ عَلِیٍّ، باقِرَ العِلْمِ بَعدَ النَّبِیِّ، السَّلامُ عَلَیکَ یا جَعفَرَ بنَ مُحَمَّدٍ الصّادِقَ البارَّ الأمِینَ، السَّلامُ عَلَیکَ یا مُوسَی بنَ جَعفَرٍ الطّاهِرَ الطُّهْرَ، السَّلامُ عَلَیکَ یا عَلِیَّ بنَ مُوسَی الرِّضا المُرتَضی، السَّلامُ عَلَیکَ یا مُحَمَّدَ بنَ عَلِیٍّ التَّقِیَّ السَّلامُ عَلَیکَ یا عَلِیَّ بنَ مُحَمَّدٍ النَّقِیَّ، النّاصِحَ الأمِینَ، السَّلامُ عَلَیکَ یا حَسَنَ بنَ عَلِیٍّ، السَّلامُ عَلَی الوَصِیِّ مِنْ بَعدِهِ، اللّهُمَّ صَلِّ عَلی نُورِکَ وَسَراجِکَ، وَوَلِیِّ وَلِیِّکَ، وَوَصِیِّ وَصِیِّکَ، وَحُجَّتِکَ عَلی خَلْقِکَ، السَّلامُ عَلَیکِ یا بِنْتَ رَسُولِ اللّه‌ِ، السَّلامُ عَلَیکِ یا بِنْتَ فاطِمَةَ وَخَدِیجَةَ، السَّلامُ عَلَیکِ یا بِنْتَ أمِیرِ المؤمِنِینَ، السَّلامُ عَلَیکِ یا بِنْتَ الحَسَنِ وَالحُسَینِ، السَّلامُ عَلَیکِ یا بِنْتَ وَلِیِّ اللّه‌ِ، السَّلامُ عَلَیکِ یا أُختَ وَلِیِّ اللّه‌ِ، السَّلامُ عَلَیکِ یا عَمَّةَ وَلِیِّ اللّه‌ِ، السَّلامُ عَلَیکِ یا بِنْتَ مُوسَی بنِ جَعفَرٍ وَرَحمَةُ اللّه‌ِ وَبَرَکاتُهُ، السَّلامُ عَلَیکِ، عَرَّفَ اللّه‌ُ بَینَنا وَبَینَکُم فی الجَنَّةِ، وَحَشَرَنا فی زُمْرَتِکُم، </w:t>
      </w:r>
    </w:p>
    <w:p>
      <w:pPr>
        <w:pStyle w:val="BookText"/>
        <w:rPr/>
      </w:pPr>
      <w:r>
        <w:rPr>
          <w:rFonts w:ascii="Amiri" w:hAnsi="Amiri" w:eastAsia="Amiri" w:cs="Amiri"/>
          <w:color w:val="111111"/>
          <w:sz w:val="28"/>
          <w:sz w:val="28"/>
          <w:szCs w:val="28"/>
          <w:rtl w:val="true"/>
          <w:lang w:bidi="ar-SA"/>
        </w:rPr>
        <w:t>وَأورَدَنا حَوضَ نَبِیِّکُم، وَسَقانا بِکَأْسِ جَدِّکُم مِنْ یَدِ عَلِیِّ بنِ أبیطالبٍ، صَلَواتُ اللّه‌ِ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یُرِیَنا فِیکُمُ السُّرُورَ وَالفَرَجَ، وَأَنْ یَجْمَعَنا وَإیّاکُمْ فی زُمْرَةِ جَدِّکُمْ مُحَمَّدٍ صلی‌الله‌علیه‌و‌آله ، وَأَنْ لا یَسلُبَنا مَعْرِفَتَکُم، إنَّهُ وَلِیٌّ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أَتَقَرَّبُ إلَی اللّه‌ِ بِحُبِّکُم، وَالبَراءَةِ مِنْ أعدائِکُم، وَالتَّسْلِیمِ إلَی اللّه‌ِ، راضِیاً بِهِ، غَیرَ مُنکِرٍ وَلا مُستَکبِرٍ، وَعَلی یَقِینِ ما أتی بِهِ مُحَمَّدٌ وَبَهِ راضٍ؛ نَطلُبُ بِذلِکَ وَجْهَکَ ـ یا سَیِّدی اللّهُمَّ ـ وَرِضاکَ وَالدّارَ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اشْفَعی لی فی الجَنَّةِ، فَإنَّ لَکِ عِنْدَ اللّه‌ِ شَأْناً مِنَ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أنْ تَختِمَ لی بِالسَّعادَةِ، فَلا تَسلُبْ مِنِّی ما أنا فِیهِ، وَلا حَولَ وَلا قُوَّةَ إلاّ 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اسْتَجِبْ لَنا، وَتَقَبَّلْهُ بِکَرَمِکَ وَعِزَّتِکَ، وَبِرَحمَتِکَ وَعافِیَتِکَ، وَصَلَّی اللّه‌ُ عَلی مُحَمَّدٍ وَآلِهِ أجمَعِینَ، وَسَلَّمَ تَسْلِیماً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که در کیفیت زیارت آن حضرت روایتی در کتب احادیث و مزارات مذکور نیست و این زیارتی که مذکور شد، معلوم نیست که از تتمه روایت باشد یا از تألیفات علماء و علی ایّ حال چون متضمّن سلام بر همه ائمه کرام و توسّل و استشفاء به ایشان و مشتمل بر بعضی از مناقب آن حضرت است، مناسب است خواندن آن در این روضه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مزارات شریفه دیگر که واقع است در قم، و مزارات واقعه در آنجا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در مزارات امامزادگان و اولاد 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قم پیوسته مسکن شیعیان و مقرّ مؤمنان و علماء و محدّثان بوده و اولاد کرام و احفاد عظام ائمه انام علیهم السلام از این جهت از خوفِ خلفاء و ائمه جور و جفا، به آن بلد شریف میل می‌فرمودند و در پناه سکنه آنجا در می‌آمده‌اند و اهل قم ایشان را تعظیم و تکریم و اعانت و رعایت می‌نموده‌اند و به این سبب جمعی از ایشان در آن بلد توقف نموده‌اند، لیکن اسامی شریفه و انساب منیفه و مواضع دفن ایشان بخصوص معلوم و به حسب روایات ثابت و متیقّن نیست، و آنچه از آن مزارات امروز مذکور و در السنه مشهور است، چند مزار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مزاری است که در آن مزار قبر بزرگی است که بر آن نقش کرده‌اند، قبر علی بن </w:t>
      </w:r>
    </w:p>
    <w:p>
      <w:pPr>
        <w:pStyle w:val="BookText"/>
        <w:rPr/>
      </w:pPr>
      <w:r>
        <w:rPr>
          <w:rFonts w:ascii="IRNazanin" w:hAnsi="IRNazanin" w:eastAsia="IRNazanin"/>
          <w:color w:val="111111"/>
          <w:sz w:val="28"/>
          <w:sz w:val="28"/>
          <w:szCs w:val="28"/>
          <w:rtl w:val="true"/>
          <w:lang w:bidi="fa-IR"/>
        </w:rPr>
        <w:t>جعفر صادق علیهما السلام و محمّد بن موسی علیه السلام و قبّه بر آن مزار بنا کرده‌اند که تاریخش قریب به چهارصد سال و کسری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جعفر فرزند حضرت امام جعفر صادق علیه السلام است و از اصحاب برادر بزرگوار خود امام موسی کاظم و امام رضا و امام محمد تقی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معتبر منقول است که علیّ بن جعفر گفت مردی که او را گمان می‌کردم که واقفی مذهب بود، از من پرسید که چه شد برادر تو امام موسی کاظم؟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دانستی که او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مالهای او را قسمت کردند و زنان او شوهر کردند و بعد از او دیگری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امام بعد از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رحمت الهی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دانستی که او فوت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را قسمت کردند و زنان او شوهر کردند و بعد از آن دیگری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تقی 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سنّی که داری و قدر و منزلتی که داری و پدر تو امام جعفر صادق علیه السلام است، این سخن را می‌گویی در باب این پسر، یعنی حضرت امام محمّد تقی علیه السلام، زیرا که سنّ مبارک آن حضرت در آن وقت کَم بوده و چون این سخن را از او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نمی‌بینم تو را مگر شیطانی که می‌خواهی مرا اِغواء کنی؟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جعفر رحمه‌الله ریش خود را گرفت و به جانب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هرگاه حق تعالی امام محمدتقی را قابل امامت کرده باشد و این ریش سفید را قابل امامت نکرده باشد باید که من با این ریش سفید او را امام واجب الاطاعه خود دانم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وبالجمله جلالت قدر علیّ بن جعفر زیاده از آن است که تقریر و بیان توان نمود و فضل بسیار داشته و چند کتاب حدیث تصنیف کرده و در عریض که دهی از دهات نواحی مدینه طیّبه است، ساکن بوده و لهذا اولاد او را عُرَیضی می‌گویند و مشهور میان مورّخان و ارباب سیر آن است که او در عُرَیض مدفون است و از کتب سیر و رجال معلوم نمی‌شود که به حدود عراق و قم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جدّ علاّمه‌ام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موسومه به ریاض رضویّه نقل نموده که جناب غفران مآب مولانا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می‌فرموده که در سفر مشهد مقدس معلاّ وارد </w:t>
      </w:r>
    </w:p>
    <w:p>
      <w:pPr>
        <w:pStyle w:val="BookText"/>
        <w:rPr/>
      </w:pPr>
      <w:r>
        <w:rPr>
          <w:rFonts w:ascii="IRNazanin" w:hAnsi="IRNazanin" w:eastAsia="IRNazanin"/>
          <w:color w:val="111111"/>
          <w:sz w:val="28"/>
          <w:sz w:val="28"/>
          <w:szCs w:val="28"/>
          <w:rtl w:val="true"/>
          <w:lang w:bidi="fa-IR"/>
        </w:rPr>
        <w:t>قم شدم و متفحّص احوال مزارات آنجا بودم مزاری بود به مزار فرزند حضرت امام موسی کاظم علیه السلام نزد اهل قم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داخل آن قبّه شدم و تفحّص و تجسّس می‌نمودم که نوشته‌ای بیابم که معلوم شود نسب صاحب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بر روی آن قبر به خطّ قدیم بر کاشی نقش کرده‌اند و غبار بر آن نقش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غبار را از آن نقش پاک کردم و خواندم اسم علیّ بن جعفر و محمّد بن موسی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قم را از این نوشته خبردار کردم و دانستند که علیّ بن جعفر نیز در این قبه مدفون است و این قبّه در میان سایر قبّات واقعه در قم امتیاز تمام به تعظیم و تکریم دارد و کاشی‌ها برازاره آن نصب کرده‌اند که احادیث بر آنها نقش است؛ مانند کاشیها که بر اِزارَه حرم محترم امام رضا علیه السلام منصوب است و احادیث بر آنها منقوش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قرائن و امارات معلوم می‌شود که عمل همان شخصی است که کاشیهای روضه مقدسّه را ساخته و در سمنان نیز قبری هست که آن را قبر علیّ بن جعفر می‌گویند و دفن او در سمنان نیز خلاف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که یکی از اولاد کرام حضرت امام موسی کاظم علیه السلام است و مزار او با مزار علی بن جعفر یکی است؛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کتب سیر و انساب دفن او در قم معلوم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موسی مُبرقع که فرزند حضرت امام محمد تقی علیه السلام است و دفن او در این موضع و حال او از روایات معلوم نمی‌شود و جمعی به امامت او نیز قایل شده‌اند و الحمدلله اثری و نام و نشانی از ایشان نیست و از بعضی از احادیث مذمّت او ظاهر می‌گردد و اگر این قبور را به اعتبار اشتهار انتساب ایشان به ائمه کبار علیهم السلام زیارت نمایند شاید که خوب باشد، والله تعالی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علماء و محدّثان و آنها بسیارند و آنچه از آنها اشهر و در میان اصحاب آن قبور افضل‌اند، چند نفراند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بن آدم اشعری قمّی که از اصحاب حضرت امام رضا و امام محمّد تقی علیهما السلام بوده و بسیار عظیم الشأن و جلیل القدر است و در خدمت حضرت امام رضا علیه السلام تقرّب تمام داشته تا به مرتبه‌ای که آن حضرت او را هم کجاوه </w:t>
      </w:r>
    </w:p>
    <w:p>
      <w:pPr>
        <w:pStyle w:val="BookText"/>
        <w:rPr/>
      </w:pPr>
      <w:r>
        <w:rPr>
          <w:rFonts w:ascii="IRNazanin" w:hAnsi="IRNazanin" w:eastAsia="IRNazanin"/>
          <w:color w:val="111111"/>
          <w:sz w:val="28"/>
          <w:sz w:val="28"/>
          <w:szCs w:val="28"/>
          <w:rtl w:val="true"/>
          <w:lang w:bidi="fa-IR"/>
        </w:rPr>
        <w:t>خود کرده بود در سفر حج از مدینه منوّره تا به 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وارد شده که آن حضرت درباره او فرموده‌اند که زکریّا بن آدم مأمون و محلّ امانت است در امور دین و امور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منقول است که علیّ بن المسیّب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خدمت آن حضرت که من مسافت بعیدی دارم و همه وقت به خدمت با سعادت تو نمی‌توانم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بفرما که معالم دین خود را از او اخذ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از زکریّا بن آدم اخذ کن که او مامون است بر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معتبر دیگر مروی است که زکریّا بن آدم به خدمت آن حضرت عرض کرد که یابن رسول الله، اهل بیت من بسیار شده‌اند و سفیهان و جاهلان در میان ایشان به هم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از میان ایشان بیرون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مکن این کار را و از میانِ ایشان بیرون مرو که حق تعالی به برکت آنکه تو در میان ایشانی، دفع می‌کند عذاب را از ایشان، چنان که دفع می‌نماید از اهل بغداد، عذاب را به برکت حضرت امام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منقول است که محمد بن اسحاق و حسن بن محمّد گفتند که بعد از آنکه زکریّا بن آدم وفات یافت، سه ماه ما به حج رفتیم نامه‌ای از حضرت امام محمد تقی علیه السلام رسید که به ما نوشته بود که مذکور ساخته بودید قضای الهی را که جاری شده است بر آن مردی که خدا رحمت کند او را در روزی که متولّد شده است و روزی که وفات یافته است و روزی که در قیامت مبعوث خواهد شد؛ زیرا که او زندگانی کرد در دنیا در ایّام حیات خود بر حالتی که عارف بود به حق، و قایل بود به حق، و صابر بود بر حق، و پیوسته قیام می‌نمود و به آنچه خدا و رسول آن را دوست می‌داشتند، تا از دنیا رفت، خدا رحمت کند او را که نشکست بیعت را، و تبدیل نکرد دین حق را، پس حق تعالی جزای خیر به او کرامت کند و مزد نیّت او را به او عطا فرماید و به بهترین آرزوهای او او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ادریس قمّی که او نیز از اکابر اصحاب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بن اسحاق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چنان است و جلیل القدر و عظیم الشأن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بابویه قمّی که شیخ محدّثان قم و فقیه ایشان در عصر خود بود و در آنجا سکنا داشت و در زمان غیبت صغرا و ایّام مفارقت شیخ حسین بن روح آمد به </w:t>
      </w:r>
    </w:p>
    <w:p>
      <w:pPr>
        <w:pStyle w:val="BookText"/>
        <w:rPr/>
      </w:pPr>
      <w:r>
        <w:rPr>
          <w:rFonts w:ascii="IRNazanin" w:hAnsi="IRNazanin" w:eastAsia="IRNazanin"/>
          <w:color w:val="111111"/>
          <w:sz w:val="28"/>
          <w:sz w:val="28"/>
          <w:szCs w:val="28"/>
          <w:rtl w:val="true"/>
          <w:lang w:bidi="fa-IR"/>
        </w:rPr>
        <w:t>عراق و بسیاری از مسائل غامضه و احکام مشکله را از او سؤال نمود و به جواب آنها از جانب حضرت صاحب الامر فایز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طوسی در کتاب غیبت روایت کرده که علی بن بابویه زنی داشت دختر عمر بن محمد بن موسی بن بابویه و آن زن عقیم بود و فرزند نداشت، و فرزند از او حاصل نمی‌شد پس او چیزی در این باب به حسین بن روح نوشت که از حضرت صاحب الامر علیه السلام استدعای دعا نماید که حق تعالی به او فرزندان کرامت فرماید که عالم و فقیه باشند جواب رسید که تو را از این زن فرزند نمی‌شود و زود باشد که جاریه از دیلم بهم رسانی و از آن جاریه حق تعالی دو فرزند فقیه کرامت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شد که آن حضرت فرموده بود و حق تعالی سه فرزند به او داد محمّد و حسین که هر دو فقیه و در حدیث ماهر بودند و آنقدر از احادیث حفظ داشتند که هیچ یک از محدّثان قم در مرتبه ایشان نبودند و فرزند دیگر که نام او حسن و فرزند وسطِ او بود به عبادت و زهد و طاعت مشغول بود و با مردم و اهل دنیا اختلاط و معاشرت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و حسین احادیث بسیار روایت می‌کردند و مردم از حفظ احادیث ایشان تعجّب می‌نمودند و می‌گفتند این حالت مخصوصِ شماست و شما به این شرافت امتیاز یافته‌اید زیرا که به دعای آن حضرت متولد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 محمّد بن علی اسود گفت که بعد از وفات محمّد بن عثمان عمری انتقال و سفارت به حسین بن روح علیّ بن بابویه رضی‌الله‌عنه از من التماس نمود که به وساطت حسین بن روح استدعای دعا از حضرت صاحب الامر علیه السلام نمایم که حق تعالی به او فرزندی کرامت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خدمت آن حضرت این استدعا نمود و بعد از سه روز خبر داد که آن حضرت می‌فرماید که دعا کردیم و زود باشد که برای او فرزند مبارکی متولّد شود که حق تعالی او را نفع دهد به سبب آن فرزند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اسود گفت که چون چنان دیدم از حسین بن روح سؤال نمودم که درباره من نیز این استدعا از خدمت آن حضرت نماید تا حق تعالی به من نیز فرزندی عطا فرماید او قبول ننمود و جواب گفت که نمی‌توانم این استدعا از خدمت آن حضرت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بالجمله علیّ بن بابویه فقیه و جلیل القدر و ثقه است و مصنّفات بسیار دارد و در سال سیصد و بیست و نه هجری که سال تناثر نجوم است به رحمت الهی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قطب راوندی که او نیز از اعاظم علمای شیعه است و قبور دیگر از علمای اعلام و محدّثین کرام در آن بلد شریف بسیار است روح الله ارواح الشّریفه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کیفیت زیارت علماء و مؤمنین به تفصیل بعد از این مذکور می‌شود</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3827_23563"/>
      <w:bookmarkStart w:id="24" w:name="pg3827_23563"/>
      <w:bookmarkEnd w:id="24"/>
    </w:p>
    <w:p>
      <w:pPr>
        <w:pStyle w:val="Heading2"/>
        <w:numPr>
          <w:ilvl w:val="1"/>
          <w:numId w:val="1"/>
        </w:numPr>
        <w:rPr/>
      </w:pPr>
      <w:bookmarkStart w:id="25" w:name="pg3827_23563"/>
      <w:bookmarkStart w:id="26" w:name="__RefHeading___Toc1404707_2281741623"/>
      <w:bookmarkStart w:id="27" w:name="_Toc8"/>
      <w:bookmarkEnd w:id="25"/>
      <w:bookmarkEnd w:id="26"/>
      <w:r>
        <w:rPr>
          <w:rtl w:val="true"/>
        </w:rPr>
        <w:t>جغرافیای مشاهد</w:t>
      </w:r>
      <w:bookmarkEnd w:id="27"/>
    </w:p>
    <w:p>
      <w:pPr>
        <w:pStyle w:val="Heading3"/>
        <w:numPr>
          <w:ilvl w:val="2"/>
          <w:numId w:val="1"/>
        </w:numPr>
        <w:rPr/>
      </w:pPr>
      <w:bookmarkStart w:id="28" w:name="__RefHeading___Toc1404709_2281741623"/>
      <w:bookmarkStart w:id="29" w:name="_Toc9"/>
      <w:bookmarkEnd w:id="28"/>
      <w:r>
        <w:rPr>
          <w:rtl w:val="true"/>
        </w:rPr>
        <w:t>تألیف</w:t>
      </w:r>
      <w:bookmarkEnd w:id="29"/>
    </w:p>
    <w:p>
      <w:pPr>
        <w:pStyle w:val="BookText"/>
        <w:rPr/>
      </w:pPr>
      <w:r>
        <w:rPr>
          <w:rFonts w:ascii="IRNazanin" w:hAnsi="IRNazanin" w:eastAsia="IRNazanin"/>
          <w:color w:val="111111"/>
          <w:sz w:val="28"/>
          <w:sz w:val="28"/>
          <w:szCs w:val="28"/>
          <w:rtl w:val="true"/>
          <w:lang w:bidi="fa-IR"/>
        </w:rPr>
        <w:t>فخرالواعظین سید محمدباقر بن مرتضی حسینی خلخالی</w:t>
      </w:r>
    </w:p>
    <w:p>
      <w:pPr>
        <w:pStyle w:val="BookText"/>
        <w:rPr/>
      </w:pPr>
      <w:r>
        <w:rPr>
          <w:rFonts w:ascii="IRNazanin" w:hAnsi="IRNazanin" w:eastAsia="IRNazanin"/>
          <w:color w:val="111111"/>
          <w:sz w:val="28"/>
          <w:sz w:val="28"/>
          <w:szCs w:val="28"/>
          <w:rtl w:val="true"/>
          <w:lang w:bidi="fa-IR"/>
        </w:rPr>
        <w:t>جغرافیای مشاهد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مشاهد منوّره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فخرالواعظین سید محمدباقر بن مرتضی حسینی خلخالی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جغرافیای مشاهد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بهشت اوّل در بیان مشاهد منوّره 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شبیب خال معتصم عباسی از ثقات اصحاب بود و او جمع نمود مسائل صباح بن نصر هندی را که از حضرت امام رضا علیه السلام سؤال نموده بود و آخر در قم ساکن شد و در آنجا نیز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کنیّت او ابوجعفر شیخ نجاشی گفته که او شیخ اهل قم و فقیه و ثقه و مقدّم ایشان بود و از مصنفات او کتاب تفسیر قرآن و کتاب جامع حدیث است و وفات او در سال </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بسطام صاحب طب الأئمّه؛ ابی جریر زکریا بن ادریس؛ آدم بن اسحاق؛ محمّد بن قولویه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 شیخ احمد بن اسحاق الاشعری از وکلای امام حسن عسکری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حسن بن عبدالرزّاق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عبدالله، و برادرزاده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ابوطالب، والسید الجلیل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علی در دارالحفاظ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بن حسن صاحب کتاب تاریخ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ابوالحسن الرضا مدفون است در مزار موسویان شهر قم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محمّدباقر بن محمد ابراهیم الرّضوی القمی اصلاً والهمدانی مسکناً ومولداً توفّی فی الثّامن عشر من شهر صفر ثمان عشرة ومأتین بعد الألف بهمدان ونقل الی قم </w:t>
      </w:r>
    </w:p>
    <w:p>
      <w:pPr>
        <w:pStyle w:val="BookText"/>
        <w:rPr/>
      </w:pPr>
      <w:r>
        <w:rPr>
          <w:rFonts w:ascii="IRNazanin" w:hAnsi="IRNazanin" w:eastAsia="IRNazanin"/>
          <w:color w:val="111111"/>
          <w:sz w:val="28"/>
          <w:sz w:val="28"/>
          <w:szCs w:val="28"/>
          <w:rtl w:val="true"/>
          <w:lang w:bidi="fa-IR"/>
        </w:rPr>
        <w:t>المبارکة ودفن بدر الحفاظ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آقا سید احمد الحسینی الإصفهانی که هاتف تخلص داشت، در فنون حکمت مسلم بود با جنابین آذر و صباحی عهدی محکم بستند و بنای توطنی در کاشان داده، مکرم زیستند تا در سال یکهزار و یکصد و نود در بلده قم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 هادی خلف صدر الممالک ملقّب به نصرتعلی اردبیلی، عارف یگانه بود، در سال هزار و سیصد و شش وفات نمود، هفتاد متجاوز از سنین عمرش رفته بود، در بلده قم در جوار حضرت معصومه علیها السلام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ابوالخیر بن مهدی بن علی بن محمد مقیم بن رفیع بن محمد زکی بن میر المرحوم میر محمدرضا الحسینی الخلخالی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قبل از بلوغ به استفاده علوم در قصبه هراباد مشغول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مرتبه سفر تهران فرمود به جهت علم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 اصول به درس آقا میرزا عبدالرحیم نهاوندی و حاجی میرزا حسن آشتیانی حاضر می‌شد و برای تحصیل کلام و حکمت و ریاضی به درس آقا علی حکیم و میرزای جلوه و آقا میرزا حسین سبزواری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فارغ التحصیل شد، خواست به وطن خود مراجعت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وبای عراق در منزل نیکی امام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امامزاده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برادر عالی‌مقدارش، میر اویس صدرالعلماء، از آن مقام حمل به قم نموده، در جوار حضرت فاطمه علیها السلام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بسیاری از امام زاده و علماء و مجتهدین و اصحاب و مشایخ و عرفاء و شعراء و سلاطین عموماً واجب الزّیاره‌اند، در قم مبارکه مدفون‌اند، لیکن فقیر به همین قدر اکتفا نموده، به تطویل نپرداختم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سلاطین که در جوار حضرت فاطمه معصومه علیها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ثانی مدت شانزده سال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فتحعلی شاه الملقب به خاقان مغفور مدّت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پنج ماه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مرض سینه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چهار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مبارکه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شاه بعد از مدت چهارده سال سلطنت سنه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شمیران رحلت یافت، عمرش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یازده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مدفون گشت</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3827_23575"/>
      <w:bookmarkStart w:id="31" w:name="pg3827_23575"/>
      <w:bookmarkEnd w:id="31"/>
    </w:p>
    <w:p>
      <w:pPr>
        <w:pStyle w:val="Heading2"/>
        <w:numPr>
          <w:ilvl w:val="1"/>
          <w:numId w:val="1"/>
        </w:numPr>
        <w:rPr/>
      </w:pPr>
      <w:bookmarkStart w:id="32" w:name="pg3827_23575"/>
      <w:bookmarkStart w:id="33" w:name="__RefHeading___Toc1404711_2281741623"/>
      <w:bookmarkStart w:id="34" w:name="_Toc10"/>
      <w:bookmarkEnd w:id="32"/>
      <w:bookmarkEnd w:id="33"/>
      <w:r>
        <w:rPr>
          <w:rtl w:val="true"/>
        </w:rPr>
        <w:t>مشاهد منوّره و مقابر مقدّسه بلده طیّبه</w:t>
      </w:r>
      <w:bookmarkEnd w:id="34"/>
    </w:p>
    <w:p>
      <w:pPr>
        <w:pStyle w:val="Heading3"/>
        <w:numPr>
          <w:ilvl w:val="2"/>
          <w:numId w:val="1"/>
        </w:numPr>
        <w:rPr/>
      </w:pPr>
      <w:bookmarkStart w:id="35" w:name="__RefHeading___Toc1404713_2281741623"/>
      <w:bookmarkStart w:id="36" w:name="_Toc11"/>
      <w:bookmarkEnd w:id="35"/>
      <w:r>
        <w:rPr>
          <w:rtl w:val="true"/>
        </w:rPr>
        <w:t>تألیف فخرالواعظین سید محمدباقر بن مرتضی حسینی خلخالی</w:t>
      </w:r>
      <w:bookmarkEnd w:id="36"/>
    </w:p>
    <w:p>
      <w:pPr>
        <w:pStyle w:val="BookText"/>
        <w:rPr/>
      </w:pPr>
      <w:r>
        <w:rPr>
          <w:rFonts w:ascii="IRNazanin" w:hAnsi="IRNazanin" w:eastAsia="IRNazanin"/>
          <w:color w:val="111111"/>
          <w:sz w:val="28"/>
          <w:sz w:val="28"/>
          <w:szCs w:val="28"/>
          <w:rtl w:val="true"/>
          <w:lang w:bidi="fa-IR"/>
        </w:rPr>
        <w:t>مشاهد منوّره و مقابر مقدّسه بلده طیّبه</w:t>
      </w:r>
    </w:p>
    <w:p>
      <w:pPr>
        <w:pStyle w:val="BookText"/>
        <w:rPr/>
      </w:pPr>
      <w:r>
        <w:rPr>
          <w:rFonts w:ascii="IRNazanin" w:hAnsi="IRNazanin" w:eastAsia="IRNazanin"/>
          <w:color w:val="111111"/>
          <w:sz w:val="28"/>
          <w:sz w:val="28"/>
          <w:szCs w:val="28"/>
          <w:rtl w:val="true"/>
          <w:lang w:bidi="fa-IR"/>
        </w:rPr>
        <w:t>دارالمؤمنین قم</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فخرالواعظین سید محمدباقر بن مرتضی حسینی خلخالی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مشاهد منوّره و مقابر مقدّسه بلده طیّبه</w:t>
      </w:r>
    </w:p>
    <w:p>
      <w:pPr>
        <w:pStyle w:val="BookText"/>
        <w:rPr/>
      </w:pPr>
      <w:r>
        <w:rPr>
          <w:rFonts w:ascii="IRNazanin" w:hAnsi="IRNazanin" w:eastAsia="IRNazanin"/>
          <w:color w:val="111111"/>
          <w:sz w:val="28"/>
          <w:sz w:val="28"/>
          <w:szCs w:val="28"/>
          <w:rtl w:val="true"/>
          <w:lang w:bidi="fa-IR"/>
        </w:rPr>
        <w:t>دارالمؤمنین قم</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جَعَلنا من زائرین العتبة العلیّة، ومِنَ المجاورین للرّوضة الرّضویة، ووفّقنی بتقبیل جِداره وَضَریحه بُکرةً وعَشیّة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هر آنچه طلب کردم از خدا بر منتهای مقصد خود کامران شدم</w:t>
      </w:r>
    </w:p>
    <w:p>
      <w:pPr>
        <w:pStyle w:val="BookText"/>
        <w:rPr/>
      </w:pPr>
      <w:r>
        <w:rPr>
          <w:rFonts w:ascii="Amiri" w:hAnsi="Amiri" w:eastAsia="Amiri" w:cs="Amiri"/>
          <w:color w:val="111111"/>
          <w:sz w:val="28"/>
          <w:sz w:val="28"/>
          <w:szCs w:val="28"/>
          <w:rtl w:val="true"/>
          <w:lang w:bidi="ar-SA"/>
        </w:rPr>
        <w:t xml:space="preserve">والصّلاة وَالسَّلام علی محمّدٍ وآله أشرف البَریّة، لاسِیّما عَلی الإمام الثّامن الزَّکیّة، الّذی یکون 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مرقده ومشهده مِنَ السّعادات الأبدیّة، والتوطّن فی جَوار مَزاره وسیلةً إلی الکرامة السَّرمدیّة، والاستخلاص مِنْ العقبة الأخرویّة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عَلی الدّیار لیلی اُقبّلُ ذَا الدّیار وَذَا الجدارا</w:t>
      </w:r>
    </w:p>
    <w:p>
      <w:pPr>
        <w:pStyle w:val="BookText"/>
        <w:rPr/>
      </w:pPr>
      <w:r>
        <w:rPr>
          <w:rFonts w:ascii="Amiri" w:hAnsi="Amiri" w:eastAsia="Amiri" w:cs="Amiri"/>
          <w:color w:val="111111"/>
          <w:sz w:val="28"/>
          <w:sz w:val="28"/>
          <w:szCs w:val="28"/>
          <w:rtl w:val="true"/>
          <w:lang w:bidi="ar-SA"/>
        </w:rPr>
        <w:t>وَما حُبُّ الدّیار شَغَفنَ قَلْبی وَلکنْ حُبُّ مَنْ سَکَن الدّیارا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السَّلامُ علی أخته الّتی هی السیَّدة الجَلیلة الجَمیلة التَقیّة، ملیکة النّساء الهاشمیّة، والعَریزة المُحتَرَمة فی البَناتِ الکاظمیّة، أعنی فاطمة الکُبری، خاتون مُخدّرات الموسویّة، الشّهیرة بستّی مَعصُومة العلویّة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الغریق فی بحر الجرائم والمعاصی، والمُنهمک فی البوادی والمَلاهی، محمدباقر بن مرتضی، المشتهر بالرّیاضی، بن آقا باقر، بن عبدالغفار المشتهر بالمستجاب الدّعوة، بن محمد زکی شیخ الإسلام، بن محمّد رضا المجتهد الشهیر بالمیر، بن محمّد باقر، بن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قاضی القضاة فی مملکة 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 السیّد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أیضاً قاضی القضاة ونقیب النقباء بالجیلان وآذربایجان، وعلیه اختصّت ریاسة أحکام الملّة، وسیاسة العامة والخاصة فی زمان الشاه إسماعیل الصّفوی، وکان قدس‌سره من أفاضل عصره، وأجلّة دهره، وکان فی الفضل و الاشتهار کالشمس فی رابعة النّهار، ومن جملة تصانیفه، مدول فی علم الحساب مشهور بین الأفاضل والطلاّب، وهو أوّل من توطّن فی دیار الخلخال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بن ولی الدّین محمود بن حسین، بن علی، بن یوسف، بن المُستنصر بالله، بن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السیّد السَّند، الزاهد، الأورع شرف الدّین من جملة الأوتاد، وکان جامعاً بین فضائل العلوم الظّاهریة وفواضل الحِکَم الباطنیّة، وکان من السّالکین، وحصَّل المعارف والعلوم ببلدة مقدسة طوس عند بعض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بن الحسن، بن محمّد، بن الأمیر أحمد، بن أبی الرجاء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قدس‌سره آدم هذه السّلسلة، خرج من بلدة طیّبة النّجف الأشرف هبط منها إلی دیار العَجَم، کما هبط آدم علیه السلام من الجنّة إلی دار المحنة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بن السّید علی السّدری، بن یحیی، بن أحمد، بن محمّد، بن أبو عبدالله الحسین، بن أبو الحسن السیّد علی کتیله، بن یحیی، بن حُسین ذی الدمعة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ذی 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 زید الشّهید، بن الأمام زین العابدین علی بن الحسین، بن علی بن أبی‌طالب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دَرُّ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بقاعٌ فی البقیع مقدّساتُ وأکناف بطیّب طیّباتُ</w:t>
      </w:r>
    </w:p>
    <w:p>
      <w:pPr>
        <w:pStyle w:val="BookText"/>
        <w:rPr/>
      </w:pPr>
      <w:r>
        <w:rPr>
          <w:rFonts w:ascii="Amiri" w:hAnsi="Amiri" w:eastAsia="Amiri" w:cs="Amiri"/>
          <w:color w:val="111111"/>
          <w:sz w:val="28"/>
          <w:sz w:val="28"/>
          <w:szCs w:val="28"/>
          <w:rtl w:val="true"/>
          <w:lang w:bidi="ar-SA"/>
        </w:rPr>
        <w:t>وفی الکوفان آیاتٌ عِظام تضمّنها الغری متوّثِقاتُ</w:t>
      </w:r>
    </w:p>
    <w:p>
      <w:pPr>
        <w:pStyle w:val="BookText"/>
        <w:rPr/>
      </w:pPr>
      <w:r>
        <w:rPr>
          <w:rFonts w:ascii="Amiri" w:hAnsi="Amiri" w:eastAsia="Amiri" w:cs="Amiri"/>
          <w:color w:val="111111"/>
          <w:sz w:val="28"/>
          <w:sz w:val="28"/>
          <w:szCs w:val="28"/>
          <w:rtl w:val="true"/>
          <w:lang w:bidi="ar-SA"/>
        </w:rPr>
        <w:t>وفی کربلَ وَبَغدادَ وطوس وفی سامَر نجومٌ زاهراتُ</w:t>
      </w:r>
    </w:p>
    <w:p>
      <w:pPr>
        <w:pStyle w:val="BookText"/>
        <w:rPr/>
      </w:pPr>
      <w:r>
        <w:rPr>
          <w:rFonts w:ascii="Amiri" w:hAnsi="Amiri" w:eastAsia="Amiri" w:cs="Amiri"/>
          <w:color w:val="111111"/>
          <w:sz w:val="28"/>
          <w:sz w:val="28"/>
          <w:szCs w:val="28"/>
          <w:rtl w:val="true"/>
          <w:lang w:bidi="ar-SA"/>
        </w:rPr>
        <w:t>مشاهدُ تَشهدُ البَرَکاتُ فیها وفیها الباقیاتُ الصّالحاتُ</w:t>
      </w:r>
    </w:p>
    <w:p>
      <w:pPr>
        <w:pStyle w:val="BookText"/>
        <w:rPr/>
      </w:pPr>
      <w:r>
        <w:rPr>
          <w:rFonts w:ascii="Amiri" w:hAnsi="Amiri" w:eastAsia="Amiri" w:cs="Amiri"/>
          <w:color w:val="111111"/>
          <w:sz w:val="28"/>
          <w:sz w:val="28"/>
          <w:szCs w:val="28"/>
          <w:rtl w:val="true"/>
          <w:lang w:bidi="ar-SA"/>
        </w:rPr>
        <w:t>ظواهرها قبورُ دارساتُ بواطنها بدورٌ لامعاتُ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جبالُ العلم فیها راسیاتُ بحار الجود فیها زاخراتُ </w:t>
      </w:r>
    </w:p>
    <w:p>
      <w:pPr>
        <w:pStyle w:val="BookText"/>
        <w:rPr/>
      </w:pPr>
      <w:r>
        <w:rPr>
          <w:rFonts w:ascii="Amiri" w:hAnsi="Amiri" w:eastAsia="Amiri" w:cs="Amiri"/>
          <w:color w:val="111111"/>
          <w:sz w:val="28"/>
          <w:sz w:val="28"/>
          <w:szCs w:val="28"/>
          <w:rtl w:val="true"/>
          <w:lang w:bidi="ar-SA"/>
        </w:rPr>
        <w:t>ولیستُ فی القبور لهم ولکن مواقع النّجوم مُعظّماتُ</w:t>
      </w:r>
    </w:p>
    <w:p>
      <w:pPr>
        <w:pStyle w:val="BookText"/>
        <w:rPr/>
      </w:pPr>
      <w:r>
        <w:rPr>
          <w:rFonts w:ascii="Amiri" w:hAnsi="Amiri" w:eastAsia="Amiri" w:cs="Amiri"/>
          <w:color w:val="111111"/>
          <w:sz w:val="28"/>
          <w:sz w:val="28"/>
          <w:szCs w:val="28"/>
          <w:rtl w:val="true"/>
          <w:lang w:bidi="ar-SA"/>
        </w:rPr>
        <w:t>بها الرحمن أقسم لو علمتم ففی القُرآن هُنَّ مُسمّیاتُ</w:t>
      </w:r>
    </w:p>
    <w:p>
      <w:pPr>
        <w:pStyle w:val="BookText"/>
        <w:rPr/>
      </w:pPr>
      <w:r>
        <w:rPr>
          <w:rFonts w:ascii="Amiri" w:hAnsi="Amiri" w:eastAsia="Amiri" w:cs="Amiri"/>
          <w:color w:val="111111"/>
          <w:sz w:val="28"/>
          <w:sz w:val="28"/>
          <w:szCs w:val="28"/>
          <w:rtl w:val="true"/>
          <w:lang w:bidi="ar-SA"/>
        </w:rPr>
        <w:t>بیوت یُذْکَرُ اسمُ الله فیها رجالُ بالسُّجود لَهُم سِماتُ</w:t>
      </w:r>
    </w:p>
    <w:p>
      <w:pPr>
        <w:pStyle w:val="BookText"/>
        <w:rPr/>
      </w:pPr>
      <w:r>
        <w:rPr>
          <w:rFonts w:ascii="IRNazanin" w:hAnsi="IRNazanin" w:eastAsia="IRNazanin"/>
          <w:color w:val="111111"/>
          <w:sz w:val="28"/>
          <w:sz w:val="28"/>
          <w:szCs w:val="28"/>
          <w:rtl w:val="true"/>
          <w:lang w:bidi="fa-IR"/>
        </w:rPr>
        <w:t>رسول الله والهادی علّی وفاطمة وسبطا الهُدات</w:t>
      </w:r>
    </w:p>
    <w:p>
      <w:pPr>
        <w:pStyle w:val="BookText"/>
        <w:rPr/>
      </w:pPr>
      <w:r>
        <w:rPr>
          <w:rFonts w:ascii="Amiri" w:hAnsi="Amiri" w:eastAsia="Amiri" w:cs="Amiri"/>
          <w:color w:val="111111"/>
          <w:sz w:val="28"/>
          <w:sz w:val="28"/>
          <w:szCs w:val="28"/>
          <w:rtl w:val="true"/>
          <w:lang w:bidi="ar-SA"/>
        </w:rPr>
        <w:t>فإنّ المرتضی هادی علیّاً لیقصر مَنْ مناقبة لصّفاتُ</w:t>
      </w:r>
    </w:p>
    <w:p>
      <w:pPr>
        <w:pStyle w:val="BookText"/>
        <w:rPr/>
      </w:pPr>
      <w:r>
        <w:rPr>
          <w:rFonts w:ascii="Amiri" w:hAnsi="Amiri" w:eastAsia="Amiri" w:cs="Amiri"/>
          <w:color w:val="111111"/>
          <w:sz w:val="28"/>
          <w:sz w:val="28"/>
          <w:szCs w:val="28"/>
          <w:rtl w:val="true"/>
          <w:lang w:bidi="ar-SA"/>
        </w:rPr>
        <w:t>وزیرُ محمّدٍ حیّاً ومیّتاً شواهده بذلک واضحاتُ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بقعه‌های بسیار و مقبره‌های بی‌شمار، داخلاً و خارجاً، به هر کوی و رهگذر، در کوهها و صحراها و مرغزار دیده می‌شود که بعضی را یا امامزاده دانند و برخی را شیخ و پیر خوانند، ولیکن چند بقعه و مزاری که معروف و معدودند و محل خلاف نیستند، مابقی را ما نمی‌دانیم که کیستند و به نام و لقب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و رسمی که اکنون خوانده می‌شود اعتمادی نیست، در چندین کتب محدّثین و تواریخ نوشته شده از انبیاء واولیاء و فضلاء و عرفاء در زیر خاک عالم مدفون‌اند، نامی برده‌اند و شرح احوالشان را نموده‌اند؛ حتّی آنکه از محل دفن آنها ذکر کرده‌اند؛ امّا چه فایده که مسطورات سابقه، مجهولات ما را معلوم نمی‌نماید؛ مثلاً می‌نویسند فلان پیغمبر قبرش در بالای کوه زاغان است، فلان شیخ مدفنش در حظیره‌ای به محلّه جَصّاصان است، یا فلان پیر قبرش در کوچه سَرّاجان است، یا فلان سیّد به دروازه دولت آباد به خاک سپرده‌اند، یا فلان عارف به دارالسّیاده رخت از جهان برده؛ آیا آن مکان و محلاّت کجاست؟ با اینکه در اکثر کتب رجال و اخبار تاریخ و انساب اصلاً از مواضع مراقد و مضاجع بزرگان دین را چندان نام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هم از محلّ و مکان قبور و مدفن ایشان نام برده باشند، ما را از آن اطلاعی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از محلاّت که اسمشان تغییر یافته، و چه بسیار از مساجد و مدارس از میان رفته، نه از محلّه جصّاصان و نه از کوچه سرّاجان خبری و نه از دروازه دولت آباد و دارالسّیاده اثری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قریه یا بلده یا شهری یا محلّه بقعه و مزار ببینیم، بر آن لوحی و خطّی نباشد، البته نخواهیم دانست که صاحب آن مزار که خواهد بود؟ آیا حسب و نسبش به </w:t>
      </w:r>
    </w:p>
    <w:p>
      <w:pPr>
        <w:pStyle w:val="BookText"/>
        <w:rPr/>
      </w:pPr>
      <w:r>
        <w:rPr>
          <w:rFonts w:ascii="IRNazanin" w:hAnsi="IRNazanin" w:eastAsia="IRNazanin"/>
          <w:color w:val="111111"/>
          <w:sz w:val="28"/>
          <w:sz w:val="28"/>
          <w:szCs w:val="28"/>
          <w:rtl w:val="true"/>
          <w:lang w:bidi="fa-IR"/>
        </w:rPr>
        <w:t>که منتهی می‌شود؟ آیا سیّد است یا عامّ؟ مخالف است یا موافق؟ اگر به رؤیا کشف شده، آیا رؤیای صادقه است یا کاذبه؟ و مکرراً در خانه‌ها، در زیر زمینها، سنگهای مزار بزرگ را زیر خاک برآمده و معلوم بوده که الواح اولیای کرام است، ولی از پوسیدگی دانسته نشده است که از کیست؟ و نامش چیست؟</w:t>
      </w:r>
    </w:p>
    <w:p>
      <w:pPr>
        <w:pStyle w:val="BookText"/>
        <w:rPr/>
      </w:pPr>
      <w:r>
        <w:rPr>
          <w:rFonts w:ascii="IRNazanin" w:hAnsi="IRNazanin" w:eastAsia="IRNazanin"/>
          <w:color w:val="111111"/>
          <w:sz w:val="28"/>
          <w:sz w:val="28"/>
          <w:szCs w:val="28"/>
          <w:rtl w:val="true"/>
          <w:lang w:bidi="fa-IR"/>
        </w:rPr>
        <w:t>بنائاً علی هذا از ذکر آنها می‌گذریم؛ چون اگر مقصود دانستن مضاجع</w:t>
      </w:r>
      <w:r>
        <w:rPr>
          <w:rStyle w:val="FootnoteAnchor"/>
          <w:rtl w:val="true"/>
        </w:rPr>
        <w:footnoteReference w:id="10"/>
      </w:r>
      <w:r>
        <w:rPr>
          <w:rFonts w:ascii="IRNazanin" w:hAnsi="IRNazanin" w:eastAsia="IRNazanin"/>
          <w:color w:val="111111"/>
          <w:sz w:val="28"/>
          <w:sz w:val="28"/>
          <w:szCs w:val="28"/>
          <w:rtl w:val="true"/>
          <w:lang w:bidi="fa-IR"/>
        </w:rPr>
        <w:t>ایشان است که بر ما مجهول و نامعلوم است؛ اگر مراد شرح احوال آنها است، در کتب و دفاتر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این صورت ما اکتفاء می‌نماییم به ذکر امامزادگان، و انبیاء و اصحاب و علماء و مشایخ و عرفاء که مجهول المکان نیستند؛ بلکه صاحبان صحن و سرایند، و خفتگان در بقاع و تکایا و آثار هستند، و در کتب اهل تحقیق و معتبر به نظر رسیده به نگارش می‌رود، بِمَنّه و 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فاضل نوری در تحیة الزائر گوید که امامزادگان عظام و شاهزادگان والامقام که قبورشان محلّ فیوضات و برکات، و موضع نزول رحمت و عنایات الهیّه است، و علمای اعلام تصریح نمودند به استحباب زیارت قبور ایشان که بحمدالله تعالی در غالب بلاد مؤمنین موجود، بلکه در قُرا وبَریّه</w:t>
      </w:r>
      <w:r>
        <w:rPr>
          <w:rStyle w:val="FootnoteAnchor"/>
          <w:rtl w:val="true"/>
        </w:rPr>
        <w:footnoteReference w:id="11"/>
      </w:r>
      <w:r>
        <w:rPr>
          <w:rFonts w:ascii="IRNazanin" w:hAnsi="IRNazanin" w:eastAsia="IRNazanin"/>
          <w:color w:val="111111"/>
          <w:sz w:val="28"/>
          <w:sz w:val="28"/>
          <w:szCs w:val="28"/>
          <w:rtl w:val="true"/>
          <w:lang w:bidi="fa-IR"/>
        </w:rPr>
        <w:t>و اطراف کوهها و درّه‌ها، و پیوسته ملاذ</w:t>
      </w:r>
      <w:r>
        <w:rPr>
          <w:rStyle w:val="FootnoteAnchor"/>
          <w:rtl w:val="true"/>
        </w:rPr>
        <w:footnoteReference w:id="12"/>
      </w:r>
      <w:r>
        <w:rPr>
          <w:rFonts w:ascii="IRNazanin" w:hAnsi="IRNazanin" w:eastAsia="IRNazanin"/>
          <w:color w:val="111111"/>
          <w:sz w:val="28"/>
          <w:sz w:val="28"/>
          <w:szCs w:val="28"/>
          <w:rtl w:val="true"/>
          <w:lang w:bidi="fa-IR"/>
        </w:rPr>
        <w:t>درماندگان، و مَلجاء</w:t>
      </w:r>
      <w:r>
        <w:rPr>
          <w:rStyle w:val="FootnoteAnchor"/>
          <w:rtl w:val="true"/>
        </w:rPr>
        <w:footnoteReference w:id="13"/>
      </w:r>
      <w:r>
        <w:rPr>
          <w:rFonts w:ascii="IRNazanin" w:hAnsi="IRNazanin" w:eastAsia="IRNazanin"/>
          <w:color w:val="111111"/>
          <w:sz w:val="28"/>
          <w:sz w:val="28"/>
          <w:szCs w:val="28"/>
          <w:rtl w:val="true"/>
          <w:lang w:bidi="fa-IR"/>
        </w:rPr>
        <w:t>واماندگان، و پناه مظلومین، و تسلّی دلهای پژمردگان بوده و خواهند بود تا یوم قیام، و از بسیاری از ایشان کرامات و خوارق عادات مشاهده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مخفی نماند که امامزادگانی که انسان به اطمینان خاطر محض درک فیوضات و کشف کُربات</w:t>
      </w:r>
      <w:r>
        <w:rPr>
          <w:rStyle w:val="FootnoteAnchor"/>
          <w:rtl w:val="true"/>
        </w:rPr>
        <w:footnoteReference w:id="14"/>
      </w:r>
      <w:r>
        <w:rPr>
          <w:rFonts w:ascii="IRNazanin" w:hAnsi="IRNazanin" w:eastAsia="IRNazanin"/>
          <w:color w:val="111111"/>
          <w:sz w:val="28"/>
          <w:sz w:val="28"/>
          <w:szCs w:val="28"/>
          <w:rtl w:val="true"/>
          <w:lang w:bidi="fa-IR"/>
        </w:rPr>
        <w:t>بار سفر بندد، و شَدّ رحال کند به سمت قبر شریفش، باید اوّل دو مطلب را درست کرده، آن‌گاه قصد مقصد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 قدر، و عظمت شأن صاحب آن مرقد، علاوه بر شرافت نسب و علاقه </w:t>
      </w:r>
    </w:p>
    <w:p>
      <w:pPr>
        <w:pStyle w:val="BookText"/>
        <w:rPr/>
      </w:pPr>
      <w:r>
        <w:rPr>
          <w:rFonts w:ascii="IRNazanin" w:hAnsi="IRNazanin" w:eastAsia="IRNazanin"/>
          <w:color w:val="111111"/>
          <w:sz w:val="28"/>
          <w:sz w:val="28"/>
          <w:szCs w:val="28"/>
          <w:rtl w:val="true"/>
          <w:lang w:bidi="fa-IR"/>
        </w:rPr>
        <w:t>نبوّت، به حسب آنچه از کتب احادیث و انساب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بودن قبر آن سیّد جلیل، و صحّت نسب آن قبر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این دو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بسیاری قبوری که نسبت می‌دهند به آن بزرگواران، نه حال صاحبانش معلوم و نه مدفون بودن در آنجا، و جمله‌ای دفن در آنجا معلوم، و حال صاحبش مجهول، و پاره‌ای جلالت قدر آن امامزاده معلوم است، ولکن مرقد شریفش مُشتبه؛ مثل سیّد جلیل علیّ بن جعفر صادق علیه السلام و تربیت کرده برادر بزرگوارش که از بزرگان راویان و صاحب تصنیف که تاکنون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آن بزرگوار چهار یا پنج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نموده و خدمت کرده، و لکن قبر شریفش مُشتبه و سه موضع است که به او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قلعه سمنان در میان باغچه با نظارت</w:t>
      </w:r>
      <w:r>
        <w:rPr>
          <w:rStyle w:val="FootnoteAnchor"/>
          <w:rtl w:val="true"/>
        </w:rPr>
        <w:footnoteReference w:id="15"/>
      </w:r>
      <w:r>
        <w:rPr>
          <w:rFonts w:ascii="IRNazanin" w:hAnsi="IRNazanin" w:eastAsia="IRNazanin"/>
          <w:color w:val="111111"/>
          <w:sz w:val="28"/>
          <w:sz w:val="28"/>
          <w:szCs w:val="28"/>
          <w:rtl w:val="true"/>
          <w:lang w:bidi="fa-IR"/>
        </w:rPr>
        <w:t>، با قبّه عالیه رفیعه و عمارت مختصر در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طیبه قم، در قبه‌ای عالیه و صحن وسیع و آثار قدیمه که سبب اطمینان تمام آن بلد است در بودن قبر شریفش در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فرسخی مدینه در قریه عُرَیض که مِلْک آن جناب و مَحل سُکنای خودش و ذریّه‌اش بود، ولهذا او را علیّ عریضی، و اولادش نیز به همین لقب در کتب انساب و غیرها معروف‌اند، و در آنجا بر قبر شریفش قبّه‌ای است عالیه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اما در کتاب مستدرک شرح مشیخه صدوق قدس‌سره مسطور است که می‌گوید که آن جناب اصلاً به عجم</w:t>
      </w:r>
      <w:r>
        <w:rPr>
          <w:rStyle w:val="FootnoteAnchor"/>
          <w:rtl w:val="true"/>
        </w:rPr>
        <w:footnoteReference w:id="17"/>
      </w:r>
      <w:r>
        <w:rPr>
          <w:rFonts w:ascii="IRNazanin" w:hAnsi="IRNazanin" w:eastAsia="IRNazanin"/>
          <w:color w:val="111111"/>
          <w:sz w:val="28"/>
          <w:sz w:val="28"/>
          <w:szCs w:val="28"/>
          <w:rtl w:val="true"/>
          <w:lang w:bidi="fa-IR"/>
        </w:rPr>
        <w:t>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به آنجا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چند نفر از ذریّه او و ذریّه جعفر پسر امام علی نقی علیه السلام نیز معروف، و نام ایشان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محتمل است آن دو قبر منسوب به آنها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باقی ماند قلیلی که هر دو جهت آن مکشوف است؛ مثل قبر اسماعیل پسر امام </w:t>
      </w:r>
    </w:p>
    <w:p>
      <w:pPr>
        <w:pStyle w:val="BookText"/>
        <w:rPr/>
      </w:pPr>
      <w:r>
        <w:rPr>
          <w:rFonts w:ascii="IRNazanin" w:hAnsi="IRNazanin" w:eastAsia="IRNazanin"/>
          <w:color w:val="111111"/>
          <w:sz w:val="28"/>
          <w:sz w:val="28"/>
          <w:szCs w:val="28"/>
          <w:rtl w:val="true"/>
          <w:lang w:bidi="fa-IR"/>
        </w:rPr>
        <w:t>جعفر صادق علیه السلام که در بقیع نزدیک ائمه بقیع</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حال آن جناب را در ضمن حرم دوّم معروض داشتم، اکثر این امامزاده‌ها به همین منوال مشتبه می‌باشند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عِندالله وَعِند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به ذکر مشاهد دارالمؤمنین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بلده دارالمؤمنین قم شهری است قدیم و قصبه‌ای است کریم، و از جمله بلادی است که همیشه دارالمؤمنین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مجالس المؤمنین و در کتاب معجم البلدان و غیر آن مسطور است که بلده طیّبه قم از بلاد و مدائن مُستحدثه اسلامیه</w:t>
      </w:r>
      <w:r>
        <w:rPr>
          <w:rStyle w:val="FootnoteAnchor"/>
          <w:rtl w:val="true"/>
        </w:rPr>
        <w:footnoteReference w:id="19"/>
      </w:r>
      <w:r>
        <w:rPr>
          <w:rFonts w:ascii="IRNazanin" w:hAnsi="IRNazanin" w:eastAsia="IRNazanin"/>
          <w:color w:val="111111"/>
          <w:sz w:val="28"/>
          <w:sz w:val="28"/>
          <w:szCs w:val="28"/>
          <w:rtl w:val="true"/>
          <w:lang w:bidi="fa-IR"/>
        </w:rPr>
        <w:t>است، و اهالی آنجا از اوّل روز همیشه شیعه امامیّه بوده‌اند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ابتدای بنای قم در سنه هشتاد و سه از هجرت گذشته، در زمان عبدالملک مروان شد، و آن چنین بود که عبدالرّحمن بن محمّد بن اشعث بن قیس، که از قِبَل</w:t>
      </w:r>
      <w:r>
        <w:rPr>
          <w:rStyle w:val="FootnoteAnchor"/>
          <w:rtl w:val="true"/>
        </w:rPr>
        <w:footnoteReference w:id="20"/>
      </w:r>
      <w:r>
        <w:rPr>
          <w:rFonts w:ascii="IRNazanin" w:hAnsi="IRNazanin" w:eastAsia="IRNazanin"/>
          <w:color w:val="111111"/>
          <w:sz w:val="28"/>
          <w:sz w:val="28"/>
          <w:szCs w:val="28"/>
          <w:rtl w:val="true"/>
          <w:lang w:bidi="fa-IR"/>
        </w:rPr>
        <w:t>حجّاج بن یوسف امیر سیستان بود، چون بر او خروج کرد، در لشکر او هفده کس از علمای تابعین عراق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اشعث از حجّاج منهزم شد، آن جماعت به ناحیه قم افتادند و از آن جمله چند برادر بودند نام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احوص، و عبدالرّحمن، و اسحاق، و نعیم، پسران سعد بن مالک بن عامر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موضع چند قریه بود که یکی از آنها کُمندان</w:t>
      </w:r>
      <w:r>
        <w:rPr>
          <w:rStyle w:val="FootnoteAnchor"/>
          <w:rtl w:val="true"/>
        </w:rPr>
        <w:footnoteReference w:id="21"/>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مذکور در آنجا به قهر و غلبه نزول کردند و بنی اعمام ایشان از عراق بر ایشان جمع شدند، و آن چند موضع را از کثرت عمارت به هم متصل ساختند و به نام کمندان، که یکی از آن مواضع بود، تسمیه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بعضی از حروف آن نام اسقاط نموده، از روی تعریب قُمّ گفتند</w:t>
      </w:r>
      <w:r>
        <w:rPr>
          <w:rFonts w:eastAsia="IRNazanin" w:cs="IRNazanin"/>
          <w:color w:val="111111"/>
          <w:sz w:val="28"/>
          <w:szCs w:val="28"/>
          <w:rtl w:val="true"/>
          <w:lang w:bidi="fa-IR"/>
        </w:rPr>
        <w:t xml:space="preserve">. </w:t>
      </w:r>
      <w:bookmarkStart w:id="37" w:name="pg3827_23591"/>
    </w:p>
    <w:p>
      <w:pPr>
        <w:pStyle w:val="BookText"/>
        <w:rPr/>
      </w:pPr>
      <w:bookmarkEnd w:id="37"/>
      <w:r>
        <w:rPr>
          <w:rFonts w:ascii="IRNazanin" w:hAnsi="IRNazanin" w:eastAsia="IRNazanin"/>
          <w:color w:val="111111"/>
          <w:sz w:val="28"/>
          <w:sz w:val="28"/>
          <w:szCs w:val="28"/>
          <w:rtl w:val="true"/>
          <w:lang w:bidi="fa-IR"/>
        </w:rPr>
        <w:t>و ایضاً در کتاب معجم مذکور است که مُقدّم</w:t>
      </w:r>
      <w:r>
        <w:rPr>
          <w:rStyle w:val="FootnoteAnchor"/>
          <w:rtl w:val="true"/>
        </w:rPr>
        <w:footnoteReference w:id="22"/>
      </w:r>
      <w:r>
        <w:rPr>
          <w:rFonts w:ascii="IRNazanin" w:hAnsi="IRNazanin" w:eastAsia="IRNazanin"/>
          <w:color w:val="111111"/>
          <w:sz w:val="28"/>
          <w:sz w:val="28"/>
          <w:szCs w:val="28"/>
          <w:rtl w:val="true"/>
          <w:lang w:bidi="fa-IR"/>
        </w:rPr>
        <w:t>برادران مذکور عبدالله بن سعد بود، و پسری داشت در میان شیعه کوفه، نشو و نما یافته بود و امامی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آن حال از کوفه به قم انتقال نمود و اهل آن دیار را قبل از آنکه نقض اعتبار اغیار در لوح خاطر ایشان قرار بگیرد، در متابعت مذهب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التزام احکام طریقه حقّه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قم امامزاده‌های بسیار و اولیای کبار مدفون است</w:t>
      </w:r>
      <w:r>
        <w:rPr>
          <w:rFonts w:eastAsia="IRNazanin" w:cs="IRNazanin"/>
          <w:color w:val="111111"/>
          <w:sz w:val="28"/>
          <w:szCs w:val="28"/>
          <w:rtl w:val="true"/>
          <w:lang w:bidi="fa-IR"/>
        </w:rPr>
        <w:t>.</w:t>
      </w:r>
    </w:p>
    <w:p>
      <w:pPr>
        <w:pStyle w:val="Heading3"/>
        <w:numPr>
          <w:ilvl w:val="2"/>
          <w:numId w:val="1"/>
        </w:numPr>
        <w:rPr/>
      </w:pPr>
      <w:bookmarkStart w:id="38" w:name="__RefHeading___Toc1404715_2281741623"/>
      <w:bookmarkStart w:id="39" w:name="_Toc12"/>
      <w:bookmarkEnd w:id="38"/>
      <w:r>
        <w:rPr>
          <w:rtl w:val="true"/>
        </w:rPr>
        <w:t xml:space="preserve">در فضیلت و شرافت قم، و ثواب زیارت حضرت معصومه </w:t>
      </w:r>
      <w:r>
        <w:rPr>
          <w:rtl w:val="true"/>
        </w:rPr>
        <w:t>[</w:t>
      </w:r>
      <w:r>
        <w:rPr>
          <w:rtl w:val="true"/>
        </w:rPr>
        <w:t>علیها السلام</w:t>
      </w:r>
      <w:r>
        <w:rPr>
          <w:rtl w:val="true"/>
        </w:rPr>
        <w:t>]</w:t>
      </w:r>
      <w:bookmarkEnd w:id="39"/>
    </w:p>
    <w:p>
      <w:pPr>
        <w:pStyle w:val="BookText"/>
        <w:rPr/>
      </w:pPr>
      <w:r>
        <w:rPr>
          <w:rFonts w:ascii="IRNazanin" w:hAnsi="IRNazanin" w:eastAsia="IRNazanin"/>
          <w:color w:val="111111"/>
          <w:sz w:val="28"/>
          <w:sz w:val="28"/>
          <w:szCs w:val="28"/>
          <w:rtl w:val="true"/>
          <w:lang w:bidi="fa-IR"/>
        </w:rPr>
        <w:t xml:space="preserve">در فضیلت و شرافت قم، و ثواب زیارت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قاضی نورالله در مجالس المؤمنین و فاضل نوری در تحیة الزّائر از آن جمله شیخ فاضل خبیر ماهر حسن بن محمّد قمی، که معاصر شیخ صدوق است، در کتاب تاریخ قم که به جهت کافی الکُفاة صاحب بن عباد نوشته که اخبار بسیار از رسول مختار و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و به سند خود روایت کرده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للّه‌ِ حَرَماً وهو مکّة، ألا إِنَّ لرسول اللّه حَرَماً وهو المدینة، ألا إن لأمیر المؤمنین حَرَماً وهو الکوفة، ألا إنّ حَرَمی وَحَرَم وُلْدی مِنْ بَعدی قُمّ، ألا إِنّ قُمّ کوفة الصّغیرة، ألا إنّ للجنّة ثمانیة أبواب ثلاثٌ منها إلی قم، یُقبضُ فیها امرأةٌ هی من وُلْدی، واسمها فاطمة بنتُ موسی، یَدْخُلُ بشفاعتها شیعتی الجنّة بأجمعهم؛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از برای حق تعالی حَرَمی است و آن مکّه است، و از برای رسول خدا حَرَمی است و آن مدینه است، و برای امیرالمؤمنین حرمی است و آن کوفه است، و از برای اهل بیت علیهم السلام حرمی است و آن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دفن شود در آنجا زنی از اولاد من که نامیده می‌شود به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زیارت کند، بهشت بر او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این را فرمود، هنوز حامله نشده بود مادر موسی به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روایت دیگر منقول است که زیارت فاطمه معادل با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 حضرت روایت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عَمَّت البُلدان الفِتَنْ وَالبَلایا فَعَلَیْکُم بِقُمّ وحوالیها وَنَواحیها فانّ البلایا مدفوعٌ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رضا علیه السلام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للجَنّة ثَمانیة أبواب فثلاثة منها لأهل قُمّ، فَطُوبی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سعد بن سعد الأتحزم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از آن حضرت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سَعد مَن زارها فَلَهُ الجنّة، وهو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حضرت امیرالمؤمنین علیه السلام روایت 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عَلی أهل قُمّ، وَرَحمةُ الله عَلی أهل قُمّ، سَقی اللّه‌ُ بلادَهُم الغَیثَ، یُنزّل عَلیهم البَرکات، فیبدّل اللّه‌ُ سَیئاتِهِم حَسَنات، وَهُمْ أهلُ رکوعٍ وَخُشُوعٍ وَسُجُودٍ وَقیامٍ وَصیامٍ، هُمُ الفُقهاء، وَهُمْ أهلُ الدّینَ وَالولایة، وحُسنُ العبادة، صلوات الله علیهم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بسیاری از اکابر مُحدثین و افاضل مُجتهدین امامیه از آنجا برخاسته‌اند؛ من جمله المولی ابوالحسن علی بن الحُسین</w:t>
      </w:r>
      <w:r>
        <w:rPr>
          <w:rStyle w:val="FootnoteAnchor"/>
          <w:rtl w:val="true"/>
        </w:rPr>
        <w:footnoteReference w:id="23"/>
      </w:r>
      <w:r>
        <w:rPr>
          <w:rFonts w:ascii="IRNazanin" w:hAnsi="IRNazanin" w:eastAsia="IRNazanin"/>
          <w:color w:val="111111"/>
          <w:sz w:val="28"/>
          <w:sz w:val="28"/>
          <w:szCs w:val="28"/>
          <w:rtl w:val="true"/>
          <w:lang w:bidi="fa-IR"/>
        </w:rPr>
        <w:t>، و محمّد بن علی</w:t>
      </w:r>
      <w:r>
        <w:rPr>
          <w:rStyle w:val="FootnoteAnchor"/>
          <w:rtl w:val="true"/>
        </w:rPr>
        <w:footnoteReference w:id="24"/>
      </w:r>
      <w:r>
        <w:rPr>
          <w:rFonts w:ascii="IRNazanin" w:hAnsi="IRNazanin" w:eastAsia="IRNazanin"/>
          <w:color w:val="111111"/>
          <w:sz w:val="28"/>
          <w:sz w:val="28"/>
          <w:szCs w:val="28"/>
          <w:rtl w:val="true"/>
          <w:lang w:bidi="fa-IR"/>
        </w:rPr>
        <w:t>، هر دو پدر و پسر از اکابر علمای امامیّه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حکماء، مؤید الدّین محمّد بن محمد وزیر المُنتصر، و محمد بن علی وزیر المُعتصم، و ابوالفضل محمد وزیر رکن الدوله، و شاه طاهر مشهور به دکنی، ابوطاهر شرف الدّین وزیر سلطان سنجر عموماً از آنجا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روح و ریحان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بقعتها المبارکة، ومرقدها المَرضیّة المُجلّلة، ستیّ فاطمة المشهورة بالمعصومة فی بلدة قم، وقد ورد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وَجَبتْ له الجَنّة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المعصومة حضرت فاطمة بنت الامام موسی الکاظم علیه السلام، در آنجا مطاف اهالی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جمع کثیری به عتبه بوسی آن خاتون به زیارت قبرش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خاتون در بابلان قم در حیات حضرت رضا علیه </w:t>
      </w:r>
      <w:bookmarkStart w:id="40" w:name="pg3827_23595"/>
    </w:p>
    <w:p>
      <w:pPr>
        <w:pStyle w:val="BookText"/>
        <w:rPr/>
      </w:pPr>
      <w:bookmarkEnd w:id="40"/>
      <w:r>
        <w:rPr>
          <w:rFonts w:ascii="IRNazanin" w:hAnsi="IRNazanin" w:eastAsia="IRNazanin"/>
          <w:color w:val="111111"/>
          <w:sz w:val="28"/>
          <w:sz w:val="28"/>
          <w:szCs w:val="28"/>
          <w:rtl w:val="true"/>
          <w:lang w:bidi="fa-IR"/>
        </w:rPr>
        <w:t xml:space="preserve">السلام در سال </w:t>
      </w:r>
      <w:r>
        <w:rPr>
          <w:rFonts w:eastAsia="IRNazanin" w:cs="IRNazanin"/>
          <w:color w:val="111111"/>
          <w:sz w:val="28"/>
          <w:szCs w:val="28"/>
          <w:lang w:bidi="fa-IR"/>
        </w:rPr>
        <w:t>202</w:t>
      </w:r>
      <w:r>
        <w:rPr>
          <w:rStyle w:val="FootnoteAnchor"/>
          <w:rtl w:val="true"/>
        </w:rPr>
        <w:footnoteReference w:id="25"/>
      </w:r>
      <w:r>
        <w:rPr>
          <w:rFonts w:ascii="IRNazanin" w:hAnsi="IRNazanin" w:eastAsia="IRNazanin"/>
          <w:color w:val="111111"/>
          <w:sz w:val="28"/>
          <w:sz w:val="28"/>
          <w:szCs w:val="28"/>
          <w:rtl w:val="true"/>
          <w:lang w:bidi="fa-IR"/>
        </w:rPr>
        <w:t>از هجرت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یک سال بعد از وفات آن مخدره در خراسان مسموم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مشهور است می‌گویند حضرت معصومه در قم خبر وفات برادرش امام رضا علیه السلام را شنید، خلاف واقع و غلط مشهور است</w:t>
      </w:r>
      <w:r>
        <w:rPr>
          <w:rFonts w:eastAsia="IRNazanin" w:cs="IRNazanin"/>
          <w:color w:val="111111"/>
          <w:sz w:val="28"/>
          <w:szCs w:val="28"/>
          <w:rtl w:val="true"/>
          <w:lang w:bidi="fa-IR"/>
        </w:rPr>
        <w:t>.</w:t>
      </w:r>
    </w:p>
    <w:p>
      <w:pPr>
        <w:pStyle w:val="Heading3"/>
        <w:numPr>
          <w:ilvl w:val="2"/>
          <w:numId w:val="1"/>
        </w:numPr>
        <w:rPr/>
      </w:pPr>
      <w:bookmarkStart w:id="41" w:name="__RefHeading___Toc1404717_2281741623"/>
      <w:bookmarkStart w:id="42" w:name="_Toc13"/>
      <w:bookmarkEnd w:id="41"/>
      <w:r>
        <w:rPr>
          <w:rtl w:val="true"/>
        </w:rPr>
        <w:t>ذکر بنیان روضه مطهّره و گنبد منوّره آن مخدره</w:t>
      </w:r>
      <w:bookmarkEnd w:id="42"/>
    </w:p>
    <w:p>
      <w:pPr>
        <w:pStyle w:val="BookText"/>
        <w:rPr/>
      </w:pPr>
      <w:r>
        <w:rPr>
          <w:rFonts w:ascii="IRNazanin" w:hAnsi="IRNazanin" w:eastAsia="IRNazanin"/>
          <w:color w:val="111111"/>
          <w:sz w:val="28"/>
          <w:sz w:val="28"/>
          <w:szCs w:val="28"/>
          <w:rtl w:val="true"/>
          <w:lang w:bidi="fa-IR"/>
        </w:rPr>
        <w:t>ذکر بنیان روضه مطهّره و گنبد منوّره آن مخدره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شاد بیگم دختر عماد بیک انجام یافت، و طلای گنبد و بنای مدرسه فیضیّه با سنگهای مرمر، و باب ضریح مطهّر، و دری که در سمت شمال با طلا ساخته شده است و شاهکار است از مرحوم خاقان</w:t>
      </w:r>
      <w:r>
        <w:rPr>
          <w:rStyle w:val="FootnoteAnchor"/>
          <w:rtl w:val="true"/>
        </w:rPr>
        <w:footnoteReference w:id="26"/>
      </w:r>
      <w:r>
        <w:rPr>
          <w:rFonts w:ascii="IRNazanin" w:hAnsi="IRNazanin" w:eastAsia="IRNazanin"/>
          <w:color w:val="111111"/>
          <w:sz w:val="28"/>
          <w:sz w:val="28"/>
          <w:szCs w:val="28"/>
          <w:rtl w:val="true"/>
          <w:lang w:bidi="fa-IR"/>
        </w:rPr>
        <w:t>خلد آشیان است، و گوی کوچکی که مکلّل به جواهر است و بالای سر آویخته شده و در میان شده مروارید قیمتی که از طرفین گوی سر آن بیرون است با زنجیر طلا و حُقّه جواهر و قنادیل طلا و نقره نیز از آن مرحوم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ای که در ره ایوان اقدسش از قدر و صدق حور و پری چاکر آمده</w:t>
      </w:r>
    </w:p>
    <w:p>
      <w:pPr>
        <w:pStyle w:val="Heading3"/>
        <w:numPr>
          <w:ilvl w:val="2"/>
          <w:numId w:val="1"/>
        </w:numPr>
        <w:rPr/>
      </w:pPr>
      <w:bookmarkStart w:id="43" w:name="__RefHeading___Toc1404719_2281741623"/>
      <w:bookmarkStart w:id="44" w:name="_Toc14"/>
      <w:bookmarkEnd w:id="43"/>
      <w:r>
        <w:rPr>
          <w:rtl w:val="true"/>
        </w:rPr>
        <w:t>در بیان آمدن فاطمه معصومه به بلده قم و ذکر سایر مزارات</w:t>
      </w:r>
      <w:bookmarkEnd w:id="44"/>
    </w:p>
    <w:p>
      <w:pPr>
        <w:pStyle w:val="BookText"/>
        <w:rPr/>
      </w:pPr>
      <w:r>
        <w:rPr>
          <w:rFonts w:ascii="IRNazanin" w:hAnsi="IRNazanin" w:eastAsia="IRNazanin"/>
          <w:color w:val="111111"/>
          <w:sz w:val="28"/>
          <w:sz w:val="28"/>
          <w:szCs w:val="28"/>
          <w:rtl w:val="true"/>
          <w:lang w:bidi="fa-IR"/>
        </w:rPr>
        <w:t>در بیان آمدن فاطمه معصومه به بلده قم و ذکر سایر مزارات</w:t>
      </w:r>
    </w:p>
    <w:p>
      <w:pPr>
        <w:pStyle w:val="BookText"/>
        <w:rPr/>
      </w:pPr>
      <w:r>
        <w:rPr>
          <w:rFonts w:ascii="IRNazanin" w:hAnsi="IRNazanin" w:eastAsia="IRNazanin"/>
          <w:color w:val="111111"/>
          <w:sz w:val="28"/>
          <w:sz w:val="28"/>
          <w:szCs w:val="28"/>
          <w:rtl w:val="true"/>
          <w:lang w:bidi="fa-IR"/>
        </w:rPr>
        <w:t>حسن بن محمد بن حسن الشیبانی در کتاب تاریخ قم، و علاّمه مجلسی قدس‌سره ، و صاحب انوار المشعشعین و صاحب بدر المشعشع، و فاضل نوری در کتاب تحیة الزّائر نوشته است، و بدین طریق ذکر کرده‌اند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جماعت بسیاری از بنات فاطمیه، و سادات علویّه در قم در قُبّه ستی فاطمه علیها السلام مدفون‌اند؛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از دختران حضرت جواد علیه السلام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و بسیاری از دختران موسی مبرقع علیه </w:t>
      </w:r>
    </w:p>
    <w:p>
      <w:pPr>
        <w:pStyle w:val="BookText"/>
        <w:rPr/>
      </w:pPr>
      <w:r>
        <w:rPr>
          <w:rFonts w:ascii="IRNazanin" w:hAnsi="IRNazanin" w:eastAsia="IRNazanin"/>
          <w:color w:val="111111"/>
          <w:sz w:val="28"/>
          <w:sz w:val="28"/>
          <w:szCs w:val="28"/>
          <w:rtl w:val="true"/>
          <w:lang w:bidi="fa-IR"/>
        </w:rPr>
        <w:t>السلام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محمّد، و خواهرش میمونه، و خواهر دیگر بریهیّه، و خواهر محمّد بن موسی، غیر ایشان،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اسحاق جاریه محمّد بن موسی، و اُمّ حبیب جاریه محمد بن احمد الرّضا؛ چنانچه فاضل متقدم در تاریخ خود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قبوری که در قم است، قبر ابی جعفر موسی بن محمّد بن علی الرّضا علیهم السلام است، و مثل سیّده جلیله معظمه ستّی فاطمه دختر امام موسی علیه السلام مدفونه به قم در نهایت جلالت و علوّ مقام است، و در سنه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که پس از یک سال بود جناب امام رضا علیه السلام از مدینه به امر مأمون به مرو تشریف برده بودند، آن مخدره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ملاقات برادر خود از مدینه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آن حضرت طی منازل فرموده، تشریف آورد تا به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خاتون به ساوه رسید، در آنجا مریضه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تا به قم چقدر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خادم خود را فرمود که مرا به قم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خبر رسید به اشعریین از آل سعد پس اتفاق کرده، به استقبال آن خاتون مخدّره شتافتند و استدعا کردند که آن خاتون محترمه در قم نزول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بن خزرج بن سعد، که بزرگ آنها بود، از همه سبقت کرده، زمانی که به حضور فاطمه رسید، مهار ناقه او را گرفت و کشید تا وارد ساخت آن مکرمه را به قم و در 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معظّمه در خانه او نزول اجلال فرمودند، تا مدّت شانزده روز یا هفده روز در آنجا مکث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دنیا رحلت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دفن نمود او را موسی بعد از تغسیل و تکفین در زمینی که مال خود موسی بود که الآن مدفن فاطمه می‌باشد و بنا کرد بر قبر فاطمه سقفی از بوریا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سقف بر پا بود؛ تا آنکه بنا نمود زینب دختر حضرت جواد علیه السلام از برای قبر او قبّه‌ای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داد مرا حسین بن علیّ بن الحسین بن موسی بن بابویه، از محمّد بن حسن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دنیا رفت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غسل دادند و کفن نمودند او را و بردند او را به سوی بابلان و گذاردند بر زمین نزدیک سردابی که کنده بودند از برای فاطمه، و اختلاف کردند طایفه سعد که آیا کدام کس </w:t>
      </w:r>
    </w:p>
    <w:p>
      <w:pPr>
        <w:pStyle w:val="BookText"/>
        <w:rPr/>
      </w:pPr>
      <w:r>
        <w:rPr>
          <w:rFonts w:ascii="IRNazanin" w:hAnsi="IRNazanin" w:eastAsia="IRNazanin"/>
          <w:color w:val="111111"/>
          <w:sz w:val="28"/>
          <w:sz w:val="28"/>
          <w:szCs w:val="28"/>
          <w:rtl w:val="true"/>
          <w:lang w:bidi="fa-IR"/>
        </w:rPr>
        <w:t>برود در میان قبر و دفن نماید او را در آن سرداب، پس اتفاق کردند بر خادمی که برای ایشان بود، و او مردی پیر صالح با تقوا بود، و اسمش قادر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که قادرِ غلامْ فاطمه را دفن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خیال بودند، ناگاه دیدند دو سوار به تعجیل رسیدند؛ در حالتی که دهان خودشان را پیچیده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شدند به جنازه و نماز خواندند بر فاطمه، بعد داخل سرداب شدند، برداشتند فاطمه را دفن نمودند و بیرون آمدند از سرداب و سوار شدند و رفتند، و ندانست احدی که چه کسی بودند این دو سوار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عبادت فاطمه که نماز می‌کرد در آنجا، الآن موجود است؛ یعنی در خانه موسی بن 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محمّد علی قمی مترجم تاریخ قم در انوار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عبادت فاطمه در خانه موسی بن خزرج است، و خانه موسی و محراب در محله‌ای است که مشهور است در این زمان به میدان میر و آن خانه را الحال ستیّه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ستی، به معنای بی‌بی و خانم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خاتون آنجا منزل نمود، از این جهت نسبت به او می‌دهند و ستیّه می‌نامند، لکن تعجّب این است که محراب عبادت او را به تنور حضرت نامیده‌اند، اکنون در السنه وافواه عوام النّاس و زوّار مشهور به تنور حضرت می‌باشد، و چقدر خلاف و بی‌ادبی است که محراب عبادت آن مخدّره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نامیدن محراب را به تنور، آن باشد که به شکل تنور گرد و مدوّر دور آن محراب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به خیال مردم عوام و زوّار که غریب‌اند، تنور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شخص زائر کمال معرفت در حق آن مخدّره داشته باشد که ثواب زیارت را به مقدار معرفت می‌دهند؛ همچنان‌که حضرت رضا علیه السلام در ثواب زیارت آن مخدره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زیارت کند او را در حالتی که عارف به حقّ او باشد، پس برای او بهشت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مطلب عبارت معرفت رساندن است در حق او، نه اینکه از برای او تنور </w:t>
      </w:r>
    </w:p>
    <w:p>
      <w:pPr>
        <w:pStyle w:val="BookText"/>
        <w:rPr/>
      </w:pPr>
      <w:r>
        <w:rPr>
          <w:rFonts w:ascii="IRNazanin" w:hAnsi="IRNazanin" w:eastAsia="IRNazanin"/>
          <w:color w:val="111111"/>
          <w:sz w:val="28"/>
          <w:sz w:val="28"/>
          <w:szCs w:val="28"/>
          <w:rtl w:val="true"/>
          <w:lang w:bidi="fa-IR"/>
        </w:rPr>
        <w:t xml:space="preserve">قائل شوی و اخلاص خود را به این طریق ظاهر کنی که من به زیارت تنور آن حضرت می‌روم، و حال آنکه اگر ملاحظه کنی این همه ثوابی که ائمه هدا علیهم السلام از برای زیارت آن مخدّره قرار داده‌اند، به جهت کمال معرفت او بوده، و عبادت آن مخدّره را در درگاه الهی، چنان که در مدّت شانزده روز که در قم حیات داشت، چنان عبادتی نموده که موضع عبادتش و محراب از آن زمان که سنه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این زمان که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از آثار کمال معرفتش و اخلاص او بوده و در عبادت پروردگار عالم، و اهل قم به جهت زیادتی اخلاص به آن مخدّره، و به جهت تبرّک جستن به آن موضع شریف اطراف محرابش را ساخته‌اند که مفقودالاثر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تحیة الزائر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آن خاتون محترمه دارای قُبّه عالیه، و صحن متعدّده، و ضریح و خدّام بسیار، و موقوفات، تعظیم و تکریم و احترام تمام دارد، و قبر شریفش ملاذ عامّه خلق است، و در هر سال جماعت بسیار از بلاد بعیده شدّ رحال کنند، و تعب سفر کشند، به جهت درک فیوضات از زیارت آن مخدّره، و از برای او زیارتی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مرویّه از حضرت رضا علیه السلام که به سعد اشعری تعلیم فرمودند، و علاّمه مجلسی او را در کتاب تُحفه ذکر فرموده، و هر سال کرامات و خوارق عادات از بقعه آن مخدّره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زوّار و خُدّام و مجاور و غیره در حرم مطهرش حقّ ادب نگه‌دارند و حرف دنیا و کلام بیهوده نزنند، به احتیاط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موسی عیان از سینه سیناستی یا که زرین بارگاه بَضعه موساستی</w:t>
      </w:r>
    </w:p>
    <w:p>
      <w:pPr>
        <w:pStyle w:val="BookText"/>
        <w:rPr/>
      </w:pPr>
      <w:r>
        <w:rPr>
          <w:rFonts w:ascii="IRNazanin" w:hAnsi="IRNazanin" w:eastAsia="IRNazanin"/>
          <w:color w:val="111111"/>
          <w:sz w:val="28"/>
          <w:sz w:val="28"/>
          <w:szCs w:val="28"/>
          <w:rtl w:val="true"/>
          <w:lang w:bidi="fa-IR"/>
        </w:rPr>
        <w:t>بضعه موسی بن جعفر فاطمه کز روی قدر خاک درگاهش عبیر طره حوراستی</w:t>
      </w:r>
    </w:p>
    <w:p>
      <w:pPr>
        <w:pStyle w:val="BookText"/>
        <w:rPr/>
      </w:pPr>
      <w:r>
        <w:rPr>
          <w:rFonts w:ascii="IRNazanin" w:hAnsi="IRNazanin" w:eastAsia="IRNazanin"/>
          <w:color w:val="111111"/>
          <w:sz w:val="28"/>
          <w:sz w:val="28"/>
          <w:szCs w:val="28"/>
          <w:rtl w:val="true"/>
          <w:lang w:bidi="fa-IR"/>
        </w:rPr>
        <w:t>نوگلی روشن ز نسل گلشن یس بود آیتی روشن ز صدر نامه طاهاستی</w:t>
      </w:r>
    </w:p>
    <w:p>
      <w:pPr>
        <w:pStyle w:val="BookText"/>
        <w:rPr/>
      </w:pPr>
      <w:r>
        <w:rPr>
          <w:rFonts w:ascii="IRNazanin" w:hAnsi="IRNazanin" w:eastAsia="IRNazanin"/>
          <w:color w:val="111111"/>
          <w:sz w:val="28"/>
          <w:sz w:val="28"/>
          <w:szCs w:val="28"/>
          <w:rtl w:val="true"/>
          <w:lang w:bidi="fa-IR"/>
        </w:rPr>
        <w:t>پرتوی از آفتاب اصطفای مصطفی زهره‌ای از آسمان و عصمت زهراستی</w:t>
      </w:r>
    </w:p>
    <w:p>
      <w:pPr>
        <w:pStyle w:val="BookText"/>
        <w:rPr/>
      </w:pPr>
      <w:r>
        <w:rPr>
          <w:rFonts w:ascii="IRNazanin" w:hAnsi="IRNazanin" w:eastAsia="IRNazanin"/>
          <w:color w:val="111111"/>
          <w:sz w:val="28"/>
          <w:sz w:val="28"/>
          <w:szCs w:val="28"/>
          <w:rtl w:val="true"/>
          <w:lang w:bidi="fa-IR"/>
        </w:rPr>
        <w:t>صحن او را هست اقصا پایه عزّت چنان کز شرف مسجود سقف مسجد اقصاستی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پستی از صحن حریمش را به پا طاق حرم کین مکان عزت و آن مسکن غراستی </w:t>
      </w:r>
      <w:bookmarkStart w:id="45" w:name="pg3827_23604"/>
    </w:p>
    <w:p>
      <w:pPr>
        <w:pStyle w:val="Heading3"/>
        <w:numPr>
          <w:ilvl w:val="2"/>
          <w:numId w:val="1"/>
        </w:numPr>
        <w:rPr/>
      </w:pPr>
      <w:bookmarkStart w:id="46" w:name="__RefHeading___Toc1404721_2281741623"/>
      <w:bookmarkStart w:id="47" w:name="_Toc15"/>
      <w:bookmarkEnd w:id="45"/>
      <w:bookmarkEnd w:id="46"/>
      <w:r>
        <w:rPr>
          <w:rtl w:val="true"/>
        </w:rPr>
        <w:t>در ذکر ثواب زیارت حضرت معصومه علیها السلام</w:t>
      </w:r>
      <w:bookmarkEnd w:id="47"/>
    </w:p>
    <w:p>
      <w:pPr>
        <w:pStyle w:val="BookText"/>
        <w:rPr/>
      </w:pPr>
      <w:r>
        <w:rPr>
          <w:rFonts w:ascii="IRNazanin" w:hAnsi="IRNazanin" w:eastAsia="IRNazanin"/>
          <w:color w:val="111111"/>
          <w:sz w:val="28"/>
          <w:sz w:val="28"/>
          <w:szCs w:val="28"/>
          <w:rtl w:val="true"/>
          <w:lang w:bidi="fa-IR"/>
        </w:rPr>
        <w:t>در ذکر ثواب زیارت حضرت معصومه علیها السلام</w:t>
      </w:r>
    </w:p>
    <w:p>
      <w:pPr>
        <w:pStyle w:val="BookText"/>
        <w:rPr/>
      </w:pPr>
      <w:r>
        <w:rPr>
          <w:rFonts w:ascii="IRNazanin" w:hAnsi="IRNazanin" w:eastAsia="IRNazanin"/>
          <w:color w:val="111111"/>
          <w:sz w:val="28"/>
          <w:sz w:val="28"/>
          <w:szCs w:val="28"/>
          <w:rtl w:val="true"/>
          <w:lang w:bidi="fa-IR"/>
        </w:rPr>
        <w:t>وفی البحار عن سعد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أباالحسن الرّضا عن فاطمة بنت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زارها فله الجنّة؛ به سند معتبر منقول است که سعد بن سعد از حضرت امام رضا علیه السلام سؤال نمود از فاطمه دختر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هر که او را زیارت کند، از برای اوست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و احمد بن ادریس و غیره روایت کنند عن ابن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عَمّتی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 معتبر دیگر از امام محمد تقی الجواد علیه 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گه عمّه مرا در قم زیارت کند، پس از برای اوست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کتب زیارات و همچنین در بحار است که حضرت امام جعفر صادق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سَتُدْفَنُ فیها إمرأةً مِنْ أولادی تُسمّی فاطمة فَمَنْ زارها وَجَبتْ له الجَنّة؛ زود است که دفن شود در قم زنی از اولاد من که نامیده می‌شود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زیارت کند او را واجب می‌شود او را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حضرت صادق علیه السلام این کلام را فرمود، هنوز پدر آن مخدّره به دنیا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زیارتها تُعادل الجنّة؛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 خاتون معادل است با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علی بن ابراهیم عن سعد قال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عندنا لکم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قبر فاطمة بنت موسی بن جعفر؟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عارفاً بحقّها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أتیتَ القبر فَقُم عند رأسها مُستقبل القبلة، فَکَبّر أربعاً وثلاثین تکبیرةً، وسبّح ثلاثاً وثلاثین تسبیحة، وأحمد الله ثلثاً وثلاثین تحمیدةً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فاطمةُ وَرَحمةُ الله وبرکاته؛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حسن روایت کرده‌اند که حضرت امام رضا علیه السلام به سعد اشعری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قبری از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قبر فاطمه دختر امام موسی را می‌فرمایی؟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که او را زیارت کند و حقّ او را بشناسد، از برای اوست بهشت</w:t>
      </w:r>
      <w:r>
        <w:rPr>
          <w:rFonts w:eastAsia="IRNazanin" w:cs="IRNazanin"/>
          <w:color w:val="111111"/>
          <w:sz w:val="28"/>
          <w:szCs w:val="28"/>
          <w:rtl w:val="true"/>
          <w:lang w:bidi="fa-IR"/>
        </w:rPr>
        <w:t xml:space="preserve">. </w:t>
      </w:r>
      <w:bookmarkStart w:id="48" w:name="pg3827_23606"/>
    </w:p>
    <w:p>
      <w:pPr>
        <w:pStyle w:val="BookText"/>
        <w:rPr/>
      </w:pPr>
      <w:bookmarkEnd w:id="48"/>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المَعصومة فی قُمّ کَمَنْ زارنی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 قبر آن حضرت برسی، نزد 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 به قبله بایست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 الله بخوان با خضوع و خشوع و تأنّی و 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بِنْتَ رَسُولِ اللّه‌ِ، السَّلامُ عَلَیکِ یا بِنْتَ فاطِمَةَ وَخَدِیجَةَ، السَّلامُ عَلَیکِ یا بِنْتَ أمِیرِ المؤمِنِینَ، السَّلامُ عَلَیکِ یا بِنْتَ وَلِیِّ اللّه‌ِ، السَّلامُ عَلَیکِ یا بِنْتَ الحَسَنِ وَالحُسَینِ، السَّلامُ عَلَیکِ یا عَمَّةَ وَلِیِّ اللّه‌ِ، السَّلامُ عَلَیکِ یا بِنْتَ مُوسَی بنِ جَعفَرٍ وَرَحمَةُ اللّه‌ِ وَبَرَکاتُهُ، السَّلامُ عَلَیکِ، عَرَّفَ اللّه‌ُ بَینَنا وَبَینَکُم فی الجَنَّةِ، وَحَشَرَنا فی زُمْرَتِکُم، وَأورَدَنا حَوضَ نَبِیِّکُم، وَسَقانا بِکَأْسِ جَدِّکُم مِنْ یَدِ عَلِیِّ بنِ أبیطالبٍ، صَلَواتُ اللّه‌ِ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یُرِیَنا فِیکُمُ السُّرُورَ وَالفَرَجَ، وَأَنْ یَجْمَعَنا وَإیّاکُمْ فی زُمْرَةِ جَدِّکُمْ مُحَمَّدٍ صلی‌الله‌علیه‌و‌آله ، وَأَنْ لا یَسلُبَنا مَعْرِفَتَکُم، إنَّهُ وَلِیٌّ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أَتَقَرَّبُ إلَی اللّه‌ِ بِحُبِّکُم، وَبالبَراءَةِ مِنْ أعدائِکُم، وَالتَّسْلِیمِ إلَی اللّه‌ِ راضِیاً بِهِ غَیرَ مُنکِرٍ وَلا مُستَکبِرٍ، وَعَلی یَقِینِ ما أتی بِهِ مُحَمَّدٌ صلی‌الله‌علیه‌و‌آله نَطلُبُ بِذلِکَ وَجْهَکَ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وَرِضاکَ وَالدّارَ الآخِرَةَ، یا فاطِمَةُ اشْفَعی لی فی الجَنَّةِ، فَإنَّ لَکِ عِنْدَ اللّه‌ِ 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أنْ تَختِمَ لی بِالسَّعادَةِ، فَلا تَسلُبْ مِنِّی ما أنا فِیهِ، وَلا حَولَ وَلا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اسْتَجِبْ وَتَقَبَّلْهُ منّا بِکَرَمِکَ وَعِزَّتِکَ وَرَحمَتِکَ وَعافِیَتِکَ، وَصَلَّی اللّه‌ُ عَلی مُحَمَّدٍ وَآلِهِ، وَسَلَّمَ تَسْلِیماً یا أرحَمَ الرّاحِمِینَ</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404723_2281741623"/>
      <w:bookmarkStart w:id="50" w:name="_Toc16"/>
      <w:bookmarkEnd w:id="49"/>
      <w:r>
        <w:rPr>
          <w:rtl w:val="true"/>
        </w:rPr>
        <w:t xml:space="preserve">در ذکر بعضی از قبور بابلانیّه که در جوار مزار حضرت ستّی فاطمه </w:t>
      </w:r>
      <w:r>
        <w:rPr>
          <w:rtl w:val="true"/>
        </w:rPr>
        <w:t xml:space="preserve">[ </w:t>
      </w:r>
      <w:r>
        <w:rPr>
          <w:rtl w:val="true"/>
        </w:rPr>
        <w:t xml:space="preserve">علیهاالسلام </w:t>
      </w:r>
      <w:r>
        <w:rPr>
          <w:rtl w:val="true"/>
        </w:rPr>
        <w:t>[</w:t>
      </w:r>
      <w:r>
        <w:rPr>
          <w:rtl w:val="true"/>
        </w:rPr>
        <w:t>می‌باشد</w:t>
      </w:r>
      <w:bookmarkEnd w:id="50"/>
    </w:p>
    <w:p>
      <w:pPr>
        <w:pStyle w:val="BookText"/>
        <w:rPr/>
      </w:pPr>
      <w:r>
        <w:rPr>
          <w:rFonts w:ascii="IRNazanin" w:hAnsi="IRNazanin" w:eastAsia="IRNazanin"/>
          <w:color w:val="111111"/>
          <w:sz w:val="28"/>
          <w:sz w:val="28"/>
          <w:szCs w:val="28"/>
          <w:rtl w:val="true"/>
          <w:lang w:bidi="fa-IR"/>
        </w:rPr>
        <w:t xml:space="preserve">در ذکر بعضی از قبور بابلانیّه که در جوار مزار حضرت ستّی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علاّمه مجلسی قدس‌سره از کتاب تاریخ قم نقل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صاحبان قبور بابلانیّه اُمّ محمّد دختر موسی المبرقع ابن محمّد بن علی الرّضا می‌باشد؛ یعنی عبارت است از صبیّه مرضیّه 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از دنیا رفت، دفن نمودند او را در پهلوی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وفات نمود میمونه بنت موسی المبرقع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دفن کردند او را در نزد فاطمه، و بنا کردند بر آن دو قبر قبّه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وفات نمود اُمّ اسحاق، کنیز محمّد بن موسی المبرقع، و دفن نمودند او را در </w:t>
      </w:r>
    </w:p>
    <w:p>
      <w:pPr>
        <w:pStyle w:val="BookText"/>
        <w:rPr/>
      </w:pPr>
      <w:r>
        <w:rPr>
          <w:rFonts w:ascii="IRNazanin" w:hAnsi="IRNazanin" w:eastAsia="IRNazanin"/>
          <w:color w:val="111111"/>
          <w:sz w:val="28"/>
          <w:sz w:val="28"/>
          <w:szCs w:val="28"/>
          <w:rtl w:val="true"/>
          <w:lang w:bidi="fa-IR"/>
        </w:rPr>
        <w:t>پهلوی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دفن نمودند اُمّ حبیب، کنیز ابو علی محمّد الرّضا را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بریهیّه خواهر محمّد بن موسی که صبیّه مرضیّه موسی المبرقع باشد، در آنجا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قبور بابلانیه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 اُمّ محمّد، و میمونه، و هر سه دختران حضرت امام محمّد تقی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جا مدفون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چنین معلوم می‌شود که در ضریح مطهّره و قبّه منوّره، نه نفر از طایفه اناث مدفون می‌باشند که دو نفر ایشان کنیز، و باقی خانم و علویّه هستند که سه نفر ایشان دختران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چهار نفر آنها دختران موسی مبرقع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یکی از قبور بابلان مزار ابوالحسن حُسین، الحسین بن جعفر بن محمّد بن اسماعیل بن جعفر صادق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تاریخ قم در حق او مطلبی مذکور است،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کسی که از سادات حُسینیّه وارد قم شده او بوده، وقتی که وفات او رسید، در مقبره بابلان دفن کردند او را، و بقعه در محلّی است که اگر از ولایت ری بیایند اول او را ببینند، بعد به زیارت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قبر از نسل عبدالباهر بن امام زین العابدین علیه السلام در قبرستان بابلانیّه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حمزة بن عبدالله الحسین بن اسماعیل الرّخ بن حسین بنفسج بن اسماعیل بن محمد ارقط بن عبدالله الباهر بن الامام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حمزة المذکور معروف به حمزة الأصمّ است و یکی از اجداد سلطان محمد شریف نقیب قم می‌باشد، و در عمدة الطّالب مذکور است که او معروف به حمزة القُمّی است و در تاریخ قم مذکور است که او در قم وفات یافت و در مقبره بابلان دفن کردند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ابوجعفر محمّد بن حمزه وفات یافت و او را نیز در مقبره بابلانیه دفن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ابوالقاسم علیّ بن محمد بن حمزة می‌باشد و در تاریخ قم مذکور است که در روز جمعه سلخ شعبان وفات کرد و او را در قبّه متصله به قبّه پدرش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هر کدام آنها قبّه علی‌حدّه داشته‌اند، و الحال هیچ اثری از قبر و بقعه آنها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نماند که این ابوالقاسم علی بن محمّد پدر شاهزاده سلطان محمد شریف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حمزة القُمّی المذکور، برادر محمد بن حمزة مذکور در بابلان مدفون است؛ چنان‌که صاحب تاریخ قم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حمزه در قم وفات نمود، او را در بابلانیّه که مشهد برادرش می‌باشد او را نیز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وابوالحسن علیّ الزکی بن ابوالفضل محمد، الشّریف الفاضل ابن أبوالقاسم علی نقیب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فخرالدّین علی بن محمّد ابن ابوالفضل سلطان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نقیب ری و قم بودند و در مقابر قم مدفون‌اند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اولادهای سیّد سجّاد علیه السلام قبر ابو علی احمد بن محمّد بن علیّ بن عمر بن امام زین العابدین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تاریخ قم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مقبره بابلان به مشهدی که به او معروف است،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قبر پسر دیگر او ابو محمد حسن بن احمد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مذکور است که در روز دوشنبه نه روز از ماه صفر مانده بود در سنه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او را در کنار قبر برادرش ابوجعفر محمّد به مقبره بابلانیه قم دفن کردند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قبر ابو علی احمد بن حسن بن احمد مذکور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قم مذکور است که او روز پنجشنبه ماه ربیع الآخر سنه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او را در نزدیک قبر پدرش حسن بن احمد به مقبره بابلانیه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هزار افسوس که معلوم نیست که در چه محلّی از قبرستان بابلان، و حال آنکه چنان مستفاد می‌شود که از برای آنها مشهدی و بقعه علی‌حدّه بوده است</w:t>
      </w:r>
      <w:r>
        <w:rPr>
          <w:rFonts w:eastAsia="IRNazanin" w:cs="IRNazanin"/>
          <w:color w:val="111111"/>
          <w:sz w:val="28"/>
          <w:szCs w:val="28"/>
          <w:rtl w:val="true"/>
          <w:lang w:bidi="fa-IR"/>
        </w:rPr>
        <w:t xml:space="preserve">. </w:t>
      </w:r>
      <w:bookmarkStart w:id="51" w:name="pg3827_23612"/>
    </w:p>
    <w:p>
      <w:pPr>
        <w:pStyle w:val="Heading3"/>
        <w:numPr>
          <w:ilvl w:val="2"/>
          <w:numId w:val="1"/>
        </w:numPr>
        <w:rPr/>
      </w:pPr>
      <w:bookmarkStart w:id="52" w:name="__RefHeading___Toc1404725_2281741623"/>
      <w:bookmarkStart w:id="53" w:name="_Toc17"/>
      <w:bookmarkEnd w:id="51"/>
      <w:bookmarkEnd w:id="52"/>
      <w:r>
        <w:rPr>
          <w:rtl w:val="true"/>
        </w:rPr>
        <w:t xml:space="preserve">ذکر بقعه مبارکه مشهور به </w:t>
      </w:r>
      <w:r>
        <w:rPr>
          <w:rtl w:val="true"/>
        </w:rPr>
        <w:t>«</w:t>
      </w:r>
      <w:r>
        <w:rPr>
          <w:rtl w:val="true"/>
        </w:rPr>
        <w:t>چهل دختران</w:t>
      </w:r>
      <w:r>
        <w:rPr>
          <w:rtl w:val="true"/>
        </w:rPr>
        <w:t>»</w:t>
      </w:r>
      <w:bookmarkEnd w:id="53"/>
    </w:p>
    <w:p>
      <w:pPr>
        <w:pStyle w:val="BookText"/>
        <w:rPr/>
      </w:pPr>
      <w:r>
        <w:rPr>
          <w:rFonts w:ascii="IRNazanin" w:hAnsi="IRNazanin" w:eastAsia="IRNazanin"/>
          <w:color w:val="111111"/>
          <w:sz w:val="28"/>
          <w:sz w:val="28"/>
          <w:szCs w:val="28"/>
          <w:rtl w:val="true"/>
          <w:lang w:bidi="fa-IR"/>
        </w:rPr>
        <w:t xml:space="preserve">ذکر بقعه مبارکه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 است در محلّه‌ای که مشهور به موسویان است</w:t>
      </w:r>
    </w:p>
    <w:p>
      <w:pPr>
        <w:pStyle w:val="BookText"/>
        <w:rPr/>
      </w:pPr>
      <w:r>
        <w:rPr>
          <w:rFonts w:ascii="IRNazanin" w:hAnsi="IRNazanin" w:eastAsia="IRNazanin"/>
          <w:color w:val="111111"/>
          <w:sz w:val="28"/>
          <w:sz w:val="28"/>
          <w:szCs w:val="28"/>
          <w:rtl w:val="true"/>
          <w:lang w:bidi="fa-IR"/>
        </w:rPr>
        <w:t>مخفی نماند که در آنجا دو بقعه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کوچک و یکی بزرگ، و ما بین این دو بقعه یازده گام تقریباً فاصله می‌باشد، و در بقعه کوچک دو صورت قبر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قبر امام زاده موسی المبرقع بن امام محمد تقی علیهما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عمدة الطالب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فموسی المُبرقع أعقب من ولدین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فمحمد درج عند النّسابین، وعقب موسی من أحمد، ویقال لولده الرّضویّون، وهم ببلدة قم علی الغالب إلاّ مِنْ شذّ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عمدة الطالب مذکور است که موسی المبرقع ساکن قم، و قبرش نیز در قم می‌باشد، و اولادهای او را رضویّون گویند، در قم و به مشهد الرّضا علیه السلام منتشرند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نقل می‌کند از تاریخ قم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سادات رضائیه به قم آمدند ابو جعفر موسی بن محمّد بن علی الرضا علیه السلام بوده، و همیشه برقع</w:t>
      </w:r>
      <w:r>
        <w:rPr>
          <w:rStyle w:val="FootnoteAnchor"/>
          <w:rtl w:val="true"/>
        </w:rPr>
        <w:footnoteReference w:id="27"/>
      </w:r>
      <w:r>
        <w:rPr>
          <w:rFonts w:ascii="IRNazanin" w:hAnsi="IRNazanin" w:eastAsia="IRNazanin"/>
          <w:color w:val="111111"/>
          <w:sz w:val="28"/>
          <w:sz w:val="28"/>
          <w:szCs w:val="28"/>
          <w:rtl w:val="true"/>
          <w:lang w:bidi="fa-IR"/>
        </w:rPr>
        <w:t>بر وی افکندی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چهارشنبه هشتم ماه ربیع الآخر سنه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معروف که الحال مشهور است به محله موسویان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بدر مشعشع نقلاً از تاریخ قم مذکور است که موسی را دفن نمودند به آن سرایی که معروف بوده به شنبوله، هم لقب محمّد بن الحسن بن ابی خالد الاشعری بود، و آن موسی اوّل کسی بود که در آن سرای دفن نمودند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 که این محمّد بن الحسن که لقبش شنبوله می‌باشد، یکی از روات قم است و از اصحاب حضرت رضا علیه السلام بوده و وصیّ سعد بن عبدالله قمی بود؛ چنان که در کتب رجال به نظر فقیر رسیده است</w:t>
      </w:r>
      <w:r>
        <w:rPr>
          <w:rFonts w:eastAsia="IRNazanin" w:cs="IRNazanin"/>
          <w:color w:val="111111"/>
          <w:sz w:val="28"/>
          <w:szCs w:val="28"/>
          <w:rtl w:val="true"/>
          <w:lang w:bidi="fa-IR"/>
        </w:rPr>
        <w:t xml:space="preserve">. </w:t>
      </w:r>
      <w:bookmarkStart w:id="54" w:name="pg3827_23614"/>
    </w:p>
    <w:p>
      <w:pPr>
        <w:pStyle w:val="BookText"/>
        <w:rPr/>
      </w:pPr>
      <w:bookmarkEnd w:id="54"/>
      <w:r>
        <w:rPr>
          <w:rFonts w:ascii="IRNazanin" w:hAnsi="IRNazanin" w:eastAsia="IRNazanin"/>
          <w:color w:val="111111"/>
          <w:sz w:val="28"/>
          <w:sz w:val="28"/>
          <w:szCs w:val="28"/>
          <w:rtl w:val="true"/>
          <w:lang w:bidi="fa-IR"/>
        </w:rPr>
        <w:t>در تحیة الزائر 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ابی جعفر موسی بن محمّد بن علیّ الرّضا در قم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 کسی که از سادات رضویّه که وارد قم شد و پیوسته برقع بر روی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بزرگان عرب او را از قم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پشیمان، به خدمتش شتافتند و از او اعتذار خواسته، مکرّماً به قم واردش کردند و گرامی داشتند او را، و از اموال خودشان برای او خانه و مزرعه‌ها خریدند، و حال موسی در قم نیکو شد؛ تا آنکه از مال خود قریه‌ها و مزارعی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وارد شد بر او خواهرانش زینب، و اُمّ محمّد، و میمونه، دختران حضرت جواد علیه السلام، پس بُریهیّه دختر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اینها مدفون شدند نزد فاطمه علیها السلام، و موسی مبرقع شب چهارشنبه هشتم ماه ربیع الآخر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دنیا رفت و مدفون شد در موضعی که الحال معروف است قبرش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فاضل قمی قدس‌سره در تاریخ خود ذکر کرده قبور بسیاری از سادات رضویّه و کثیری از اولاد محمّد بن جعفر الصادق علیه السلام، بعضی از اولاد علیّ بن جعفر، و قبور جمعی از سادات حسینیّه در قم می‌باشد</w:t>
      </w:r>
      <w:r>
        <w:rPr>
          <w:rFonts w:eastAsia="IRNazanin" w:cs="IRNazanin"/>
          <w:color w:val="111111"/>
          <w:sz w:val="28"/>
          <w:szCs w:val="28"/>
          <w:rtl w:val="true"/>
          <w:lang w:bidi="fa-IR"/>
        </w:rPr>
        <w:t>.</w:t>
      </w:r>
    </w:p>
    <w:p>
      <w:pPr>
        <w:pStyle w:val="Heading3"/>
        <w:numPr>
          <w:ilvl w:val="2"/>
          <w:numId w:val="1"/>
        </w:numPr>
        <w:rPr/>
      </w:pPr>
      <w:bookmarkStart w:id="55" w:name="__RefHeading___Toc1404727_2281741623"/>
      <w:bookmarkStart w:id="56" w:name="_Toc18"/>
      <w:bookmarkEnd w:id="55"/>
      <w:r>
        <w:rPr>
          <w:rtl w:val="true"/>
        </w:rPr>
        <w:t>ذکر حالات حضرت موسی مبرقع ابن امام محمّد تقی علیه السلام</w:t>
      </w:r>
      <w:bookmarkEnd w:id="56"/>
    </w:p>
    <w:p>
      <w:pPr>
        <w:pStyle w:val="BookText"/>
        <w:rPr/>
      </w:pPr>
      <w:r>
        <w:rPr>
          <w:rFonts w:ascii="IRNazanin" w:hAnsi="IRNazanin" w:eastAsia="IRNazanin"/>
          <w:color w:val="111111"/>
          <w:sz w:val="28"/>
          <w:sz w:val="28"/>
          <w:szCs w:val="28"/>
          <w:rtl w:val="true"/>
          <w:lang w:bidi="fa-IR"/>
        </w:rPr>
        <w:t>ذکر حالات حضرت موسی مبرقع ابن امام محمّد تقی علیه السلام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لازم است که اشارتی شود به حال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قدس‌سره در تحفه فرموده که در قم قبور بسیار است که منسوب به اولاد ائمّه طاهرین علیهم السلام است و بعضی از آنها انتسابش معلوم نیست، و بعضی احوال ایشان معلوم نیست؛ مثل موسی مبرقع فرزند امام محمد تقی علیه السلام که از بعضی احادیث حدیثی است که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ارشاد در باب نصوص و معجزات ابی الحسن هادی علیه السلام، آن را از حسین بن حسن از یعقوب بن یاسر نقل می‌کند که فی الجمله دلالت دارد بر آنکه موسی در زمان عنفوان و غرور جوانی شُرب نبیذ</w:t>
      </w:r>
      <w:r>
        <w:rPr>
          <w:rStyle w:val="FootnoteAnchor"/>
          <w:rtl w:val="true"/>
        </w:rPr>
        <w:footnoteReference w:id="28"/>
      </w:r>
      <w:r>
        <w:rPr>
          <w:rFonts w:ascii="IRNazanin" w:hAnsi="IRNazanin" w:eastAsia="IRNazanin"/>
          <w:color w:val="111111"/>
          <w:sz w:val="28"/>
          <w:sz w:val="28"/>
          <w:szCs w:val="28"/>
          <w:rtl w:val="true"/>
          <w:lang w:bidi="fa-IR"/>
        </w:rPr>
        <w:t>می‌کرد، و لیکن این خبر ضعیف است، به چند جهات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جهالت در راوی آن خبر؛ بلکه یعقوب که راوی متن خبر است، ظاهراً از بستگان متوکّل ملعون است و خبر را اگر چه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که مقدّم بر علماء و شیخ محدّثین و متکلّمین و فقهاء است، بلکه غیر آن جناب از دیگران، امّا در باب فضایل و مناقب و معجزات و امثال آن در نقل اخبار مسامحه و مساهله داشتند؛ بلکه اگر راوی از مخالفین و از اعداد منافقین می‌شد، در ذکر آن بیشتر اعتیاد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کلماتی که در عیب موسی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قصافٌ غرّافٌ یأکلُ ویشرب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از فُسّاق متوکل بودند که به شهادت تمام ایشان در شرع مطهّر ثابت نشود نه جرحی نه تعدیلی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بودن آن با خبری که شیخ کلینی در کافی ذکر نموده که متضمّن است گواه گرفتن حضرت جواد علیه السلام موسی را بر نسخه وصیّت، و در آن تصریح شده که موسی از جانب پدر بزرگوار مستقلاً متولی بود بر جمله‌ای از موقوفات آن حضرت، بی‌مشارکت احدی؛ حتّی برادر بزرگوارش، خود متصرّف باشد در آنها، و تولیت اوقاف از جانب امام علیه السلام از شواهد عدالت و دیانت و امانت است؛ چنانچه مخفی نیست، و غیر آنها که تفصیل آن در بدر مشعشع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کلام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ظاهر شد به مجرّد این خبر نتوان در موسی قدح کرد و متعرّض او شد، با آنکه موسی ـ نعوذ بالله ـ شارب الخمر بود و امثال آنکه در لسان بعضی بی‌خبران و بی‌خردان از عوام دایر شده، کاشف است از بی‌باکی و قلّت مبالات، و چه نیک فرموده علاّمه مجلسی در مزار بحارالأنوار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شده بعضی از اخبار در ذمّ موسی، لکن قدحی نمی‌رساند به ایشان مجرّد بعضی خبرهای نادره؛ با وجود آنکه رسیده در خبری نهی از قدح در آنها، و متعرّض شدن به آنها به جهت این نوع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 که راوی متن خبر از بستگان متوکّل و دشمن اهل بیت اطهار است، این اسناد بدان‌جناب داده است ؛ چنانچه ابن زیاد ملعون به حضرت مسلم علیه السلام در حینی که آن حضرت گرفتار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تو شرب خمر می‌کنی ـ نعوذ </w:t>
      </w:r>
    </w:p>
    <w:p>
      <w:pPr>
        <w:pStyle w:val="BookText"/>
        <w:rPr/>
      </w:pP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باید آن بزرگوار را شارب الخمر بدانیم، و فحش و طعن و شتم کفّار را در حق آل عصمت و طهارت قبول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مفاد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از همه نواحی پاک و منزه، و از آلایش این نوع چیزها دور و طیّب و طاهر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نوری در تحیة الزائر 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این موسی همان است که از کثرت فضایل و مناقب و تقوا و سکوت نفس و حُسن رفتار، والی قم او را تشبیه به ائمّه کرده، قابل امامت می‌دانست او را، و اتقان و احکام محدّثین قم بر همه ظاهر است، و معلوم است که اگر شخصی از ضعیفی یا مجهول الحال یا دروغگویی روایت کند، او را طرد می‌کردند؛ هر چند بزرگ و صاحب شأن منزلت بود، و دانستن احترام و اکرام ایشان آن سیّد را، در طبقه خود مثل احمد بن محمّد بن عیسی الاشعری، و احمد بن محمّد بن اسحاق، و محمّد بن یحیی، و امثال ایشان بوده که جمع کرده بودند میان ریاست دنیا و آخرت، و علماء در کتب حدیث و اخبار از آن جناب روایت می‌کنند؛ چون ثقة الاسلام در کافی، و شیخ الطّایفه در تهذیب در باب میراث خُنثی، و حسن بن علی بن شعبه در تحف العقول، و غیر ایشان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معظّمه نجیبه حکیمه خاتون دختر امام محمّد تقی علیه السلام جلالت شأن آن خاتون در سابق در حرم هشتم ذکر شد، و مثل امامزاده واجب التعظیم جناب عبدالعظیم که نسب شریفش به چهار واسطه منتهی می‌شود به امام حسن مجتبی، و قبر شریفش در ری معلوم و مشهور است و به عُلوّ مقام و جلالت شأن معروف، و از اکابر مُحدّثین، و اعاظم عُلماء و زُهّاد و عُبّاد، و صاحب ورع و تقوا، و قائل به توحید و عدل بوده، و از اصحاب حضرت جواد و حضرت هادی علیهما السلام است، و نهایت توسّل و انقطاع به خدمت ایشان داشته و احادیث بسیار از ایشان روایت می‌کند، و اکثر اسناد خبر را به جناب موسی مبرقع می‌دهند ـ الی رحمة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از قبور امامزاده‌ها در دارالمؤمنین قم قبرین مطهّرین محمّد و احمد ابنی موسی المبرقع بن الامام محمد تقی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قبر احمد بن محمّد بن احمد بن موسی المبرقع می‌باشد در نزد پدرش محمّد بن احمد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مقبره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در او دفن کردند، محمد بن موسی مبرقع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زوجه آن جناب، بُریهیه خاتون، دختر جعفر بن الامام علی النقی علیه السلام به جنب شوهرش محمّد بن موسی دفن شده، و برادران آن مُخدّره که یحیی صوفی، و ابراهیم پسران جعفر بن هادی علیه السلام به قم آمدند و ارث بریهیه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قم رفت و یحیی صوفی در قم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ابو علی محمّد بن احمد بن موسی را در مقبره محمد بن موسی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زینب دختر موسی مبرقع را در آن مقبره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ابو عبدالله احمد بن محمد بن موسی وفات کرد، او را نیز در مشهد محمّد بن موسی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 السّلمه دختر محمد بن احمد وفات کرد، او هم در آن مقبره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 کلثوم بنت محمد بن احمد وفات یافت در بقعه محمّد بن احمد دفن شد، و باقی قبور هم از ذریّه همان موسی مبرقع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صاحب تاریخ قم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نماند که از برای محمد بن موسی اولاد و اعقابی است، و نسب بنی الخَشاب به محمد بن موسی منتهی می‌شوند، و حال آنکه او بلا عقب است و لا ولد از دنیا رفته است در نزد جمیع نسّابین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 بنی الخشاب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صاحب عمدة الطالب می‌فرماید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ابو حرب الدّینوری النّسابه گمان کرده برای محمّد بن موسی اولادی است؛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کتب انساب و رجال چنان مستفاد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اعقاب و ذریّات طیّبه موسی مبرقع از احمد است، و اعقاب احمد از ابی علی بن محمّد بن احمد بن موسی المبرقع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نوشته‌اند که </w:t>
      </w:r>
      <w:bookmarkStart w:id="57" w:name="pg3827_23621"/>
    </w:p>
    <w:p>
      <w:pPr>
        <w:pStyle w:val="BookText"/>
        <w:rPr/>
      </w:pPr>
      <w:bookmarkEnd w:id="57"/>
      <w:r>
        <w:rPr>
          <w:rFonts w:ascii="IRNazanin" w:hAnsi="IRNazanin" w:eastAsia="IRNazanin"/>
          <w:color w:val="111111"/>
          <w:sz w:val="28"/>
          <w:sz w:val="28"/>
          <w:szCs w:val="28"/>
          <w:rtl w:val="true"/>
          <w:lang w:bidi="fa-IR"/>
        </w:rPr>
        <w:t>احمد بن موسی المبرقع به قم آمدنش معلوم نیست، امّا پسرش، که ابا علی محمّد اعرج ابن احمد بن موسی مبرقع که جدّ سادات رضویّه باشد، آمد به قم و نقیب و شریف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تاریخ قم و عمدة الطالب و غیره که اصل این شجره طیّبه در قم نشو و نما کرده، بعد از آن به اطراف عالم منتشر شده که الحمد لله وقتی که ملاحظه می‌کنی، می‌بینی نیست شهری، مگر آنکه شاخه این شجره طیّبه از قم کشیده شده و سایه بر سر آن شهرها انداخته، از هندوستان، و خراسان، و کشمیر، و ری، و همدان، و سمرقند، و قزوین، و سایر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این شجره طیّبه از نسل طاهره موسی مبرقع و محمّد اعرج ابن احمد بن موسی مبرقع می‌باشد، و بعضی از شاخه‌های آن ذکر شد که در این بقعه مبارکه معروف است به چهل دختران</w:t>
      </w:r>
      <w:r>
        <w:rPr>
          <w:rStyle w:val="FootnoteAnchor"/>
          <w:rtl w:val="true"/>
        </w:rPr>
        <w:footnoteReference w:id="30"/>
      </w:r>
      <w:r>
        <w:rPr>
          <w:rFonts w:ascii="IRNazanin" w:hAnsi="IRNazanin" w:eastAsia="IRNazanin"/>
          <w:color w:val="111111"/>
          <w:sz w:val="28"/>
          <w:sz w:val="28"/>
          <w:szCs w:val="28"/>
          <w:rtl w:val="true"/>
          <w:lang w:bidi="fa-IR"/>
        </w:rPr>
        <w:t>و زیر خاک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فرمایش مرحوم آیة‌الله آقای حجة الاسلام شیرازی که در بدر مشعشع نقل شده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اولادهای او غالباً در قم و ری بودند و از آنجا به قزوین و همدان و خراسان و کشمیر و سمرقند و هندوستان و سایر بلاد منتشرند و الآن در بلادهای اعظم اعزّ طوایف سادات و اشراف‌اند، زادهم الله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 بقعه موسی مبرقع نزدیک به خرابی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که ذُریّه طیّبه او، که صاحب ثروت می‌باشند، بقعه و عمارتی برای توقیر و احترام جد خود بنا کنند</w:t>
      </w:r>
      <w:r>
        <w:rPr>
          <w:rFonts w:eastAsia="IRNazanin" w:cs="IRNazanin"/>
          <w:color w:val="111111"/>
          <w:sz w:val="28"/>
          <w:szCs w:val="28"/>
          <w:rtl w:val="true"/>
          <w:lang w:bidi="fa-IR"/>
        </w:rPr>
        <w:t>.</w:t>
      </w:r>
    </w:p>
    <w:p>
      <w:pPr>
        <w:pStyle w:val="Heading3"/>
        <w:numPr>
          <w:ilvl w:val="2"/>
          <w:numId w:val="1"/>
        </w:numPr>
        <w:rPr/>
      </w:pPr>
      <w:bookmarkStart w:id="58" w:name="__RefHeading___Toc1404729_2281741623"/>
      <w:bookmarkStart w:id="59" w:name="_Toc19"/>
      <w:bookmarkEnd w:id="58"/>
      <w:r>
        <w:rPr>
          <w:rtl w:val="true"/>
        </w:rPr>
        <w:t>ذکر بقاع مبارکه‌ای که در قبرستان مالون است</w:t>
      </w:r>
      <w:bookmarkEnd w:id="59"/>
    </w:p>
    <w:p>
      <w:pPr>
        <w:pStyle w:val="BookText"/>
        <w:rPr/>
      </w:pPr>
      <w:r>
        <w:rPr>
          <w:rFonts w:ascii="IRNazanin" w:hAnsi="IRNazanin" w:eastAsia="IRNazanin"/>
          <w:color w:val="111111"/>
          <w:sz w:val="28"/>
          <w:sz w:val="28"/>
          <w:szCs w:val="28"/>
          <w:rtl w:val="true"/>
          <w:lang w:bidi="fa-IR"/>
        </w:rPr>
        <w:t>ذکر بقاع مبارکه‌ای که در قبرستان مالون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قبرستان مالون واقع در درب دروازه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مدفون است شاهزاده احمد بن قاسم بن احمد بن علی العُریضی بن الامام جعفر 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تاریخ قم مذکور است که احمد بن قاسم که به سه واسطه به حضرت امام جعفر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والد ماجد آن جناب همراه بود به قم یا نه؟ و چنین رسیده است که وی زمین‌گیر بود و عنیّن</w:t>
      </w:r>
      <w:r>
        <w:rPr>
          <w:rStyle w:val="FootnoteAnchor"/>
          <w:rtl w:val="true"/>
        </w:rPr>
        <w:footnoteReference w:id="31"/>
      </w:r>
      <w:r>
        <w:rPr>
          <w:rFonts w:ascii="IRNazanin" w:hAnsi="IRNazanin" w:eastAsia="IRNazanin"/>
          <w:color w:val="111111"/>
          <w:sz w:val="28"/>
          <w:sz w:val="28"/>
          <w:szCs w:val="28"/>
          <w:rtl w:val="true"/>
          <w:lang w:bidi="fa-IR"/>
        </w:rPr>
        <w:t>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آبله در چشمش پیدا شد و بدان سبب هر دو چشمش سیاه شد، و چون وفات یافت به مقبره قدیمه مالون دفن کردند و تربت او را زیارت می‌کردند، و بر سر قبر آن جناب سایه و طاقی بوده، و چون اصحاب خاقان مُفلحی در سنه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رسیدند، آن سایه را از سر او کشیدند و مدّتی او را زیارت نمی‌کردند؛ تا آن‌گاه بعضی از صُلحاء در خواب دیدند در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ساکن در این تربت مردی فاضل است و در زیارت کردن او ثواب و اجر بسیار است، پس دیگر زیارت کردن او را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ثقات گفته‌اند جمعی که صاحب علّه</w:t>
      </w:r>
      <w:r>
        <w:rPr>
          <w:rStyle w:val="FootnoteAnchor"/>
          <w:rtl w:val="true"/>
        </w:rPr>
        <w:footnoteReference w:id="32"/>
      </w:r>
      <w:r>
        <w:rPr>
          <w:rFonts w:ascii="IRNazanin" w:hAnsi="IRNazanin" w:eastAsia="IRNazanin"/>
          <w:color w:val="111111"/>
          <w:sz w:val="28"/>
          <w:sz w:val="28"/>
          <w:szCs w:val="28"/>
          <w:rtl w:val="true"/>
          <w:lang w:bidi="fa-IR"/>
        </w:rPr>
        <w:t>بوده‌اند یا در اعضای ایشان علتی و کوفتی واقع شده، بر سر قبر او می‌رفتند و طلب شفاء می‌نمودند، از آن علت شفا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خواهرش هم وفات یافت و در آنجا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مخدّره را چنین نوشته و به این عبارت فرمودند که فاطمه دختر قاسم بن احمد بن علی بن جعفر است که خواهر ابوالحسین احمد که به مقبره مالون مدفون است و او را در آنجا زیارت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 بقعه مبارکه علویّه که مشهور است به بقعه علیّ بن جعفر عریضی، و در این بقعه صورت دو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علیّ بن جعفر، و دیگری محمّد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نماند اختلاف است در محلّ قبر علیّ بن جعفر؛ چنان که در عنوان ذکر این خاتمه عرض شد که آیا صاحب این قبر خود علی بن جعفر است یا یکی از احفاد اوست؟ و یا واسطه را از بین انداخته‌اند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مدفون در قم است؟</w:t>
      </w:r>
    </w:p>
    <w:p>
      <w:pPr>
        <w:pStyle w:val="BookText"/>
        <w:rPr/>
      </w:pPr>
      <w:r>
        <w:rPr>
          <w:rFonts w:ascii="IRNazanin" w:hAnsi="IRNazanin" w:eastAsia="IRNazanin"/>
          <w:color w:val="111111"/>
          <w:sz w:val="28"/>
          <w:sz w:val="28"/>
          <w:szCs w:val="28"/>
          <w:rtl w:val="true"/>
          <w:lang w:bidi="fa-IR"/>
        </w:rPr>
        <w:t>آنکه صاحب صحاح الأخبار است، می‌گوید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الحسن عَلیّ العُریضی ابنُ جعفر الصادق علیه السلام، وهو أصغر ولد أبیه، مات أبیه وهو طفلٌ، وکان عالماً فاضلاً، وخرج مع أخیه محمّد بن جعفر </w:t>
      </w:r>
    </w:p>
    <w:p>
      <w:pPr>
        <w:pStyle w:val="BookText"/>
        <w:rPr/>
      </w:pPr>
      <w:r>
        <w:rPr>
          <w:rFonts w:ascii="IRNazanin" w:hAnsi="IRNazanin" w:eastAsia="IRNazanin"/>
          <w:color w:val="111111"/>
          <w:sz w:val="28"/>
          <w:sz w:val="28"/>
          <w:szCs w:val="28"/>
          <w:rtl w:val="true"/>
          <w:lang w:bidi="fa-IR"/>
        </w:rPr>
        <w:t>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إلی قُمّ وعاش إلی أن أدرک الهادی، ومات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محمّد الدیباج ابن الامام جعفر علیه السلام فعقبه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ولهما ذیلٌ مبارکٌ، ومنهم نقباء قزوین وسمرقند وساداتها وعظمائها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تعلیقه آقای بهبهانی مذکور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من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جدّش مجلسی بزرگ می‌باشد که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جلالت و قدرش اجلّ از آن است که ذکر شود، و شنیدم آنکه اهل کوفه التماس نمودند از او که بیاید از مدینه به کوفه تشریف برده و مدّتی در آنجا بماند، و اخذ نمودند اهل کوفه اخبار را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اهل قم استدعا نمودند از او که بیاید در قم، به جهت اخذ مسائل، به قم آمد، توقّف فرمود؛ تا آنکه به رحمت الهی پیوست رضی‌الله‌عنه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مجلسی در بحار می‌فرماید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مدفون به قم است، او اشهر است از آنکه محتاج به بیان باشد، و اثر قبر شریف موجود است که قدیم می‌باشد، و اسم مبارکش بر لوح قبرش محکوک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در تحفة الزائر هم فرموده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مزاری در قم است و قبر بزرگی در آن ساخته‌اند و بر روی قبر کتابی هست، در آن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علیّ بن جعفر الصادق، ومحمّد بن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تاریخ آن قبر تا این زمان، نزدیک به چهارصد سال می‌شود، و در جلالت قدر و بزرگواری علیّ بن جعفر شکّی نیست، امّا اینکه این قبر مرقد آن حضرت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کتب و غیر آن مذکور نیست که آن حضرت به این حدود تشریف آورده باشد، و مشهور آن است که در عُرَیض مدفون است، ولکن از قدیم بودن قبر و لوحش چنین ظاهر می‌شود که در آنجا مدفون باشد، لکن شیخ محمّد علی قُمّی صاحب کتاب انوار المُشعشعین گوید که اگر مدفون در این بقعه خود علی بن جعفر نباشد، باید یکی از احفاد آن جناب که آن علیّ بن حسن بن عیسی بن محمّد بن علیّ بن </w:t>
      </w:r>
    </w:p>
    <w:p>
      <w:pPr>
        <w:pStyle w:val="BookText"/>
        <w:rPr/>
      </w:pPr>
      <w:r>
        <w:rPr>
          <w:rFonts w:ascii="IRNazanin" w:hAnsi="IRNazanin" w:eastAsia="IRNazanin"/>
          <w:color w:val="111111"/>
          <w:sz w:val="28"/>
          <w:sz w:val="28"/>
          <w:szCs w:val="28"/>
          <w:rtl w:val="true"/>
          <w:lang w:bidi="fa-IR"/>
        </w:rPr>
        <w:t>الامام جعفر علیه السلام بوده است؛ زیرا که این نسخه از ترجمه تاریخ قم، که در نزد حقیر است، ندارد که خود علی بن جعفر به قم آمده باشد، لکن این مطلب مسطور است که حسن بن عیسی به قم آمده؛ در حالتی که پسرش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که از این علیّ بن حسن پنج پسر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بقعه علویّه عالیه همین علیّ بن حسن مدفون باشد که واسطه‌ها را از میان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عبارتی در جای دیگر از کتاب تاریخ قم مذکور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احمد را دفن نمودند در مقبره که در درب نزدیک علیّ بن الحسن العلوی العریضی است به نزدیک نهر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عبارت کاشف است از اینکه در این بقعه شریفه علی بن الحسن بن عیسی بن محمّد بن علی ابن الامام جعفر الصادق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قبر دیگر که متّصل است به قبر مذکور، صاحب آن قبر هم محمّد بن موسی بن اسحاق بن ابراهیم العسکری بن موسی بن ابراهیم المُرتضی بن الامام موسی الکاظم علیه السلام می‌باشد که از ابو محمّد موسی بن اسحاق پسری و دختری به وجود آمدند، لکن اسمش را ذکر نکرده، لکن صاحب عمدة الطالب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علی ابن جعفر است نزدیک به دروازه کاشان است، صاحب تاریخ 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قراری که از کتب انساب معلوم می‌شود، نسب آن جناب منتهی می‌شود به حضرت سجّاد علیه السلام از نسل فرزندش که علیّ ابن امام زین العابدین علیه السلام می‌باشد، و سلسله نسب او به این طریق است که ابوالعبّاس احمد بن محمّد بن حسین بن حسن الافطس بن علی بن الامام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تاریخ قم نوشته است که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در مقبره‌ای که در درب نزدیک علی بن الحسن العلوی العریضی است، به نزدیک نهر سعد مدفون است، و این درب معروف است به بُریهمه دختر ابی علی محمّد بن احمد بن موسی المبرقع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در زمان قدیم، سعد اشعری قمی در آنجا نهری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بقعه معروفه سلطان محمّد شریف، در محلّه‌ای واقع است که آن محله را به اسم او می‌خوانند، و آن جناب از نسل عبدالله الباهر بن امام زین العابدین علیه السلام، و نسب باهره آن جناب به این طریق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محمّد الشّریف بن علی بن محمّد بن حمزة القُمّی بن أحمد بن محمّد بن اسماعیل بن محمّد بن عبدالله الباهر بن الامام زین العابدین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وکنیّه سلطان محمد شریف، ابوالفضل می‌باشد و پدرش و دو جدّ او در قبرستان بابلان مدفون‌اند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بزرگوار صاحب اعقاب کثیره می‌باشد و صاحب حشمت و جاه بودند در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عمدة الطالب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بنی احمد که معروف است از حمزة القُمّی از برای او اعقابی است، بعضی از ایشان ابوالحسن علیّ الزّکی بن ابی الفضل محمد الشریف الفاضل بن ابوالقاسم علی نقیب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فخر الدّین علی بن مرتضی بن محمّد بن ابوالفضل محمّد، این جمله نقیب ری و قم بودند، و از ایشان است عزالدین یحیی بن ابی الفضل محمد ابن السیّد المُطهّر بن علی بن ابی الفضل محمّد الشّریف که خوارزم شاه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عمدة الطالب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منتجب الدّین، صاحب فهرست در دیباچه کتاب خود، عزالدّین یحیی را بسیار مدح و ثنا گفته؛ چنان‌که در جلد بیست و پنجم بحارالأنوار فهرست مذکور است، و فاضل مجلسی گوید این فهرست را به جهت عزالدّین تألیف کردم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 سلطان محمّد شریف امامزاده‌ای جلیل القدر است، و شیخ محمّد علی در کتاب انوار گوید که یکی از علمای قم، که جناب الاجل الشیخ محمد حسن که در محلّه چهارمردان ساکن بود، نقل نمود که خواب دیدم وارد شدم در بُقعه سلطان محمّد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شخص جلیل القدری نشسته بود و یکی هم در نزد او خوابیده و قطیفه به روی او کشیده شده، شخصی هم به درب بقعه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از آن شخصی که ایستاده بود که این شخص کیست؟ </w:t>
      </w:r>
      <w:bookmarkStart w:id="60" w:name="pg3827_23632"/>
    </w:p>
    <w:p>
      <w:pPr>
        <w:pStyle w:val="BookText"/>
        <w:rPr/>
      </w:pPr>
      <w:bookmarkEnd w:id="60"/>
      <w:r>
        <w:rPr>
          <w:rFonts w:ascii="IRNazanin" w:hAnsi="IRNazanin" w:eastAsia="IRNazanin"/>
          <w:color w:val="111111"/>
          <w:sz w:val="28"/>
          <w:sz w:val="28"/>
          <w:szCs w:val="28"/>
          <w:rtl w:val="true"/>
          <w:lang w:bidi="fa-IR"/>
        </w:rPr>
        <w:t>عرض کرد که سیّد سجّاد علیه السلام است و اینکه قطیفه بر روی کشیده، سلطان محمد شریف است که حضرت امام زین العابدین علیه السلام به دیدن وی تشریف آورده است</w:t>
      </w:r>
      <w:r>
        <w:rPr>
          <w:rFonts w:eastAsia="IRNazanin" w:cs="IRNazanin"/>
          <w:color w:val="111111"/>
          <w:sz w:val="28"/>
          <w:szCs w:val="28"/>
          <w:rtl w:val="true"/>
          <w:lang w:bidi="fa-IR"/>
        </w:rPr>
        <w:t>!</w:t>
      </w:r>
    </w:p>
    <w:p>
      <w:pPr>
        <w:pStyle w:val="Heading3"/>
        <w:numPr>
          <w:ilvl w:val="2"/>
          <w:numId w:val="1"/>
        </w:numPr>
        <w:rPr/>
      </w:pPr>
      <w:bookmarkStart w:id="61" w:name="__RefHeading___Toc1404731_2281741623"/>
      <w:bookmarkStart w:id="62" w:name="_Toc20"/>
      <w:bookmarkEnd w:id="61"/>
      <w:r>
        <w:rPr>
          <w:rtl w:val="true"/>
        </w:rPr>
        <w:t>در ذکر بقعه شریفه امامزاده حمزه</w:t>
      </w:r>
      <w:bookmarkEnd w:id="62"/>
    </w:p>
    <w:p>
      <w:pPr>
        <w:pStyle w:val="BookText"/>
        <w:rPr/>
      </w:pPr>
      <w:r>
        <w:rPr>
          <w:rFonts w:ascii="IRNazanin" w:hAnsi="IRNazanin" w:eastAsia="IRNazanin"/>
          <w:color w:val="111111"/>
          <w:sz w:val="28"/>
          <w:sz w:val="28"/>
          <w:szCs w:val="28"/>
          <w:rtl w:val="true"/>
          <w:lang w:bidi="fa-IR"/>
        </w:rPr>
        <w:t>در ذکر بقعه شریفه امامزاده حمزه</w:t>
      </w:r>
    </w:p>
    <w:p>
      <w:pPr>
        <w:pStyle w:val="BookText"/>
        <w:rPr/>
      </w:pPr>
      <w:r>
        <w:rPr>
          <w:rFonts w:ascii="IRNazanin" w:hAnsi="IRNazanin" w:eastAsia="IRNazanin"/>
          <w:color w:val="111111"/>
          <w:sz w:val="28"/>
          <w:sz w:val="28"/>
          <w:szCs w:val="28"/>
          <w:rtl w:val="true"/>
          <w:lang w:bidi="fa-IR"/>
        </w:rPr>
        <w:t>مخفی نماند که در محلّ مدفن حمزة بن موسی الکاظم علیه السلام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جنة النعیم در کتاب خود مطالبی می‌نویسد که می‌خواهد ثابت کند که حمزة بن موسی علیه السلام در ری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بدائع الأنوار در کتاب خود مطالبی ذکر می‌کند که می‌خواهد ثابت کند که در شیراز مدفون است، نه در 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تاریخ قم عبارتی است که دلالت می‌کند که در قم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انساب به طریق اختلاف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اسکندر بیک منشی، در جلد اول تاریخ عالم آرا، در ذیل نسب سلاطین صفویّه ذکر نموده که نسب این سلسله جلیله به حضرت حمزة بن موسی منتهی می‌شود و مدفن آن امامزاده حمزه در قریه‌ای از قُرای شیراز مدفون است، و سلاطین صفویه از برای وی بقعه عالیه بنا نمودند و موقوفات زیادی از برای آن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هم اعتقاد کرده‌اند در تُرشینر</w:t>
      </w:r>
      <w:r>
        <w:rPr>
          <w:rStyle w:val="FootnoteAnchor"/>
          <w:rtl w:val="true"/>
        </w:rPr>
        <w:footnoteReference w:id="33"/>
      </w:r>
      <w:r>
        <w:rPr>
          <w:rFonts w:ascii="IRNazanin" w:hAnsi="IRNazanin" w:eastAsia="IRNazanin"/>
          <w:color w:val="111111"/>
          <w:sz w:val="28"/>
          <w:sz w:val="28"/>
          <w:szCs w:val="28"/>
          <w:rtl w:val="true"/>
          <w:lang w:bidi="fa-IR"/>
        </w:rPr>
        <w:t>مقبره‌ای است از حضرت امامزاده حمزة ابن موسی الکاظم علیهما السلام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مجدی، که سیّد ابوالحسن علیّ بن محمّد بن علی العلوی باشد، می‌فرماید قبر حمزة بن موسی الکاظم علیهما السلام در اصطخر شیراز است، مشهور و محلّ زیارتگاه نزدیک 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جناب را سه پسر بوده است و هشت دختر، امّا پسران او یکی حمزه ثانی است، و او به خراسان رفته و وفات نموده، و از برای او عقب اندک است در بلخ، و یک پسر دیگر آن جناب قاسم مکنّا به ابو محمّد است، و از </w:t>
      </w:r>
    </w:p>
    <w:p>
      <w:pPr>
        <w:pStyle w:val="BookText"/>
        <w:rPr/>
      </w:pPr>
      <w:r>
        <w:rPr>
          <w:rFonts w:ascii="IRNazanin" w:hAnsi="IRNazanin" w:eastAsia="IRNazanin"/>
          <w:color w:val="111111"/>
          <w:sz w:val="28"/>
          <w:sz w:val="28"/>
          <w:szCs w:val="28"/>
          <w:rtl w:val="true"/>
          <w:lang w:bidi="fa-IR"/>
        </w:rPr>
        <w:t>او در ری و طبرستان و دامغان اعقاب بسیار است، و قاسم را دو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محمد، و پسر سوّمش حمزه در مملکت فارس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عمدة الطالب گوید که حمزة بن امام موسی علیه السلام مُکنّا به ابوالقاسم را سه پسر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علی بود که بلا عقب وفات یافت و در اصطخر شیراز مدفون است؛ دوم، قاسم؛ سوم، حمزه بود، و حمزة بن حمزه رفت به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لُبّ الأنساب گوید که حمزة بن امام موسی علیه السلام مادرش اُمّ ولد بود و خودش در سیرجان کرمان مدفون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گمان کرده‌اند که قبرش در تُرشیز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تُرشینر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بعضی آن جناب را در حِلّه زیارت کرده‌اند، و اینکه گویند امامزاده حمزه در ری مدفون است، متّصل به قبر حضرت عبدالعظیم است، مأخذ درستی از برای او پیدا نکرده‌اند، و ندانیم کیست؟ و اسم مبارکش چیست؟ و مأخذ اینها کتب انساب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کتابی ننوشته‌اند که حمزة بن موسی علیه السلام در ری مدفون است و ارباب خبر و تاریخ از معاصرین و غیره نیز از کثرت شهرت جرئت ردّ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انوار المشعشعین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دستاویز پیدا کرده‌اند که قبر امامزاده حمزه در ری است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شیخ نجاشی به سند معتبر از احمد بن خالد برقی روایت کرده است که حضرت عبدالعظیم از خلیفه گریخت و به ری آمد و به خانه شیعه پنهان شد، و گاهی زیارت می‌کرد قبری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که این قبر یکی از اولادهای امام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هیچ‌کدام از شیخ نجاشی و از مُحدّث مجلسی اسم نبرده‌اند که این قبری که حضرت عبدالعظیم زیارت می‌کرده، همان امامزاده حمزة بن موسی علیه السلام می‌باشد، و اگر به احتمال است یَحتمل قبر اسماعیل بن موسی علیه السلام است؛ چه حمزه را ننوشته‌اند که در کجا مدفون است؟ و اسماعیل را نیز معیّن نکرده‌اند، و احتمال در او بیشتر می‌رود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تمسّک آنکه قاضی نورالله شوشتری در کتاب مجالس المؤمنین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 </w:t>
      </w:r>
    </w:p>
    <w:p>
      <w:pPr>
        <w:pStyle w:val="BookText"/>
        <w:rPr/>
      </w:pPr>
      <w:r>
        <w:rPr>
          <w:rFonts w:ascii="IRNazanin" w:hAnsi="IRNazanin" w:eastAsia="IRNazanin"/>
          <w:color w:val="111111"/>
          <w:sz w:val="28"/>
          <w:sz w:val="28"/>
          <w:szCs w:val="28"/>
          <w:rtl w:val="true"/>
          <w:lang w:bidi="fa-IR"/>
        </w:rPr>
        <w:t>مدفن سیّد عبدالعظیم حسنی، و سیّد عبدالله ابیض، و سیّد حمزه موسوی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امامزاده حمزه پسر بلا واسطه موسی بن جعفر علیه السلام می‌شد، سیّد حمزة بن موسی می‌نوشت، دیگر حمزه موسوی نمی‌نوشت؛ چنان‌که سیّد عبدالعظیم را حسنی نوشته است، چند فاصله در میان آن و امام حسن علیه السلام می‌باشد، از لفظ حَسَنی و موسوی فاصله آشکار است، ممکن است این حمزة بن محمّد بن علیّ بن عبیدالله بن امام موسی علیه السلام بوده باشد، و یا حمزة بن حمزة بن موسی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بنا به روایت عمدة الطالب خواسته است به خراسان برود، در اینجا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 نمی‌کند وَلد وَلد است، خواه پسر صُلبی باشد، خواه 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مأجور است و ثواب دارد هر که آن جناب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تاریخ قم عبارتی است دلالت می‌کند بر آنکه حمزة بن موسی بن جعفر علیهما السلام در قم مدفون است، و همین بقعه‌ای که نزدیک میدان کهنه قم واقع می‌باشد، در میان آن بقعه مرقد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کتاب آنکه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صوفی ابن جعفر بن امام علی النّقی علیه السلام در قم اقامت کرد، در میدان زکریا بن آدم نزدیک مشهد حمزة بن امام موسی علیه السلام وطن و مقام گرفت و ساکن بود؛ تا اینکه شهر بانویه دختر امین الدّولة ابن ابوالقاسم ابن مرزبان بن مقاتل را به نکاح شرعی خود در آورد و از او ابوجعفر و فخرالعراق و ستّیه در وجود آمدند، و از ایشان فرزند به وجود آمد معروف به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عبارت چنان معلوم می‌شود، حمزة بن موسی باید در قم مدفون باشد؛ چنان که علیّ بن جعفر عریضی را بعضی عوام النّاس به علی بن جعفر صادق علیه السلام شهرت داده‌اند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اختلاف، آنچه مشهور است ما باید او را قبول کنیم؛ چنانچه جماعت اهل تهران و ری از همه بیشتر مطّلع‌اند؛ بلکه تمام اهل ایران اکثر معتقدند که حضرت عبدالعظیم به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مشرف می‌شد، و فقره زیارت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نور المَشرق المُضی الأنور، ویا زائر قبر رجلِ مِنْ ولد </w:t>
      </w:r>
    </w:p>
    <w:p>
      <w:pPr>
        <w:pStyle w:val="BookText"/>
        <w:rPr/>
      </w:pP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و شبهه آن بزرگوار است بدون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تحفة الزائر مرحوم مجلسی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شریف امامزاده حمزة فرزند امام موسی علیه السلام، آن بزرگوار است که حضرت عبدالعظیم علیه السلام زیارت او می‌کرده است، آن مرقد منوّر را هم باید زیارت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صاحب جَنّة النعیم هم در کتاب خود بودن آن حضرت را در ری ثابت می‌کند، و دیگر قاضی نور الله شوشتری قدس‌سره در مجالس المؤمنین فرموده که ری مدفن سیّد حمزه موسوی و سیّد عبدالله ابیض و سید عبدالعظیم است، و ظاهر این عبارت دلالت می‌کند که واسطه هم در میان نیست؛ اگر چه جمعی گمان کرده‌اند که این بزرگوار حمزة بن حمزه می‌باشد، و حال آنکه در احوال وی نوشته‌اند که به خراسان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روضات الجنّات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فی مُقابل قبر حضرت عبدالعظیم علیه السلام قبرُ الإمام‌زاده حمزة بن موسی بن جعفر علیهما السلام المدفون بالرّی، وهو أیضاً هنا لک مزار معروف إلی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کتب انساب نسل حمزة بن موسی را از دو پسر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حمزه را پسری است علی‌حدّه موسوم به علی، و در باب اصطخر خارج شیراز مدفون است، امّا نسل ندارد، و نسل حمزه اندک است و او را اعرابی می‌خواندند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تاریخ گلشن آرا است که از امام زاده حمزه غیر از علی و قاسم عقبی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قرار، منافی است که حمزه نام پسری داشته باشد و در کتب رجال حمزه نام یکی حمزة بن عبدالله بن حسین بن علیّ بن الحسین علیه السلام، و دیگری حمزة بن قاسم بن علی بن حمزة بن حسن بن عبیدالله بن عباس ابن امیرالمؤمنین علیهما السلام؛ چنانچه فاضل نوری قدس‌سره در کتاب نجم الثاقب در ضمن حالات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تحیة الزّائر در ضمن حالات بعضی از امامزادگان گوید </w:t>
      </w:r>
    </w:p>
    <w:p>
      <w:pPr>
        <w:pStyle w:val="BookText"/>
        <w:rPr/>
      </w:pPr>
      <w:r>
        <w:rPr>
          <w:rFonts w:ascii="IRNazanin" w:hAnsi="IRNazanin" w:eastAsia="IRNazanin"/>
          <w:color w:val="111111"/>
          <w:sz w:val="28"/>
          <w:sz w:val="28"/>
          <w:szCs w:val="28"/>
          <w:rtl w:val="true"/>
          <w:lang w:bidi="fa-IR"/>
        </w:rPr>
        <w:t>که امامزاده حمزه که با امامزاده احمد، که در شیراز مشهور به شاه چراغ، و محمّد برادرش که هر سه از یک مادرند و قبر شریفش در ری نزدیک قبر حضرت عبدالعظیم است، و مادامی که عبدالعظیم در ری زنده بود، پیوسته به زیارت او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سیّد جلیل القدر الآن در ری صاحب قُبّه و بارگاه و ضریح و صحن و خدمه است و هر که به زیارت عبدالعظیم می‌آید، قصد آنجا را نیز می‌کند و درک فیض زیارت او را می‌نماید و بسیار صاحب تعظیم و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در جزیره، که در جنوب حلّه و فرات است، قبری که مشهور به قبر حمزه پسر موسی کاظم علیه السلام همان است که ذکر شد در ری مدفون است و این حمزة بن قاسم بن علی بن حمزة بن حسن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عبّاس بن علی بن ابی‌طالب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کنیّه‌اش ابویعلی بود و ثقه جلیل القدر است که شیخ نجاشی و دیگران در رجال او را ذکر کرده‌اند؛ چنانچه تصریح به این فرموده امام عصر علیه السلام در حکایت تشرف سیّد العلماء وحید عصره جناب سیّد مهدی قزوینی ساکن در حلّه سیفیّه به خدمت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مجمل آن حکایت چنین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سیّد مرحوم به جریره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بردند و میهمان شدند بر اهل قریه، پس اهل قریه مستدعی شدند از جناب ایشان که زیارت کند حمزه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امتناع نمودند و فرمودند نزد من به صحّت رسیده که حمزه پسر موسی علیه السلام در ری مدفون است با عبدالعظیم علیه السلام، و صاحب این مزار را نمی‌شناسم، ولهذا زیارت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حرکت نمودند و شب را در مرندیّه نزد بعضی از سادات بیتوته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سحر نافله شب را به جا آورده و منتظر طلوع فجر بودند که ناگاه داخل شد بر او جناب صاحب الأمر علیه السلام به هیئت سیّدی که معروف بوده در نزد مرحوم سیّد از اهل آن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سلام و نشستن،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دیروز میهمان اهل قریه حمزه شدی و او را زیارت نکردی؟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زیارت نمی‌کنم کسی را نمی‌شناسم، و حمزه پسر موسی مدفون است در ری</w:t>
      </w:r>
      <w:r>
        <w:rPr>
          <w:rFonts w:eastAsia="IRNazanin" w:cs="IRNazanin"/>
          <w:color w:val="111111"/>
          <w:sz w:val="28"/>
          <w:szCs w:val="28"/>
          <w:rtl w:val="true"/>
          <w:lang w:bidi="fa-IR"/>
        </w:rPr>
        <w:t xml:space="preserve">. </w:t>
      </w:r>
      <w:bookmarkStart w:id="63" w:name="pg3827_23643"/>
    </w:p>
    <w:p>
      <w:pPr>
        <w:pStyle w:val="BookText"/>
        <w:rPr/>
      </w:pPr>
      <w:bookmarkEnd w:id="63"/>
      <w:r>
        <w:rPr>
          <w:rFonts w:ascii="IRNazanin" w:hAnsi="IRNazanin" w:eastAsia="IRNazanin"/>
          <w:color w:val="111111"/>
          <w:sz w:val="28"/>
          <w:sz w:val="28"/>
          <w:szCs w:val="28"/>
          <w:rtl w:val="true"/>
          <w:lang w:bidi="fa-IR"/>
        </w:rPr>
        <w:t>پس آن جناب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مَشهورٍ لا أصل له؛ بسا چیزهایی که شهرت کرده و 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قبر حمزه پسر حضرت موسی کاظم علیه السلام نیست؛ هر چند چنین مشهور شده؛ بلکه او قبر ابویعلی حمزة بن قاسم علوی عبّاسی است که یکی از علمای اجازه و اهل حدیث بود که او را اهل رجال ذکر کرده‌اند و او را ثناء کرده‌اند به علم و ورع، و بعد از آن سیّد برخاست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آخر حکایت؛ چنانچه در کتاب نجم ثاقب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مطالب معلوم می‌شود آنکه در ری، قبر حمزة بن موسی الکاظم علیه السلام است؛ سایر روایات، که حمزه را در جاهای دیگر نقل می‌کنند، نامعتبر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عمدة الطّالب و غیره گویند که ابی حمزه علی بن حمزة الأعرابی بن الامام موسی الکاظم علیه السلام، قبر شریفش در شیراز خارج باب اصطخر است</w:t>
      </w:r>
      <w:r>
        <w:rPr>
          <w:rFonts w:eastAsia="IRNazanin" w:cs="IRNazanin"/>
          <w:color w:val="111111"/>
          <w:sz w:val="28"/>
          <w:szCs w:val="28"/>
          <w:rtl w:val="true"/>
          <w:lang w:bidi="fa-IR"/>
        </w:rPr>
        <w:t>.</w:t>
      </w:r>
    </w:p>
    <w:p>
      <w:pPr>
        <w:pStyle w:val="Heading3"/>
        <w:numPr>
          <w:ilvl w:val="2"/>
          <w:numId w:val="1"/>
        </w:numPr>
        <w:rPr/>
      </w:pPr>
      <w:bookmarkStart w:id="64" w:name="__RefHeading___Toc1404733_2281741623"/>
      <w:bookmarkStart w:id="65" w:name="_Toc21"/>
      <w:bookmarkEnd w:id="64"/>
      <w:r>
        <w:rPr>
          <w:rtl w:val="true"/>
        </w:rPr>
        <w:t>در ذکر بقعه شاهزاده احمد</w:t>
      </w:r>
      <w:bookmarkEnd w:id="65"/>
    </w:p>
    <w:p>
      <w:pPr>
        <w:pStyle w:val="BookText"/>
        <w:rPr/>
      </w:pPr>
      <w:r>
        <w:rPr>
          <w:rFonts w:ascii="IRNazanin" w:hAnsi="IRNazanin" w:eastAsia="IRNazanin"/>
          <w:color w:val="111111"/>
          <w:sz w:val="28"/>
          <w:sz w:val="28"/>
          <w:szCs w:val="28"/>
          <w:rtl w:val="true"/>
          <w:lang w:bidi="fa-IR"/>
        </w:rPr>
        <w:t>در ذکر بقعه شاهزاده احمد</w:t>
      </w:r>
    </w:p>
    <w:p>
      <w:pPr>
        <w:pStyle w:val="BookText"/>
        <w:rPr/>
      </w:pPr>
      <w:r>
        <w:rPr>
          <w:rFonts w:ascii="IRNazanin" w:hAnsi="IRNazanin" w:eastAsia="IRNazanin"/>
          <w:color w:val="111111"/>
          <w:sz w:val="28"/>
          <w:sz w:val="28"/>
          <w:szCs w:val="28"/>
          <w:rtl w:val="true"/>
          <w:lang w:bidi="fa-IR"/>
        </w:rPr>
        <w:t>بقعه شریفش متّصل است به بقعه شاهزاده حمزه، و این شاهزاده احمد از اولادهای امام موسی کاظم علیه السلام‌است، و در تاریخ قم در ضمن اولاد موسی بن جعفر علیه السلام احمد نامی ذکر می‌کند و می‌فرماید در قم وفات نمود و محلّ دفن او را معیّن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مدفون در این بقعه همان احمد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نسب شریف او به این طریق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ابراهیم بن موسی بن ابراهیم بن موسی الکاظم علیه السلاممی‌باشد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سیّد سربخش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نسبش به این طریق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 بن حسین بن علیّ بن محمّد بن جعفر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تاریخ قم مذکور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محمّد بن عبدالله از قم به طرف بغداد رفت، و او را به نهروان کشتند و تابوت او را به قم آوردند، به نزدیک مسجد رضاییه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جناب را شهید کرده‌اند، رفته رفته مشهور شده است به سیّد سر بخش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بقعه شاهزاده احمد که در خاک فرج واقع است، ظاهراً نسب شریفش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علیّ بن عمر بن حسن بن الامام زین‌العابدین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قم مذکور است این احمد در سنه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شاهزاده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 بدین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بن حسن بن ابراهیم بن احمد بن موسی بن ابراهیم بن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تاریخ قم چنین اسمی از اسماء و چنان نامی از ابنای موسی الکاظم علیه السلام به قم آمده باشد، مسطور نیست؛ همین قدر نوشته است دو نفر از اولادهای آن حضرت به قم و آبه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اسحاق بن ابراهیم بن موسی بن ابراهیم بن موسی بن جعفر علیه السلام‌بود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شاهزاده محمّد نیز در قم بقعه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شاهزاده محمّد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از کوفه به طلب عمویش اسحاق بن ابراهیم آمد و در آبه متوطّن شد، و این بزرگوار در آبه و قم زاد و 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شاهزاده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تاریخ قم نسب شریفش را از این قرار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حسین بن علیّ بن محمّد بن 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حسین بن علی به قم آمد و وطن نمود، و دختر کسری شاهین اشعری را به نکاح خود در آورد؛ شش نفر پسر از وی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جعفر یکی از اولاد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شاهزاده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شش فرسخی مسافت است تا به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انوار المشعشعین گوید که آن جناب از اولاد حضرت امام جعفر صادق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نسب شریفش از این 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أحمد بن الحسن الجزوعی بن احمد صاحب السّجادة بن حسن بن احمد بن علی العریضی ابن الامام جعفر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صفورا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صفورا دختر حضرت شُعیب در قم مدفون است، و غلط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تاریخ قم گوید که قبر امامزاده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عُمر بن علی وارد قم شد و در کُمیدان فرود آمده، وفات یافت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علی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قدیمه از کتاب انساب دیده‌ام از اولاد عُمر بن علی بن ابی‌طالب، ابوالطیّب جعفر بن محمّد الایله بن جعفر الایله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bookmarkStart w:id="66" w:name="pg3827_23647"/>
    </w:p>
    <w:p>
      <w:pPr>
        <w:pStyle w:val="BookText"/>
        <w:rPr/>
      </w:pPr>
      <w:bookmarkEnd w:id="66"/>
      <w:r>
        <w:rPr>
          <w:rFonts w:ascii="IRNazanin" w:hAnsi="IRNazanin" w:eastAsia="IRNazanin"/>
          <w:color w:val="111111"/>
          <w:sz w:val="28"/>
          <w:sz w:val="28"/>
          <w:szCs w:val="28"/>
          <w:rtl w:val="true"/>
          <w:lang w:bidi="fa-IR"/>
        </w:rPr>
        <w:t>آنکه صاحب تاریخ گفته، همین جعفر نام بوده باشد، 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ابو محمد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ابو محمّد احمد بن عبیدالله بن جعفر بن عبیدالله بن محمّد بن 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تاریخ گوید که آن جناب در قم سکنا داشت؛ تا وفات نمود و از وی کسی باز نماند، و او را به مقبره مالک آباد در نزدیک آن قبّه، که بر مردگان نماز می‌خوانند، دفن کردند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ناصر الدین علی که مُشتبه است به بقعه احمد بن اسحاق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در مقابل درب مسجد امام حسن علیه السلام در بازار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در حلوان، که اکنون پُل ذهاب می‌گویند، وفات نمود و در آنجا نیز مدفون است و در همان جا نیز بقعه محقّری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فرموده صاحب عمدة الطالب این بقعه ناصرالدّین علی است که واقع است در محله سورانیک، و مشتبه شده است به بقعه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شهرت کاذبه به اسم احمد بن اسحاق آن است که چون احمد وکیل حضرت امام حسن عسکری علیه السلام بود، آن مسجد را به امر حضرت بنا نموده و بقعه نیز از برای خودش کرد تا او را در آنجا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فرمود، در منزل حُلوان وفات کرد و در همان جا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شاهزاده ناصرالدّین علی را در بقعه وی دفن کردند، به ملاحظه بانی بقعه به بقعه احمد بن اسحاق مشهور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فی عمدة الطالب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وناصرالدّین علیّ بن المهدی بن محمّد بن الحسین بن زید بن محمّد بن أحمد بن جعفر بن عبدالرّحمن بن محمّد البطحائی المدفون بشقّ قم فی المدرسة الواقعة بمحلّة سورانیک</w:t>
      </w:r>
      <w:r>
        <w:rPr>
          <w:rFonts w:eastAsia="IRNazanin" w:cs="IRNazanin"/>
          <w:color w:val="111111"/>
          <w:sz w:val="28"/>
          <w:szCs w:val="28"/>
          <w:rtl w:val="true"/>
          <w:lang w:bidi="fa-IR"/>
        </w:rPr>
        <w:t>».</w:t>
      </w:r>
    </w:p>
    <w:p>
      <w:pPr>
        <w:pStyle w:val="Heading3"/>
        <w:numPr>
          <w:ilvl w:val="2"/>
          <w:numId w:val="1"/>
        </w:numPr>
        <w:rPr/>
      </w:pPr>
      <w:bookmarkStart w:id="67" w:name="__RefHeading___Toc1404735_2281741623"/>
      <w:bookmarkStart w:id="68" w:name="_Toc22"/>
      <w:bookmarkEnd w:id="67"/>
      <w:r>
        <w:rPr>
          <w:rtl w:val="true"/>
        </w:rPr>
        <w:t>در ذکر مشاهد اصحاب و محدثین وفقهای امامیّه</w:t>
      </w:r>
      <w:bookmarkEnd w:id="68"/>
    </w:p>
    <w:p>
      <w:pPr>
        <w:pStyle w:val="Heading4"/>
        <w:numPr>
          <w:ilvl w:val="3"/>
          <w:numId w:val="1"/>
        </w:numPr>
        <w:rPr/>
      </w:pPr>
      <w:bookmarkStart w:id="69" w:name="__RefHeading___Toc1404737_2281741623"/>
      <w:bookmarkStart w:id="70" w:name="_Toc23"/>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در ذکر مشاهد اصحاب و محدثین وفقهای امامیّه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قبرستان بلده طیّبه قم از علماء و مُحدّثین مملو و مشحون است؛ چنانچه علاّمه مجلسی قدس‌سره اشاره به آن فرموده؛ 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جلیل ابوجریر زکریّا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تحیة الزائر و در هدیه و غیره گویند که علمای رجال تصریح به جلالت و وثاقت او، و خدمت چند نفر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فرموده و از حضرت صادق و موسی بن جعفر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و شیخ کَشّی به سند صحیح از زکریا بن آدم قمی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شدم بر حضرت امام رضا علیه السلام در اوّل شب، در اوایل زمان موت ابوجریر زکریا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مذاکره فرمود او را و از من از حال او سؤال می‌فرمود و رحمت می‌فرستاد بر او و دائماً حدیث فرمود به من، و من حکایت می‌کردم با آن حضرت؛ تا فجر طالع شده، برخاست و نماز فجر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جلالت شأن این بزرگوار بسیار است و قبر شریفش در وسط قبرستان شهر در میان شیخان بزرگ مشهور است و در جنب او قبور جمله‌ای از علماء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معظّم الثقه جلیل القدر زکریّا بن آدم بن عبدالله بن سعد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خواصّ اصحاب حضرت رضا علیه السلام است و درک خدمت چند نفر از ائمّه علیهم السلام نموده و احادیث از ایشان روایت نموده و اخبار بسیاری در فضیلت او وارد شده و شیخ کشّی به سند صحیح روایت نموده که زکریّا بن آدم به خدمت حضرت امام رضا علیه السلام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اهل بیت خود دور شوم؛ یعنی از قم بیرون روم؛ به جهت آنکه سفهاء در ایشان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از اهل بیت تو بلا دفع می‌شود به سبب تو؛ همچنان که بلا دفع می‌شود از اهل بغداد به سبب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علیّ بن مُسیّب همدانی روایت کرده که 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که راه من به شما دور است و همیشه ممکن نیست مرا تشرف به خدمت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بگیرم معالم دین خود 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گیر معالم دین خود را از زکریا بن آدم که مأمون است بر دین و دنیا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حدیث هست که آن جناب در سفر مکّه با حضرت امام رضا علیه السلام هم کجاوه شده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 علی الدّین والدّنیا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وارد شده، و غیر این اخبار چیزهای دیگر که دلالت دارد بر نهایت فخامت شأن آن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رجال ابوعلی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است و قبر شریفش در مکان معروف به شیخان بزرگ</w:t>
      </w:r>
      <w:r>
        <w:rPr>
          <w:rStyle w:val="FootnoteAnchor"/>
          <w:rtl w:val="true"/>
        </w:rPr>
        <w:footnoteReference w:id="34"/>
      </w:r>
      <w:r>
        <w:rPr>
          <w:rFonts w:ascii="IRNazanin" w:hAnsi="IRNazanin" w:eastAsia="IRNazanin"/>
          <w:color w:val="111111"/>
          <w:sz w:val="28"/>
          <w:sz w:val="28"/>
          <w:szCs w:val="28"/>
          <w:rtl w:val="true"/>
          <w:lang w:bidi="fa-IR"/>
        </w:rPr>
        <w:t xml:space="preserve">معروف، و از برای اوست بقعه بزرگی، و در جنب او مدفون‌اند جماعتی از علماء؛ از آن جمله است عالم فاضل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 آخوند ملا محمّد طاهر قمی مؤلّف کتاب اربعین و کتاب حکمة العین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شیخ معظّم جلیل و بنیه علیّ بن الحسین بن بابویه قمی والد شیخ صدوق قدس‌سره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و عظمت این پدر و پسر بر همه معلوم و ظاهر است، و گوید شیخ یوسف بحرینی در لؤلؤ خود که علامه حلّی قدس‌سره ، قال فی کتاب الخلاصه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موسی بن بابویه القُمی أبو الحسن، شیخُ القُمیّین فی عصره، وفقیههم وثقتهم، کان قدم العراق وأجتمع مع أبی القاسم الحُسین بن روح قدس‌سره وسأله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کاتبه بعد ذلک سأله فیها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دعونا الله لک وترزُقُ ولدین ذَکَرین 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له أبو جعفر و أبو عبدالله مِنْ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 عبدالله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ولدتُ بدعوة صاحب الأمر صلی‌الله‌علیه‌و‌آله ویفتخر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کثیرة، 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تسع وعشرین وثلث مأئة، وقبره فی مقبرة قم موجودٌ، وعلیه صندوقٌ وقبّة، وقد تشرّفت بزیارته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رحمة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احتجاج طبرسی مذکور است که حضرت عسکری علیه السلام نامه نوشتند به علی بن بابویه و در اوّل آن بعد از حمد و صلوة چنین مرقوم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یا شیخی، ومُعتمدی، یا أباالحسن علیّ بن الحُسین القُمّی، وفّقک الله لمرضاته، </w:t>
      </w:r>
    </w:p>
    <w:p>
      <w:pPr>
        <w:pStyle w:val="BookText"/>
        <w:rPr/>
      </w:pPr>
      <w:r>
        <w:rPr>
          <w:rFonts w:ascii="Amiri" w:hAnsi="Amiri" w:eastAsia="Amiri" w:cs="Amiri"/>
          <w:color w:val="111111"/>
          <w:sz w:val="28"/>
          <w:sz w:val="28"/>
          <w:szCs w:val="28"/>
          <w:rtl w:val="true"/>
          <w:lang w:bidi="ar-SA"/>
        </w:rPr>
        <w:t>وجَعَل مِنْ صُلْبِک أولاداً صالحین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 آخر توقیع شریف که از جمله فقرات آخرش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شیخی وأمُر جَمیع شیعتی بالصّبر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زهی شرافت علم که صاحبش را به درجه‌ای رساند که امام علیه السلام به او چنین مخاطبه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المؤمنین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آن بزرگوار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تاریخ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علی بن محمد سَمَری نایب چهارم امام عصر، و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وفات یافتند و آن سال غیبت کبرا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روضات الجنّات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کتبٌ کثیرة، توفّی علی سنة تسع وعشرین وثلث مأئة، وقبره فی مقبرة قم موجودٌ، وعلیه صندوق وقبّة، وقد تشرفت بزیارته فی السّنة التی تشرفت فیها، الذی هو بجنب حرم فاطمة ابنة موسی الکاظم علیه السلام وله قبّة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شریفش در قبرستان بزرگ قم معروف است، و از برای اوست بقعه بزرگی با قبّه عالیه، و مزار نجل طاهرش رئیس المُحدّثین صدوق قدس‌سره در ری است در جوار حضرت عبدالعظیم در وسط باغ با نظارتی، با بقعه و قبّه عالیه، و زیارتگاه عامّه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شریفش را در جلد دوّم در ضمن حرف الرّاء در 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خدا معروض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شیخ جلیل محدّث محمّد بن قولویه قمّی که قبر شریفش در قبرستان بزرگ قم در بابلان در میان محوّطه که تعبیر به شیخان صغیر می‌کنند، و این شیخ معظّم والد شیخ ابوالقاسم جعفر بن قولویه استاد شیخ مفید است که در کاظمین مدفون است؛ چنانچه در سابق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شیخ فاضل سدید قطب الدّین سعید بن هبة الله راوندی که از مشاهیر علماء و مؤلف کتاب خرایج و قصص الأنبیاء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ابو علی گویند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الشیخ الامام قطب الدین أبو الحسین سعید بن هبة الله بن الحسن الرّاوندی، فقیهٌ، صالحٌ، صَدوق، ثقةٌ، وله تصانیف 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روضات الجنات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تألیفات جمیلة، وتصنیفات 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مدفون فی قم المبارکة، فی مقبرة السّتی فاطمة وقبره المطهّر الأن معروفٌ یزار، وقد تشرّفت بزیارته، واتّفق وقوعه ممایلی رجلی الحضرة الفاطمیّة فی مقادیم لقبره، وممّا وقع بخداء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رجلیه فی تلک المقبرة المطهّرة بقعة مولانا بقعة مولانا علیّ ابن بابویه والد شیخنا الصّدوق، وممّا ولی خلفه ایضاً مقابر جماعة من العلماء للمتقدّمین وغیرهم، منهم المدفونون فی مقبرة الشّیوخ الواقعة فی وسط ذلک المزار الکبیر، مثل أبی جریر زکریا بن ادریس، وزکریا بن آدم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 علی الدّنیا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أصحاب مولانا الرّضا علیه السلام، وآدم بن اسحاق، ومنهم محمّد بن قولویه، والفاضل المُقدّس المُحدّث القُمّی المولا محمّد طاهر القمی قدس‌سره والمیرزا حسن بن المولی عبدالرزّاق الحکیم المتکلم اللاّهجی، ومولانا فاضل المحقّق خاتمة المجتهدین المیرزا أبوالقاسم صاحب القوانین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از برای او تصانیفی می‌باشد نزدیک به سی جلد، و بسیار جلیل القدر و صاحب کرامات بوده؛ چنان‌که نقل می‌کنند یکی از ظَلَمه که در قم حکومت داشت، در خواب دیده بود که صحرای محشر برپا شده و زنجیری از آتش بر گردنش گذاشته بودند و او را به سمت جهنم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دیده بود که قطب راوندی آمد و شفاعت کرد و زنجیر از گردنش برداشت، و صبح آن شب قبر آن جناب را بنا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معجر کجاوه در روی قبر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بنای صحن جدید را کردند، قبر او را از سنگ ساختند و بلند نمودند و آن کجاوه‌ای که از چوب بود، بردند بر سر قبر آدم بن اسحاق قمی گذاردند که در شیخان بزرگ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آن معجر در آنجا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مزار شریف قطب راوندی در کنار</w:t>
      </w:r>
      <w:r>
        <w:rPr>
          <w:rStyle w:val="FootnoteAnchor"/>
          <w:rtl w:val="true"/>
        </w:rPr>
        <w:footnoteReference w:id="36"/>
      </w:r>
      <w:r>
        <w:rPr>
          <w:rFonts w:ascii="IRNazanin" w:hAnsi="IRNazanin" w:eastAsia="IRNazanin"/>
          <w:color w:val="111111"/>
          <w:sz w:val="28"/>
          <w:sz w:val="28"/>
          <w:szCs w:val="28"/>
          <w:rtl w:val="true"/>
          <w:lang w:bidi="fa-IR"/>
        </w:rPr>
        <w:t xml:space="preserve">صحن جدید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واقع و معروف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مانند عالم دقیق و فاضل محقق خاتم المجتهدین و المحققین حاوی المفاخر والمکارم جناب میرزا ابوالقاسم معروف به مُحقّق قُمیّ ابن حسن الجیلانی الشَفتی</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مدّتی در اصفهان در حوزه درس آقا حسین خونساری، و در عتبات در نزد آقای بهبهانی نشست و بعد به بلده قم عزیمت فرمود و در آنجا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تألیف و تدریس و به نوشتن کتاب قوانین اشتغال داشت که کتاب قوانین فعلاً مرجع درس و تدریس فضلاء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میلاده سنة اثنین وخمسین بعد مائة وألف، وتوفّی فی قم المُبارکة سنة احدی وثلاثین ومأتین بعد الألف، وقیل تاریخ وفاته 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جهان به جنان صاحب قوانین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وبالعربیّة ایضاً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حبیبی ادخل فی جَنّتی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مزارش در مدرسه</w:t>
      </w:r>
      <w:r>
        <w:rPr>
          <w:rStyle w:val="FootnoteAnchor"/>
          <w:rtl w:val="true"/>
        </w:rPr>
        <w:footnoteReference w:id="38"/>
      </w:r>
      <w:r>
        <w:rPr>
          <w:rFonts w:ascii="IRNazanin" w:hAnsi="IRNazanin" w:eastAsia="IRNazanin"/>
          <w:color w:val="111111"/>
          <w:sz w:val="28"/>
          <w:sz w:val="28"/>
          <w:szCs w:val="28"/>
          <w:rtl w:val="true"/>
          <w:lang w:bidi="fa-IR"/>
        </w:rPr>
        <w:t>قُم مقبره مخصوص دارد و در نزدیکی قبر زکریا بن آدم در میان بقعه‌ای است با قبّه عالیه، و در اطراف او قبور بسیاری از علماء و فضلاء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عالم محقّق، و فاضل مدقّق آدم بن اسحاق بن عبدالله بن سعد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ابو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او کتابی است، و قبرش در شیخان بزرگ قم، و مثل یک کجاوه، پوششی از چوب بر روی قبر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عالم و فاضل و حکیم علی بن ابراهیم صاحب تفسیر، و از برای او کتابهای دیگر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غسال خانه که کنار قبرستان بابلان می‌باشد شیخان کوچکی است، سنگ تاریخی هم دارد و اسم او در آن محکوک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بن عبیدالله بن حسن حسین بن حسن بن علی بن حسین بن بابویه ملقّب به مُنتجب الدّین، و صاحب اجازات و مؤلّفات کثیره بود، در قم مدفون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مرزبان بن عمران از اصحاب رضا علیه السلام بود و در قم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عبدالعزیز المهتدی از اصحاب حضرت امام رضا علیه السلام و وکیل و ثقه و صالح، کرّات توقیعات از امام رضا و حضرت جواد علیهما السلام به وی می‌رسید، و در قم مدفون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سعید بن عبدالله بن أبی خَلَف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نجاشی گفته که او شیخ این طایفه، و فقیه و رئیس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کرّات به خدمت امام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مصنّفات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ریّان بن شبث، قاضی شهید در مجالس المؤمنین گوید که وی خال معتصم عباسی از ثقات اصحاب بود، و او جمع نمود مسائل صباح بن نصر هندی را که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نموده بود، و آخر در قم ساکن شد و در آنجا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قبرستان علی بن جعفر سه بقعه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آنها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المعالی هستند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قبور آنجا، قبر قاضی ابو سعید قمی نزدیک بقعه علی بن بابویه در قبرستان گردید،</w:t>
      </w:r>
      <w:r>
        <w:rPr>
          <w:rStyle w:val="FootnoteAnchor"/>
          <w:rtl w:val="true"/>
        </w:rPr>
        <w:footnoteReference w:id="40"/>
      </w:r>
      <w:r>
        <w:rPr>
          <w:rFonts w:ascii="IRNazanin" w:hAnsi="IRNazanin" w:eastAsia="IRNazanin"/>
          <w:color w:val="111111"/>
          <w:sz w:val="28"/>
          <w:sz w:val="28"/>
          <w:szCs w:val="28"/>
          <w:rtl w:val="true"/>
          <w:lang w:bidi="fa-IR"/>
        </w:rPr>
        <w:t>بزرگ قم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قبر فقیه الصّالح الشیخ ابو الصَّلت بن عبدالقادر بن محمّد در قم در دروازه ری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منتجب الدّین در فهرست خود گوید که همان ابا صلت که صحابه حضرت امام رضا علیه السلام، که محبت اهل بیت و شیعه متعصّب بود، قبر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قبر آن جناب را در ضمن بُقاع مشهد رضوی نوشته‌ایم و تفصیل حال او را در آنجا ذکر کرده‌ایم، بلکه دیگر شخصی اباصلت نام است،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محمد طاهر بن محمد حسین قمی در بقعه زکریا بن آدم مدفون است و او آن کسی است که اجازه به علامه مجلسی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روضات الجنّات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محمّد طاهر بن محمّد حسین الشّیرازی، ثمّ النّجفی، ثمّ القُمّی مِنْ أعیان فضلاء المعاصرین، عالمٌ، محققٌّ، مدققٌ، ثقةٌ، متکلّمٌ، محدّثٌ، جلیل القدر، عظیم الشأن له کتبٌ وفیرة فی الفقه والأصول والحکمة والتّصوف وغیره، وقبره فی بقعة الشیوخ المعروفة فی مزار قُم المبارکة، خلف مرقد زکریا بن آدم، وتاریخ وفاته مکتوبٌ علی لوحٍ مِنَ الحجر فی صحن جدار الأیمن مِن القبله، فلیلاحظ ولُیترحم علیه،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بن بسطام صاحب طبّ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میرزا حسن بن مولی الحکیم عبدالرزّاق لاهیجی</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ابوالحسن الرّضا مدفون است در مزار موسویان شهر 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مولانا آقا سیّد احمد الحسینی الاصفهانی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داشت، در فنون حکمت مُسلّم بود، با جنابین آذر و صباحی عهدی محکم بستند و بنای توطن در کاشان داده، مکرّم زیستند؛ تا در 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قم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مولانا آقا سید عبدالله، و برادرزاده آن جناب میرزا ابوطالب، والسّید الجلیل المتّقی آقا سیّد علی در دارالحُفّاظ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 محمّد باقر بن محمد ابراهیم الرّضوی القمی أصلاً والهمدانی مولداً ومسکناً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الثامن عشر من شهر صَفر ثمان عشرة ومأتین بعد الألف بهمدان ونُقل إلی قم المبارکة و دفن بدار الحُفَّاظ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العالم الفقیه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ابوالخیر بن الحاج سیّد مهدی بن علی بن مقیم بن رفیع بن محمد زکی ابن میر المرحوم میر محمدرضا الحسینی الخلخالی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قبل از بلوغ، به استفاده علوم در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هراباد مشغول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مرتبه از برای تحصیل علم سفر تهران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منقول از فقه و اصول به درس آقا میرزا عبدالرّحیم نهاوندی، و حاجی میرزا حسن آشتیانی حاضر می‌شد، و برای تحصیل کلام و حکمت و ریاضی به درس آقا علی حکیم، و میرزای جلوه، و میرزا حسین سبزواری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فارغ التحصیل شد، خواست به وطن خود مراجعت نماید، سنه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وبای عراق در منزل نیکی امام وفات یافت، و در آن امامزاده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برادر عالی‌مقدارش میر اویس صدر العلماء از آن مقام حمل به قم نموده، در جوار حضرت معصومه علیها السلام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 هادی خلف صدر الممالک، ملقّب به نصرت علی اردبیلی، عارف 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متجاوز از سنین عمرش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قم در جوار حضرت فاطمه معصومه علیها السلام مدفون گشت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بسیاری از امامزاده و علماء و مجتهدین و اصحاب و مشایخ و عرفاء و شعراء و سلاطین که عموماً واجب الزیاره‌اند، در قم مبارکه مدفون‌اند، لکن فقیر به همین قدر اکتفاء نموده، به تطویل نپرداختم</w:t>
      </w:r>
      <w:r>
        <w:rPr>
          <w:rFonts w:eastAsia="IRNazanin" w:cs="IRNazanin"/>
          <w:color w:val="111111"/>
          <w:sz w:val="28"/>
          <w:szCs w:val="28"/>
          <w:rtl w:val="true"/>
          <w:lang w:bidi="fa-IR"/>
        </w:rPr>
        <w:t xml:space="preserve">. </w:t>
      </w:r>
      <w:bookmarkStart w:id="71" w:name="pg3827_23666"/>
    </w:p>
    <w:p>
      <w:pPr>
        <w:pStyle w:val="Heading4"/>
        <w:numPr>
          <w:ilvl w:val="3"/>
          <w:numId w:val="1"/>
        </w:numPr>
        <w:rPr/>
      </w:pPr>
      <w:bookmarkStart w:id="72" w:name="__RefHeading___Toc1404739_2281741623"/>
      <w:bookmarkStart w:id="73" w:name="_Toc24"/>
      <w:bookmarkEnd w:id="71"/>
      <w:bookmarkEnd w:id="72"/>
      <w:r>
        <w:rPr>
          <w:rtl w:val="true"/>
        </w:rPr>
        <w:t>سلاطین معروف که درجوار حضرت فاطمه معصومه علیهاالسلام مدفون می‌باشند</w:t>
      </w:r>
      <w:r>
        <w:rPr>
          <w:rtl w:val="true"/>
        </w:rPr>
        <w:t>:</w:t>
      </w:r>
      <w:bookmarkEnd w:id="73"/>
    </w:p>
    <w:p>
      <w:pPr>
        <w:pStyle w:val="BookText"/>
        <w:rPr/>
      </w:pPr>
      <w:r>
        <w:rPr>
          <w:rFonts w:ascii="IRNazanin" w:hAnsi="IRNazanin" w:eastAsia="IRNazanin"/>
          <w:color w:val="111111"/>
          <w:sz w:val="28"/>
          <w:sz w:val="28"/>
          <w:szCs w:val="28"/>
          <w:rtl w:val="true"/>
          <w:lang w:bidi="fa-IR"/>
        </w:rPr>
        <w:t>سلاطین معروف که درجوار حضرت فاطمه معصومه علیهاالسلام مدفون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ثانی</w:t>
      </w:r>
      <w:r>
        <w:rPr>
          <w:rStyle w:val="FootnoteAnchor"/>
          <w:rtl w:val="true"/>
        </w:rPr>
        <w:footnoteReference w:id="42"/>
      </w:r>
      <w:r>
        <w:rPr>
          <w:rFonts w:ascii="IRNazanin" w:hAnsi="IRNazanin" w:eastAsia="IRNazanin"/>
          <w:color w:val="111111"/>
          <w:sz w:val="28"/>
          <w:sz w:val="28"/>
          <w:szCs w:val="28"/>
          <w:rtl w:val="true"/>
          <w:lang w:bidi="fa-IR"/>
        </w:rPr>
        <w:t>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شانزده سال سلطنت کرد، سنه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در معصومه قم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ملوک قاجار فتحعلی شاه قاجار الملقّب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 مغفور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پنج ماه سلطنت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مرض سینه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چهار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مبارکه مدفون گشت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شاه قاجار بعد از مدّت چهارده سال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شمیران رحلت کرد و در معصومه قم مدفون گشت</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3827_23670"/>
      <w:bookmarkStart w:id="75" w:name="pg3827_23670"/>
      <w:bookmarkEnd w:id="75"/>
    </w:p>
    <w:p>
      <w:pPr>
        <w:pStyle w:val="Heading2"/>
        <w:numPr>
          <w:ilvl w:val="1"/>
          <w:numId w:val="1"/>
        </w:numPr>
        <w:rPr/>
      </w:pPr>
      <w:bookmarkStart w:id="76" w:name="pg3827_23670"/>
      <w:bookmarkStart w:id="77" w:name="__RefHeading___Toc1404741_2281741623"/>
      <w:bookmarkStart w:id="78" w:name="_Toc25"/>
      <w:bookmarkEnd w:id="76"/>
      <w:bookmarkEnd w:id="77"/>
      <w:r>
        <w:rPr>
          <w:rtl w:val="true"/>
        </w:rPr>
        <w:t>وقفنامه گازران قم</w:t>
      </w:r>
      <w:bookmarkEnd w:id="78"/>
    </w:p>
    <w:p>
      <w:pPr>
        <w:pStyle w:val="Heading3"/>
        <w:numPr>
          <w:ilvl w:val="2"/>
          <w:numId w:val="1"/>
        </w:numPr>
        <w:rPr/>
      </w:pPr>
      <w:bookmarkStart w:id="79" w:name="__RefHeading___Toc1404743_2281741623"/>
      <w:bookmarkStart w:id="80" w:name="_Toc26"/>
      <w:bookmarkEnd w:id="79"/>
      <w:r>
        <w:rPr>
          <w:rtl w:val="true"/>
        </w:rPr>
        <w:t>واقف</w:t>
      </w:r>
      <w:bookmarkEnd w:id="80"/>
    </w:p>
    <w:p>
      <w:pPr>
        <w:pStyle w:val="BookText"/>
        <w:rPr/>
      </w:pPr>
      <w:r>
        <w:rPr>
          <w:rFonts w:ascii="IRNazanin" w:hAnsi="IRNazanin" w:eastAsia="IRNazanin"/>
          <w:color w:val="111111"/>
          <w:sz w:val="28"/>
          <w:sz w:val="28"/>
          <w:szCs w:val="28"/>
          <w:rtl w:val="true"/>
          <w:lang w:bidi="fa-IR"/>
        </w:rPr>
        <w:t xml:space="preserve">مستشار الملک محمدشفیع بن محمد حسن گرکانی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وقفنامه گازران قم</w:t>
      </w:r>
    </w:p>
    <w:p>
      <w:pPr>
        <w:pStyle w:val="BookText"/>
        <w:rPr/>
      </w:pPr>
      <w:r>
        <w:rPr>
          <w:rFonts w:ascii="IRNazanin" w:hAnsi="IRNazanin" w:eastAsia="IRNazanin"/>
          <w:color w:val="111111"/>
          <w:sz w:val="28"/>
          <w:sz w:val="28"/>
          <w:szCs w:val="28"/>
          <w:rtl w:val="true"/>
          <w:lang w:bidi="fa-IR"/>
        </w:rPr>
        <w:t>واقف</w:t>
      </w:r>
    </w:p>
    <w:p>
      <w:pPr>
        <w:pStyle w:val="BookText"/>
        <w:rPr/>
      </w:pPr>
      <w:r>
        <w:rPr>
          <w:rFonts w:ascii="IRNazanin" w:hAnsi="IRNazanin" w:eastAsia="IRNazanin"/>
          <w:color w:val="111111"/>
          <w:sz w:val="28"/>
          <w:sz w:val="28"/>
          <w:szCs w:val="28"/>
          <w:rtl w:val="true"/>
          <w:lang w:bidi="fa-IR"/>
        </w:rPr>
        <w:t xml:space="preserve">مستشار الملک محمدشفیع بن محمد حسن گرکانی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w:t>
      </w:r>
    </w:p>
    <w:p>
      <w:pPr>
        <w:pStyle w:val="BookText"/>
        <w:rPr/>
      </w:pPr>
      <w:r>
        <w:rPr>
          <w:rFonts w:ascii="IRNazanin" w:hAnsi="IRNazanin" w:eastAsia="IRNazanin"/>
          <w:color w:val="111111"/>
          <w:sz w:val="28"/>
          <w:sz w:val="28"/>
          <w:szCs w:val="28"/>
          <w:rtl w:val="true"/>
          <w:lang w:bidi="fa-IR"/>
        </w:rPr>
        <w:t>حاج میرزا سید حسین متولّی باشی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 وقت آستانه حضرت فاطمه معصومه علیها السلام</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وقفنامه گازران قم</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صورت وقفنامه</w:t>
      </w:r>
      <w:r>
        <w:rPr>
          <w:rStyle w:val="FootnoteAnchor"/>
          <w:rtl w:val="true"/>
        </w:rPr>
        <w:footnoteReference w:id="44"/>
      </w:r>
      <w:r>
        <w:rPr>
          <w:rFonts w:ascii="IRNazanin" w:hAnsi="IRNazanin" w:eastAsia="IRNazanin"/>
          <w:color w:val="111111"/>
          <w:sz w:val="28"/>
          <w:sz w:val="28"/>
          <w:szCs w:val="28"/>
          <w:rtl w:val="true"/>
          <w:lang w:bidi="fa-IR"/>
        </w:rPr>
        <w:t xml:space="preserve">حضرت مستطاب اجلّ اکرم افخم ذوالمجد والکرم والعزّ والهمم آقای آقا میرزا شفیع خان مُستشار الملک گرکانی وزیر کل اداره مرکزی بروجرد و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برای آسایش حال و ترفیه احوال خدّام والا مقام حضرت مکرّمه معظّمه محترمه جلیله نبیله سلیله حضرت ختمی مرتبت و صبیّه حضرت شاه ولایت فاطمه مشهوره به معصومه بنت حجّة الله تعالی فی الارضین و اشرف المخلوقین بعد آبائه الطّاهرین امام همام موسی الکاظم علیه السلام امام هفتم فرقه حقه اثنا عشریّه وقف فرموده، و رضایت حضرت اقدس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حاصل نموده و مفاد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یعظّم شعائر الله فانّها من تقوی القلوب</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واقع شده، و مورد الطاف و منظور نظر ائمه اطهار گردیده، و غرفات جنان را از برای خود تهیّه کرده و دستگیری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لاینفع مالٌ و لا بنون</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 xml:space="preserve">. </w:t>
      </w:r>
      <w:bookmarkStart w:id="81" w:name="pg3827_23676"/>
    </w:p>
    <w:p>
      <w:pPr>
        <w:pStyle w:val="BookText"/>
        <w:rPr/>
      </w:pPr>
      <w:bookmarkEnd w:id="81"/>
      <w:r>
        <w:rPr>
          <w:rFonts w:ascii="IRNazanin" w:hAnsi="IRNazanin" w:eastAsia="IRNazanin"/>
          <w:color w:val="111111"/>
          <w:sz w:val="28"/>
          <w:sz w:val="28"/>
          <w:szCs w:val="28"/>
          <w:rtl w:val="true"/>
          <w:lang w:bidi="fa-IR"/>
        </w:rPr>
        <w:t>الحق شخص منصف می‌داند که این امیر جلیل و این دبیر بی‌نظیر نبیل از اجلاّی امرای با اقتدار بوده و همیشه منشأ امورات عظیمه بوده و وزارتهای جلیله نموده، وزارت ارض اقدس مشهد مقدس و سیستان و وزارت آذربایجان و وزرات تهران و شیراز و بروجرد و عربستان و غیرها نموده در کفایت و کفالت طاق و در جلالت و نبالت شهره 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سلاطین صفویّه موسویّه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الله تعالی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شنیده شده و دیده شده کسی موقوفه کلّی قرار داده باشد، سوای این حضرت مستطاب و آثار خیریّه و اوقاف کثیره و بذلهای فوق العاده که فقر را مبدّل به غنا کرده، و موجب احیای نفوس کلیّه شده از ایشان زیاده مُشاهده شده که قلم از تحریر و زبان از تقریر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صورت وقفنامه در کتاب مستطاب زبدة الانساب فی نسب سادات الانجاب که از تألیفات این اقل خدّام شریعت مطهّره خازن الحضرة العظیمیّمه است؛ و کذلک در کتاب مستطاب تحفة المظفریه فی تذکرة اولاد الائمّة مندرج شده، در اوراق هم محض بقای این موقوفه و نیّت خیر واقف موفق مندرج شده ـ والله تعالی أعلم بحقایق الأمور، و أنا العبد محمّد جواد الشریعة الرضوی</w:t>
      </w:r>
      <w:r>
        <w:rPr>
          <w:rFonts w:eastAsia="IRNazanin" w:cs="IRNazanin"/>
          <w:color w:val="111111"/>
          <w:sz w:val="28"/>
          <w:szCs w:val="28"/>
          <w:rtl w:val="true"/>
          <w:lang w:bidi="fa-IR"/>
        </w:rPr>
        <w:t>.</w:t>
      </w:r>
    </w:p>
    <w:p>
      <w:pPr>
        <w:pStyle w:val="Heading3"/>
        <w:numPr>
          <w:ilvl w:val="2"/>
          <w:numId w:val="1"/>
        </w:numPr>
        <w:rPr/>
      </w:pPr>
      <w:bookmarkStart w:id="82" w:name="__RefHeading___Toc1404745_2281741623"/>
      <w:bookmarkStart w:id="83" w:name="_Toc27"/>
      <w:bookmarkEnd w:id="82"/>
      <w:r>
        <w:rPr>
          <w:rtl w:val="true"/>
        </w:rPr>
        <w:t>وقفنامه گازران</w:t>
      </w:r>
      <w:bookmarkEnd w:id="83"/>
    </w:p>
    <w:p>
      <w:pPr>
        <w:pStyle w:val="BookText"/>
        <w:rPr/>
      </w:pPr>
      <w:r>
        <w:rPr>
          <w:rFonts w:ascii="IRNazanin" w:hAnsi="IRNazanin" w:eastAsia="IRNazanin"/>
          <w:color w:val="111111"/>
          <w:sz w:val="28"/>
          <w:sz w:val="28"/>
          <w:szCs w:val="28"/>
          <w:rtl w:val="true"/>
          <w:lang w:bidi="fa-IR"/>
        </w:rPr>
        <w:t>وقفنامه گازران</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متولی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حسین متولی باشی تولیت وقت آستانه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آستانه حضرت معصومه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الواقف علی الضمائر</w:t>
      </w:r>
    </w:p>
    <w:p>
      <w:pPr>
        <w:pStyle w:val="BookText"/>
        <w:rPr/>
      </w:pPr>
      <w:r>
        <w:rPr>
          <w:rFonts w:ascii="Amiri" w:hAnsi="Amiri" w:eastAsia="Amiri" w:cs="Amiri"/>
          <w:color w:val="111111"/>
          <w:sz w:val="28"/>
          <w:sz w:val="28"/>
          <w:szCs w:val="28"/>
          <w:rtl w:val="true"/>
          <w:lang w:bidi="ar-SA"/>
        </w:rPr>
        <w:t>هذه ستّة نُسخ</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الّذی هدانا لهذا و ما کنّا لنهتدی لولا أن هدینا الله، والحمد الله الّذی جعلنا من المتمسکین بولایة أمیرالمؤمنین علیّ بن أبی طالب، و أولاده الطّیبین الطّاهرین الغرّ المیامین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والصّلوة والسّلام علی نبیّه وصفیّه وخیرته من خلقه خاتم الأنبیاء و أشرفهم محمّد صلی‌الله‌علیه‌و‌آله ، و علی </w:t>
      </w:r>
    </w:p>
    <w:p>
      <w:pPr>
        <w:pStyle w:val="BookText"/>
        <w:rPr/>
      </w:pPr>
      <w:r>
        <w:rPr>
          <w:rFonts w:ascii="IRNazanin" w:hAnsi="IRNazanin" w:eastAsia="IRNazanin"/>
          <w:color w:val="111111"/>
          <w:sz w:val="28"/>
          <w:sz w:val="28"/>
          <w:szCs w:val="28"/>
          <w:rtl w:val="true"/>
          <w:lang w:bidi="fa-IR"/>
        </w:rPr>
        <w:t>وصیّه و وزیره وخلیفته وحافظ سرّه أفضل الأوصیاء وأقدمهم أمیرالمؤمنین أبی الحسن علیّ بن ابی طالب، وأحد عشر من أولاده الطیّبین الطّاهرین المعصومین المکرّمین، ولعنة الله علی أعدائهم و غاصبی حقوقهم و منکری فضائلهم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وقف صحیح شرعی و حبس مؤبّد ملّی نمود بنده ذلیل گنهکار تبه روزگار رو سیاه، محمّد شفیع بن محمد حسن، همگی و تمامی سه دانگ مشاع از جمله شش دانگ قریه گازران نو واقعه در محال جعفرآباد ساوه را که محدود است به حدود اربعه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قناعت و زمین مزروعی به انضمام چهار دانگ از شش دانگ یک قطعه باغ و چهار دانگ از کلّ شش دانگ یک حجر طاحونه، و چهار دانگ قلعه و بیوتات رعیتی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شرقی به مزرعه پستکان، غربی به گازران کهنه ملکی واقف، جنوب به سنگچین سر راه طغرود، شمالی به مزرعه نورآباد که متعلّق به چهار دانگ و یک چارک ملک متصرّفی گازران است و چهار دانگ از کلّ شش دانگ خانه ابراهیم مسگر، و چهار دانگ از کّل شش دانگ یک باب یخچال، و چهار دانگ از کُلّ شش دانگ یک قطعه باغ یُونجه قریه مزبوره را بر آستانه مقدّسه حضرت معصومه فاطمه بنت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 و علی آبائها الطّاهرین و أجدادها المعصومین المکرّمین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همه ساله وجه منافع آنها موافق تفضیل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گازران نو از جمله شش دانگ،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قرار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دانگ از شش دانگ یک قطعه باغ، چهار دانگ از کل شش دانگ یک حجر طاحونه، چهار دانگ قلعه و بیوتات رعیتی، چهار دانگ از کل شش دانگ یک باب یخچال، چهار دانگ از کل شش دانگ ملک ابراهیم مسگر، چهار دانگ از کل شش دانگ یک قطعه باغ یونجه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مخارج شام خدّام آستانه مبارکه و روضه خوانی لیالی جمعه ایّام سال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تولیت آن را به جناب مستطاب سُلاله دودمان مصطفوی و فخر خاندان مرتضوی آقای حاجی میرزا سیّد حسن متولّی باشی سرکار فیض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امجاد جناب معزّی الیه که نسلاً بعد نسل دارای تولیت باشند، واگذار نموده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مخارج خدام و روضه خوانی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شام خدام آستانه سی تومان، شام لیالی روضه‌خوانی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طلاب دو دینار، غربا دوازده دینار، روضه‌خوان دویست </w:t>
      </w:r>
    </w:p>
    <w:p>
      <w:pPr>
        <w:pStyle w:val="BookText"/>
        <w:rPr/>
      </w:pPr>
      <w:r>
        <w:rPr>
          <w:rFonts w:ascii="IRNazanin" w:hAnsi="IRNazanin" w:eastAsia="IRNazanin"/>
          <w:color w:val="111111"/>
          <w:sz w:val="28"/>
          <w:sz w:val="28"/>
          <w:szCs w:val="28"/>
          <w:rtl w:val="true"/>
          <w:lang w:bidi="fa-IR"/>
        </w:rPr>
        <w:t xml:space="preserve">تومان، سرکشیک و صاحب منصب چهار تومان، خدام سی تومان، کفشدار دویست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ناظر و آشپز و شاگرد شش تومان، فراش دویست دینار، برنج سه تومان و سه قران، قیمت قند و چای و تنباکو و ذغال شبهای جمعه ده تومان و چهار قران و شش دینار، قند و چای چهار قران و چهار دینار، قیمت تنباکو و ذغال لیالی جمعه ده تومان و پنج دینار، سایر مخارج دوازده تومان و هشت قران، حق التولیه ده تومان و پنج دینار و یک عباسی، حق التولیه دویست تومان و صد دینار، حق التولیه هشتاد تومان، مواجب مباشر گازران سه قران، حق النظاره صاحب منصبان و سر کیشکان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روضه خوان دویست دینار، قیمت هیزم زمستان یک تومان، صرف روشنایی پانزده تومان، مجلس شام سیزده تومان، مواجب ناظر کارخانه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تومان، مواجب آشپز و شاگرد ایضاً دو تومان و دویست دینار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هرگاه خدای‌نخواسته اولادایشان منقرض شد یااینکه تولیت به‌خانواده‌خودایشان یا به خانواده دیگر منتقل گردید، تولیت آن با متولی آن عصر است، هر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سرکشیکان عظام و صاحب منصبان آستانه مقدّسه که مدیر کشیکها می‌باشند، در عصرِ هر که باشد، حق نظارت دارند و به اطلاع و صوابدید ایشان موقوفه مذکوره به اجاره داده شود، یا اینکه مخارج از قبیل مخارج قناعت و تعمیرات سکنه و غیره آنجا لازم باشد و همچنین در خرید اجناس و مصارف آن باید ناظر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شد که اگر ان‌شاء الله اجاره موقوفه علاوه بر مخارج فوق، که تعیین شده، بشود، به قدر دویست تومان همه اوقاف در نزد تولیت ضبط و حاضر باشد که هر گاه مخارج خرابی قنات یا اینکه خدای نخواسته محصول را آفتی برسد، یا اینکه قیمت اجناس ترقی حاصل نماید که قیمت علاوه از آن چه منظور شده بشود به مصارف مذکوره به اطلاع ناظر برسد که در شام و سایر مخارج کسر و نقصی روی ندهد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ان شاء الله تعالی خرابی در قنات به هم نرسید و محصول هم عیبی نکرد، اضافه جمع شود تا به مبلغ چهار صد تومان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به مبلغ چهارصد تومان رسید، دویست تومان آن همچنان که ذکر شد نگاه دارند، و دویست تومان دیگر را </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میانه خدّام مطابق قسمت نامچه که در دست دارند و قسمت نموده بدهند، و پنجاه تومان دیگر را به پنج نفر که یکی ده تومان باشد از جوانهای عزب سادات بی‌چیز خدّام آستانه مقدّسه بدهند که عروسی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شرط شد که هر گاه قیمت اجناس ارزان‌تر از آن چه قیمت شده بشود، تفاوت را روی تنخواه بگذارند سال به سال تا به حد چهار صد تومان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خدای نخواسته گرانی فوق العاده شد یا اینکه محصول را آفتی رسید، منافع آن سال هر چه می‌شود حساب نمایند، مخارج شام را به اندازه دخل آن سال قرار بدهند؛ به این معنی که یک شب آبگوشت بدهند و یک شب چلو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خسارت بیشتر است هفته‌ای دو شب که یک شب دوشنبه باشد و یک شب جمعه چلو بدهند، و پنج شب دیگر آبگوشت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احیاناً اگر خسارت زیادتر شد شبهای جمعه آن شب را چلو بدهند و سایر لیالی را آبگوشت که دخل ملک کفایت مخارج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قرار مخارج سال هم این قسم داده شده که محصول هذه السّنه به مصارف سنه آتیه برسد واوّل سال قرار می‌باید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اوقات پول نقد حاضر داشته باشد تا اجناس و تدارکات را یکجا در موقع ارزانی آن جنس بخرند که تفاوت کلّی به جهت موقوفه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دیگر این که خدّام کشیک، که در هر شب کشیک حاضر می‌شوند، باید تا صبح در کشیک خانه مبارکه حاضر بیتوته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بخواهند بعد از صرف شام به خانه خود بروند، حق صرف شام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دیگر اینکه روضه خوان که دو نفر در عرض سال مُعین شده، چون از خود خدّام بعضی روضه خوان هستند، هر سه ماه دو نفر مشغول روضه خوانی باشند که در حقیقت هشت نفر روضه خوان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ماه دو نفر و حقّی که معین شده به این هشت نفر برسد و قرار داده شده که در لیالی ایّام ماه مبارک رمضان طُلاب وغرباء را وقت افطار شام بدهند و روضه بخوانند و شام خدّام را در سحور بدهند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شرط شد هر اوقات که خدّام کشیک علاوه از آن چه منظور شده، حاضر باشند، </w:t>
      </w:r>
      <w:bookmarkStart w:id="84" w:name="pg3827_23684"/>
    </w:p>
    <w:p>
      <w:pPr>
        <w:pStyle w:val="BookText"/>
        <w:rPr/>
      </w:pPr>
      <w:bookmarkEnd w:id="84"/>
      <w:r>
        <w:rPr>
          <w:rFonts w:ascii="IRNazanin" w:hAnsi="IRNazanin" w:eastAsia="IRNazanin"/>
          <w:color w:val="111111"/>
          <w:sz w:val="28"/>
          <w:sz w:val="28"/>
          <w:szCs w:val="28"/>
          <w:rtl w:val="true"/>
          <w:lang w:bidi="fa-IR"/>
        </w:rPr>
        <w:t>شام آنها موافق برآورد، علاوه داده شود، و هر گاه خدّام کشیک کمتر حاضر باشند، مُوافق سرشمار از برآورد کمتر شام طبخ نمایند که در علاوه و کسر صرفه وقف ملاحظه شده باشد و خدّام حاضر بی شام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تاریخ لیله جمعه هیجدهم شهر ذی حجة الحرام یونت ئیل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موقوفه مذکوره تخلیه ید ملکیّت نموده و به تصرّف جناب مستطاب آقای حاجی میرزا سیّد حسین متولّی باشی حالیّه آستانه مقدّسه داده شد، و صیغه وقف بالعربیة والفارسیه جاری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بدّله بعد سمعه فانّما اثمه علی الذین یبدّلونه انّ الله سمیعٌ علیم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و کان ذلک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 حجة الحرام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w:t>
      </w:r>
      <w:r>
        <w:rPr>
          <w:rFonts w:eastAsia="IRNazanin" w:cs="IRNazanin"/>
          <w:color w:val="111111"/>
          <w:sz w:val="28"/>
          <w:szCs w:val="28"/>
          <w:rtl w:val="true"/>
          <w:lang w:bidi="fa-IR"/>
        </w:rPr>
        <w:t>.</w:t>
      </w:r>
    </w:p>
    <w:p>
      <w:pPr>
        <w:pStyle w:val="Heading3"/>
        <w:numPr>
          <w:ilvl w:val="2"/>
          <w:numId w:val="1"/>
        </w:numPr>
        <w:rPr/>
      </w:pPr>
      <w:bookmarkStart w:id="85" w:name="__RefHeading___Toc1404747_2281741623"/>
      <w:bookmarkStart w:id="86" w:name="_Toc28"/>
      <w:bookmarkEnd w:id="85"/>
      <w:r>
        <w:rPr>
          <w:rtl w:val="true"/>
        </w:rPr>
        <w:t>[</w:t>
      </w:r>
      <w:r>
        <w:rPr>
          <w:rtl w:val="true"/>
        </w:rPr>
        <w:t>وقفنامه دوم</w:t>
      </w:r>
      <w:r>
        <w:rPr>
          <w:rtl w:val="true"/>
        </w:rPr>
        <w:t>]</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وقفنامه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الحمد و الصّلوة مجدّداً در روز جمعه یازدهم شهر محرّم الحرام سنه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وقف صحیح شرعی و حبس مؤبّد ملّی نمود این بنده ذلیل گنهکار رو سیاه، محمد شفیع بن محمد حسن گرکانی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 دانگ مشاع از کلّ شش دانگ قریه گازران جعفرآباد را که محدود است به حدود مفصّله در متن به انضمام دو دانگ از کل شش دانگ یک حجر طاحونه، و دو دانگ از کلّ شش دانگ یک قطعه باغ بزرگ، و دو دانگ از کلّ شش دانگ یخچال، و دو دانگ از کل شش دانگ عمارت ابراهیم مسگر، و دو دانگ از یک قطعه باغ یونجه و آستانه مقدّسه حضرت فاطمه معصومه بنت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 و علی آبائها الطّاهرین و اجدادها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همه ساله وجه منافع مذکوره به قرار تفصیل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گوشت، ماست، هیزم، پنیر، ادویه و سبزی به مصارف نهار خدّام آستان مقدّس برسد، و تولیت آن را با تفضیل و شرایط در متن به جناب مستطاب سُلاله دودمان مصطفوی و فخر خاندان مرتضوی، آقا میرزا محمّد باقر متولّی باشی سرکار فیض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ایشان هر کس که متصدی </w:t>
      </w:r>
      <w:bookmarkStart w:id="87" w:name="pg3827_23686"/>
    </w:p>
    <w:p>
      <w:pPr>
        <w:pStyle w:val="BookText"/>
        <w:rPr/>
      </w:pPr>
      <w:bookmarkEnd w:id="87"/>
      <w:r>
        <w:rPr>
          <w:rFonts w:ascii="IRNazanin" w:hAnsi="IRNazanin" w:eastAsia="IRNazanin"/>
          <w:color w:val="111111"/>
          <w:sz w:val="28"/>
          <w:sz w:val="28"/>
          <w:szCs w:val="28"/>
          <w:rtl w:val="true"/>
          <w:lang w:bidi="fa-IR"/>
        </w:rPr>
        <w:t>هر تولیت باشد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شرایط مذکوره در موقوفه متن در نظارت صاحب منصبان و به موقع خریدن اجناس و مصارف قنات و صرفه مال موقوفه و غیره وغیره و غیره در این موقوفه هم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صیغه وقف بالعربیة والفارسیّه جاری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بدّله بعد ما سمعه فانّما اثمه علی الّذین یبدّلونه</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محرّم الحرام سنه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سعی و اهتمام جناب مستطاب سلیل العلماء العظام آقا شیخ علّی بحر العلوم خازن التولیة آستان عرش نشان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از این وقفنامه به حلیه طبع آراسته، مجّاناً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العبد المذنب یحیی التفرشی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88" w:name="__RefHeading___Toc1404749_2281741623"/>
      <w:bookmarkStart w:id="89" w:name="_Toc29"/>
      <w:bookmarkEnd w:id="88"/>
      <w:r>
        <w:rPr>
          <w:rtl w:val="true"/>
        </w:rPr>
        <w:t>ثواب زیارت حضرت فاطمه معصومه علیها السلام</w:t>
      </w:r>
      <w:bookmarkEnd w:id="89"/>
    </w:p>
    <w:p>
      <w:pPr>
        <w:pStyle w:val="BookText"/>
        <w:rPr/>
      </w:pPr>
      <w:r>
        <w:rPr>
          <w:rFonts w:ascii="IRNazanin" w:hAnsi="IRNazanin" w:eastAsia="IRNazanin"/>
          <w:color w:val="111111"/>
          <w:sz w:val="28"/>
          <w:sz w:val="28"/>
          <w:szCs w:val="28"/>
          <w:rtl w:val="true"/>
          <w:lang w:bidi="fa-IR"/>
        </w:rPr>
        <w:t>ثواب زیارت حضرت فاطمه معصومه علیها السلام</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عرضه می‌دارد عبد طالح عاصی، علی بن محمد جواد بن محمد مهدی بن رجبعلی ابن محّمد صالح خادم رازی که محض سلامتی وجود مبارک اعلا حضرت اقدس همایونی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الله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تزیین این وقفنامه احادیث صحیحه وارده در ثواب زیارت حضرت فاطمه معصومه علیها السلام را می‌نگارد؛ چنانچه جناب مستطاب افتخار المحدثین شریعتمدار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تحفة المظفریه فی تذکرة اولاد الائمة در شرح اولاد حضرت امام همام موسی الکاظم علیه السلام می‌نویسد که در ثواب زیارت حضرت فاطمه معصومه علیها السلام مدفونه در قم، چهار حدیث از سه امام وارد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درستی‌که از برای خداوند تعالی حرمی است که او مکّه است، و از برای حضرت رسول صلی‌الله‌علیه‌و‌آله حرمی است که او مدینه است، و از برای حضرت امیرالمؤمنین علیه السلام حرمی است که </w:t>
      </w:r>
    </w:p>
    <w:p>
      <w:pPr>
        <w:pStyle w:val="BookText"/>
        <w:rPr/>
      </w:pPr>
      <w:r>
        <w:rPr>
          <w:rFonts w:ascii="IRNazanin" w:hAnsi="IRNazanin" w:eastAsia="IRNazanin"/>
          <w:color w:val="111111"/>
          <w:sz w:val="28"/>
          <w:sz w:val="28"/>
          <w:szCs w:val="28"/>
          <w:rtl w:val="true"/>
          <w:lang w:bidi="fa-IR"/>
        </w:rPr>
        <w:t>او کوفه است، و از برای ما اهل بیت حرمی است که او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دفن شود در او زنی از فرزندان من که اسم او فاطمه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وَجَبت له الجنّة؛</w:t>
      </w:r>
      <w:r>
        <w:rPr>
          <w:rStyle w:val="FootnoteAnchor"/>
          <w:rtl w:val="true"/>
        </w:rPr>
        <w:footnoteReference w:id="51"/>
      </w:r>
      <w:r>
        <w:rPr>
          <w:rFonts w:ascii="IRNazanin" w:hAnsi="IRNazanin" w:eastAsia="IRNazanin"/>
          <w:color w:val="111111"/>
          <w:sz w:val="28"/>
          <w:sz w:val="28"/>
          <w:szCs w:val="28"/>
          <w:rtl w:val="true"/>
          <w:lang w:bidi="fa-IR"/>
        </w:rPr>
        <w:t>کسی که زیارت کند او را بهشت بر او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خبر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زیارتها تعادل الجنّة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سلطان سلاطین علی بن موسی الرضا علیه السلام در جواب سعد بن سعد که سؤال می‌کند از فاطمه دختر موسی بن جعفر علیهما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فله الجنة</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حضرت است که می‌فرماید به سعد، از ما نزد شما قبری است؟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پدر و مادرم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موسی بن جعفر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عارفاً بحقها فله الجنة</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تقی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عمّتی بقم فله الجنّة</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کسی که زیارت کند عمه مرا در قم، بهشت برای او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آن مخدّره در سنه دویست بلانه</w:t>
      </w:r>
      <w:r>
        <w:rPr>
          <w:rStyle w:val="FootnoteAnchor"/>
          <w:rtl w:val="true"/>
        </w:rPr>
        <w:footnoteReference w:id="56"/>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بوده</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3827_23697"/>
      <w:bookmarkStart w:id="91" w:name="pg3827_23697"/>
      <w:bookmarkEnd w:id="91"/>
    </w:p>
    <w:p>
      <w:pPr>
        <w:pStyle w:val="Heading2"/>
        <w:numPr>
          <w:ilvl w:val="1"/>
          <w:numId w:val="1"/>
        </w:numPr>
        <w:rPr/>
      </w:pPr>
      <w:bookmarkStart w:id="92" w:name="pg3827_23697"/>
      <w:bookmarkStart w:id="93" w:name="__RefHeading___Toc1404751_2281741623"/>
      <w:bookmarkStart w:id="94" w:name="_Toc30"/>
      <w:bookmarkEnd w:id="92"/>
      <w:bookmarkEnd w:id="93"/>
      <w:r>
        <w:rPr>
          <w:rtl w:val="true"/>
        </w:rPr>
        <w:t>شرح احوال حضرت فاطمه معصومه علیها السلام و امامزادگان شهر قم</w:t>
      </w:r>
      <w:bookmarkEnd w:id="94"/>
    </w:p>
    <w:p>
      <w:pPr>
        <w:pStyle w:val="Heading3"/>
        <w:numPr>
          <w:ilvl w:val="2"/>
          <w:numId w:val="1"/>
        </w:numPr>
        <w:rPr/>
      </w:pPr>
      <w:bookmarkStart w:id="95" w:name="__RefHeading___Toc1404753_2281741623"/>
      <w:bookmarkStart w:id="96" w:name="_Toc31"/>
      <w:bookmarkEnd w:id="95"/>
      <w:r>
        <w:rPr>
          <w:rtl w:val="true"/>
        </w:rPr>
        <w:t>تألیف</w:t>
      </w:r>
      <w:bookmarkEnd w:id="96"/>
    </w:p>
    <w:p>
      <w:pPr>
        <w:pStyle w:val="BookText"/>
        <w:rPr/>
      </w:pPr>
      <w:r>
        <w:rPr>
          <w:rFonts w:ascii="IRNazanin" w:hAnsi="IRNazanin" w:eastAsia="IRNazanin"/>
          <w:color w:val="111111"/>
          <w:sz w:val="28"/>
          <w:sz w:val="28"/>
          <w:szCs w:val="28"/>
          <w:rtl w:val="true"/>
          <w:lang w:bidi="fa-IR"/>
        </w:rPr>
        <w:t xml:space="preserve">شیخ محمدجواد شاه عبدالعظیمی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احوال حضرت فاطمه معصومه علیها السلام</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امامزادگان شهر قم</w:t>
      </w:r>
    </w:p>
    <w:p>
      <w:pPr>
        <w:pStyle w:val="BookText"/>
        <w:rPr/>
      </w:pPr>
      <w:r>
        <w:rPr>
          <w:rFonts w:ascii="IRNazanin" w:hAnsi="IRNazanin" w:eastAsia="IRNazanin"/>
          <w:color w:val="111111"/>
          <w:sz w:val="28"/>
          <w:sz w:val="28"/>
          <w:szCs w:val="28"/>
          <w:rtl w:val="true"/>
          <w:lang w:bidi="fa-IR"/>
        </w:rPr>
        <w:t>تألیف</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محمدجواد شاه عبدالعظیمی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شرح احوال حضرت فاطمه معصومه علیها السلام</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مخفی نماند که حضرت معصومه علیها السلام که پنج حدیث در ثواب زیارت آن حضرت وارد شده،</w:t>
      </w:r>
      <w:r>
        <w:rPr>
          <w:rStyle w:val="FootnoteAnchor"/>
          <w:rtl w:val="true"/>
        </w:rPr>
        <w:footnoteReference w:id="58"/>
      </w:r>
      <w:r>
        <w:rPr>
          <w:rFonts w:ascii="IRNazanin" w:hAnsi="IRNazanin" w:eastAsia="IRNazanin"/>
          <w:color w:val="111111"/>
          <w:sz w:val="28"/>
          <w:sz w:val="28"/>
          <w:szCs w:val="28"/>
          <w:rtl w:val="true"/>
          <w:lang w:bidi="fa-IR"/>
        </w:rPr>
        <w:t>چنانچه در زیارتنامه مؤلّفه این احقر ذکر شده است، هفت نفر امامزاده دیگر که از نسای مخدّرات محترمات از نسل حضرت امام محمد تقی علیه السلام می‌باشند که سه دختر از اولاد بلافصل آن حضرت‌اند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امّ محمّد، و میمونه؛ و چهار نفر نواده آن حضرت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بُریهیّه، امّ کلثوم، امّ حبیب، و امّ محمّد که دختران حضرت موسی المبرقع که پسر حضرت امام محمّد تقی علیه السلام است، در این ضریح مطهّر مدفون می‌باشند؛ که با خود حضرت معصومه هشت نفر می‌شوند؛ و دو کنیز که یکی کنیز محمّد بن موسی المبرقع، و یکی دیگر کنیز احمد بن موسی است که در این بقعه متبرّکه مدفون‌اند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اقلّ زیارتنامه مختصر، که محتوی پنج حدیث ثواب زیارت آن معصومه است، با زیارت آن هفت نفر دیگر تألیف نموده‌ام موسوم به زیارت سلطانیّه، و پنج حدیث که قرائت نمایند و به ثواب زیارت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زیارت چهار رکعت نماز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آن را هدیه روح حضرت معصومه علیها السلام نمایند و دو رکعت دیگر برای آن 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سوره مبارکه تبارک و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الکرسی برای ایشان بخوانند که اجر عظیم و ثواب جزیل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زائرین </w:t>
      </w:r>
    </w:p>
    <w:p>
      <w:pPr>
        <w:pStyle w:val="BookText"/>
        <w:rPr/>
      </w:pPr>
      <w:r>
        <w:rPr>
          <w:rFonts w:ascii="IRNazanin" w:hAnsi="IRNazanin" w:eastAsia="IRNazanin"/>
          <w:color w:val="111111"/>
          <w:sz w:val="28"/>
          <w:sz w:val="28"/>
          <w:szCs w:val="28"/>
          <w:rtl w:val="true"/>
          <w:lang w:bidi="fa-IR"/>
        </w:rPr>
        <w:t>التماس دعا دارم و آن زیارت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بِنْتَ مُحَمَّدِ بْنِ عَبْدِاللّه‌ِ خاتَمِ النَّبِیینَ، أَنْتِ الَّتی قالَ فی حَقِّها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سَتُدْفَنُ فی قُمِّ اِمْرَئَةُ مِنْ أَوْلادی تُسَمّی فاطِمَة مَنْ زارَها وَجَبَتْ 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عَلَیْکِ یا بِنْتَ أمیرِالمُؤمِنینَ سَیِّدِ الوَصِیینَ أَنْتِ الَّتی قالَ فی حَقِّها الإِمام لِسَعْدِ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عِنْدَکُمْ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 فاطِمَة بِنتِ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زارَها عارِفاً بِحَقِّها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عَلَیْکِ یا بِنْتَ فاطِمَةَ الزَّهراءِ سَیِّدَةِ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الَّتی قالَ فی حَقِّها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زِیارَتَها تُعادِلُ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عَلَیکِ یا بِنْتَ الحَسَنِ الْمُجْتَبی سَیِّدِ شَبابِ أَهْلِ الجَنَّةِ أَجمَعینَ أَنتِ الَّتی قالَ فی حَقِّها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عَمَّتی بِقُم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عَلَیکِ یا بِنتَ الحُسَینِ الشَّهیدِ سَیِّدِ المَظلُومینَ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حَقِّها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فاطِمَةَ بِقُمِّ وَجَبَتْ 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عَلَیکِ یا سَیِّدَتی وَمَوْلاتی یا فاطِمَةُ بِنْت مُوسَی بنِ جَعفَرٍ، صَلَّی اللّه‌ُ عَلیکِ وَعَلی روُحِکِ الطَّیِّبَةِ وَبَدَنِکِ الطّاهِرَةِ، وَعَلَی السّاداتِ المُکَرَّماتِ الظّاهِراتِ المَدفُوناتِ مَعَکِ فی هذِهِ البُقعَةِ المُبارَکَةِ زَینَب وَأُمِّ مُحَمَّدٍ وَمَیْمُونَةَ بَناتِ مُحَمَّدٍ التَّقِیِّ الجَوادِ وَبُرَیهِیَّة وَاُمِّ حَبیبٍ وأُمِّ کُلثُومِ وَفاطِمَةَ بَناتِ مُوسَی المُبَرقَعِ ابن الإِمام مُحَمَّدٍ الجَوادِ صَلَواتُ اللّه‌ِ وَسَلامُهُ عَلَیه و عَلَیکُنَّ أجمَعینَ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وَصَلِّ عَلی فاطِمَةَ بِنْتِ مُوسَی بنِ جَعفَرٍ وَالمَدفُوناتِ مَعَها فی هذِهِ البُقعَةِ المُبارَکَةِ المُنَوَّرَةِ، صَلوةً زاکِیَةً باقِیَةً نامِیَةً وَاغفِر بِهِنَّ أمواتَنا وَأَدّ دُیُونَنا وَوَسِّع أرزاقَنا وَاقضِ حَوائِجَنا وَرُدَّنا إلی أوطاننا سالِمینَ غانِمینَ بِرَحمَتِکَ یا أرحَمَ الرّاحِمِینَ وَالعَن ظالِمی آلِ مُحَمَّدٍ أجمَعینَ مِنَ الآنَ إلی یَومِ الدّینِ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تاریخ تولّد و وفات حضرت معصومه علیه السلام تا این زمان بر عامّه خلق مکتوم و غیر معلوم بود، جناب حجة الاسلام آقای حاج شیخ جواد مجتهد در مسافرت به مکه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الله شرفاً و تعظیماً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طیّبه در کتابخانه مبارکه به زحمت زیاد به دست آورده، در کتاب نزهة الأبرار فی نسب اولاد الائمة الأطهار</w:t>
      </w:r>
      <w:r>
        <w:rPr>
          <w:rStyle w:val="FootnoteAnchor"/>
          <w:rtl w:val="true"/>
        </w:rPr>
        <w:footnoteReference w:id="59"/>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کتاب لواقح الأنوار فی طبقات الأخیار</w:t>
      </w:r>
      <w:r>
        <w:rPr>
          <w:rStyle w:val="FootnoteAnchor"/>
          <w:rtl w:val="true"/>
        </w:rPr>
        <w:footnoteReference w:id="60"/>
      </w:r>
      <w:r>
        <w:rPr>
          <w:rFonts w:ascii="IRNazanin" w:hAnsi="IRNazanin" w:eastAsia="IRNazanin"/>
          <w:color w:val="111111"/>
          <w:sz w:val="28"/>
          <w:sz w:val="28"/>
          <w:szCs w:val="28"/>
          <w:rtl w:val="true"/>
          <w:lang w:bidi="fa-IR"/>
        </w:rPr>
        <w:t>، که کتاب مفصّلی است، نقل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ولدت فاطمة بنت موسی بن جعفر فی مدینة المنورة غرّة ذوالقعدة الحرام سنة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وسبعین ومائة بعد الهجرة النّبویّة صلی‌الله‌علیه‌و‌آله ، وتوفیّت فی العاشر من ربیع الثانی فی سنة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وماتین؛</w:t>
      </w:r>
    </w:p>
    <w:p>
      <w:pPr>
        <w:pStyle w:val="BookText"/>
        <w:rPr/>
      </w:pPr>
      <w:r>
        <w:rPr>
          <w:rFonts w:ascii="IRNazanin" w:hAnsi="IRNazanin" w:eastAsia="IRNazanin"/>
          <w:color w:val="111111"/>
          <w:sz w:val="28"/>
          <w:sz w:val="28"/>
          <w:szCs w:val="28"/>
          <w:rtl w:val="true"/>
          <w:lang w:bidi="fa-IR"/>
        </w:rPr>
        <w:t xml:space="preserve">در روز جمعه غره ذوالقعدة الحرام در سنه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طیبه متولد شد و در دهم شهر ربیع الثانی در سنه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در بلده قم وفات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عرضه می‌دارد به این حساب، سن مبارک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می‌شود، و شایسته است که تمام شیعیان و دوستان این دو روز را محض تعظیم شعائر اسلام بزرگ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شایسته است در سرور و حزن در روز ولادت و وفات آن سیّده جلیله معصومه نبیله نهایت خدمت و عصبیّت را به جای آرند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یُعَظِّمْ شَعَائِرَ اللّه‌ِ فَإِنَّهَا مِنْ تَقْوَی الْقُلُوبِ</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عرضه می‌دارد که روز تولّد آن حضرت با ولادت با سعادت حضرت امام رضا علیه السلام به موجب خبری که تولّد امام رضا علیه السلام هم در غره ذوالقعدة می‌باشد، مطابق می‌شود و وفات آن حضرت هم مطابق می‌شود با چلّه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 السلام، و توپ بستن به گنبد حضرت امام رضا علیه السلام که آن واقعه نیز یک ساعت به غروب مانده از روز دهم شهر ربیع الثانی سنه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وفات حضرت فاطمه زهرا علیها السلام بنا بر خبری که چهل روز بعد از حضرت رسول صلی‌الله‌علیه‌و‌آله وفات فرموده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است که زائرین و مجاورین عموماً در اغلب اوقات مخصوصاً در ایّام و لیالی متبرّکات به زیارت هر یک از امامزادگان قم، و مسجد جمکران، که مشهور است به مسجد حضرت صاحب الزّمان که اعمال او را مفصّلاً تألیف نموده و چاپ خورده، مشرف شوند که در اخبار از ائمه اطهار علیهم السلام وارد است که هر که زیارت کند امامزاده‌ای را، چنان است که حضرت رسول صلی‌الله‌علیه‌و‌آله را زیارت کرده است</w:t>
      </w:r>
      <w:r>
        <w:rPr>
          <w:rFonts w:eastAsia="IRNazanin" w:cs="IRNazanin"/>
          <w:color w:val="111111"/>
          <w:sz w:val="28"/>
          <w:szCs w:val="28"/>
          <w:rtl w:val="true"/>
          <w:lang w:bidi="fa-IR"/>
        </w:rPr>
        <w:t xml:space="preserve">. </w:t>
      </w:r>
      <w:bookmarkStart w:id="97" w:name="pg3827_23707"/>
    </w:p>
    <w:p>
      <w:pPr>
        <w:pStyle w:val="Heading3"/>
        <w:numPr>
          <w:ilvl w:val="2"/>
          <w:numId w:val="1"/>
        </w:numPr>
        <w:rPr/>
      </w:pPr>
      <w:bookmarkStart w:id="98" w:name="__RefHeading___Toc1404755_2281741623"/>
      <w:bookmarkStart w:id="99" w:name="_Toc32"/>
      <w:bookmarkEnd w:id="97"/>
      <w:bookmarkEnd w:id="98"/>
      <w:r>
        <w:rPr>
          <w:rtl w:val="true"/>
        </w:rPr>
        <w:t>امامزادگان شهر قم</w:t>
      </w:r>
      <w:bookmarkEnd w:id="99"/>
    </w:p>
    <w:p>
      <w:pPr>
        <w:pStyle w:val="BookText"/>
        <w:rPr/>
      </w:pPr>
      <w:r>
        <w:rPr>
          <w:rFonts w:ascii="IRNazanin" w:hAnsi="IRNazanin" w:eastAsia="IRNazanin"/>
          <w:color w:val="111111"/>
          <w:sz w:val="28"/>
          <w:sz w:val="28"/>
          <w:szCs w:val="28"/>
          <w:rtl w:val="true"/>
          <w:lang w:bidi="fa-IR"/>
        </w:rPr>
        <w:t>امامزادگان شهر قم</w:t>
      </w:r>
    </w:p>
    <w:p>
      <w:pPr>
        <w:pStyle w:val="BookText"/>
        <w:rPr/>
      </w:pPr>
      <w:r>
        <w:rPr>
          <w:rFonts w:ascii="IRNazanin" w:hAnsi="IRNazanin" w:eastAsia="IRNazanin"/>
          <w:color w:val="111111"/>
          <w:sz w:val="28"/>
          <w:sz w:val="28"/>
          <w:szCs w:val="28"/>
          <w:rtl w:val="true"/>
          <w:lang w:bidi="fa-IR"/>
        </w:rPr>
        <w:t>خاصه امامزادگان که در شهر قم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شاهزاده حمزه و برادرش در میدان میر؛ و حضرت موسی مبرقع و پسرش حضرت احمد که نسب تمام سادات رضوی و سادات تقوی مخصوص سادات محترم تهران که مشهور به سادات اخوی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میرزا سیّد علی و آقای حاجی سیّد اسدالله و آقای حاجی سیّد باقر و آقای حاجی سیّد ابراهیم و سایرین از این سلسله جلیله به آن حضرت می‌رسد؛ و امامزاده زید و امامزاده محمد بن موسی در چهل دختران که از اولاد و احفاد حضرت امام موسی کاظم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اینها در یک صحن و بارگاه مدفون‌اند که جناب مستطاب اجلّ السّادات العظام شرف الأشراف حاجی قائم مقام التّولیه رضوی الخراسانی که از نجبای عصر هستند، تعمیر نموده؛ و حضرت امامزاده ناصرالدّین در بازار؛ و امامزاده محمّد که ضریحش با محلّ محراب حضرت معصومه علیها السلام، که فعلاً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نزدیک می‌باشند؛ و امامزاده قاسم جنب دروازه قلعه</w:t>
      </w:r>
      <w:r>
        <w:rPr>
          <w:rFonts w:eastAsia="IRNazanin" w:cs="IRNazanin"/>
          <w:color w:val="111111"/>
          <w:sz w:val="28"/>
          <w:szCs w:val="28"/>
          <w:rtl w:val="true"/>
          <w:lang w:bidi="fa-IR"/>
        </w:rPr>
        <w:t>.</w:t>
      </w:r>
    </w:p>
    <w:p>
      <w:pPr>
        <w:pStyle w:val="Heading3"/>
        <w:numPr>
          <w:ilvl w:val="2"/>
          <w:numId w:val="1"/>
        </w:numPr>
        <w:rPr/>
      </w:pPr>
      <w:bookmarkStart w:id="100" w:name="__RefHeading___Toc1404757_2281741623"/>
      <w:bookmarkStart w:id="101" w:name="_Toc33"/>
      <w:bookmarkEnd w:id="100"/>
      <w:r>
        <w:rPr>
          <w:rtl w:val="true"/>
        </w:rPr>
        <w:t>امامزادگان خارج شهر قم</w:t>
      </w:r>
      <w:bookmarkEnd w:id="101"/>
    </w:p>
    <w:p>
      <w:pPr>
        <w:pStyle w:val="BookText"/>
        <w:rPr/>
      </w:pPr>
      <w:r>
        <w:rPr>
          <w:rFonts w:ascii="IRNazanin" w:hAnsi="IRNazanin" w:eastAsia="IRNazanin"/>
          <w:color w:val="111111"/>
          <w:sz w:val="28"/>
          <w:sz w:val="28"/>
          <w:szCs w:val="28"/>
          <w:rtl w:val="true"/>
          <w:lang w:bidi="fa-IR"/>
        </w:rPr>
        <w:t>امامزادگان خارج شهر قم</w:t>
      </w:r>
    </w:p>
    <w:p>
      <w:pPr>
        <w:pStyle w:val="BookText"/>
        <w:rPr/>
      </w:pPr>
      <w:r>
        <w:rPr>
          <w:rFonts w:ascii="IRNazanin" w:hAnsi="IRNazanin" w:eastAsia="IRNazanin"/>
          <w:color w:val="111111"/>
          <w:sz w:val="28"/>
          <w:sz w:val="28"/>
          <w:szCs w:val="28"/>
          <w:rtl w:val="true"/>
          <w:lang w:bidi="fa-IR"/>
        </w:rPr>
        <w:t>و امامزادگان خارج شهر مخصوصاً حضرت علیّ بن جعفر، و امامزاده ابراهیم مقابل آن و امامزاده هادی و مهدی و ناصرالدین نزدیک مسجد جمکران، و امامزاده طیّب و طاهر و امامزاده شاه جمال و شاهزاده محمّد و شاهزاده ابراهیم و شاهزاده احمد، و سه امامزاده در خاک‌فرج؛ و در تعمیر و تجلیل ایشان بکوشند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تعمیر مزار ایشان نماید، به موجب حدیث نبوی صلی‌الله‌علیه‌و‌آله ، چنان است که شرکت کرده باشد با سلیمان در بنای بیت المقدس؛ چنانچه حضرت ختمی مرتبت صلی‌الله‌علیه‌و‌آله می‌فرماید به حضرت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زارَنی أو زارَ أحَداً مِن ذُرِّیَّتی زُرتُهُ فی یَوْمِ القِیمَةِ فَأنقَذتُهُ مِنْ أهوالِها</w:t>
      </w:r>
      <w:r>
        <w:rPr>
          <w:rStyle w:val="FootnoteAnchor"/>
          <w:rtl w:val="true"/>
        </w:rPr>
        <w:footnoteReference w:id="62"/>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bookmarkStart w:id="102" w:name="pg3827_23709"/>
    </w:p>
    <w:p>
      <w:pPr>
        <w:pStyle w:val="BookText"/>
        <w:rPr/>
      </w:pPr>
      <w:bookmarkEnd w:id="102"/>
      <w:r>
        <w:rPr>
          <w:rFonts w:ascii="IRNazanin" w:hAnsi="IRNazanin" w:eastAsia="IRNazanin"/>
          <w:color w:val="111111"/>
          <w:sz w:val="28"/>
          <w:sz w:val="28"/>
          <w:szCs w:val="28"/>
          <w:rtl w:val="true"/>
          <w:lang w:bidi="fa-IR"/>
        </w:rPr>
        <w:t>زیارت کند مرا یا یکی از ذریه مرا، زیارت می‌کنم من او را در روز قیامت و نگه می‌دارم من او را از هولهای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مَن عَمَرَ قُبُورَکُم وتعاهدها فَکَأَنَّما أَعانَ سُلَیمانَ بنَ داوُدَ عَلی بَناءِ بَیتِ المُقَدَّسِ</w:t>
      </w:r>
      <w:r>
        <w:rPr>
          <w:rStyle w:val="FootnoteAnchor"/>
          <w:rtl w:val="true"/>
        </w:rPr>
        <w:footnoteReference w:id="63"/>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تعمیر کند قبرهای شما را، چنان است که اعانت کرده است سلیمان بن داوود را در بنای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شایسته است که زائرین به خدّام و اهالی خاصّه به علویّین و علویّات و فقراء و ضعفاء بذل و احسان و انفاق نمایند که موجب نجات دارین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احوالات حضرت معصومه علیها السلام و سایر امامزادگان، و تعمیر کنندگان تمام بقاع مبارکه و مساجد و آب انبارها و غیرها را در کتاب تحفة الفاطمیّه ذکر خواهیم کرد،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غرض اختصار بود، به همین قدر اکتفاء شد</w:t>
      </w:r>
      <w:r>
        <w:rPr>
          <w:rFonts w:eastAsia="IRNazanin" w:cs="IRNazanin"/>
          <w:color w:val="111111"/>
          <w:sz w:val="28"/>
          <w:szCs w:val="28"/>
          <w:rtl w:val="true"/>
          <w:lang w:bidi="fa-IR"/>
        </w:rPr>
        <w:t>.</w:t>
      </w:r>
    </w:p>
    <w:p>
      <w:pPr>
        <w:pStyle w:val="Heading3"/>
        <w:numPr>
          <w:ilvl w:val="2"/>
          <w:numId w:val="1"/>
        </w:numPr>
        <w:rPr/>
      </w:pPr>
      <w:bookmarkStart w:id="103" w:name="__RefHeading___Toc1404759_2281741623"/>
      <w:bookmarkStart w:id="104" w:name="_Toc34"/>
      <w:bookmarkEnd w:id="103"/>
      <w:r>
        <w:rPr>
          <w:rtl w:val="true"/>
        </w:rPr>
        <w:t>زیارت چهارده معصوم علیهم السلام</w:t>
      </w:r>
      <w:bookmarkEnd w:id="104"/>
    </w:p>
    <w:p>
      <w:pPr>
        <w:pStyle w:val="BookText"/>
        <w:rPr/>
      </w:pPr>
      <w:r>
        <w:rPr>
          <w:rFonts w:ascii="IRNazanin" w:hAnsi="IRNazanin" w:eastAsia="IRNazanin"/>
          <w:color w:val="111111"/>
          <w:sz w:val="28"/>
          <w:sz w:val="28"/>
          <w:szCs w:val="28"/>
          <w:rtl w:val="true"/>
          <w:lang w:bidi="fa-IR"/>
        </w:rPr>
        <w:t>زیارت چهارده معصوم علیهم السلام</w:t>
      </w:r>
    </w:p>
    <w:p>
      <w:pPr>
        <w:pStyle w:val="BookText"/>
        <w:rPr/>
      </w:pPr>
      <w:r>
        <w:rPr>
          <w:rFonts w:ascii="IRNazanin" w:hAnsi="IRNazanin" w:eastAsia="IRNazanin"/>
          <w:color w:val="111111"/>
          <w:sz w:val="28"/>
          <w:sz w:val="28"/>
          <w:szCs w:val="28"/>
          <w:rtl w:val="true"/>
          <w:lang w:bidi="fa-IR"/>
        </w:rPr>
        <w:t>زیارت حضرات چهارده معصوم علیهم السلام که از دور و نزدیک همه وقت می‌توان خواند؛ مخصوص در روز عرفه وقت غروب از برای حاجی که در عرفات باشد و بخواهد بیرون آید، و در حرم محترم هر یک از حضرات چهارده معصوم علیهم السلام به اسم صاحب آن حرم خطاب نماید، کافی است و زیارت این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رَسُولَ اللّه‌ِ، السَّلامُ عَلَیکَ یا نَبِیَّ اللّه‌ِ، السَّلامُ عَلَیکَ یا خِیرَةَ اللّه‌ِ مِنْ خَلْقِهِ، وَأمِینَهُ عَلی وَحْیِهِ، السَّلامُ عَلَیکَ یا مَولای یا أمِیرَالمؤمِنِینَ، أنْتَ حُجَّةُ اللّه‌ِ عَلی خَلْقِهِ،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وَحْیِهِ وَبابُ عِلْمِهِ، وَوَصِیُّ نَبِیِّهِ، وَالخَلِیفَةُ مِنْ بَعْدِهِ فی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أُمَّةً غَصَبَتْکَ حَقَّکَ، وَقَعَدَتْ مَقْعَدَکَ؛ أنا بَرِیْءٌ مِنْهُم وَمِنْ شِیعَتِهِم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فاطِمَةُ البَتُولَ، السَّلامُ عَلَیکِ یا زَینَ نِساءِ العالَمِینَ، السَّلامُ عَلَیکِ یا بِنْتَ رَسُولِ اللّه‌ِ رَبِّ العالَمِینَ، صَلَّی اللّه‌ُ عَلَیکِ وَعَلَیهِ، السَّلامُ عَلَیکِ یا أُمَّ السّبطین الحَسَنِ وَالحُسَینِ، لَعَنَ اللّه‌ُ أُمَّةً غَصَبَتْکِ </w:t>
      </w:r>
    </w:p>
    <w:p>
      <w:pPr>
        <w:pStyle w:val="BookText"/>
        <w:rPr/>
      </w:pPr>
      <w:r>
        <w:rPr>
          <w:rFonts w:ascii="Amiri" w:hAnsi="Amiri" w:eastAsia="Amiri" w:cs="Amiri"/>
          <w:color w:val="111111"/>
          <w:sz w:val="28"/>
          <w:sz w:val="28"/>
          <w:szCs w:val="28"/>
          <w:rtl w:val="true"/>
          <w:lang w:bidi="ar-SA"/>
        </w:rPr>
        <w:t>حَقَّکِ، وَمَنَعَتْکِ ما جَعَلَهُ اللّه‌ُ لَکِ حَلالاً؛ أنا بَرِیْءٌ إلَیکِ مِنْهُم وَمِنْ شِیعَتِهِم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یا أبا مُحَمَّدٍ الحَسَنَ الزَّکِیَّ، لَعَنَ اللّه‌ُ أُمَّةً قَتَلَتْکَ، وَبایَعَتْ فی أمْرِکَ وَشایَعَتْ؛ أنا بَرِیْءٌ إلَیکَ مِنْهُم وَمِنْ شِیعَتِهِم، السَّلامُ عَلَیکَ یا مَولای، یا أبا عَبدِاللّه‌ِ الحُسَین بنَ عَلِیٍّ، صَلَواتُ اللّه‌ِ عَلَیکَ وَعَلی أبِیکَ وَجَدِّکَ مُحَمَّدٍ المصطفی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أُمَّةً اسْتَحَلَّتْ دَمَکَ، وَلَعَنَ اللّه‌ُ أُمَّةً قَتَلَتْکَ وَاسْتَباحَتْ حَرِیمَکَ، وَلَعَنَ اللّه‌ُ أشیاعَهُم وَأتباعَهُم، وَلَعَنَ اللّه‌ُ المُمَهِّدِینَ بِالتَّمْکِینِ مِنْ قِتالِکُم؛ أنا بَرِیْءٌ إلَی اللّه‌ِ وَإلَیکَ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مَولای، یا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الحُسَینِ، السَّلامُ عَلَیکَ یا مَولای، یا أبا جَعفَرٍ مُحَمَّدَ بنَ عَلِیٍّ، السَّلامُ عَلَیکَ یا مَولای، یا أبا عَبدِ اللّه‌ِ جَعفَرَ بنَ مُحَمَّدٍ، السَّلامُ عَلَیکَ یا مَولای، یا أبا الحَسَنِ مُوسَی بنَ جَعفَرٍ، السَّلامُ عَلَیکَ یا مَولای، یا أبا الحَسَنِ عَلِیَّ بنَ مُوسی، السَّلامُ عَلَیکَ یا مَولای، یا أبا جَعفَرٍ مُحَمَّدَ بنَ عَلِیٍّ، السَّلامُ عَلَیکَ یا مَولای، یا أبا الحَسَنِ عَلِیَّ بنَ مُحَمَّدٍ، السَّلامُ عَلَیکَ یا مَولای، یا أبا مُحَمَّدٍ الحَسَنَ بنَ عَلِیٍّ، السَّلامُ عَلَیکَ یا مَولای، یا أبا القاسِمِ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صاحِبَ الزَّمانِ، صَلَّی اللّه‌ُ عَلَیکَ وَعَلی عِتْرَتِکَ الطّاهِرَةِ الطَّیِّبَةِ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مَوالِیَّ، کُونُوا شُفَعاءلی عند اللّه فی حَطِّ وِزْرِی وَخَطایای، آمَنْتُ بِاللّه‌ِ وَبِما أُنْزِلَ إلَیکُم، وَأتَوالی آخِرَکُم بِما أتَوالی</w:t>
      </w:r>
      <w:r>
        <w:rPr>
          <w:rStyle w:val="FootnoteAnchor"/>
          <w:rtl w:val="true"/>
        </w:rPr>
        <w:footnoteReference w:id="65"/>
      </w:r>
      <w:r>
        <w:rPr>
          <w:rFonts w:ascii="Amiri" w:hAnsi="Amiri" w:eastAsia="Amiri" w:cs="Amiri"/>
          <w:color w:val="111111"/>
          <w:sz w:val="28"/>
          <w:sz w:val="28"/>
          <w:szCs w:val="28"/>
          <w:rtl w:val="true"/>
          <w:lang w:bidi="ar-SA"/>
        </w:rPr>
        <w:t>أوَّلَکُم، وَبَرِئْتُ مِنَ الجِبْتِ وَالطّاغُوتِ وَاللاّتِ وَالعُزّی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مَوالِیَّ، أنا سِلْمٌ لِمَنْ سالَمَکُم، وَحَرْبٌ لِمَنْ حارَبَکُم، وَعَدُوٌّ لِمَنْ عاداکُمْ، وَوَلِیٌّ لِمَنْ والاکُمْ إلی یَومِ القِیامَةِ، وَلَعَنَ اللّه‌ُ ظالِمِیکُم وَغاصِبِیکُم، وَلَعَنَ اللّه‌ُ أشیاعَهُم وَأتْباعَهُم، وَأهلَ مَذهَبِهِم، وَأبْرَأُ إلَی اللّه‌ِ وَإلَیکُم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متوسل به این دعا شده</w:t>
      </w:r>
      <w:r>
        <w:rPr>
          <w:rStyle w:val="FootnoteAnchor"/>
          <w:rtl w:val="true"/>
        </w:rPr>
        <w:footnoteReference w:id="66"/>
      </w:r>
      <w:r>
        <w:rPr>
          <w:rFonts w:ascii="IRNazanin" w:hAnsi="IRNazanin" w:eastAsia="IRNazanin"/>
          <w:color w:val="111111"/>
          <w:sz w:val="28"/>
          <w:sz w:val="28"/>
          <w:szCs w:val="28"/>
          <w:rtl w:val="true"/>
          <w:lang w:bidi="fa-IR"/>
        </w:rPr>
        <w:t>و بخواند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أتَوَسَّلُ إلَیک یا أسرَعَ الحاسِبینَ، وَیا أکرَمَ الأکرَمِینَ، وَیا أحکَمَ الحاکِمینَ، بِمُحَمَّدٍ خاتَمِ النَّبِیِّینَ، رَسولِک إلَی العالَمینَ أجمَعِین، وَبِأخِیهِ وَبنِ عَمِّهِ الأنزَعِ البَطِینِ، العالِمِ المبِینِ، عَلِیٍّ أمیرِ المؤمِنینَ، وَبِفاطِمَةَ سَیِّدَةِ نِساءِ العالَمِینَ، وَبِالحَسَنِ الزَّکِیِّ عِصمَةِ المُتَّقِینَ، وَبِأبِی عَبدِاللّه‌ِ الحُسَینِ أکرَمِ المُستَشهَدِینَ، وَبِأولادِهِ المَقتُولِینَ، وَبِعِترَتِهِ المَظلومِینَ، وَبِعَلِیِّ </w:t>
      </w:r>
      <w:bookmarkStart w:id="105" w:name="pg3827_23714"/>
    </w:p>
    <w:p>
      <w:pPr>
        <w:pStyle w:val="BookText"/>
        <w:rPr/>
      </w:pPr>
      <w:bookmarkEnd w:id="105"/>
      <w:r>
        <w:rPr>
          <w:rFonts w:ascii="Amiri" w:hAnsi="Amiri" w:eastAsia="Amiri" w:cs="Amiri"/>
          <w:color w:val="111111"/>
          <w:sz w:val="28"/>
          <w:sz w:val="28"/>
          <w:szCs w:val="28"/>
          <w:rtl w:val="true"/>
          <w:lang w:bidi="ar-SA"/>
        </w:rPr>
        <w:t xml:space="preserve">بنِ الحُسَینِ زَینِ العابِدِینَ، وَبِمُحَمَّدِ بنِ عَلِیٍّ قِبلَةِ الأوّابِینَ، وَجَعفَرِ بنِ مُحَمَّدٍ أصدَقِ الصّادِقینَ، وَمُوسی بنِ جَعفَرٍ مُظهِرِ البَراهِینِ، وَعَلِیِّ بنِ مُوسی ناصِرِ الدِّینِ، وَمُحَمَّدِ بنِ عَلِیٍّ قُدوَةِ المُهتَدِینَ، وَعَلِیِّ بنِ مُحَمَّدٍ أزهَدِ الزّاهِدینَ، وَالحَسَنِ بنِ عَلِیٍّ وارِثِ المُستَخلَفِینَ، وَالحُجَّةِ عَلَی الخَلقِ أجمَعِینَ، أنْ تُصَلِّیَ عَلی مُحَمَّدٍ وَآلِ مُحَمَّدٍ الصّادِقِینَ الأبَرِّینَ، آلِ طه وَیس، وَأنْ تَجعَلَنی فی القِیامَةِ مِنَ الآمِنینَ المُطمَئِنِّینَ الفائِزِینَ، الفَرِحِینَ المُستَبشِرینَ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اکْتُبْنی فی المُسلِمِینَ، وَألْحِقْنی بِالصّالِحِینَ، وَاجْعَلْ لی لِسانَ صِدقٍ فی الآخِرِینَ، وَانْصُرنِی عَلَی الباغِینَ، وَاکْفِنی کَیدَ الحاسِدِینَ، وَاصْرِفْ عَنِّی مَکرَ الماکِرِینَ، وَاقْبِضْ عَنِّی أیدِیَ الظّالِمِینَ، وَاجْمَعْ بَینِی وَبَینَ السّادَةِ المَیامِینِ فی أَعلی عِلِّیِّینَ، مَعَ الَّذِینَ أنْعَمتَ عَلَیهِمْ مِنَ النَّبِیِّینَ وَالصِّدِّیقِینَ وَالشُّهَداءِ وَالصّالِحِینَ، بِرَحمَتِک یا أرحَمَ الرّاحِمِینَ</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404761_2281741623"/>
      <w:bookmarkStart w:id="107" w:name="_Toc35"/>
      <w:bookmarkEnd w:id="106"/>
      <w:r>
        <w:rPr>
          <w:rtl w:val="true"/>
        </w:rPr>
        <w:t>زیارت سید الشهداء از دور و نزدیک</w:t>
      </w:r>
      <w:bookmarkEnd w:id="107"/>
    </w:p>
    <w:p>
      <w:pPr>
        <w:pStyle w:val="BookText"/>
        <w:rPr/>
      </w:pPr>
      <w:r>
        <w:rPr>
          <w:rFonts w:ascii="IRNazanin" w:hAnsi="IRNazanin" w:eastAsia="IRNazanin"/>
          <w:color w:val="111111"/>
          <w:sz w:val="28"/>
          <w:sz w:val="28"/>
          <w:szCs w:val="28"/>
          <w:rtl w:val="true"/>
          <w:lang w:bidi="fa-IR"/>
        </w:rPr>
        <w:t>زیارت سید الشهداء از دور و نزدیک</w:t>
      </w:r>
    </w:p>
    <w:p>
      <w:pPr>
        <w:pStyle w:val="BookText"/>
        <w:rPr/>
      </w:pPr>
      <w:r>
        <w:rPr>
          <w:rFonts w:ascii="IRNazanin" w:hAnsi="IRNazanin" w:eastAsia="IRNazanin"/>
          <w:color w:val="111111"/>
          <w:sz w:val="28"/>
          <w:sz w:val="28"/>
          <w:szCs w:val="28"/>
          <w:rtl w:val="true"/>
          <w:lang w:bidi="fa-IR"/>
        </w:rPr>
        <w:t>زیارت مختصر حضرت سیدالشهداء علیه السلام و حضرت اباالفضل علیه السلام و شاهزاده علیّ اکبر و سایر شهداء از دور و نزدیک</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اَلسَّلامُ عَلَیکَ یا أَبا عَبدِاللّه‌ِ الحُسَینِ، اَلسَّلامُ عَلَیْکَ یا ثارَ اللّه‌ِ وَابْنَ ثارِهِ، وَعَلی وَلَدَیکَ الشَّهیدَینَ العَلِیّین، وَعَلَی ابنِ اَخیکَ قاسِمِ بنِ حَسَن، وَعَلی ابنِ عَمِّکَ مُسلِمِ بنِ عَقیل، وَعَلَی الشُّهَداءِ مَعَکَ وَلَکَ، وَالمَلائِکَةِ المُحْدِقینَ بِحَرَمِکَ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حضرت اباالفضل العبّاس علیه السلام از دور و نزدیک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العَبدُ الصّالِحِ الصِّدِّیقُ المُواسی، اَلسَّلامُ عَلَیکَ یا ناصِرَ دینِ اللّه‌ِ، اَلسَّلامُ عَلَیکَ یا ناصِرَ حُسَینِ الصِّدِّیقِ، اَلسَّلامُ عَلَیکَ یا ناصِرَ حُسَینِ الشَّهید عَلَیهِ السَّلام، عَلَیکَ مِنِّیَ السَّلامُ ما بَقیتُ وَبَقِیَ اللَّیلُ وَالنَّهار بِأَبی أَنْتَ وَأُمّی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حضرت علیّ بن موسی الرّضا علیه السلام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غَریبَ الغُرَباءِ، اَلسَّلامُ عَلَیکَ یا مُعینَ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ظَلَمَکَ وَأَمَرَ بِهَتْکِ حُرمَةِ قُبَّتِکَ وَرَحمَةُ اللّه‌ِ وَبَرَکاتُهُ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زیارت حجّة منتظر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صاحِبَ الزَّمان، اَلسَّلامُ عَلَیکَ یا خَلیفَةَ الرّحمن، اَلسَّلامُ عَلَیکَ یا شَریکَ القُرآن، اَلْغَوث اَلغَوث، أَدرِکنی، عَجِّل ظُهُورَکَ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حضرت آمنه مادر حضرت پیغمبر، و حضرت فاطمه بنت اسد مادر حضرت امیرالمؤمنین علیه السلام، و دختران حضرت ختمی مرتبت و ائمه اطهار علیهم السلام، و حضرت خدیجه کبرا از دور و نزدیک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سَیِّدَتی وَمَولاتی یا آمِنَة، اَلسَّلامُ عَلَیکِ یا سَیِّدَتی فاطِمَة أُمِّ أَمیرِالمُؤمِنینَ، اَلسَّلامُ عَلَیکِ یا خَدیجَةَ الکُبری، اَلسَّلامُ عَلَیکِ یا زَینَب یا أُمّ کُلثُوم یا سُکَینَة وَیا فاطِمَة، اَلسَّلامُ عَلَیکُنَّ یا بَنات الرَّسُولِ وَالأَئِمَّةِ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زیارتگاه مکه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زادها الله شرفاً و تعظیماً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عبد 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فَخرَ سُلالَةِ إبراهیمِ الخَلیل، اَلسَّلامُ عَلَیکَ یا جَدَّ خَیر سَلیل، اَلسَّلامُ عَلَیکَ یا ذَاالجُودِ وَالکَرَمِ وَالإِنصافِ، اَلسَّلامُ عَلَیکَ یا شَرَفَ الأَشرافِ، اَلسَّلامُ عَلَیکَ یا سَیِّدی یا عَبد مَنافٍ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حضرت عبدالمطلّب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سَیِّدَ البَطحاء، اَلسَّلامُ عَلَیکَ یا ذَالمَجْدِ وَالبَهاء، اَلسَّلامُ عَلَیکَ یا جَدَّ رَسُولِ اللّه‌ِ، اَلسَّلامُ عَلَیکَ یا جَدَّ خَیر خَلقِ اللّه‌ِ، اَلسَّلامُ عَلَیکَ یا شیبة الحَمد یا عَبدَالمُطَلَّبِ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حضرت ابوطالب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کَفیلَ خاتَمِ النَبِیّینَ، اَلسَّلامُ عَلَیکَ یا عَمَّ أَشْرَفِ المَبعُوثینَ، اَلسَّلامُ عَلَیکَ یا أَبا أمیرِالمُؤمِنینَ، اَلسَّلامُ عَلَیکَ یا أَبا وَصِیِّ رَسُولِ رَبِّ العالَمینَ، اَلسَّلامُ عَلَیکَ یا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أَباطالِب عَلَیهِ السَّلام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حضرت آمنه علیه السلام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أُمّ خاتَمِ النَّبِیّینَ، اَلسَّلامُ عَلَیکِ یا أُمَّ مَن خَلَقَهُ وَالآدَم بَینَ المآءَ وَالطّینِ، اَلسَّلامُ عَلَیکِ أیَّتُهَا الجَلیلَةُ الکَریمَة أُمُّ خَیرِ المُنتَجَبِ آمِنَة بِنتُ وَهَبْ وَرَحمَةُ اللّه‌ِ وَبَرکاتُهُ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زیارت حضرت خدیجه کبرا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زَوجَةَ خاتَمِ النَّبِیّین، اَلسَّلامُ عَلَیکِ یا مَنْ بَذَلَتْ أَموالها لِتَرویجِ دینِ المُبین، اَلسَّلامُ عَلَیکِ یا أُمَّ فاطِمَةَ الزَّهراءِ سَیِّدَةِ نِساءِ العالَمینَ، اَلسَّلامُ عَلَیکِ یا جَدَّةَ الأَئِمَّةِ المَعصُومین، اَلسَّلامُ عَلَیکِ یا سَیِّدَة الحَرَمِ وَالمِناءِ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زیارتگاه مدینه طیّبه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و حضرت زهراء و ائمه بقیع را در همان زیارت چهارده معصوم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مادر حضرت امیرالمؤمنین علیه السلام در ائمه بقیع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 أمیرِ المُؤمِنینَ، اَلسَّلامُ عَلَیکِ یا أُمَّ قاتِلِ المُشرِکینَ، اَلسَّلامُ عَلَیکِ یا کافِلَةَ مُحَمَّدٍ خاتَمِ النَّبِیّینَ، اَلسَّلامُ عَلَیکِ یا مَنْ ظَهَرَتْ شَفَقَتُها عَلی رَسُولِ رَبِّ العالَمینَ، اَلسَّلامُ عَلَیکِ یا مَن تَربِیَتُها لِوَلِیِّ اللّه‌ِ الأَمینَ، اَلسَّلامُ عَلَیکِ یا أُمَّ الأَئِمَّةِ المَعصُومینَ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حضرت ابراهیم پسر حضرت پیغمبر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الرُّوحُ الزاکِیَةُ، اَلسَّلامُ عَلَیکَ أَیُّهَا النَّفسُ الشَّریفَةُ، اَلسَّلامُ عَلَیکَ أَیُّهَا السُّلالَةُ الشَّریفَةُ، اَلسَّلامُ عَلَیکَ یَابنَ خَیرِ الوَری، اَلسَّلامُ عَلَیکَ یَابنَ النَّبِیِّ المُجتَبی، اَلسَّلامُ عَلَیکَ یا إبراهیم ابْنَ المَبعُوثِ إلی کافَّةِ الوَری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دختران حضرت پیغمبر زینب و امّ کلثوم و رقیّه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عَلَیکُنَّ اَیَّتُهُنَّ النِّساءُ المُخَدَّراتِ، اَلسَّلامُ عَلَیکُنَّ أَیَّتُهُنَّ النِّساءُ الشَّهیدات، اَلسَّلامُ عَلَیکُنَّ أَیَّتُهَا النِّساءُ المَظلُوماتِ زَینَبُ وَرُقَیَّةُ وَاُمُّ کُلثُومِ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حضرت فاطمه امّ البنین مادر حضرت اباالفضل علیه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بقیع بین قبرهایی که عاتکه و صفیّه عمّتان حضرت ختمی مرتبت، که از زمان وفات آن حضرت که در سنه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معلوم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حجة الاسلام آقای والد معیّن نموده و صندوقی ترتیب داده و فعلاً زیارتگاه است و از آثار باقیه قرار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شیعیان و دوستان محض حضرت اباالفضل العبّاس علیه السلام در تزیین و ترویج این قبر محترم کوشند و هر حاجی که مشرّف شود، یادگاری از خود باقی گذارد و خدمت نماید از فرش و چراغ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داریم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عَلَیکِ یا سَیِّدَتی زَوجَةَ أَمیرِالمُؤمِنینَ، اَلسَّلامُ عَلَیکِ یا زَوجَةَ أَشرَفِ المَخلُوقینَ، اَلسَّلامُ عَلَیکِ یا یا أُمَّ خَیرِ الشُّهَداءِ وَالصِّدّیقینَ، اَلسَّلامُ عَلَیکِ أَیَّتُهَا الباکِیَةُ عَلی أَولادِهَا الأَربَعَةِ الشُّهَداءِ فی وَقعَةِ کَربَلاءِ لِنُصرَةِ سَیِّدِ الشُّهَداءِ، اَلسَّلامُ عَلَیکِ أَیَّتُهَا الجَلیلَةُ الکَریمَةُ النَّبیلَةُ فاطِمَةُ أُمُّ البَنینَ وَعَلی أَولادِک الشُّهَداءِ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حضرت عاتکه و صفیّه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عَلَیکُما یا سَیِّدَتانِ الجَلیلَتان، اَلسَّلامُ عَلَیکُما یا کَریمَتانِ النَبیلَتانِ، اَلسَّلامُ عَلَیکُما یا بِنتا عَبدِالمُطَلِّبِ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حمزه سیّد الشهداء علیه السلام در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عَمَّ رَسُولِ اللّه‌ِ، اَلسَّلامُ عَلَیکَ یا خَیرَ الشُهَداءِ، اَلسَّلامُ عَلَیکَ یا أَسَدَ اللّه‌ِ وَأَسَدَ رَسُولِهِ، أَشهَدُ أَنَّکَ قَد جاهَدتَ فِی اللّه‌ِ عَزَّ وَجَلَّ وَجدتَ بِنَفسِکَ وَنَصَرتَ رَسُولَ اللّه وَکُنتَ فیما عِندَ اللّه‌ِ سُبحانَهُ راقِباً، بِأَبی أَنتَ وَاُمّی أَتَیتُکَ مُتَقَرِّباً إِلَی اللّه‌ِ وَرَسُولِهِ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شهداء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أَیُّهَا الشُّهَداءُ المُؤمِنُونَ، اَلسَّلامُ عَلَیکُم یا أَهلَ بَیتِ الإیمان وَالتَّوحید، اَلسَّلامُ عَلَیکُم یا أَنصارَ دینِ اللّه‌ِ وَأَنصارَ رَسُولِهِ عَلَیهِ وَآلِهِ السَّلام، اَلسَّلامُ عَلَیکُم بِما صَبَرتُم فَنِعمَ عُقبَی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ظَلَمَکُم وَقَتَلَکُم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زیارتگاه شام حضرت رقیه در وسط بازار جنب خرابه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بِنتَ رَسُولِ اللّه‌ِ خاتَمِ النَّبِیّینَ، اَلسَّلامُ عَلَیکِ یا بِنتَ أمیرِالمُؤمِنینَ، وَسَیِّدِ الوَصِیّینَ، اَلسَّلامُ عَلَیکِ یا بِنتَ الحُسَینِ الشَّهیدِ سَیِّدِ المَظلُومینَ، اَلسَّلامُ عَلَیکِ یا سَیِّدَتی یا رُقَیَّةَ أَیَّتُهَا المَظلُومَةُ الصَّغیرَةُ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حضرت عبدالله پدر حضرت پیغمبر صلی‌الله‌علیه‌و‌آله در مدینه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أَبا خَیرٍ کَثیرٍ، اَلسَّلامُ عَلَیکَ یا أَبا شافِعِ المَحشَرِ، اَلسَّلامُ عَلَیکَ یا أَبا مَن خُلِقَ لِوُجُودِهِ الشَّمسُ وَالقَمَرُ، اَلسَّلامُ عَلَیکَ یا عَبدِاللّه‌ِ الخالِقِ القَضاءِ وَالقَدَر، اَلسَّلامُ عَلَیکَ وَعَلی وَلَدِکَ وَبِنتِهِ فاطِمَةَ الزَّهراءِ وَصِهرِهِ أَبی الأَئِمَّةِ الحادی عَشَرَ وَرَحمَةُ اللّه‌ِ وَبَرَکاتُهُ</w:t>
      </w:r>
      <w:r>
        <w:rPr>
          <w:rFonts w:eastAsia="Amiri" w:cs="Amiri" w:ascii="Amiri" w:hAnsi="Amiri"/>
          <w:color w:val="111111"/>
          <w:sz w:val="28"/>
          <w:szCs w:val="28"/>
          <w:rtl w:val="true"/>
          <w:lang w:bidi="ar-SA"/>
        </w:rPr>
        <w:t xml:space="preserve">. </w:t>
      </w:r>
      <w:bookmarkStart w:id="108" w:name="pg3827_23722"/>
    </w:p>
    <w:p>
      <w:pPr>
        <w:pStyle w:val="BookText"/>
        <w:rPr/>
      </w:pPr>
      <w:bookmarkEnd w:id="108"/>
      <w:r>
        <w:rPr>
          <w:rFonts w:ascii="IRNazanin" w:hAnsi="IRNazanin" w:eastAsia="IRNazanin"/>
          <w:color w:val="111111"/>
          <w:sz w:val="28"/>
          <w:sz w:val="28"/>
          <w:szCs w:val="28"/>
          <w:rtl w:val="true"/>
          <w:lang w:bidi="fa-IR"/>
        </w:rPr>
        <w:t>زیارت حضرت زینب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بِنتَ رَسُولِ اللّه‌ِ، اَلسَّلامُ عَلَیکِ یا بِنتَ أمیرِ المُؤمِنینَ، اَلسَّلامُ عَلَیکِ یا بِنتَ سَیِّدِ الوَصِیّینَ، اَلسَّلامُ عَلَیکِ یا بِنتَ قائِدِ الغُرِّ المُحَجِّلینَ تَحتَ لِواءِ الحَمدِ إلی جَنّاتِ النَّعیم، اَلسَّلامُ عَلَیکِ یا بِنتَ فاطِمَةَ الزَّهراءِ الإِنسِیَّةِ الحَوراءِ سَیِّدَةَ نِساءِ العالَمینَ، وَعَلی جَدِّکَ وَأَبیکَ وَأُمِّکَ وَإِخوانِکَ وَعَلَی التِّسعَةِ المَعصُومینَ مِن وُلدِ الحُسَینِ وَرَحمَةُ اللّه‌ِ وَبَرَکاتُهُ</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404763_2281741623"/>
      <w:bookmarkStart w:id="110" w:name="_Toc36"/>
      <w:bookmarkEnd w:id="109"/>
      <w:r>
        <w:rPr>
          <w:rtl w:val="true"/>
        </w:rPr>
        <w:t>زیارت سایر امامزادگان</w:t>
      </w:r>
      <w:r>
        <w:rPr>
          <w:rtl w:val="true"/>
        </w:rPr>
        <w:t>:</w:t>
      </w:r>
      <w:bookmarkEnd w:id="110"/>
    </w:p>
    <w:p>
      <w:pPr>
        <w:pStyle w:val="BookText"/>
        <w:rPr/>
      </w:pPr>
      <w:r>
        <w:rPr>
          <w:rFonts w:ascii="IRNazanin" w:hAnsi="IRNazanin" w:eastAsia="IRNazanin"/>
          <w:color w:val="111111"/>
          <w:sz w:val="28"/>
          <w:sz w:val="28"/>
          <w:szCs w:val="28"/>
          <w:rtl w:val="true"/>
          <w:lang w:bidi="fa-IR"/>
        </w:rPr>
        <w:t>زیارت سایر امامزادگان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مأثوره</w:t>
      </w:r>
      <w:r>
        <w:rPr>
          <w:rStyle w:val="FootnoteAnchor"/>
          <w:rtl w:val="true"/>
        </w:rPr>
        <w:footnoteReference w:id="68"/>
      </w:r>
      <w:r>
        <w:rPr>
          <w:rFonts w:ascii="IRNazanin" w:hAnsi="IRNazanin" w:eastAsia="IRNazanin"/>
          <w:color w:val="111111"/>
          <w:sz w:val="28"/>
          <w:sz w:val="28"/>
          <w:szCs w:val="28"/>
          <w:rtl w:val="true"/>
          <w:lang w:bidi="fa-IR"/>
        </w:rPr>
        <w:t>از برای تمام امامزادگان چه منصوص الزّیاره باشند یا نباشند، چه امامزادگان مذکور در این کتاب باشند یا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السَّیِّدُ الزَّکِیِّ الطّاهِرُ الوَلِیِّ وَالدّاعِیُ الخَفِیَّ، أَشهَدُ أَنَّکَ قُلتَ حَقّاً وَنَطَقتَ حَقّاً وَصِدقاً وَدَعَوتَ إِلی مَولای وَمَولاکَ عَلانِیَةً وَسِرّاً فازَ مُتَّبِعُکَ وَنَجا مُصَدِّقُکَ وَخابَ وَخَسِرَ مُکَذِّبُکَ وَالمُتَخَلِّفُ عَنکَ، اِشهَد لی بِهذِهِ الشَّهادَةِ لاِءَکُونَ مِنَ الفائِزینَ بِمَعرِفَتِکَ وَطاعَتِکَ وَتَصدِیقِکَ وَاتَّباعِکَ، وَاَلسَّلامُ عَلَیکَ یا سَیِّدی وَابْنَ سَیِّدی أَنتَ بابُ اللّه‌ِ المُؤتی مِنهُ وَالمَأخُوذُ عَنهُ أَتَیتُکَ زائِراً وَحاجاتی لَکَ مُستَودِعاً وَها أَنَا ذا أَستَودِعُکَ دینی وَأَمانَتی وَخَواتیمَ عَمَلی وَجَوامِعَ أَمَلی إلی مُنتَهی أَجَلی، وَالسَّلامُ عَلَیکُم وَرَحمَةُ اللّه‌ِ وَبَرَکاتُهُ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حرم هر یک از چهارده معصوم و حضرت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اکبر و سایر شهداء، اقلاًّ دو رکعت نماز زیارت بخواند، و برای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 و حضرت فاطمه معصومه علیها السلام علی اختلاف الروایات دو رکعت نماز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هدیه بخواند، و برای سایر امامزادگان دو رکعت نماز هدیه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مبارکه تبارک در هر حرم بخواند یا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مطلقاً در حرم حضرات چهارده معصوم و حضرت ابی‌الفضل العبّاس و حضرت علیّ اکبر پشت به قبله و رو به ضریح مبارک زیارتنامه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حرم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معصومه علیها السلام، که حکم امام دارد، بالای سر مبارک پشت به قبله رو بر آن حضرت بخواند صحیح است، و سایر امامزادگان را بالای سر مبارک بخواند</w:t>
      </w:r>
      <w:r>
        <w:rPr>
          <w:rFonts w:eastAsia="IRNazanin" w:cs="IRNazanin"/>
          <w:color w:val="111111"/>
          <w:sz w:val="28"/>
          <w:szCs w:val="28"/>
          <w:rtl w:val="true"/>
          <w:lang w:bidi="fa-IR"/>
        </w:rPr>
        <w:t xml:space="preserve">. </w:t>
      </w:r>
      <w:bookmarkStart w:id="111" w:name="pg3827_23725"/>
    </w:p>
    <w:p>
      <w:pPr>
        <w:pStyle w:val="Heading2"/>
        <w:numPr>
          <w:ilvl w:val="1"/>
          <w:numId w:val="1"/>
        </w:numPr>
        <w:rPr/>
      </w:pPr>
      <w:bookmarkStart w:id="112" w:name="__RefHeading___Toc1404765_2281741623"/>
      <w:bookmarkStart w:id="113" w:name="_Toc37"/>
      <w:bookmarkEnd w:id="111"/>
      <w:bookmarkEnd w:id="112"/>
      <w:r>
        <w:rPr>
          <w:rtl w:val="true"/>
        </w:rPr>
        <w:t>زیارت امامزادگان والامقام</w:t>
      </w:r>
      <w:bookmarkEnd w:id="113"/>
    </w:p>
    <w:p>
      <w:pPr>
        <w:pStyle w:val="Heading3"/>
        <w:numPr>
          <w:ilvl w:val="2"/>
          <w:numId w:val="1"/>
        </w:numPr>
        <w:rPr/>
      </w:pPr>
      <w:bookmarkStart w:id="114" w:name="__RefHeading___Toc1404767_2281741623"/>
      <w:bookmarkStart w:id="115" w:name="_Toc38"/>
      <w:bookmarkEnd w:id="114"/>
      <w:r>
        <w:rPr>
          <w:rtl w:val="true"/>
        </w:rPr>
        <w:t>تألیف</w:t>
      </w:r>
      <w:bookmarkEnd w:id="115"/>
    </w:p>
    <w:p>
      <w:pPr>
        <w:pStyle w:val="BookText"/>
        <w:rPr/>
      </w:pPr>
      <w:r>
        <w:rPr>
          <w:rFonts w:ascii="IRNazanin" w:hAnsi="IRNazanin" w:eastAsia="IRNazanin"/>
          <w:color w:val="111111"/>
          <w:sz w:val="28"/>
          <w:sz w:val="28"/>
          <w:szCs w:val="28"/>
          <w:rtl w:val="true"/>
          <w:lang w:bidi="fa-IR"/>
        </w:rPr>
        <w:t xml:space="preserve">محدّث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امامزادگان والامقام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زیارت امامزادگان والامقام</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زیارت امامزادگان عظام و شاهزادگان والامقام که قبورشان محل فیوضات و برکات و موضع نزول رحمت و عنایات الهیه است و علمای اعلام تصریح نمودند به استحباب زیارت قبور ایشان که بحمدالله تعالی در غالب بلاد مؤمنین موجود، بلکه در قراء و بریه و اطراف کوهها و دره‌ها و پیوسته ملاذ درماندگان و ملجأ واماندگان و پناه مظلومین و تسلی دلهای پژمردگان بوده و خواهند بود تا یوم قیام و از بسیاری از ایشان کرامات و خوارق عادات مشاهده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مخفی نماند که امامزادگان که انسان به اطمینان خاطر محض درک فیوضات و کشف کربات بار سفر بندد و شدّ رحال کند به سمت قبر شریفش، باید اول دو مطلب را درست کرده، آن گاه قصد مقصد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جلالت قدر و عظمت شأن صاحب آن مرقد، علاوه بر شرافت نسب و علاقه بنوّت به حسب آنچه از کتب احادیث و انساب معلوم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معلوم بودن قبر آن سیّد جلیل و صحّت نسبت آن قبر به او، و جمع این دو بسیار کم است؛ چه بسیاری از قبوری که نسبت می‌دهند به آن بزرگواران، نه حال صاحبانش معلوم و نه مدفون بودن در آنجا، و جمله‌ای دفن در آنجا معلوم و حال صاحبش مجهول، و پاره‌ای جلالت قدر آن امام زاده معلوم، ولکن مرقد شریفش مشتبه؛ مثل سید جلیل علی پسر حضرت امام جعفر صادق علیه السلام و تربیت کرده برادر بزرگوارش که از بزرگان راویان و صاحب تصنیف که تاکنون در دست است، </w:t>
      </w:r>
    </w:p>
    <w:p>
      <w:pPr>
        <w:pStyle w:val="BookText"/>
        <w:rPr/>
      </w:pPr>
      <w:r>
        <w:rPr>
          <w:rFonts w:ascii="IRNazanin" w:hAnsi="IRNazanin" w:eastAsia="IRNazanin"/>
          <w:color w:val="111111"/>
          <w:sz w:val="28"/>
          <w:sz w:val="28"/>
          <w:szCs w:val="28"/>
          <w:rtl w:val="true"/>
          <w:lang w:bidi="fa-IR"/>
        </w:rPr>
        <w:t>بحمدالله و چهار یا پنج امام را درک نموده و خدمت کرد، و لکن قبر شریفش مشتبه و سه موضع است که به او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بیرون قلعه سمنان در میان باغچه‌ای با نضارت با قبه عالیه رفیعه و عمارت مختصر با نزاهتی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بلده طیبه قم در قبه عالیه و صحنی وسیع و آثار قدیمه که سبب اطمینان تمام اهل آن بلد است در بودن قبر شریفش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یک فرسخی مدینه طیبه در قریه عریض که ملک آن جناب و محل سکنای خودش و ذریّه‌اش بود و لهذا او را علی عریضی و اولادش نیز به همین لقب در کتب انساب و غیرها معروف‌اند و در آنجا نیز بر قبر شریفش قبه است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خاتمه مستدرک</w:t>
      </w:r>
      <w:r>
        <w:rPr>
          <w:rStyle w:val="FootnoteAnchor"/>
          <w:rtl w:val="true"/>
        </w:rPr>
        <w:footnoteReference w:id="70"/>
      </w:r>
      <w:r>
        <w:rPr>
          <w:rFonts w:ascii="IRNazanin" w:hAnsi="IRNazanin" w:eastAsia="IRNazanin"/>
          <w:color w:val="111111"/>
          <w:sz w:val="28"/>
          <w:sz w:val="28"/>
          <w:szCs w:val="28"/>
          <w:rtl w:val="true"/>
          <w:lang w:bidi="fa-IR"/>
        </w:rPr>
        <w:t>در شرح مشیخه صدوق در مقام ذکر احوال آن بزرگوار واضح و روشن نمودیم که صحیح همین است و آن جناب اصلاً به عجم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به آنجا رجوع کند و چند نفر از ذریّه او و ذریّه جعفر پسر امام علی نقی علیه السلام نیز معروف و نام ایشان علی پسر جعفر محتمل است آن دو قبر منسوب به آنها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ماند قلیلی که هر دو جهت آن مکشوف است؛ مثل قبر اسماعیل پسر امام جعفر صادق علیه السلام که در بقیع نزدیک ائمه بقیع علیهم السلام معلوم است، و جمله‌ای از اولاد حضرت امام موسی کاظم علیه السلام؛ مثل سیّد جلیل عظیم القدر والشّأن احمد معروف به شاه‌چراغ که در داخل شهر شیراز مدفون و در ظاهر نیز از جهت او قبه و صحن و ضریح و خدمه و موقوفات است و تعظیم و احترام تمام دارد، و برادر دیگرش قاسم که در هشت فرسخی حلّه مدفون است و قبر شریفش زیارتگاه عامه خلق است و پیوسته علماء و اخیار به زیارت او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در السنه معروف است قریب به این مضمون که حضرت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قادر نیست بر زیارت من، پس زیارت کند قاسم برادرم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خبر در جایی دیده نشده و تاکنون کسی از اصل آن نشانی نداده، و لکن بزرگی جلالت و علو رتبت جناب قاسم اجل از آن است که برای ترغیب به زیارتش متمسک شود انسان به این خبر بی‌اصل </w:t>
      </w:r>
    </w:p>
    <w:p>
      <w:pPr>
        <w:pStyle w:val="BookText"/>
        <w:rPr/>
      </w:pPr>
      <w:r>
        <w:rPr>
          <w:rFonts w:ascii="IRNazanin" w:hAnsi="IRNazanin" w:eastAsia="IRNazanin"/>
          <w:color w:val="111111"/>
          <w:sz w:val="28"/>
          <w:sz w:val="28"/>
          <w:szCs w:val="28"/>
          <w:rtl w:val="true"/>
          <w:lang w:bidi="fa-IR"/>
        </w:rPr>
        <w:t>و نشان؛ چه آنکه در اصول کافی خبری است که دلالت می‌کند بر عظمت شأن و بزرگی مقام او؛ تا آنجا که عقل تصور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در باب اشاره و نصّ بر حضرت علی بن موسی الرّضا علیه السلام خبری طولانی نقل کرده از یزید بن سلیط از حضرت صادق علیه السلامدر راه مکه، و در آنجا مذکور است که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دهم تو را ای اباعماره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از منزلم، پس وصی قرار دادم پسرم فلان را؛ یعنی جناب امام رضا علیه السلام و شریک کردم با او پسران خود را در ظاهر، و وصیت کردم به او 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اراده کردم تنها او را و اگر امر راجع به سوی من بود، هر آینه قرار می‌دادم امامت را در قاسم پسرم، به جهت محبت من او را و مهربانی من بر او، و لکن این امر راجع به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قرار می‌دهد آن را هر کجا که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مجلسی در حال او گفته که از جمله امام زاده‌های مشهور امام زاده قاسم فرزند امام موسی علیه السلام است که در حوالی نجف اشرف مدفون است و قبرش معروف است، و سید بن طاووس ترغیب به زیارت او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برادر دیگرش امام زاده حمزه که با امام زاده احمد و محمّد از یک مادرند و قبر شریفش در ری نزدیک قبر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مادامی که عبدالعظیم در ری زنده بود، پیوسته به زیارت او می‌آمد؛ چنانچه خواهد آمد در حکایت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سید جلیل القدر الآن در ری صاحب قبه و بارگاه و ضریح و صحن و خدمه است و هر که به زیارت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قصد آنجا را نیز می‌کند و درک فیض زیارت او را می‌نماید و بسیار صاحب تعظیم و احترام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که در جزیره‌ای که در جنوب حله و بین دجله و فرات است، قبری است که مشهور به قبر حمزه پسر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او را زیارت می‌کنند و برای او کرامات بسیار نقل می‌کنند، ولکن این شهرت بی‌اصل است، بلکه حمزه فرزند حضرت موسی علیه السلام همان است که ذکر شد در ری مدفون است و این حمزة بن قاسم بن علی بن حمزة بن حسن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عباس بن </w:t>
      </w:r>
    </w:p>
    <w:p>
      <w:pPr>
        <w:pStyle w:val="BookText"/>
        <w:rPr/>
      </w:pPr>
      <w:r>
        <w:rPr>
          <w:rFonts w:ascii="IRNazanin" w:hAnsi="IRNazanin" w:eastAsia="IRNazanin"/>
          <w:color w:val="111111"/>
          <w:sz w:val="28"/>
          <w:sz w:val="28"/>
          <w:szCs w:val="28"/>
          <w:rtl w:val="true"/>
          <w:lang w:bidi="fa-IR"/>
        </w:rPr>
        <w:t xml:space="preserve">علی بن ابی‌طالب علیه السلامابویعلی ثقة جلیل القدر است که شیخ نجاشی و دیگران در رجال او را ذکر نموده‌اند؛ چنانچه تصریح به این فرموده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حکایت تشرف سیّد العلماء و استاد الفقهاء وحید عصره جناب سیّد مهدی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در حله سیفیه به خدمت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مجمل آن حکایت چنین است که وقتی سید مرحوم به جزیره تشریف بردند و میهمان شدند بر اهل قریه که در آن جزیره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آنجا مستدعی شدند از جناب ایشان که زیارت کند حمزه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امتناع نمودند و فرمودند نزد من به صحت رسیده که حمزه پسر موسی علیه السلامدر ری مدفون است با عبدالعظیم و صاحب این مزار را نمی‌شناسم و لهذا زیارت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حرکت نمودند و شب را در مزیدیه، نزد بعضی از سادات بیتوته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سحر نافله شب را بجا آورده و منتظر طلوع فجر بودند که ناگاه داخل شد بر او جناب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هیئت سیّدی که معروف بوده در نزد مرحوم سیّد از اهل آن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سلام و نشستن،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میهمان اهل قریه حمزه شدی و او را زیارت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زیارت نمی‌کنم کسی را که نمی‌شناسم و حمزه پسر حضرت موسی علیه السلام مدفون است در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مَشْهُورٍ لا اَصْلَ لَهُ؛ بسا چیزها که شهرت کرده و اصلی ندارد و این قبر حمزه پسر حضرت موسی کاظم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چنین مشهور شده؛ بلکه او قبر ابویعلی حمزة بن قاسم علوی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اجازه و اهل حدیث، و او را اهل رجال ذکر کرده‌اند و او را ثناء کرده‌اند به علم و ورع، و بعد از آن سیّد برخاست و برفت ـ تا آخر حکایت که در نجم ثاقب</w:t>
      </w:r>
      <w:r>
        <w:rPr>
          <w:rStyle w:val="FootnoteAnchor"/>
          <w:rtl w:val="true"/>
        </w:rPr>
        <w:footnoteReference w:id="7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ابی حمزه امیر علی بن حمزة بن موسی الکاظم علیه السلام که قبر شریفش در شیراز خارج باب اصطخر است؛ چنانچه در عمدة الطالب</w:t>
      </w:r>
      <w:r>
        <w:rPr>
          <w:rStyle w:val="FootnoteAnchor"/>
          <w:rtl w:val="true"/>
        </w:rPr>
        <w:footnoteReference w:id="72"/>
      </w:r>
      <w:r>
        <w:rPr>
          <w:rFonts w:ascii="IRNazanin" w:hAnsi="IRNazanin" w:eastAsia="IRNazanin"/>
          <w:color w:val="111111"/>
          <w:sz w:val="28"/>
          <w:sz w:val="28"/>
          <w:szCs w:val="28"/>
          <w:rtl w:val="true"/>
          <w:lang w:bidi="fa-IR"/>
        </w:rPr>
        <w:t>و غیره ذکر شده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سیّده جلیله معظمه فاطمه دختر امام موسی مدفونه به قم، در نهایت جلالت </w:t>
      </w:r>
    </w:p>
    <w:p>
      <w:pPr>
        <w:pStyle w:val="BookText"/>
        <w:rPr/>
      </w:pPr>
      <w:r>
        <w:rPr>
          <w:rFonts w:ascii="IRNazanin" w:hAnsi="IRNazanin" w:eastAsia="IRNazanin"/>
          <w:color w:val="111111"/>
          <w:sz w:val="28"/>
          <w:sz w:val="28"/>
          <w:szCs w:val="28"/>
          <w:rtl w:val="true"/>
          <w:lang w:bidi="fa-IR"/>
        </w:rPr>
        <w:t xml:space="preserve">و علو مقام است و در سنه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که پس از یک سال بود جناب امام رضا علیه السلام از مدینه به امر مأمون به مرو تشریف برده بودند، آن مخدره به شوق ملاقات برادر نیز از مدینه بیرون آمد به طلب آن حضرت و تشریف آورد تا به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آنجا رسید، مریضه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تا قم چند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خادم خود را فرمود که مرا به قم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خبر رسید به اشعریّین از آل سعد، پس اتفاق کرده، به استقبال آن حضرت شتافتند و استدعا کردند که آن مخدّره در قم نزول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بن خزرج در خانه ابن سعد که بزرگ آنها بود، از همه سبقت کرده و مهار ناقه را گرفت و کشید تا وارد ساخت آن مکرمه را به قم در 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معظّمه نزول اجلال در خانه او نمودند و تا مدت شانزده یا هفده روز مکث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دنیا رحلت کرده و به آبای طاهرین خود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دفن کردند در بابلان به تفصیلی که در تاریخ قم</w:t>
      </w:r>
      <w:r>
        <w:rPr>
          <w:rStyle w:val="FootnoteAnchor"/>
          <w:rtl w:val="true"/>
        </w:rPr>
        <w:footnoteReference w:id="73"/>
      </w:r>
      <w:r>
        <w:rPr>
          <w:rFonts w:ascii="IRNazanin" w:hAnsi="IRNazanin" w:eastAsia="IRNazanin"/>
          <w:color w:val="111111"/>
          <w:sz w:val="28"/>
          <w:sz w:val="28"/>
          <w:szCs w:val="28"/>
          <w:rtl w:val="true"/>
          <w:lang w:bidi="fa-IR"/>
        </w:rPr>
        <w:t>ذکر شد و مزارش در بابلان که اسم همان مکان است معلوم و معروف و دارای قبه عالیه و ضریح و صحن متعدّد و خدّام بسیار و موقوفات و تعظیم و احترام تمام دارد و قبر شریفش ملاذ و معاذ عامّه خلق است و در هر سال جماعات بسیار از بلاد بعیده، شدّ رحال کنند و تعب سفر کشند به جهت درک فیوضات از زیارت آن معظمه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او زیارتی است مرویه از حضرت امام رضا علیه السلام که به سعد اشعری تعلیم فرمودند و علامه مجلسی آن را در کتاب تحفه</w:t>
      </w:r>
      <w:r>
        <w:rPr>
          <w:rStyle w:val="FootnoteAnchor"/>
          <w:rtl w:val="true"/>
        </w:rPr>
        <w:footnoteReference w:id="74"/>
      </w:r>
      <w:r>
        <w:rPr>
          <w:rFonts w:ascii="IRNazanin" w:hAnsi="IRNazanin" w:eastAsia="IRNazanin"/>
          <w:color w:val="111111"/>
          <w:sz w:val="28"/>
          <w:sz w:val="28"/>
          <w:szCs w:val="28"/>
          <w:rtl w:val="true"/>
          <w:lang w:bidi="fa-IR"/>
        </w:rPr>
        <w:t>ذکر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فضیلت زیارتش روایات بسیار وارد شده؛ از آن جمله شیخ فاضل خبیر ماهر حسن بن محمد قمی که معاصر شیخ صدوق است در تاریخ قم</w:t>
      </w:r>
      <w:r>
        <w:rPr>
          <w:rStyle w:val="FootnoteAnchor"/>
          <w:rtl w:val="true"/>
        </w:rPr>
        <w:footnoteReference w:id="75"/>
      </w:r>
      <w:r>
        <w:rPr>
          <w:rFonts w:ascii="IRNazanin" w:hAnsi="IRNazanin" w:eastAsia="IRNazanin"/>
          <w:color w:val="111111"/>
          <w:sz w:val="28"/>
          <w:sz w:val="28"/>
          <w:szCs w:val="28"/>
          <w:rtl w:val="true"/>
          <w:lang w:bidi="fa-IR"/>
        </w:rPr>
        <w:t xml:space="preserve">که به جهت کافی الکفات صاحب بن عبّاد نوشته به سند خود روایت کرده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علیه السلامفرمودند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از برای حق تعالی حرمی است و آن مکّه است، و برای </w:t>
      </w:r>
    </w:p>
    <w:p>
      <w:pPr>
        <w:pStyle w:val="BookText"/>
        <w:rPr/>
      </w:pPr>
      <w:r>
        <w:rPr>
          <w:rFonts w:ascii="IRNazanin" w:hAnsi="IRNazanin" w:eastAsia="IRNazanin"/>
          <w:color w:val="111111"/>
          <w:sz w:val="28"/>
          <w:sz w:val="28"/>
          <w:szCs w:val="28"/>
          <w:rtl w:val="true"/>
          <w:lang w:bidi="fa-IR"/>
        </w:rPr>
        <w:t>رسول خدا صلی‌الله‌علیه‌و‌آله حرمی است و آن مدینه است، و برای امیرالمؤمنین علیه السلام حرمی است و آن کوفه است، و از برای ما اهل بیت علیهم السلام حرمی است و آن قم است، و بعد از این دفن شود در آنجا زنی از اولاد من که نامیده می‌شود به فاطمه؛ هر که او را زیارت کند، بهشت از برای او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این را فرمود، هنوز حامله نشده بود مادر حضرت موسی علیه السلام به آن 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 منقول است که زیارت فاطمه، معادل با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جماعت بسیاری از بنات فاطمیّه و سادات علویّه در قم در قبّه ستّی فاطمه علیها السلام مدفون‌اند؛ مثل جمله از دختران حضرت جواد علیه السلام، چنانچه خواهد ذکر شد و بسیاری از دختران موسی مبرقع؛ مثل امّ محمد و خواهرش میمونة و خواهر دیگرش بریهیه و خواهر محمد بن موسی و غیر ایشان مثل ام اسحاق جاریه محمد ابن موسی و ام حبیب جاریه محمّد بن احمد الرّضا؛ چنانچه فاضل متقدم در تاریخ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فرموده که از جمله قبوری که در قم است، قبر ابی جعفر موسی بن محمّد بن علی الرّضا علیهما السلام است و او اوّل کسی است از سادات رضویّه که وارد قم شد و پیوسته برقع بر روی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بزرگان عرب او را از قم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پشیمان به خدمتش شتافتند و از او اعتذار خواسته، مکرّماً به قم واردش ساختند و گرامی داشتند او را و از اموال خود برای او خانه و مزرعه‌ها خریدند و حال موسی در قم نیکو شد؛ تا آنکه از مال خود قریه‌ها و مزارعی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وارد شد بر او خواهرانش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Style w:val="FootnoteAnchor"/>
          <w:rtl w:val="true"/>
        </w:rPr>
        <w:footnoteReference w:id="76"/>
      </w:r>
      <w:r>
        <w:rPr>
          <w:rFonts w:ascii="IRNazanin" w:hAnsi="IRNazanin" w:eastAsia="IRNazanin"/>
          <w:color w:val="111111"/>
          <w:sz w:val="28"/>
          <w:sz w:val="28"/>
          <w:szCs w:val="28"/>
          <w:rtl w:val="true"/>
          <w:lang w:bidi="fa-IR"/>
        </w:rPr>
        <w:t>و امّ محمّد و میمونه دختران حضرت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بریهیه دختر موسی و تمام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مدفون شدند نزد فاطمه علیها السلام و موسی شب چهارشنبه هشتم ماه ربیع الآخر سنه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دنیا رفت و مدفون شد در موضعی که الحال معروف است قبرش</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ذکر نموده قبور جمع کثیری از سادات رضویه و بسیاری از اولاد محمد ابن جعفر الصادق علیه السلام و جمله‌ای از اولاد علی بن جعفر و قبور جمعی از </w:t>
      </w:r>
    </w:p>
    <w:p>
      <w:pPr>
        <w:pStyle w:val="BookText"/>
        <w:rPr/>
      </w:pPr>
      <w:r>
        <w:rPr>
          <w:rFonts w:ascii="IRNazanin" w:hAnsi="IRNazanin" w:eastAsia="IRNazanin"/>
          <w:color w:val="111111"/>
          <w:sz w:val="28"/>
          <w:sz w:val="28"/>
          <w:szCs w:val="28"/>
          <w:rtl w:val="true"/>
          <w:lang w:bidi="fa-IR"/>
        </w:rPr>
        <w:t>سادات حسینیّه که محل ذکر آنها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لازم است که جزئی اشارتی شود به حال موسی</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رحمه‌الله در تحفه فرموده که در قم قبور بسیار هست که منسوب است به اولاد ائمه طاهرین علیهم السلام و بعضی از آنها انتسابش به آنها معلوم نیست و بعضی احوال ایشان معلوم نیست؛ مثل موسی مبرقع فرزند امام محمد تقی علیه السلام که از بعضی احادیث مذمت او ظاهر می‌شود و ظاهر مراد جنابش از بعضی احادیث، حدیثی است که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ارشاد</w:t>
      </w:r>
      <w:r>
        <w:rPr>
          <w:rStyle w:val="FootnoteAnchor"/>
          <w:rtl w:val="true"/>
        </w:rPr>
        <w:footnoteReference w:id="78"/>
      </w:r>
      <w:r>
        <w:rPr>
          <w:rFonts w:ascii="IRNazanin" w:hAnsi="IRNazanin" w:eastAsia="IRNazanin"/>
          <w:color w:val="111111"/>
          <w:sz w:val="28"/>
          <w:sz w:val="28"/>
          <w:szCs w:val="28"/>
          <w:rtl w:val="true"/>
          <w:lang w:bidi="fa-IR"/>
        </w:rPr>
        <w:t>در باب نصوص و معجزات ابی الحسن هادی علیه السلام آن را از حسین بن حسن از یعقوب بن یاسر نقل می‌کند که فی الجمله دلالت دارد بر آنکه موسی در زمان عنفوان و غرور جوانی شرب نبیذ می‌کرده، و لکن آن خبر ضعیف است به جهات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جهالت در راوی آن خبر، بلکه یعقوب، که راوی متن خبر است، ظاهراً از بستگان متوکل است و خبر را اگر چه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که مقدم بر علماء و شیخ محدثین و متکلمین و فقها است، بلکه غیر آن جناب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فضایل و مناقب و معجزات و امثال آن در نقل اخبار مسامحه و مساهله داشتند؛ بلکه اگر راوی از اعداء و مخالفین باشد، در ذکر آن بیشتر اعتناء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آنکه گوینده کلماتی که در عیب موسی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قصاف غرّاف یأکل و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همه از فساق و اتباع متوکل بودند که به شهادت تمام ایشان در شرع مطهر ثابت نشود، نه جرحی و نه تعدیلی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معارض بودن آن با خبری که شیخ کلینی رحمه‌الله در کافی</w:t>
      </w:r>
      <w:r>
        <w:rPr>
          <w:rStyle w:val="FootnoteAnchor"/>
          <w:rtl w:val="true"/>
        </w:rPr>
        <w:footnoteReference w:id="79"/>
      </w:r>
      <w:r>
        <w:rPr>
          <w:rFonts w:ascii="IRNazanin" w:hAnsi="IRNazanin" w:eastAsia="IRNazanin"/>
          <w:color w:val="111111"/>
          <w:sz w:val="28"/>
          <w:sz w:val="28"/>
          <w:szCs w:val="28"/>
          <w:rtl w:val="true"/>
          <w:lang w:bidi="fa-IR"/>
        </w:rPr>
        <w:t xml:space="preserve">ذکر نموده که متضمن است گواه گرفتن حضرت جواد علیه السلام موسی را بر نسخه وصیّت و در آن تصریح شده که موسی از جانب پدر بزرگوار مستقلاً متولی بود بر جمله از موقوفات آن حضرت بی‌مشارکت احدی؛ حتّی برادر بزرگوارش خود متصرف باشد در آنها و تولیت اوقاف از جانب امام علیه السلام از شواهد عدالت و امانت و دیانت </w:t>
      </w:r>
    </w:p>
    <w:p>
      <w:pPr>
        <w:pStyle w:val="BookText"/>
        <w:rPr/>
      </w:pPr>
      <w:r>
        <w:rPr>
          <w:rFonts w:ascii="IRNazanin" w:hAnsi="IRNazanin" w:eastAsia="IRNazanin"/>
          <w:color w:val="111111"/>
          <w:sz w:val="28"/>
          <w:sz w:val="28"/>
          <w:szCs w:val="28"/>
          <w:rtl w:val="true"/>
          <w:lang w:bidi="fa-IR"/>
        </w:rPr>
        <w:t>است؛ چنانچه مخفی نیست و غیر اینها که تفصیل آن در بدر مشعشع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شد که به مجرّد این خبر نتوان در موسی قدح کرد و متعرّض او شد به آنکه موسی ـ نعوذ بالله ـ شارب الخمر بود و امثال که در لسان بعض بی‌خبران و بی‌خردان از عوام دایر شده که کاشف است از بی‌باکی و قلّت مبالات و چه نیک فرموده علامه مجلسی رحمه‌الله در مزار بحارالانوار</w:t>
      </w:r>
      <w:r>
        <w:rPr>
          <w:rStyle w:val="FootnoteAnchor"/>
          <w:rtl w:val="true"/>
        </w:rPr>
        <w:footnoteReference w:id="80"/>
      </w:r>
      <w:r>
        <w:rPr>
          <w:rFonts w:ascii="IRNazanin" w:hAnsi="IRNazanin" w:eastAsia="IRNazanin"/>
          <w:color w:val="111111"/>
          <w:sz w:val="28"/>
          <w:sz w:val="28"/>
          <w:szCs w:val="28"/>
          <w:rtl w:val="true"/>
          <w:lang w:bidi="fa-IR"/>
        </w:rPr>
        <w:t>که وارد شد بعضی اخبار در ذمّ موسی، لکن قدحی نمی‌رساند به ایشان مجرد بعض خبرهای نادره، با وجود آنکه رسیده در خبری نهی از قدح در آنها و متعرّض شدن به آنها به جهت این نوع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این موسی همان است که از کثرت فضایل و مناقب و تقوا و سکوت نفس و حسن رفتار والی قم او را تشبیه به ائمه علیهم السلام کرده، قابل امامت می‌دانست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اتقان و احکام محدثین قم بر همه ظاهر و معلوم است که اگر شخصی از ضعیفی یا مجهول الحال یا دروغگویی روایت می‌کرد، او را طرد می‌کردند؛ هر چند بزرگ و صاحب شأن و منزلت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 احترام و اکرام ایشان آن سیّد را و او در طبقه خود مثل احمد بن محمّد بن عیسی الاشعری و احمد بن اسحاق و محمد بن یحیی و امثال ایشان بوده که جمع کرده بودند میان ریاست دنیا و آخرت و علماء در کتب حدیث از او روایت می‌کنند؛ چون ثقة الاسلام در کافی</w:t>
      </w:r>
      <w:r>
        <w:rPr>
          <w:rStyle w:val="FootnoteAnchor"/>
          <w:rtl w:val="true"/>
        </w:rPr>
        <w:footnoteReference w:id="81"/>
      </w:r>
      <w:r>
        <w:rPr>
          <w:rFonts w:ascii="IRNazanin" w:hAnsi="IRNazanin" w:eastAsia="IRNazanin"/>
          <w:color w:val="111111"/>
          <w:sz w:val="28"/>
          <w:sz w:val="28"/>
          <w:szCs w:val="28"/>
          <w:rtl w:val="true"/>
          <w:lang w:bidi="fa-IR"/>
        </w:rPr>
        <w:t>، و شیخ الطائفه در تهذیب</w:t>
      </w:r>
      <w:r>
        <w:rPr>
          <w:rStyle w:val="FootnoteAnchor"/>
          <w:rtl w:val="true"/>
        </w:rPr>
        <w:footnoteReference w:id="82"/>
      </w:r>
      <w:r>
        <w:rPr>
          <w:rFonts w:ascii="IRNazanin" w:hAnsi="IRNazanin" w:eastAsia="IRNazanin"/>
          <w:color w:val="111111"/>
          <w:sz w:val="28"/>
          <w:sz w:val="28"/>
          <w:szCs w:val="28"/>
          <w:rtl w:val="true"/>
          <w:lang w:bidi="fa-IR"/>
        </w:rPr>
        <w:t>در باب میراث خنثی، و حسن بن علی بن شعبه در تحف العقول</w:t>
      </w:r>
      <w:r>
        <w:rPr>
          <w:rStyle w:val="FootnoteAnchor"/>
          <w:rtl w:val="true"/>
        </w:rPr>
        <w:footnoteReference w:id="83"/>
      </w:r>
      <w:r>
        <w:rPr>
          <w:rFonts w:ascii="IRNazanin" w:hAnsi="IRNazanin" w:eastAsia="IRNazanin"/>
          <w:color w:val="111111"/>
          <w:sz w:val="28"/>
          <w:sz w:val="28"/>
          <w:szCs w:val="28"/>
          <w:rtl w:val="true"/>
          <w:lang w:bidi="fa-IR"/>
        </w:rPr>
        <w:t>و غیر ایشان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معظّمه نجییه حضرت حکیمه خاتون دختر امام محمد تقی علیه السلام که چهار امام را درک نموده، به آنها خدمت کرده و در میان سادات علویه و بنات هاشمیه از جهت فضایل و مناقب و عبادت و علم ممتاز و به حمل اسرار امامت و به منصب سفارت و رساندن عرایض خلق به امام عصر علیه السلام و رساندن توقیعات شریفه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سرافراز بود و قبر شریفش در قبّه سامیه عسکریّین علیهما السلام است و برخی از جلالت شأن او در سابق گذشت، ولکن علما به جهت آن مکرمه زیارتی ذکر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زیارت نمود او را به زیارتی که برای مطلق اولاد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ذکر می‌شود</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3827_23737"/>
      <w:bookmarkStart w:id="117" w:name="pg3827_23737"/>
      <w:bookmarkEnd w:id="117"/>
    </w:p>
    <w:p>
      <w:pPr>
        <w:pStyle w:val="Heading2"/>
        <w:numPr>
          <w:ilvl w:val="1"/>
          <w:numId w:val="1"/>
        </w:numPr>
        <w:rPr/>
      </w:pPr>
      <w:bookmarkStart w:id="118" w:name="pg3827_23737"/>
      <w:bookmarkStart w:id="119" w:name="__RefHeading___Toc1404769_2281741623"/>
      <w:bookmarkStart w:id="120" w:name="_Toc39"/>
      <w:bookmarkEnd w:id="118"/>
      <w:bookmarkEnd w:id="119"/>
      <w:r>
        <w:rPr>
          <w:rtl w:val="true"/>
        </w:rPr>
        <w:t>جامع الانساب در تاریخچه امامزاده‌ها</w:t>
      </w:r>
      <w:bookmarkEnd w:id="120"/>
    </w:p>
    <w:p>
      <w:pPr>
        <w:pStyle w:val="Heading3"/>
        <w:numPr>
          <w:ilvl w:val="2"/>
          <w:numId w:val="1"/>
        </w:numPr>
        <w:rPr/>
      </w:pPr>
      <w:bookmarkStart w:id="121" w:name="__RefHeading___Toc1404771_2281741623"/>
      <w:bookmarkStart w:id="122" w:name="_Toc40"/>
      <w:bookmarkEnd w:id="121"/>
      <w:r>
        <w:rPr>
          <w:rtl w:val="true"/>
        </w:rPr>
        <w:t>سید ابراهیم احمدی</w:t>
      </w:r>
      <w:bookmarkEnd w:id="122"/>
    </w:p>
    <w:p>
      <w:pPr>
        <w:pStyle w:val="BookText"/>
        <w:rPr/>
      </w:pPr>
      <w:r>
        <w:rPr>
          <w:rFonts w:ascii="IRNazanin" w:hAnsi="IRNazanin" w:eastAsia="IRNazanin"/>
          <w:color w:val="111111"/>
          <w:sz w:val="28"/>
          <w:sz w:val="28"/>
          <w:szCs w:val="28"/>
          <w:rtl w:val="true"/>
          <w:lang w:bidi="fa-IR"/>
        </w:rPr>
        <w:t>جامع الانساب در تاریخچه امامزاده‌ها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ابراهیم احمدی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جامع الانساب در تاریخچه امامزاده‌ها</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امامزادگان عظام، طبقات و اصنافی هستند؛ صنف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امامزاده‌هایی که علاوه بر شرافت نسبیه ایشان، جلالت و قدرشان معلوم است و محل دفنشان هم معلوم است و استحباب زیارتشان هم بالخصوص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مأثور است و زیارت مخصوص هم جهت ایشان وارد شده؛ مثل حضرت اباالفضل العباس بن امیرالمؤمنین علیه السلام، و مثل حضرت علی اکبر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مثل سیده جلیله حضرت فاطمه بنت موسی بن جعفر علیهما السلام که در قم مدفون است و مشهور است به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مخصوص هم برای ایشان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مجلسی رحمه‌الله در مزار بحارالانوار</w:t>
      </w:r>
      <w:r>
        <w:rPr>
          <w:rStyle w:val="FootnoteAnchor"/>
          <w:rtl w:val="true"/>
        </w:rPr>
        <w:footnoteReference w:id="8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نشدم به روایتی که در زیارت امامزادگان عظام نماز زیارت وارد شده باشد و علماء در زیارت حضرت عباس بن علی علیه السلام نماز زیارت نوشته‌اند، لکن روایتی دیده نشده و بعضی از علماء منع فرموده‌اند از نماز در زیارت غیر معصوم، مگر به قصد اهدای ثواب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علامه مجلسی در تحفة الزائر</w:t>
      </w:r>
      <w:r>
        <w:rPr>
          <w:rStyle w:val="FootnoteAnchor"/>
          <w:rtl w:val="true"/>
        </w:rPr>
        <w:footnoteReference w:id="86"/>
      </w:r>
      <w:r>
        <w:rPr>
          <w:rFonts w:ascii="IRNazanin" w:hAnsi="IRNazanin" w:eastAsia="IRNazanin"/>
          <w:color w:val="111111"/>
          <w:sz w:val="28"/>
          <w:sz w:val="28"/>
          <w:szCs w:val="28"/>
          <w:rtl w:val="true"/>
          <w:lang w:bidi="fa-IR"/>
        </w:rPr>
        <w:t xml:space="preserve">فرموده که محتمل است زیارت حضرت </w:t>
      </w:r>
    </w:p>
    <w:p>
      <w:pPr>
        <w:pStyle w:val="BookText"/>
        <w:rPr/>
      </w:pP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روایت نباشد و از تألیف علماء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یک نفر از غیر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جلالت قدرش معلوم است، هم محل دفنش، و هم زیارت مأثوری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امتیاز مخصوص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حمزة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احد یک فرسخی مدینه طیبه مدفون است و امتیاز مخصوص ایشان آن است که در زیارت ایشان نماز زیارت هم 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تحفة الزائر</w:t>
      </w:r>
      <w:r>
        <w:rPr>
          <w:rStyle w:val="FootnoteAnchor"/>
          <w:rtl w:val="true"/>
        </w:rPr>
        <w:footnoteReference w:id="87"/>
      </w:r>
      <w:r>
        <w:rPr>
          <w:rFonts w:ascii="IRNazanin" w:hAnsi="IRNazanin" w:eastAsia="IRNazanin"/>
          <w:color w:val="111111"/>
          <w:sz w:val="28"/>
          <w:sz w:val="28"/>
          <w:szCs w:val="28"/>
          <w:rtl w:val="true"/>
          <w:lang w:bidi="fa-IR"/>
        </w:rPr>
        <w:t xml:space="preserve">از آداب زیارت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در وقت زیارت پشت به قبله روی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 و اما در زیارت غیر معصوم جمعی گفته‌اند که روی به قبله در عقب ضریح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است که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جهت شوق ملاقات برادر بزرگوارش از مدینه به جانب خراسان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مخدره به ساوه رسید،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فرمود که تا قم چه مقدار مسافت است؟ عرض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از تواریخ معتبره ظاهر می‌شود اینکه مأمون چون احساس دشمنی از علویین نمود، از حضرت رضا علیه السلام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خواستگاری نموده، حضرت نوشت؛ تا اینکه آن حضرت حرکت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سمت قم آمد، طایفه اشعریین به استقبال آن حضرت آمدند و موسی بن جعفر خزرج بن سعد، که بزرگ آنها بود، از همه سبقت گرفت و مهار ناقه آن مخدره را به دوش خود کشید و وارد ساخت به منزل خود در قم و بعد از هفده روز از ورودش به قم، آن مخدره از دنیا رحلت فرمود و او را در باغ بابلان، که فعلاً مشهور و معروف است، دفن کردند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تاریخ قم</w:t>
      </w:r>
      <w:r>
        <w:rPr>
          <w:rStyle w:val="FootnoteAnchor"/>
          <w:rtl w:val="true"/>
        </w:rPr>
        <w:footnoteReference w:id="88"/>
      </w:r>
      <w:r>
        <w:rPr>
          <w:rFonts w:ascii="IRNazanin" w:hAnsi="IRNazanin" w:eastAsia="IRNazanin"/>
          <w:color w:val="111111"/>
          <w:sz w:val="28"/>
          <w:sz w:val="28"/>
          <w:szCs w:val="28"/>
          <w:rtl w:val="true"/>
          <w:lang w:bidi="fa-IR"/>
        </w:rPr>
        <w:t xml:space="preserve">از حضرت صادق علیه السلام روایت شده که فرمود از برای حق </w:t>
      </w:r>
    </w:p>
    <w:p>
      <w:pPr>
        <w:pStyle w:val="BookText"/>
        <w:rPr/>
      </w:pPr>
      <w:r>
        <w:rPr>
          <w:rFonts w:ascii="IRNazanin" w:hAnsi="IRNazanin" w:eastAsia="IRNazanin"/>
          <w:color w:val="111111"/>
          <w:sz w:val="28"/>
          <w:sz w:val="28"/>
          <w:szCs w:val="28"/>
          <w:rtl w:val="true"/>
          <w:lang w:bidi="fa-IR"/>
        </w:rPr>
        <w:t xml:space="preserve">تعالی حرمی است که مکه باشد، و برای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حرمی است که مدینه باشد، و برای حضرت امیر علیه السلام حرمی است که کوفه باشد، و از برای ما اهل بیت حرمی است که بلده قم باشد و بعد از این دفن می‌شود در آنجا زنی که از اولاد من که نامیده می‌شود به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زیارت کند، بهشت از برای او واجب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که در قبه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بسیاری از بنات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علویه مدفون‌اند؛ مثل جمله‌ای از دختران حضرت جواد علیه السلام، و از دختران موسی مبرقع مثل امّ محمّد و خواهرش میمونه دختران حضرت جواد علیه السلام و بریهیه دختر موسی مبرقع</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3827_23743"/>
      <w:bookmarkStart w:id="124" w:name="pg3827_23743"/>
      <w:bookmarkEnd w:id="124"/>
    </w:p>
    <w:p>
      <w:pPr>
        <w:pStyle w:val="Heading2"/>
        <w:numPr>
          <w:ilvl w:val="1"/>
          <w:numId w:val="1"/>
        </w:numPr>
        <w:rPr/>
      </w:pPr>
      <w:bookmarkStart w:id="125" w:name="pg3827_23743"/>
      <w:bookmarkStart w:id="126" w:name="__RefHeading___Toc1404773_2281741623"/>
      <w:bookmarkStart w:id="127" w:name="_Toc41"/>
      <w:bookmarkEnd w:id="125"/>
      <w:bookmarkEnd w:id="126"/>
      <w:r>
        <w:rPr>
          <w:rtl w:val="true"/>
        </w:rPr>
        <w:t>قم یکی از امامزادگان معتبر ایران</w:t>
      </w:r>
      <w:bookmarkEnd w:id="127"/>
    </w:p>
    <w:p>
      <w:pPr>
        <w:pStyle w:val="Heading3"/>
        <w:numPr>
          <w:ilvl w:val="2"/>
          <w:numId w:val="1"/>
        </w:numPr>
        <w:rPr/>
      </w:pPr>
      <w:bookmarkStart w:id="128" w:name="__RefHeading___Toc1404775_2281741623"/>
      <w:bookmarkStart w:id="129" w:name="_Toc42"/>
      <w:bookmarkEnd w:id="128"/>
      <w:r>
        <w:rPr>
          <w:rtl w:val="true"/>
        </w:rPr>
        <w:t>سید عزالله امامت</w:t>
      </w:r>
      <w:bookmarkEnd w:id="129"/>
    </w:p>
    <w:p>
      <w:pPr>
        <w:pStyle w:val="BookText"/>
        <w:rPr/>
      </w:pPr>
      <w:r>
        <w:rPr>
          <w:rFonts w:ascii="IRNazanin" w:hAnsi="IRNazanin" w:eastAsia="IRNazanin"/>
          <w:color w:val="111111"/>
          <w:sz w:val="28"/>
          <w:sz w:val="28"/>
          <w:szCs w:val="28"/>
          <w:rtl w:val="true"/>
          <w:lang w:bidi="fa-IR"/>
        </w:rPr>
        <w:t>قم یکی از امامزادگان معتبر ایران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عزالله امامت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قم یکی از امامزادگان معتبر ایران</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الَّذی جعل مودّة السّادات أجر الرسالة وَجعل زیارتهم وسیلةً للشّفاعة، والصَّلوة والسّلام علی أشرف البریّة محمّدٍ وآله شفعاء الاُمّة، وَاللَّعنة الدائمة علی أعدائهم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چنین گوید عبد فقیر و بنده پر تقصیر، السیّد عزیز الله الحسینی ابن العلامة الآیة، السیّد فخر الدین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مجموعه‌ای است در حالات و زیارت بعضی از امامزادگان بزرگوار و سادات عالیمقدار با اشاره به پاره‌ای از فضایل و مناقب ایشان که محض تیمّن و تبرّک و توسّل و التجای به مقامات عالیه محمّد و آل اطهارش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می‌شود و بباید دانست که دوستی و مودّت با ذریّه طیّبه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شاهزادگان حقیقی دنیا و آخرت‌اند، برای افراد بشر از لوازم ایمان و اجر رسالت پیغمبر گرام می‌باشد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سؤال نمی‌کنم از شماها برای رسالت خود اجر و مزدی، مگر دوستی و محبّت با خویشان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سایر مردمان به این خانواده جلیله نسبت رعیّت است به شاه و شاهزادگان، و لزوم مودّت و دوستی ایشان امری است مسلّم بین شیعه و سنّی؛ </w:t>
      </w:r>
    </w:p>
    <w:p>
      <w:pPr>
        <w:pStyle w:val="BookText"/>
        <w:rPr/>
      </w:pPr>
      <w:r>
        <w:rPr>
          <w:rFonts w:ascii="IRNazanin" w:hAnsi="IRNazanin" w:eastAsia="IRNazanin"/>
          <w:color w:val="111111"/>
          <w:sz w:val="28"/>
          <w:sz w:val="28"/>
          <w:szCs w:val="28"/>
          <w:rtl w:val="true"/>
          <w:lang w:bidi="fa-IR"/>
        </w:rPr>
        <w:t xml:space="preserve">به طوری که از امام احمد ثعلبی، که از بزرگان علمای اهل سنّت است، نقل شده که در ذیل آیه سابقه آورده، محبّت و مودّت اهل بیت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اصول دین و ارکان اسلام است و هر کس خلاف این عقیده داشته باشد، کافر و از دین اسلام خارج و ناصبی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معنی خبری است که عبدالله بن حامد اصفهانی به اسناد خود از جریر بن عبدالله بجلّی روایت نموده که رسول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عَلی حُبِّ آل مُحَمَّدٍ ماتَ شَهیداً، أَلا وَمَنْ ماتَ عَلی حُبِّ آلِ مُحَمَّدٍ ماتَ مَغفُوراً له، أَلا وَمَنْ ماتَ عَلی حُبِّ آلِ مُحَمَّدٍ ماتَ تائِباً، أَلا وَمَن ماتَ عَلی حُبِّ آلِ مُحَمَّدٍ ماتَ مؤمِناً مُستَکمِلَ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ترجمه آن به فارسی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بر دوستی آل محمد علیهم السلام مرده است شهید، و کسی که بمیرد بر دوستی آل محمد علیهم السلام، مرده است آمرزیده شده و مرده است توبه کننده از گناه و مرده است مؤمنی که دارای ایمان کامل می‌باشد، و کسی که بمیرد بر دوستی آل محمد علیهم السلام، بشارت می‌دهد او را ملک الموت که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همچنین است نکیر و منکر به بهشت، و کسی که بمیرد بر دوستی آل محمد علیهم السلام می‌رود به سوی بهشت؛ چنانچه عروس می‌رود به سوی خانه شوهرش، و کسی که بمیرد بر دوستی آل محمد علیهم السلام باز می‌شود برای او در قبرش دو دَر به سوی بهشت، و کسی که بمیرد بر دوستی آل محمد علیهم السلام قرار می‌دهد پروردگار عالم قبر او را زیارتگاه ملائکه رحمت، و کسی که بمیرد بر دوستی آل محمد علیهم السلام مرده است بر سنّت و جماعت، و کسی که بمیرد بر دشمنی آل محمد علیهم السلام می‌آید روز قیامت در حالی که نوشته شده بین دو چشم او ناامید است از رحمت خدا، و کسی که بمیرد بر دشمنی آل محمد علیهم السلام مرده است کافر، و کسی که بمیرد بر دشمنی آل محمد علیهم السلام استشمام نمی‌نماید بوی بهشت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که امام سنّیان است درباره سادات آل محمد علیهم السلام چنین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بیتَ رَسولِ اللّه‌ِ حُبُّکُم فَرضٌ مِنَ اللّه‌ِ فِی القُرآنِ اَنزَلَهُ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کَفاکُم مِنْ عَظیمِ القَدْرِ إِنَّکُم مَنْ لَم یُصَلِّ عَلَیکُم لا صلوةَ لَهُ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رسول الله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مودّت شما خانواده واجب است از جانب خدای متعال که در قرآن مجید نازل شده، کفایت می‌کند در عظمت و منزلت شما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صلوات نفرستد بر شما، نمازش قبول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ایضاً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بَرِئتُ إلَی المُهَیمِنِ مِن اُناسٍ یَرَونَ الرَّفضَ حُبَّ الفاطِمیّة</w:t>
      </w:r>
    </w:p>
    <w:p>
      <w:pPr>
        <w:pStyle w:val="BookText"/>
        <w:rPr/>
      </w:pPr>
      <w:r>
        <w:rPr>
          <w:rFonts w:ascii="Amiri" w:hAnsi="Amiri" w:eastAsia="Amiri" w:cs="Amiri"/>
          <w:color w:val="111111"/>
          <w:sz w:val="28"/>
          <w:sz w:val="28"/>
          <w:szCs w:val="28"/>
          <w:rtl w:val="true"/>
          <w:lang w:bidi="ar-SA"/>
        </w:rPr>
        <w:t>عَلی آلِ الرَّسُولِ صَلوةُ رَبّی وَلَعنَتُهُ لِتِلکَ الجاهِلیَّة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امام شافعی هستم، بیزاری می‌جویم به سوی پروردگار از مردمانی که می‌بینند رافضی بودن را دوستی فاطمه، بر آل رسول می‌باشد صلوات و درود پروردگارم و لعنت اوست برای این نوع جاهلیت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ایضاً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تَکُن فی 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ثَکَلتکَ اُمُّکَ غَیرَ طیبِ المَولَدِ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نبوده باشی در دوستی آل محمد علیهم السلام به عزایت نشیند مادرت در حالی که غیر حلال زاده‌ای؛ یعنی بلا شبهه از جمله حرامزادگانی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نباشد مراد به آل محمد علیهم السلام جمیع ساداتی است که از نسل فاطمه زهرا علیها السلام منسوب به آن حضرت‌اند؛</w:t>
      </w:r>
    </w:p>
    <w:p>
      <w:pPr>
        <w:pStyle w:val="BookText"/>
        <w:rPr/>
      </w:pPr>
      <w:r>
        <w:rPr>
          <w:rFonts w:ascii="Amiri" w:hAnsi="Amiri" w:eastAsia="Amiri" w:cs="Amiri"/>
          <w:color w:val="111111"/>
          <w:sz w:val="28"/>
          <w:sz w:val="28"/>
          <w:szCs w:val="28"/>
          <w:rtl w:val="true"/>
          <w:lang w:bidi="ar-SA"/>
        </w:rPr>
        <w:t>کما فی معانی الاخبار للصّدوق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محمّد بن الحسن عن جعفر بن بشیر عن الحسین بن أبی العلاء عن عبدالله بن میسیرة،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قومٌ نحن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آلُ محمّدٍ مَن حَرّمَ اللّه‌ُ عَزَّ وَجَلَّ عَلی مُحَمَّدٍ نکاحه</w:t>
      </w:r>
      <w:r>
        <w:rPr>
          <w:rStyle w:val="FootnoteAnchor"/>
          <w:rtl w:val="true"/>
        </w:rPr>
        <w:footnoteReference w:id="9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برای حضرت صادق علیه السلام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ـ یا بنا بر نسخه دیگر ـ اللهم صل علی محمّد و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 قومی، ما آل محمّد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آل محمّد </w:t>
      </w:r>
    </w:p>
    <w:p>
      <w:pPr>
        <w:pStyle w:val="BookText"/>
        <w:rPr/>
      </w:pPr>
      <w:r>
        <w:rPr>
          <w:rFonts w:ascii="IRNazanin" w:hAnsi="IRNazanin" w:eastAsia="IRNazanin"/>
          <w:color w:val="111111"/>
          <w:sz w:val="28"/>
          <w:sz w:val="28"/>
          <w:szCs w:val="28"/>
          <w:rtl w:val="true"/>
          <w:lang w:bidi="fa-IR"/>
        </w:rPr>
        <w:t>کسی است که حرام گردانیده خدای عزّوجلّ بر محمّد صلی‌الله‌علیه‌و‌آله نکاح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الأوصیاء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عترته؟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الّذین صَدَقُوا بِما جاءَ مِن عِندِ اللّه‌ِ المستمسکون بالثقلین الّذین أمروا بالتمسّک بهما کتاب الله و عترته أهل بیته الّذین أذهَب الله عنهم الرّجس وَطهّرهم تطهیراً، وَهُمَا الخلیفتان عَلَی الأمّه بعد رسول الله صلی‌الله‌علیه‌و‌آله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بباید دانست که در هیچ حال نمی‌توان از تعظیم و تکریم سادات آل محمد علیهم السلام کوتاهی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عن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أکرموا أولادی الصّالحونَ للّه والطّالحونَ لی؛ یعنی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بدارید اولاد مرا؛ خوبانشان را از برای خدا و بدانشان را از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جنة النعیم از کتاب تحفة الأبرار منقول است از حضرت قائم آل محمّد علیهم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لعن جعفر کذّاب و امثال وی؟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عمّم را لعنت نکنید که ما اهل بیت نبوّتیم و خداوند ما را امر فرموده است اقتداء به پیغمبران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الّذین هَدَی اللّه‌ُ فَبِهُدیهُمُ اقتده</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یوسف صدیق علیه السلامبه برادران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 الیَومَ یَغْفِرُ الله لکُم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ما نیز چنان کنیم و از ایشان عفو نماییم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روضه کافی از زرارة بن اعین مروی است که خدمت حضرت صادق علیه السلامبودم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ایشان و فرزندان امام حسن علیه السلام کلامی چند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کلامی که مشعر بر ذمّ ایشان بود،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داخل مکن بین ما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و مثل بنی عمّ ما، مثل مردی است که در بنی اسرائیل بود و دو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به زارعی داد و دیگری را به کوزه‌گری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خواست به دیدن ایشان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خانه زارع آمد و از دختر سؤال کرد که بر شما چه می‌گذرد؟ دختر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آسمان رحمت خود رحمتی بباراند به زراعت ما، حال ما از تمام بنی اسرائیل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کوزه‌گر رفت و از حالشان سؤال نمود،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چندی خداوند مهربان باران نباراند، از تمام بنی اسرائیل حال 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لهما؛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بندگان خودت مهربان‌تری، و راضی نشد در حق یکی دعا کند که آن دعا ضرر بر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نحن؛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هم، این‌طور است، یعنی نباید به بدگویی طرفین راضی شد؛ از آنکه هر قدر بد باشند، از اهل بیت پیغمبر صلی‌الله‌علیه‌و‌آله بودن خارج نمی‌شوند و فرزند عاق مَقطوع الارث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می‌خواهد بفرماید ضرر ایشان هم ضرر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در کتاب جنة النعیم مسطور است که گویند یکی از اولاد رسول، که عالم بود، بر سلطان اسماعیل سلطان خراسان وارد شد برای امر 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برآوردن حاجت سیّد، او را هفت قدم مشایعت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اعزاز و اکرام نمودی عالمی را از اولاد من و هفت قدم وی را مشایعت کردی، سلطنت را هفت بطن در صلب تو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خصائص این سلسله جلیله، آنکه زیارت هر یک از سادات بنی فاطمیه به منزله زیارت رسول خدا صلی‌الله‌علیه‌و‌آله و ائمه هدا علیهم السلام می‌باشد؛ چنانچه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ذُرّیَّتَهُما فَکَأَنَّما زَارَهُما</w:t>
      </w:r>
      <w:r>
        <w:rPr>
          <w:rStyle w:val="FootnoteAnchor"/>
          <w:rtl w:val="true"/>
        </w:rPr>
        <w:footnoteReference w:id="94"/>
      </w:r>
      <w:r>
        <w:rPr>
          <w:rFonts w:ascii="IRNazanin" w:hAnsi="IRNazanin" w:eastAsia="IRNazanin"/>
          <w:color w:val="111111"/>
          <w:sz w:val="28"/>
          <w:sz w:val="28"/>
          <w:szCs w:val="28"/>
          <w:rtl w:val="true"/>
          <w:lang w:bidi="fa-IR"/>
        </w:rPr>
        <w:t>کسی که زیارت کند ذریّه حسن و حسین را، گویا زیارت کرده باشد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زیارت کند مرا یا آنکه زیارت کند احدی از ذریّه مرا، زیارت خواهم کرد او را در روز قیامت؛ پس او را خلاص خواهم نمود از هولهای روز قیامت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واحِداً من أولادی فی الحیاتِ وَبَعد المماتِ، فَکَأَنَّما زارَنی وَمَن زارَنی غُفِرَ لَهُ ألْبَتّة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130" w:name="pg3827_23750"/>
    </w:p>
    <w:p>
      <w:pPr>
        <w:pStyle w:val="Heading3"/>
        <w:numPr>
          <w:ilvl w:val="2"/>
          <w:numId w:val="1"/>
        </w:numPr>
        <w:rPr/>
      </w:pPr>
      <w:bookmarkStart w:id="131" w:name="__RefHeading___Toc1404777_2281741623"/>
      <w:bookmarkStart w:id="132" w:name="_Toc43"/>
      <w:bookmarkEnd w:id="130"/>
      <w:bookmarkEnd w:id="131"/>
      <w:r>
        <w:rPr>
          <w:rtl w:val="true"/>
        </w:rPr>
        <w:t>در بیان حالات سیده جلیله فاطمه معصومه علیهاالسلام مدفون به سرزمین قم</w:t>
      </w:r>
      <w:bookmarkEnd w:id="132"/>
    </w:p>
    <w:p>
      <w:pPr>
        <w:pStyle w:val="BookText"/>
        <w:rPr/>
      </w:pPr>
      <w:r>
        <w:rPr>
          <w:rFonts w:ascii="IRNazanin" w:hAnsi="IRNazanin" w:eastAsia="IRNazanin"/>
          <w:color w:val="111111"/>
          <w:sz w:val="28"/>
          <w:sz w:val="28"/>
          <w:szCs w:val="28"/>
          <w:rtl w:val="true"/>
          <w:lang w:bidi="fa-IR"/>
        </w:rPr>
        <w:t>در بیان حالات سیده جلیله فاطمه معصومه علیهاالسلام مدفون به سرزمین قم</w:t>
      </w:r>
    </w:p>
    <w:p>
      <w:pPr>
        <w:pStyle w:val="BookText"/>
        <w:rPr/>
      </w:pPr>
      <w:r>
        <w:rPr>
          <w:rFonts w:ascii="IRNazanin" w:hAnsi="IRNazanin" w:eastAsia="IRNazanin"/>
          <w:color w:val="111111"/>
          <w:sz w:val="28"/>
          <w:sz w:val="28"/>
          <w:szCs w:val="28"/>
          <w:rtl w:val="true"/>
          <w:lang w:bidi="fa-IR"/>
        </w:rPr>
        <w:t>پدر بزرگوار این مخدّره معظمه حضرت باب الحوائج الی الله امام هفتم شیعیان عالم امام موسی کاظم علیه السلام می‌باشد که از القاب مشهوره آن کاظم و عالم و عبد صالح و صابر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بالکاظم لأنَّه کان یُحسِنُ إلی من یُسیء إلیه؛ و کنیت مشهورش ابوالحسن و ابو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در کتب اخبار تعبیر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حضرت رضا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حضرت هادی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این بزرگوار، از همه ائمه علیهم السلام زیادتر است؛ به طوری که از شیخ مفید رحمه‌الله نقل شده،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ذکور و اناث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 پسر و نوزده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التواریخ از کتاب عمدة الطالب که حضرت موسی بن جعفر علیه السلام شصت اولاد داشت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نقل جامع الانساب روضاتی از یعقوبی که حضرت موسی بن جعفر علیه السلام وصیّت فرمود دخترانش شوهر اختیار نکنند و هیچ یک شوهر نکردند، مگر ام سلمه که در مصر به همسری قاسم بن محمد بن جعفر بن محمد در آمد و خاندان قاسم از این کار نگران شدند؛ تا اینکه او قسم یاد کرد قصدی جز بردن او را به خانه خدا نداشته ـ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دختران حضرت موسی بن جعفر علیه السلام فاطمه معصومه علیها السلام دارای صفات کامله و ملکات عالیه و قبّه و بارگاه و ضریح و صحنهای متعدده و موقوفات بسیار است و همیشه اوقات، مخصوصاً لیالی و ایّام شریفه، خلق کثیری از بلاد بعیده شدّ رحال کرده و به جانب قم رهسپار شده، تا به ادراک فیوضات از زیارت آن مخدّره مشرّف گردند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فعلی که موسوم به قم است، سابقاً او را بابلان می‌نامیده‌اند و علّت نامیدن آن را به قم چنین فرموده‌اند، به طوری که علامه مجلسی رحمه‌الله در کتاب حیات القلوب</w:t>
      </w:r>
      <w:r>
        <w:rPr>
          <w:rStyle w:val="FootnoteAnchor"/>
          <w:rtl w:val="true"/>
        </w:rPr>
        <w:footnoteReference w:id="96"/>
      </w:r>
      <w:r>
        <w:rPr>
          <w:rFonts w:ascii="IRNazanin" w:hAnsi="IRNazanin" w:eastAsia="IRNazanin"/>
          <w:color w:val="111111"/>
          <w:sz w:val="28"/>
          <w:sz w:val="28"/>
          <w:szCs w:val="28"/>
          <w:rtl w:val="true"/>
          <w:lang w:bidi="fa-IR"/>
        </w:rPr>
        <w:t xml:space="preserve">از ابن بابویه به سند صحیح از امام جعفر صادق علیه السلام روایت کرده است که پیغمبر صلی‌الله‌علیه‌و‌آله فرمود در آن شبی که مرا به معراج بردند، جبرئیل مرا بر دوش راست خود نشانید و در </w:t>
      </w:r>
    </w:p>
    <w:p>
      <w:pPr>
        <w:pStyle w:val="BookText"/>
        <w:rPr/>
      </w:pPr>
      <w:r>
        <w:rPr>
          <w:rFonts w:ascii="IRNazanin" w:hAnsi="IRNazanin" w:eastAsia="IRNazanin"/>
          <w:color w:val="111111"/>
          <w:sz w:val="28"/>
          <w:sz w:val="28"/>
          <w:szCs w:val="28"/>
          <w:rtl w:val="true"/>
          <w:lang w:bidi="fa-IR"/>
        </w:rPr>
        <w:t>عرض راه به زمین سرخی رسیدم از زعفران خوشرنگ‌تر و از مشک خوشبوتر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مرد پیری دیدم که کلاه درازی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زمین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بقعه‌ای است که شیعیان تو و شیعیان وصیّ تو علی علیه السلام در اینجا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پیر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لعین است، می‌خواهد ایشان را از ولایت علی علیه السلام منع کند و بر فسق و فجور تحریص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آن بقعه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برق جهنده به یک چشم برهم زدن مرا به آن موضع رسانید و به او خطاب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یعنی برخیز ای ملعون و شریک شو در مال و اولادان و زنان دشمنان ایشان که تو را بر شیعیان من و شیعیان علی سلطنتی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آن شهر را قم نامیدند؛ برای آنکه حضرت 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ابلیس گفتا شه دین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بُقعه ملعون، تو می‌باش گُم</w:t>
      </w:r>
    </w:p>
    <w:p>
      <w:pPr>
        <w:pStyle w:val="BookText"/>
        <w:rPr/>
      </w:pPr>
      <w:r>
        <w:rPr>
          <w:rFonts w:ascii="IRNazanin" w:hAnsi="IRNazanin" w:eastAsia="IRNazanin"/>
          <w:color w:val="111111"/>
          <w:sz w:val="28"/>
          <w:sz w:val="28"/>
          <w:szCs w:val="28"/>
          <w:rtl w:val="true"/>
          <w:lang w:bidi="fa-IR"/>
        </w:rPr>
        <w:t>به قم گفتن سیّد المرسلین به قم گشت معروف این سرزمین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از علامه مجلسی از تاریخ قم نقل فرموده و او از مشایخ اهل قم روایت نموده که چون مأمون حضرت امام رضا علیه السلام را در سال دویست از هجرت به مدینه به مرو طلبید، یک سال بعد از آن، خواهرش حضرت فاطمه علیها السلام به جهت اشتیاق ملاقات برادرش از مدینه به جانب مرو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به ساوه رسید، مریضه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از اینجا تا قم چه مقدار مسافت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خادم خود را فرمود که مرا به جانب قم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به قم آورد و در خانه موسی بن خزرج بن سعد فرود آورد و قول اصح آن است که چون خبر آن مخدّره رسید به آل سعد، همگی متّفق شدند که به قصد آن حضرت بیرون روند و از آن حضرت خواهش نمایند به قم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میان همه موسی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 بر این امر تقدّم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خدمت آن مکرّمه رسید، مهار ناقه آن حضرت را گرفت و کشید تا وارد قم ساخت و در خانه خود آن سیّده جلیله را منزل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مدّت هفده روز در دنیا مکث نمود و به رحمت ایزدی و رضوان الله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غسل داده و کفن نمودند و در ارض بابلان، آنجا که امروز روضه مقدسه اوست و ملک موسی بوده، آن حضرت را دفن کردند</w:t>
      </w:r>
      <w:r>
        <w:rPr>
          <w:rFonts w:eastAsia="IRNazanin" w:cs="IRNazanin"/>
          <w:color w:val="111111"/>
          <w:sz w:val="28"/>
          <w:szCs w:val="28"/>
          <w:rtl w:val="true"/>
          <w:lang w:bidi="fa-IR"/>
        </w:rPr>
        <w:t xml:space="preserve">. </w:t>
      </w:r>
      <w:bookmarkStart w:id="133" w:name="pg3827_23752"/>
    </w:p>
    <w:p>
      <w:pPr>
        <w:pStyle w:val="Heading3"/>
        <w:numPr>
          <w:ilvl w:val="2"/>
          <w:numId w:val="1"/>
        </w:numPr>
        <w:rPr/>
      </w:pPr>
      <w:bookmarkStart w:id="134" w:name="__RefHeading___Toc1404779_2281741623"/>
      <w:bookmarkStart w:id="135" w:name="_Toc44"/>
      <w:bookmarkEnd w:id="133"/>
      <w:bookmarkEnd w:id="134"/>
      <w:r>
        <w:rPr>
          <w:rtl w:val="true"/>
        </w:rPr>
        <w:t>در بیان ولادت و وفات آن مخدّره جلیله</w:t>
      </w:r>
      <w:bookmarkEnd w:id="135"/>
    </w:p>
    <w:p>
      <w:pPr>
        <w:pStyle w:val="BookText"/>
        <w:rPr/>
      </w:pPr>
      <w:r>
        <w:rPr>
          <w:rFonts w:ascii="IRNazanin" w:hAnsi="IRNazanin" w:eastAsia="IRNazanin"/>
          <w:color w:val="111111"/>
          <w:sz w:val="28"/>
          <w:sz w:val="28"/>
          <w:szCs w:val="28"/>
          <w:rtl w:val="true"/>
          <w:lang w:bidi="fa-IR"/>
        </w:rPr>
        <w:t>در بیان ولادت و وفات آن مخدّره جلیله</w:t>
      </w:r>
    </w:p>
    <w:p>
      <w:pPr>
        <w:pStyle w:val="BookText"/>
        <w:rPr/>
      </w:pPr>
      <w:r>
        <w:rPr>
          <w:rFonts w:ascii="IRNazanin" w:hAnsi="IRNazanin" w:eastAsia="IRNazanin"/>
          <w:color w:val="111111"/>
          <w:sz w:val="28"/>
          <w:sz w:val="28"/>
          <w:szCs w:val="28"/>
          <w:rtl w:val="true"/>
          <w:lang w:bidi="fa-IR"/>
        </w:rPr>
        <w:t xml:space="preserve">ولادت آن سیّده معظمه به طوری که مرقوم فرموده‌اند،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مظنون آنکه ولادت آن حضرت از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بیشتر نباشد؛ زیرا به طوری که فرموده‌اند هارون الرّشید ملعون در سال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موسی بن جعفر علیه السلام را از مدینه طیّبه به بصره زندانی نمود و پس از یک سال آن حضرت را به بغداد طلبیده، مدّت سه سال در حبس فضل بن ربیع و سندی بن شاهک ملعون به سر برد و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شهید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چگونه می‌توان گفت پس از چهار سال زندانی بودن موسی بن جعفر متوالیاً ولادت فاطمه معصومه، دختر آن حضرت،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وفات حضرت فاطمه معصومه در سال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ه واقع شد که دوران زندگی آن مخدّره بنا بر اوّل هیجده سال می‌شود و بنا بر آنچه گفتیم تقریباً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الشهید السعید قاضی نورالله در مجالس المؤمنین</w:t>
      </w:r>
      <w:r>
        <w:rPr>
          <w:rStyle w:val="FootnoteAnchor"/>
          <w:rtl w:val="true"/>
        </w:rPr>
        <w:footnoteReference w:id="97"/>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که در فضیلت قم و اهل قم از رسول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بی‌نهایت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للّه‌ِِ حَرَماً وَهُوَ مَکَّةُ، أَلا إِنَّ لِرَسُولِ اللّه‌ِ حَرَماً وَهُوَ المَدینةُ، أَلا إِنَّ لاِءَمیرالمؤمنینَ حَرَماً وَهُوَ الکُوفَةُ، أَلا إِنَّ حَرَمی وَحَرَمَ وُلدی مِنْ بَعَدی قُم ـ الی آخر الحدیث؛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به درستی که از برای خدا حرمی است و آن مکّه می‌باشد، و برای رسول خدا حرمی است و آن مدینه است، و از برای امیرالمؤمنین حرمی است و آن کوفه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به درستی که حرم من و اولاد من بعد از من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قم کوفه صغیره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بهشت هشت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 آنها به سوی قم می‌باشد و وفات نماید در آن زنی که او از فرزندان من است و اسم او فاطمه دختر موسی بن جعفر علیهما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شوند به سبب شفاعت او شیعه من جمیع ایشان در بهشت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از آن حضرت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عَمَّتِ البلدان الفِتن وَالبلایا فعلیکم بقم </w:t>
      </w:r>
    </w:p>
    <w:p>
      <w:pPr>
        <w:pStyle w:val="BookText"/>
        <w:rPr/>
      </w:pPr>
      <w:r>
        <w:rPr>
          <w:rFonts w:ascii="IRNazanin" w:hAnsi="IRNazanin" w:eastAsia="IRNazanin"/>
          <w:color w:val="111111"/>
          <w:sz w:val="28"/>
          <w:sz w:val="28"/>
          <w:szCs w:val="28"/>
          <w:rtl w:val="true"/>
          <w:lang w:bidi="fa-IR"/>
        </w:rPr>
        <w:t>وَحوالیها ونواحیها فَإِنَّ البلاء مَدفوع عَنها؛ هرگاه فروگیرد فتنه‌ها و بلاها شهرستانها را، پس ملازم شوید قم و اطراف و نواحی آن را؛ زیرا که بلا از آنجاها دفع و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رحمه‌الله فرماید در فضیلت زیارت حضرت فاطمه بنت موسی علیه السلام روایات بسیار وارد شده؛ از جمله در تاریخ قم مروی است که جماعتی از مردم خدمت حضرت صادق علیه 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مردم 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برادران ما از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عرض کردند که ما از مردم 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مرتبه حضرت همان جواب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چند کرت این سخن را گفتند و همین جواب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برای حق تعالی حرمی است و آن مکه است، و برای رسول خدا صلی‌الله‌علیه‌و‌آله حرمی است و آن مدینه است، و برای امیرالمؤمنین علیه السلام حرمی است و آن کوفه است، و از برای ما اهل بیت حرمی است و آن بلده قم است، و بعد از آن دفن شود در آنجا زنی از اولاد من که نامیده شود به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زیارت کند، بهشت از برای او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این فرمایش نمود، هنوز متولد نشده بود امام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محمد تقی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عَمَّتی فاطِمَة بِقُم فَلَهُ الجَنَّة؛ هر کس زیارت کند عمّه‌ام فاطمه را در قم، پس برای او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ناسخ التواریخ نقل شده از حضرت امام رضا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المَعصومَة بقم کَمَنْ زارَنی؛ هر کس زیارت کند معصومه را در قم، مثل کسی است که مرا زیارت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 گنبد مطهر حضرت فاطمه علیها السلام به طوری که فرموده‌اند این اشعار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موسی عیان از سینه سیناستی یا که زرین بارگاه بَضعه موساستی</w:t>
      </w:r>
    </w:p>
    <w:p>
      <w:pPr>
        <w:pStyle w:val="BookText"/>
        <w:rPr/>
      </w:pPr>
      <w:r>
        <w:rPr>
          <w:rFonts w:ascii="IRNazanin" w:hAnsi="IRNazanin" w:eastAsia="IRNazanin"/>
          <w:color w:val="111111"/>
          <w:sz w:val="28"/>
          <w:sz w:val="28"/>
          <w:szCs w:val="28"/>
          <w:rtl w:val="true"/>
          <w:lang w:bidi="fa-IR"/>
        </w:rPr>
        <w:t>بضعه موسی بن جعفر فاطمه کز روی قدر خاک درگاهش عبیر طرّه حوراستی</w:t>
      </w:r>
    </w:p>
    <w:p>
      <w:pPr>
        <w:pStyle w:val="BookText"/>
        <w:rPr/>
      </w:pPr>
      <w:r>
        <w:rPr>
          <w:rFonts w:ascii="IRNazanin" w:hAnsi="IRNazanin" w:eastAsia="IRNazanin"/>
          <w:color w:val="111111"/>
          <w:sz w:val="28"/>
          <w:sz w:val="28"/>
          <w:szCs w:val="28"/>
          <w:rtl w:val="true"/>
          <w:lang w:bidi="fa-IR"/>
        </w:rPr>
        <w:t>نوگلی روشن ز طرف گلشن یس بود آیتی روشن ز صدر نامه طاهاستی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پرتوی از آفتاب اصطفای مصطفی زهره‌ای از آسمان و عصمت زهراستی </w:t>
      </w:r>
    </w:p>
    <w:p>
      <w:pPr>
        <w:pStyle w:val="BookText"/>
        <w:rPr/>
      </w:pPr>
      <w:r>
        <w:rPr>
          <w:rFonts w:ascii="IRNazanin" w:hAnsi="IRNazanin" w:eastAsia="IRNazanin"/>
          <w:color w:val="111111"/>
          <w:sz w:val="28"/>
          <w:sz w:val="28"/>
          <w:szCs w:val="28"/>
          <w:rtl w:val="true"/>
          <w:lang w:bidi="fa-IR"/>
        </w:rPr>
        <w:t>صحن او را هست اقصا پایه عزّت چنان کز شرف مسجود سقف مسجد اقصاستی</w:t>
      </w:r>
    </w:p>
    <w:p>
      <w:pPr>
        <w:pStyle w:val="BookText"/>
        <w:rPr/>
      </w:pPr>
      <w:r>
        <w:rPr>
          <w:rFonts w:ascii="IRNazanin" w:hAnsi="IRNazanin" w:eastAsia="IRNazanin"/>
          <w:color w:val="111111"/>
          <w:sz w:val="28"/>
          <w:sz w:val="28"/>
          <w:szCs w:val="28"/>
          <w:rtl w:val="true"/>
          <w:lang w:bidi="fa-IR"/>
        </w:rPr>
        <w:t>پستی از صحن حریمش را به پا طاق حرم کین مکان عزت و آن مسکن غراستی</w:t>
      </w:r>
    </w:p>
    <w:p>
      <w:pPr>
        <w:pStyle w:val="BookText"/>
        <w:rPr/>
      </w:pPr>
      <w:r>
        <w:rPr>
          <w:rFonts w:ascii="IRNazanin" w:hAnsi="IRNazanin" w:eastAsia="IRNazanin"/>
          <w:color w:val="111111"/>
          <w:sz w:val="28"/>
          <w:sz w:val="28"/>
          <w:szCs w:val="28"/>
          <w:rtl w:val="true"/>
          <w:lang w:bidi="fa-IR"/>
        </w:rPr>
        <w:t>علامه مجلسی رحمه‌الله از بعض کتب زیارات نقل کرده که علیّ بن ابراهیم از پدرش از سعد اشعری قمی از حضرت امام رضا علیه السلام روایت کرده،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قبری هست از ما؟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قبر فاطمه دختر امام موسی علیه السلام را می‌فرمایی؟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زارَ عارفاً بِحَقِّها فَلَهُ الجَنّة؛ هر کس او را زیارت کند و حق او را بشناسد، از برای اوست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 قبر آن حضرت برسی، نزد سرش رو به قبله بایست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سبحان الله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الحمد 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آدم صفوة الله ـ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رحمه‌الله در تحفة الزائر</w:t>
      </w:r>
      <w:r>
        <w:rPr>
          <w:rStyle w:val="FootnoteAnchor"/>
          <w:rtl w:val="true"/>
        </w:rPr>
        <w:footnoteReference w:id="98"/>
      </w:r>
      <w:r>
        <w:rPr>
          <w:rFonts w:ascii="IRNazanin" w:hAnsi="IRNazanin" w:eastAsia="IRNazanin"/>
          <w:color w:val="111111"/>
          <w:sz w:val="28"/>
          <w:sz w:val="28"/>
          <w:szCs w:val="28"/>
          <w:rtl w:val="true"/>
          <w:lang w:bidi="fa-IR"/>
        </w:rPr>
        <w:t>فرماید که محتمل است زیارت از تتمه حدیث نباشد و از تألیف علماء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در قم قبور بسیار است که منسوب است به اولاد ائمه طاهرین و بعضی از آنها انتسابش به آنها معلوم نیست و بعضی احوال ایشان معلوم نیست؛ مثل موسی مبرقع فرزند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بعضی احادیث مذمّت او ظاهر می‌شود، اما زیارت هر یک از ایشان به اعتبار انتساب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خوبی، بد نیست و مزاری در قم هست که قبر بزرگی در آن هست و بر روی قبر کتابی است که نوشته‌اند قبر علیّ بن جعفر صادق علیه السلام و محمّد بن موسی و از آن تاریخ بنای قبر تا این زمان، نزدیک به چهارصد سال نمی‌شود و در جلالت و بزرگواری علیّ بن جعفر شکّی نیست، اما اینکه این قبر مرقد آن حضرت باشد، ثابت نیست؛ زیرا که در کتب رجال و غیر آن مذکور نیست که آن حضرت به این حدود تشریف آورده باشد و مشهور آن است که در عریض مدفون است و چون از آن قبر قدیم و لوح چنین ظاهر می‌شود که در آنجا مدفون باشد، بهتر آن است که در آنجا زیارت آن حضرت نمایند و قبری در سمنان نیز هست که می‌گویند قبر علیّ </w:t>
      </w:r>
      <w:bookmarkStart w:id="136" w:name="pg3827_23755"/>
    </w:p>
    <w:p>
      <w:pPr>
        <w:pStyle w:val="BookText"/>
        <w:rPr/>
      </w:pPr>
      <w:bookmarkEnd w:id="136"/>
      <w:r>
        <w:rPr>
          <w:rFonts w:ascii="IRNazanin" w:hAnsi="IRNazanin" w:eastAsia="IRNazanin"/>
          <w:color w:val="111111"/>
          <w:sz w:val="28"/>
          <w:sz w:val="28"/>
          <w:szCs w:val="28"/>
          <w:rtl w:val="true"/>
          <w:lang w:bidi="fa-IR"/>
        </w:rPr>
        <w:t>بن جعفر است و معلوم نیست، بلکه خلافش مظنون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بسیاری از علماء و محدّثان در قم هست باید که آنها را زیارت کنند؛ مثل علیّ بن بابویه، و محمّد بن قولویه، و قطب راوندی، و زکریّا بن ادریس، و زکریّا بن آدم، و آدم بن اسحاق، و غیر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از علامه مجلسی رحمه‌الله نقل شده که فرموده، مطّلع نشدم به روایتی که در زیارت امامزادگان عظام نماز زیارت وارد شده باشد و علماء در زیارت حضرت عباس بن علی علیه السلام نماز زیارت نوشته‌اند، لکن روایتی دیده نشد و بعضی از علماء منع فرموده‌اند از نماز در زیارت غیر معصوم مگر به قصد اهدای ثواب</w:t>
      </w:r>
      <w:r>
        <w:rPr>
          <w:rFonts w:eastAsia="IRNazanin" w:cs="IRNazanin"/>
          <w:color w:val="111111"/>
          <w:sz w:val="28"/>
          <w:szCs w:val="28"/>
          <w:rtl w:val="true"/>
          <w:lang w:bidi="fa-IR"/>
        </w:rPr>
        <w:t>.</w:t>
      </w:r>
    </w:p>
    <w:p>
      <w:pPr>
        <w:pStyle w:val="Heading3"/>
        <w:numPr>
          <w:ilvl w:val="2"/>
          <w:numId w:val="1"/>
        </w:numPr>
        <w:rPr/>
      </w:pPr>
      <w:bookmarkStart w:id="137" w:name="__RefHeading___Toc1404781_2281741623"/>
      <w:bookmarkStart w:id="138" w:name="_Toc45"/>
      <w:bookmarkEnd w:id="137"/>
      <w:r>
        <w:rPr>
          <w:rtl w:val="true"/>
        </w:rPr>
        <w:t>در بیان تاریخ گنبد حضرت معصومه علیها السلام</w:t>
      </w:r>
      <w:bookmarkEnd w:id="138"/>
    </w:p>
    <w:p>
      <w:pPr>
        <w:pStyle w:val="BookText"/>
        <w:rPr/>
      </w:pPr>
      <w:r>
        <w:rPr>
          <w:rFonts w:ascii="IRNazanin" w:hAnsi="IRNazanin" w:eastAsia="IRNazanin"/>
          <w:color w:val="111111"/>
          <w:sz w:val="28"/>
          <w:sz w:val="28"/>
          <w:szCs w:val="28"/>
          <w:rtl w:val="true"/>
          <w:lang w:bidi="fa-IR"/>
        </w:rPr>
        <w:t>در بیان تاریخ گنبد حضرت معصومه علیها السلام</w:t>
      </w:r>
    </w:p>
    <w:p>
      <w:pPr>
        <w:pStyle w:val="BookText"/>
        <w:rPr/>
      </w:pPr>
      <w:r>
        <w:rPr>
          <w:rFonts w:ascii="IRNazanin" w:hAnsi="IRNazanin" w:eastAsia="IRNazanin"/>
          <w:color w:val="111111"/>
          <w:sz w:val="28"/>
          <w:sz w:val="28"/>
          <w:szCs w:val="28"/>
          <w:rtl w:val="true"/>
          <w:lang w:bidi="fa-IR"/>
        </w:rPr>
        <w:t>در تاریخ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 است که از مدلول تواریخ معلوم می‌شود سه گنبد بر مرقد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گنبدی که به امر شاه بیگم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گنبدی که در 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شاه اسماعیل صفوی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گنبدی که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فتحعلی شاه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جنّة النعیم است که بنیان گنبد مطهّر حضرت فاطمه معروفه به معصومه دختر امام هفتم امامیّه حضرت موسی بن جعفر که شاعر در مدح آن مخدّره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شاه اولیاء موسی بن جعفر فاطمه که کند روح القدس بیرون درگه چاکری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مرحومه شاه بیگم دختر عماد بیک نام انجام یافت و طلای گنبد و بنای مدرسه فیضیه، که بهترین مدارس آن بلده است، با سنگهای مرمر دور ضریح با دری که در سمت شمال با طلا ساخته شده و مینا کار است، از مرحوم خاقان خلد آشیان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گوی کوچکی که مکمّل به جواهر است و بالای سر آویخته و در میان آن شدّه مروارید قیمتی که از طرفین گوی سر آن بیرون است با زنجیر طلا و حقّه جواهر و قنادیل طلا و نقره نیز از آن 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تاریخ طلای گنبد بعضی این شعر را نقل کرده‌اند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معصومه‌ای که در ره ایوان اقدسش از قدر و صدق حور و پری چاکر آمده </w:t>
      </w:r>
    </w:p>
    <w:p>
      <w:pPr>
        <w:pStyle w:val="BookText"/>
        <w:rPr/>
      </w:pPr>
      <w:r>
        <w:rPr>
          <w:rFonts w:ascii="IRNazanin" w:hAnsi="IRNazanin" w:eastAsia="IRNazanin"/>
          <w:color w:val="111111"/>
          <w:sz w:val="28"/>
          <w:sz w:val="28"/>
          <w:szCs w:val="28"/>
          <w:rtl w:val="true"/>
          <w:lang w:bidi="fa-IR"/>
        </w:rPr>
        <w:t>و برای تاریخ مدرسه فیضیه این رباعی از قائلش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روضه معصومه شهنشاه ملک کاه بنهاد بنای مدرسه دلکش و دلخواه</w:t>
      </w:r>
    </w:p>
    <w:p>
      <w:pPr>
        <w:pStyle w:val="BookText"/>
        <w:rPr/>
      </w:pPr>
      <w:r>
        <w:rPr>
          <w:rFonts w:ascii="IRNazanin" w:hAnsi="IRNazanin" w:eastAsia="IRNazanin"/>
          <w:color w:val="111111"/>
          <w:sz w:val="28"/>
          <w:sz w:val="28"/>
          <w:szCs w:val="28"/>
          <w:rtl w:val="true"/>
          <w:lang w:bidi="fa-IR"/>
        </w:rPr>
        <w:t xml:space="preserve">تاریخ بناء پس چه ز ارباب کرم خواست بنوشت صبا مدرسه فتحعلی‌شاه </w:t>
      </w:r>
      <w:r>
        <w:rPr>
          <w:rFonts w:eastAsia="IRNazanin" w:cs="IRNazanin"/>
          <w:color w:val="111111"/>
          <w:sz w:val="28"/>
          <w:szCs w:val="28"/>
          <w:lang w:bidi="fa-IR"/>
        </w:rPr>
        <w:t>1213</w:t>
      </w:r>
    </w:p>
    <w:p>
      <w:pPr>
        <w:pStyle w:val="BookText"/>
        <w:rPr/>
      </w:pPr>
      <w:r>
        <w:rPr>
          <w:rFonts w:ascii="IRNazanin" w:hAnsi="IRNazanin" w:eastAsia="IRNazanin"/>
          <w:color w:val="111111"/>
          <w:sz w:val="28"/>
          <w:sz w:val="28"/>
          <w:szCs w:val="28"/>
          <w:rtl w:val="true"/>
          <w:lang w:bidi="fa-IR"/>
        </w:rPr>
        <w:t>این دو بیت از آن مرحوم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خاقانم و یک جهان گناه آوردم در حضرت معصومه پناه آوردم</w:t>
      </w:r>
    </w:p>
    <w:p>
      <w:pPr>
        <w:pStyle w:val="BookText"/>
        <w:rPr/>
      </w:pPr>
      <w:r>
        <w:rPr>
          <w:rFonts w:ascii="IRNazanin" w:hAnsi="IRNazanin" w:eastAsia="IRNazanin"/>
          <w:color w:val="111111"/>
          <w:sz w:val="28"/>
          <w:sz w:val="28"/>
          <w:szCs w:val="28"/>
          <w:rtl w:val="true"/>
          <w:lang w:bidi="fa-IR"/>
        </w:rPr>
        <w:t>مِهر نبی و حبّ علی را یا رب بر درگه کبریا گواه آوردم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سماء العالم نقل است که سه مخدّره از بنات حضرت جوادالائمه علیه السلام در جنب مدفن و قبر مخدّره معصومه مسمّا به فاطمه دفن شدند از این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مخدّره زینب، و مخدّره أمّ محمّد، و مخدّره میمونه</w:t>
      </w:r>
      <w:r>
        <w:rPr>
          <w:rFonts w:eastAsia="IRNazanin" w:cs="IRNazanin"/>
          <w:color w:val="111111"/>
          <w:sz w:val="28"/>
          <w:szCs w:val="28"/>
          <w:rtl w:val="true"/>
          <w:lang w:bidi="fa-IR"/>
        </w:rPr>
        <w:t xml:space="preserve">. </w:t>
      </w:r>
      <w:bookmarkStart w:id="139" w:name="pg3827_23757"/>
    </w:p>
    <w:p>
      <w:pPr>
        <w:pStyle w:val="Heading2"/>
        <w:numPr>
          <w:ilvl w:val="1"/>
          <w:numId w:val="1"/>
        </w:numPr>
        <w:rPr/>
      </w:pPr>
      <w:bookmarkStart w:id="140" w:name="__RefHeading___Toc1404783_2281741623"/>
      <w:bookmarkStart w:id="141" w:name="_Toc46"/>
      <w:bookmarkEnd w:id="139"/>
      <w:bookmarkEnd w:id="140"/>
      <w:r>
        <w:rPr>
          <w:rtl w:val="true"/>
        </w:rPr>
        <w:t>قم در گنجینه دانشمندان</w:t>
      </w:r>
      <w:bookmarkEnd w:id="141"/>
    </w:p>
    <w:p>
      <w:pPr>
        <w:pStyle w:val="Heading3"/>
        <w:numPr>
          <w:ilvl w:val="2"/>
          <w:numId w:val="1"/>
        </w:numPr>
        <w:rPr/>
      </w:pPr>
      <w:bookmarkStart w:id="142" w:name="__RefHeading___Toc1404785_2281741623"/>
      <w:bookmarkStart w:id="143" w:name="_Toc47"/>
      <w:bookmarkEnd w:id="142"/>
      <w:r>
        <w:rPr>
          <w:rtl w:val="true"/>
        </w:rPr>
        <w:t>تألیف</w:t>
      </w:r>
      <w:bookmarkEnd w:id="143"/>
    </w:p>
    <w:p>
      <w:pPr>
        <w:pStyle w:val="BookText"/>
        <w:rPr/>
      </w:pPr>
      <w:r>
        <w:rPr>
          <w:rFonts w:ascii="IRNazanin" w:hAnsi="IRNazanin" w:eastAsia="IRNazanin"/>
          <w:color w:val="111111"/>
          <w:sz w:val="28"/>
          <w:sz w:val="28"/>
          <w:szCs w:val="28"/>
          <w:rtl w:val="true"/>
          <w:lang w:bidi="fa-IR"/>
        </w:rPr>
        <w:t xml:space="preserve">حاج شیخ محمّد شریف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در گنجینه دانشمندان</w:t>
      </w:r>
    </w:p>
    <w:p>
      <w:pPr>
        <w:pStyle w:val="BookText"/>
        <w:rPr/>
      </w:pPr>
      <w:r>
        <w:rPr>
          <w:rFonts w:ascii="IRNazanin" w:hAnsi="IRNazanin" w:eastAsia="IRNazanin"/>
          <w:color w:val="111111"/>
          <w:sz w:val="28"/>
          <w:sz w:val="28"/>
          <w:szCs w:val="28"/>
          <w:rtl w:val="true"/>
          <w:lang w:bidi="fa-IR"/>
        </w:rPr>
        <w:t>تألیف</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محمّد شریف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قم در گنجینه دانشمندان</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خلق الإنسان من العدم وعلمه البیان والقلم وعلم الإنسان ما لم یعلم والصلوة علی أکرم ولد آدم سید العرب والعجم النبی الخاتم والرسول الأفخم محمّد المبعوث علی جمیع الأمم و علی آله الطاهرین المعصومین واللعن علی أعدائهم أجمعین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چنین گوید بنده شرمنده بی‌مقدار محمد بن علی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صانه الله عن الشرور والمخازی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علماء و دانشمندان یکی از ارکان چهارگانه دین و اجتماع‌اند</w:t>
      </w:r>
      <w:r>
        <w:rPr>
          <w:rStyle w:val="FootnoteAnchor"/>
          <w:rtl w:val="true"/>
        </w:rPr>
        <w:footnoteReference w:id="100"/>
      </w:r>
      <w:r>
        <w:rPr>
          <w:rFonts w:ascii="IRNazanin" w:hAnsi="IRNazanin" w:eastAsia="IRNazanin"/>
          <w:color w:val="111111"/>
          <w:sz w:val="28"/>
          <w:sz w:val="28"/>
          <w:szCs w:val="28"/>
          <w:rtl w:val="true"/>
          <w:lang w:bidi="fa-IR"/>
        </w:rPr>
        <w:t>و قرآن مقدس ناطق به فضل و امتیاز آنهاست از اصناف دیگر؛ زیرا در آیه شهادت گواهی آنها را قرین شهادت خود و فرشتگان قرار داده</w:t>
      </w:r>
      <w:r>
        <w:rPr>
          <w:rStyle w:val="FootnoteAnchor"/>
          <w:rtl w:val="true"/>
        </w:rPr>
        <w:footnoteReference w:id="101"/>
      </w:r>
      <w:r>
        <w:rPr>
          <w:rFonts w:ascii="IRNazanin" w:hAnsi="IRNazanin" w:eastAsia="IRNazanin"/>
          <w:color w:val="111111"/>
          <w:sz w:val="28"/>
          <w:sz w:val="28"/>
          <w:szCs w:val="28"/>
          <w:rtl w:val="true"/>
          <w:lang w:bidi="fa-IR"/>
        </w:rPr>
        <w:t>و در آیه دیگر خشیت و خوف از حق را مخصوص آنها دانسته</w:t>
      </w:r>
      <w:r>
        <w:rPr>
          <w:rStyle w:val="FootnoteAnchor"/>
          <w:rtl w:val="true"/>
        </w:rPr>
        <w:footnoteReference w:id="102"/>
      </w:r>
      <w:r>
        <w:rPr>
          <w:rFonts w:ascii="IRNazanin" w:hAnsi="IRNazanin" w:eastAsia="IRNazanin"/>
          <w:color w:val="111111"/>
          <w:sz w:val="28"/>
          <w:sz w:val="28"/>
          <w:szCs w:val="28"/>
          <w:rtl w:val="true"/>
          <w:lang w:bidi="fa-IR"/>
        </w:rPr>
        <w:t>و در جای دیگر آنها را به رفعت درجه و علوّ مرتبه معرفی نموده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صلی‌الله‌علیه‌و‌آله هم درباره این سلسله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عالم به عابد مانند خورشید عالمتاب است به ستاره سُهیل که کم نورترین ستارگان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اخبار و احادیث وارده از آن حضرت و اوصیای گرامش در این زمینه بسیار و در کتب مدونه عامه و خاصه مذکور و معنون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و سخن‌سرایان هم در مدح و عظمت این دسته نظماً و نثراً کوتاهی نکرده‌اند؛ چنان‌که یکی از دانایان ایشان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که فضل و دانش و تقوا مسلم است هر جا قدم نهد قدمش خیر مقدم است</w:t>
      </w:r>
    </w:p>
    <w:p>
      <w:pPr>
        <w:pStyle w:val="BookText"/>
        <w:rPr/>
      </w:pPr>
      <w:r>
        <w:rPr>
          <w:rFonts w:ascii="IRNazanin" w:hAnsi="IRNazanin" w:eastAsia="IRNazanin"/>
          <w:color w:val="111111"/>
          <w:sz w:val="28"/>
          <w:sz w:val="28"/>
          <w:szCs w:val="28"/>
          <w:rtl w:val="true"/>
          <w:lang w:bidi="fa-IR"/>
        </w:rPr>
        <w:t>در پیشگاه علم مقامی رفیع نیست از هر مقام و مرتبه‌ای علم اعظم است</w:t>
      </w:r>
    </w:p>
    <w:p>
      <w:pPr>
        <w:pStyle w:val="BookText"/>
        <w:rPr/>
      </w:pPr>
      <w:r>
        <w:rPr>
          <w:rFonts w:ascii="IRNazanin" w:hAnsi="IRNazanin" w:eastAsia="IRNazanin"/>
          <w:color w:val="111111"/>
          <w:sz w:val="28"/>
          <w:sz w:val="28"/>
          <w:szCs w:val="28"/>
          <w:rtl w:val="true"/>
          <w:lang w:bidi="fa-IR"/>
        </w:rPr>
        <w:t>جاهل اگر چه گشت مقدم مؤخر است عالم اگر چه زاد مؤخر مقدم است</w:t>
      </w:r>
    </w:p>
    <w:p>
      <w:pPr>
        <w:pStyle w:val="BookText"/>
        <w:rPr/>
      </w:pPr>
      <w:r>
        <w:rPr>
          <w:rFonts w:ascii="IRNazanin" w:hAnsi="IRNazanin" w:eastAsia="IRNazanin"/>
          <w:color w:val="111111"/>
          <w:sz w:val="28"/>
          <w:sz w:val="28"/>
          <w:szCs w:val="28"/>
          <w:rtl w:val="true"/>
          <w:lang w:bidi="fa-IR"/>
        </w:rPr>
        <w:t>جاهل بروز فتنه ره خانه گم کند عالم چراغ جامعه و چشم عالم است</w:t>
      </w:r>
    </w:p>
    <w:p>
      <w:pPr>
        <w:pStyle w:val="BookText"/>
        <w:rPr/>
      </w:pPr>
      <w:r>
        <w:rPr>
          <w:rFonts w:ascii="IRNazanin" w:hAnsi="IRNazanin" w:eastAsia="IRNazanin"/>
          <w:color w:val="111111"/>
          <w:sz w:val="28"/>
          <w:sz w:val="28"/>
          <w:szCs w:val="28"/>
          <w:rtl w:val="true"/>
          <w:lang w:bidi="fa-IR"/>
        </w:rPr>
        <w:t xml:space="preserve">روزی که چهارمین نایب خاص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از دنیا رفت، به امر آن حضرت مسئولیت بزرگ رهبری و هدایت مردم را بر عهده آنان گذاشت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انصافاً ایشان هم طبقه‌ای بعد طبقه کوتاهی و مسامحه در این امر خطیر و بار سنگین ننمودند و بسیاری از آنها مانند شهیدین</w:t>
      </w:r>
      <w:r>
        <w:rPr>
          <w:rStyle w:val="FootnoteAnchor"/>
          <w:rtl w:val="true"/>
        </w:rPr>
        <w:footnoteReference w:id="104"/>
      </w:r>
      <w:r>
        <w:rPr>
          <w:rFonts w:ascii="IRNazanin" w:hAnsi="IRNazanin" w:eastAsia="IRNazanin"/>
          <w:color w:val="111111"/>
          <w:sz w:val="28"/>
          <w:sz w:val="28"/>
          <w:szCs w:val="28"/>
          <w:rtl w:val="true"/>
          <w:lang w:bidi="fa-IR"/>
        </w:rPr>
        <w:t>و دیگران که کتابی به نامشان علامه مجاهد امینی صاحب الغدیر موسوم به شهداء الفضیله نگاشته که صدها نفر از این سلسله تا حد جان فداکاری کرده و خود را چون سالار شهیدان و یارانش قربان حفظ امانت و هدف مقدس کردند تا نوبت به مرحوم آیة‌الله حایری حاج شیخ عبدالکریم یزدی، مؤسس حوزه مقدسه علمیه قم،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هم تا پای جان مقاومت کرده و در تأسیس و تشکیل حوزه قم با تشریک مساعی جمیله رادمردان بزرگی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حاج شیخ محمد تقی بافقی و آیة‌الله حاج شیخ مهدی قمی و آیة الله حاج شیخ ابوالقاسم کبیر و آیة الله حاج سید فخر الدین قمی سبط میرزا و دگران اقدام و مسبب صدق کلام حضرت صادق مصدق جعفر بن محمّد علیهما السلام شدند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ستخلو کوفة من المؤمنین و یأزر عنها العلم کما تأزر الحیة فی جحرها ثمّ یظهر العلم ببلدة یقال لها قم و تصیر معدناً للعلم والفضل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فیفیض العلم منه إلی سایر البلاد فی المشرق والمغرب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ومنها تصب إلی </w:t>
      </w:r>
    </w:p>
    <w:p>
      <w:pPr>
        <w:pStyle w:val="BookText"/>
        <w:rPr/>
      </w:pPr>
      <w:r>
        <w:rPr>
          <w:rFonts w:ascii="IRNazanin" w:hAnsi="IRNazanin" w:eastAsia="IRNazanin"/>
          <w:color w:val="111111"/>
          <w:sz w:val="28"/>
          <w:sz w:val="28"/>
          <w:szCs w:val="28"/>
          <w:rtl w:val="true"/>
          <w:lang w:bidi="fa-IR"/>
        </w:rPr>
        <w:t>سائر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زودی کوفه از مؤمنین خالی می‌شود و علم از آن جمع می‌گردد؛ چنانچه مار در سوراخش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ظاهر می‌شود در شهری که آن را قم می‌گویند و از آنجا به شهرستانها و جاهای دیگر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کتابی به نام آثار الحجه یا دائرة المعارف حوزه علمیه قم در تاریخ آن از اول تأسیس و تشکیلش به دست نامبردگان در دو جلد نوشته و منتشر نمودم که مدرک بسیاری از کتب رجال و تراجم و مصنفات عصر حاضر مانند الذریعة الی تصانیف الشیعة و نقباء البشر علامه تهرانی و اختران تابناک محدث محلاتی و مؤلفین دیگر گردید و چون نسخه آن کمیاب و طالبین آن بسیار و طبع جدید آن هم موانع و محذوراتی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اینکه اصلاحاتی لازم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حاضر را به نام گنجینه دانشمندان تألیف و آن را دارای سه مقدمه و شش بخش و یک خاتمه به عناوین زیر قرار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اجمالی قم و حضرت فاطمه معصومه علیها السلام و مدارس قدیم و مدارس حاضر و محدثین و دانشمندانی که قبل از تأسیس حوزه علمیه قم تا عصر معصومین علیهم السلام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علوم و معارفی که در این حوزه و سایر حوزه‌های علمی تدریس و تحصیل می‌شود و وافدین و قادمین به قم و حوزه علمیه از اول تأسیس آن تا عصر حاضر و کتابخانه‌ها و قرائت خانه‌های حوزه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ورود مرحوم آیة‌الله حایری و ترجمه او و تأسیس حوزه تا رحلت مرحوم حایری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 و شاگردان حوزه درس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فوت مرحوم حایری مؤسس تا ورود آیة الله بروجردی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 و شرح حال زندگانی زعمای سه گانه آن دوره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آقا سید محمد حجت؛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حاج سید محمد تقی خونساری؛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ریاست آیة الله العظمی بروجردی تا فوت آن مرحوم و آثار و خدمات معظم له از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فوت آیة الله بروجردی تا تاریخ تألیف کتاب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ق </w:t>
      </w:r>
      <w:bookmarkStart w:id="144" w:name="pg3827_23762"/>
    </w:p>
    <w:p>
      <w:pPr>
        <w:pStyle w:val="BookText"/>
        <w:rPr/>
      </w:pPr>
      <w:bookmarkEnd w:id="144"/>
      <w:r>
        <w:rPr>
          <w:rFonts w:ascii="IRNazanin" w:hAnsi="IRNazanin" w:eastAsia="IRNazanin"/>
          <w:color w:val="111111"/>
          <w:sz w:val="28"/>
          <w:sz w:val="28"/>
          <w:szCs w:val="28"/>
          <w:rtl w:val="true"/>
          <w:lang w:bidi="fa-IR"/>
        </w:rPr>
        <w:t>و ترجمه و خدمات زعمای حاضر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حاج سید کاظم شریعتمداری؛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حاج سید محمدرضا گلپایگانی؛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آقای نجفی مرعشی، و ترجمه فضلاء و مدرسین و نویسندگان عالی مقام و فهرست تألیفات و آثار علمی مطبوع و مخطوط حوزه علمیه قم و خدماتی تاکنون به فرهنگ دین و کشور نموده است و مؤسسات دینی وابسته به حوزه مقدسه و روحانیت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خطباء و گویندگان نامی حوزه که در قم و تهران و سایر نقاط به تبلیغ دین و وعظ و خطابه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آثار علمی و از تألیفات و تصنیفات علماء و فقهاء حوزه مطبوع و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علماء و دانشمندانی که از این حوزه برخاسته و در شهرستانهای ایران به انجام وظیفه اشتغال دارند، به ترتیب حروف از آبادان تا یزد ترجمه می‌شوند</w:t>
      </w:r>
      <w:r>
        <w:rPr>
          <w:rFonts w:eastAsia="IRNazanin" w:cs="IRNazanin"/>
          <w:color w:val="111111"/>
          <w:sz w:val="28"/>
          <w:szCs w:val="28"/>
          <w:rtl w:val="true"/>
          <w:lang w:bidi="fa-IR"/>
        </w:rPr>
        <w:t>.</w:t>
      </w:r>
    </w:p>
    <w:p>
      <w:pPr>
        <w:pStyle w:val="Heading3"/>
        <w:numPr>
          <w:ilvl w:val="2"/>
          <w:numId w:val="1"/>
        </w:numPr>
        <w:rPr/>
      </w:pPr>
      <w:bookmarkStart w:id="145" w:name="__RefHeading___Toc1404787_2281741623"/>
      <w:bookmarkStart w:id="146" w:name="_Toc48"/>
      <w:bookmarkEnd w:id="145"/>
      <w:r>
        <w:rPr>
          <w:rtl w:val="true"/>
        </w:rPr>
        <w:t>مقدمه اوّل در تاریخ اجمالی قم</w:t>
      </w:r>
      <w:bookmarkEnd w:id="146"/>
    </w:p>
    <w:p>
      <w:pPr>
        <w:pStyle w:val="BookText"/>
        <w:rPr/>
      </w:pPr>
      <w:r>
        <w:rPr>
          <w:rFonts w:ascii="IRNazanin" w:hAnsi="IRNazanin" w:eastAsia="IRNazanin"/>
          <w:color w:val="111111"/>
          <w:sz w:val="28"/>
          <w:sz w:val="28"/>
          <w:szCs w:val="28"/>
          <w:rtl w:val="true"/>
          <w:lang w:bidi="fa-IR"/>
        </w:rPr>
        <w:t>مقدمه اوّل در تاریخ اجمالی قم</w:t>
      </w:r>
    </w:p>
    <w:p>
      <w:pPr>
        <w:pStyle w:val="BookText"/>
        <w:rPr/>
      </w:pPr>
      <w:r>
        <w:rPr>
          <w:rFonts w:ascii="IRNazanin" w:hAnsi="IRNazanin" w:eastAsia="IRNazanin"/>
          <w:color w:val="111111"/>
          <w:sz w:val="28"/>
          <w:sz w:val="28"/>
          <w:szCs w:val="28"/>
          <w:rtl w:val="true"/>
          <w:lang w:bidi="fa-IR"/>
        </w:rPr>
        <w:t xml:space="preserve">شهرستان دینی و علمی قم که حساب ابجدی آن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حساب کلمه علم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یکی از بلاد معروفه عجم و بالغ بر پنجاه سال بلکه بیش از نیم قرن است که شهرت جهانی یافته و صدایش به اقصا نقاط جهان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ازمنه قدیمه و اعصار گذشته هم دارای عظمت و موقعیت و شهرت بسزایی بوده؛ چنانچه یکی از شعرای نامی و ادبای بزرگ هم آن را ردیف شهرهای مشهور آورده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 شهر است عراق آنکه به تخمین گویند طول و عرضش صد در صد بود و کم نبود</w:t>
      </w:r>
    </w:p>
    <w:p>
      <w:pPr>
        <w:pStyle w:val="BookText"/>
        <w:rPr/>
      </w:pPr>
      <w:r>
        <w:rPr>
          <w:rFonts w:ascii="IRNazanin" w:hAnsi="IRNazanin" w:eastAsia="IRNazanin"/>
          <w:color w:val="111111"/>
          <w:sz w:val="28"/>
          <w:sz w:val="28"/>
          <w:szCs w:val="28"/>
          <w:rtl w:val="true"/>
          <w:lang w:bidi="fa-IR"/>
        </w:rPr>
        <w:t>اصفهان کاهل جهان جمله مقرند همی کاندر آفاق چنان شهر معظم نبود</w:t>
      </w:r>
    </w:p>
    <w:p>
      <w:pPr>
        <w:pStyle w:val="BookText"/>
        <w:rPr/>
      </w:pPr>
      <w:r>
        <w:rPr>
          <w:rFonts w:ascii="IRNazanin" w:hAnsi="IRNazanin" w:eastAsia="IRNazanin"/>
          <w:color w:val="111111"/>
          <w:sz w:val="28"/>
          <w:sz w:val="28"/>
          <w:szCs w:val="28"/>
          <w:rtl w:val="true"/>
          <w:lang w:bidi="fa-IR"/>
        </w:rPr>
        <w:t>همدان جای شهان کز قبل آب و هوا اندر آفاق چنان بقعه خرم نبود</w:t>
      </w:r>
    </w:p>
    <w:p>
      <w:pPr>
        <w:pStyle w:val="BookText"/>
        <w:rPr/>
      </w:pPr>
      <w:r>
        <w:rPr>
          <w:rFonts w:ascii="IRNazanin" w:hAnsi="IRNazanin" w:eastAsia="IRNazanin"/>
          <w:color w:val="111111"/>
          <w:sz w:val="28"/>
          <w:sz w:val="28"/>
          <w:szCs w:val="28"/>
          <w:rtl w:val="true"/>
          <w:lang w:bidi="fa-IR"/>
        </w:rPr>
        <w:t>قم به نسبت کم از اینهاست ولیکن او هم نیک نیک ار چه نباشد بد بد هم نبود</w:t>
      </w:r>
    </w:p>
    <w:p>
      <w:pPr>
        <w:pStyle w:val="BookText"/>
        <w:rPr/>
      </w:pPr>
      <w:r>
        <w:rPr>
          <w:rFonts w:ascii="IRNazanin" w:hAnsi="IRNazanin" w:eastAsia="IRNazanin"/>
          <w:color w:val="111111"/>
          <w:sz w:val="28"/>
          <w:sz w:val="28"/>
          <w:szCs w:val="28"/>
          <w:rtl w:val="true"/>
          <w:lang w:bidi="fa-IR"/>
        </w:rPr>
        <w:t>معدن مردمی و کان کرم فخر بلاد ری بود ری که چو ری در همه عالم نبود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نور الله شوشتری رحمه‌الله معاصر شاه عباس کبیر، که شرح زندگی و آثار و خدماتش را علامه معاصر سید استاد ما آیة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w:t>
      </w:r>
    </w:p>
    <w:p>
      <w:pPr>
        <w:pStyle w:val="BookText"/>
        <w:rPr/>
      </w:pPr>
      <w:r>
        <w:rPr>
          <w:rFonts w:ascii="IRNazanin" w:hAnsi="IRNazanin" w:eastAsia="IRNazanin"/>
          <w:color w:val="111111"/>
          <w:sz w:val="28"/>
          <w:sz w:val="28"/>
          <w:szCs w:val="28"/>
          <w:rtl w:val="true"/>
          <w:lang w:bidi="fa-IR"/>
        </w:rPr>
        <w:t>جداگانه به عنوان مقدمه احقاق الحق او مفصلاً تألیف و طبع نموده،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بلده قم شهری عظیم و بلده کریم است و از جمله بلادی است که همیشه دارالمؤمنین بوده و بسیاری از اکابر و افاضل و مجتهدان شیعه امامیه از آنجا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 کتاب معجم البلدان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بلده طیبه قم از مدائن مستحدثه اسلامیه است و اهالی آنجا همیشه شیعه امامیه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آن در سنه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ق در زمان عبدالملک بن مروان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بن حسن قمی، که قبل از شیخ بزرگوار محمد بن علی بن بابویه شیخ صدوق می‌زیسته، در تاریخ قم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منطقه قم به دست رؤسای مقدمه لشگر احنف بن قیس بوده؛ زیرا اصفهان به دست ابوموسی اشعری صحابی، به قهر و غلبه مفتوح گردید و چون قم هم از توابع اصفهان بود، پس به قهر و غلبه مفتوح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کیفیت فتح قم را چنین یاد نموده‌اند که در عصر عبدالملک مروانی، عبدالرحمن بن محمد بن اشعث بن قیس کندی، که از طرف حجاج بن یوسف ثقفی امیر العراقین حاکم سیستان بود و بر وی خروج کرد، در لشگر او هفده نفر از علمای تابعین عراق بودند و چون عبدالرحمن مزبور از حجاج شکست خورد و فرار کرد، آن جماعت به ناحیه قم آمدند و از آن جمله چند برادر بودند به نام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اَحوص؛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پسران سعد بن مالک بن عامر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چند قریه بود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کمندان</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مذکور در آنجا به قهر و غلبه فرود آمدند و بنی‌اعمام ایشان از عراق عرب بر ایشان جمع شدند و آن چند موضع را از کثرت عمارت به هم متصل ساخته، به نام کمندان، که یکی از مواضع بود، موسوم نمودند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معجم البلدان مذکور است که برادر بزرگ‌تر عبدالله بن سعد بود و او پسری داشت که در میان شیعه کوفه نشو و نما کرده بود و امامی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آن حال از </w:t>
      </w:r>
    </w:p>
    <w:p>
      <w:pPr>
        <w:pStyle w:val="BookText"/>
        <w:rPr/>
      </w:pPr>
      <w:r>
        <w:rPr>
          <w:rFonts w:ascii="IRNazanin" w:hAnsi="IRNazanin" w:eastAsia="IRNazanin"/>
          <w:color w:val="111111"/>
          <w:sz w:val="28"/>
          <w:sz w:val="28"/>
          <w:szCs w:val="28"/>
          <w:rtl w:val="true"/>
          <w:lang w:bidi="fa-IR"/>
        </w:rPr>
        <w:t xml:space="preserve">کوفه به قم انتقال نمود و اهل آن دیار را قبل از آنکه نقش غبار اغیار در لوح خاطر آنها قرار گیرد، در متابعت مذهب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احکام طریقه ایشان استوار ساخته و لهذا هرگز سنی از آنجا پیدا نمی‌شود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بیان امام صادق علیه السلام است که برای مردم 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لله حرماً وهو مکة، ألا إنّ لرسول الله حرماً و هو المدینة، ألا إنّ لأمیرالمؤمنین حرماً و هو الکوفة، ألا إنّ حرمی و حرم ولدی من بعدی قم، ألا إن قم کوفة صغیرة، ألا إن للجنّة ثمانیة أبواب ثلثة منها إلی قم تقبض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امرأة هی من ولدی واسمها فاطمة بنت موسی یدخل بشفاعتها شیعتی الجنّة باجمعهم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 را حرمی است و آن مکه است، و بدانید که پیغمبر خدا را حرمی است و آن مدینه است، و بدانید که امیرالمؤمنین علیه السلام را حرمی است و آن کوفه است، و بدانید که حرم من و حرم فرزندان من بعد از من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قم کوفه کوچک است و برای بهشت هشت در است که سه درب آن به سوی قم است و در آنجا از دنیا می‌رود و یا مدفون می‌گردد زنی از فرزندان من که نامش فاطمه دختر موسی است که داخل بهشت می‌شود به شفاعت او تمام شیعیان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حدیث مروی از امیرالمؤمنین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 أهل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 الله بلادهم الغیث وینزل علیهم البرکات فیبدل سیئاتهم حسنات هم أهل رکوع وخشوع وسجود وقیام وصیام هم الفقهاء العلماء الفهماء هم أهل الدین والولایة وحسن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بر اهل قم و رحمت خدا بر اهل قم خداوند شهرهای ایشان را از باران سیراب کند و برکات را بر ایشان نازل فرماید و گناهان ایشان را تبدیل به حسنات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رکوع و خشوع و سجده و نماز و روزه‌اند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فقیهان و دانشمندان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دین و ولایت و عبادت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و برکات حق بر روان ایشان</w:t>
      </w:r>
      <w:r>
        <w:rPr>
          <w:rFonts w:eastAsia="IRNazanin" w:cs="IRNazanin"/>
          <w:color w:val="111111"/>
          <w:sz w:val="28"/>
          <w:szCs w:val="28"/>
          <w:rtl w:val="true"/>
          <w:lang w:bidi="fa-IR"/>
        </w:rPr>
        <w:t xml:space="preserve">». </w:t>
      </w:r>
      <w:bookmarkStart w:id="147" w:name="pg3827_23765"/>
    </w:p>
    <w:p>
      <w:pPr>
        <w:pStyle w:val="Heading3"/>
        <w:numPr>
          <w:ilvl w:val="2"/>
          <w:numId w:val="1"/>
        </w:numPr>
        <w:rPr/>
      </w:pPr>
      <w:bookmarkStart w:id="148" w:name="__RefHeading___Toc1404789_2281741623"/>
      <w:bookmarkStart w:id="149" w:name="_Toc49"/>
      <w:bookmarkEnd w:id="147"/>
      <w:bookmarkEnd w:id="148"/>
      <w:r>
        <w:rPr>
          <w:rtl w:val="true"/>
        </w:rPr>
        <w:t>مرکزیت قم برای تشیع</w:t>
      </w:r>
      <w:bookmarkEnd w:id="149"/>
    </w:p>
    <w:p>
      <w:pPr>
        <w:pStyle w:val="BookText"/>
        <w:rPr/>
      </w:pPr>
      <w:r>
        <w:rPr>
          <w:rFonts w:ascii="IRNazanin" w:hAnsi="IRNazanin" w:eastAsia="IRNazanin"/>
          <w:color w:val="111111"/>
          <w:sz w:val="28"/>
          <w:sz w:val="28"/>
          <w:szCs w:val="28"/>
          <w:rtl w:val="true"/>
          <w:lang w:bidi="fa-IR"/>
        </w:rPr>
        <w:t>مرکزیت قم برای تشیع</w:t>
      </w:r>
    </w:p>
    <w:p>
      <w:pPr>
        <w:pStyle w:val="BookText"/>
        <w:rPr/>
      </w:pPr>
      <w:r>
        <w:rPr>
          <w:rFonts w:ascii="IRNazanin" w:hAnsi="IRNazanin" w:eastAsia="IRNazanin"/>
          <w:color w:val="111111"/>
          <w:sz w:val="28"/>
          <w:sz w:val="28"/>
          <w:szCs w:val="28"/>
          <w:rtl w:val="true"/>
          <w:lang w:bidi="fa-IR"/>
        </w:rPr>
        <w:t>شهر مذهبی قم از همان ایامی که به صورت شهر اسلامی درآمد، مرکز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شدت دینداری و دفاع از حریم اهل بیت عصمت علیهم السلام و تبری و بیزاری آنها از مخالفین و دشمنان خاندان رسالت تا اندازه‌ای بود که از نامهای آنان هم تنفر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معجم البلدان در باب تشیع اهل قم حکایتی ذکر کرده است که خلاصه آن را نگارش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استیلای سلاطین اهل‌سنت و جماعت یکی از سنیان متعصب را در آنجا حاکم ساختند و چون او شنیده بود که اهل قم بنا بر عداوتی که با خلفای ثلاثه دارند، در میان ایشان کسی که موسوم به ابی بکر و عمر و عثمان باشد، پیدا نمی‌شود، حکم به احضار اهالی آن دیار نموده، اعیان ایشان را مخاطب ساخت که من شنیده‌ام شما صحابه سه‌گانه را دشمن می‌دارید و اولاد خود را به نام ایشان نام نمی‌گذارید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شخصی را پیش من نیاورید که نامش ابوبکر یا عمر یا عثمان باشد، شما را مؤاخذه و عقوبت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جماعت سه روز مهلت طلبیدند و از روی اهتمام به خانه هر یک از اهل شهر خود رسیدند و جست و جو کردند، به غیر از مردی مفلوک منکوب سر و پا برهنه نشسته روی و احول که اقبح خلق خدا بود موسوم به نام ابی بکر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او هم اصلاً قمی نبود؛ بلکه پدر او مردی غریب بود که در خارج شهر قم رحل اقامت انداخته، پسر خود را به آن نام مکرم موسوم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او را با هیئت مذکور نزد حاکم آورده، به جلوه در آوردند؛ چون نظر حاکم نیک محضر بر ابوبکر کریه المنظر افتاد، آن مردم را دشنام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که ابوبکر نام آورده‌اید، این چنین کسی است که زشت‌ترین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خطاب و عتاب، یکی از ظرفای قم عرض نمود که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بکن که در آب و هوای قم ابوبکر نام بهتر از این پرورش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خالی از لطافت طبعی نبود، بی‌اختیار بخندید و ایشان را بخشید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این حکایت، در باب شیعیان سبزوار نیز مشهور است و مولوی رومی در </w:t>
      </w:r>
    </w:p>
    <w:p>
      <w:pPr>
        <w:pStyle w:val="BookText"/>
        <w:rPr/>
      </w:pPr>
      <w:r>
        <w:rPr>
          <w:rFonts w:ascii="IRNazanin" w:hAnsi="IRNazanin" w:eastAsia="IRNazanin"/>
          <w:color w:val="111111"/>
          <w:sz w:val="28"/>
          <w:sz w:val="28"/>
          <w:szCs w:val="28"/>
          <w:rtl w:val="true"/>
          <w:lang w:bidi="fa-IR"/>
        </w:rPr>
        <w:t>مثنوی به آن اشاره کرده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 است این جهان کج مدار ما چو بوبکریم در وی خوار و زار</w:t>
      </w:r>
    </w:p>
    <w:p>
      <w:pPr>
        <w:pStyle w:val="BookText"/>
        <w:rPr/>
      </w:pPr>
      <w:r>
        <w:rPr>
          <w:rFonts w:ascii="IRNazanin" w:hAnsi="IRNazanin" w:eastAsia="IRNazanin"/>
          <w:color w:val="111111"/>
          <w:sz w:val="28"/>
          <w:sz w:val="28"/>
          <w:szCs w:val="28"/>
          <w:rtl w:val="true"/>
          <w:lang w:bidi="fa-IR"/>
        </w:rPr>
        <w:t xml:space="preserve">در تاریخ ابن کثیر شامی مسطور است که در سال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ق فتنه‌ای عظیم واقع شد میان اهل اصفهان و قم؛ زیرا مردم قم به رسم تجارت به اصفهان رفته و در آنجا سبّ صحابه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اصفهان، جمع کثیری از ایشان را کشتند و اموال آنها را غارت کردند و چون این خبر به رکن الدوله دیلمی رسید، به واسطه تشیعی که داشت، در غضب شد و اهل اصفهان را مؤاخذه و اموال آنها را مصادره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عبدالجلیل رازی در کتاب النقض آورده که شخص اصفهانی از قمی پرسید از کدام شهری؟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دندان 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فرو 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جمله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از قم، می‌گویی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معلوم می‌شود که قمی نباشد، مگر شیعی و اصفهانی نبوده، مگر سنی</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عبید زاکانی در بعضی از رسائل خود آورده که عمران نامی را در قم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 که او عمر است و الف و نون را از عثمان دزدیده و بر آن افزوده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کتاب کشف الغمه مذکور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قمیها در زمان بعضی از خلفای عباسی، از اطاعت حاکم امتناع نمودند و هر که را به حکومت ایشان فرستاد، با او مقاتله و محاربه نمودند و مجال تصرف ندادند و مکرر لشکر بر سر ایشان فرستادند، مفید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امیر ناصرالدوله ابن حمدان را، که امیر الامرای خلیفه بود، بر ایشان فرستادند و چون ناصرالدوله نزدیک به قم رسید، اعیان آنجا با تحف و هدایا به استقبال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حکومت غیر مذهب خود راضی نبودیم و الحال که تو آمدی، بالطوع والرغبه امتثال حکم تو می‌کنیم و در آن سال اهل قم زیاده از مال و جهات سالهای گذشته به ناصرالدوله رسانیدند تا او برای خلیفه فرستاد و بعد از آن، خلیفه از موافقت اهل قم با ناصرالدوله از وی اندیشه نمود و او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مردم قم همیشه مورد رشک و حسد متعصبین اهل تسنن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وجود علمای بزرگ و محدثین عالی مقام و شخصیتهای مؤثری که از قم برخاستند و همه در تشیع ثابت و پابرجا بودند، بیشتر بر کینه و دشمنی مخالفین می‌افزود؛ تا جایی که محمد بن علی بن سلیمان راوندی، که خود از متعصبین دانشمندان اهل سنت است، در کتاب راحة الصدور در تاریخ آل سلجوق که در سنه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عوانان بد دین از قم و کاشان و آبه و طبرش و ری و فراهان و نواحی قزوین و ابهر و زنگان جمله رافضی یا اشعری در لشگر سلطان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سب و لعن و تهمتهای ناروا و نسبتهای بی‌اساس که به شیعه می‌دهد، اشعار زیر را از شمس لافی سنی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خسروا هست جای باطنیان قم و کاشان و آبه و تفرش</w:t>
      </w:r>
    </w:p>
    <w:p>
      <w:pPr>
        <w:pStyle w:val="BookText"/>
        <w:rPr/>
      </w:pPr>
      <w:r>
        <w:rPr>
          <w:rFonts w:ascii="IRNazanin" w:hAnsi="IRNazanin" w:eastAsia="IRNazanin"/>
          <w:color w:val="111111"/>
          <w:sz w:val="28"/>
          <w:sz w:val="28"/>
          <w:szCs w:val="28"/>
          <w:rtl w:val="true"/>
          <w:lang w:bidi="fa-IR"/>
        </w:rPr>
        <w:t>آبروی چهاریار بدار واندر این چار جای زن آتش</w:t>
      </w:r>
    </w:p>
    <w:p>
      <w:pPr>
        <w:pStyle w:val="BookText"/>
        <w:rPr/>
      </w:pPr>
      <w:r>
        <w:rPr>
          <w:rFonts w:ascii="IRNazanin" w:hAnsi="IRNazanin" w:eastAsia="IRNazanin"/>
          <w:color w:val="111111"/>
          <w:sz w:val="28"/>
          <w:sz w:val="28"/>
          <w:szCs w:val="28"/>
          <w:rtl w:val="true"/>
          <w:lang w:bidi="fa-IR"/>
        </w:rPr>
        <w:t>پس فراهان بسوز و مصلحگاه</w:t>
      </w:r>
      <w:r>
        <w:rPr>
          <w:rStyle w:val="FootnoteAnchor"/>
          <w:rtl w:val="true"/>
        </w:rPr>
        <w:footnoteReference w:id="108"/>
      </w:r>
      <w:r>
        <w:rPr>
          <w:rFonts w:ascii="IRNazanin" w:hAnsi="IRNazanin" w:eastAsia="IRNazanin"/>
          <w:color w:val="111111"/>
          <w:sz w:val="28"/>
          <w:sz w:val="28"/>
          <w:szCs w:val="28"/>
          <w:rtl w:val="true"/>
          <w:lang w:bidi="fa-IR"/>
        </w:rPr>
        <w:t>تا چهارت ثواب گردد شش</w:t>
      </w:r>
    </w:p>
    <w:p>
      <w:pPr>
        <w:pStyle w:val="BookText"/>
        <w:rPr/>
      </w:pPr>
      <w:r>
        <w:rPr>
          <w:rFonts w:ascii="IRNazanin" w:hAnsi="IRNazanin" w:eastAsia="IRNazanin"/>
          <w:color w:val="111111"/>
          <w:sz w:val="28"/>
          <w:sz w:val="28"/>
          <w:szCs w:val="28"/>
          <w:rtl w:val="true"/>
          <w:lang w:bidi="fa-IR"/>
        </w:rPr>
        <w:t>خلاصه قم بنا بر نقل مورخین، مانند شیخ عبدالجلیل رازی و راوندی مذکور و زکریای قزوینی و صاحب تاریخ قم و معجم البلدان و غیره، از همان قدیم مرکز شیعیان و موالیان اهل بیت رسالت و طهارت و ائمه معصومین علیهم السلام بوده و چون مأمنی برای دوستان و وابستگان و ذراری پیغمبر و اوصیای گرامش بوده، سادات و امامزادگان و علویین آنجا را پناهگاه و مسکن و اقامتگاه خود قرار داده و از هر کجا روی بدان مکان آوردند و از این جهت امامزادگان و مدفونین آن از همه جا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 که از شیعیان پاک و متصلب و صدارت سلاطین آل بویه را داشت، توجه مخصوصی به قم و اهلش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یک قاضی قم انحرافی می‌بیند، او را با این شعر عزل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القاضی بقم قد عزلناک فقم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مرکز شیعه نباشد با آن همه اخباری که از حضرت </w:t>
      </w:r>
      <w:bookmarkStart w:id="150" w:name="pg3827_23768"/>
    </w:p>
    <w:p>
      <w:pPr>
        <w:pStyle w:val="BookText"/>
        <w:rPr/>
      </w:pPr>
      <w:bookmarkEnd w:id="150"/>
      <w:r>
        <w:rPr>
          <w:rFonts w:ascii="IRNazanin" w:hAnsi="IRNazanin" w:eastAsia="IRNazanin"/>
          <w:color w:val="111111"/>
          <w:sz w:val="28"/>
          <w:sz w:val="28"/>
          <w:szCs w:val="28"/>
          <w:rtl w:val="true"/>
          <w:lang w:bidi="fa-IR"/>
        </w:rPr>
        <w:t xml:space="preserve">رسول صلی‌الله‌علیه‌و‌آله و امامان معصوم علیهم السلام درباره زمین قم و اهل آن رسیده؛ خصوص اینکه مدفن و مزار حضرت فاطمه معصومه علیها السلام در آنجاست و از سال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ه تقریباً، که آن مکرمه در این شهر نزول کرد و از دنیا رفت، قم محل ایاب و ذهاب و توجه عموم شیعیان جهان و طرفداران خاندان رسالت قرار گرفت و ما تیمّناً، اجمالی از زندگانی آن حضرت را در اینجا می‌آوریم تا دوستان را مزید اطلاع و ما را بهره‌ای از ثواب باشد</w:t>
      </w:r>
      <w:r>
        <w:rPr>
          <w:rFonts w:eastAsia="IRNazanin" w:cs="IRNazanin"/>
          <w:color w:val="111111"/>
          <w:sz w:val="28"/>
          <w:szCs w:val="28"/>
          <w:rtl w:val="true"/>
          <w:lang w:bidi="fa-IR"/>
        </w:rPr>
        <w:t>.</w:t>
      </w:r>
    </w:p>
    <w:p>
      <w:pPr>
        <w:pStyle w:val="Heading3"/>
        <w:numPr>
          <w:ilvl w:val="2"/>
          <w:numId w:val="1"/>
        </w:numPr>
        <w:rPr/>
      </w:pPr>
      <w:bookmarkStart w:id="151" w:name="__RefHeading___Toc1404791_2281741623"/>
      <w:bookmarkStart w:id="152" w:name="_Toc50"/>
      <w:bookmarkEnd w:id="151"/>
      <w:r>
        <w:rPr>
          <w:rtl w:val="true"/>
        </w:rPr>
        <w:t>ورود حضرت فاطمه معصومه علیها السلام به قم و فضیلت آن حضرت</w:t>
      </w:r>
      <w:bookmarkEnd w:id="152"/>
    </w:p>
    <w:p>
      <w:pPr>
        <w:pStyle w:val="BookText"/>
        <w:rPr/>
      </w:pPr>
      <w:r>
        <w:rPr>
          <w:rFonts w:ascii="IRNazanin" w:hAnsi="IRNazanin" w:eastAsia="IRNazanin"/>
          <w:color w:val="111111"/>
          <w:sz w:val="28"/>
          <w:sz w:val="28"/>
          <w:szCs w:val="28"/>
          <w:rtl w:val="true"/>
          <w:lang w:bidi="fa-IR"/>
        </w:rPr>
        <w:t>ورود حضرت فاطمه معصومه علیها السلام به قم و فضیلت آن حضرت</w:t>
      </w:r>
    </w:p>
    <w:p>
      <w:pPr>
        <w:pStyle w:val="BookText"/>
        <w:rPr/>
      </w:pPr>
      <w:r>
        <w:rPr>
          <w:rFonts w:ascii="IRNazanin" w:hAnsi="IRNazanin" w:eastAsia="IRNazanin"/>
          <w:color w:val="111111"/>
          <w:sz w:val="28"/>
          <w:sz w:val="28"/>
          <w:szCs w:val="28"/>
          <w:rtl w:val="true"/>
          <w:lang w:bidi="fa-IR"/>
        </w:rPr>
        <w:t>امام هفتم حضرت ابی الحسن موسی بن جعفر علیهما السلام، دارای فرزندان بسیاری از ذکور و اناث بوده و بعضی از مورخین تا شصت فرزند پسر و دختر برای آن حضرت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بعد از حجت خدا، حضرت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پسران جناب قاسم بن موسی علیه السلام، که در سه فرسخی حله مدفون است و مزار کثیر البرکات شیعیان عراق است و عراقیها او را جاسم می‌گویند، مرضی امام و محبوب انام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پسرانی که این سمت را داشته و دارای فضیلت و شهرت و نسل و اعقاب بسیار و بزرگوارند، نامبردگان زیر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ابراهیم المرتضی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قبرش در حایر شریف حسینی زیارتگاه است و از نسل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سیدین شریفین السید الشریف الرضی جامع نهج البلاغه و مجازات القرآن و کتب دیگر، والسید الشریف المرتضی علم الهدی صاحب امالی و کتب دیگر استاد شیخ بزرگوار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احمد بن موسی علیهما السلام مدفون در شیراز معروف به شاه چراغ که سادات موسوی شاه چراغی شیراز و تهران از اعقاب اویند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سید محمد عابد بن موسی علیهما السلام که سادات شیرازی تهران و شیراز و سایر نقاط به او منتهی و منسوب می‌شوند و قبرش در شیراز مزار عموم مردم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حمزة بن موسی علیهما السلام که علی المشهور مدفون در ری در جوار حضرت عبدالعظیم حسنی علیه السلام و سلاطین صفویه به او منتهی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عبدالله بن موسی علیهما السلام که علامه متتبع و محدث بزرگوار سید نعمت الله جزایری و کلیه سادات جزایری از ذراری و نسل اویند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حسین بن موسی علیهما السلام که قبرش در قزوین به نام شاهزاده حسین مزار مشهوری است و بسیاری از سادات موسوی نیز به او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شهرستان قزوین و افواه مردم عوام، وی را فرزند حضرت رضا علیه السلام می‌دانند، وجهی ندارد، خلاف واقع است و آن حضرت علی التحقیق فرزندی جز حضرت جواد الائمه علیه السلام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پسران گذشته، چندین دختر آن حضرت دارای فضیلت و مقام می‌باشند؛ مانند حکیمه که ناظر ولادت حضرت جواد الائمه علیه السلام بوده و زینب که قبرش در اصفهان زیارتگاه است و از همه آنان مهم‌تر و شریف‌تر و بزرگوارتر حضرت فاطمه معصومه علیها السلام، مدفون در شهر قم است؛ زیرا اخباری از امامان معصوم علیهم السلام درباره فضیلت آن حضرت رسیده که درباره دیگران حتی برادرانش جز حضرت رضا علیه السلام، که امام معصوم و حجت خداست، نرسیده است و ما برای نمونه چند خبر آن را می‌نگاریم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بزرگوار صدوق در ثواب الاعمالش، از سعد بن سعد روایت کرده که از حضرت امام رضا علیه السلام سؤال نمود از فاطمه بنت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زیارت کند، پس از برای اوست 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به سند دیگر از حضرت امام محمد تقی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عمه مرا در قم زیارت کند، پس از برای او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زاد المعادش از کتب زیارات روایت کرده از علی بن ابراهیم، از پدرش، از سعد اشعری قمی که از حضرت امام رضا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قبری هست از ما؟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قبر فاطمه دختر امام موسی علیه السلام را می‌فرمایی؟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زارها </w:t>
      </w:r>
      <w:bookmarkStart w:id="153" w:name="pg3827_23770"/>
    </w:p>
    <w:p>
      <w:pPr>
        <w:pStyle w:val="BookText"/>
        <w:rPr/>
      </w:pPr>
      <w:bookmarkEnd w:id="153"/>
      <w:r>
        <w:rPr>
          <w:rFonts w:ascii="Amiri" w:hAnsi="Amiri" w:eastAsia="Amiri" w:cs="Amiri"/>
          <w:color w:val="111111"/>
          <w:sz w:val="28"/>
          <w:sz w:val="28"/>
          <w:szCs w:val="28"/>
          <w:rtl w:val="true"/>
          <w:lang w:bidi="ar-SA"/>
        </w:rPr>
        <w:t>عارفاً بحقّها فله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چهارم از حضرت صادق علیه السلام است که در سابق نقل کردیم، در ذیل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تقبض فیها امرأة هی من ولدی واسمها فاطمة بنت موسی یدخل بشفاعتها شیعتی الجنة بأجمعهم</w:t>
      </w:r>
      <w:r>
        <w:rPr>
          <w:rFonts w:eastAsia="IRNazanin" w:cs="IRNazanin"/>
          <w:color w:val="111111"/>
          <w:sz w:val="28"/>
          <w:szCs w:val="28"/>
          <w:rtl w:val="true"/>
          <w:lang w:bidi="fa-IR"/>
        </w:rPr>
        <w:t>».</w:t>
      </w:r>
    </w:p>
    <w:p>
      <w:pPr>
        <w:pStyle w:val="Heading3"/>
        <w:numPr>
          <w:ilvl w:val="2"/>
          <w:numId w:val="1"/>
        </w:numPr>
        <w:rPr/>
      </w:pPr>
      <w:bookmarkStart w:id="154" w:name="__RefHeading___Toc1404793_2281741623"/>
      <w:bookmarkStart w:id="155" w:name="_Toc51"/>
      <w:bookmarkEnd w:id="154"/>
      <w:r>
        <w:rPr>
          <w:rtl w:val="true"/>
        </w:rPr>
        <w:t>اما ورود آن مکرمه به قم</w:t>
      </w:r>
      <w:bookmarkEnd w:id="155"/>
    </w:p>
    <w:p>
      <w:pPr>
        <w:pStyle w:val="BookText"/>
        <w:rPr/>
      </w:pPr>
      <w:r>
        <w:rPr>
          <w:rFonts w:ascii="IRNazanin" w:hAnsi="IRNazanin" w:eastAsia="IRNazanin"/>
          <w:color w:val="111111"/>
          <w:sz w:val="28"/>
          <w:sz w:val="28"/>
          <w:szCs w:val="28"/>
          <w:rtl w:val="true"/>
          <w:lang w:bidi="fa-IR"/>
        </w:rPr>
        <w:t>اما ورود آن مکرمه به قم</w:t>
      </w:r>
    </w:p>
    <w:p>
      <w:pPr>
        <w:pStyle w:val="BookText"/>
        <w:rPr/>
      </w:pPr>
      <w:r>
        <w:rPr>
          <w:rFonts w:ascii="IRNazanin" w:hAnsi="IRNazanin" w:eastAsia="IRNazanin"/>
          <w:color w:val="111111"/>
          <w:sz w:val="28"/>
          <w:sz w:val="28"/>
          <w:szCs w:val="28"/>
          <w:rtl w:val="true"/>
          <w:lang w:bidi="fa-IR"/>
        </w:rPr>
        <w:t xml:space="preserve">در تاریخ قم و سایر کتب تواریخ و سیر نوشته‌اند که در سال دویست از هجرت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 علی بن موسی الرضا علیهما السلام را از مدینه به مرو طلب نمود، جهت عقد بیعت به ولیعهدی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مکرمه آن حضرت به جهت اشتیاق به زیارت برادر، از مدینه به طرف مرو بیرون آمد و چون به ساوه رسید،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تا قم چقدر مسافت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خود را امر فرمود که او را به قم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آن معظمه را به قم آورد و در سرای موسی بن خزرج بن سعد اشعری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آمده که چون خبر آن حضرت به آل سعد و اشعریین رسید، اتفاق کرده و به استقبال حضرتش شتافتند و از میان ایشان تنها موسی بن خزرج، در آن شب بیرون آمد و چون به شرف خدمت آن حضرت رسید، زمام ناقه را بگرفت و به جانب شهر کشید و به سرای خود آورد و هفده روز در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وفات رسید، بعد از تغسیل و تکفین و نماز، موسی بن خزرج در زمینی که او را به بابلان بود، همین محلی که اکنون مزار کثیر البرکات اوست، دفن کردند و بر سر قبر او از حصیر سایه‌بان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حضرت زینب دختر حضرت امام محمد بن علی التقی علیهما السلام قبه بر سر تربت او بنا نهاد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تاریخ 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مرا حسین بن علی بن بابویه از محمد بن حسن بن احمد بن الولید که او را روایت کرده‌اند که چون فاطمه را وفات رسید، بعد از غسل و تکفین، او را به مقبره بابلان و کنار سردابی که از برای او ترتیب داده بودند، حاضر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سعد با یکدیگر خلاف کردند در باب آنکه چه کسی سزاوار آن </w:t>
      </w:r>
      <w:bookmarkStart w:id="156" w:name="pg3827_23771"/>
    </w:p>
    <w:p>
      <w:pPr>
        <w:pStyle w:val="BookText"/>
        <w:rPr/>
      </w:pPr>
      <w:bookmarkEnd w:id="156"/>
      <w:r>
        <w:rPr>
          <w:rFonts w:ascii="IRNazanin" w:hAnsi="IRNazanin" w:eastAsia="IRNazanin"/>
          <w:color w:val="111111"/>
          <w:sz w:val="28"/>
          <w:sz w:val="28"/>
          <w:szCs w:val="28"/>
          <w:rtl w:val="true"/>
          <w:lang w:bidi="fa-IR"/>
        </w:rPr>
        <w:t>است که در سرداب رود و فاطمه را بر زمین نهد و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اتفاق کردند بر آنکه خادمی به غایت پیر از آن یکی از ایشان موسوم به قادر را حاضر گردانند تا فاطمه را در گور نهد و کسی را به طلب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گفت و گو بودند که از جانب کویر دو سوار بر آمدند، دهن بر بسته و روی بدین مردم نهادند و چون نزدیک جنازه فاطمه رسیدند، از اسب فرود آمدند و بر فاطمه نماز گزاردند و در سرداب رفتند و فاطمه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گور بیرون آمدند و بر نشستند و برفتند و هیچ‌کس را معلوم نشد که آن دو سوار که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جز دو حجت خدا حضرت امام رضا علیه السلام و فرزندش حضرت جواد الائمه علیه السلام دیگری محرم آن حضرت نبوده که این قدرت و جرئت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حضرت معصومه علیها السلام تاکنون در میدان میر در مدرسه ستیه موجود و زیارتگاه است</w:t>
      </w:r>
      <w:r>
        <w:rPr>
          <w:rFonts w:eastAsia="IRNazanin" w:cs="IRNazanin"/>
          <w:color w:val="111111"/>
          <w:sz w:val="28"/>
          <w:szCs w:val="28"/>
          <w:rtl w:val="true"/>
          <w:lang w:bidi="fa-IR"/>
        </w:rPr>
        <w:t>.</w:t>
      </w:r>
    </w:p>
    <w:p>
      <w:pPr>
        <w:pStyle w:val="Heading3"/>
        <w:numPr>
          <w:ilvl w:val="2"/>
          <w:numId w:val="1"/>
        </w:numPr>
        <w:rPr/>
      </w:pPr>
      <w:bookmarkStart w:id="157" w:name="__RefHeading___Toc1404795_2281741623"/>
      <w:bookmarkStart w:id="158" w:name="_Toc52"/>
      <w:bookmarkEnd w:id="157"/>
      <w:r>
        <w:rPr>
          <w:rtl w:val="true"/>
        </w:rPr>
        <w:t>حضرت معصومه علیها السلام محدثه است</w:t>
      </w:r>
      <w:bookmarkEnd w:id="158"/>
    </w:p>
    <w:p>
      <w:pPr>
        <w:pStyle w:val="BookText"/>
        <w:rPr/>
      </w:pPr>
      <w:r>
        <w:rPr>
          <w:rFonts w:ascii="IRNazanin" w:hAnsi="IRNazanin" w:eastAsia="IRNazanin"/>
          <w:color w:val="111111"/>
          <w:sz w:val="28"/>
          <w:sz w:val="28"/>
          <w:szCs w:val="28"/>
          <w:rtl w:val="true"/>
          <w:lang w:bidi="fa-IR"/>
        </w:rPr>
        <w:t>حضرت معصومه علیها السلام محدثه است</w:t>
      </w:r>
    </w:p>
    <w:p>
      <w:pPr>
        <w:pStyle w:val="BookText"/>
        <w:rPr/>
      </w:pPr>
      <w:r>
        <w:rPr>
          <w:rFonts w:ascii="IRNazanin" w:hAnsi="IRNazanin" w:eastAsia="IRNazanin"/>
          <w:color w:val="111111"/>
          <w:sz w:val="28"/>
          <w:sz w:val="28"/>
          <w:szCs w:val="28"/>
          <w:rtl w:val="true"/>
          <w:lang w:bidi="fa-IR"/>
        </w:rPr>
        <w:t>یکی از فضایل و مقامات این مکرمه، محدّثه بودن اوست و احادیثی از آن حضرت در کتب اخبار موجود است که ما به ذکر یکی از آنها این گنجینه را زینت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نباشد که این حدیث به فاطمیات معروف و در کتب عامه مسطور است؛ زیرا روات آن، جز یکی دو نفر، همه فاطمه نام می‌باشند و حدیث بسیار بسیار جالب و ارزنده است و آن را علامه محدث شیخ محمد بن محمد بن احمد چشتی داغستانی 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اللؤلؤة الثمینة فی الآثار المعنعنة المرویه، که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چاپ شده، نقل نموده و سابقاً در حاشیه درب طلا ضریح مقدس هم منقوش بوده و ما در کتاب آثار الحجه،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بنده شفاهاً هم آن را از سید استاد علامه مجاهد آیة الله العظمی مرعشی نجفی استماع نموده‌ام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سیّدنا العلامة النجفی المرعشی،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السیّد محمّد الغماری الشافعی فی کتابه عن فاطمة بنت الحسین الرضوی عن فاطمة بنت محمّد </w:t>
      </w:r>
      <w:bookmarkStart w:id="159" w:name="pg3827_23772"/>
    </w:p>
    <w:p>
      <w:pPr>
        <w:pStyle w:val="BookText"/>
        <w:rPr/>
      </w:pPr>
      <w:bookmarkEnd w:id="159"/>
      <w:r>
        <w:rPr>
          <w:rFonts w:ascii="IRNazanin" w:hAnsi="IRNazanin" w:eastAsia="IRNazanin"/>
          <w:color w:val="111111"/>
          <w:sz w:val="28"/>
          <w:sz w:val="28"/>
          <w:szCs w:val="28"/>
          <w:rtl w:val="true"/>
          <w:lang w:bidi="fa-IR"/>
        </w:rPr>
        <w:t>الرضوی عن فاطمة بنت ابراهیم الرضوی عن فاطمة بنت الحسن الرضوی عن فاطمة بنت محمّد الموسوی عن فاطمة بنت عبدالله العلوی عن فاطمة بنت الحسن الحسینی عن فاطمة بنت ابیهاشم الحسینی عن فاطمة بنت محمّد بن أحمد بن موسی المبرقع عن فاطمة بنت احمد بن موسی المبرقع عن فاطمة بنت موسی المبرقع عن فاطمة بنت الإمام أبی الحسن الرّضا عن فاطمة بنت موسی بن جعفر عن فاطمة بنت الصادق جعفر بن محمّد عن فاطمة بنت الباقر محمّد بن علی عن فاطمة بنت السجّاد علی بن الحسین زین العابدین عن فاطمة بنت ابی عبدالله الحسین عن زینب بنت امیرالمؤمنین عن فاطمة بنت رسول الله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مات علی حبّ آل محمّد مات شهیداً</w:t>
      </w:r>
      <w:r>
        <w:rPr>
          <w:rFonts w:eastAsia="IRNazanin" w:cs="IRNazanin"/>
          <w:color w:val="111111"/>
          <w:sz w:val="28"/>
          <w:szCs w:val="28"/>
          <w:rtl w:val="true"/>
          <w:lang w:bidi="fa-IR"/>
        </w:rPr>
        <w:t>».</w:t>
      </w:r>
    </w:p>
    <w:p>
      <w:pPr>
        <w:pStyle w:val="Heading3"/>
        <w:numPr>
          <w:ilvl w:val="2"/>
          <w:numId w:val="1"/>
        </w:numPr>
        <w:rPr/>
      </w:pPr>
      <w:bookmarkStart w:id="160" w:name="__RefHeading___Toc1404797_2281741623"/>
      <w:bookmarkStart w:id="161" w:name="_Toc53"/>
      <w:bookmarkEnd w:id="160"/>
      <w:r>
        <w:rPr>
          <w:rtl w:val="true"/>
        </w:rPr>
        <w:t>[</w:t>
      </w:r>
      <w:r>
        <w:rPr>
          <w:rtl w:val="true"/>
        </w:rPr>
        <w:t>اشعار در مدح حضرت فاطمه معصومه علیها السلام</w:t>
      </w:r>
      <w:r>
        <w:rPr>
          <w:rtl w:val="true"/>
        </w:rPr>
        <w:t>]</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در مدح حضرت فاطمه معصومه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قم گشته مقدس از جلال فاطمه نور باران گشته این شهر از جمال فاطمه</w:t>
      </w:r>
    </w:p>
    <w:p>
      <w:pPr>
        <w:pStyle w:val="BookText"/>
        <w:rPr/>
      </w:pPr>
      <w:r>
        <w:rPr>
          <w:rFonts w:ascii="IRNazanin" w:hAnsi="IRNazanin" w:eastAsia="IRNazanin"/>
          <w:color w:val="111111"/>
          <w:sz w:val="28"/>
          <w:sz w:val="28"/>
          <w:szCs w:val="28"/>
          <w:rtl w:val="true"/>
          <w:lang w:bidi="fa-IR"/>
        </w:rPr>
        <w:t>گر چه شهر قم شده گنجینه علم و ادب قطره‌ای باشد ز دریای کمال فاطمه</w:t>
      </w:r>
    </w:p>
    <w:p>
      <w:pPr>
        <w:pStyle w:val="BookText"/>
        <w:rPr/>
      </w:pPr>
      <w:r>
        <w:rPr>
          <w:rFonts w:ascii="IRNazanin" w:hAnsi="IRNazanin" w:eastAsia="IRNazanin"/>
          <w:color w:val="111111"/>
          <w:sz w:val="28"/>
          <w:sz w:val="28"/>
          <w:szCs w:val="28"/>
          <w:rtl w:val="true"/>
          <w:lang w:bidi="fa-IR"/>
        </w:rPr>
        <w:t>تابش شمع و چراغ و کهربایی نورها باشد از نقد جمال بی‌مثال فاطمه</w:t>
      </w:r>
    </w:p>
    <w:p>
      <w:pPr>
        <w:pStyle w:val="BookText"/>
        <w:rPr/>
      </w:pPr>
      <w:r>
        <w:rPr>
          <w:rFonts w:ascii="IRNazanin" w:hAnsi="IRNazanin" w:eastAsia="IRNazanin"/>
          <w:color w:val="111111"/>
          <w:sz w:val="28"/>
          <w:sz w:val="28"/>
          <w:szCs w:val="28"/>
          <w:rtl w:val="true"/>
          <w:lang w:bidi="fa-IR"/>
        </w:rPr>
        <w:t>صافی آیینه ایوان نیکو منظرش گوشه‌ای از صافی قلب زلال فاطمه</w:t>
      </w:r>
    </w:p>
    <w:p>
      <w:pPr>
        <w:pStyle w:val="BookText"/>
        <w:rPr/>
      </w:pPr>
      <w:r>
        <w:rPr>
          <w:rFonts w:ascii="IRNazanin" w:hAnsi="IRNazanin" w:eastAsia="IRNazanin"/>
          <w:color w:val="111111"/>
          <w:sz w:val="28"/>
          <w:sz w:val="28"/>
          <w:szCs w:val="28"/>
          <w:rtl w:val="true"/>
          <w:lang w:bidi="fa-IR"/>
        </w:rPr>
        <w:t>عطر آگین گشته گر این بارگاه جنتی این نسیمی است از عبیر بی‌همال فاطمه</w:t>
      </w:r>
    </w:p>
    <w:p>
      <w:pPr>
        <w:pStyle w:val="BookText"/>
        <w:rPr/>
      </w:pPr>
      <w:r>
        <w:rPr>
          <w:rFonts w:ascii="IRNazanin" w:hAnsi="IRNazanin" w:eastAsia="IRNazanin"/>
          <w:color w:val="111111"/>
          <w:sz w:val="28"/>
          <w:sz w:val="28"/>
          <w:szCs w:val="28"/>
          <w:rtl w:val="true"/>
          <w:lang w:bidi="fa-IR"/>
        </w:rPr>
        <w:t>بر سر ما سایه افکن از کرامت ای بتول شد سعید آن کس که بد اندر ظلال فاطمه</w:t>
      </w:r>
    </w:p>
    <w:p>
      <w:pPr>
        <w:pStyle w:val="BookText"/>
        <w:rPr/>
      </w:pPr>
      <w:r>
        <w:rPr>
          <w:rFonts w:ascii="IRNazanin" w:hAnsi="IRNazanin" w:eastAsia="IRNazanin"/>
          <w:color w:val="111111"/>
          <w:sz w:val="28"/>
          <w:sz w:val="28"/>
          <w:szCs w:val="28"/>
          <w:rtl w:val="true"/>
          <w:lang w:bidi="fa-IR"/>
        </w:rPr>
        <w:t>آفت دلها غم است بر درگه معصومه ام حرمت من حرمت عز و جلال فاطمه</w:t>
      </w:r>
    </w:p>
    <w:p>
      <w:pPr>
        <w:pStyle w:val="BookText"/>
        <w:rPr/>
      </w:pPr>
      <w:r>
        <w:rPr>
          <w:rFonts w:ascii="IRNazanin" w:hAnsi="IRNazanin" w:eastAsia="IRNazanin"/>
          <w:color w:val="111111"/>
          <w:sz w:val="28"/>
          <w:sz w:val="28"/>
          <w:szCs w:val="28"/>
          <w:rtl w:val="true"/>
          <w:lang w:bidi="fa-IR"/>
        </w:rPr>
        <w:t>یارب از غمها مرا برهان هم از افسردگی عفو کن ما را به قلب پر ملال فاطمه</w:t>
      </w:r>
    </w:p>
    <w:p>
      <w:pPr>
        <w:pStyle w:val="BookText"/>
        <w:rPr/>
      </w:pPr>
      <w:r>
        <w:rPr>
          <w:rFonts w:ascii="IRNazanin" w:hAnsi="IRNazanin" w:eastAsia="IRNazanin"/>
          <w:color w:val="111111"/>
          <w:sz w:val="28"/>
          <w:sz w:val="28"/>
          <w:szCs w:val="28"/>
          <w:rtl w:val="true"/>
          <w:lang w:bidi="fa-IR"/>
        </w:rPr>
        <w:t>کبریا از درگهش کس را نکرده ناامید خاصه آنکو داشت پشتیبان مثال فاطمه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شعرای بسیاری از قدیم تا عصر حاضر، به تازی و پارسی، قصاید زیادی در مدح و منقبت این بانوی مکرمه سروده‌اند که بعضی از آنها در اطراف حرم و ایوان و مسجد بالاسر کتیبه شده که اگر بخواهم همه آنها را ذکر کنم، خود کتاب مستقل خواهد شد</w:t>
      </w:r>
      <w:r>
        <w:rPr>
          <w:rFonts w:eastAsia="IRNazanin" w:cs="IRNazanin"/>
          <w:color w:val="111111"/>
          <w:sz w:val="28"/>
          <w:szCs w:val="28"/>
          <w:rtl w:val="true"/>
          <w:lang w:bidi="fa-IR"/>
        </w:rPr>
        <w:t xml:space="preserve">. </w:t>
      </w:r>
      <w:bookmarkStart w:id="162" w:name="pg3827_23773"/>
    </w:p>
    <w:p>
      <w:pPr>
        <w:pStyle w:val="Heading3"/>
        <w:numPr>
          <w:ilvl w:val="2"/>
          <w:numId w:val="1"/>
        </w:numPr>
        <w:rPr/>
      </w:pPr>
      <w:bookmarkStart w:id="163" w:name="__RefHeading___Toc1404799_2281741623"/>
      <w:bookmarkStart w:id="164" w:name="_Toc54"/>
      <w:bookmarkEnd w:id="162"/>
      <w:bookmarkEnd w:id="163"/>
      <w:r>
        <w:rPr>
          <w:rtl w:val="true"/>
        </w:rPr>
        <w:t>قصیده میرزا محمد صادق متخلص ناطق</w:t>
      </w:r>
      <w:bookmarkEnd w:id="164"/>
    </w:p>
    <w:p>
      <w:pPr>
        <w:pStyle w:val="BookText"/>
        <w:rPr/>
      </w:pPr>
      <w:r>
        <w:rPr>
          <w:rFonts w:ascii="IRNazanin" w:hAnsi="IRNazanin" w:eastAsia="IRNazanin"/>
          <w:color w:val="111111"/>
          <w:sz w:val="28"/>
          <w:sz w:val="28"/>
          <w:szCs w:val="28"/>
          <w:rtl w:val="true"/>
          <w:lang w:bidi="fa-IR"/>
        </w:rPr>
        <w:t>قصیده میرزا محمد صادق متخلص ناطق</w:t>
      </w:r>
    </w:p>
    <w:p>
      <w:pPr>
        <w:pStyle w:val="BookText"/>
        <w:rPr/>
      </w:pPr>
      <w:r>
        <w:rPr>
          <w:rFonts w:ascii="IRNazanin" w:hAnsi="IRNazanin" w:eastAsia="IRNazanin"/>
          <w:color w:val="111111"/>
          <w:sz w:val="28"/>
          <w:sz w:val="28"/>
          <w:szCs w:val="28"/>
          <w:rtl w:val="true"/>
          <w:lang w:bidi="fa-IR"/>
        </w:rPr>
        <w:t xml:space="preserve">چون مرحوم فتحعلی شاه قاجار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معلاّ را طلا نمود، شاعر نامبرده قصیده‌ای که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 است، در مدح آن بی‌بی معظمه و بانی گنبدش سروده که حساب ابجد هر یک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تذهیب گنبد معلاّ است و این قصیده موسوم به معجزیه است و ما چند بیت آن را انتخاب، و می‌نگاریم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قبه گلبنی است به زیور برآمده یا پاک گوهری است پر از زیور آمده</w:t>
      </w:r>
    </w:p>
    <w:p>
      <w:pPr>
        <w:pStyle w:val="BookText"/>
        <w:rPr/>
      </w:pPr>
      <w:r>
        <w:rPr>
          <w:rFonts w:ascii="IRNazanin" w:hAnsi="IRNazanin" w:eastAsia="IRNazanin"/>
          <w:color w:val="111111"/>
          <w:sz w:val="28"/>
          <w:sz w:val="28"/>
          <w:szCs w:val="28"/>
          <w:rtl w:val="true"/>
          <w:lang w:bidi="fa-IR"/>
        </w:rPr>
        <w:t>این قبه را چه اوج که با ارتفاع آن صدر فلک به چشم ملک احقر آمده</w:t>
      </w:r>
    </w:p>
    <w:p>
      <w:pPr>
        <w:pStyle w:val="BookText"/>
        <w:rPr/>
      </w:pPr>
      <w:r>
        <w:rPr>
          <w:rFonts w:ascii="IRNazanin" w:hAnsi="IRNazanin" w:eastAsia="IRNazanin"/>
          <w:color w:val="111111"/>
          <w:sz w:val="28"/>
          <w:sz w:val="28"/>
          <w:szCs w:val="28"/>
          <w:rtl w:val="true"/>
          <w:lang w:bidi="fa-IR"/>
        </w:rPr>
        <w:t>از دل سؤال کردم و گفتم مرا بگو کین صحن از چه روز جنان بهتر آمده</w:t>
      </w:r>
    </w:p>
    <w:p>
      <w:pPr>
        <w:pStyle w:val="BookText"/>
        <w:rPr/>
      </w:pPr>
      <w:r>
        <w:rPr>
          <w:rFonts w:ascii="IRNazanin" w:hAnsi="IRNazanin" w:eastAsia="IRNazanin"/>
          <w:color w:val="111111"/>
          <w:sz w:val="28"/>
          <w:sz w:val="28"/>
          <w:szCs w:val="28"/>
          <w:rtl w:val="true"/>
          <w:lang w:bidi="fa-IR"/>
        </w:rPr>
        <w:t>دل در جواب گفت که اینک درین سؤال عقل طویل قاصر و فهم اقصر آمده</w:t>
      </w:r>
    </w:p>
    <w:p>
      <w:pPr>
        <w:pStyle w:val="BookText"/>
        <w:rPr/>
      </w:pPr>
      <w:r>
        <w:rPr>
          <w:rFonts w:ascii="IRNazanin" w:hAnsi="IRNazanin" w:eastAsia="IRNazanin"/>
          <w:color w:val="111111"/>
          <w:sz w:val="28"/>
          <w:sz w:val="28"/>
          <w:szCs w:val="28"/>
          <w:rtl w:val="true"/>
          <w:lang w:bidi="fa-IR"/>
        </w:rPr>
        <w:t>بهتر بود به حسن علو از جنان در آن مسکن که بنت موسی بن جعفر آمده</w:t>
      </w:r>
    </w:p>
    <w:p>
      <w:pPr>
        <w:pStyle w:val="BookText"/>
        <w:rPr/>
      </w:pPr>
      <w:r>
        <w:rPr>
          <w:rFonts w:ascii="IRNazanin" w:hAnsi="IRNazanin" w:eastAsia="IRNazanin"/>
          <w:color w:val="111111"/>
          <w:sz w:val="28"/>
          <w:sz w:val="28"/>
          <w:szCs w:val="28"/>
          <w:rtl w:val="true"/>
          <w:lang w:bidi="fa-IR"/>
        </w:rPr>
        <w:t>زهرا عفاف فاطمه بنت موسی آنک بر وی شرف ز فاطمه و حیدر آمده</w:t>
      </w:r>
    </w:p>
    <w:p>
      <w:pPr>
        <w:pStyle w:val="BookText"/>
        <w:rPr/>
      </w:pPr>
      <w:r>
        <w:rPr>
          <w:rFonts w:ascii="IRNazanin" w:hAnsi="IRNazanin" w:eastAsia="IRNazanin"/>
          <w:color w:val="111111"/>
          <w:sz w:val="28"/>
          <w:sz w:val="28"/>
          <w:szCs w:val="28"/>
          <w:rtl w:val="true"/>
          <w:lang w:bidi="fa-IR"/>
        </w:rPr>
        <w:t>معصومه‌ای که در ره ایوان اقدسش از قدر و صدق حور و پری چاکر آمده</w:t>
      </w:r>
    </w:p>
    <w:p>
      <w:pPr>
        <w:pStyle w:val="BookText"/>
        <w:rPr/>
      </w:pPr>
      <w:r>
        <w:rPr>
          <w:rFonts w:ascii="IRNazanin" w:hAnsi="IRNazanin" w:eastAsia="IRNazanin"/>
          <w:color w:val="111111"/>
          <w:sz w:val="28"/>
          <w:sz w:val="28"/>
          <w:szCs w:val="28"/>
          <w:rtl w:val="true"/>
          <w:lang w:bidi="fa-IR"/>
        </w:rPr>
        <w:t>شهزاده‌ای که هر دو سرا جدش از عطا با طالبان مذهب حق یاور آمده</w:t>
      </w:r>
    </w:p>
    <w:p>
      <w:pPr>
        <w:pStyle w:val="BookText"/>
        <w:rPr/>
      </w:pPr>
      <w:r>
        <w:rPr>
          <w:rFonts w:ascii="IRNazanin" w:hAnsi="IRNazanin" w:eastAsia="IRNazanin"/>
          <w:color w:val="111111"/>
          <w:sz w:val="28"/>
          <w:sz w:val="28"/>
          <w:szCs w:val="28"/>
          <w:rtl w:val="true"/>
          <w:lang w:bidi="fa-IR"/>
        </w:rPr>
        <w:t>از اوج علم و فضل و ادب کوکب جمیل وز درج حلم و مجد و شرف گوهر آمده</w:t>
      </w:r>
    </w:p>
    <w:p>
      <w:pPr>
        <w:pStyle w:val="BookText"/>
        <w:rPr/>
      </w:pPr>
      <w:r>
        <w:rPr>
          <w:rFonts w:ascii="IRNazanin" w:hAnsi="IRNazanin" w:eastAsia="IRNazanin"/>
          <w:color w:val="111111"/>
          <w:sz w:val="28"/>
          <w:sz w:val="28"/>
          <w:szCs w:val="28"/>
          <w:rtl w:val="true"/>
          <w:lang w:bidi="fa-IR"/>
        </w:rPr>
        <w:t>یک جد او نبی شرف کل کاینات کز جود حق ز جمله رسل مهتر آمده</w:t>
      </w:r>
    </w:p>
    <w:p>
      <w:pPr>
        <w:pStyle w:val="BookText"/>
        <w:rPr/>
      </w:pPr>
      <w:r>
        <w:rPr>
          <w:rFonts w:ascii="IRNazanin" w:hAnsi="IRNazanin" w:eastAsia="IRNazanin"/>
          <w:color w:val="111111"/>
          <w:sz w:val="28"/>
          <w:sz w:val="28"/>
          <w:szCs w:val="28"/>
          <w:rtl w:val="true"/>
          <w:lang w:bidi="fa-IR"/>
        </w:rPr>
        <w:t>یک جد او علی است که از عون کردگار در روز جنگ صفدر و نام آور آمده</w:t>
      </w:r>
    </w:p>
    <w:p>
      <w:pPr>
        <w:pStyle w:val="BookText"/>
        <w:rPr/>
      </w:pPr>
      <w:r>
        <w:rPr>
          <w:rFonts w:ascii="IRNazanin" w:hAnsi="IRNazanin" w:eastAsia="IRNazanin"/>
          <w:color w:val="111111"/>
          <w:sz w:val="28"/>
          <w:sz w:val="28"/>
          <w:szCs w:val="28"/>
          <w:rtl w:val="true"/>
          <w:lang w:bidi="fa-IR"/>
        </w:rPr>
        <w:t>یک جد او حسین که اندر گه سخا مولای عاصیان و شه محشر آمده</w:t>
      </w:r>
    </w:p>
    <w:p>
      <w:pPr>
        <w:pStyle w:val="BookText"/>
        <w:rPr/>
      </w:pPr>
      <w:r>
        <w:rPr>
          <w:rFonts w:ascii="IRNazanin" w:hAnsi="IRNazanin" w:eastAsia="IRNazanin"/>
          <w:color w:val="111111"/>
          <w:sz w:val="28"/>
          <w:sz w:val="28"/>
          <w:szCs w:val="28"/>
          <w:rtl w:val="true"/>
          <w:lang w:bidi="fa-IR"/>
        </w:rPr>
        <w:t>موسی کاظم آمده باب وی و به آن احسان و عدل و جود و سخا بی‌مر آمده</w:t>
      </w:r>
    </w:p>
    <w:p>
      <w:pPr>
        <w:pStyle w:val="BookText"/>
        <w:rPr/>
      </w:pPr>
      <w:r>
        <w:rPr>
          <w:rFonts w:ascii="IRNazanin" w:hAnsi="IRNazanin" w:eastAsia="IRNazanin"/>
          <w:color w:val="111111"/>
          <w:sz w:val="28"/>
          <w:sz w:val="28"/>
          <w:szCs w:val="28"/>
          <w:rtl w:val="true"/>
          <w:lang w:bidi="fa-IR"/>
        </w:rPr>
        <w:t>بر مسلمین ز مجد و همم کرد رهبری بر زائرین به جود و کرم رهبر آمده</w:t>
      </w:r>
    </w:p>
    <w:p>
      <w:pPr>
        <w:pStyle w:val="BookText"/>
        <w:rPr/>
      </w:pPr>
      <w:r>
        <w:rPr>
          <w:rFonts w:ascii="IRNazanin" w:hAnsi="IRNazanin" w:eastAsia="IRNazanin"/>
          <w:color w:val="111111"/>
          <w:sz w:val="28"/>
          <w:sz w:val="28"/>
          <w:szCs w:val="28"/>
          <w:rtl w:val="true"/>
          <w:lang w:bidi="fa-IR"/>
        </w:rPr>
        <w:t>روی امید جمله عالم به این در است حاجت هر آنچه بوده از این در بر آمده</w:t>
      </w:r>
    </w:p>
    <w:p>
      <w:pPr>
        <w:pStyle w:val="BookText"/>
        <w:rPr/>
      </w:pPr>
      <w:r>
        <w:rPr>
          <w:rFonts w:ascii="IRNazanin" w:hAnsi="IRNazanin" w:eastAsia="IRNazanin"/>
          <w:color w:val="111111"/>
          <w:sz w:val="28"/>
          <w:sz w:val="28"/>
          <w:szCs w:val="28"/>
          <w:rtl w:val="true"/>
          <w:lang w:bidi="fa-IR"/>
        </w:rPr>
        <w:t>تا اینکه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مصرعی از این چو یکی حور لاله رو هر بیت آن دو ماه پری پیکر آمده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ناطق دعا بگو که به مرآت طبع و عقل پیدا دعای شاه عطا گستر آمده </w:t>
      </w:r>
      <w:bookmarkStart w:id="165" w:name="pg3827_23774"/>
    </w:p>
    <w:p>
      <w:pPr>
        <w:pStyle w:val="Heading3"/>
        <w:numPr>
          <w:ilvl w:val="2"/>
          <w:numId w:val="1"/>
        </w:numPr>
        <w:rPr/>
      </w:pPr>
      <w:bookmarkStart w:id="166" w:name="__RefHeading___Toc1404801_2281741623"/>
      <w:bookmarkStart w:id="167" w:name="_Toc55"/>
      <w:bookmarkEnd w:id="165"/>
      <w:bookmarkEnd w:id="166"/>
      <w:r>
        <w:rPr>
          <w:rtl w:val="true"/>
        </w:rPr>
        <w:t>قم پناهگاه شیعیان و محل امن و امان است</w:t>
      </w:r>
      <w:bookmarkEnd w:id="167"/>
    </w:p>
    <w:p>
      <w:pPr>
        <w:pStyle w:val="BookText"/>
        <w:rPr/>
      </w:pPr>
      <w:r>
        <w:rPr>
          <w:rFonts w:ascii="IRNazanin" w:hAnsi="IRNazanin" w:eastAsia="IRNazanin"/>
          <w:color w:val="111111"/>
          <w:sz w:val="28"/>
          <w:sz w:val="28"/>
          <w:szCs w:val="28"/>
          <w:rtl w:val="true"/>
          <w:lang w:bidi="fa-IR"/>
        </w:rPr>
        <w:t>قم پناهگاه شیعیان و محل امن و امان است</w:t>
      </w:r>
    </w:p>
    <w:p>
      <w:pPr>
        <w:pStyle w:val="BookText"/>
        <w:rPr/>
      </w:pPr>
      <w:r>
        <w:rPr>
          <w:rFonts w:ascii="IRNazanin" w:hAnsi="IRNazanin" w:eastAsia="IRNazanin"/>
          <w:color w:val="111111"/>
          <w:sz w:val="28"/>
          <w:sz w:val="28"/>
          <w:szCs w:val="28"/>
          <w:rtl w:val="true"/>
          <w:lang w:bidi="fa-IR"/>
        </w:rPr>
        <w:t>اخباری که در فضیلت زمین قم و حوالی آن آمده، بسیار است و ما برای مزید رغبت و توجه بیشتری، مقداری از آن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فقید همدانی در کتاب بلدان آورده است که ابو موسی اشعری روایت کند که از امیرالمؤمنین علی علیه السلام سؤال کرد که سلامت‌ترین شهرها و بهترین موضعها چون فتن و محن و هرج و مرج ظاهر شود، کدام است؟</w:t>
      </w:r>
    </w:p>
    <w:p>
      <w:pPr>
        <w:pStyle w:val="BookText"/>
        <w:rPr/>
      </w:pPr>
      <w:r>
        <w:rPr>
          <w:rFonts w:ascii="IRNazanin" w:hAnsi="IRNazanin" w:eastAsia="IRNazanin"/>
          <w:color w:val="111111"/>
          <w:sz w:val="28"/>
          <w:sz w:val="28"/>
          <w:szCs w:val="28"/>
          <w:rtl w:val="true"/>
          <w:lang w:bidi="fa-IR"/>
        </w:rPr>
        <w:t>امام فرمودند که سلامت‌ترین موضعها در آن وقت و زمان زمین جبل باشد، چون خراسان به هم برآید و میان اهل جرجان و طبرستان حرب و کارزار واقع شود و سجستان خراب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سالم‌ترین موضعها قم باشد که از آن انصار و یاوران کسی که بهترین مردم است به پدر و مادر و جد و جده و عمو و عمه بیرون آید و آن ناحیت را زهرا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در آن ناحیت موضعی است که جبرئیل علیه السلام بدان فرود آمده است و آن موضعی است که از آن آبی بیرون آید که هر کسی که از آن بیاشامد، از درد و رنج خلاص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گل که عیسی علیه السلام از آن صورت شب پره ساخت و بر وی دمید و او به قدرت خدای تعالی زنده شد و بپرید؛ چنانچه خداوند در قرآن مجید از آن حکایت می‌کند در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ویُعَلِّمُهُ الکتاب والحکمة والتوراة والانجیل ورسولاً إلی بنی اسرائیل أنی قد جئتکم بآیة من ربّکم انی أخلق لکم من الطین کهیئة الطیر فأَنفخ فیه فیکون طیراً بإذن الله</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بدین آب ساخت و گل آن از آنجا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 بن موسی الرضا علیه السلام از آن چشمه آب خواهد خورد و بدان موضع غسل نموده و از آن مقام کبش ابراهیم و عصای موسی و انگشتری سلیمان بیرون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تاریخ 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مرا حسین بن علی بن بابویه به اسانید</w:t>
      </w:r>
    </w:p>
    <w:p>
      <w:pPr>
        <w:pStyle w:val="BookText"/>
        <w:rPr/>
      </w:pPr>
      <w:r>
        <w:rPr>
          <w:rFonts w:ascii="IRNazanin" w:hAnsi="IRNazanin" w:eastAsia="IRNazanin"/>
          <w:color w:val="111111"/>
          <w:sz w:val="28"/>
          <w:sz w:val="28"/>
          <w:szCs w:val="28"/>
          <w:rtl w:val="true"/>
          <w:lang w:bidi="fa-IR"/>
        </w:rPr>
        <w:t>صحیحه از ابی عبدالله الصادق علیه السلام که مردی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دختر رسول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می‌خواهم که از تو بپرسم که پیش از من کسی آن را نپرسیده باشد و پس از من هم از تو نیز نپرسند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می‌دانم که تو از جای برانگیختن مردم از قبور و زنده شدن ایشان و محشر و منشر سؤال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محمّد صلی‌الله‌علیه‌و‌آله را به حق به خلق فرستاد تا ایشان را به بهشت بشارت داد و به دوزخ بیم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بالحق بشیراً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سؤال نمی‌کنم، مگر از محشر و منشر هر 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 که همه مردم را بر بیت المقدس محشر و منشر بود، الاّ بقعه‌ای که در زمین جبل است و آن را قم گویند که اهل آن موضع و شهر را در گور ایشان محاسبه کند و از قبرهایشان به بهشت روند و بعد از آن فرمود که اهل قم مغفور و آمرزیده‌اند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که چون آن مرد در این فضیلت درباره قم و اهل قم بشنید،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و فضیلت خاصه اهل قم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که خاصّه اهل قم است و آن کسانی که قائل و معتقد باشند به مقالت و اعتقاد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که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 زیاده بر این فضیلتی یاد کنم درباره اهل قم؟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مرا پدرم امام محمّد باقر از پدرش امام زین العابدین و او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در آن شب که مرا از این کلبه خضرا بر آوردند نظر صائب من بر بقعه‌ای افتاد به زمین جبل، به غایت سبز و خرم، و زمین آن از زعفران نیکوتر، و بوی او از مشک خوش‌تر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 میان ناگاه بر آن موضع پیری را دیدم به زانو در آمده و تکیه بر هر دو زانوی خود کرده، برنس بر سر نهاده، یعنی کلاه 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بقعه است و مأوا و منزل کدام قوم است؟ جبرئیل علیه السلام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را قم گویند و در این بقعه شیعه وصی تو و پسر عم تو علی بن ابی‌طالب علیه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که اینجا به زانو در آمده است، چه کس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چه می‌خواهد؟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این طایفه را از وصی تو امیرالمؤمنین علیه السلام برگرداند و ایشان را به فسق و فجور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نزدیک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مرا به نزدیک او برد به کمتر از درخشیدن برقی و گفتم او را که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طایفه مرجئه</w:t>
      </w:r>
      <w:r>
        <w:rPr>
          <w:rStyle w:val="FootnoteAnchor"/>
          <w:rtl w:val="true"/>
        </w:rPr>
        <w:footnoteReference w:id="110"/>
      </w:r>
      <w:r>
        <w:rPr>
          <w:rFonts w:ascii="IRNazanin" w:hAnsi="IRNazanin" w:eastAsia="IRNazanin"/>
          <w:color w:val="111111"/>
          <w:sz w:val="28"/>
          <w:sz w:val="28"/>
          <w:szCs w:val="28"/>
          <w:rtl w:val="true"/>
          <w:lang w:bidi="fa-IR"/>
        </w:rPr>
        <w:t>و ملحده مشارکت کن در زنان و مالهای ایشان که اهل قم شیعه من و شیعه وصی و پسر عم من علی بن ابی‌طالب‌اند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الحسین بن ابی الخطاب روایت کند از محمّد بن الحسن الحضرمی از محمّد بن بهلول ابی سلم عبدی از حضرت ابی عبدالله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قم پاکیزه و مقدس است و اهل قم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ایشانیم و چون یکی از ایشان که مضطر و عاجز شده باشد و به بلایی مبتلا شده، حق سبحانه و تعالی را بخواند، البته او را اجابت کند و پیش از ایشان هیچ طایفه و اهل شهری را این کرامت و فضیلت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جباری و گردنکشی و ستمگری سوء قصد به ایشان نکند، مگر اینکه خداوند او را به آتش دوزخ بسوزاند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به اسانیدش از ابی عبدالله الصادق علیه السلام روایت کرده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شهر ما و شهر شیعه ما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 است پاکیزه و مقدس و مطهر ولایت و دوستی ما و اهل بیت ما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جباری و ظالمی و سرکشی بدیشان قصد بدی نکند و برای ایشان بد نخواهد، مگر آنکه خداوند تعجیل عقوبت فرماید؛ مادامی که بر برادران خود خیانت نورزند و چون ایشان خیانت کنند در حق یکدیگر و آن را شعار و دثار خود سازند، </w:t>
      </w:r>
      <w:bookmarkStart w:id="168" w:name="pg3827_23777"/>
    </w:p>
    <w:p>
      <w:pPr>
        <w:pStyle w:val="BookText"/>
        <w:rPr/>
      </w:pPr>
      <w:bookmarkEnd w:id="168"/>
      <w:r>
        <w:rPr>
          <w:rFonts w:ascii="IRNazanin" w:hAnsi="IRNazanin" w:eastAsia="IRNazanin"/>
          <w:color w:val="111111"/>
          <w:sz w:val="28"/>
          <w:sz w:val="28"/>
          <w:szCs w:val="28"/>
          <w:rtl w:val="true"/>
          <w:lang w:bidi="fa-IR"/>
        </w:rPr>
        <w:t>خداوند تعالی جباران و گردنکشان را بر ایشان مسلط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که اهل قم انصار و یاوران قائم ما علیه السلام اند و رعایت کنندگان حقوق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مبارک به سوی آسمان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اعصمهم عن کل فتنة و نجهم من کل 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را از هر فتنه و بلا نگاه‌دار و ایشان را از هلاکت نجات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عبدالله بن ابی خلف روایت کرده از حسین بن محمّد بن سعد، از حسن بن علی خزاعی، از عبدالله بن سنان، از ابی عبدالله علیه السلام که از آن حضرت سؤال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سبحانه و تعالی این امر و فرمان با شما رد کند، یعنی چون قائم آل محمد علیه السلام ظهور کند، اهل جبال کجا باشند که ما در بعضی از روایات خوانده‌ایم و شنیده‌ایم که بعضی از شهرهای جبل را خسف و نگون سار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جبال موضعی است که آن را بحر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جبال می‌پرسید یا از بحر؟</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کدام موضع است از مواضع جبال؟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که آن را قم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قم را بحر نامیدند؟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قم معدن ماست که اهل بیت رسولیم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ری؛ وای بر ری از هر دو بال و دو طرف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امن و سلامتی آن به سبب قم و اهل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جناح و طرف ری کدام‌اند؟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بغداد است و یکی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شمشیرهای خراسانیان و شمشیرهای بغدادیان در ری به یکدیگر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عقوبت بر ایشان تعجیل فرماید و ایشان را هلاک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ری از این سبب پناه بر اهل قم برند و اهل قم ایشان را جای و مقام دهند و در میان ایشان به امن و استراحت بنشینند و از قم به موضعی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نقل کنند</w:t>
      </w:r>
      <w:r>
        <w:rPr>
          <w:rFonts w:eastAsia="IRNazanin" w:cs="IRNazanin"/>
          <w:color w:val="111111"/>
          <w:sz w:val="28"/>
          <w:szCs w:val="28"/>
          <w:rtl w:val="true"/>
          <w:lang w:bidi="fa-IR"/>
        </w:rPr>
        <w:t>.</w:t>
      </w:r>
    </w:p>
    <w:p>
      <w:pPr>
        <w:pStyle w:val="Heading3"/>
        <w:numPr>
          <w:ilvl w:val="2"/>
          <w:numId w:val="1"/>
        </w:numPr>
        <w:rPr/>
      </w:pPr>
      <w:bookmarkStart w:id="169" w:name="__RefHeading___Toc1404803_2281741623"/>
      <w:bookmarkStart w:id="170" w:name="_Toc56"/>
      <w:bookmarkEnd w:id="169"/>
      <w:r>
        <w:rPr>
          <w:rtl w:val="true"/>
        </w:rPr>
        <w:t>قم و اهل قم حجت خدایند بر انسانها</w:t>
      </w:r>
      <w:bookmarkEnd w:id="170"/>
    </w:p>
    <w:p>
      <w:pPr>
        <w:pStyle w:val="BookText"/>
        <w:rPr/>
      </w:pPr>
      <w:r>
        <w:rPr>
          <w:rFonts w:ascii="IRNazanin" w:hAnsi="IRNazanin" w:eastAsia="IRNazanin"/>
          <w:color w:val="111111"/>
          <w:sz w:val="28"/>
          <w:sz w:val="28"/>
          <w:szCs w:val="28"/>
          <w:rtl w:val="true"/>
          <w:lang w:bidi="fa-IR"/>
        </w:rPr>
        <w:t>قم و اهل قم حجت خدایند بر انسانها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کرده از عبدالواحد بصری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 کرد ابو وائل بن داوود، از عبدالله لیثی، از ثابت بنانی، از انس بن مالک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نزدیک</w:t>
      </w:r>
    </w:p>
    <w:p>
      <w:pPr>
        <w:pStyle w:val="BookText"/>
        <w:rPr/>
      </w:pPr>
      <w:r>
        <w:rPr>
          <w:rFonts w:ascii="IRNazanin" w:hAnsi="IRNazanin" w:eastAsia="IRNazanin"/>
          <w:color w:val="111111"/>
          <w:sz w:val="28"/>
          <w:sz w:val="28"/>
          <w:szCs w:val="28"/>
          <w:rtl w:val="true"/>
          <w:lang w:bidi="fa-IR"/>
        </w:rPr>
        <w:t>پیغمبر صلی‌الله‌علیه‌و‌آله نشسته بودم، ناگاه امیرالمؤمنین علیه السلامدرآمد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آی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دربر گرفت و میان هر دو چشم مبارک او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محبت و دوستی تو را بر مجموع آسمانها و زمینها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هفتم سبقت گرفت به ولایت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سبحانه و تعالی آن را به عرش کرامت کرد و محل عرش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آسمان چهارم سبقت گرفت به ولایت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به بیت المعمور مشرف و مکرم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آسمان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را بدین قنادیل درفشنده و مصابیح درخشنده مزین ساخت و زمین مکه را به وجود کعبه و زمین مدینه را به قبول کردن ولایت و محبت تو آن را به وجود من مکرم گردانید و کوفه را به وجود و حضور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زمین قم سبقت گرفت و ولایت و محبت تو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آن را به عرب کرامت کرد و دری از درهای بهشت بر آن گشاده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از وی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محمّد بن قتیبه همدانی و حسن بن علی کشمارجانی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علی بن نعمان از ابی الاکراد علی بن میمون صائغ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ابی عبدالله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کوفه بر همه شهرها حجت گرفت، و به مؤمنان کوفه بر همه اهل مشرق و مغرب از جن و انس حجت گرفت، و قم و اهل قم را بر روی زمین از جن و انس هرگز مستضعف نگذاشت و همه ایشان را به توفیقات و تأییدات سبحانی مشرف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فرمود که دین و اهل دین، به قم خوار نباشند و اگر چنین بودی، مردم به قم و جانب قم شتابان شدندی و خدای را به قم و اهل قم بر دیگر شهرها حجت نماندی و چون حال بدین رسیدی و حجت خدا بر خلق نماندی، آسمانها و زمینها بر جای خود نه ایستادی و خلایق طرفة العینی مناظره و حجت بر یکدیگر نیاوردندی و در همه اوقات و ساعات بلا از قم و اهل قم مدفوع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زود باشد که روزگاری درآید که خدای را بر همه خلایق حجت باشد به قم و اهل قم، و این در زمان غیبت قائم آل محمّد علیهم السلام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 و اهل آن قائم مقام حجت شدند تا به وقت ظهور کردن حضرت قائم علیه السلام، و اگر خداوند قم و اهل قم را قائم مقام حجت نگرداند از مدت غیبت او تا به وقت ظهور، عالم و هر چه در اوست، به زمین فرود رود و با اهلش خراب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درستی و راستی که فرشتگان همیشه بلا را از قم و اهل قم دفع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جباری و گردنکشی به قم و اهل آن سوء قصد نکند، مگر اینکه خداوند شکننده جباران او را بشکند و قلع و قمع کند و آن جبار را از قم و اهل آن مشغول گرداند به چیزی دیگر و آن جبار را به داهیه و مصیبتی و دشمنی مبتلا گرداند تا او به سبب آن دشمن و واقعه خاطر او از قم و اهل قم فارغ شود و بدان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فرمود که خداوند جبابره روی زمین را در ایام دولت ایشان ذکر قم و یاد آن را از خاطرشان ببرد تا ایشان قم و اهل آن را فراموش کنند؛ چنانچه حق جل و علا را فراموش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بدین اسانید روایت کرده از صادق علیه السلام که یاد کوفه کرده، می‌فرمود که عن قریب باشد که کوفه، روزگاری از مؤمنان خالی گردد و علم و دانش در آن ناپدید شود؛ چنان که مار در سوراخ شود و پنهان گردد و از وی اثر نماند و علم و دانش به شهری که آن را قم گویند ظاهر شود و روشن گردد و معدن اهل علم و فضل شود که بر روی زمین مستضعفی و سست دینی نماند تا غایتی که زنان پرده‌نشین در پرده‌ها به علم امامت و ولایت عالم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بدیشان برسد و این معنی به نزدیک غیبت و ناپدید شدن حجت الله بود از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سبحان قم و اهل قم را قائم مقام حجت گرداند بر خلق او، و اگر نه چنین بود، هر چه بر روی اوست، به خود فرو بردی و خلایق را بر یکدیگر حجت بنماندی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علم و دانش از قم به دیگر شهرها و ولایات فایض و منتشر گردد تا به مشرق و مغرب برسد و چون حال بدین نوع باشد، حجت خدای عزوجل بر خلق او مؤکد گردد؛ تا آنجایی که بر روی زمین هیچ کس نباشد که از قم این علم بدو نرسد یا بدو نرسانند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نزدیک آن، حجت خدای عزوجل ظاهر شود؛ یعنی قائم آل محمّد، و بر </w:t>
      </w:r>
    </w:p>
    <w:p>
      <w:pPr>
        <w:pStyle w:val="BookText"/>
        <w:rPr/>
      </w:pPr>
      <w:r>
        <w:rPr>
          <w:rFonts w:ascii="IRNazanin" w:hAnsi="IRNazanin" w:eastAsia="IRNazanin"/>
          <w:color w:val="111111"/>
          <w:sz w:val="28"/>
          <w:sz w:val="28"/>
          <w:szCs w:val="28"/>
          <w:rtl w:val="true"/>
          <w:lang w:bidi="fa-IR"/>
        </w:rPr>
        <w:t xml:space="preserve">همه خلق واجب و لازم شود که به طاعت 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 مهدی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مسارعت و مبادرت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قائم آل محمّد ظاهر گردد، سبب نقمت و عذاب و سخط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 خلایق عالم؛ زیرا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خود را عذاب نکند و از ایشان انتقام نکشد، مگر پس از انکار کردن ایشان کسی را که او حجت خدا باشد بر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روایت کند از احمد بن محمّد بن عیسی از حسن بن محمود سراج، از ابی جمیله مفضل بن صالح اسدی از جبلی که او گفت من از ابی عبدالله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شهرها پر فتنه و بلا گردند و آشوب و اضطراب در جهان عمومی شود، بر شما باد که پناه به قم و حوالی و نواحی آن ببرید که بلا از قم مصروف و مدفوع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روایت کند از محمّد بن سهل بن الیسع از پدر خود، و او از جد خود، و او از ابی عبدالله علیه السلام که او فرمود که چون امن و امان در بلاد مفقود شود و مردمان در پشت اسبان نشینند و از زنان و بوی خوش اعتزال نمایند، فالهرب الهرب الهرب؛ بگریزید، فرار کنید و سخت بگریزید از همسایگی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 تقدس جان و مال و تن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گریزیم و پناه با کدام موضع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کوفه و گرداگرد آن، و یا زمین قم و حوالی آن که از این هر دو شهر بلا، مدفوع و مصروف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سهل بن زیاد رازی و غیر او از حضرت عبدالعظیم بن عبدالله حسنی علیه السلام روایت 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اسحاق بن ناصح مولا جعفریین که شنیدم از ابی الحسن علیه السلام که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آشیانه آل محمّد علیهم السلام است و مأوا و جای شیعه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جمعی جوانان ایشان به معصیت پدران خویش و در اثر استخفاف و مسخره داشتن ایشان به پیران و بزرگ‌تران خود، زود باشد که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خداوند بلا را از ایشان دفع کرده است به سبب بیزار شدن ایشان از دشمنان و همچنین هر بدی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سهل روایت می‌کند از حسین بن محمّد کوفی، و او از محمّد بن حمزة </w:t>
      </w:r>
      <w:bookmarkStart w:id="171" w:name="pg3827_23781"/>
    </w:p>
    <w:p>
      <w:pPr>
        <w:pStyle w:val="BookText"/>
        <w:rPr/>
      </w:pPr>
      <w:bookmarkEnd w:id="171"/>
      <w:r>
        <w:rPr>
          <w:rFonts w:ascii="IRNazanin" w:hAnsi="IRNazanin" w:eastAsia="IRNazanin"/>
          <w:color w:val="111111"/>
          <w:sz w:val="28"/>
          <w:sz w:val="28"/>
          <w:szCs w:val="28"/>
          <w:rtl w:val="true"/>
          <w:lang w:bidi="fa-IR"/>
        </w:rPr>
        <w:t>ابن قاسم علوی، و او از عبدالله بن عباس هاشمی، و او از محمّد بن جعفر بن محمّد، و او از پدر حضرت ابی عبدالله علیه السلام که فرمود هر داهیه و عنایی و بلایی که به شما برسد، بر شما باد که به قم وطن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مأوای فاطمیان و راحتگاه مؤمنان است و روزگاری آید که دوستان و محبان ما از ما منافرت نمایند و دوری اختیار کنند و در این ایشان را مصلحت و بهبودی بود؛ تا که ندانند که انصار و دوستان مااند تا خونها و مالهای ایشان در امان بود و هیچ کس به قم و اهل قم بدی نخواهد، مگر که حق سبحانه و تعالی او را خوار و ذلیل گرداند و از رحمت خودش دور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سهیل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کرد مرا علی بن ابراهیم جعفری از محمّد بن فضیل بن زینب بن داوود بن کثیر رقی از جمعی از اهل حدیث از ابی عبدالله علیه السلام که او فرمود که حق سبحانه و تعالی فرشته آفریده است و او را به قم موکل گردانیده تا بالهای خود را بر ایشان فرو گذاشته است و می‌افشاند و می‌جنباند تا هیچ جباری و گردنکشی بدیشان قصد نکند بدی را، مگر که خداوند او را همچون نمک در آب گداخته گرداند و ناچیز کند</w:t>
      </w:r>
      <w:r>
        <w:rPr>
          <w:rFonts w:eastAsia="IRNazanin" w:cs="IRNazanin"/>
          <w:color w:val="111111"/>
          <w:sz w:val="28"/>
          <w:szCs w:val="28"/>
          <w:rtl w:val="true"/>
          <w:lang w:bidi="fa-IR"/>
        </w:rPr>
        <w:t>.</w:t>
      </w:r>
    </w:p>
    <w:p>
      <w:pPr>
        <w:pStyle w:val="Heading3"/>
        <w:numPr>
          <w:ilvl w:val="2"/>
          <w:numId w:val="1"/>
        </w:numPr>
        <w:rPr/>
      </w:pPr>
      <w:bookmarkStart w:id="172" w:name="__RefHeading___Toc1404805_2281741623"/>
      <w:bookmarkStart w:id="173" w:name="_Toc57"/>
      <w:bookmarkEnd w:id="172"/>
      <w:r>
        <w:rPr>
          <w:rtl w:val="true"/>
        </w:rPr>
        <w:t>قم معدن علم بوده و خواهد بود</w:t>
      </w:r>
      <w:bookmarkEnd w:id="173"/>
    </w:p>
    <w:p>
      <w:pPr>
        <w:pStyle w:val="BookText"/>
        <w:rPr/>
      </w:pPr>
      <w:r>
        <w:rPr>
          <w:rFonts w:ascii="IRNazanin" w:hAnsi="IRNazanin" w:eastAsia="IRNazanin"/>
          <w:color w:val="111111"/>
          <w:sz w:val="28"/>
          <w:sz w:val="28"/>
          <w:szCs w:val="28"/>
          <w:rtl w:val="true"/>
          <w:lang w:bidi="fa-IR"/>
        </w:rPr>
        <w:t>قم معدن علم بوده و خواهد بود</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فضیلت قم و اهل آن بسیار است و ما اکتفاء به این دوازده حدیث نمودیم و هر کس طالب بیشتر است، رجوع به جلد بحارالانوار السماء و العالم و سایر کتب تواریخ قم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چون قم حساب ابجد آن، چنانچه قبلاً اشاره کردیم، با حساب ابجد علم یکی است به این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میم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یکصد و چهل از روز اول مدنیت آن مرکز علم و دانشمندان بوده و هست، ان‌شاء الله تعالی؛ چنانچه سال تأسیس رسمی حوزه علمیه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 حساب ابجد نام مؤسس آن الشیخ عبدالکریم الحائری الیزدی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لحاظ، قم همواره معدن و مرکز علم بوده و خواهد بود و علم ابجد خود یکی از علوم ریاضی و فنون غریبه و ارکان علم جفر است که با حساب و دانستن آن </w:t>
      </w:r>
      <w:bookmarkStart w:id="174" w:name="pg3827_23782"/>
    </w:p>
    <w:p>
      <w:pPr>
        <w:pStyle w:val="BookText"/>
        <w:rPr/>
      </w:pPr>
      <w:bookmarkEnd w:id="174"/>
      <w:r>
        <w:rPr>
          <w:rFonts w:ascii="IRNazanin" w:hAnsi="IRNazanin" w:eastAsia="IRNazanin"/>
          <w:color w:val="111111"/>
          <w:sz w:val="28"/>
          <w:sz w:val="28"/>
          <w:szCs w:val="28"/>
          <w:rtl w:val="true"/>
          <w:lang w:bidi="fa-IR"/>
        </w:rPr>
        <w:t xml:space="preserve">مجهولات معلوم و مخفیات مکشف خواهد شد؛ مثلاً حساب ابجد کاشان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با حساب ابجد عقرب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مشهور است که کاشان معدن عقرب است و در آن هفت نوع عقرب خطرناک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نام مقدس علی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حساب بحق برابر و حدیث نبوی علی مع الحق و الحق مع علی از احادیث مستفیضه بلکه متواتره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این نام حسابش با حساب ابجد نمک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شاعری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آفرینش استاد علی‌ست عالم همه بنده است و آزاد علی‌ست</w:t>
      </w:r>
    </w:p>
    <w:p>
      <w:pPr>
        <w:pStyle w:val="BookText"/>
        <w:rPr/>
      </w:pPr>
      <w:r>
        <w:rPr>
          <w:rFonts w:ascii="IRNazanin" w:hAnsi="IRNazanin" w:eastAsia="IRNazanin"/>
          <w:color w:val="111111"/>
          <w:sz w:val="28"/>
          <w:sz w:val="28"/>
          <w:szCs w:val="28"/>
          <w:rtl w:val="true"/>
          <w:lang w:bidi="fa-IR"/>
        </w:rPr>
        <w:t>نامش به عدد مطابق آمد به نمک</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نمک سفره ایجاد علی‌ست</w:t>
      </w:r>
    </w:p>
    <w:p>
      <w:pPr>
        <w:pStyle w:val="BookText"/>
        <w:rPr/>
      </w:pPr>
      <w:r>
        <w:rPr>
          <w:rFonts w:ascii="IRNazanin" w:hAnsi="IRNazanin" w:eastAsia="IRNazanin"/>
          <w:color w:val="111111"/>
          <w:sz w:val="28"/>
          <w:sz w:val="28"/>
          <w:szCs w:val="28"/>
          <w:rtl w:val="true"/>
          <w:lang w:bidi="fa-IR"/>
        </w:rPr>
        <w:t>و نامهای غاصبین حقش، با حساب کلمات قبیح و زشت مطابقت می‌کند و یکی از عرفای هند به نام خواجه معین الدین چشتی، که قبرش در ازمیر دهلی زیارتگاه عموم است، به نظم آورده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دعوی خلافت به سند می‌باید من کنت حدیث را مدد می‌باید</w:t>
      </w:r>
    </w:p>
    <w:p>
      <w:pPr>
        <w:pStyle w:val="BookText"/>
        <w:rPr/>
      </w:pPr>
      <w:r>
        <w:rPr>
          <w:rFonts w:ascii="IRNazanin" w:hAnsi="IRNazanin" w:eastAsia="IRNazanin"/>
          <w:color w:val="111111"/>
          <w:sz w:val="28"/>
          <w:sz w:val="28"/>
          <w:szCs w:val="28"/>
          <w:rtl w:val="true"/>
          <w:lang w:bidi="fa-IR"/>
        </w:rPr>
        <w:t>این جای نفاق و منکر و خائن نیست این مسند شیر است، اسد می‌باید</w:t>
      </w:r>
    </w:p>
    <w:p>
      <w:pPr>
        <w:pStyle w:val="Heading3"/>
        <w:numPr>
          <w:ilvl w:val="2"/>
          <w:numId w:val="1"/>
        </w:numPr>
        <w:rPr/>
      </w:pPr>
      <w:bookmarkStart w:id="175" w:name="__RefHeading___Toc1404807_2281741623"/>
      <w:bookmarkStart w:id="176" w:name="_Toc58"/>
      <w:bookmarkEnd w:id="175"/>
      <w:r>
        <w:rPr>
          <w:rtl w:val="true"/>
        </w:rPr>
        <w:t>مدنیت قم به دست علما و دانشمندان</w:t>
      </w:r>
      <w:bookmarkEnd w:id="176"/>
    </w:p>
    <w:p>
      <w:pPr>
        <w:pStyle w:val="BookText"/>
        <w:rPr/>
      </w:pPr>
      <w:r>
        <w:rPr>
          <w:rFonts w:ascii="IRNazanin" w:hAnsi="IRNazanin" w:eastAsia="IRNazanin"/>
          <w:color w:val="111111"/>
          <w:sz w:val="28"/>
          <w:sz w:val="28"/>
          <w:szCs w:val="28"/>
          <w:rtl w:val="true"/>
          <w:lang w:bidi="fa-IR"/>
        </w:rPr>
        <w:t>مدنیت قم به دست علما و دانشمندان</w:t>
      </w:r>
    </w:p>
    <w:p>
      <w:pPr>
        <w:pStyle w:val="BookText"/>
        <w:rPr/>
      </w:pPr>
      <w:r>
        <w:rPr>
          <w:rFonts w:ascii="IRNazanin" w:hAnsi="IRNazanin" w:eastAsia="IRNazanin"/>
          <w:color w:val="111111"/>
          <w:sz w:val="28"/>
          <w:sz w:val="28"/>
          <w:szCs w:val="28"/>
          <w:rtl w:val="true"/>
          <w:lang w:bidi="fa-IR"/>
        </w:rPr>
        <w:t>اغلب مورخین قم نوشته‌اند که قم از زمانی که اشعریها آمدند و وضع آن را تغییر 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مرکز علماء و محدثین و راویان و فقهاء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اشعریهایی که به قم کوچ کردند، جزء علمای تابعین بودند که در سپاه عبدالرحمن بن محمّد بن الاشعث با حجاج جنگ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سعد و پسرش موسی که جزء دیگر اشعریها به قم آمدند، در عداد علمای آن روز محسوب می‌شدند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دوم هجری دوازده پسر از سعد بن عبدالله بن مالک بن عامر اشعری در عداد راویان و اهل حدیث بوده و از حضرت ابی عبدالله جعفر بن محمّد الصادق علیه السلام روایت می‌کرده‌اند و بیش از صد نفر از فرزندان عبدالله و احوص پسران سعد، که نخستین افرادی بودند، از اشعریین، که به قم آمدند، از </w:t>
      </w:r>
    </w:p>
    <w:p>
      <w:pPr>
        <w:pStyle w:val="BookText"/>
        <w:rPr/>
      </w:pPr>
      <w:r>
        <w:rPr>
          <w:rFonts w:ascii="IRNazanin" w:hAnsi="IRNazanin" w:eastAsia="IRNazanin"/>
          <w:color w:val="111111"/>
          <w:sz w:val="28"/>
          <w:sz w:val="28"/>
          <w:szCs w:val="28"/>
          <w:rtl w:val="true"/>
          <w:lang w:bidi="fa-IR"/>
        </w:rPr>
        <w:t>فرزندان سائب بن مالک، از اولاد نعیم بن سعد، از دیگر امامان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دوم و قرنهای سوم و چهارم، قم مهم‌ترین مرکز علماء و محدثین شیعه بوده است و در این عصر علمایی بزرگوار مانند افراد زیر به تدریس و نقل احادیث و تألیف و تصنیف اشتغال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صفار صاحب کتاب بصائر الدرجات و کتب دیگر از اساتید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محمّد بن خالد برقی که با فرزندش احمد از کوفه فرار و به برق رود قم آمده و منزل نمود که به برقی معروف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جریر زکریا بن ادریس که با برقی از اصحاب و روات حضرت امام جعفر صادق و حضرت امام کاظم و حضرت امام رضا علیهم السلام بوده‌اند؛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بن اسحاق از اصحاب حضرت رضا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زکریا بن آدم اشعری که قبرش در شیخان قم مزار عمومی و وکیل حضرت رضا علیه السلام بوده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ابوالحسن علی بن حسین بن موسی بن بابویه قمی صاحب کتاب الرساله؛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فرزندش جناب شیخ ابو جعفر محمّد بن علی مدفون در ری و مشهور به صدوق و ابن بابویه که ترجمه او را با کرامت جسد پاکش در تذکرة المقابر نوشته‌ام؛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شیخ حسین بن علی بن بابویه برادر شیخ صدوق؛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محمّد بن قولویه صاحب کتاب کامل الزیاره که قبرش در باغ ملی قم و دارای مقبره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علی بن ابراهیم صاحب تفسیر که نیز قبرش در قسمت شمالی باغ ملی قم زیارتگاه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عبدالجلیل رازی، وضع علمی قم را در قرن ششم شرح داده و گوید مدارس دینی قم دارای وسایل کافی و علماء و مدرسین و مفسرین بزرگ می‌باشند و کتابخانه‌هایی مشحون از کتب فرقه‌های مختلف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قرنهای پنجم </w:t>
      </w:r>
    </w:p>
    <w:p>
      <w:pPr>
        <w:pStyle w:val="BookText"/>
        <w:rPr/>
      </w:pPr>
      <w:r>
        <w:rPr>
          <w:rFonts w:ascii="IRNazanin" w:hAnsi="IRNazanin" w:eastAsia="IRNazanin"/>
          <w:color w:val="111111"/>
          <w:sz w:val="28"/>
          <w:sz w:val="28"/>
          <w:szCs w:val="28"/>
          <w:rtl w:val="true"/>
          <w:lang w:bidi="fa-IR"/>
        </w:rPr>
        <w:t xml:space="preserve">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سلجوقیان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قم مرکزی بزرگ برای فقهاء و علمای شیعه بود و عده‌ای برای تحصیل به این شهر می‌آمدند و مدارس دایری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عبدالجلیل مذکور، نام این چند مدرسه را در قم، که در زمان او دایر بوده و فقیهان و مراجع دینی با شکوه تمام در آن می‌زیسته‌اند،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سعد صلت؛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اثیر الملک؛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سعید عز الدین مرتضی؛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سید زین الدین عبدالعزیز؛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سید ظهیرالدین؛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سید ابوالحسن کمیج؛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سید شمس الدین مرتضی؛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سید مرتضی کبیر؛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سید جنب مشهد مطهر حضرت فاطمه بنت موسی بن جعفر علیهما السلام که ظاهراً همین مدرسه فیضیه کنونی باشد که سوانح و حوادث عجیبی در خود مشاهده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فترت و فاصله‌ای که بین سلاطین سلجوقی و پادشاهان صفوی است، وضع قم از جهت روحانیت در دست نیست و در این فاصله در قم حوادث گوناگونی رخ داده و چند بار مردم آن قتل عام شدند و خود شهر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تیموریان مدتی پایتخت بود و در زمان سلطان محمّد تیموری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شرف الدین علی یزدی عالم و مورخ و ریاضیدان معروف آن روز را به قم دعوت کرد و شرف الدین مدتی در آن شهر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یزدی، که ظاهراً از علمای تسنن می‌باشد، در قم چگونه بوده و جلسه درسی داشته یا نه و آیا از علمای شیعه کسی در مقابل او در قم وجود داشته یا نداشته؟ اینها مطالبی است که بر نویسنده معلوم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صفویه، وضع روحانیت قم تا حدی مشخص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پس از پیدایش صفویه، از مدارس قدیم قم، که شیخ عبدالجلیل رازی بعضی از آنها را نام برده، اثر زیادی نبوده است و بیشتر آنها به دنبال تخریبها و قتل عامهای متعدد از بین 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مدارس جدیدی بنا شد که آثاری از بعضی از آنها امروز باقی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مدارس جمعی از بزرگ‌ترین علمای شیعه از قبیل مولا محسن فیض صاحب وافی و تفسیر صافی و حقایق و کتب دیگر، و مولا عبدالرزاق لاهیجی معروف به فیاض هم داماد فیض صاحب گوهر مراد و کتب دیگر که دو داماد صدر </w:t>
      </w:r>
      <w:bookmarkStart w:id="177" w:name="pg3827_23785"/>
    </w:p>
    <w:p>
      <w:pPr>
        <w:pStyle w:val="BookText"/>
        <w:rPr/>
      </w:pPr>
      <w:bookmarkEnd w:id="177"/>
      <w:r>
        <w:rPr>
          <w:rFonts w:ascii="IRNazanin" w:hAnsi="IRNazanin" w:eastAsia="IRNazanin"/>
          <w:color w:val="111111"/>
          <w:sz w:val="28"/>
          <w:sz w:val="28"/>
          <w:szCs w:val="28"/>
          <w:rtl w:val="true"/>
          <w:lang w:bidi="fa-IR"/>
        </w:rPr>
        <w:t>المتألهین شیرازی و از شاگردان زبده او بودند، و نیز مولا صدرای حکیم معروف مذکور، و قاضی سعید، و مولا محمّد طاهر قمی به تحصیل یا تدریس و تصنیف اشتغال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کراراً از سید استاد آیة‌الله نجفی مرعشی شنیدم که می‌فرمود مرحوم صدر المتألهین، در مدتی که در قم اقامت و تدریس می‌کردند، هر وقت مشکلی یا مطلبی برایشان مبهم می‌شد، می‌آمد در حرم مطهر حضرت فاطمه علیها السلام و استمداد از آن بی‌بی مکرمه می‌نمود و همان جا مطلب برایش حل و مشکلش آسان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فیضیه را هم برای همین فیضیه گفته‌اند که چون مرحوم ملا محسن فیض کاشانی مذکور در آنجا تدریس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بسیاری از نامه‌نگاران و سیاستمداران خارجی و داخلی در سفر نامه‌های خود در دوره صفویه و قاجاریه و غیرها، به طلاب و سادات قم اشاره و گفته‌اند که قم در آن زمان هم پر از سید و ملا و روحانی بوده است و در عصر سلاطین قاجاریه، قم دارای مدارس متعدد بوده که اغلب آنها هنوز باقی و دایر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علمای بزرگ در قم اقامت داشته یا از آنجا برخاسته‌اند که از همه آنها معروف‌تر میرزا ابوالقاسم بن محمّد حسن جیلانی قمی معاصر فتحعلی شاه که آثار علمی وی مانند قوانین الاصول و جامع الشتات همواره طرف توجه است و شرح حال و آثار وی در بخش علمای قبل از حوزه علمیه حایری خواهد آمد</w:t>
      </w:r>
      <w:r>
        <w:rPr>
          <w:rFonts w:eastAsia="IRNazanin" w:cs="IRNazanin"/>
          <w:color w:val="111111"/>
          <w:sz w:val="28"/>
          <w:szCs w:val="28"/>
          <w:rtl w:val="true"/>
          <w:lang w:bidi="fa-IR"/>
        </w:rPr>
        <w:t>.</w:t>
      </w:r>
    </w:p>
    <w:p>
      <w:pPr>
        <w:pStyle w:val="Heading3"/>
        <w:numPr>
          <w:ilvl w:val="2"/>
          <w:numId w:val="1"/>
        </w:numPr>
        <w:rPr/>
      </w:pPr>
      <w:bookmarkStart w:id="178" w:name="__RefHeading___Toc1404809_2281741623"/>
      <w:bookmarkStart w:id="179" w:name="_Toc59"/>
      <w:bookmarkEnd w:id="178"/>
      <w:r>
        <w:rPr>
          <w:rtl w:val="true"/>
        </w:rPr>
        <w:t>مدارس حاضر قم</w:t>
      </w:r>
      <w:bookmarkEnd w:id="179"/>
    </w:p>
    <w:p>
      <w:pPr>
        <w:pStyle w:val="BookText"/>
        <w:rPr/>
      </w:pPr>
      <w:r>
        <w:rPr>
          <w:rFonts w:ascii="IRNazanin" w:hAnsi="IRNazanin" w:eastAsia="IRNazanin"/>
          <w:color w:val="111111"/>
          <w:sz w:val="28"/>
          <w:sz w:val="28"/>
          <w:szCs w:val="28"/>
          <w:rtl w:val="true"/>
          <w:lang w:bidi="fa-IR"/>
        </w:rPr>
        <w:t>مدارس حاضر قم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فیضیه</w:t>
      </w:r>
    </w:p>
    <w:p>
      <w:pPr>
        <w:pStyle w:val="BookText"/>
        <w:rPr/>
      </w:pPr>
      <w:r>
        <w:rPr>
          <w:rFonts w:ascii="IRNazanin" w:hAnsi="IRNazanin" w:eastAsia="IRNazanin"/>
          <w:color w:val="111111"/>
          <w:sz w:val="28"/>
          <w:sz w:val="28"/>
          <w:szCs w:val="28"/>
          <w:rtl w:val="true"/>
          <w:lang w:bidi="fa-IR"/>
        </w:rPr>
        <w:t>این مدرسه از بناهای عهد صفویه است که در جنب صحن کهنه بنا شده و به طوری که نوشته‌اند از بناهای شاه طهماسب اول است؛ چنان که بر سر در ایوان جنوبی مدرسه که به طرف صحن کهنه باز می‌شود، کتیبه آن به نام شاه طهماسب صفوی است و عین عبارت آن این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اتفق بناء هذه العمارة الشریفه و العتبة السنیة و السدة العلیة الفاطمیة فی زمان </w:t>
      </w:r>
    </w:p>
    <w:p>
      <w:pPr>
        <w:pStyle w:val="BookText"/>
        <w:rPr/>
      </w:pPr>
      <w:r>
        <w:rPr>
          <w:rFonts w:ascii="IRNazanin" w:hAnsi="IRNazanin" w:eastAsia="IRNazanin"/>
          <w:color w:val="111111"/>
          <w:sz w:val="28"/>
          <w:sz w:val="28"/>
          <w:szCs w:val="28"/>
          <w:rtl w:val="true"/>
          <w:lang w:bidi="fa-IR"/>
        </w:rPr>
        <w:t>دولة سلطان اعاظم السلاطین برهان اکارم خلف الخواقین خلیفة الانبیاء و المرسلین و الائمة الطاهرین المعصومین، مشید مبانی الشریعة المصطفویة، مؤسس اساس الملة المرتضویة رافع ألویة العدل و الإحسان، السلطان بن السلطان بن السلطان، أبو المظفر شاه طهماسب بهادر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أیدالله تعالی بالنصر و التأیید سلطنته و بالخلود و التأیید شوکته لازال الدهر مساعداً له فی اقامة عمادالدین و القرآن المبین موافقاً لما یرام من زمانه الشریف فی أعلام معالم الشرع المتین بمحمد و آله اجمعین بسعایة نقاوة أکابر السادات و النقباء الأشراف الأمیر شرف الدین اسحاق تاج الشرف الموسوی فی سنة </w:t>
      </w:r>
      <w:r>
        <w:rPr>
          <w:rFonts w:eastAsia="IRNazanin" w:cs="IRNazanin"/>
          <w:color w:val="111111"/>
          <w:sz w:val="28"/>
          <w:szCs w:val="28"/>
          <w:lang w:bidi="fa-IR"/>
        </w:rPr>
        <w:t>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تسمیه آن را به فیضیه گویند از این جهت است که چندی محدث حکیم و فقیه علیم عالم ربانی مولا محسن فیض کاشانی در این مدرسه سکونت داشته و بعضی هم گفته‌اند چون در جنب مشهد فیض آثار معصومه علیها السلام است، بدین نام موسوم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بنای کنونی، اصلش از خاقان مغفور فتحعلی شاه است که 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ه بنا نمود و بنای سابق را خراب و مدرسه را بزرگ و رفیع نموده‌اند؛ به طوری که نوشته‌اند به طول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در پنجاه، مشتمل بر چهل حجره تحتانی، و چهار ایوان رفیع بنیان، و در ایوانها اشعاری کتیبه شده که ما برای اختصار از ذکر آن خودداری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مدرسه در زمان مرحوم آیة‌الله حایری و آیة‌الله صدر و بالخصوص آیة‌الله بروجردی تعمیرات اساسی و اضافاتی یافته و مجالس عظیم و جشنهای بزرگ و سوانح عجیبی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این مدرسه از بزرگ‌ترین مراکز و مجامع روحانیت شیعه است و در ظهر و شب در آن اقامه جماعت شده و فعلاً بالغ بر یکصد حجره دارد که تمامی مشحون از طلاب و محصلین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کتیبه شمالی در سر مدرسه که از دار الشفاء داخل می‌شوند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همایون درگه فرخ پی گردون همال درگه علم است و باب فضل و کریاس کمال </w:t>
      </w:r>
    </w:p>
    <w:p>
      <w:pPr>
        <w:pStyle w:val="BookText"/>
        <w:rPr/>
      </w:pPr>
      <w:r>
        <w:rPr>
          <w:rFonts w:ascii="IRNazanin" w:hAnsi="IRNazanin" w:eastAsia="IRNazanin"/>
          <w:color w:val="111111"/>
          <w:sz w:val="28"/>
          <w:sz w:val="28"/>
          <w:szCs w:val="28"/>
          <w:rtl w:val="true"/>
          <w:lang w:bidi="fa-IR"/>
        </w:rPr>
        <w:t>این مقرنس طاق چبود این منور شمس چیست آسمانی با سکون و آفتابی بی‌زوال</w:t>
      </w:r>
    </w:p>
    <w:p>
      <w:pPr>
        <w:pStyle w:val="BookText"/>
        <w:rPr/>
      </w:pPr>
      <w:r>
        <w:rPr>
          <w:rFonts w:ascii="IRNazanin" w:hAnsi="IRNazanin" w:eastAsia="IRNazanin"/>
          <w:color w:val="111111"/>
          <w:sz w:val="28"/>
          <w:sz w:val="28"/>
          <w:szCs w:val="28"/>
          <w:rtl w:val="true"/>
          <w:lang w:bidi="fa-IR"/>
        </w:rPr>
        <w:t>این حرم حرمت حریم این عرش فرسا بارگاه گشت بنیاد از مثال پادشاه بی‌مثال</w:t>
      </w:r>
    </w:p>
    <w:p>
      <w:pPr>
        <w:pStyle w:val="BookText"/>
        <w:rPr/>
      </w:pPr>
      <w:r>
        <w:rPr>
          <w:rFonts w:ascii="IRNazanin" w:hAnsi="IRNazanin" w:eastAsia="IRNazanin"/>
          <w:color w:val="111111"/>
          <w:sz w:val="28"/>
          <w:sz w:val="28"/>
          <w:szCs w:val="28"/>
          <w:rtl w:val="true"/>
          <w:lang w:bidi="fa-IR"/>
        </w:rPr>
        <w:t>باد یا رب بخت بیدارش چون حی لا ینام باد یا رب ملک اقبالش چون ملک لا یزال</w:t>
      </w:r>
    </w:p>
    <w:p>
      <w:pPr>
        <w:pStyle w:val="BookText"/>
        <w:rPr/>
      </w:pPr>
      <w:r>
        <w:rPr>
          <w:rFonts w:ascii="IRNazanin" w:hAnsi="IRNazanin" w:eastAsia="IRNazanin"/>
          <w:color w:val="111111"/>
          <w:sz w:val="28"/>
          <w:sz w:val="28"/>
          <w:szCs w:val="28"/>
          <w:rtl w:val="true"/>
          <w:lang w:bidi="fa-IR"/>
        </w:rPr>
        <w:t>و نیز این 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روضه معصومه شهنشاه ملک گاه بنیاد بنا مدرسه دلکش و دلخواه</w:t>
      </w:r>
    </w:p>
    <w:p>
      <w:pPr>
        <w:pStyle w:val="BookText"/>
        <w:rPr/>
      </w:pPr>
      <w:r>
        <w:rPr>
          <w:rFonts w:ascii="IRNazanin" w:hAnsi="IRNazanin" w:eastAsia="IRNazanin"/>
          <w:color w:val="111111"/>
          <w:sz w:val="28"/>
          <w:sz w:val="28"/>
          <w:szCs w:val="28"/>
          <w:rtl w:val="true"/>
          <w:lang w:bidi="fa-IR"/>
        </w:rPr>
        <w:t>تاریخ بنایش چه ز ارباب سخن خواست بنوشت صبا مدرسه فتحعلی شاه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دار الشفاء</w:t>
      </w:r>
    </w:p>
    <w:p>
      <w:pPr>
        <w:pStyle w:val="BookText"/>
        <w:rPr/>
      </w:pPr>
      <w:r>
        <w:rPr>
          <w:rFonts w:ascii="IRNazanin" w:hAnsi="IRNazanin" w:eastAsia="IRNazanin"/>
          <w:color w:val="111111"/>
          <w:sz w:val="28"/>
          <w:sz w:val="28"/>
          <w:szCs w:val="28"/>
          <w:rtl w:val="true"/>
          <w:lang w:bidi="fa-IR"/>
        </w:rPr>
        <w:t xml:space="preserve">دار الشفاء از بناهای خاقان فتحعلی شاه است و متصل به مدرسه فیضیه است و آن با مدرسه، یک مرتبه ساخته شده است و بیش از بنای خاقان، مکان دار الشفاء صحن کوچکی بوده که در هر طرف آن چهار اطاق بیش نبوده، معروف به صحن شاد قلی از بناهای میرزا تقی خان اعتماد الدوله معروف به ساروتقی از وزرای شاه عباس دوم که در سنه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انبارش بنا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فتحعلی شاه آن را خراب نموده، بنای عمارت فعلی دار الشفاء را نهادند که در طرف جنب رودخانه آن هیجده حجره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آیة‌الله حایری پس از ورود به قم، چون مدرسه فیضیه گنجایش طلاب دینیه را نداشت، آنجا را هم طلبه‌نشین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مرحوم آیة‌الله صدر، بعضی از بازرگانان تهران حجرات فوقانی آن را بنا و مدتها این نویسنده در آنجا سکونت داشته و به تحصیل علوم اشتغال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مرحوم آیة‌الله بروجردی قسمت شرقی آن دو طبقه بنا شده و محل سکونت طلاب گردید و امروز دوم مدرسه قم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مهدی قلی خان دیروز و بروجردی امروز</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در قسمت شرقی میدان آستانه و مقابل مدرسه فیضیه و جنب گذر خان </w:t>
      </w:r>
    </w:p>
    <w:p>
      <w:pPr>
        <w:pStyle w:val="BookText"/>
        <w:rPr/>
      </w:pP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اولیه آن مهدی قلی خان نامی در دوره صفویه بوده که در سال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ه بنا نموده، ولی کم‌کم رو به ویرانی گذارده بود و چندان قابل سکونت نبود و بیش از چهارده حجره نداشت، آن هم مرطوب و خرابه؛ تا اینکه مرحوم آیة‌الله بروجردی تصمیم به تجدید بنای آن گرفت و با طرز جالب تجدید نمود و آن را سه طبقه ساخت و اکنون یکی از بهترین مدارس قم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در مدرسه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حسب الامر زعیم بزرگ شیعه حضرت آیة الله العظمی آقای حاج آقا حسین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مجدداً بنیان‌گذاری شد و در شوال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حجتیه</w:t>
      </w:r>
    </w:p>
    <w:p>
      <w:pPr>
        <w:pStyle w:val="BookText"/>
        <w:rPr/>
      </w:pPr>
      <w:r>
        <w:rPr>
          <w:rFonts w:ascii="IRNazanin" w:hAnsi="IRNazanin" w:eastAsia="IRNazanin"/>
          <w:color w:val="111111"/>
          <w:sz w:val="28"/>
          <w:sz w:val="28"/>
          <w:szCs w:val="28"/>
          <w:rtl w:val="true"/>
          <w:lang w:bidi="fa-IR"/>
        </w:rPr>
        <w:t xml:space="preserve">بعد از شهریور، بیست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طلاب علوم دینی از هر سو، به منظور تحصیل روی به حوزه علمیه قم آوردند و مخصوصاً بعد از آنکه مرحوم آیة‌الله بروجردی در قم رحل اقامت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مدارس موجود گنجایش آن همه محصل را نداشت و احتیاج به محل بیشتری بود، بدین لحاظ مرحوم سیدنا الاستاد آیة‌الله آقای سید محمّد حجت قدس‌سره که آن روز از زعمای عالیقدر حوزه علمیه قم بودند،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میرزا پس ناصر الدین شاه قاجار، که از جهت اقامت ایام زیارتی خود در کنار رودخانه قم در دو طبقه ساخته بود، خریده و در روز بیستم جمادی الثانیه سال مزبور ـ که مصادف با روز ولادت حضرت زهرا علیها السلام بود، طی جشن با شکوهی که عموم طبقات در آن شرکت داشتند و نگارنده هم افتخار پذیرایی داشتم ـ افتتاح نمودند و در اختیار طلاب علوم دینیه قرار دادند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کم‌کم بر اثر اجتماع روز افزون محصلین علوم دینی، لزوم تهیه مسکن برای نگاهداری آن بیشتر احساس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مرحوم آیة‌الله حجت در صدد برآمد که برای آسایش طلاب در حوالی مدرسه کوچک خود، یعنی همان پارک کامران میرزا، یک بنای عالی و مدرسه بزرگی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همتی بلند، نیت پاک خود را عملی ساخت؛ بدین گونه که اول دو هزار متر زمین ملکی مجاور پارک قدیم </w:t>
      </w:r>
    </w:p>
    <w:p>
      <w:pPr>
        <w:pStyle w:val="BookText"/>
        <w:rPr/>
      </w:pPr>
      <w:r>
        <w:rPr>
          <w:rFonts w:ascii="IRNazanin" w:hAnsi="IRNazanin" w:eastAsia="IRNazanin"/>
          <w:color w:val="111111"/>
          <w:sz w:val="28"/>
          <w:sz w:val="28"/>
          <w:szCs w:val="28"/>
          <w:rtl w:val="true"/>
          <w:lang w:bidi="fa-IR"/>
        </w:rPr>
        <w:t xml:space="preserve">و مدرسه مزبور را خریداری نموده و سپس شش هزار متر دیگر، که متصل به آن و متعلق به آستانه مقدسه حضرت معصومه علیها السلام بود،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اجاره نمود و جمعاً هشت هزار متر مربع زمین را برای ساختمان یک مدرسه عالی مهیا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در روز بیستم جمادی الثانیه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 در مثل همان روزی که مدرسه را افتتاح نمودند، با حضور جمعی از علماء و فضلاء و طلاب علوم دینی، اولین کلنگ آن به دست آن مرحوم به زمین زده شد و سپس شروع به ساختمان آن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که بعدها به نام بانی آن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حجتیه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در شش قسمت دو طبقه مجزای از هم بنا شده و جمعاً دارای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روشن و آفتابگیر است؛ به طوری که تمام اطاقهای آن مخصوصاً طبقات فوقانی به قدر کافی از هوای آزاد و روشنایی برخوردار می‌باشد و از هر جهت، رعایت بهداشت و حفظ الصحه طلاب ساکنین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قسمت ساختمان مدرسه مقابل هم، در سمت شمال و جنوب حیاط وسیع مدرسه قرار گرفته، دو قسمت شمالی در داخل مدرسه و دو قسمت جنوبی در کنار خیابانی که از فلکه صفائیه منشعب و به رودخانه متصل می‌گردد،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دیگر در سمت غربی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خیابان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نیز در سمت مشرق مسجد زیبای مدرسه و صحن کوچک آن که به هزینه مرحوم حاج احمد اتفاق از تجار آذربایجانی مقیم تهران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مرحوم آیة‌الله حجت نیز در کنار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مقبره و کنار دیگر مسجد اطاقهای مدرسه قرار دارد و بدین گونه ساختمان عمومی مدرسه، به شکل مربع مستطیل و طرزی دلپذیر ساخته شده است، مخصوصاً باغچه‌های پرگل و درختهای سرسبز آن که حوض بزرگ مدرسه را در بر گرفته‌اند، نزهت و رونق خاص به آن مرکز علمی دینی بخشیده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بسیاری فضلاء و ادبای حوزه علمیه در وصف این مدرسه و بانی آن سروده‌اند که ما برای نمونه یک قصیده آن را، که جناب حجة‌الاسلام آقای آشیخ عبدالصمد مقدم دانایی تبریزی سروده است، ذکر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باقی‌ست تا قیامت آثار حجتیه تابش کند به عالم انوار حجتیه</w:t>
      </w:r>
    </w:p>
    <w:p>
      <w:pPr>
        <w:pStyle w:val="BookText"/>
        <w:rPr/>
      </w:pPr>
      <w:r>
        <w:rPr>
          <w:rFonts w:ascii="IRNazanin" w:hAnsi="IRNazanin" w:eastAsia="IRNazanin"/>
          <w:color w:val="111111"/>
          <w:sz w:val="28"/>
          <w:sz w:val="28"/>
          <w:szCs w:val="28"/>
          <w:rtl w:val="true"/>
          <w:lang w:bidi="fa-IR"/>
        </w:rPr>
        <w:t>گلزار این جهان را پژمرد گی‌ست آخر پژمرد گی ندارد گلزار حجتیه</w:t>
      </w:r>
    </w:p>
    <w:p>
      <w:pPr>
        <w:pStyle w:val="BookText"/>
        <w:rPr/>
      </w:pPr>
      <w:r>
        <w:rPr>
          <w:rFonts w:ascii="IRNazanin" w:hAnsi="IRNazanin" w:eastAsia="IRNazanin"/>
          <w:color w:val="111111"/>
          <w:sz w:val="28"/>
          <w:sz w:val="28"/>
          <w:szCs w:val="28"/>
          <w:rtl w:val="true"/>
          <w:lang w:bidi="fa-IR"/>
        </w:rPr>
        <w:t>عالم شده است غرق دریای بهت و حیرت حیران بمانده یکسر نظار حجتیه</w:t>
      </w:r>
    </w:p>
    <w:p>
      <w:pPr>
        <w:pStyle w:val="BookText"/>
        <w:rPr/>
      </w:pPr>
      <w:r>
        <w:rPr>
          <w:rFonts w:ascii="IRNazanin" w:hAnsi="IRNazanin" w:eastAsia="IRNazanin"/>
          <w:color w:val="111111"/>
          <w:sz w:val="28"/>
          <w:sz w:val="28"/>
          <w:szCs w:val="28"/>
          <w:rtl w:val="true"/>
          <w:lang w:bidi="fa-IR"/>
        </w:rPr>
        <w:t>دانشگاهی که الحق بی‌مثل و بی‌نظیر است در عقل می‌نگنجد اسرار حجتیه</w:t>
      </w:r>
    </w:p>
    <w:p>
      <w:pPr>
        <w:pStyle w:val="BookText"/>
        <w:rPr/>
      </w:pPr>
      <w:r>
        <w:rPr>
          <w:rFonts w:ascii="IRNazanin" w:hAnsi="IRNazanin" w:eastAsia="IRNazanin"/>
          <w:color w:val="111111"/>
          <w:sz w:val="28"/>
          <w:sz w:val="28"/>
          <w:szCs w:val="28"/>
          <w:rtl w:val="true"/>
          <w:lang w:bidi="fa-IR"/>
        </w:rPr>
        <w:t>اسم بناست حجت هم بهر حجت حق هم حجت است اسم معمار حجتیه</w:t>
      </w:r>
    </w:p>
    <w:p>
      <w:pPr>
        <w:pStyle w:val="BookText"/>
        <w:rPr/>
      </w:pPr>
      <w:r>
        <w:rPr>
          <w:rFonts w:ascii="IRNazanin" w:hAnsi="IRNazanin" w:eastAsia="IRNazanin"/>
          <w:color w:val="111111"/>
          <w:sz w:val="28"/>
          <w:sz w:val="28"/>
          <w:szCs w:val="28"/>
          <w:rtl w:val="true"/>
          <w:lang w:bidi="fa-IR"/>
        </w:rPr>
        <w:t>در بین علم و رحمت مدفون شده است یاران مرحوم آیة‌الله سالار حجتیه</w:t>
      </w:r>
    </w:p>
    <w:p>
      <w:pPr>
        <w:pStyle w:val="BookText"/>
        <w:rPr/>
      </w:pPr>
      <w:r>
        <w:rPr>
          <w:rFonts w:ascii="IRNazanin" w:hAnsi="IRNazanin" w:eastAsia="IRNazanin"/>
          <w:color w:val="111111"/>
          <w:sz w:val="28"/>
          <w:sz w:val="28"/>
          <w:szCs w:val="28"/>
          <w:rtl w:val="true"/>
          <w:lang w:bidi="fa-IR"/>
        </w:rPr>
        <w:t>از علم و از عبادت از هر دو مستفیض است آن کس که شد حقیقت زوار حجتیه</w:t>
      </w:r>
    </w:p>
    <w:p>
      <w:pPr>
        <w:pStyle w:val="BookText"/>
        <w:rPr/>
      </w:pPr>
      <w:r>
        <w:rPr>
          <w:rFonts w:ascii="IRNazanin" w:hAnsi="IRNazanin" w:eastAsia="IRNazanin"/>
          <w:color w:val="111111"/>
          <w:sz w:val="28"/>
          <w:sz w:val="28"/>
          <w:szCs w:val="28"/>
          <w:rtl w:val="true"/>
          <w:lang w:bidi="fa-IR"/>
        </w:rPr>
        <w:t>دلسوز علم بود و هم غمگسار اهلش هم بود تا دم مرگ غمخوار حجتیه</w:t>
      </w:r>
    </w:p>
    <w:p>
      <w:pPr>
        <w:pStyle w:val="BookText"/>
        <w:rPr/>
      </w:pPr>
      <w:r>
        <w:rPr>
          <w:rFonts w:ascii="IRNazanin" w:hAnsi="IRNazanin" w:eastAsia="IRNazanin"/>
          <w:color w:val="111111"/>
          <w:sz w:val="28"/>
          <w:sz w:val="28"/>
          <w:szCs w:val="28"/>
          <w:rtl w:val="true"/>
          <w:lang w:bidi="fa-IR"/>
        </w:rPr>
        <w:t>گنجی ز علم در قم اخراج کرد با رنج بنگر ز دل تو در شهوار حجتیه</w:t>
      </w:r>
    </w:p>
    <w:p>
      <w:pPr>
        <w:pStyle w:val="BookText"/>
        <w:rPr/>
      </w:pPr>
      <w:r>
        <w:rPr>
          <w:rFonts w:ascii="IRNazanin" w:hAnsi="IRNazanin" w:eastAsia="IRNazanin"/>
          <w:color w:val="111111"/>
          <w:sz w:val="28"/>
          <w:sz w:val="28"/>
          <w:szCs w:val="28"/>
          <w:rtl w:val="true"/>
          <w:lang w:bidi="fa-IR"/>
        </w:rPr>
        <w:t>همچون بنا نبوده دیگر نباشد همچون دیگر نباید هرگز سردار حجتیه</w:t>
      </w:r>
    </w:p>
    <w:p>
      <w:pPr>
        <w:pStyle w:val="BookText"/>
        <w:rPr/>
      </w:pPr>
      <w:r>
        <w:rPr>
          <w:rFonts w:ascii="IRNazanin" w:hAnsi="IRNazanin" w:eastAsia="IRNazanin"/>
          <w:color w:val="111111"/>
          <w:sz w:val="28"/>
          <w:sz w:val="28"/>
          <w:szCs w:val="28"/>
          <w:rtl w:val="true"/>
          <w:lang w:bidi="fa-IR"/>
        </w:rPr>
        <w:t>هر حجره در حقیقت یک روضه بهشت است اهل بهشت باشند ابرار حجتیه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محشور با نبی و اصحاب او یقیناً در روز حشر باشد انصار حجتیه </w:t>
      </w:r>
    </w:p>
    <w:p>
      <w:pPr>
        <w:pStyle w:val="BookText"/>
        <w:rPr/>
      </w:pPr>
      <w:r>
        <w:rPr>
          <w:rFonts w:ascii="IRNazanin" w:hAnsi="IRNazanin" w:eastAsia="IRNazanin"/>
          <w:color w:val="111111"/>
          <w:sz w:val="28"/>
          <w:sz w:val="28"/>
          <w:szCs w:val="28"/>
          <w:rtl w:val="true"/>
          <w:lang w:bidi="fa-IR"/>
        </w:rPr>
        <w:t>سال هزار و سیصد هفتاد و دو ز هجرت ترک جهان نمودی سالار حجتیه</w:t>
      </w:r>
    </w:p>
    <w:p>
      <w:pPr>
        <w:pStyle w:val="BookText"/>
        <w:rPr/>
      </w:pPr>
      <w:r>
        <w:rPr>
          <w:rFonts w:ascii="IRNazanin" w:hAnsi="IRNazanin" w:eastAsia="IRNazanin"/>
          <w:color w:val="111111"/>
          <w:sz w:val="28"/>
          <w:sz w:val="28"/>
          <w:szCs w:val="28"/>
          <w:rtl w:val="true"/>
          <w:lang w:bidi="fa-IR"/>
        </w:rPr>
        <w:t xml:space="preserve">نور رخش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 و لیکن</w:t>
      </w:r>
    </w:p>
    <w:p>
      <w:pPr>
        <w:pStyle w:val="BookText"/>
        <w:rPr/>
      </w:pPr>
      <w:r>
        <w:rPr>
          <w:rFonts w:ascii="IRNazanin" w:hAnsi="IRNazanin" w:eastAsia="IRNazanin"/>
          <w:color w:val="111111"/>
          <w:sz w:val="28"/>
          <w:sz w:val="28"/>
          <w:szCs w:val="28"/>
          <w:rtl w:val="true"/>
          <w:lang w:bidi="fa-IR"/>
        </w:rPr>
        <w:t>تا حشر زنده باشد آثار حجتیه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رضویه یا مأموریه</w:t>
      </w:r>
    </w:p>
    <w:p>
      <w:pPr>
        <w:pStyle w:val="BookText"/>
        <w:rPr/>
      </w:pPr>
      <w:r>
        <w:rPr>
          <w:rFonts w:ascii="IRNazanin" w:hAnsi="IRNazanin" w:eastAsia="IRNazanin"/>
          <w:color w:val="111111"/>
          <w:sz w:val="28"/>
          <w:sz w:val="28"/>
          <w:szCs w:val="28"/>
          <w:rtl w:val="true"/>
          <w:lang w:bidi="fa-IR"/>
        </w:rPr>
        <w:t>در بازار کهنه قم و خیابان آذر فعلی واقع و منسوب به حضرت رضا علیه السلام است و می‌گویند زمان تشریف فرمایی حضرت به خراسان، از قم عبور نموده و مستقبلین هر یک از حضرتش تقاضا می‌نمودند در خانه آنان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ناقتی مأمورة؛ شتر من خود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ناقه در این مکان، که ظاهراً متعلق به جناب زکریا بن آدم بوده، خوابید و حضرت در آنجا نزول اجلال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تشریف بردن حضرت در این مکان مسجد و مدرسه ساختند و معروف شد به رضویه و مأموریه و از مؤیدات آن حدود هم معروف است به محله شاه خراسان و از کتاب فرحة الغری سید بن طاووس هم استفاده می‌شود که حضرت از قم عبور فرموده و مرحوم حاج سید حسن صابونی، در اوایل دولت ناصرالدین شاه آن را تعمیر و آب انباری مقابل آن بنیاد نهاد و در عصر مرحوم آیة‌الله بروجردی مدتها بود به صورت مخروبه در آمده و چندان قابل سکونت نبود؛ تا این که در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 از طرف مرحوم آیة الله بروجردی تعمیر و مرمت شده و اینک مورد استفاده طلاب حوزه علمیه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طلاب و محصلین ساکن آن، که سالها در آنجا می‌زیست و نگارنده با او فی الجمله مراوده‌ای داشتم، مرحوم آقا سید علی اکبر اعمی بود که حقاً مردی با ورع و تقوا، گر چه بصر ظاهری نداشت، ولی بصیرتی تام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فضلای حاضر خاطرات عجیبی از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آقا سید احمد سجادی قمی فرزند مرحوم ثقة الاسلام آقا سید مرتضی سجادی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ساعت ساز که از اخیار و اتقیای قم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فضلای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زیر را، که گویا اقتباس از قصیده مرحوم سید محمدرضا خادم آستانه است، درباره این مدرسه سروده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مکان کز شأن و رفعت رتبه‌اش بالاستی مرکز علم و کمال و خانه تقواستی</w:t>
      </w:r>
    </w:p>
    <w:p>
      <w:pPr>
        <w:pStyle w:val="BookText"/>
        <w:rPr/>
      </w:pPr>
      <w:r>
        <w:rPr>
          <w:rFonts w:ascii="IRNazanin" w:hAnsi="IRNazanin" w:eastAsia="IRNazanin"/>
          <w:color w:val="111111"/>
          <w:sz w:val="28"/>
          <w:sz w:val="28"/>
          <w:szCs w:val="28"/>
          <w:rtl w:val="true"/>
          <w:lang w:bidi="fa-IR"/>
        </w:rPr>
        <w:t>شد محل فضل و دانش بهر ارباب کمال زان بر مردان دانش بهترین مأواستی</w:t>
      </w:r>
    </w:p>
    <w:p>
      <w:pPr>
        <w:pStyle w:val="BookText"/>
        <w:rPr/>
      </w:pPr>
      <w:r>
        <w:rPr>
          <w:rFonts w:ascii="IRNazanin" w:hAnsi="IRNazanin" w:eastAsia="IRNazanin"/>
          <w:color w:val="111111"/>
          <w:sz w:val="28"/>
          <w:sz w:val="28"/>
          <w:szCs w:val="28"/>
          <w:rtl w:val="true"/>
          <w:lang w:bidi="fa-IR"/>
        </w:rPr>
        <w:t>در شرافت این مکان را بس همین معنی که آن جای اجلال نزول زاده موسی استی</w:t>
      </w:r>
    </w:p>
    <w:p>
      <w:pPr>
        <w:pStyle w:val="BookText"/>
        <w:rPr/>
      </w:pPr>
      <w:r>
        <w:rPr>
          <w:rFonts w:ascii="IRNazanin" w:hAnsi="IRNazanin" w:eastAsia="IRNazanin"/>
          <w:color w:val="111111"/>
          <w:sz w:val="28"/>
          <w:sz w:val="28"/>
          <w:szCs w:val="28"/>
          <w:rtl w:val="true"/>
          <w:lang w:bidi="fa-IR"/>
        </w:rPr>
        <w:t>شبل پاک موسی جعفر امام هشتمین ضامن عصیان رضا گو شافع فرداستی</w:t>
      </w:r>
    </w:p>
    <w:p>
      <w:pPr>
        <w:pStyle w:val="BookText"/>
        <w:rPr/>
      </w:pPr>
      <w:r>
        <w:rPr>
          <w:rFonts w:ascii="IRNazanin" w:hAnsi="IRNazanin" w:eastAsia="IRNazanin"/>
          <w:color w:val="111111"/>
          <w:sz w:val="28"/>
          <w:sz w:val="28"/>
          <w:szCs w:val="28"/>
          <w:rtl w:val="true"/>
          <w:lang w:bidi="fa-IR"/>
        </w:rPr>
        <w:t>گشت تأسیس این بنا از مقدم پاکش به قم زین سبب هم نسبتش بر آن شه والاستی</w:t>
      </w:r>
    </w:p>
    <w:p>
      <w:pPr>
        <w:pStyle w:val="BookText"/>
        <w:rPr/>
      </w:pPr>
      <w:r>
        <w:rPr>
          <w:rFonts w:ascii="IRNazanin" w:hAnsi="IRNazanin" w:eastAsia="IRNazanin"/>
          <w:color w:val="111111"/>
          <w:sz w:val="28"/>
          <w:sz w:val="28"/>
          <w:szCs w:val="28"/>
          <w:rtl w:val="true"/>
          <w:lang w:bidi="fa-IR"/>
        </w:rPr>
        <w:t>کرد این بنیان مرمت آیت عظمای حق آنکه اندر عصر خود از هر جهت یکتاستی</w:t>
      </w:r>
    </w:p>
    <w:p>
      <w:pPr>
        <w:pStyle w:val="BookText"/>
        <w:rPr/>
      </w:pPr>
      <w:r>
        <w:rPr>
          <w:rFonts w:ascii="IRNazanin" w:hAnsi="IRNazanin" w:eastAsia="IRNazanin"/>
          <w:color w:val="111111"/>
          <w:sz w:val="28"/>
          <w:sz w:val="28"/>
          <w:szCs w:val="28"/>
          <w:rtl w:val="true"/>
          <w:lang w:bidi="fa-IR"/>
        </w:rPr>
        <w:t>آیة‌الله بروجردی همان مرد بزرگ کز علو همتش صدها اثر برجاستی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سیصد و هفتاد و شش بعد هجرت این مرمت ز آیت کبراستی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جانی خان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واقع در پایین شهر قم مقابل مسجد جامع عتیق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آن جانی‌خان یا جهانگیرخانی در عهد صفویه بوده و بعد در زمان سلطنت مرحوم ناصرالدین شاه حاجی میرزا نصرالله مستوفی گرگانی تعمیراتی در آن نموده و موقوفاتی بر آن قرار داده است و چون روی به ویرانی می‌رفت،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 از طرف مرحوم آیة‌الله بروجردی تجدید بنا شد و به صورت آبرومندی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 زیر را جناب دانشمند بزرگوار آقای حاج شیخ عبدالحسین وکیلی قمی ـ که از علمای قم و حوزه علمیه هستند و ترجمه و اشعار عربی نغز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تدری انا 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خواهد آمد ـ در تاریخ تجدید بنای آن سروده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 دل آن کس که اندر این عالم بهر حق زد به استوار قدم</w:t>
      </w:r>
    </w:p>
    <w:p>
      <w:pPr>
        <w:pStyle w:val="BookText"/>
        <w:rPr/>
      </w:pPr>
      <w:r>
        <w:rPr>
          <w:rFonts w:ascii="IRNazanin" w:hAnsi="IRNazanin" w:eastAsia="IRNazanin"/>
          <w:color w:val="111111"/>
          <w:sz w:val="28"/>
          <w:sz w:val="28"/>
          <w:szCs w:val="28"/>
          <w:rtl w:val="true"/>
          <w:lang w:bidi="fa-IR"/>
        </w:rPr>
        <w:t>یک نفر از رجال پاک روان بود در عصر خود ولیّ نعم</w:t>
      </w:r>
    </w:p>
    <w:p>
      <w:pPr>
        <w:pStyle w:val="BookText"/>
        <w:rPr/>
      </w:pPr>
      <w:r>
        <w:rPr>
          <w:rFonts w:ascii="IRNazanin" w:hAnsi="IRNazanin" w:eastAsia="IRNazanin"/>
          <w:color w:val="111111"/>
          <w:sz w:val="28"/>
          <w:sz w:val="28"/>
          <w:szCs w:val="28"/>
          <w:rtl w:val="true"/>
          <w:lang w:bidi="fa-IR"/>
        </w:rPr>
        <w:t>شهرتش در جهان جهانگیرخان زد بر این عرصه و بنا پرچم</w:t>
      </w:r>
    </w:p>
    <w:p>
      <w:pPr>
        <w:pStyle w:val="BookText"/>
        <w:rPr/>
      </w:pPr>
      <w:r>
        <w:rPr>
          <w:rFonts w:ascii="IRNazanin" w:hAnsi="IRNazanin" w:eastAsia="IRNazanin"/>
          <w:color w:val="111111"/>
          <w:sz w:val="28"/>
          <w:sz w:val="28"/>
          <w:szCs w:val="28"/>
          <w:rtl w:val="true"/>
          <w:lang w:bidi="fa-IR"/>
        </w:rPr>
        <w:t>از پس چند ناصرالدین شاه کرد این عرصه را ز نو محکم</w:t>
      </w:r>
    </w:p>
    <w:p>
      <w:pPr>
        <w:pStyle w:val="BookText"/>
        <w:rPr/>
      </w:pPr>
      <w:r>
        <w:rPr>
          <w:rFonts w:ascii="IRNazanin" w:hAnsi="IRNazanin" w:eastAsia="IRNazanin"/>
          <w:color w:val="111111"/>
          <w:sz w:val="28"/>
          <w:sz w:val="28"/>
          <w:szCs w:val="28"/>
          <w:rtl w:val="true"/>
          <w:lang w:bidi="fa-IR"/>
        </w:rPr>
        <w:t>خود بروجردی آیت عظما نسل پاک حسن امام امم</w:t>
      </w:r>
    </w:p>
    <w:p>
      <w:pPr>
        <w:pStyle w:val="BookText"/>
        <w:rPr/>
      </w:pPr>
      <w:r>
        <w:rPr>
          <w:rFonts w:ascii="IRNazanin" w:hAnsi="IRNazanin" w:eastAsia="IRNazanin"/>
          <w:color w:val="111111"/>
          <w:sz w:val="28"/>
          <w:sz w:val="28"/>
          <w:szCs w:val="28"/>
          <w:rtl w:val="true"/>
          <w:lang w:bidi="fa-IR"/>
        </w:rPr>
        <w:t>شد مهیا برای عمرانش چون که شد عرصه با عدم همدم</w:t>
      </w:r>
    </w:p>
    <w:p>
      <w:pPr>
        <w:pStyle w:val="BookText"/>
        <w:rPr/>
      </w:pPr>
      <w:r>
        <w:rPr>
          <w:rFonts w:ascii="IRNazanin" w:hAnsi="IRNazanin" w:eastAsia="IRNazanin"/>
          <w:color w:val="111111"/>
          <w:sz w:val="28"/>
          <w:sz w:val="28"/>
          <w:szCs w:val="28"/>
          <w:rtl w:val="true"/>
          <w:lang w:bidi="fa-IR"/>
        </w:rPr>
        <w:t>بسته شد زین فقید کشور دین دست عدوان و ظلم و جور و ستم</w:t>
      </w:r>
    </w:p>
    <w:p>
      <w:pPr>
        <w:pStyle w:val="BookText"/>
        <w:rPr/>
      </w:pPr>
      <w:r>
        <w:rPr>
          <w:rFonts w:ascii="IRNazanin" w:hAnsi="IRNazanin" w:eastAsia="IRNazanin"/>
          <w:color w:val="111111"/>
          <w:sz w:val="28"/>
          <w:sz w:val="28"/>
          <w:szCs w:val="28"/>
          <w:rtl w:val="true"/>
          <w:lang w:bidi="fa-IR"/>
        </w:rPr>
        <w:t>باز شد دست معدلت در قم بسط شد بر بساط عرب و عجم</w:t>
      </w:r>
    </w:p>
    <w:p>
      <w:pPr>
        <w:pStyle w:val="BookText"/>
        <w:rPr/>
      </w:pPr>
      <w:r>
        <w:rPr>
          <w:rFonts w:ascii="IRNazanin" w:hAnsi="IRNazanin" w:eastAsia="IRNazanin"/>
          <w:color w:val="111111"/>
          <w:sz w:val="28"/>
          <w:sz w:val="28"/>
          <w:szCs w:val="28"/>
          <w:rtl w:val="true"/>
          <w:lang w:bidi="fa-IR"/>
        </w:rPr>
        <w:t>زهد و تقوا و علم و حلم و ادب سر به سر اندر او بود مدغم</w:t>
      </w:r>
    </w:p>
    <w:p>
      <w:pPr>
        <w:pStyle w:val="BookText"/>
        <w:rPr/>
      </w:pPr>
      <w:r>
        <w:rPr>
          <w:rFonts w:ascii="IRNazanin" w:hAnsi="IRNazanin" w:eastAsia="IRNazanin"/>
          <w:color w:val="111111"/>
          <w:sz w:val="28"/>
          <w:sz w:val="28"/>
          <w:szCs w:val="28"/>
          <w:rtl w:val="true"/>
          <w:lang w:bidi="fa-IR"/>
        </w:rPr>
        <w:t>حق بر او سایه افکند بر ما سایه او مدام در هر دم</w:t>
      </w:r>
    </w:p>
    <w:p>
      <w:pPr>
        <w:pStyle w:val="BookText"/>
        <w:rPr/>
      </w:pPr>
      <w:r>
        <w:rPr>
          <w:rFonts w:ascii="IRNazanin" w:hAnsi="IRNazanin" w:eastAsia="IRNazanin"/>
          <w:color w:val="111111"/>
          <w:sz w:val="28"/>
          <w:sz w:val="28"/>
          <w:szCs w:val="28"/>
          <w:rtl w:val="true"/>
          <w:lang w:bidi="fa-IR"/>
        </w:rPr>
        <w:t>از قدر امر شد به کلک قضا که بزن بر فراز لوح رقم</w:t>
      </w:r>
    </w:p>
    <w:p>
      <w:pPr>
        <w:pStyle w:val="BookText"/>
        <w:rPr/>
      </w:pPr>
      <w:r>
        <w:rPr>
          <w:rFonts w:ascii="IRNazanin" w:hAnsi="IRNazanin" w:eastAsia="IRNazanin"/>
          <w:color w:val="111111"/>
          <w:sz w:val="28"/>
          <w:sz w:val="28"/>
          <w:szCs w:val="28"/>
          <w:rtl w:val="true"/>
          <w:lang w:bidi="fa-IR"/>
        </w:rPr>
        <w:t>کز تو همت ز آیت عظما فضل و جود و عطا و لطف و کرم</w:t>
      </w:r>
    </w:p>
    <w:p>
      <w:pPr>
        <w:pStyle w:val="BookText"/>
        <w:rPr/>
      </w:pPr>
      <w:r>
        <w:rPr>
          <w:rFonts w:ascii="IRNazanin" w:hAnsi="IRNazanin" w:eastAsia="IRNazanin"/>
          <w:color w:val="111111"/>
          <w:sz w:val="28"/>
          <w:sz w:val="28"/>
          <w:szCs w:val="28"/>
          <w:rtl w:val="true"/>
          <w:lang w:bidi="fa-IR"/>
        </w:rPr>
        <w:t>بر کمر بست دامن همت چون در این امر گشت پیشقدم</w:t>
      </w:r>
    </w:p>
    <w:p>
      <w:pPr>
        <w:pStyle w:val="BookText"/>
        <w:rPr/>
      </w:pPr>
      <w:r>
        <w:rPr>
          <w:rFonts w:ascii="IRNazanin" w:hAnsi="IRNazanin" w:eastAsia="IRNazanin"/>
          <w:color w:val="111111"/>
          <w:sz w:val="28"/>
          <w:sz w:val="28"/>
          <w:szCs w:val="28"/>
          <w:rtl w:val="true"/>
          <w:lang w:bidi="fa-IR"/>
        </w:rPr>
        <w:t>پس به حمد خدای بی‌همتا شد اساسش اساس مستحکم</w:t>
      </w:r>
    </w:p>
    <w:p>
      <w:pPr>
        <w:pStyle w:val="BookText"/>
        <w:rPr/>
      </w:pPr>
      <w:r>
        <w:rPr>
          <w:rFonts w:ascii="IRNazanin" w:hAnsi="IRNazanin" w:eastAsia="IRNazanin"/>
          <w:color w:val="111111"/>
          <w:sz w:val="28"/>
          <w:sz w:val="28"/>
          <w:szCs w:val="28"/>
          <w:rtl w:val="true"/>
          <w:lang w:bidi="fa-IR"/>
        </w:rPr>
        <w:t>یکی آمد برون از اتنجا گفت اندر اینجاست اتقیای امم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مهدیه</w:t>
      </w:r>
    </w:p>
    <w:p>
      <w:pPr>
        <w:pStyle w:val="BookText"/>
        <w:rPr/>
      </w:pPr>
      <w:r>
        <w:rPr>
          <w:rFonts w:ascii="IRNazanin" w:hAnsi="IRNazanin" w:eastAsia="IRNazanin"/>
          <w:color w:val="111111"/>
          <w:sz w:val="28"/>
          <w:sz w:val="28"/>
          <w:szCs w:val="28"/>
          <w:rtl w:val="true"/>
          <w:lang w:bidi="fa-IR"/>
        </w:rPr>
        <w:t>این مدرسه در خیابان بهروز قم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با روح و زیبایی است مربع شکل و دو طبقه که در چهار طرف آن حجرات فوقانی و تحتانی دارد که از طرف حضرت آیة‌الله آقای نجفی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و مسکن بالغ بر یکصد نفر از طلاب و محصلین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مؤمنیه آیة‌الله العظمی مرعشی نجفی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از مدارس قدیمه شهر قم و بنایش بسیار متین و محکم بوده که در سال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ق از ناحیه امیر محمّد مؤمن خان شاملو از امرای بزرگ شاه سلطان حسین صفوی ساخته شده؛ ولی محمود افغان، در هنگام حمله به ایران و تصرف قم، این </w:t>
      </w:r>
    </w:p>
    <w:p>
      <w:pPr>
        <w:pStyle w:val="BookText"/>
        <w:rPr/>
      </w:pPr>
      <w:r>
        <w:rPr>
          <w:rFonts w:ascii="IRNazanin" w:hAnsi="IRNazanin" w:eastAsia="IRNazanin"/>
          <w:color w:val="111111"/>
          <w:sz w:val="28"/>
          <w:sz w:val="28"/>
          <w:szCs w:val="28"/>
          <w:rtl w:val="true"/>
          <w:lang w:bidi="fa-IR"/>
        </w:rPr>
        <w:t>مدرسه را مرکز آذوقه و علیق خویش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مدرسه تحویلخانه معروف گردید؛ چه مرکز تحویل علوفه دواب افغانیها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این مدرسه رو به خرابی نهاد و چنان که مرحوم ناصرالشریعه در تاریخ قم چاپ دوم در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بانی مدرسه شخصی به نام محمّد مؤمن از طایفه شاملو بوده که در عهد شاه سلطان حسین صفوی بنیاد نموده است؛ ولی از ظاهر اشعاری که در کتیبه مدرسه وجود داشت، چنین برمی‌آید که بنای مدرسه به دستور شاه انجام پذیرفته و محمّد مؤمن مزبور مباشر ساختمان بوده است و نیز دارای کتابخانه مهم و قابل توجه بوده که به نقل تاریخ مزبور و شاید با اخذ از تاریخ فیض به مرور ایام یا در وقایع مختلفه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سردرب مدرسه مؤمنیه که اکنون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شه ستاره شیم آسمان طبل و آفتاب علم</w:t>
      </w:r>
    </w:p>
    <w:p>
      <w:pPr>
        <w:pStyle w:val="BookText"/>
        <w:rPr/>
      </w:pPr>
      <w:r>
        <w:rPr>
          <w:rFonts w:ascii="IRNazanin" w:hAnsi="IRNazanin" w:eastAsia="IRNazanin"/>
          <w:color w:val="111111"/>
          <w:sz w:val="28"/>
          <w:sz w:val="28"/>
          <w:szCs w:val="28"/>
          <w:rtl w:val="true"/>
          <w:lang w:bidi="fa-IR"/>
        </w:rPr>
        <w:t>الذی صاح حکم نافذه عن سواد القلوب قم یا غم</w:t>
      </w:r>
    </w:p>
    <w:p>
      <w:pPr>
        <w:pStyle w:val="BookText"/>
        <w:rPr/>
      </w:pPr>
      <w:r>
        <w:rPr>
          <w:rFonts w:ascii="IRNazanin" w:hAnsi="IRNazanin" w:eastAsia="IRNazanin"/>
          <w:color w:val="111111"/>
          <w:sz w:val="28"/>
          <w:sz w:val="28"/>
          <w:szCs w:val="28"/>
          <w:rtl w:val="true"/>
          <w:lang w:bidi="fa-IR"/>
        </w:rPr>
        <w:t>خسرو عهد داور دوران شاه گیتی و قبله عالم</w:t>
      </w:r>
    </w:p>
    <w:p>
      <w:pPr>
        <w:pStyle w:val="BookText"/>
        <w:rPr/>
      </w:pPr>
      <w:r>
        <w:rPr>
          <w:rFonts w:ascii="IRNazanin" w:hAnsi="IRNazanin" w:eastAsia="IRNazanin"/>
          <w:color w:val="111111"/>
          <w:sz w:val="28"/>
          <w:sz w:val="28"/>
          <w:szCs w:val="28"/>
          <w:rtl w:val="true"/>
          <w:lang w:bidi="fa-IR"/>
        </w:rPr>
        <w:t>در اینجا دو بیت بوده که متضمن اسم شاه سلطان حسین بوده و به وسیله سربازان افغانی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این مدرسه سپهر اساس که از آن شد بنای دین محکم</w:t>
      </w:r>
    </w:p>
    <w:p>
      <w:pPr>
        <w:pStyle w:val="BookText"/>
        <w:rPr/>
      </w:pPr>
      <w:r>
        <w:rPr>
          <w:rFonts w:ascii="IRNazanin" w:hAnsi="IRNazanin" w:eastAsia="IRNazanin"/>
          <w:color w:val="111111"/>
          <w:sz w:val="28"/>
          <w:sz w:val="28"/>
          <w:szCs w:val="28"/>
          <w:rtl w:val="true"/>
          <w:lang w:bidi="fa-IR"/>
        </w:rPr>
        <w:t xml:space="preserve">ساخت بر شیعیان آل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 اتمام این خجسته بنا که بود کعبه سان مطاف امم</w:t>
      </w:r>
    </w:p>
    <w:p>
      <w:pPr>
        <w:pStyle w:val="BookText"/>
        <w:rPr/>
      </w:pPr>
      <w:r>
        <w:rPr>
          <w:rFonts w:ascii="IRNazanin" w:hAnsi="IRNazanin" w:eastAsia="IRNazanin"/>
          <w:color w:val="111111"/>
          <w:sz w:val="28"/>
          <w:sz w:val="28"/>
          <w:szCs w:val="28"/>
          <w:rtl w:val="true"/>
          <w:lang w:bidi="fa-IR"/>
        </w:rPr>
        <w:t>بنده بندگان درگاهش مؤمن شاملو امیر عجم</w:t>
      </w:r>
    </w:p>
    <w:p>
      <w:pPr>
        <w:pStyle w:val="BookText"/>
        <w:rPr/>
      </w:pPr>
      <w:r>
        <w:rPr>
          <w:rFonts w:ascii="IRNazanin" w:hAnsi="IRNazanin" w:eastAsia="IRNazanin"/>
          <w:color w:val="111111"/>
          <w:sz w:val="28"/>
          <w:sz w:val="28"/>
          <w:szCs w:val="28"/>
          <w:rtl w:val="true"/>
          <w:lang w:bidi="fa-IR"/>
        </w:rPr>
        <w:t>زد رقم آن‌هم از پی تاریخ بهترین مدارس عالم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مساحت این مدرسه، از حیث عرض و طول سه هزار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دیگران این مدرسه را متصرف شده و مرکز فسادش گردانند که حضرت آیة‌الله العظمی مرعشی نجفی در روز سیزدهم رجب المرجب روز ولادت مولای متقیان حضرت علی علیه السلام آنجا را به تصرف آورده و کلنگ ساختمان آن را زده و در روز نیمه شعبان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پیدا کرده و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دو طبقه به شرح </w:t>
      </w:r>
    </w:p>
    <w:p>
      <w:pPr>
        <w:pStyle w:val="BookText"/>
        <w:rPr/>
      </w:pPr>
      <w:r>
        <w:rPr>
          <w:rFonts w:ascii="IRNazanin" w:hAnsi="IRNazanin" w:eastAsia="IRNazanin"/>
          <w:color w:val="111111"/>
          <w:sz w:val="28"/>
          <w:sz w:val="28"/>
          <w:szCs w:val="28"/>
          <w:rtl w:val="true"/>
          <w:lang w:bidi="fa-IR"/>
        </w:rPr>
        <w:t>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تحتانی دارای چهل حجره و انباری برای اثاث محصلین و یک مدرس برای تدریس؛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دوم فوقانی دارای سی و دو حجره و کتابخانه‌ای به قدر کفایت محصلین و سالنی برای مطالعه؛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مدرسه باز دارای حوض و چهار باغچه مشجر به شکل مسدس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حجرات مدرسه از حیث عرض و طول با صندوقخانه آن، هر کدام پنج متر طول و سه متر و نیم عرض که به نحو احسن ساخته شده و هر حجره دارای فرش و پرده و چوب رختی و بخاری فردی و چراغ و مهتابی می‌باشد؛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مذکور دارای رخت‌شویخانه، کاشیکاری بسیار زیبا، دارای چهل شیر آب گرم و سرد، و بیست عدد حوض کوچک برای شستن لباس به‌انضمام آب‌گرمکن فوری؛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ده عدد توالت بسیار عالی کاشیکاری، هر یک دارای شیر آب و چراغ برق، نظیف و در فضای آن حوض غیر مسقف برای شستن بدن و ظروف و امثال آن موجود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آشپزخانه بسیار عالی و شیر و حوض و چراغ برق و اثاث لازم طبخ بانواعها و مدرسه دارای دو درب شرقی و غربی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با شکوه و جلالی با شرکت هزاران نفر از علماء و دانشمندان و طبقات مختلف افتتاح گردیده و مورد استفاده محصلین و طلاب حوزه قرار گرفت و یکی از مدارس منظم حوزه علمیه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حاجی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محله گذر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بناهای میرزا آقاخان صدر اعظم نوری است که زمان صدارتش در سلطنت ناصرالدین شاه به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مرحوم حجة الاسلام حاج ملا محمد صادق مجتهد قمی با مسجدی ساخته است و این مدرسه دو طبقه است و در ایوان مدرسه اشعاری از مرحوم حاج رشید خان بیگدلی است که مصرع آخر آن ماده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امجد را مبارک باش ای نیکی بنا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ستیّه</w:t>
      </w:r>
    </w:p>
    <w:p>
      <w:pPr>
        <w:pStyle w:val="BookText"/>
        <w:rPr/>
      </w:pPr>
      <w:r>
        <w:rPr>
          <w:rFonts w:ascii="IRNazanin" w:hAnsi="IRNazanin" w:eastAsia="IRNazanin"/>
          <w:color w:val="111111"/>
          <w:sz w:val="28"/>
          <w:sz w:val="28"/>
          <w:szCs w:val="28"/>
          <w:rtl w:val="true"/>
          <w:lang w:bidi="fa-IR"/>
        </w:rPr>
        <w:t>واقع در میدان میر، در جنب مدرسه حاجی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که به امر و همت حضرت آیة الله حاج سید 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گردیده است، در قسمت جنوبی آن حجره‌ای است که در آن محراب حضرت فاطمه معصومه علیها السلام است و می‌گویند هنگامی که در قم نزول اجلال فرمود، در این مکان عبادت می‌نمودند و از این جهت، این محل و مدرسه را ستیه گفته‌اند و عوام آن را تنور حضرت معصومه می‌خوانند و آن وجهی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حاج سید صادق</w:t>
      </w:r>
    </w:p>
    <w:p>
      <w:pPr>
        <w:pStyle w:val="BookText"/>
        <w:rPr/>
      </w:pPr>
      <w:r>
        <w:rPr>
          <w:rFonts w:ascii="IRNazanin" w:hAnsi="IRNazanin" w:eastAsia="IRNazanin"/>
          <w:color w:val="111111"/>
          <w:sz w:val="28"/>
          <w:sz w:val="28"/>
          <w:szCs w:val="28"/>
          <w:rtl w:val="true"/>
          <w:lang w:bidi="fa-IR"/>
        </w:rPr>
        <w:t xml:space="preserve">این مدرسه در محله سلطان محمد شریف در مقابل منزل مرحوم آیة‌الله حاج سید صادق مجتهد و جنب مسجد آن مرحوم واقع است که بعضی از مؤمنین و ارادتمندان آن جناب برای معظم له بنا کرده‌اند و آن ناقص بود؛ تا اینکه اخیراً به اهتمام فرزند زاده و هم نام آن مرحوم، حضرت آیة الله حاج سید صادق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آن تکمیل و در آن عده‌ای از طلاب علوم و محصلین ساکن و اشتغال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حقّانی</w:t>
      </w:r>
    </w:p>
    <w:p>
      <w:pPr>
        <w:pStyle w:val="BookText"/>
        <w:rPr/>
      </w:pPr>
      <w:r>
        <w:rPr>
          <w:rFonts w:ascii="IRNazanin" w:hAnsi="IRNazanin" w:eastAsia="IRNazanin"/>
          <w:color w:val="111111"/>
          <w:sz w:val="28"/>
          <w:sz w:val="28"/>
          <w:szCs w:val="28"/>
          <w:rtl w:val="true"/>
          <w:lang w:bidi="fa-IR"/>
        </w:rPr>
        <w:t xml:space="preserve">این مدرسه که در جنب قبرستان حایری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مقبره ابوحسین واقع است، موسوم به مدرسه منتظریه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معروف به 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ق برابر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تأسیس شده، ساختمان آن توسط دو نفر از نیکوکاران به نام آقای حاج علی حقانی و آقای حاج حسن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مخارج اجرای برنامه تحصیلی آن از همان ابتداء با کمک حضرت آیة الله العظمی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بعدها نیز آقایان مراجع دیگر هم مساعدت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تا دویست نفر ظرفیت محصلین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مدرسه مزبور، مرکب از درسهای قدیم حوزه و درسهای جدید مورد نیاز یک فرد روحانی است که با همکاری حدود بیست نفر از اساتید و فضلای حوزه و چند نفر دبیر متدین شهرستان قم اجراء می‌گردد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مدرسه منتظریه، منحصر به محصلین ابتدایی نیست؛ بلکه برنامه با عنایات </w:t>
      </w:r>
    </w:p>
    <w:p>
      <w:pPr>
        <w:pStyle w:val="BookText"/>
        <w:rPr/>
      </w:pPr>
      <w:r>
        <w:rPr>
          <w:rFonts w:ascii="IRNazanin" w:hAnsi="IRNazanin" w:eastAsia="IRNazanin"/>
          <w:color w:val="111111"/>
          <w:sz w:val="28"/>
          <w:sz w:val="28"/>
          <w:szCs w:val="28"/>
          <w:rtl w:val="true"/>
          <w:lang w:bidi="fa-IR"/>
        </w:rPr>
        <w:t xml:space="preserve">خاصه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تدوین شده که افرادی که در این مدرسه فارغ التحصیل می‌شوند، واجد مقام شامخ اجتهاد و تحقیق در رشته‌های مختلفه علوم اسلامی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محصلین، که در تمام این دوره نه ساله شروع به کار کرده و توانسته‌اند از عهده امتحانات مقرره برآیند و از جهت اخلاقی نیز مورد رضایت اولیای مدرسه بوده‌اند، کماکان در برنامه مدرسه شرکت دارند و در نتیجه مراتب معلومات مختلفه‌ای از ابتدایی‌ترین مرحله تحصیلی، تا مرحله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خارج اصول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تدریس و در حال پیشرفت است و مجموع برنامه تحصیلی مدرسه را گروههای متعددی تشکیل می‌دهند که به شرح زیر عبارت‌اند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اخلاق و انضباط؛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فقه و 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تجوید، حفظ قرآن، مفردات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 معانی، بیان،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ادبیات فارسی و املاء و انشاء، قرائت، خط؛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هندسه، جبر،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منطق و فلسفه و کلام؛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علوم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و شیمی و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حدیث‌شناسی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حدیث، درایه،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دین‌شناسی و تاریخ ادیان، 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جامعه‌شناسی، اقتصاد اسلامی تاریخ و جغرافیای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آیة الله نجفی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در خیابان ارم، مقابل کتابخانه معظم له واقع و سه طبقه بسیار با روح و جالب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بالغ بر پانصد متر مربع، دارای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یک مدرس و رخت‌شویخانه و وضوخانه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سطوح عالی فقه و اصول در آن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عید سعید غدیر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 با شرکت هزاران نفر از مراجع بزرگ و شخص آیة‌الله العظمی نجفی مرعشی و علماء و مدرسین و محصلین و طبقات دیگر مردم افتتاح گردید و شعرای قم و تهران اشعاری راجع به عید سعید غدیر و مناقب حضرت علی علیه السلام و خدمات آیة‌الله سروده و من جمله آقای علی اکبر خوشدل، شاعر تهرانی، قصیده‌ای بدین مناسبت انشاد نموده که آن را در اینجا نگاشتیم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گویی گشوده است به گردون چنار دست خواند خدای را به دعا با هزار دست</w:t>
      </w:r>
    </w:p>
    <w:p>
      <w:pPr>
        <w:pStyle w:val="BookText"/>
        <w:rPr/>
      </w:pPr>
      <w:r>
        <w:rPr>
          <w:rFonts w:ascii="IRNazanin" w:hAnsi="IRNazanin" w:eastAsia="IRNazanin"/>
          <w:color w:val="111111"/>
          <w:sz w:val="28"/>
          <w:sz w:val="28"/>
          <w:szCs w:val="28"/>
          <w:rtl w:val="true"/>
          <w:lang w:bidi="fa-IR"/>
        </w:rPr>
        <w:t>هر سبزه‌ای ز خاک برآید به عشق تو است چون ما زند به دامن پروردگار دست</w:t>
      </w:r>
    </w:p>
    <w:p>
      <w:pPr>
        <w:pStyle w:val="BookText"/>
        <w:rPr/>
      </w:pPr>
      <w:r>
        <w:rPr>
          <w:rFonts w:ascii="IRNazanin" w:hAnsi="IRNazanin" w:eastAsia="IRNazanin"/>
          <w:color w:val="111111"/>
          <w:sz w:val="28"/>
          <w:sz w:val="28"/>
          <w:szCs w:val="28"/>
          <w:rtl w:val="true"/>
          <w:lang w:bidi="fa-IR"/>
        </w:rPr>
        <w:t>سرو کشیده قامت و تاک خمیده پشت گویند با زبان دل از ما مدار دست</w:t>
      </w:r>
    </w:p>
    <w:p>
      <w:pPr>
        <w:pStyle w:val="BookText"/>
        <w:rPr/>
      </w:pPr>
      <w:r>
        <w:rPr>
          <w:rFonts w:ascii="IRNazanin" w:hAnsi="IRNazanin" w:eastAsia="IRNazanin"/>
          <w:color w:val="111111"/>
          <w:sz w:val="28"/>
          <w:sz w:val="28"/>
          <w:szCs w:val="28"/>
          <w:rtl w:val="true"/>
          <w:lang w:bidi="fa-IR"/>
        </w:rPr>
        <w:t>همت بلنددار که خورشید فیض بخش اول کشد به فرق و رخ کوهسار دست</w:t>
      </w:r>
    </w:p>
    <w:p>
      <w:pPr>
        <w:pStyle w:val="BookText"/>
        <w:rPr/>
      </w:pPr>
      <w:r>
        <w:rPr>
          <w:rFonts w:ascii="IRNazanin" w:hAnsi="IRNazanin" w:eastAsia="IRNazanin"/>
          <w:color w:val="111111"/>
          <w:sz w:val="28"/>
          <w:sz w:val="28"/>
          <w:szCs w:val="28"/>
          <w:rtl w:val="true"/>
          <w:lang w:bidi="fa-IR"/>
        </w:rPr>
        <w:t>رو دستگیر مردم از پا فتاده باش کم از عصا مباش و بیفکن به کار دست</w:t>
      </w:r>
    </w:p>
    <w:p>
      <w:pPr>
        <w:pStyle w:val="BookText"/>
        <w:rPr/>
      </w:pPr>
      <w:r>
        <w:rPr>
          <w:rFonts w:ascii="IRNazanin" w:hAnsi="IRNazanin" w:eastAsia="IRNazanin"/>
          <w:color w:val="111111"/>
          <w:sz w:val="28"/>
          <w:sz w:val="28"/>
          <w:szCs w:val="28"/>
          <w:rtl w:val="true"/>
          <w:lang w:bidi="fa-IR"/>
        </w:rPr>
        <w:t>گاه خطر کنی سپر دیده دست راست از جان بکش به راه حق ای حق شعار دست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سعادت دارینت آرزوست زن بر ولای خسر و گردون مدار دست</w:t>
      </w:r>
    </w:p>
    <w:p>
      <w:pPr>
        <w:pStyle w:val="BookText"/>
        <w:rPr/>
      </w:pPr>
      <w:r>
        <w:rPr>
          <w:rFonts w:ascii="IRNazanin" w:hAnsi="IRNazanin" w:eastAsia="IRNazanin"/>
          <w:color w:val="111111"/>
          <w:sz w:val="28"/>
          <w:sz w:val="28"/>
          <w:szCs w:val="28"/>
          <w:rtl w:val="true"/>
          <w:lang w:bidi="fa-IR"/>
        </w:rPr>
        <w:t>یعنی علی که بعد پیمبر نداده است کس را چو وی چنین شرف و افتخار دست</w:t>
      </w:r>
    </w:p>
    <w:p>
      <w:pPr>
        <w:pStyle w:val="BookText"/>
        <w:rPr/>
      </w:pPr>
      <w:r>
        <w:rPr>
          <w:rFonts w:ascii="IRNazanin" w:hAnsi="IRNazanin" w:eastAsia="IRNazanin"/>
          <w:color w:val="111111"/>
          <w:sz w:val="28"/>
          <w:sz w:val="28"/>
          <w:szCs w:val="28"/>
          <w:rtl w:val="true"/>
          <w:lang w:bidi="fa-IR"/>
        </w:rPr>
        <w:t>شاهی که گر به صورت و معنی نظر کنی از مصطفاست بازو از کردگار دست</w:t>
      </w:r>
    </w:p>
    <w:p>
      <w:pPr>
        <w:pStyle w:val="BookText"/>
        <w:rPr/>
      </w:pPr>
      <w:r>
        <w:rPr>
          <w:rFonts w:ascii="IRNazanin" w:hAnsi="IRNazanin" w:eastAsia="IRNazanin"/>
          <w:color w:val="111111"/>
          <w:sz w:val="28"/>
          <w:sz w:val="28"/>
          <w:szCs w:val="28"/>
          <w:rtl w:val="true"/>
          <w:lang w:bidi="fa-IR"/>
        </w:rPr>
        <w:t>در کعبه شد پدید و به محراب شد شهید یک دم نکرد قطع ز دامان یار دست</w:t>
      </w:r>
    </w:p>
    <w:p>
      <w:pPr>
        <w:pStyle w:val="BookText"/>
        <w:rPr/>
      </w:pPr>
      <w:r>
        <w:rPr>
          <w:rFonts w:ascii="IRNazanin" w:hAnsi="IRNazanin" w:eastAsia="IRNazanin"/>
          <w:color w:val="111111"/>
          <w:sz w:val="28"/>
          <w:sz w:val="28"/>
          <w:szCs w:val="28"/>
          <w:rtl w:val="true"/>
          <w:lang w:bidi="fa-IR"/>
        </w:rPr>
        <w:t>می‌داشت گاه از پی سجده به خاک سر گاهی به سوی خالق لیل و نهار دست</w:t>
      </w:r>
    </w:p>
    <w:p>
      <w:pPr>
        <w:pStyle w:val="BookText"/>
        <w:rPr/>
      </w:pPr>
      <w:r>
        <w:rPr>
          <w:rFonts w:ascii="IRNazanin" w:hAnsi="IRNazanin" w:eastAsia="IRNazanin"/>
          <w:color w:val="111111"/>
          <w:sz w:val="28"/>
          <w:sz w:val="28"/>
          <w:szCs w:val="28"/>
          <w:rtl w:val="true"/>
          <w:lang w:bidi="fa-IR"/>
        </w:rPr>
        <w:t>چونان که هیچ گاه نکردی و برنداشت پا از رکاب خالی و از ذوالفقار دست</w:t>
      </w:r>
    </w:p>
    <w:p>
      <w:pPr>
        <w:pStyle w:val="BookText"/>
        <w:rPr/>
      </w:pPr>
      <w:r>
        <w:rPr>
          <w:rFonts w:ascii="IRNazanin" w:hAnsi="IRNazanin" w:eastAsia="IRNazanin"/>
          <w:color w:val="111111"/>
          <w:sz w:val="28"/>
          <w:sz w:val="28"/>
          <w:szCs w:val="28"/>
          <w:rtl w:val="true"/>
          <w:lang w:bidi="fa-IR"/>
        </w:rPr>
        <w:t>تا بود سر به پیکر گردنکشان عصر یک لحظه برنداشتی از کارزار دست</w:t>
      </w:r>
    </w:p>
    <w:p>
      <w:pPr>
        <w:pStyle w:val="BookText"/>
        <w:rPr/>
      </w:pPr>
      <w:r>
        <w:rPr>
          <w:rFonts w:ascii="IRNazanin" w:hAnsi="IRNazanin" w:eastAsia="IRNazanin"/>
          <w:color w:val="111111"/>
          <w:sz w:val="28"/>
          <w:sz w:val="28"/>
          <w:szCs w:val="28"/>
          <w:rtl w:val="true"/>
          <w:lang w:bidi="fa-IR"/>
        </w:rPr>
        <w:t>خصم ستمگران و ستمدیده را پناه بودی و بود بر سر ایتام زار دست</w:t>
      </w:r>
    </w:p>
    <w:p>
      <w:pPr>
        <w:pStyle w:val="BookText"/>
        <w:rPr/>
      </w:pPr>
      <w:r>
        <w:rPr>
          <w:rFonts w:ascii="IRNazanin" w:hAnsi="IRNazanin" w:eastAsia="IRNazanin"/>
          <w:color w:val="111111"/>
          <w:sz w:val="28"/>
          <w:sz w:val="28"/>
          <w:szCs w:val="28"/>
          <w:rtl w:val="true"/>
          <w:lang w:bidi="fa-IR"/>
        </w:rPr>
        <w:t>بین کظم غیظ را که چو آب دهان فکند خصمش به رخ کشیدی از آن نابکار دست</w:t>
      </w:r>
    </w:p>
    <w:p>
      <w:pPr>
        <w:pStyle w:val="BookText"/>
        <w:rPr/>
      </w:pPr>
      <w:r>
        <w:rPr>
          <w:rFonts w:ascii="IRNazanin" w:hAnsi="IRNazanin" w:eastAsia="IRNazanin"/>
          <w:color w:val="111111"/>
          <w:sz w:val="28"/>
          <w:sz w:val="28"/>
          <w:szCs w:val="28"/>
          <w:rtl w:val="true"/>
          <w:lang w:bidi="fa-IR"/>
        </w:rPr>
        <w:t>چون با یهودیش به تفاوت نظر نمود بر سینه شریح زد آن حق گذار دست</w:t>
      </w:r>
    </w:p>
    <w:p>
      <w:pPr>
        <w:pStyle w:val="BookText"/>
        <w:rPr/>
      </w:pPr>
      <w:r>
        <w:rPr>
          <w:rFonts w:ascii="IRNazanin" w:hAnsi="IRNazanin" w:eastAsia="IRNazanin"/>
          <w:color w:val="111111"/>
          <w:sz w:val="28"/>
          <w:sz w:val="28"/>
          <w:szCs w:val="28"/>
          <w:rtl w:val="true"/>
          <w:lang w:bidi="fa-IR"/>
        </w:rPr>
        <w:t>کشتی چراغ را به بر طلحه و زبیر کز خون مسلمین نکنم من نگار دست</w:t>
      </w:r>
    </w:p>
    <w:p>
      <w:pPr>
        <w:pStyle w:val="BookText"/>
        <w:rPr/>
      </w:pPr>
      <w:r>
        <w:rPr>
          <w:rFonts w:ascii="IRNazanin" w:hAnsi="IRNazanin" w:eastAsia="IRNazanin"/>
          <w:color w:val="111111"/>
          <w:sz w:val="28"/>
          <w:sz w:val="28"/>
          <w:szCs w:val="28"/>
          <w:rtl w:val="true"/>
          <w:lang w:bidi="fa-IR"/>
        </w:rPr>
        <w:t>در پاسخ عقیل در آتش نهاد میل نزدیک بد که سوزدش از آه شرار دست</w:t>
      </w:r>
    </w:p>
    <w:p>
      <w:pPr>
        <w:pStyle w:val="BookText"/>
        <w:rPr/>
      </w:pPr>
      <w:r>
        <w:rPr>
          <w:rFonts w:ascii="IRNazanin" w:hAnsi="IRNazanin" w:eastAsia="IRNazanin"/>
          <w:color w:val="111111"/>
          <w:sz w:val="28"/>
          <w:sz w:val="28"/>
          <w:szCs w:val="28"/>
          <w:rtl w:val="true"/>
          <w:lang w:bidi="fa-IR"/>
        </w:rPr>
        <w:t>آری که پیشوای امین باید این چنین پا استوار دارد و در اختیار دست</w:t>
      </w:r>
    </w:p>
    <w:p>
      <w:pPr>
        <w:pStyle w:val="BookText"/>
        <w:rPr/>
      </w:pPr>
      <w:r>
        <w:rPr>
          <w:rFonts w:ascii="IRNazanin" w:hAnsi="IRNazanin" w:eastAsia="IRNazanin"/>
          <w:color w:val="111111"/>
          <w:sz w:val="28"/>
          <w:sz w:val="28"/>
          <w:szCs w:val="28"/>
          <w:rtl w:val="true"/>
          <w:lang w:bidi="fa-IR"/>
        </w:rPr>
        <w:t>بر شاهکار خلقت و محبوب کاینات ندهد زمانه را دگر این شاهکار دست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امر خدای قدیر شد سویش دراز از همه سو بی‌شمار دست</w:t>
      </w:r>
    </w:p>
    <w:p>
      <w:pPr>
        <w:pStyle w:val="BookText"/>
        <w:rPr/>
      </w:pPr>
      <w:r>
        <w:rPr>
          <w:rFonts w:ascii="IRNazanin" w:hAnsi="IRNazanin" w:eastAsia="IRNazanin"/>
          <w:color w:val="111111"/>
          <w:sz w:val="28"/>
          <w:sz w:val="28"/>
          <w:szCs w:val="28"/>
          <w:rtl w:val="true"/>
          <w:lang w:bidi="fa-IR"/>
        </w:rPr>
        <w:t>یعنی نمی‌نهد به طریق صواب پا هر که کشد ز دامن آن شهریار دست</w:t>
      </w:r>
    </w:p>
    <w:p>
      <w:pPr>
        <w:pStyle w:val="BookText"/>
        <w:rPr/>
      </w:pPr>
      <w:r>
        <w:rPr>
          <w:rFonts w:ascii="IRNazanin" w:hAnsi="IRNazanin" w:eastAsia="IRNazanin"/>
          <w:color w:val="111111"/>
          <w:sz w:val="28"/>
          <w:sz w:val="28"/>
          <w:szCs w:val="28"/>
          <w:rtl w:val="true"/>
          <w:lang w:bidi="fa-IR"/>
        </w:rPr>
        <w:t>تبریک عید نصب علی را کنیم عرض بر نایبش که باشد از آن تاجدار دست</w:t>
      </w:r>
    </w:p>
    <w:p>
      <w:pPr>
        <w:pStyle w:val="BookText"/>
        <w:rPr/>
      </w:pPr>
      <w:r>
        <w:rPr>
          <w:rFonts w:ascii="IRNazanin" w:hAnsi="IRNazanin" w:eastAsia="IRNazanin"/>
          <w:color w:val="111111"/>
          <w:sz w:val="28"/>
          <w:sz w:val="28"/>
          <w:szCs w:val="28"/>
          <w:rtl w:val="true"/>
          <w:lang w:bidi="fa-IR"/>
        </w:rPr>
        <w:t>آری که آیة‌الله عظمای مرعشی باشد ز جد خود شه گردون وقار دست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یکتا زعیم و مرجع تقلید شیعیان کو را گشود از کرم بی‌شمار دست </w:t>
      </w:r>
    </w:p>
    <w:p>
      <w:pPr>
        <w:pStyle w:val="BookText"/>
        <w:rPr/>
      </w:pPr>
      <w:r>
        <w:rPr>
          <w:rFonts w:ascii="IRNazanin" w:hAnsi="IRNazanin" w:eastAsia="IRNazanin"/>
          <w:color w:val="111111"/>
          <w:sz w:val="28"/>
          <w:sz w:val="28"/>
          <w:szCs w:val="28"/>
          <w:rtl w:val="true"/>
          <w:lang w:bidi="fa-IR"/>
        </w:rPr>
        <w:t>امروز چشم عالم اسلام سوی اوست یا رب بگیر زین گل عاری ز خار دست</w:t>
      </w:r>
    </w:p>
    <w:p>
      <w:pPr>
        <w:pStyle w:val="BookText"/>
        <w:rPr/>
      </w:pPr>
      <w:r>
        <w:rPr>
          <w:rFonts w:ascii="IRNazanin" w:hAnsi="IRNazanin" w:eastAsia="IRNazanin"/>
          <w:color w:val="111111"/>
          <w:sz w:val="28"/>
          <w:sz w:val="28"/>
          <w:szCs w:val="28"/>
          <w:rtl w:val="true"/>
          <w:lang w:bidi="fa-IR"/>
        </w:rPr>
        <w:t>خوشدل چو اوست نایب و فرزند مرتضی دستش ببوس و یاب بدین افتخار دست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مدارس آیة الله گلپایگانی</w:t>
      </w:r>
    </w:p>
    <w:p>
      <w:pPr>
        <w:pStyle w:val="BookText"/>
        <w:rPr/>
      </w:pPr>
      <w:r>
        <w:rPr>
          <w:rFonts w:ascii="IRNazanin" w:hAnsi="IRNazanin" w:eastAsia="IRNazanin"/>
          <w:color w:val="111111"/>
          <w:sz w:val="28"/>
          <w:sz w:val="28"/>
          <w:szCs w:val="28"/>
          <w:rtl w:val="true"/>
          <w:lang w:bidi="fa-IR"/>
        </w:rPr>
        <w:t>بعد از فوت مرحوم آیة‌الله العظمی بروجردی که سرپرستی و زعامت حوزه علمیه عهده سه زعیم عالیقدر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گلپایگانی و آقای نجفی و آقای شریعتمداری قرار گرفت و جمعیت طلاب و محصلین رو به افزایش و فزونی گذارد و مدارس مذکوره دیگر گنجایش پذیرفتن نداشت، آیة‌الله العظمی گلپایگانی برای طلاب مبتدی مدارسی در نقاط مختلف شهرستان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تهران و خیابان چهارمندان و خیابان صفاییه تهیه نموده و با برنامه مخصوصی تربیت طلاب و محصلین ابتدایی را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مدارس، گذشته از دروس قدیمه عربی صرف و نحو و منطق و غیره، دروس جدید ادبیات فارسی و علوم روز هم به انضمام دروس اخلاق و عقاید و تفسیر تدریس می‌شود و افرادی که در این مدارس دوره کامل را می‌بینند، افرادی خواهند بود که به علم جدید و علم روز آشنایی دارند و هم به علوم قدیمه دینی آگاهی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آیة‌الله وحیدی</w:t>
      </w:r>
    </w:p>
    <w:p>
      <w:pPr>
        <w:pStyle w:val="BookText"/>
        <w:rPr/>
      </w:pPr>
      <w:r>
        <w:rPr>
          <w:rFonts w:ascii="IRNazanin" w:hAnsi="IRNazanin" w:eastAsia="IRNazanin"/>
          <w:color w:val="111111"/>
          <w:sz w:val="28"/>
          <w:sz w:val="28"/>
          <w:szCs w:val="28"/>
          <w:rtl w:val="true"/>
          <w:lang w:bidi="fa-IR"/>
        </w:rPr>
        <w:t xml:space="preserve">این مدرسه در میدان کورش کبیر قم، در اول خیابان ایستگاه راه آهن واقع و جدید البنیان و سه طبقه دارای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یک مسجد و یک کتابخانه و قرائتخانه و رخت‌شوی‌خانه برای طلاب مدرسه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در روز پنجم ذی حجة الحرام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 با شرکت هزاران نفر از علماء و محصلین و مردم دیگر و حضور آیة‌الله حاج سید محمّد وحیدی، بانی و مؤسس مدرسه مزبور، افتتاح گردید و بعضی از فضلاء اشعاری به این مناسبت سروده و تقدیم محضر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آیة‌الله آملی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در کوچه آقازاده و جنب دار التبلیغ اسلامی مقابل منزل شخصی آیة‌الله آقای حاج میرزا هاشم آملی واقع، دارای چندین حجره تحتانی و فوقانی </w:t>
      </w:r>
      <w:bookmarkStart w:id="180" w:name="pg3827_23800"/>
    </w:p>
    <w:p>
      <w:pPr>
        <w:pStyle w:val="BookText"/>
        <w:rPr/>
      </w:pPr>
      <w:bookmarkEnd w:id="180"/>
      <w:r>
        <w:rPr>
          <w:rFonts w:ascii="IRNazanin" w:hAnsi="IRNazanin" w:eastAsia="IRNazanin"/>
          <w:color w:val="111111"/>
          <w:sz w:val="28"/>
          <w:sz w:val="28"/>
          <w:szCs w:val="28"/>
          <w:rtl w:val="true"/>
          <w:lang w:bidi="fa-IR"/>
        </w:rPr>
        <w:t>می‌باشد و عده‌ای از محصلین گیلان و مازندران، که واجد شرایط انضباط و اخلاق حمیده هستند، در آن ساکن و اشتغال دارند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81" w:name="__RefHeading___Toc1404811_2281741623"/>
      <w:bookmarkStart w:id="182" w:name="_Toc60"/>
      <w:bookmarkEnd w:id="181"/>
      <w:r>
        <w:rPr>
          <w:rtl w:val="true"/>
        </w:rPr>
        <w:t>رجال و دانشمندان قم</w:t>
      </w:r>
      <w:bookmarkEnd w:id="182"/>
    </w:p>
    <w:p>
      <w:pPr>
        <w:pStyle w:val="BookText"/>
        <w:rPr/>
      </w:pPr>
      <w:r>
        <w:rPr>
          <w:rFonts w:ascii="IRNazanin" w:hAnsi="IRNazanin" w:eastAsia="IRNazanin"/>
          <w:color w:val="111111"/>
          <w:sz w:val="28"/>
          <w:sz w:val="28"/>
          <w:szCs w:val="28"/>
          <w:rtl w:val="true"/>
          <w:lang w:bidi="fa-IR"/>
        </w:rPr>
        <w:t>رجال و دانشمندان قم</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 و محدثین قم بیش از نامبردگان است</w:t>
      </w:r>
      <w:r>
        <w:rPr>
          <w:rStyle w:val="FootnoteAnchor"/>
          <w:rtl w:val="true"/>
        </w:rPr>
        <w:footnoteReference w:id="112"/>
      </w:r>
      <w:r>
        <w:rPr>
          <w:rFonts w:ascii="IRNazanin" w:hAnsi="IRNazanin" w:eastAsia="IRNazanin"/>
          <w:color w:val="111111"/>
          <w:sz w:val="28"/>
          <w:sz w:val="28"/>
          <w:szCs w:val="28"/>
          <w:rtl w:val="true"/>
          <w:lang w:bidi="fa-IR"/>
        </w:rPr>
        <w:t>، ولی به دست نگارنده بیش از آنان نیامد و اکنون مشاهیر و بزرگانی که از بعد زمان شیخ الطائفه الطوسی، مؤسس حوزه علمیه نجف، در قم بوده و یا رحل اقامت در آنجا افکنده‌اند، تا زمان ورود مرحوم آیة‌الله حایری یزدی و تأسیس حوزه علمیه قم نگاشته و ثمرات و آثار آیة‌الله حایری را برای بخش اول حوزه مغفور له می‌گذارم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احمد معاصر سلاطین صفویه</w:t>
      </w:r>
    </w:p>
    <w:p>
      <w:pPr>
        <w:pStyle w:val="BookText"/>
        <w:rPr/>
      </w:pPr>
      <w:r>
        <w:rPr>
          <w:rFonts w:ascii="IRNazanin" w:hAnsi="IRNazanin" w:eastAsia="IRNazanin"/>
          <w:color w:val="111111"/>
          <w:sz w:val="28"/>
          <w:sz w:val="28"/>
          <w:szCs w:val="28"/>
          <w:rtl w:val="true"/>
          <w:lang w:bidi="fa-IR"/>
        </w:rPr>
        <w:t>قاضی احمد، شرح ترجمه احوال و آثارش بر نگارنده معلوم نشده و از مضمون نامه‌اش، که فاضل نراقی در خزائن یاد کرده، معلوم می‌شود معظم له از علمای دوره صفویه و شاید معاصر با مرحوم شاه عباس اول و یا شاه طهماسب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او را با نهایت تجلیل و القاب و محامد آداب ذکر کرده است و مکتوب زیر را، که به یکی از فاضل زادگان جاسب قم نوشته، نقل نموده و چون خالی از فواید نبود، ما آن را از کتاب خزائن نقل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مراسله قاضی احمد به فاضل زاده جاسبی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غایبانه مایل آن روی مهوشم بی‌منت نظر به خیالی از آن خوشم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دیده رمد رسیده، نظاره آن جمال با کمال و آن نهال ملوک فضل و افضال </w:t>
      </w:r>
    </w:p>
    <w:p>
      <w:pPr>
        <w:pStyle w:val="BookText"/>
        <w:rPr/>
      </w:pPr>
      <w:r>
        <w:rPr>
          <w:rFonts w:ascii="IRNazanin" w:hAnsi="IRNazanin" w:eastAsia="IRNazanin"/>
          <w:color w:val="111111"/>
          <w:sz w:val="28"/>
          <w:sz w:val="28"/>
          <w:szCs w:val="28"/>
          <w:rtl w:val="true"/>
          <w:lang w:bidi="fa-IR"/>
        </w:rPr>
        <w:t>ننموده، اما اوصاف پسندیده و اخلاق حمیده ایشان را از شجاع زمان و لیث غضنفر اوان، یعنی محمود، جهان بسیار استماع نموده و مشتاق و معتقد ایشان گشته، همیشه به خیال و آرزوی وصال و شرف اتصال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چون نمی‌رسیم بدان آرزوی دل یا رب تو آرزوی دل ما به ما رسان</w:t>
      </w:r>
    </w:p>
    <w:p>
      <w:pPr>
        <w:pStyle w:val="BookText"/>
        <w:rPr/>
      </w:pPr>
      <w:r>
        <w:rPr>
          <w:rFonts w:ascii="IRNazanin" w:hAnsi="IRNazanin" w:eastAsia="IRNazanin"/>
          <w:color w:val="111111"/>
          <w:sz w:val="28"/>
          <w:sz w:val="28"/>
          <w:szCs w:val="28"/>
          <w:rtl w:val="true"/>
          <w:lang w:bidi="fa-IR"/>
        </w:rPr>
        <w:t>انه قریب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مرحوم ایشان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حجتنا آتیناها ابراهیم</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من البیت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همواره به زیارت این بیچاره گاهی که در این صوب با صواب توقف داشت، آمدی و مراسم خیر یاد و آشنایی و روابط همسایگی را منظور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الولدِ الرشید یقتدی بآبائه الحر اگر عمل فرمایند، ثمره دنیا و آخرت خواهد یافت و خیرها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رند که در مصطبه مسکن دارد بویی ز من سوخته خرمن دارد</w:t>
      </w:r>
    </w:p>
    <w:p>
      <w:pPr>
        <w:pStyle w:val="BookText"/>
        <w:rPr/>
      </w:pPr>
      <w:r>
        <w:rPr>
          <w:rFonts w:ascii="IRNazanin" w:hAnsi="IRNazanin" w:eastAsia="IRNazanin"/>
          <w:color w:val="111111"/>
          <w:sz w:val="28"/>
          <w:sz w:val="28"/>
          <w:szCs w:val="28"/>
          <w:rtl w:val="true"/>
          <w:lang w:bidi="fa-IR"/>
        </w:rPr>
        <w:t>هر جا که سیه گلیم و آشفته دلی است شاگرد من است و خرقه از من دارد</w:t>
      </w:r>
    </w:p>
    <w:p>
      <w:pPr>
        <w:pStyle w:val="BookText"/>
        <w:rPr/>
      </w:pPr>
      <w:r>
        <w:rPr>
          <w:rFonts w:ascii="IRNazanin" w:hAnsi="IRNazanin" w:eastAsia="IRNazanin"/>
          <w:color w:val="111111"/>
          <w:sz w:val="28"/>
          <w:sz w:val="28"/>
          <w:szCs w:val="28"/>
          <w:rtl w:val="true"/>
          <w:lang w:bidi="fa-IR"/>
        </w:rPr>
        <w:t xml:space="preserve">بر ضمیر منیر فیض مآثر مستور نماند که موضع شریف جاسب به طریق دارالمؤمنین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حماها الله عن العاهات والآفات و التلاطم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اراضی طیبه و اماکن مشرفه، و مردم آنجا از زمان بعثت الی یومنا هذا شیعه اثنا عشریه و صاحب ایمان‌اند و فضایل آن بقعه فاخره بسیار است و احادیث و روایات بی‌شمار وارد است؛ از آن جمله آن است که فردا که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دوازده کس از آن زمین فاخر در خدمت حضرت صاحب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قطب الصلحاء شیخ جعده از آن ولایت پاکیزه بوده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بالای کریره برآمده، روی به مشرق کرده، احرام زیارت امام هشتم و قبله هفتم امام ضامن مفترض الطاعه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و فریاد برآورده که السلام علیکم و آن حضرت جواب سلام داده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 و سادات علیه تاریخ آن را ضبط کردند و بعد از آنکه حضرت شیخ جعد، بدان آستان عرش نشان رسید، معلوم گشته که این جواب از برای شیخ بوده و شیخ در زمان سلطان سنجر </w:t>
      </w:r>
    </w:p>
    <w:p>
      <w:pPr>
        <w:pStyle w:val="BookText"/>
        <w:rPr/>
      </w:pPr>
      <w:r>
        <w:rPr>
          <w:rFonts w:ascii="IRNazanin" w:hAnsi="IRNazanin" w:eastAsia="IRNazanin"/>
          <w:color w:val="111111"/>
          <w:sz w:val="28"/>
          <w:sz w:val="28"/>
          <w:szCs w:val="28"/>
          <w:rtl w:val="true"/>
          <w:lang w:bidi="fa-IR"/>
        </w:rPr>
        <w:t>ماضی، که از سلاطین سلجوقی است،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جهت ایواره دیوار حرم محترم کاشی که بهتر از چینی ترتیب داده‌اند و تمامی احادیث نبوی و مرتضوی و قرآن مجید که بر آن کتابت شده، ترتیب دهنده آن کاشی جاسبی بوده و نویسنده آن قرآن و احادیث عبدالعزیز بن نصر قمی بوده، در تاریخ پانصد بوده و آنها را بر شتران لوک سوار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معجزات این است که آنها به طی الارض به حوالی مشهد مقدس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گودی فرود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صباحی جمعی بر سر گود آمده، کسی همراه نبوده، آنها را برداشته، پیش سید النقباء سید محمد موسی برده‌اند و به کار نشانده و اولاد شیخ جعد، از آن تاریخ خادم و مجاور و صاحب اختیار آن آستانه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زمان میرزا سلطان حسین بایقرا و شاه جمجاه رضوان بارگاه سلطان شاه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الله برهانهما</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درویش شمس الدین محمّد و درویش یحیی شصت سال در آن آستانه مقدسه شب و روز مشغول به خدمت بوده و شبها سر بر آن آستان نهاده، خدمت می‌کردند و خانه و زن و فرزند سید و تکیه درویش یحیی در بالای سر آن حضرت در خانه‌ای است موجود و از ایشان نسل نماند و دو برادر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تا شهر دو فرسخ است، مقبره و تختی و گنبدی به جهت مدفن خود ساختند و هر دو در آن مکان مدفون‌اند و بقعه و کاروانسرایی و اسبابی و عمارات عالی پر زیب و زینت از ایشان و به جهت رعایت ادب گستاخی دانسته‌اند اختیار قبر خود آنجا فرمودند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دیگر صلحاء و اتقیاء از موضع جاسب بسیار برخاسته‌اند، خصوصاً شیخ علی جاسبی که در موضع جمع کتان قم مدفون است و از جمله اجلاء و صلحاء بوده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سالک طریقت شیخ نظامی است که سید بوده و اسمش سید الیاس بن </w:t>
      </w:r>
    </w:p>
    <w:p>
      <w:pPr>
        <w:pStyle w:val="BookText"/>
        <w:rPr/>
      </w:pPr>
      <w:r>
        <w:rPr>
          <w:rFonts w:ascii="IRNazanin" w:hAnsi="IRNazanin" w:eastAsia="IRNazanin"/>
          <w:color w:val="111111"/>
          <w:sz w:val="28"/>
          <w:sz w:val="28"/>
          <w:szCs w:val="28"/>
          <w:rtl w:val="true"/>
          <w:lang w:bidi="fa-IR"/>
        </w:rPr>
        <w:t>الیاس مشهور است؛ چنانچه 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 نظامی ار نهی گام بینی عدد هزار یک نام</w:t>
      </w:r>
    </w:p>
    <w:p>
      <w:pPr>
        <w:pStyle w:val="BookText"/>
        <w:rPr/>
      </w:pPr>
      <w:r>
        <w:rPr>
          <w:rFonts w:ascii="IRNazanin" w:hAnsi="IRNazanin" w:eastAsia="IRNazanin"/>
          <w:color w:val="111111"/>
          <w:sz w:val="28"/>
          <w:sz w:val="28"/>
          <w:szCs w:val="28"/>
          <w:rtl w:val="true"/>
          <w:lang w:bidi="fa-IR"/>
        </w:rPr>
        <w:t>الیاس کالف بری ز نامش هم با نود و نه است کامش</w:t>
      </w:r>
    </w:p>
    <w:p>
      <w:pPr>
        <w:pStyle w:val="BookText"/>
        <w:rPr/>
      </w:pPr>
      <w:r>
        <w:rPr>
          <w:rFonts w:ascii="IRNazanin" w:hAnsi="IRNazanin" w:eastAsia="IRNazanin"/>
          <w:color w:val="111111"/>
          <w:sz w:val="28"/>
          <w:sz w:val="28"/>
          <w:szCs w:val="28"/>
          <w:rtl w:val="true"/>
          <w:lang w:bidi="fa-IR"/>
        </w:rPr>
        <w:t>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گرچه در بحر گنجه گمم ولی از قهستان شهر قمم</w:t>
      </w:r>
    </w:p>
    <w:p>
      <w:pPr>
        <w:pStyle w:val="BookText"/>
        <w:rPr/>
      </w:pPr>
      <w:r>
        <w:rPr>
          <w:rFonts w:ascii="IRNazanin" w:hAnsi="IRNazanin" w:eastAsia="IRNazanin"/>
          <w:color w:val="111111"/>
          <w:sz w:val="28"/>
          <w:sz w:val="28"/>
          <w:szCs w:val="28"/>
          <w:rtl w:val="true"/>
          <w:lang w:bidi="fa-IR"/>
        </w:rPr>
        <w:t>حضرت شیخ از اقطاب و اوتاد بوده، سلاطین زمان را به خدمتش سر مفاخرت بر آسمان رسیده؛ چنانچه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بگفتم به وسمش همچون زمین پای چه دیدم آسمان برخاست از جای</w:t>
      </w:r>
    </w:p>
    <w:p>
      <w:pPr>
        <w:pStyle w:val="BookText"/>
        <w:rPr/>
      </w:pPr>
      <w:r>
        <w:rPr>
          <w:rFonts w:ascii="IRNazanin" w:hAnsi="IRNazanin" w:eastAsia="IRNazanin"/>
          <w:color w:val="111111"/>
          <w:sz w:val="28"/>
          <w:sz w:val="28"/>
          <w:szCs w:val="28"/>
          <w:rtl w:val="true"/>
          <w:lang w:bidi="fa-IR"/>
        </w:rPr>
        <w:t>در عتبه فقر و درویشی سلاطین زمان و ارباب حکم و فرمان پیوسته به ملازمتش شتافته‌اند؛ چنانچه خود در مناجات و توحید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عهد جوانی از بر تو به در کس نرفتم از در تو</w:t>
      </w:r>
    </w:p>
    <w:p>
      <w:pPr>
        <w:pStyle w:val="BookText"/>
        <w:rPr/>
      </w:pPr>
      <w:r>
        <w:rPr>
          <w:rFonts w:ascii="IRNazanin" w:hAnsi="IRNazanin" w:eastAsia="IRNazanin"/>
          <w:color w:val="111111"/>
          <w:sz w:val="28"/>
          <w:sz w:val="28"/>
          <w:szCs w:val="28"/>
          <w:rtl w:val="true"/>
          <w:lang w:bidi="fa-IR"/>
        </w:rPr>
        <w:t>همه را بر درم فرستادی من نمی‌خواستم توام دادی</w:t>
      </w:r>
    </w:p>
    <w:p>
      <w:pPr>
        <w:pStyle w:val="BookText"/>
        <w:rPr/>
      </w:pPr>
      <w:r>
        <w:rPr>
          <w:rFonts w:ascii="IRNazanin" w:hAnsi="IRNazanin" w:eastAsia="IRNazanin"/>
          <w:color w:val="111111"/>
          <w:sz w:val="28"/>
          <w:sz w:val="28"/>
          <w:szCs w:val="28"/>
          <w:rtl w:val="true"/>
          <w:lang w:bidi="fa-IR"/>
        </w:rPr>
        <w:t>چون که بر درگه تو گشتم پیر ز آنچه ترسیدنی است دستم گیر</w:t>
      </w:r>
    </w:p>
    <w:p>
      <w:pPr>
        <w:pStyle w:val="BookText"/>
        <w:rPr/>
      </w:pPr>
      <w:r>
        <w:rPr>
          <w:rFonts w:ascii="IRNazanin" w:hAnsi="IRNazanin" w:eastAsia="IRNazanin"/>
          <w:color w:val="111111"/>
          <w:sz w:val="28"/>
          <w:sz w:val="28"/>
          <w:szCs w:val="28"/>
          <w:rtl w:val="true"/>
          <w:lang w:bidi="fa-IR"/>
        </w:rPr>
        <w:t xml:space="preserve">و دیگر حالات شیخ بسیار است و در عصر طغرل بن ارسلان بوده و در شهور سنه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در ظاهر بلده گنجه، مطاف اهل عالم است و کلمات شیخ از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بعض دیگر نوشته خواهد شد به تعاقب فرستاده می‌شود و دیگر آنکه جاسب تعلق به حضرت امام ضامن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التحیة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 مکتوب حضرت افادت و افاضت پناه حقایق و معارف آگاه اعلم علمای قاضی احمد قمی به نقل از کتاب خزائن فاضل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اشتباهات در مکتوب قاضی است؛ از جمله سید بودن نظامی که بر اهل بصیرت مخفی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شیخ بزرگوار 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اوست شیخ و امام فاضل متبحر و فقیه محدث شاعر ادیب جامع الفضائل و المناقب قطب الدین ابوالحسین سعید بن هبة‌الله بن الحسن بن عیسی الراوندی رحمه‌الله که قبر شریفش در صحن بزرگ فاطمیه در محل نماز تابستان آیة‌الله نجفی مرعشی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بزرگی دارد و مورد توجه عموم و بالاخص دانشمندان و اهل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او را علمای رجال در کتب خویش ذکر کرده و وی را به تمام معنی ستوده و تمجید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منتجب الدین در 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فاضلی در جمیع علوم بوده مصنفات بسیاری در هر نوع دارد و بر مذهب شیعه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در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المحجة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العالم فی علوم کثیرة قطب الدین الراوندی و اسمه سعید بن هبة‌الله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سماهیجی در اجازه‌اش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فاضل و متبحر و کامل و فقیهی محدث و ثقه‌ای معین و علامه، و بعض افاضل گفته‌اند که او از بزرگ‌ترین محدثین شیعه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اسدالله کاظمی در مقابس، صفحه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فقیهی محدث و فاضلی متبحر و علامه‌ای کامل و کم‌نظیر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شهر آشوب هم در معالم العلماء او را بسیار تعظیم و تمجید و تعریف نموده و شیخ منتجب الدین در فهرست و صاحب لسان المیزان در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عبدالله در ریاض العلماء و شیخ یوسف در لؤلؤة البحرین و محدث نوری در مستدرک الوسائل،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روضات در صفحه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و مامقانی 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تنقیح المقال، و هم صفحه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منتهی المقال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کرامت بوده و از کرامات وی که کرارا از سید استادم علامه نجفی مرعشی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نفر از پیرمردهای موثق شنیدم که می‌گفتند در موقع ساختن صحن شریف، قبر مطهرش خراب و بدن شریفش نمایان شد که بعد از هفتصد سال، تازه کمترین عیبی نکرده که گویا الآن در اینجا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راوندی</w:t>
      </w:r>
    </w:p>
    <w:p>
      <w:pPr>
        <w:pStyle w:val="BookText"/>
        <w:rPr/>
      </w:pPr>
      <w:r>
        <w:rPr>
          <w:rFonts w:ascii="IRNazanin" w:hAnsi="IRNazanin" w:eastAsia="IRNazanin"/>
          <w:color w:val="111111"/>
          <w:sz w:val="28"/>
          <w:sz w:val="28"/>
          <w:szCs w:val="28"/>
          <w:rtl w:val="true"/>
          <w:lang w:bidi="fa-IR"/>
        </w:rPr>
        <w:t>تألیفات و تصنیفات ارزنده آن بزرگوار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الخرائج و الجرائح 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البراعه فی شرح نهج البلاغه، در دو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فی شرح النهایه، ده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سلوة الحزین؛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المعارج فی شرح خطبة من نهج البلاغه؛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الاحکام؛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التفاسیر، ده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المستقصی شرح الذریعة سید مرتضی در سه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الشهاب فی شرح الشهاب؛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العقود فی الجمل و العقود؛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الانجاز فی شرح الایجاز؛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نهیة النهایه؛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الانفرادات؛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التغریب فی التعریب؛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الاغراب فی الاعراب؛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المباحثه؛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تهافت الفلاسفه؛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فی شرح مقدمة الکلام؛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الفقهاء و غیر اینها که موجب اطناب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اساتید و مشایخ اجازه و شاگردان بزرگوار وی بسیارند که از ذکر آنان خودداری نمودم وفاتش در روز چهارشنبه چهاردهم شوال المکرم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 اتفاق افتاده و در مکان مذکور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معاصر ما آیة‌الله مرعشی سنگ و لوح قبر شریفش را تجدید و مرمت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صدرالدین رضوی قمی</w:t>
      </w:r>
    </w:p>
    <w:p>
      <w:pPr>
        <w:pStyle w:val="BookText"/>
        <w:rPr/>
      </w:pPr>
      <w:r>
        <w:rPr>
          <w:rFonts w:ascii="IRNazanin" w:hAnsi="IRNazanin" w:eastAsia="IRNazanin"/>
          <w:color w:val="111111"/>
          <w:sz w:val="28"/>
          <w:sz w:val="28"/>
          <w:szCs w:val="28"/>
          <w:rtl w:val="true"/>
          <w:lang w:bidi="fa-IR"/>
        </w:rPr>
        <w:t>سید صدرالدین بن سید محمد باقر الرضوی القمی، مجاور نجف اشرف، از علمای اواخر دولت صفویه به بعد و از بزرگان محققین این طایفه علیه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در کتابش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فضیلت و تدقیق وجودت تصرف و تحقیق، فردی است بلا ثانی و تلمذش در بدو امر نزد آقا جمال الدین خونساری و شیخ جعفر قاضی و مدقق شیروانی و سایر علمای اصفهان بود و پس از فراغ از تحصیل، به وطن مألوف معاودت نموده و در آن ارض شریف مشغول تدریس و ارشاد عباد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زمانی که در آن جایگاه فتنه افاغنه رخ نمود، به ناچار به موطن برادر خود سید ابراهیم رضوی، به همدان هجرت فرمود و از آنجا به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مشرفها آلاف التحیة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 ارض مقدس نیز نزد شریف ابوالحسن عاملی و شیخ احمد جزایری مشغول تحصیل شد تا فارغ التحصیل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آنجا مشغول تدریس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شاگردان اوست سید عبدالله بن سید نورالدین بن سید نعمت الله جزایری صاحب اجازه کبیره و از جمله چیزی که سید مذکور در آن اجازه در حق استادش گفته این است که او اعلم علمایی است که من آنها را در عراق عرب دیده‌ام و اجمع آنها در </w:t>
      </w:r>
    </w:p>
    <w:p>
      <w:pPr>
        <w:pStyle w:val="BookText"/>
        <w:rPr/>
      </w:pPr>
      <w:r>
        <w:rPr>
          <w:rFonts w:ascii="IRNazanin" w:hAnsi="IRNazanin" w:eastAsia="IRNazanin"/>
          <w:color w:val="111111"/>
          <w:sz w:val="28"/>
          <w:sz w:val="28"/>
          <w:szCs w:val="28"/>
          <w:rtl w:val="true"/>
          <w:lang w:bidi="fa-IR"/>
        </w:rPr>
        <w:t>معقول و منقول نزد اهل عراق و عظیم القدر بوده و زوار از هر ناحیه به ملاقات او می‌آمدند و به زیارتش تبرک می‌جستند و از وی استفاده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تلامذه اوست، وحید بهبهانی آقا باقر معروف رحمه‌الله دارای تألیفاتی می‌باشد که از آنهاست کتاب طهارت و کتاب شرح وافیه ملا عبدالله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ملا عبدالرزاق لاهیجی قمی</w:t>
      </w:r>
    </w:p>
    <w:p>
      <w:pPr>
        <w:pStyle w:val="BookText"/>
        <w:rPr/>
      </w:pPr>
      <w:r>
        <w:rPr>
          <w:rFonts w:ascii="IRNazanin" w:hAnsi="IRNazanin" w:eastAsia="IRNazanin"/>
          <w:color w:val="111111"/>
          <w:sz w:val="28"/>
          <w:sz w:val="28"/>
          <w:szCs w:val="28"/>
          <w:rtl w:val="true"/>
          <w:lang w:bidi="fa-IR"/>
        </w:rPr>
        <w:t>فرزند علی بن الحسین اللاهیجی قمی از بزرگان حکماء و متکلمین و ادبای محققین، ملقب به فیاض لاهیجی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ملا محسن فیض کاشانی است که هر دو شاگرد و داماد صدر المتألهین شیرازی بودند و لقب فیض و فیاض را از او دریافته‌اند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معصومه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مدرسه فیضیه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ارزنده دارد که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گوهر مراد، و رساله سرمایه ایمان، و شرح تجرید الکلام موسوم به مشارق الالهام و شوارق، کتاب شرح هیاکل و رساله در حدوث عالم، و غیر اینها از کتب و رسائل و حواشی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بزرگواری دارد که از آن جمله است، فرزند ارجمندش جناب میرزا حسن صاحب کتاب جمال الصالحین در سنن و آداب، و کتاب شمع الیقین در اصول دین به فارسی و غیر آن که قبر شریفش در حاشیه خیابان ارم مقابل شیخان بزرگ سنگ بلندی بر آن نصب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الامیر فیض الله التفریشی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عبدالقاهر الحسینی التفریشی القمی از معاصرین اوایل دولت صفویه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در کتاب امل الامل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فاضل و محدثی جلیل القدر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کتبی است که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مختلف، و کتابی در اصول دارد که دایی پدرم شیخ علی بن محمود عاملی از مصنف آن مرا خبر داد و آنها را نزد وی خوانده بود در نجف و هم از او اجازه گرفته، و تعریف می‌کرد فضل و علم و صلاح و عبادت او را، و سید مصطفی تفریشی آتی الذکر در رجال خود از وی نام برده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ما، که طاهر و کثیر العلم و عظیم الحلم و متکلم و فقیه و ثقه </w:t>
      </w:r>
    </w:p>
    <w:p>
      <w:pPr>
        <w:pStyle w:val="BookText"/>
        <w:rPr/>
      </w:pPr>
      <w:r>
        <w:rPr>
          <w:rFonts w:ascii="IRNazanin" w:hAnsi="IRNazanin" w:eastAsia="IRNazanin"/>
          <w:color w:val="111111"/>
          <w:sz w:val="28"/>
          <w:sz w:val="28"/>
          <w:szCs w:val="28"/>
          <w:rtl w:val="true"/>
          <w:lang w:bidi="fa-IR"/>
        </w:rPr>
        <w:t>و عین است، مولدش در تفرش قم و تحصیلش در مشهد رضا بوده و امروز از ساکنین قبه جدش مشهد غری است و حسن الخلق و سهل الخلیفة ولین العریکه است و تمام صفحات صلحاء و علماء و اتقیاء در او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کتبی است که از آن جمله حاشیه بر مختلف و شرح بر اثنا عشریه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سید محسن بن سید رضی الدین</w:t>
      </w:r>
    </w:p>
    <w:p>
      <w:pPr>
        <w:pStyle w:val="BookText"/>
        <w:rPr/>
      </w:pPr>
      <w:r>
        <w:rPr>
          <w:rFonts w:ascii="IRNazanin" w:hAnsi="IRNazanin" w:eastAsia="IRNazanin"/>
          <w:color w:val="111111"/>
          <w:sz w:val="28"/>
          <w:sz w:val="28"/>
          <w:szCs w:val="28"/>
          <w:rtl w:val="true"/>
          <w:lang w:bidi="fa-IR"/>
        </w:rPr>
        <w:t xml:space="preserve">محمد بن السید مجد الدین علی بن السید رضی الدین محمّد بن پادشاه الرضوی القمی در مجالس المؤمنین است که وی سیدی فاضل و عالی‌مقدار، معاصر با شاه اسماعیل صفوی بوده و والد بزرگوار او در زمان سلطان حسین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به مشهد مقدس رضوی انتقال نمود و در آنجا به افاده علوم دین و ترویج مذهب آبای طاهرین اشتغال می‌فرمود و شیخ محمّد بن ابی جمهور احسائی به خدمت او رسیده و با او طریقه معاشرت ورزیده و بعضی از تصانیف شریفه خود را به نام آن سید بزرگوار مزین ساخته و در ایام مجاورت مشهد مقدس به یمن حمایت او با علمای مخالفین بحثهای متین پیش برده و الحال، از اولاد ایشان سید متقی عامل معین، انسان کامل، صاحب طهارت ملکی ثمره حدیقه فدکی امیر محمّد جعفر است که از غایت شرافت ذات و نفاست گوهر مستغنی از مدح این ذره احقر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 لا یحب الزاد الامن التقی ولا یبتغی الخلان الاذوی الفضل</w:t>
      </w:r>
    </w:p>
    <w:p>
      <w:pPr>
        <w:pStyle w:val="BookText"/>
        <w:rPr/>
      </w:pPr>
      <w:r>
        <w:rPr>
          <w:rFonts w:ascii="IRNazanin" w:hAnsi="IRNazanin" w:eastAsia="IRNazanin"/>
          <w:color w:val="111111"/>
          <w:sz w:val="28"/>
          <w:sz w:val="28"/>
          <w:szCs w:val="28"/>
          <w:rtl w:val="true"/>
          <w:lang w:bidi="fa-IR"/>
        </w:rPr>
        <w:t>نکرده بهر رضای حق و تتبع علم نه چشم سوی غزال و نه گوش سوی غزل</w:t>
      </w:r>
    </w:p>
    <w:p>
      <w:pPr>
        <w:pStyle w:val="BookText"/>
        <w:rPr/>
      </w:pPr>
      <w:r>
        <w:rPr>
          <w:rFonts w:ascii="IRNazanin" w:hAnsi="IRNazanin" w:eastAsia="IRNazanin"/>
          <w:color w:val="111111"/>
          <w:sz w:val="28"/>
          <w:sz w:val="28"/>
          <w:szCs w:val="28"/>
          <w:rtl w:val="true"/>
          <w:lang w:bidi="fa-IR"/>
        </w:rPr>
        <w:t>من الله علینا بطول بقائه ورزقنی مرة أخری شرف لقائه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میر محمّد جعفر را فرزندی است موسوم به میر محمّد زمان که او نیز از علماء بوده و شرحی بر قواعد نوشته و وفات او در سنه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معاصر با شاه عباس اول بوده و او را هم فرزندی است به نام میر محمّد حسن که او نیز از علماء بوده و بنا بر گفته شیخ حر عاملی کتابی دارد در استدلال که ناتمام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میر محمد مهدی رضوی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السید محسن الرضوی المذکور و از علمای مبرز قم بوده و محقق ثانی شیخ علی کرکی در سنه </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 xml:space="preserve">، هنگام رفتن به کاشان، در قم به ایشان اجازه داد و قبر شریفش </w:t>
      </w:r>
    </w:p>
    <w:p>
      <w:pPr>
        <w:pStyle w:val="BookText"/>
        <w:rPr/>
      </w:pPr>
      <w:r>
        <w:rPr>
          <w:rFonts w:ascii="IRNazanin" w:hAnsi="IRNazanin" w:eastAsia="IRNazanin"/>
          <w:color w:val="111111"/>
          <w:sz w:val="28"/>
          <w:sz w:val="28"/>
          <w:szCs w:val="28"/>
          <w:rtl w:val="true"/>
          <w:lang w:bidi="fa-IR"/>
        </w:rPr>
        <w:t>علی الظاهر در جنب تکیه کوچه حرم، که اکنون به صورت مسجد زیبایی در آمده در مقبره کوچکی که معروف به محمّدیه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 بسیاری وقف بر مزار کثیر الانوارش بوده که حالیه از بین رفته است و از حفاد اوست میرزا محمّدباقر بن میرزا محمّد ابراهیم بن میر محمّد علی بن میر محمّد مهدی بن السید محسن الرضوی القمی که از جمله علماء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الجنات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نیشابوری در رجالش آورده که آن سید جلیل شرحی بر اصول کافی نوشته و ساکن همدان بوده و در هیجده ماه صفر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وفات نموده و جنازه او را به قم آورده و در دار الحفاظ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ماجدش میر محمّد ابراهیم نیز از جمله علماء بوده و او جد سادات همدان است و او راست کتاب نجات المسلمین در اصول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شیخ محمد بن الحسن الطوسی</w:t>
      </w:r>
    </w:p>
    <w:p>
      <w:pPr>
        <w:pStyle w:val="BookText"/>
        <w:rPr/>
      </w:pPr>
      <w:r>
        <w:rPr>
          <w:rFonts w:ascii="IRNazanin" w:hAnsi="IRNazanin" w:eastAsia="IRNazanin"/>
          <w:color w:val="111111"/>
          <w:sz w:val="28"/>
          <w:sz w:val="28"/>
          <w:szCs w:val="28"/>
          <w:rtl w:val="true"/>
          <w:lang w:bidi="fa-IR"/>
        </w:rPr>
        <w:t>والد ماجد محقق علامه خواجه نصیر الدین اصلا از جهرود قم و مردی جلیل القدر است، روایت می‌کند از او فرزند ارجمندش خواجه نصیر الدین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محقق طوسی</w:t>
      </w:r>
    </w:p>
    <w:p>
      <w:pPr>
        <w:pStyle w:val="BookText"/>
        <w:rPr/>
      </w:pPr>
      <w:r>
        <w:rPr>
          <w:rFonts w:ascii="IRNazanin" w:hAnsi="IRNazanin" w:eastAsia="IRNazanin"/>
          <w:color w:val="111111"/>
          <w:sz w:val="28"/>
          <w:sz w:val="28"/>
          <w:szCs w:val="28"/>
          <w:rtl w:val="true"/>
          <w:lang w:bidi="fa-IR"/>
        </w:rPr>
        <w:t>فرزند ارجمند آن بزرگوار، شیخ محمّد، معروف به خواجه نصیر الدین طوسی جهرودی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در کتاب امل الامل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فاضل و ماهر و عالم و متکلم محقق در عقلیات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کتبی است که از جمله آنها کتب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تجرید الاعتقاد؛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در هیئت؛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کتاب اقلیدس؛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مجسطی؛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اشارات؛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نصیریه؛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نصیریه؛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المتعلمین؛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اسطرلاب؛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جواهر؛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المحصل؛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معینیه در هیئت به فارسی؛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آن به فارسی؛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خلق اعمال؛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رساله العلم میثم بحرانی؛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ناصری؛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الاشرف، و غیر اینها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می‌کند از او علامه حلی که در اجازه بنی زهره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افضل اهل زمان خود در علوم عقلیه و نقلیه و از برای اوست مصنفات بسیاری در علوم حکمیه و احکام شرعیه بر مذهب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بزرگ‌ترین کسی است که ما دیده‌ایم که </w:t>
      </w:r>
    </w:p>
    <w:p>
      <w:pPr>
        <w:pStyle w:val="BookText"/>
        <w:rPr/>
      </w:pPr>
      <w:r>
        <w:rPr>
          <w:rFonts w:ascii="IRNazanin" w:hAnsi="IRNazanin" w:eastAsia="IRNazanin"/>
          <w:color w:val="111111"/>
          <w:sz w:val="28"/>
          <w:sz w:val="28"/>
          <w:szCs w:val="28"/>
          <w:rtl w:val="true"/>
          <w:lang w:bidi="fa-IR"/>
        </w:rPr>
        <w:t>نورانی کند خدا خوابگاه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الهیات شفای ابو علی سینا و بعض کتاب تذکره را در هیئت، که از تصانیف خود اوست، نزد وی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درک نمود او را اجل 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در حمله دوم مغول، موقعی که هلاکو خان نوه چنگیز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 پناهگاه اسماعیلیان واقع در الموت قزوین لشکر کشید و آنجا را تسخیر کرد، از حبس آن فرقه ضاله آزاد و همراه هلاکو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هلاکو را بعد از قتل آخرین خلفای بنی‌عباس و ابن حاجب، از جنگ و تخریب بقیه بلاد اسلامی منصرف و به مراغه آذربایجان آورد و به عمران و آبادی و تشویق اهل فضل و احیای علوم عقلی تشویق نمود و خود با تأسیس رصدخانه بزرگ مراغه، که آکادمی علوم عقلی و نقلی بود و با داشتن ریاست اوقاف و مقام علمی، جان مردم مسلمان خاصه علمای نامی ما را از خطر نابودی و انهدام حفظ کرد و از این راه بزرگ‌ترین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را به دین اسلام و ملت ایران نمود و حقاً خواجه یکی از بزرگ‌ترین دانشمندان جهان و نابغه عالیقدر شیعه و فیلسوف نامی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طوس جمادی الاول، سال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ق واقع و در روز عید غدیر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از دنیا رفت و در قسمت بالا سر حضرت امام همام باب الحوائج موسی بن جعفر علیه السلام، در مکانی که برای ناصر عباسی مهیا کرده بودند،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تاریخ وفات او به فارسی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 ملت و دین پادشاه کشور فضل یگانه‌ای که چه او مادر زمانه نزاد</w:t>
      </w:r>
    </w:p>
    <w:p>
      <w:pPr>
        <w:pStyle w:val="BookText"/>
        <w:rPr/>
      </w:pPr>
      <w:r>
        <w:rPr>
          <w:rFonts w:ascii="IRNazanin" w:hAnsi="IRNazanin" w:eastAsia="IRNazanin"/>
          <w:color w:val="111111"/>
          <w:sz w:val="28"/>
          <w:sz w:val="28"/>
          <w:szCs w:val="28"/>
          <w:rtl w:val="true"/>
          <w:lang w:bidi="fa-IR"/>
        </w:rPr>
        <w:t>به سال ششصد و هفتاد و دو بذی الحجه به روز هیجدهمش درگذشت در بغداد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مولانا محمد بن رضا القمی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عاملی در کتاب امل الامل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از فضلای معاصرین بوده،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شرح منظومه در معانی و بیان که یکصد بیت است و آن را انجاح المطالب نامیده و صاحب روضات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میرزا محمّد بن المولی محمد بن رضا بن المولی اسماعیل بن جمال الدین المشهدی القمی، مردی فاضل و عالمی عامل و جامع و ادیب و محدث و فقیه و منسر و نبیه و موثق و وجیه و از علمای زمان </w:t>
      </w:r>
    </w:p>
    <w:p>
      <w:pPr>
        <w:pStyle w:val="BookText"/>
        <w:rPr/>
      </w:pPr>
      <w:r>
        <w:rPr>
          <w:rFonts w:ascii="IRNazanin" w:hAnsi="IRNazanin" w:eastAsia="IRNazanin"/>
          <w:color w:val="111111"/>
          <w:sz w:val="28"/>
          <w:sz w:val="28"/>
          <w:szCs w:val="28"/>
          <w:rtl w:val="true"/>
          <w:lang w:bidi="fa-IR"/>
        </w:rPr>
        <w:t xml:space="preserve">علامه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مولا محمّد باقر بن محمّد مؤمن سبزواری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فیض کاشانی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کتاب تفسیر کبیر موسوم به کنز الدقایق و بحر الغرائب که تقریباً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است و سبقت نگرفته است او را به این طرز تفسیر، احدی از علماء، قدیماً و جدیداً، و از برای اوست ایضاً کتاب کبیری در اعمال سال به فارسی که خوش طرز و پرفایده است و رساله‌ای به عربی در احکام صید و ذباحه با نهایت استدلال، و غیر اینها از کتب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المولی الاجل محمد طاهر القمی</w:t>
      </w:r>
    </w:p>
    <w:p>
      <w:pPr>
        <w:pStyle w:val="BookText"/>
        <w:rPr/>
      </w:pPr>
      <w:r>
        <w:rPr>
          <w:rFonts w:ascii="IRNazanin" w:hAnsi="IRNazanin" w:eastAsia="IRNazanin"/>
          <w:color w:val="111111"/>
          <w:sz w:val="28"/>
          <w:sz w:val="28"/>
          <w:szCs w:val="28"/>
          <w:rtl w:val="true"/>
          <w:lang w:bidi="fa-IR"/>
        </w:rPr>
        <w:t>ابن محمّد حسین الشیرازی ثم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امل الامل است که وی از اعیان فضلای معاصرین و مردی عالم و محقق و مدقق و بسیار ثقه و فقیه و متکلم و محدث و جلیل القدر و عظیم الشأن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کتبی است که از آنهاست شرح تهذیب الحدیث، و کتاب حکمة العارفین در رد شبه مخالفین، و کتاب اربعین در فضائل امیر المؤمنین و امامت ائمه طاهرین، و رساله جمعه، و رساله فوائد دینیه در رد حکماء و صوفیه، و کتاب حجة‌الاسلام، و غیر اینها از کتب و رسائل که ما آنها را از او روایت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که معاصر با محقق فیض کاشانی و دولت صفویه است، در زمان خود شیخ الاسلام قم و امام جمعه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به اصفهان نموده، علامه مجلسی صاحب بحارالانوار، از وی اجازه گرفته که در کتاب اجازات بحار آن را ذکر کرده است و در کاشان نیز دانشمند عظیم الشأن مرحوم ملا محسن فیض به ملاقاتش رفت و از اینجا میزان شخصیت و موفقیت ممتاز این عالم جلیل القدر معلوم می‌گردد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دیگری به نام تحفة الاخیار که به فارسی بسیار سلیس و متین در رد صوفیه نوشته است که مرحوم عاملی آن را ذکر نکرده و این از بهترین کتب رد صوفیه است و این کتاب مطبوع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 این بزرگوار در شیخان قم در بقعه جناب زکریا بن آدم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سعید قمی</w:t>
      </w:r>
    </w:p>
    <w:p>
      <w:pPr>
        <w:pStyle w:val="BookText"/>
        <w:rPr/>
      </w:pPr>
      <w:r>
        <w:rPr>
          <w:rFonts w:ascii="IRNazanin" w:hAnsi="IRNazanin" w:eastAsia="IRNazanin"/>
          <w:color w:val="111111"/>
          <w:sz w:val="28"/>
          <w:sz w:val="28"/>
          <w:szCs w:val="28"/>
          <w:rtl w:val="true"/>
          <w:lang w:bidi="fa-IR"/>
        </w:rPr>
        <w:t xml:space="preserve">علامه خونساری در باب سین، صفحه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سعید بن محمّد مفید القمی اوست مولا و فاضل حکیم بارع، عارف متشرع، ادیب کامل، محقق صمدانی که در بعضی از نوشته‌هایش از خود تعبیر به بنده ملتجی به درب صاحبان توحید محمّد معروف به سعید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بازی در مراتب ولایت و عرفان و روش عالی بر طریقه اهل معرفت و وجدان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فضلای حکمت و ادب و حدیث و تأویل و مؤید به روح القدس در استنباط نکات و دقایق خفیه و اطلاع بر اسرار و ضمایر و مکاشفات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شاه صفی صفوی، ریاست روحانیت و علمیت شهرستان قم با وی بوده و در بین مردم قضاوت و داوری می‌نموده و در شرعیات نهایت تسلط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عمده تلمذ و شاگردی‌اش در محضر محدث بزرگوار مولانا محمّد محسن فیض کاشانی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تامی در مشرب و روش به خواهر زاده‌اش شیخ نور الدین، که به منزله پیراهن تن او و زبان وی در ظاهر و باطن بوده،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و آثار ارزنده بسیاری دارد در حدیث و اخلاق که بعضی از آن را اشاره می‌نمایم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کبیری بر کتاب توحید صدوق در چندین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اربعینیات که در او چهل رساله جمع کرده که از هر کدام چهل باب از باب‌های معارف و تحقیقات باز می‌شود و آن از بهترین تصنیفات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شریف این بزرگوار در نزدیک قبر جناب شیخ ابوالحسن علی بن بابویه، در کنار خیابان ارم، مقابل پارک فعلی شهرداری شهرستان قم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الجلیل السید مصطفی التفرشی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الحسین الحسینی التفرشی شیخ حر عاملی در امل الامل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محقق و فاضلی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کتابی است در علم رجال موسوم به نقد الرجال روایت می‌کند از مولا عبدالله شوشتری و از شیخ عبدالعالی عاملی محقق کرکی از پدر خود، خود شیخ عبدالعالی را در رجال خود نام برده است؛ ولی اشخاصی را که متأخر از </w:t>
      </w:r>
    </w:p>
    <w:p>
      <w:pPr>
        <w:pStyle w:val="BookText"/>
        <w:rPr/>
      </w:pPr>
      <w:r>
        <w:rPr>
          <w:rFonts w:ascii="IRNazanin" w:hAnsi="IRNazanin" w:eastAsia="IRNazanin"/>
          <w:color w:val="111111"/>
          <w:sz w:val="28"/>
          <w:sz w:val="28"/>
          <w:szCs w:val="28"/>
          <w:rtl w:val="true"/>
          <w:lang w:bidi="fa-IR"/>
        </w:rPr>
        <w:t>شیخ طوسی بوده‌اند، جز عده‌ای کمی را نام نبرده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الجنات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تحقیق نکردم تا به حال روایت احدی از علماء را از او، و گمان من این است که صاحب عنوان از بنی‌اعمام سید فیض الله بن سید عبدالقاهر حسینی 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ترجمه‌اش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متکلم رجالی است؛ بلکه دور نیست که او نیز از جمله مشایخ صاحب عنوان در این فن و غیر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وی در این صناعت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امور شایعه‌ای است که احدی انکار نکرده و همچنین کمال وثاقت و عدالت و نهایت ضبط و جلالت او 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این مراتب اینکه تلمیذ و تربیت شده مولا عبدالله شوشتری مقدس جلیل و نبیل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بود آنچه را که ما به دست آوردیم از محدثین و فقهاء و مجتهدین قم، از روز مهاجرت اشعریین کوفه به آن، تا زمان مرحوم میرزا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می‌پردازیم به ذکر جناب میرزا و دانشمندانی که بعد از وی در قم بوده و یا مدفون در آن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میرزا ابوالقاسم قمی</w:t>
      </w:r>
    </w:p>
    <w:p>
      <w:pPr>
        <w:pStyle w:val="BookText"/>
        <w:rPr/>
      </w:pPr>
      <w:r>
        <w:rPr>
          <w:rFonts w:ascii="IRNazanin" w:hAnsi="IRNazanin" w:eastAsia="IRNazanin"/>
          <w:color w:val="111111"/>
          <w:sz w:val="28"/>
          <w:sz w:val="28"/>
          <w:szCs w:val="28"/>
          <w:rtl w:val="true"/>
          <w:lang w:bidi="fa-IR"/>
        </w:rPr>
        <w:t>خاتم الفقهاء و المجتهدین صاحب الغنائم و القوانین و جامع الشتات مولانا المیرزا ابوالقاسم بن المولی محمّد حسن الجیلانی اصلا الجاپلقی مولداً و القمی موطناً و مدفناً الملقب تارة بالفاضل القمی و تارة بالمحقق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بعضی از نوشته‌جات خودشان ثابت می‌شود، اصلا از اهل کنج رشت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ماجدش، از گیلان جلای وطن نموده و در جاپلق، که از توابع دار السرور بروجرد است، توطن گزیده و محقق معظم در آن جایگاه از کتم عدم به عرصه وجود قدم نهاده و پس از رسیدن به سن رشد و تمیز، علوم ادبیه را نزد والد خود، که ادیبی بی‌مانند بود، تکمیل و از آنجا به سوی قصبه خونسار رهسپار و نزد مرحوم میر سید حسین خونساری فقه و اصول را تحصیل نموده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عزمی راسخ و شوقی غالب، روی به اعتاب عالیات نهاد و در آن جایگاه نزد آقا محمّد باقر وحید بهبهانی مشغول تحصیل و تدریس گردید تا از وحید اجازه </w:t>
      </w:r>
    </w:p>
    <w:p>
      <w:pPr>
        <w:pStyle w:val="BookText"/>
        <w:rPr/>
      </w:pPr>
      <w:r>
        <w:rPr>
          <w:rFonts w:ascii="IRNazanin" w:hAnsi="IRNazanin" w:eastAsia="IRNazanin"/>
          <w:color w:val="111111"/>
          <w:sz w:val="28"/>
          <w:sz w:val="28"/>
          <w:szCs w:val="28"/>
          <w:rtl w:val="true"/>
          <w:lang w:bidi="fa-IR"/>
        </w:rPr>
        <w:t>روایت و اجتهاد یافت؛ چنان که از استاد سابق خود میر سید حسین هم اجازه دریافت نموده بود و نیز پس از این از شیخ محمّد مهدی نجفی و آقا محمّد باقر هزار جریبی و دیگران هم مجاز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تحصیل علوم و تکمیل فنون در آن ارض شریفه، به چاپلق مراجعت فرمود و چون در آنجا طالب علمی نیافت، به اصفهان مسافرت نمود و در مدرسه کاسه گران مشغول تدریس گردید و از آنجا نیز به واسطه حسد و عداوت بعضی از ابنای جنس خود در سلطنت وکیل الرعایا کریم خان زند به شیراز مسافرت و پس از چندی با مساعدت بعضی از علمای آن عصر شیراز، مراجعت به اصفهان و بعد از مدت کوتاهی به قم هجرت نموده و رحل اقامت در این بلده طیبه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دار المؤمنین بود که ترقیات فوق العاده نمود و شهرت جهانی یافت؛ تا جایی که هر وقت فتحعلی شاه قاجار به قم مشرف می‌شدند، اول به زیارت و دیدار معظم له می‌رفتند و نهایت اخلاص را به جنابش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اثنای محاوره به فتحعلی شاه خطاب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به واسطه محبتی که به تو دارم نظر به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ترکنوا الی الذین ظلموا فتمسکم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مستوجب عذاب نار و غضب کردکار جبار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مغفور در جواب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روایت که هر که در دنیا سنگی را دوست داشته باشد در عقبا با او محشور شود، چون در اینجا با شما محبت و دوستی دارم، امید است در بهشت عنبر سرشت نیز با شما محشور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مرحوم فتحعلی شاه را ریشی بلند بوده؛ چنانچه از شال کمر می‌گذشته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میرزای مرحوم دست به ریش او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 که این ریش فردای قیامت به آتش جهنم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جلالت قدر و کمال زهد و تقوا و اعراض وی از دنیای دنیه و تبحرشان در علوم دینیه محتاج به شرح نیست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جلالت قدر و بزرگواری آن جناب که قبرش در مقبره شیخان مقابل مقبره زکریا بن آدم زیارتگاه عمومی و بالخصوص ارباب حوایج است </w:t>
      </w:r>
    </w:p>
    <w:p>
      <w:pPr>
        <w:pStyle w:val="BookText"/>
        <w:rPr/>
      </w:pPr>
      <w:r>
        <w:rPr>
          <w:rFonts w:ascii="IRNazanin" w:hAnsi="IRNazanin" w:eastAsia="IRNazanin"/>
          <w:color w:val="111111"/>
          <w:sz w:val="28"/>
          <w:sz w:val="28"/>
          <w:szCs w:val="28"/>
          <w:rtl w:val="true"/>
          <w:lang w:bidi="fa-IR"/>
        </w:rPr>
        <w:t>و بسیار مجرب است مداومت کردن به زیارت قبر او و توسل به قبر شریفش برای انجاح مقاصد و قضای حوایج و ادای 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نویسنده تجربه نموده‌ام و مناسب می‌دانم که کرامتی را که در زمان حیاتش از او دیده شده، در اینجا بنویسم تا توجه بیشتری به مقام شامخ آن عالم ربانی و فقیه سبحانی و نادره زمان و نابغه دوران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عجیبه مرحوم میرزای قمی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کرد برای این نگارنده و جمعی دیگر مرحوم مغفور حجة‌الاسلام و المسلمین آیة‌الله ربّانی حاج شیخ مرتضی مجتهد آشتیانی رحمه‌الله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 قبر مرحوم میرزا پیرمرد قزوینی را دیدم که در آنجا معتکف بود و قرآن می‌خواند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برای چه این قدر به میرزا ابراز اخلاص و علاقه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افسوس می‌خورم که میرزا را دیر شناختم و زود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او 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قزوینم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از فوت این بزرگوار، از قزوین به قصد حج عزیمت نموده و از راه دریا مسافرت به مکّه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طبقه تحتانی کشتی، در وسط دریای عمان همیان پول خود را از کمر گشوده و مشغول شمردن پولهای مختلف آن شدم و آنها را مرتب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چشمم به طبقه فوقانی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مردی کاملاً مراقب من و پول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همیان را به کمرم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نگذشت، دیدم در طبقه فوقانی کشتی سر و صدا بلند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مردی نزد ناخدای کشتی اظهار کرده که همیان پول مرا، که دارای فلان نشانی است، دزدیده‌اند و ناخدا به کارکنان و عمله‌جات کشتی دستور داده، کلیه مسافرین کشتی را تفتیش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همیانی نزد هر کسی پیدا شود، از او گرفته و او را به سزای سرقتش در دریا غرق خواهند نمود و دیدم کاملا نشانی همیان مرا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و فهمیدم همان مردی که در طبقه بالا مرا و همیانم را تحت مراقبت داشت، این ادعا را نموده که سرمایه موجودی مرا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 به جایی نرسید، جز اینکه برای حفظ جان خودم از پولم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فوراً همیان را از کمر گشوده و در کنار کشتی آمده و خطاب کردم به حضرت امیرالمؤمنین علیه السلام که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 مرا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دریا انداختم و آمدم در جای خود نشستم مهموم و مغموم که چگونه با تهیدستی و فقر این سفر را به پایان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بودم که ناخدای کشتی و عمله‌جات آن به طبقه تحتانی آمده و تفتیش مسافرین این طبقه را نموده و نزد من آمدند و همان شخص مدّعی هم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و اسبابم را گردش و تفحص نموده و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به آن مرد مدعی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مسافرین کشتی را تفتیش کردیم، چنین چیزی نزد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تهمت را به مسافرین خانه خدا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زبانش به لکنت افتاده و رنگش سیاه و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که مرد بدجنس و دزدی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گرفته و به دریا انداختند و من با وضع فلاکت و بسیار سختی خود را به مکه رسانیده و پس از اتمام مناسک حج و زیارت مدینه به عراق آمده و به نجف اشرف مشرّف و در حرم حضرت امیر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همیانی را که در دریا به شما سپردم، مرحمت فرمایید که بسیار محتاج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خواب دیدم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قم نزد میرزا ابوالقاسم قمی، همیانت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تعجب کردم از این خواب و با خود گفتم یعنی چه؛ من همیان را در دریای عمّان انداختم، در قم از میرزا ابوالقاسم قمی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کیست؟ پس باز در حرم مطهر تضرّع نمودم و همیان خود را از حضرت امیر مطالبه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همان خواب را دیدم و تا سه شب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استفسار کردم میرزا ابوالقاسم در قم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مجتهد و مرجع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عرض کردم خود را چگونه به قم برسانم و حال آنکه سفر حج را به زحمت فراوان به پایان رسانیدم؟ در خواب دیدم که حضرت فرمودند برو در بازار نزد فلان صرّاف و بیست لیره دریافت کن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در صبح آن شب بازار رفته و صرّاف را پیدا کردم، لکن متحیّر بودم که آیا صرّاف می‌دهد یا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توقف کردم تا او به من توجه کرده و مرا صدا زد و گفت کاری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حواله‌ای دارم شفاهاً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قزوینی؟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فوراً بیست لیره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خرج سفر و سوغاتی که می‌خواستم، تهیه کردم و آمدم برای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شدم، مستفسر احوال میرزا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او را به من </w:t>
      </w:r>
    </w:p>
    <w:p>
      <w:pPr>
        <w:pStyle w:val="BookText"/>
        <w:rPr/>
      </w:pPr>
      <w:r>
        <w:rPr>
          <w:rFonts w:ascii="IRNazanin" w:hAnsi="IRNazanin" w:eastAsia="IRNazanin"/>
          <w:color w:val="111111"/>
          <w:sz w:val="28"/>
          <w:sz w:val="28"/>
          <w:szCs w:val="28"/>
          <w:rtl w:val="true"/>
          <w:lang w:bidi="fa-IR"/>
        </w:rPr>
        <w:t>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دیدم مشغول تدریس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تا درسش تمام شد و علماء و طلاب رفتند، مرا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جریان را از اول تا آخر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همیانت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از پشت کتابهایش همیان مرا به عینه آورده و به من تسلیم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پول‌های آن درست است؟ آن را گشوده، دیدم همچنان است که در دریا مرتب نموده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خوشحال شده و دست وی را بوسیده و به سوی قزوین حرکت کردم و پس از ورود و گذشتن دید و بازدید، عیالم گفت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شنیدم که پولت گم شد و تو به زحمت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تا آخر، قضیه را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عیالم باور نمی‌کرد که من همیان را در دریا انداخته و در قم از میرزا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 خوردم تا باور کرد و پس از یقین به مطلب،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پس برای چه از قم به قزوین آمدی؟ چرا خدمت آن بزرگوار ننمودی تا از معنویت او کسب فیض کنی؟ برخیز فوراً به قم برویم و افتخار خدمتگذاری این عالم ربانی را به جان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تحریک عیالم، هر چه از مستقلاّت و غیر منقولات داشتم، فروختم و با اهل و عیال به جانب قم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قم رسیدم، دیدم قم مانند روز عاشورا غرق دریای ماتم و سوگواری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میرزا بدرود زندگی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 کردم تا زنده‌ام در کنار قبرش معتکف شوم و برایش قرآن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برای مثل این عالم ربانی هیچ استبعاد و جای تردید و شکی ندارد؛ مؤمن حقیقی و عالم ربانی عندالله مقام و مرتبه‌اش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پیشگاه علم مقامی رفیع نیست از هر مقام و مرتبه‌ای علم اعظم است</w:t>
      </w:r>
    </w:p>
    <w:p>
      <w:pPr>
        <w:pStyle w:val="BookText"/>
        <w:rPr/>
      </w:pPr>
      <w:r>
        <w:rPr>
          <w:rFonts w:ascii="IRNazanin" w:hAnsi="IRNazanin" w:eastAsia="IRNazanin"/>
          <w:color w:val="111111"/>
          <w:sz w:val="28"/>
          <w:sz w:val="28"/>
          <w:szCs w:val="28"/>
          <w:rtl w:val="true"/>
          <w:lang w:bidi="fa-IR"/>
        </w:rPr>
        <w:t>شاگردان و تلامذه میرزا</w:t>
      </w:r>
    </w:p>
    <w:p>
      <w:pPr>
        <w:pStyle w:val="BookText"/>
        <w:rPr/>
      </w:pPr>
      <w:r>
        <w:rPr>
          <w:rFonts w:ascii="IRNazanin" w:hAnsi="IRNazanin" w:eastAsia="IRNazanin"/>
          <w:color w:val="111111"/>
          <w:sz w:val="28"/>
          <w:sz w:val="28"/>
          <w:szCs w:val="28"/>
          <w:rtl w:val="true"/>
          <w:lang w:bidi="fa-IR"/>
        </w:rPr>
        <w:t>کسانی که از این عالم بزرگوار تارک هوا استفاده نموده و به مرتبه اجتهاد رسیده‌اند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نفر از بزرگان آنان را ذیلاً می‌نگارم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حجة‌الاسلام علی الاطلاق حاج سید محمّدباقر شفتی اصفهانی صاحب مسجد سید اصفهان؛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عالم جلیل القدر حاج محمّد ابراهیم کرباسی؛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محمّدباقر هزار جریبی مازندرانی؛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سید عبدالله شبّر؛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سید محمّد مهدی خونساری؛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سید علی بن سید ابوالقاسم خونساری؛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میرزا ابو طالب قمی؛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میرزا علی رضای قمی؛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حاج سید اسماعیل قمی؛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حاج شیخ حسین قمی صاحب توضیح القوانین؛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حاج ملا محمّد کزازی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تصنیفات میرزا</w:t>
      </w:r>
    </w:p>
    <w:p>
      <w:pPr>
        <w:pStyle w:val="BookText"/>
        <w:rPr/>
      </w:pPr>
      <w:r>
        <w:rPr>
          <w:rFonts w:ascii="IRNazanin" w:hAnsi="IRNazanin" w:eastAsia="IRNazanin"/>
          <w:color w:val="111111"/>
          <w:sz w:val="28"/>
          <w:sz w:val="28"/>
          <w:szCs w:val="28"/>
          <w:rtl w:val="true"/>
          <w:lang w:bidi="fa-IR"/>
        </w:rPr>
        <w:t>تألیفات آن بزرگوار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قوانین الاصول دو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غنائم در ابواب عبادات؛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مناهج در طهارت و صلوة و بسیاری از ابواب معاملات؛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سؤال و جواب در سه مجلد از طهارت تادیات به فارسی که از کتب نفیسه این فن بلکه عدیم النظیر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استدلالی فارسی در اصول دین؛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مرشد العوام در فقه فارسی که برای مقلدین خود نوشته‌اند و غیر اینها از رسائل و حواشی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مبارکش بیش از هفتاد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و در مقبره مذکوره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شعراء ماده تاریخ فوتش را 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جهان به جنان صاحب قوانین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از خود، نه دختر گذاردند که هر کدام همسر یکی از علمای بزرگ قم و اصفهان و بروجرد و کهک قم و دیگران بودند که شرح آن موجب اطناب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فهرست افرادی که سمت مصاهرت آن بزرگوار را دارند،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ابو طالب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رضا طاهری قمی؛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فقیه مرحوم حاج ملا اسدالله بروجردی؛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نراقی فرزند فاضل نراقی صاحب معراج السعاده و مستند؛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علی بحرینی، و بعضی دیگر که از ذکر آنان خودداری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ملا ابراهیم قمی</w:t>
      </w:r>
    </w:p>
    <w:p>
      <w:pPr>
        <w:pStyle w:val="BookText"/>
        <w:rPr/>
      </w:pPr>
      <w:r>
        <w:rPr>
          <w:rFonts w:ascii="IRNazanin" w:hAnsi="IRNazanin" w:eastAsia="IRNazanin"/>
          <w:color w:val="111111"/>
          <w:sz w:val="28"/>
          <w:sz w:val="28"/>
          <w:szCs w:val="28"/>
          <w:rtl w:val="true"/>
          <w:lang w:bidi="fa-IR"/>
        </w:rPr>
        <w:t>در کتاب مآثر و آثار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ابراهیم قمی داماد شیخ مشکور در تهران مجتهدی بزرگ بود و فرزندش علی بن ابراهیم القمی فعلاً در سن شباب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اعجوبه اتراب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فرزند ارجمندش مرحوم آیة‌الله حاج شیخ علی زاهد قمی را در باب عین خواهم نگاشت، ان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ملا محمد ابراهیم</w:t>
      </w:r>
    </w:p>
    <w:p>
      <w:pPr>
        <w:pStyle w:val="BookText"/>
        <w:rPr/>
      </w:pPr>
      <w:r>
        <w:rPr>
          <w:rFonts w:ascii="IRNazanin" w:hAnsi="IRNazanin" w:eastAsia="IRNazanin"/>
          <w:color w:val="111111"/>
          <w:sz w:val="28"/>
          <w:sz w:val="28"/>
          <w:szCs w:val="28"/>
          <w:rtl w:val="true"/>
          <w:lang w:bidi="fa-IR"/>
        </w:rPr>
        <w:t>در مآثر و آثار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ابراهیم کزازی قمی خلف مرحوم حاج زین العابدین مازندانی است که عالمی فاضل و دانشمندی بزرگوار بود، و از موطن اصلی خویش مازندران به عراق آمده، در آستانه توقف اختیار کرده بود و هم عاقبت در آستانه شریفه به خاک سپرده شد و پسرش ملا محمّد ابراهیم، که فقیهی فاضل و عالمی عامل بود، از آستانه به قم رخت گشود و هم در آنجا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داماد مرحوم حجة‌الاسلام حاج ملا محمّد مجتهد کزازی قمی است که شرح احوالش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آقا شیخ ابوالقاسم کبیر</w:t>
      </w:r>
    </w:p>
    <w:p>
      <w:pPr>
        <w:pStyle w:val="BookText"/>
        <w:rPr/>
      </w:pPr>
      <w:r>
        <w:rPr>
          <w:rFonts w:ascii="IRNazanin" w:hAnsi="IRNazanin" w:eastAsia="IRNazanin"/>
          <w:color w:val="111111"/>
          <w:sz w:val="28"/>
          <w:sz w:val="28"/>
          <w:szCs w:val="28"/>
          <w:rtl w:val="true"/>
          <w:lang w:bidi="fa-IR"/>
        </w:rPr>
        <w:t>فرزند مرحوم شیخ محمّد تقی از اجله علماء و مجتهدین و فقهاء و مدققین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ادبیه و حسن خط نیز مقامی 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خدمت مرحومین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نادی و ملا محمّد جواد تحصیل نمود و در نجف نزد علامتین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مرحوم آخوند و مرحوم سید محمّد کاظم یزدی تلمذ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در آثار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وی را به عنوان ششمین حادثه حوزه علمیه، بعد از تأسیس آن چنین نگاشته‌ام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حادثه‌ای که قم و حوزه علمیه و عالم تشیع دیده، رحلت عالم فاضل، محقق مدقق، فقیه اصولی، تقی زاهد، معروف به فضل و سعه اطلاع و دقت نظر آیة‌الله العظمی آقای آقا شیخ ابوالقاسم کبیر قمی بود که او را بعضی بر مرحوم آیة‌الله حایری یزدی مؤسس حوزه علمیه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فضلای اصحاب ایشان از مراجع امروز به شمار می‌روند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حقیر آن بزرگوار را درک نکردم و به فیض ملاقات </w:t>
      </w:r>
    </w:p>
    <w:p>
      <w:pPr>
        <w:pStyle w:val="BookText"/>
        <w:rPr/>
      </w:pPr>
      <w:r>
        <w:rPr>
          <w:rFonts w:ascii="IRNazanin" w:hAnsi="IRNazanin" w:eastAsia="IRNazanin"/>
          <w:color w:val="111111"/>
          <w:sz w:val="28"/>
          <w:sz w:val="28"/>
          <w:szCs w:val="28"/>
          <w:rtl w:val="true"/>
          <w:lang w:bidi="fa-IR"/>
        </w:rPr>
        <w:t>و زیارتش نرسیدم، ولی از علماء و مراجع بزرگ امروز حوزه، که آن جناب را دیده‌اند، شنیدم که آن مرحوم دارای نفس قدسی و ملکوتی بود و مرحوم آیة‌الله حاج آقا حسین قمی می‌فرمود من منکر بودم که در این زمان آدم خوب پیدا شود با شرایط فعلی و فساد عمومی؛ تا آن جناب را دیدم در قم و آیة‌الله آقا سید مرتضی کشمیری را در نجف اشرف که یقبن کردم در این عصر هم انسان کامل و مؤمن حقیقی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 دو سال قبل از فوت مرحوم آیة‌الله حائری، در سن هفتاد سالگی وفات نمود و در مسجد بالا سر نزدیکی قبر حاج شیخ عبدالکریم 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شیخ ابوالقاسم کوچک</w:t>
      </w:r>
    </w:p>
    <w:p>
      <w:pPr>
        <w:pStyle w:val="BookText"/>
        <w:rPr/>
      </w:pPr>
      <w:r>
        <w:rPr>
          <w:rFonts w:ascii="IRNazanin" w:hAnsi="IRNazanin" w:eastAsia="IRNazanin"/>
          <w:color w:val="111111"/>
          <w:sz w:val="28"/>
          <w:sz w:val="28"/>
          <w:szCs w:val="28"/>
          <w:rtl w:val="true"/>
          <w:lang w:bidi="fa-IR"/>
        </w:rPr>
        <w:t>از علماء و مدرسین و ائمه جماعت قم بود، مدتها در نجف اشرف خدمت مراجع و فقهاء آنجا تحصیل نموده و بعد به وطن مألوف خود قم مراجعت و در محله سلطان محمّد شریف سکنا داشت و امامت می‌نمود و عمری را با پارسایی و زهد و مناعت طبع به پایان رسانید و چند سال قبل از فوت مرحوم آیة‌الله حایری بدرود حیات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ابوالقاسم طباطبایی</w:t>
      </w:r>
    </w:p>
    <w:p>
      <w:pPr>
        <w:pStyle w:val="BookText"/>
        <w:rPr/>
      </w:pPr>
      <w:r>
        <w:rPr>
          <w:rFonts w:ascii="IRNazanin" w:hAnsi="IRNazanin" w:eastAsia="IRNazanin"/>
          <w:color w:val="111111"/>
          <w:sz w:val="28"/>
          <w:sz w:val="28"/>
          <w:szCs w:val="28"/>
          <w:rtl w:val="true"/>
          <w:lang w:bidi="fa-IR"/>
        </w:rPr>
        <w:t xml:space="preserve">فرزند مرحوم حاج سید محمود قمی و برادر آیة‌الله حاج آقا حسین طباطبایی قمی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ترجمه و شرح احوالش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از شاگردان مرحوم حاج سید محمّد کاظم طباطبایی یزدی صاحب عروة الوثقی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کهولت و سالخوردگی از دنیا رفت و در شیخان قم 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 طالب قمی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میرزا ابوالحسن از اجله علماء و سادات بلده طیبه قم و از تلامذه و شاگردان و دامادهای مرحوم میرزا ابوالقاسم قمی صاحب قوانین است و مرحوم میرزا نهایت وثوق را به او داشتند؛ چنان که بسیاری از حکومات شرعیه را به ایشان رجوع می‌فرمود و عالمی ثروتمند و متمول بود که بسیاری از ارامل و ایتام و بینوایان را تکفل می‌فرمود و در آن موقع که مردم قم نیازمند به آب بودند، آب انبار بزرگی در قم جنب میدان کهنه بنا نمود و بعد از حیات خود ثلث املاک خود را وقف بر مصارف </w:t>
      </w:r>
    </w:p>
    <w:p>
      <w:pPr>
        <w:pStyle w:val="BookText"/>
        <w:rPr/>
      </w:pPr>
      <w:r>
        <w:rPr>
          <w:rFonts w:ascii="IRNazanin" w:hAnsi="IRNazanin" w:eastAsia="IRNazanin"/>
          <w:color w:val="111111"/>
          <w:sz w:val="28"/>
          <w:sz w:val="28"/>
          <w:szCs w:val="28"/>
          <w:rtl w:val="true"/>
          <w:lang w:bidi="fa-IR"/>
        </w:rPr>
        <w:t xml:space="preserve">خیر کرده و 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و در بقعه جناب زکریا بن آدم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علی اکبر فیض در تاریخ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 طالب قمی الاصل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فضلی باهر و قدسی متکاثر است و داماد مرحوم میرزا ابوالقاسم بوده و ایشان پدر مادر مرحوم آقای حاج میرزا سید حسین متولّی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منوره فاطمیه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صبیه مرحوم میرزا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دارد به نام سؤال و 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سید احمد</w:t>
      </w:r>
    </w:p>
    <w:p>
      <w:pPr>
        <w:pStyle w:val="BookText"/>
        <w:rPr/>
      </w:pPr>
      <w:r>
        <w:rPr>
          <w:rFonts w:ascii="IRNazanin" w:hAnsi="IRNazanin" w:eastAsia="IRNazanin"/>
          <w:color w:val="111111"/>
          <w:sz w:val="28"/>
          <w:sz w:val="28"/>
          <w:szCs w:val="28"/>
          <w:rtl w:val="true"/>
          <w:lang w:bidi="fa-IR"/>
        </w:rPr>
        <w:t>مرحوم میرزای فیض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فضلای متبحر و علمای متدین قم بوده و در سر کار فیض آثار به منصب سر کشیکی مفتخر بوده، تولیت شرعیه سر کار فیض آثار هم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و در آستانه به خاک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احمد طباطبایی</w:t>
      </w:r>
    </w:p>
    <w:p>
      <w:pPr>
        <w:pStyle w:val="BookText"/>
        <w:rPr/>
      </w:pPr>
      <w:r>
        <w:rPr>
          <w:rFonts w:ascii="IRNazanin" w:hAnsi="IRNazanin" w:eastAsia="IRNazanin"/>
          <w:color w:val="111111"/>
          <w:sz w:val="28"/>
          <w:sz w:val="28"/>
          <w:szCs w:val="28"/>
          <w:rtl w:val="true"/>
          <w:lang w:bidi="fa-IR"/>
        </w:rPr>
        <w:t>یکی از پنج پسر مرحوم حاج سید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از علمای متقی قم بود و در صحن نو اقامه جماعت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مرحوم و در شیخان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برادران ایشان مرحوم سید العباد آقای حاج سید ابراهیم طباطبایی بود که نگارنده او را زیارت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پارسا و متورع و از صلحا و اخیار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به مکه و اعتاب عالیات مشرف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اسحاق رضوی</w:t>
      </w:r>
    </w:p>
    <w:p>
      <w:pPr>
        <w:pStyle w:val="BookText"/>
        <w:rPr/>
      </w:pPr>
      <w:r>
        <w:rPr>
          <w:rFonts w:ascii="IRNazanin" w:hAnsi="IRNazanin" w:eastAsia="IRNazanin"/>
          <w:color w:val="111111"/>
          <w:sz w:val="28"/>
          <w:sz w:val="28"/>
          <w:szCs w:val="28"/>
          <w:rtl w:val="true"/>
          <w:lang w:bidi="fa-IR"/>
        </w:rPr>
        <w:t>از علمای باتقوا و در مسجد امام حسن به جماعت 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و در شیخان بزرگ 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اسماعیل قمی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تلامذه و شاگردان مرحوم صاحب قوانین و از علمای بزرگ این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فضل ظاهر، قدس باطن نیز داشته و و تولیت شرعی سر کار فیض آثار حضرت معصومه علیها السلام با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ه روی به دار جنان نهاده و در ایوان طلای حضرت فاطمه علیها السلام مدفون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میرزا فیض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اسماعیل، قمی الاصل و داماد مرحوم میرزا سید احمد، از تلامذه مرحوم میرزا ابوالقاسم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کتاب قوانین را پس از فوت مرحوم میرزا ابوالقاسم، هیچ یک از تلامذه او به تنقیح و درستی ایشان درس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فضل ظاهر، قدس باطنی هم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تقی رضوی</w:t>
      </w:r>
    </w:p>
    <w:p>
      <w:pPr>
        <w:pStyle w:val="BookText"/>
        <w:rPr/>
      </w:pPr>
      <w:r>
        <w:rPr>
          <w:rFonts w:ascii="IRNazanin" w:hAnsi="IRNazanin" w:eastAsia="IRNazanin"/>
          <w:color w:val="111111"/>
          <w:sz w:val="28"/>
          <w:sz w:val="28"/>
          <w:szCs w:val="28"/>
          <w:rtl w:val="true"/>
          <w:lang w:bidi="fa-IR"/>
        </w:rPr>
        <w:t>از علمای متقی فرزند مرحوم حاج سید اسحاق و در مسجد امام اقامه نماز جماعت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خطبه حضرت صدیقه علیها السلام به عربی نگاشته که در تهران به طبع رسیده و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فوت نمود و در شیخان مدفون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جواد قمی</w:t>
      </w:r>
    </w:p>
    <w:p>
      <w:pPr>
        <w:pStyle w:val="BookText"/>
        <w:rPr/>
      </w:pPr>
      <w:r>
        <w:rPr>
          <w:rFonts w:ascii="IRNazanin" w:hAnsi="IRNazanin" w:eastAsia="IRNazanin"/>
          <w:color w:val="111111"/>
          <w:sz w:val="28"/>
          <w:sz w:val="28"/>
          <w:szCs w:val="28"/>
          <w:rtl w:val="true"/>
          <w:lang w:bidi="fa-IR"/>
        </w:rPr>
        <w:t>در مآثر و آثار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جواد قمی، مجتهدی مسلم و مروجی مبسوط الید بود و در نهی از منکر و منع اهل فجور قلبی قوی داشت و در حفظ حدود شرعیه از هیچ نکته فرو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تهران آمد و صحبت شریفش ادراک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و رجال تصنیفات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به شهر قم رحلت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ارجمندش مرحوم عالم جلیل و فاضل کامل نبیل مرحوم حاج میرزا زین العابدین که از اجلای علماء و از طرار اول تلامذه مرحوم آخوند ملا محمد کاظم خراسانی قدس‌سره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رجال ابو علی به خط خود حالات ایشان را از این قرار نگاشته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 سید جواد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شریفش سید محمد 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نمود در عنفوان شباب، بر جماعتی از اعلام و کوچ کرد از قم به اصفهان به جهت تلمّذ بر سید جلیل و عالم نبیل سید محمدباقر اصفهانی، و تلمذ نمود در آن شهر نیز بر جماعتی از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کوچ کرد به مشهد مقدس غری و تلمذ نمود مدت کمی نزد شیخ اجل مرتضی انصاری، و رجوع نمود به قم و تصنیف کرد در قم کتاب مقالید الاحکام را در شش جلد و آن کتاب بزرگ پر فایده و پر فرعی است، و کتاب الدرة الباهره فی احکام العترة الطاهرة و آن در دو مجلد است، و کتاب ینابیع در توحید و ثبوت و اثبات کفر بعض اهل الحاد و بدعت، و از برای اوست قریب بیست </w:t>
      </w:r>
    </w:p>
    <w:p>
      <w:pPr>
        <w:pStyle w:val="BookText"/>
        <w:rPr/>
      </w:pP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مشغول بود به ترویج دین و قمع ظالمین و او را محاسباتی بود با نفس خود در ایام حیاتش و مردی ورع و زاهد و کثیر التهجد و البکاء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مناجات ابی حمزه ثمالی را در قنوت نماز و ترش قرائت می‌نمود و او را کرامات باهراتی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وفات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سوم شهر صفر سنه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و در دارالایمان قم، در بقعه زکریا بن آدم، نزد قبر پدر و جدش 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محمد جواد قمی</w:t>
      </w:r>
    </w:p>
    <w:p>
      <w:pPr>
        <w:pStyle w:val="BookText"/>
        <w:rPr/>
      </w:pPr>
      <w:r>
        <w:rPr>
          <w:rFonts w:ascii="IRNazanin" w:hAnsi="IRNazanin" w:eastAsia="IRNazanin"/>
          <w:color w:val="111111"/>
          <w:sz w:val="28"/>
          <w:sz w:val="28"/>
          <w:szCs w:val="28"/>
          <w:rtl w:val="true"/>
          <w:lang w:bidi="fa-IR"/>
        </w:rPr>
        <w:t>میرزای فیض در تاریخ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جواد عالمی است قدس نهاد و فاضلی است زهد بنیاد که از زمان ولادتش تاکنون دامن قدس و عصمتش به هیچ مکروهی آلوده نشده است، تا چه رسد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 تحقیق و حوزه تدقیق، ذهنش چنان تندرو است که هنگام اقتحام به معضلات مسائل، برق و شهاب با او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و اجدادش از سلسله و دوده مردمان قمی الاصل و تجارت پیشه‌اند که هم‌اکنون بنی‌اعمام و اقارب او به تدین در تجارت، معروف و مشهورند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تکمیل علوم مقدّمات و ادبیه را در قم فرموده، به اعتاب عالیه که اکنون مدار رحای هر علم است، گسیل شدند و چندین سال زیب محفل تحقیق جناب حجة الاسلام شیخ مرتضی شوشتری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استنباط فروع از اصول نموده، به قم معاودت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یکی از رؤسای علمای این بلد است که احکام شرعیه و فیصل مهمات منوط برای رزین و قلم مشکین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تاریخ قم مرحوم ناصرالشریعه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مسجد امام حسن علیه السلام به امامت قیامت می‌نمود و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 در شیخان بزرگ 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حسن میرزا آقاسی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فیض در تاریخش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عالمی است عامل و فاضلی است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شخصش به همه صنوف کمال آراسته است و خلقش از جمیع رذایل پیراسته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عمرش تاکنون، به هیچ مکروهی آلوده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والدش را وطن در صفحه خلجستان قم بود و عمل انشای محمد حسین خان سرهنگ فوج خلج به عهده او </w:t>
      </w:r>
    </w:p>
    <w:p>
      <w:pPr>
        <w:pStyle w:val="BookText"/>
        <w:rPr/>
      </w:pPr>
      <w:r>
        <w:rPr>
          <w:rFonts w:ascii="IRNazanin" w:hAnsi="IRNazanin" w:eastAsia="IRNazanin"/>
          <w:color w:val="111111"/>
          <w:sz w:val="28"/>
          <w:sz w:val="28"/>
          <w:szCs w:val="28"/>
          <w:rtl w:val="true"/>
          <w:lang w:bidi="fa-IR"/>
        </w:rPr>
        <w:t>موکول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پادشاه ماضی محمد شاه فوج خلج را از او بگرفت و او به ناچار در بست حضرت فاطمه علیها السلام پناهنده شد، والد جناب میرزا حسن هم در قم وطن گزید و خانه بساخت و اسباب معاش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سامی در بدو سن مقدمات و علوم ادبیه را در قم تحصیل فرموده، روی به نجف اشرف آورد و در خدمت حجة الاسلام شیخ محمد حسن صاحب جواهر الکلام و حاج شیخ مرتضی شوشتری انصاری قریب بیست سال تحصیل علم فرمود و سپس روی به وطن آورده، اشتغال به فیصل امورات شرعیه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علوم دینیه از مدرس تحقیق ایشان بهره‌ها می‌بردند؛ تا در سنه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 در شیخان مدفون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محمدحسن قمی وزوائی</w:t>
      </w:r>
    </w:p>
    <w:p>
      <w:pPr>
        <w:pStyle w:val="BookText"/>
        <w:rPr/>
      </w:pPr>
      <w:r>
        <w:rPr>
          <w:rFonts w:ascii="IRNazanin" w:hAnsi="IRNazanin" w:eastAsia="IRNazanin"/>
          <w:color w:val="111111"/>
          <w:sz w:val="28"/>
          <w:sz w:val="28"/>
          <w:szCs w:val="28"/>
          <w:rtl w:val="true"/>
          <w:lang w:bidi="fa-IR"/>
        </w:rPr>
        <w:t>در مآثر و آثار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قمی وزوائی، مقیم دارالخلافه عالمی عادل است و فقیهی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خاندان مرحوم حاج ملا محمد کرمانشاهی که عالمی ربانی بود و با خاقان مغفور، فتحعلی شاه قاجار معاصرت داشت، ارتباطی من القدیم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واختصاص عن الصمیم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و در شیخان بزرگ قم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وزواء از بلوک قم است که تا شهر ده فرسخ مسافت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محمدحسن قمی</w:t>
      </w:r>
    </w:p>
    <w:p>
      <w:pPr>
        <w:pStyle w:val="BookText"/>
        <w:rPr/>
      </w:pPr>
      <w:r>
        <w:rPr>
          <w:rFonts w:ascii="IRNazanin" w:hAnsi="IRNazanin" w:eastAsia="IRNazanin"/>
          <w:color w:val="111111"/>
          <w:sz w:val="28"/>
          <w:sz w:val="28"/>
          <w:szCs w:val="28"/>
          <w:rtl w:val="true"/>
          <w:lang w:bidi="fa-IR"/>
        </w:rPr>
        <w:t>میرزای فیض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است عامل و فاضلی است کامل که در فنون علوم و رسوم دانش صاحب بینش است و بدین جهت، طلاب این ولایت را روی استفادت بدان حضرت است، و همه روزه در مدرس تدقیق و حوزه تحقیقش حل مشکلات و توضیح معضلات می‌نمایند و در تعمق فکر و تشحیذ ذهن و اصابت رأی و استقامت خاطر در این ولایت، کسی او را همال نیست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عاشورا و زمان اندوه بر شهدای نینوا، در خانه مخصوص خود خیمه عزا بر پا می‌نمایند و به نفس شریف به ذروه منبر مرتقی شده، در بدو سخن شرحی مفصل و فصلی مشبع در تخویف و انذار و تشویق و اعتذار بیان فرموده که مایه جمعیت خاطر و حضور نفس سامعین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شرح حالات شهدای طف علیها السلام را </w:t>
      </w:r>
    </w:p>
    <w:p>
      <w:pPr>
        <w:pStyle w:val="BookText"/>
        <w:rPr/>
      </w:pPr>
      <w:r>
        <w:rPr>
          <w:rFonts w:ascii="IRNazanin" w:hAnsi="IRNazanin" w:eastAsia="IRNazanin"/>
          <w:color w:val="111111"/>
          <w:sz w:val="28"/>
          <w:sz w:val="28"/>
          <w:szCs w:val="28"/>
          <w:rtl w:val="true"/>
          <w:lang w:bidi="fa-IR"/>
        </w:rPr>
        <w:t>به طرزی گریه خیز و اندوه‌انگیز بیان فرموده تا دو ساعت در عرشه منبر شورش محشر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چنین مجلس در هیچ مکانی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بدو سن در تهران و سایر بلدان ایران علوم عربیت و ادبیت را از نحو و صرف و معانی بیان و غیره، که مقدمات اجتهاد است تحصیل فرموده، روی به اعتاب عالیات آورد و در مجلس درس تحقیق حجة الاسلام حاج شیخ مرتضی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علمای آن بلد به تحصیل علم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برنگذشت که هوای نجف اشرف با مزاج ایشان سازگاری نکرده، مزاجش علیل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به حکم اطباء روی به وطن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مزاجش به صحت متبدّل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شدّ رحال کرد و در نجف اشرف مشغول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مزاجش علیل شد و مشهود او گردید که هوای نجف با او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نموده، اکنون در این بلده شریف مشغول تدریس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مآثر و آثار است که شیخ محمد حسن قمی مشهور به نادی، در فقه و ادبیات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دارالخلافه تهران توقف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در قم مرحوم و در شیخان مدفون گردید و اینکه نوشته‌اند مشهور به نادی، علتش این است که پسر مرحوم نادی بوده و چون در محله چهارمردان سکنا داشت، از این حرف معروف به چهارمردانی هم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حسن ندیم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تدریس علوم ادبیه مخصوصاً مطول، ید طولایی داشته و چون ندیم و استاد مرحوم حاج سید حسین متولی باشی بزرگ بوده، معروف به استاد ندیم شده، در علوم ریاضیه نیز دست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 سید بن میرزا سید عزیز</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خدام والامقام بضعه احمدی و از علماء و مجتهدین و فقهاء و اصولیین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مرحوم علامه ثانی ملا محمد کاظم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به کفایه استاد خود نوشته که یک جلد آن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به تهران منزل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مشغول تدریس فقه و اصول بود و هم آنجا مرحوم و در قم مدفون گردید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حسن فاضل</w:t>
      </w:r>
    </w:p>
    <w:p>
      <w:pPr>
        <w:pStyle w:val="BookText"/>
        <w:rPr/>
      </w:pPr>
      <w:r>
        <w:rPr>
          <w:rFonts w:ascii="IRNazanin" w:hAnsi="IRNazanin" w:eastAsia="IRNazanin"/>
          <w:color w:val="111111"/>
          <w:sz w:val="28"/>
          <w:sz w:val="28"/>
          <w:szCs w:val="28"/>
          <w:rtl w:val="true"/>
          <w:lang w:bidi="fa-IR"/>
        </w:rPr>
        <w:t>هو العالم العامل والفاضل العادل از علماء و مجتهدین است که تمام تحصیلاتش در قم بوده، ولی به واسطه کثرت ممارست و شدت مداومت و مطالعات از فحول رجال علم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و ادبیات مقامی 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 فقر و فاقه و تنگدستی، ریاضات شاقه کشید و برای یک لقمه نان منت دونان نکشید و در اواخر عمر به مرض فلج و رخوه مبتلا و خانه‌نشین و در سنین بیش از هشتاد 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تلمذش در قم نزد همنام خودش شیخ محمد حسن نادی و مرحوم حاج سید صادق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ملا آقا حسین</w:t>
      </w:r>
    </w:p>
    <w:p>
      <w:pPr>
        <w:pStyle w:val="BookText"/>
        <w:rPr/>
      </w:pPr>
      <w:r>
        <w:rPr>
          <w:rFonts w:ascii="IRNazanin" w:hAnsi="IRNazanin" w:eastAsia="IRNazanin"/>
          <w:color w:val="111111"/>
          <w:sz w:val="28"/>
          <w:sz w:val="28"/>
          <w:szCs w:val="28"/>
          <w:rtl w:val="true"/>
          <w:lang w:bidi="fa-IR"/>
        </w:rPr>
        <w:t>در مآثر و آثار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مجتهد قمی به علم و عمل اشتهار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میرزای فیض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آقا حسین، عالمی است قدس نهاد که زهد در نهاد او عجین است، و قدس در ذات او 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والدش از اعزه و اتقیای این بلد و از خدام آستان بضعه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مقدمات و سطوح را در خدمت حاج سید اسماعیل، که از تلامذه مرحوم میرزای قمی بود، تکمیل نموده، به جانب اعتاب عالیه رخت کشیدند و در حوزه حجة الاسلام حاج شیخ مرتضی انصاری حاضر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زمان توقفشان طول کشیده؛ تا از حضیض تقلید به اوج اجتهاد ارتقاء جست و به وطن روی آورد و حکومات شرعیه قم، منوط به رأی رزین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 در صحن جدید مقابل مقبره شهید نوری مدفون و سنگ بزرگی بر روی قبرش منصوب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حسین بن بهاء الدین</w:t>
      </w:r>
    </w:p>
    <w:p>
      <w:pPr>
        <w:pStyle w:val="BookText"/>
        <w:rPr/>
      </w:pPr>
      <w:r>
        <w:rPr>
          <w:rFonts w:ascii="IRNazanin" w:hAnsi="IRNazanin" w:eastAsia="IRNazanin"/>
          <w:color w:val="111111"/>
          <w:sz w:val="28"/>
          <w:sz w:val="28"/>
          <w:szCs w:val="28"/>
          <w:rtl w:val="true"/>
          <w:lang w:bidi="fa-IR"/>
        </w:rPr>
        <w:t>از شاگردان مرحوم میرزا ابوالقاسم صاحب قوانین است و حاشیه به کتاب استاد خود به نام توضیح القوانین نگاشته که به طبع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محمد حسین پایین شهری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محمدحسین پایین شهری، از مجتهدین بزرگ و با تقوای قم بوده و در بقعه جناب علی بن جعفر مدفون می‌باشد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میرزا سید حسین قمی</w:t>
      </w:r>
    </w:p>
    <w:p>
      <w:pPr>
        <w:pStyle w:val="BookText"/>
        <w:rPr/>
      </w:pPr>
      <w:r>
        <w:rPr>
          <w:rFonts w:ascii="IRNazanin" w:hAnsi="IRNazanin" w:eastAsia="IRNazanin"/>
          <w:color w:val="111111"/>
          <w:sz w:val="28"/>
          <w:sz w:val="28"/>
          <w:szCs w:val="28"/>
          <w:rtl w:val="true"/>
          <w:lang w:bidi="fa-IR"/>
        </w:rPr>
        <w:t>میرزای قمی در تاریخ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سید حسین صدر الحفاظ حکیمی است دانا، و فاضلی است به جمیع علوم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والدش حاج سید اسماعیل از وجوه بزرگان خدّام آستان مبارک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به منصب صدرالحفاظی مفتخر و مباهی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علوم ادبیت و عربیت را در حیات مرحوم والدش در این بلد شریف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والدش رخت به‌دار جنان کشید، بر حسب وراثت منصب جلیل والدش به او مرجوع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شام بر حسب یاسا و قرارداد این شغل در دارالحفاظ سرکار فیض آثار حاضر شده، با سایر قاریان و حافظان مشغول تلاوت قرآن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بلندی نظر و علو فطرت، این شغل را دون مراتب و قابلیت خود ملاحظه نموده، تحصیل علم و تکمیل معنای انسانیت را وجهه همت و پیشنهاد خاطر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به دارالخلافه تهران کشید و در مدرسه خان مروی، که مجمع علماء و محلّ انجمن فضلاست، حجره گرفت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فقه و اصول را در مدرس تحقیق فرید العصر و وحید الایام میرزا عبدالرحیم نهاوندی حاضر می‌شدند و مراتب علم و حکمت از الهی و طبیعی را از محضر حکیم بی‌مانند میرزا ابوالحسن جلوه استفاده می‌نمود و چندی هم زیب مجلس تحقیق حکیم عارف ربانی آقا محمد رضای قمشه‌ای اصفهانی بوده، شرح فصوص محی الدین و سایر کتب حکیمه را ملاحظه می‌نمود، و چون آن دو عالم کامل، در تهران بدرود حیات گفتند، توقف تهران را از جهت خود بی‌فایده دیده، روی به اعتاب عالیات آورد و در شهر سامری در محضر درس حجة الاسلام والمسلمین حاج میرزا محمد حسن شیرازی تشرف جسته و ده سالی در آنجا توقف فرمود و روز و شب مشغول تدرس و تدریس گردیده و پس از فراغت از حوزه درس حجة الاسلام میرزای شیرازی رخت به تهران کشید و در آنجا اقامت نمود و مشغول تدریس و ترویج و امامت و افادت شد و مورد وثوق صغیر و کبیر و برنا و پیر گردید؛ تا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در آنجا به جوار رحمت الهی واصل و در قم مدفون گردید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شیخ محمدحسین نجار</w:t>
      </w:r>
    </w:p>
    <w:p>
      <w:pPr>
        <w:pStyle w:val="BookText"/>
        <w:rPr/>
      </w:pPr>
      <w:r>
        <w:rPr>
          <w:rFonts w:ascii="IRNazanin" w:hAnsi="IRNazanin" w:eastAsia="IRNazanin"/>
          <w:color w:val="111111"/>
          <w:sz w:val="28"/>
          <w:sz w:val="28"/>
          <w:szCs w:val="28"/>
          <w:rtl w:val="true"/>
          <w:lang w:bidi="fa-IR"/>
        </w:rPr>
        <w:t xml:space="preserve">آقا شیخ محمدحسین مشهور به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پدرش پیشه نجاری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و مجتهدین قم بود که در نجف اشرف سالهاست در خدمت فقیه اعظم آقا سید محمدکاظم طباطبایی تحصیل و تلمذ نموده بود؛ ولی چون طبعی تند داشت، ترقی ننمود و در اوایل مشروطیت صدماتی کشید و اعتضاد الدوله، حکمران قم، او را به نجف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مشروطیت، مجدداً به قم مراجعت کرد، ولی به علت تندی مزاج باز کارش پیشرفت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تهران مسافرت می‌کرد و گاهی به قم مقیم می‌شد؛ تا چندین سال قبل، در قم مرحوم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زکریای قزوینی قمی</w:t>
      </w:r>
    </w:p>
    <w:p>
      <w:pPr>
        <w:pStyle w:val="BookText"/>
        <w:rPr/>
      </w:pPr>
      <w:r>
        <w:rPr>
          <w:rFonts w:ascii="IRNazanin" w:hAnsi="IRNazanin" w:eastAsia="IRNazanin"/>
          <w:color w:val="111111"/>
          <w:sz w:val="28"/>
          <w:sz w:val="28"/>
          <w:szCs w:val="28"/>
          <w:rtl w:val="true"/>
          <w:lang w:bidi="fa-IR"/>
        </w:rPr>
        <w:t>در سامره خدمت حجة الاسلام حاج میرزا محمد حسن شیرازی قدس‌سره تحصیل و تلمذ نموده بود و به طوری که شنیده‌ام از معظم له اجازه اجتهاد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قم اقامت و مشغول ترویج شرع و امامت جماعت و منبر شد؛ تا در قم مرحوم و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ابوالزوجه مرحوم آیة‌الله آقای حاج آقا حسین طباطبایی قمی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سلمان یکه باغی</w:t>
      </w:r>
    </w:p>
    <w:p>
      <w:pPr>
        <w:pStyle w:val="BookText"/>
        <w:rPr/>
      </w:pPr>
      <w:r>
        <w:rPr>
          <w:rFonts w:ascii="IRNazanin" w:hAnsi="IRNazanin" w:eastAsia="IRNazanin"/>
          <w:color w:val="111111"/>
          <w:sz w:val="28"/>
          <w:sz w:val="28"/>
          <w:szCs w:val="28"/>
          <w:rtl w:val="true"/>
          <w:lang w:bidi="fa-IR"/>
        </w:rPr>
        <w:t>ملا سلمان یکه 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مآثر و آثار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سلمان یکه باغی، از مشاهیر اتقیای علمای این دولت معدود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سلمان از بزرگان علماء و دارای مقامات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یکه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هشت فرسخی قم است، مرحوم و در شیخان بزرگ 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ملا محمد صادق قمی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جامع علوم و بارع فنون بوده؛ چنان که در هر یک از فنون کمال و رسوم فضل و افضال مقامی رفیع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جوانی، به اصفهان مسافرت نمود و ده سال در آن جایگاه به تحصیل علوم ادبیات و مقدمات و فقه و اصول و ریاضی و غیرها اشتغال داشت و غالب تلمذشان در آن شهر نزد مرحوم حاج شیخ محمدتقی اصفهانی صاحب حاشیه بر معالم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روانه به نجف اشرف گردید و در حوزه درس </w:t>
      </w:r>
    </w:p>
    <w:p>
      <w:pPr>
        <w:pStyle w:val="BookText"/>
        <w:rPr/>
      </w:pPr>
      <w:r>
        <w:rPr>
          <w:rFonts w:ascii="IRNazanin" w:hAnsi="IRNazanin" w:eastAsia="IRNazanin"/>
          <w:color w:val="111111"/>
          <w:sz w:val="28"/>
          <w:sz w:val="28"/>
          <w:szCs w:val="28"/>
          <w:rtl w:val="true"/>
          <w:lang w:bidi="fa-IR"/>
        </w:rPr>
        <w:t xml:space="preserve">مرحوم صاحب جواهر شرکت نموده و مدت هفت سال از مباحث فقه و اصول آن جناب و دیگران استفاده نموده، آن گاه مجتهداً به وطن خود قم مراجعت و قریب چهل سال در این سرزمین به خدمات شرعی مشغول؛ تا در ماه شوال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نموده و در قبرستان شیخان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در تبحر علوم خاصه ادبیات در عصر خود ممتاز بوده و همچنین در کثرت حفظ و حافظه؛ چنانچه اغلب مقامات حریری را محفوظ بوده و در مکاتبات خود به مناسبت می‌نگاشته و نماز استسقای ایشان هم خود در قم مشهور و قبل از نماز استسقای مرحوم آیة‌الله خونساری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السنه و افواه مذکور است که هنوز اهالی از مصلا به منازل خود نرسیده بودند، غریق رحمت الهی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مآثر و آثار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صادق قمی مجتهدی فحل بود و از مشایخ بزرگ شیعه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آثار تتبعی کامل و استقرایی شامل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و خانواده او، که امروز به بیت صادقی در قم و تهران معروف‌اند، از بیوتات ریشه‌دار و مردم شرافتمند قم می‌باشند که در ترجمه فرزند ارجمندش حجة الاسلام آقای حاج میرزا مصطفی صادقی اشاره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آثاری که امروز به نام آن مرحوم موجود می‌باشد، مدرسه حاجی است در جنب میدان میر که صدر اعظم نوری در زمان صدارتش در اوایل سلطنت ناصرالدین شاه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آن مرحوم با مسجدی در همان مدرسه ساخته که در ضمن مدارس قم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بیگدلی رشیدخان اشعاری برای آن سروده که این مصراع آخر آن ماده تاریخ بنای مدرسه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امجد را مبارک باش ای نیکی بنا</w:t>
      </w:r>
      <w:r>
        <w:rPr>
          <w:rFonts w:eastAsia="IRNazanin" w:cs="IRNazanin"/>
          <w:color w:val="111111"/>
          <w:sz w:val="28"/>
          <w:szCs w:val="28"/>
          <w:rtl w:val="true"/>
          <w:lang w:bidi="fa-IR"/>
        </w:rPr>
        <w:t>» (</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صادق قمی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میرزای فیض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صادق یکی از اساتید و مدرسین این بلد شریف است که طلاب علوم دینی و محصلین مرسوم کشف و یقین همه روزه در مدرسه تحقیقش حاضر شده از جمیله فضلش، اجتنای ثمرات فواید می‌کنند و از </w:t>
      </w:r>
    </w:p>
    <w:p>
      <w:pPr>
        <w:pStyle w:val="BookText"/>
        <w:rPr/>
      </w:pPr>
      <w:r>
        <w:rPr>
          <w:rFonts w:ascii="IRNazanin" w:hAnsi="IRNazanin" w:eastAsia="IRNazanin"/>
          <w:color w:val="111111"/>
          <w:sz w:val="28"/>
          <w:sz w:val="28"/>
          <w:szCs w:val="28"/>
          <w:rtl w:val="true"/>
          <w:lang w:bidi="fa-IR"/>
        </w:rPr>
        <w:t>خرمن علمش، التقاط حبات مطالب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و نیاکان و اقارب و عشایرش، از تجار متمولین با دیانت این بلده طیبه‌اند، ولی این فرید یگانه و عالم فرزانه، از شغل موروثی اجدادی روی بتافت و با شوقی تمام و جدی مستدام، به تحصیل علوم، که میراث انبیاء علیهم السلام است، بپرداخت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مقدمات اجتهاد را در اصفهان و تهران و سایر بلدان ایران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عزمی راسخ و شوقی غالب روی به اعتاب علیای نجف و کربلا آورد و اندر آن تربت پاک در محضر علماء، بخصوص حجة‌الاسلام میرزا محمّد حسن شیرازی و میرزا حبیب الله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چندان کوشش کرد که از حضیض تقلید، به اوج اجتهاد مرتقی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روی به وطن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یکی از مفتیان و مدرسین این بلد شریف است که عقده کارهای متنازع فیه، به ناخن رأی ایشان گشوده می‌شود و فیصل حکومات شرعیه، به کلک مشگین ایشان حوالت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بزرگوار، مدت چهل سال در بلده طیبه قم مشغول تدریس و ترویج و امامت و قضاوت و فصل خصومت بین بندگان خدا بودند، تا در سنه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 در دار الایمان قم مرحوم و در شیخان، جنب بقعه محقق قمی 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عالی، و مدرسه جنب آن در محله سلطان محمّد شریف مقابل منزلشان که به جهت معظم له بنیاد نمودند؛ چنانچه در ضمن مدارس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سید جلیل القدر و عالم عظیم الشأن، چون از رشته پدران خود، که تجارت بود، به سلک و کسوت روحانیت در آمدند، سر سلسله و بزرگ خاندان و بیوت روحانی قم گردیدند که این بیت امروز در قم و تهران و نجف اشرف و پاریس معروف و از بیوتات شریفه و اصیل و ریشه‌دار قم می‌باشند و در میان آنان، آیات پربرکات بوده که فهرست اجمالی آنان را در اینجا نگاشته و تفصیل هر کدام را در جای خود به رشته تحریر خواهم آورد،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دارای چهار فرزند روحانی بزرگوار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آقای حاج میرزا محمود روحانی، والد ماجد آیت الله آقای آقا</w:t>
      </w:r>
    </w:p>
    <w:p>
      <w:pPr>
        <w:pStyle w:val="BookText"/>
        <w:rPr/>
      </w:pPr>
      <w:r>
        <w:rPr>
          <w:rFonts w:ascii="IRNazanin" w:hAnsi="IRNazanin" w:eastAsia="IRNazanin"/>
          <w:color w:val="111111"/>
          <w:sz w:val="28"/>
          <w:sz w:val="28"/>
          <w:szCs w:val="28"/>
          <w:rtl w:val="true"/>
          <w:lang w:bidi="fa-IR"/>
        </w:rPr>
        <w:t>سید صادق روحانی و آیة الله حاج محمّد روحانی مقیم نجف؛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آیة الله حاج میرزا ابوالقاسم روحانی، والد معظم آقای حاج سید محمّد علی روحانی و حاج سید فضل الله روحانی؛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میرزا ابوالحسن روحانی، والد بزرگوار آقای حاج سید مهدی و حاج سید هادی روحانی؛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آقا احمد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دامادهای معظم آن جناب، مرحوم مبرور آیة الله حاج میرزا محمّد علی شاه‌آبادی تهرانی بوده که شرح احوال هر یک به جای خود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محمد طاهر</w:t>
      </w:r>
    </w:p>
    <w:p>
      <w:pPr>
        <w:pStyle w:val="BookText"/>
        <w:rPr/>
      </w:pPr>
      <w:r>
        <w:rPr>
          <w:rFonts w:ascii="IRNazanin" w:hAnsi="IRNazanin" w:eastAsia="IRNazanin"/>
          <w:color w:val="111111"/>
          <w:sz w:val="28"/>
          <w:sz w:val="28"/>
          <w:szCs w:val="28"/>
          <w:rtl w:val="true"/>
          <w:lang w:bidi="fa-IR"/>
        </w:rPr>
        <w:t>فرزند مرحوم ملاّ عبدالله از علماء و فقهاء و مقدّسین و اشخاصی بود که تمام تحصیلاتش را در این ارض شریف نمود و از زهاد و اوتاد عصر خود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ادبیه و سطوح و خلاصة الحساب و فارسی و هیئت تدریس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عمر، در زرند قم، ساکن و در سن نود سالگی در آنجا مرحوم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آقا سید عبدالله</w:t>
      </w:r>
    </w:p>
    <w:p>
      <w:pPr>
        <w:pStyle w:val="BookText"/>
        <w:rPr/>
      </w:pPr>
      <w:r>
        <w:rPr>
          <w:rFonts w:ascii="IRNazanin" w:hAnsi="IRNazanin" w:eastAsia="IRNazanin"/>
          <w:color w:val="111111"/>
          <w:sz w:val="28"/>
          <w:sz w:val="28"/>
          <w:szCs w:val="28"/>
          <w:rtl w:val="true"/>
          <w:lang w:bidi="fa-IR"/>
        </w:rPr>
        <w:t>از بزرگان علماء و سادات سلسله جلیله رضویه برقعی قم است که سلسله نسب و اجازه‌اش را در سنگ قبرش، که در شیخان است،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جوانی مهاجرت به نجف اشرف نمود و در آن شهر بر علمای اعلام، مخصوص شیخ راضی عرب و مرحوم حاج میرزا حبیب الله رشتی قدس‌سره ، تلمذ نمود؛ تا به درجه رفیعه اجتهاد نائل گشته و در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ه مجتهداً به قم مراجعت نمود و در مسجد امام حسن علیه السلام اقامه جماعت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قم ریاستی بزرگ داشت و قریب چهل سال مشغول ترویج شریعت و رفع مرافعه و قضاوت بود؛ تا در شهر ربیع الاول سنه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ه 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دار بقاء خرامید و در قبرستان شیخان بزرگ در مجاورت قبر ابو جریر اشعری 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حجة‌الاسلام شهید نوری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فضل الله بن ملا عباس مازندرانی نوری الاصل تهرانی المسکن </w:t>
      </w:r>
    </w:p>
    <w:p>
      <w:pPr>
        <w:pStyle w:val="BookText"/>
        <w:rPr/>
      </w:pPr>
      <w:r>
        <w:rPr>
          <w:rFonts w:ascii="IRNazanin" w:hAnsi="IRNazanin" w:eastAsia="IRNazanin"/>
          <w:color w:val="111111"/>
          <w:sz w:val="28"/>
          <w:sz w:val="28"/>
          <w:szCs w:val="28"/>
          <w:rtl w:val="true"/>
          <w:lang w:bidi="fa-IR"/>
        </w:rPr>
        <w:t xml:space="preserve">و المقتل و القمی المدفن از اکابر علماء و مجتهدین و اجلای فقهاء و محدثین امامیه اوایل قرن چهاردهم هجری، خواهرزاده و داماد مرحوم خاتم المحدثین حاج میرزا حسین نوری صاحب مستدرک و از تلامذه طراز اول میرزای بزرگ شیرازی است که سال‌ها حاضر درس آن استاد بزرگوار بوده و تقریرات درسی او را به قید تحریر آورده و پس از تکمیل تحصیلات علمیه به ایران مراجعت و سال‌ها در تهران حامل لوای ریاست مذهبی و تمامی اوقات او در ترویج احکام دینیه تدریساً و تألیفاً مصروف و مصدر خدمات دینیه بسیاری بوده؛ تا در اوایل مشروطیت و تبدیل اصول حکومت ایرانی در سیزدهم رجب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مصلوب و جنازه‌اش به بلده طیبه قم نقل و در صحن بزرگ حضرت معصوم علیها السلام دفن و مقبره‌اش معروف و مورد توجه اهل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الافاضل در تاریخ وفاتش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دیدی چه کرد با اسلام ای عجب لا اله الاّ الله</w:t>
      </w:r>
    </w:p>
    <w:p>
      <w:pPr>
        <w:pStyle w:val="BookText"/>
        <w:rPr/>
      </w:pPr>
      <w:r>
        <w:rPr>
          <w:rFonts w:ascii="IRNazanin" w:hAnsi="IRNazanin" w:eastAsia="IRNazanin"/>
          <w:color w:val="111111"/>
          <w:sz w:val="28"/>
          <w:sz w:val="28"/>
          <w:szCs w:val="28"/>
          <w:rtl w:val="true"/>
          <w:lang w:bidi="fa-IR"/>
        </w:rPr>
        <w:t>اعلم عصر را به دار زدند در کجا؟ پایتخت شاهنشاه</w:t>
      </w:r>
    </w:p>
    <w:p>
      <w:pPr>
        <w:pStyle w:val="BookText"/>
        <w:rPr/>
      </w:pPr>
      <w:r>
        <w:rPr>
          <w:rFonts w:ascii="IRNazanin" w:hAnsi="IRNazanin" w:eastAsia="IRNazanin"/>
          <w:color w:val="111111"/>
          <w:sz w:val="28"/>
          <w:sz w:val="28"/>
          <w:szCs w:val="28"/>
          <w:rtl w:val="true"/>
          <w:lang w:bidi="fa-IR"/>
        </w:rPr>
        <w:t>کفر شد آشکار و دین پنهان گشت اسلام خوار و علم تباه</w:t>
      </w:r>
    </w:p>
    <w:p>
      <w:pPr>
        <w:pStyle w:val="BookText"/>
        <w:rPr/>
      </w:pPr>
      <w:r>
        <w:rPr>
          <w:rFonts w:ascii="IRNazanin" w:hAnsi="IRNazanin" w:eastAsia="IRNazanin"/>
          <w:color w:val="111111"/>
          <w:sz w:val="28"/>
          <w:sz w:val="28"/>
          <w:szCs w:val="28"/>
          <w:rtl w:val="true"/>
          <w:lang w:bidi="fa-IR"/>
        </w:rPr>
        <w:t>رفت منصور وار بر سر دار آنکه حق گفت و شد ز حق آگاه</w:t>
      </w:r>
    </w:p>
    <w:p>
      <w:pPr>
        <w:pStyle w:val="BookText"/>
        <w:rPr/>
      </w:pPr>
      <w:r>
        <w:rPr>
          <w:rFonts w:ascii="IRNazanin" w:hAnsi="IRNazanin" w:eastAsia="IRNazanin"/>
          <w:color w:val="111111"/>
          <w:sz w:val="28"/>
          <w:sz w:val="28"/>
          <w:szCs w:val="28"/>
          <w:rtl w:val="true"/>
          <w:lang w:bidi="fa-IR"/>
        </w:rPr>
        <w:t>داد از خواب غفلت امروز آه از انتقام فردا آه</w:t>
      </w:r>
    </w:p>
    <w:p>
      <w:pPr>
        <w:pStyle w:val="BookText"/>
        <w:rPr/>
      </w:pPr>
      <w:r>
        <w:rPr>
          <w:rFonts w:ascii="IRNazanin" w:hAnsi="IRNazanin" w:eastAsia="IRNazanin"/>
          <w:color w:val="111111"/>
          <w:sz w:val="28"/>
          <w:sz w:val="28"/>
          <w:szCs w:val="28"/>
          <w:rtl w:val="true"/>
          <w:lang w:bidi="fa-IR"/>
        </w:rPr>
        <w:t>پی تاریخ این بلیه ز غیب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الشهید فضل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طبع روان و سرشاری داشت و به نوری تخلص می‌کرده و از اشعار آن مرحوم به دستم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الغافل و ارشاد الجاهل که یک سال قبل از وفاتش تألیف و نشر داده و در آنجا هدف خود را مبین نموده و بعضی از حوادث را که بعداً وقوع یافت، پیش‌بینی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مهدویه که ادعیه حضرت ولی عصر علیه السلام را در آن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مقبره‌اش شب‌ها مجمع عده‌ای از فضلاء و ادبای حوزه علمیه قم می‌باشد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انباری اشعاری برای متنبّی، شاعر معروف زمان سیف الدوله، گفته موقعی که او را به دار آویختند که وزیر مذکور می‌گفت دوست داشتم مرا به دار زده بودند و این </w:t>
      </w:r>
    </w:p>
    <w:p>
      <w:pPr>
        <w:pStyle w:val="BookText"/>
        <w:rPr/>
      </w:pPr>
      <w:r>
        <w:rPr>
          <w:rFonts w:ascii="IRNazanin" w:hAnsi="IRNazanin" w:eastAsia="IRNazanin"/>
          <w:color w:val="111111"/>
          <w:sz w:val="28"/>
          <w:sz w:val="28"/>
          <w:szCs w:val="28"/>
          <w:rtl w:val="true"/>
          <w:lang w:bidi="fa-IR"/>
        </w:rPr>
        <w:t>اشعار درباره من گفته شده بود و حقاً مناسب است این اشعار درباره این بزرگوار گفته شود؛ زیرا مصداق حقیقی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 فی الحیوة و فی الممات لعمرک هذی إحدی المعجزات</w:t>
      </w:r>
    </w:p>
    <w:p>
      <w:pPr>
        <w:pStyle w:val="BookText"/>
        <w:rPr/>
      </w:pPr>
      <w:r>
        <w:rPr>
          <w:rFonts w:ascii="IRNazanin" w:hAnsi="IRNazanin" w:eastAsia="IRNazanin"/>
          <w:color w:val="111111"/>
          <w:sz w:val="28"/>
          <w:sz w:val="28"/>
          <w:szCs w:val="28"/>
          <w:rtl w:val="true"/>
          <w:lang w:bidi="fa-IR"/>
        </w:rPr>
        <w:t>و لم أر قبل جذعک قط جذعاً تمکن من عناق المکرمات</w:t>
      </w:r>
    </w:p>
    <w:p>
      <w:pPr>
        <w:pStyle w:val="BookText"/>
        <w:rPr/>
      </w:pPr>
      <w:r>
        <w:rPr>
          <w:rFonts w:ascii="IRNazanin" w:hAnsi="IRNazanin" w:eastAsia="IRNazanin"/>
          <w:color w:val="111111"/>
          <w:sz w:val="28"/>
          <w:sz w:val="28"/>
          <w:szCs w:val="28"/>
          <w:rtl w:val="true"/>
          <w:lang w:bidi="fa-IR"/>
        </w:rPr>
        <w:t>و لما ضاق بطن الأرض عن أن یضمّ علاک من بعد الوفات</w:t>
      </w:r>
    </w:p>
    <w:p>
      <w:pPr>
        <w:pStyle w:val="BookText"/>
        <w:rPr/>
      </w:pPr>
      <w:r>
        <w:rPr>
          <w:rFonts w:ascii="IRNazanin" w:hAnsi="IRNazanin" w:eastAsia="IRNazanin"/>
          <w:color w:val="111111"/>
          <w:sz w:val="28"/>
          <w:sz w:val="28"/>
          <w:szCs w:val="28"/>
          <w:rtl w:val="true"/>
          <w:lang w:bidi="fa-IR"/>
        </w:rPr>
        <w:t>اصاروا الجو قبرک و استعاروا من الأکفان ثوب الصافیات</w:t>
      </w:r>
    </w:p>
    <w:p>
      <w:pPr>
        <w:pStyle w:val="BookText"/>
        <w:rPr/>
      </w:pPr>
      <w:r>
        <w:rPr>
          <w:rFonts w:ascii="IRNazanin" w:hAnsi="IRNazanin" w:eastAsia="IRNazanin"/>
          <w:color w:val="111111"/>
          <w:sz w:val="28"/>
          <w:sz w:val="28"/>
          <w:szCs w:val="28"/>
          <w:rtl w:val="true"/>
          <w:lang w:bidi="fa-IR"/>
        </w:rPr>
        <w:t>در زندگانی بلند مرتبه و عالی مقام بودی و در مردن هم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جانت سوگند که این یکی از معجزات توست و من ندیدم هرگز پیش از چوبه دار تو چوبی را که متمکن باشد از حمل بزرگواری‌ها و شرافت‌ها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شکم زمین گنجایش در بر گرفتن تو را نداشت بعد از مرگت برای بلندی مقام تو فضای آسمان را قبر تو قرار دادند و به جای کفن‌ها، لباسی از نسیمهای روح‌افزا در بدن تو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علی‌رضا قمی</w:t>
      </w:r>
    </w:p>
    <w:p>
      <w:pPr>
        <w:pStyle w:val="BookText"/>
        <w:rPr/>
      </w:pPr>
      <w:r>
        <w:rPr>
          <w:rFonts w:ascii="IRNazanin" w:hAnsi="IRNazanin" w:eastAsia="IRNazanin"/>
          <w:color w:val="111111"/>
          <w:sz w:val="28"/>
          <w:sz w:val="28"/>
          <w:szCs w:val="28"/>
          <w:rtl w:val="true"/>
          <w:lang w:bidi="fa-IR"/>
        </w:rPr>
        <w:t>مرحوم میرزا علی رضا بن محمّد بن کمال الدین الحسینی القمی والد ماجد مرحوم آیة الله حاج سید جواد از تلامذه مرحوم میرزا ابوالقاسم قمی صاحب قوانین و بنا بر نقل فرزند ارجمندش محل اعتماد و ارجاع فتاوی و محاکمات از طرف مرحوم صاحب قوانین بود و مثل فرزند سعادتمندش در اجرای احکام شرع مبین از ملامت لائمین اندیشه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شوال سنه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 در شهر قم رحلت و در بقعه زکریای بن آدم در شیخان 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غلامحسین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و مقدسین و فقهاء و متدینین این شهر بود که در نوشتن مکاتبات و قباله‌های شرعیه ربطی عظیم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واقع در صحن شاهزاده زید، به جماعت نماز می‌گذاشت و نیز در آنجا برای تحریرات خود حجره‌ای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از مرحوم آیة‌الله آقای سید کاظم یزدی صاحب عروة الوثقی پرسش نموده و آن را رساله‌ای کرده و به طبع رسانیده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ملا غلامرضا</w:t>
      </w:r>
    </w:p>
    <w:p>
      <w:pPr>
        <w:pStyle w:val="BookText"/>
        <w:rPr/>
      </w:pPr>
      <w:r>
        <w:rPr>
          <w:rFonts w:ascii="IRNazanin" w:hAnsi="IRNazanin" w:eastAsia="IRNazanin"/>
          <w:color w:val="111111"/>
          <w:sz w:val="28"/>
          <w:sz w:val="28"/>
          <w:szCs w:val="28"/>
          <w:rtl w:val="true"/>
          <w:lang w:bidi="fa-IR"/>
        </w:rPr>
        <w:t>مشهور به حاجی آخوند، از علمای بزرگ و فقهای سترگ این سرزمین است که در عصر خود در اولین صف علمای این 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فضل ظاهر، قدس باطن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جوانی به اتفاق مرحوم حاج سید صادق مسافرت به نجف اشراف نموده و در آنجا در محضر آیة‌الله مجدد شیرازی مرحوم میرزا محمّد حسن و حاج میرزا حبیب الله رشتی قدس‌سره مشغول تحصیل شده و از مباحث فقه و اصول آن دو بزرگوار استفاده نمود؛ تا به مقام منیع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مصاحبت همان دوست مذکورش، 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روی به وطن آورد و در این شهرستان دینی مشغول تدریس و افاضه و ترویج دین و اقامه جماعت بود؛ تا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و در ایوان آیینه صحن اتابکی قم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آن مرحوم است حاشیه‌ای بر فرائد شیخنا الانصاری رحمه‌الله که به طبع رسیده و مورد مراجعه فضلاء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ملا محمد کزازی</w:t>
      </w:r>
    </w:p>
    <w:p>
      <w:pPr>
        <w:pStyle w:val="BookText"/>
        <w:rPr/>
      </w:pPr>
      <w:r>
        <w:rPr>
          <w:rFonts w:ascii="IRNazanin" w:hAnsi="IRNazanin" w:eastAsia="IRNazanin"/>
          <w:color w:val="111111"/>
          <w:sz w:val="28"/>
          <w:sz w:val="28"/>
          <w:szCs w:val="28"/>
          <w:rtl w:val="true"/>
          <w:lang w:bidi="fa-IR"/>
        </w:rPr>
        <w:t xml:space="preserve">عالمی عامل و فقیهی کامل پدرانش از خوانین و متمولین حومه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خود نیز تا اوایل جوانی در کزاز به همان طریقه آباء و اجداد مشغول امور دنیوی بود؛ تا اینکه محقق قمی صاحب قوانین را سفری به آن سامان پیش آمد و در آنجا خواهر او را به حباله نکاح درآورد و آن مرحوم از برکات انفاس قدسیه مرحوم میرزا مشغول تحصیل علوم دینیه و معارف یقینیه شد و به اندک زمانی، قابل استفاده از محضر آن بزرگوار گردید و پس از فوت مرحوم میرزا، مسافرت به کاشان و نراق نموده و از محضر درس مرحوم ملا احمد فاضل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 و پس از رحلت آن مرحوم به قم مراجعت و مشغول ترویج دین و امامت جماعت و قضاوت و سایر مراسم مذهبی گردید؛ تا از دنیا رفت و در قبرستان شیخان مدفون گردید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خیر او آب انبار محله عشقعلی و نیز ثلث قریه تجره دستجرد را در کزاز وقف بر امور و اعمال خیریه نموده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محمود رضوان</w:t>
      </w:r>
    </w:p>
    <w:p>
      <w:pPr>
        <w:pStyle w:val="BookText"/>
        <w:rPr/>
      </w:pPr>
      <w:r>
        <w:rPr>
          <w:rFonts w:ascii="IRNazanin" w:hAnsi="IRNazanin" w:eastAsia="IRNazanin"/>
          <w:color w:val="111111"/>
          <w:sz w:val="28"/>
          <w:sz w:val="28"/>
          <w:szCs w:val="28"/>
          <w:rtl w:val="true"/>
          <w:lang w:bidi="fa-IR"/>
        </w:rPr>
        <w:t>اولاً نامش ملا عباس بوده که به محمود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اسلافش از اهالی قریه کهک چهار فرسخی قم بوده و این حکیم دانشمند پس از تکیل مقدمات علوم ادبیه در قم، مهاجرت به تهران نموده و نزد دو حکیم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ابوالحسن جلوه و آقا میرزا محمّد رضای قمشه‌ای مشغول تحصیل علم حکمت گردید؛ تا از اجله حکماء محسوب گشت و سال‌ها در تهران در مدرسه صدر و غیره تحصیل و تدریس علم حکمت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قصاید اشعار غرائی در مدح ائمه معصومین علیهم السلام سروده و در حدود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تهران وفات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ملا محمود</w:t>
      </w:r>
    </w:p>
    <w:p>
      <w:pPr>
        <w:pStyle w:val="BookText"/>
        <w:rPr/>
      </w:pPr>
      <w:r>
        <w:rPr>
          <w:rFonts w:ascii="IRNazanin" w:hAnsi="IRNazanin" w:eastAsia="IRNazanin"/>
          <w:color w:val="111111"/>
          <w:sz w:val="28"/>
          <w:sz w:val="28"/>
          <w:szCs w:val="28"/>
          <w:rtl w:val="true"/>
          <w:lang w:bidi="fa-IR"/>
        </w:rPr>
        <w:t>از علماء و وعاظ درجه اول قم بود که در ترتیب مطالب منبری و حسن ابتکار آن، ربطی عظیم داشت و منبرش برای عموم خصوصاً طبقه عوام زیاد نافع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متولد شده و در اوایل جوانی تحصیل فقه و اصول نموده و چندی هم در قم امامت جماعت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ذوقی سلیم و طبعی سرشار بود و در مراثی حضرت سیدالشهداء علیه السلام و خاندان مظلوم پیغمبر صلی‌الله‌علیه‌و‌آله اشعاری داشت که اکنون نزد فرزند ارجمندش حجة الاسلام آقای حاج میرزا ابوالفضل زاهدی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اول مشروطیت، از طرف اهالی قم به وکالت مجلس شورا و پارلمان انتخاب گردید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کتابخانه خود بدون اطلاع و خبری نشسته بودم که خبر دادند اهالی شما را به وکالت مجلس انتخاب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دوره اول به تهران عزیمت نمود و در مجلس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آن مرحوم است چهار جلد کتاب که در مواعظ و مجالس منبری ترتیب و تألیف نموده که خیلی با سلیقه و مفید و خوب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اواخر عمر کتابی هم در فضیلت صلوات مرقوم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و در صحن کهنه مقابل بقعه محمد شاه 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میر سید محمد قمی برقعی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اکبر مرحوم آیة‌الله آقای آقا سید عبدالله سابق الذکر از علمای معروف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تحصیلات مقدمات و سطوح از قم مهاجرت به نجف اشرف نموده </w:t>
      </w:r>
    </w:p>
    <w:p>
      <w:pPr>
        <w:pStyle w:val="BookText"/>
        <w:rPr/>
      </w:pPr>
      <w:r>
        <w:rPr>
          <w:rFonts w:ascii="IRNazanin" w:hAnsi="IRNazanin" w:eastAsia="IRNazanin"/>
          <w:color w:val="111111"/>
          <w:sz w:val="28"/>
          <w:sz w:val="28"/>
          <w:szCs w:val="28"/>
          <w:rtl w:val="true"/>
          <w:lang w:bidi="fa-IR"/>
        </w:rPr>
        <w:t>و در درس مرحوم علامه کفائی خراسانی حاضر و پس از چند سال، در اواخر عمر والد ماجدش، به قم مراجعت و به جای پدر نشسته و به تدریس سطوح مانند لمعه و مکاسب و کفایه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بیانی شیرین و تقریری مطلوب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رحلت نموده و در مسجد بالاسر نزدیک قبر مرحوم آیة‌الله حائری 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محمد ارباب</w:t>
      </w:r>
    </w:p>
    <w:p>
      <w:pPr>
        <w:pStyle w:val="BookText"/>
        <w:rPr/>
      </w:pPr>
      <w:r>
        <w:rPr>
          <w:rFonts w:ascii="IRNazanin" w:hAnsi="IRNazanin" w:eastAsia="IRNazanin"/>
          <w:color w:val="111111"/>
          <w:sz w:val="28"/>
          <w:sz w:val="28"/>
          <w:szCs w:val="28"/>
          <w:rtl w:val="true"/>
          <w:lang w:bidi="fa-IR"/>
        </w:rPr>
        <w:t>فرزند مرحوم محمدتقی بیک، مشهور به ارباب، از اجله علماء و محدثین و حکماء و متکلمین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جوانی به تهران مهاجرت نموده و در آن سامان نزد اساتید هر فن، از هر علمی توشه‌ای و از هر خرمن خوشه‌ای چید تا مشار بالبنان و مغبوط اماثل و اقران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مسافرت به نجف اشرف نموده و در آن مهد علم و معرفت خدمت اساتید بزرگ چون مرحوم آیة الله کفائی ملا محمد کاظم و دیگران تلمذ نمود تا به مقام منیع اجتهاد نایل گردید و مجازا به وطن مألوف خود دارالعلم والایمان قم مراجعت و به تدریس و افاضه و موعظه و اقامت جماعت مشغول گردید و تا قبل از تأسیس حوزه و ورود مرحوم آیة‌الله حایری ریاستی بزرگ و مرجعیتی تمام پیدا نمود تا در سنه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مرحوم و در شیخان بزرگ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 تألیفات اوست کتاب اربعین الحسینیه که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باقیات الصالحات اوست فرزندان برومند روحانی که هر کدام در موقع خود از خدمتگذاران دین و مروجین شرع مبین بوده و هستند و ترجمه هر کدام در جای خود مذکور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مرحوم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میرزا محمّد تقی اشراقی بزرگ خاندان اشراقی قم؛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 میرزا محمّد باقر اشراقی مقیم تهران و متوفا در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میرزا محسن اشراقی؛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آقا میرزا سعید اشراقی؛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آقا محمّد اشراقی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باقیات الصالحات آن مرحوم همین دانشگاه جعفری و حوزه علمیه قم است؛ زیرا چنانچه در کتاب آثار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نگاشته‌ام، </w:t>
      </w:r>
      <w:bookmarkStart w:id="183" w:name="pg3827_23836"/>
    </w:p>
    <w:p>
      <w:pPr>
        <w:pStyle w:val="BookText"/>
        <w:rPr/>
      </w:pPr>
      <w:bookmarkEnd w:id="183"/>
      <w:r>
        <w:rPr>
          <w:rFonts w:ascii="IRNazanin" w:hAnsi="IRNazanin" w:eastAsia="IRNazanin"/>
          <w:color w:val="111111"/>
          <w:sz w:val="28"/>
          <w:sz w:val="28"/>
          <w:szCs w:val="28"/>
          <w:rtl w:val="true"/>
          <w:lang w:bidi="fa-IR"/>
        </w:rPr>
        <w:t>آن بزرگوار هم در تشکیل این حوزه سهم بسزایی دارد؛ برای اینکه با مرحوم آیة‌الله حایری همکاری شایانی نموده و حقاً می‌توان گفت از کسانی است که در این مؤسسه علمی و دینی تا قیامت سهیم و شریک است و معروف است که در فوت ایشان آیة‌الله حایری بسیار متأثر شده و در تسلیت فرزندان آن مرحوم فرمودند نه تنها شما یتیم شدید، بلکه برادری هم از دست من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بسیاری مانند مرحوم آیة‌الله فیض، که خود از مجتهدین بزرگ قم بود، و بسیاری از علمای قم از وجودش استفاده‌های علمی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طبعی سرشار و ذوقی سلیم بود و به عربی و فارسی اشعاری دارد که بعضی از آن را به نظر خوانندگان می‌رسانم</w:t>
      </w:r>
      <w:r>
        <w:rPr>
          <w:rFonts w:eastAsia="IRNazanin" w:cs="IRNazanin"/>
          <w:color w:val="111111"/>
          <w:sz w:val="28"/>
          <w:szCs w:val="28"/>
          <w:rtl w:val="true"/>
          <w:lang w:bidi="fa-IR"/>
        </w:rPr>
        <w:t>.</w:t>
      </w:r>
    </w:p>
    <w:p>
      <w:pPr>
        <w:pStyle w:val="Heading3"/>
        <w:numPr>
          <w:ilvl w:val="2"/>
          <w:numId w:val="1"/>
        </w:numPr>
        <w:rPr/>
      </w:pPr>
      <w:bookmarkStart w:id="184" w:name="__RefHeading___Toc1404813_2281741623"/>
      <w:bookmarkStart w:id="185" w:name="_Toc61"/>
      <w:bookmarkEnd w:id="184"/>
      <w:r>
        <w:rPr>
          <w:rtl w:val="true"/>
        </w:rPr>
        <w:t xml:space="preserve">در توسل به حضرت ولی عصر </w:t>
      </w:r>
      <w:r>
        <w:rPr>
          <w:rtl w:val="true"/>
        </w:rPr>
        <w:t>(</w:t>
      </w:r>
      <w:r>
        <w:rPr>
          <w:rtl w:val="true"/>
        </w:rPr>
        <w:t>عجل الله فرجه</w:t>
      </w:r>
      <w:r>
        <w:rPr>
          <w:rtl w:val="true"/>
        </w:rPr>
        <w:t xml:space="preserve">) </w:t>
      </w:r>
      <w:r>
        <w:rPr>
          <w:rtl w:val="true"/>
        </w:rPr>
        <w:t>گوید</w:t>
      </w:r>
      <w:bookmarkEnd w:id="185"/>
    </w:p>
    <w:p>
      <w:pPr>
        <w:pStyle w:val="BookText"/>
        <w:rPr/>
      </w:pPr>
      <w:r>
        <w:rPr>
          <w:rFonts w:ascii="IRNazanin" w:hAnsi="IRNazanin" w:eastAsia="IRNazanin"/>
          <w:color w:val="111111"/>
          <w:sz w:val="28"/>
          <w:sz w:val="28"/>
          <w:szCs w:val="28"/>
          <w:rtl w:val="true"/>
          <w:lang w:bidi="fa-IR"/>
        </w:rPr>
        <w:t xml:space="preserve">در توسل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p>
    <w:p>
      <w:pPr>
        <w:pStyle w:val="BookText"/>
        <w:rPr/>
      </w:pPr>
      <w:r>
        <w:rPr>
          <w:rFonts w:ascii="IRNazanin" w:hAnsi="IRNazanin" w:eastAsia="IRNazanin"/>
          <w:color w:val="111111"/>
          <w:sz w:val="28"/>
          <w:sz w:val="28"/>
          <w:szCs w:val="28"/>
          <w:rtl w:val="true"/>
          <w:lang w:bidi="fa-IR"/>
        </w:rPr>
        <w:t>چه خوش باشد که بعد از انتظاری به امیدی رسند امیدواران</w:t>
      </w:r>
    </w:p>
    <w:p>
      <w:pPr>
        <w:pStyle w:val="BookText"/>
        <w:rPr/>
      </w:pPr>
      <w:r>
        <w:rPr>
          <w:rFonts w:ascii="IRNazanin" w:hAnsi="IRNazanin" w:eastAsia="IRNazanin"/>
          <w:color w:val="111111"/>
          <w:sz w:val="28"/>
          <w:sz w:val="28"/>
          <w:szCs w:val="28"/>
          <w:rtl w:val="true"/>
          <w:lang w:bidi="fa-IR"/>
        </w:rPr>
        <w:t>جمال الله شود از غیب طالع پدیدار آید اندر بزم یاران</w:t>
      </w:r>
    </w:p>
    <w:p>
      <w:pPr>
        <w:pStyle w:val="BookText"/>
        <w:rPr/>
      </w:pPr>
      <w:r>
        <w:rPr>
          <w:rFonts w:ascii="IRNazanin" w:hAnsi="IRNazanin" w:eastAsia="IRNazanin"/>
          <w:color w:val="111111"/>
          <w:sz w:val="28"/>
          <w:sz w:val="28"/>
          <w:szCs w:val="28"/>
          <w:rtl w:val="true"/>
          <w:lang w:bidi="fa-IR"/>
        </w:rPr>
        <w:t>دمد از قرن قدرت نفخه صور ببارد ابر رحمت آب باران</w:t>
      </w:r>
    </w:p>
    <w:p>
      <w:pPr>
        <w:pStyle w:val="BookText"/>
        <w:rPr/>
      </w:pPr>
      <w:r>
        <w:rPr>
          <w:rFonts w:ascii="IRNazanin" w:hAnsi="IRNazanin" w:eastAsia="IRNazanin"/>
          <w:color w:val="111111"/>
          <w:sz w:val="28"/>
          <w:sz w:val="28"/>
          <w:szCs w:val="28"/>
          <w:rtl w:val="true"/>
          <w:lang w:bidi="fa-IR"/>
        </w:rPr>
        <w:t>اگر اسکندر دوران بیاید چشند آب حیاتی تشنه‌کامان</w:t>
      </w:r>
    </w:p>
    <w:p>
      <w:pPr>
        <w:pStyle w:val="BookText"/>
        <w:rPr/>
      </w:pPr>
      <w:r>
        <w:rPr>
          <w:rFonts w:ascii="IRNazanin" w:hAnsi="IRNazanin" w:eastAsia="IRNazanin"/>
          <w:color w:val="111111"/>
          <w:sz w:val="28"/>
          <w:sz w:val="28"/>
          <w:szCs w:val="28"/>
          <w:rtl w:val="true"/>
          <w:lang w:bidi="fa-IR"/>
        </w:rPr>
        <w:t xml:space="preserve">به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توحید کند پرواز اندر شاخساران</w:t>
      </w:r>
    </w:p>
    <w:p>
      <w:pPr>
        <w:pStyle w:val="BookText"/>
        <w:rPr/>
      </w:pPr>
      <w:r>
        <w:rPr>
          <w:rFonts w:ascii="IRNazanin" w:hAnsi="IRNazanin" w:eastAsia="IRNazanin"/>
          <w:color w:val="111111"/>
          <w:sz w:val="28"/>
          <w:sz w:val="28"/>
          <w:szCs w:val="28"/>
          <w:rtl w:val="true"/>
          <w:lang w:bidi="fa-IR"/>
        </w:rPr>
        <w:t>همی گوید منم آدم، منم نوح خلیل و داوودم قربان جانان</w:t>
      </w:r>
    </w:p>
    <w:p>
      <w:pPr>
        <w:pStyle w:val="BookText"/>
        <w:rPr/>
      </w:pPr>
      <w:r>
        <w:rPr>
          <w:rFonts w:ascii="IRNazanin" w:hAnsi="IRNazanin" w:eastAsia="IRNazanin"/>
          <w:color w:val="111111"/>
          <w:sz w:val="28"/>
          <w:sz w:val="28"/>
          <w:szCs w:val="28"/>
          <w:rtl w:val="true"/>
          <w:lang w:bidi="fa-IR"/>
        </w:rPr>
        <w:t>منم موسی، منم عیسی بن مریم منم پیغمبر آخر زمانان</w:t>
      </w:r>
    </w:p>
    <w:p>
      <w:pPr>
        <w:pStyle w:val="BookText"/>
        <w:rPr/>
      </w:pPr>
      <w:r>
        <w:rPr>
          <w:rFonts w:ascii="IRNazanin" w:hAnsi="IRNazanin" w:eastAsia="IRNazanin"/>
          <w:color w:val="111111"/>
          <w:sz w:val="28"/>
          <w:sz w:val="28"/>
          <w:szCs w:val="28"/>
          <w:rtl w:val="true"/>
          <w:lang w:bidi="fa-IR"/>
        </w:rPr>
        <w:t>جهان شد تیره چون شبهای تاریک خدایا در رسان خورشید تابان</w:t>
      </w:r>
    </w:p>
    <w:p>
      <w:pPr>
        <w:pStyle w:val="BookText"/>
        <w:rPr/>
      </w:pPr>
      <w:r>
        <w:rPr>
          <w:rFonts w:ascii="IRNazanin" w:hAnsi="IRNazanin" w:eastAsia="IRNazanin"/>
          <w:color w:val="111111"/>
          <w:sz w:val="28"/>
          <w:sz w:val="28"/>
          <w:szCs w:val="28"/>
          <w:rtl w:val="true"/>
          <w:lang w:bidi="fa-IR"/>
        </w:rPr>
        <w:t>تو ای جام جهان رخساره بنما که خستند از تعب آیینه‌داران</w:t>
      </w:r>
    </w:p>
    <w:p>
      <w:pPr>
        <w:pStyle w:val="BookText"/>
        <w:rPr/>
      </w:pPr>
      <w:r>
        <w:rPr>
          <w:rFonts w:ascii="IRNazanin" w:hAnsi="IRNazanin" w:eastAsia="IRNazanin"/>
          <w:color w:val="111111"/>
          <w:sz w:val="28"/>
          <w:sz w:val="28"/>
          <w:szCs w:val="28"/>
          <w:rtl w:val="true"/>
          <w:lang w:bidi="fa-IR"/>
        </w:rPr>
        <w:t>جهان ویران ز جور جو فروشان ز سالوسی این گندم نمایان</w:t>
      </w:r>
    </w:p>
    <w:p>
      <w:pPr>
        <w:pStyle w:val="BookText"/>
        <w:rPr/>
      </w:pPr>
      <w:r>
        <w:rPr>
          <w:rFonts w:ascii="IRNazanin" w:hAnsi="IRNazanin" w:eastAsia="IRNazanin"/>
          <w:color w:val="111111"/>
          <w:sz w:val="28"/>
          <w:sz w:val="28"/>
          <w:szCs w:val="28"/>
          <w:rtl w:val="true"/>
          <w:lang w:bidi="fa-IR"/>
        </w:rPr>
        <w:t>تو ای مرات نیکوی خدایی خدا را سوی ما رو کن شتابان</w:t>
      </w:r>
    </w:p>
    <w:p>
      <w:pPr>
        <w:pStyle w:val="BookText"/>
        <w:rPr/>
      </w:pPr>
      <w:r>
        <w:rPr>
          <w:rFonts w:ascii="IRNazanin" w:hAnsi="IRNazanin" w:eastAsia="IRNazanin"/>
          <w:color w:val="111111"/>
          <w:sz w:val="28"/>
          <w:sz w:val="28"/>
          <w:szCs w:val="28"/>
          <w:rtl w:val="true"/>
          <w:lang w:bidi="fa-IR"/>
        </w:rPr>
        <w:t>ببین ما را اسیر بند کفار گرفتار شکنج روزگاران</w:t>
      </w:r>
    </w:p>
    <w:p>
      <w:pPr>
        <w:pStyle w:val="BookText"/>
        <w:rPr/>
      </w:pPr>
      <w:r>
        <w:rPr>
          <w:rFonts w:ascii="IRNazanin" w:hAnsi="IRNazanin" w:eastAsia="IRNazanin"/>
          <w:color w:val="111111"/>
          <w:sz w:val="28"/>
          <w:sz w:val="28"/>
          <w:szCs w:val="28"/>
          <w:rtl w:val="true"/>
          <w:lang w:bidi="fa-IR"/>
        </w:rPr>
        <w:t>تو موسی وار شمشیر خدایی بکش وانگه بکش فرعون و هامان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ای عدل خدا کن دادخواهی ز جا خیز ای پناه بی‌پناهان </w:t>
      </w:r>
    </w:p>
    <w:p>
      <w:pPr>
        <w:pStyle w:val="BookText"/>
        <w:rPr/>
      </w:pPr>
      <w:r>
        <w:rPr>
          <w:rFonts w:ascii="IRNazanin" w:hAnsi="IRNazanin" w:eastAsia="IRNazanin"/>
          <w:color w:val="111111"/>
          <w:sz w:val="28"/>
          <w:sz w:val="28"/>
          <w:szCs w:val="28"/>
          <w:rtl w:val="true"/>
          <w:lang w:bidi="fa-IR"/>
        </w:rPr>
        <w:t>برون کن ز آستین دست خدا را به خونخواهی و از خون نیاکان</w:t>
      </w:r>
    </w:p>
    <w:p>
      <w:pPr>
        <w:pStyle w:val="BookText"/>
        <w:rPr/>
      </w:pPr>
      <w:r>
        <w:rPr>
          <w:rFonts w:ascii="IRNazanin" w:hAnsi="IRNazanin" w:eastAsia="IRNazanin"/>
          <w:color w:val="111111"/>
          <w:sz w:val="28"/>
          <w:sz w:val="28"/>
          <w:szCs w:val="28"/>
          <w:rtl w:val="true"/>
          <w:lang w:bidi="fa-IR"/>
        </w:rPr>
        <w:t>قدم در کربلا بگذار و بستان سر پر خون ز دست نیزه‌داران</w:t>
      </w:r>
    </w:p>
    <w:p>
      <w:pPr>
        <w:pStyle w:val="BookText"/>
        <w:rPr/>
      </w:pPr>
      <w:r>
        <w:rPr>
          <w:rFonts w:ascii="IRNazanin" w:hAnsi="IRNazanin" w:eastAsia="IRNazanin"/>
          <w:color w:val="111111"/>
          <w:sz w:val="28"/>
          <w:sz w:val="28"/>
          <w:szCs w:val="28"/>
          <w:rtl w:val="true"/>
          <w:lang w:bidi="fa-IR"/>
        </w:rPr>
        <w:t>تو ای دست خدا از شست قدرت بکش تیر از گلوی شیرخواران</w:t>
      </w:r>
    </w:p>
    <w:p>
      <w:pPr>
        <w:pStyle w:val="BookText"/>
        <w:rPr/>
      </w:pPr>
      <w:r>
        <w:rPr>
          <w:rFonts w:ascii="IRNazanin" w:hAnsi="IRNazanin" w:eastAsia="IRNazanin"/>
          <w:color w:val="111111"/>
          <w:sz w:val="28"/>
          <w:sz w:val="28"/>
          <w:szCs w:val="28"/>
          <w:rtl w:val="true"/>
          <w:lang w:bidi="fa-IR"/>
        </w:rPr>
        <w:t>خبرداری که از سم ستوران دگر جسمی نماند از شه سواران</w:t>
      </w:r>
    </w:p>
    <w:p>
      <w:pPr>
        <w:pStyle w:val="BookText"/>
        <w:rPr/>
      </w:pPr>
      <w:r>
        <w:rPr>
          <w:rFonts w:ascii="IRNazanin" w:hAnsi="IRNazanin" w:eastAsia="IRNazanin"/>
          <w:color w:val="111111"/>
          <w:sz w:val="28"/>
          <w:sz w:val="28"/>
          <w:szCs w:val="28"/>
          <w:rtl w:val="true"/>
          <w:lang w:bidi="fa-IR"/>
        </w:rPr>
        <w:t>شنیدستی چه سان دست خدا را جدا کردند از تن ساربانان</w:t>
      </w:r>
    </w:p>
    <w:p>
      <w:pPr>
        <w:pStyle w:val="BookText"/>
        <w:rPr/>
      </w:pPr>
      <w:r>
        <w:rPr>
          <w:rFonts w:ascii="IRNazanin" w:hAnsi="IRNazanin" w:eastAsia="IRNazanin"/>
          <w:color w:val="111111"/>
          <w:sz w:val="28"/>
          <w:sz w:val="28"/>
          <w:szCs w:val="28"/>
          <w:rtl w:val="true"/>
          <w:lang w:bidi="fa-IR"/>
        </w:rPr>
        <w:t>در جلد یک کتاب تحفة الفاطمیین درباره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محمّد ارباب صاحب کتاب اربعین الحسینیه از آیات الهیه و از براهین قاطعه طریقه حقه جعفریه در فقاهت و اجتهاد مقامی بسیار بلند و رتبه‌ای بس ارجمند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بزرگواری و بسط ید و انفاذ حکم و قبول عامه که داشت، کمتر کسی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و حمایت شریعت مصطفوی دقیقه‌ای فرو نگذاشت و در این باب اقدام و اهتمام او را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جوانی از این بلد شریف، رخت به عتبات عالیات کشیده و در محضر حجة الاسلام حاج میرزا محمد حسن شیرازی استفاده و استفاضه نموده و عمده تلمذ وی در فقه و اصول در خدمت حاج میرزا حبیب الله رشتی و ملا کاظم خراسانی بوده؛ تا آنکه بعد از تحصیل و تکمیل علوم دینیه به قوه قدسیّه اجتهاد فائز آمده و مجاز شده و به وطن مراجعت نموده، ریاستی عامه و شهرتی تامه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صیت فقاهت و فضیلت او به همه جا رسیده و مقروع خاص و عام گردید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درس و افادت و افاضتش دایر و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داشت شیرین و متین، و محضری بس نمکین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 و منع اهل فجور قلبی قوی داشت و در حفظ حدود شرعیه دقیقه‌ای فرو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الحیات به تدریس و ترویج و افاضت و امامت و حکومات شرعیه اشتغال داشت و ساحت مقدس آن بزرگوار به هیچ توهم مشوب نشد و دامن اصحاب و اتباعش هرگز به تهمتی نیالود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علماء در حضرت وی، خویشتن را خرد می‌شمردند و بزرگان دین و دنیا نام مبارکش را به حرمت تمام می‌بردند</w:t>
      </w:r>
      <w:r>
        <w:rPr>
          <w:rFonts w:eastAsia="IRNazanin" w:cs="IRNazanin"/>
          <w:color w:val="111111"/>
          <w:sz w:val="28"/>
          <w:szCs w:val="28"/>
          <w:rtl w:val="true"/>
          <w:lang w:bidi="fa-IR"/>
        </w:rPr>
        <w:t>.</w:t>
      </w:r>
      <w:r>
        <w:rPr>
          <w:rStyle w:val="FootnoteAnchor"/>
          <w:rtl w:val="true"/>
        </w:rPr>
        <w:footnoteReference w:id="117"/>
      </w:r>
      <w:bookmarkStart w:id="186" w:name="pg3827_23838"/>
    </w:p>
    <w:p>
      <w:pPr>
        <w:pStyle w:val="Heading3"/>
        <w:numPr>
          <w:ilvl w:val="2"/>
          <w:numId w:val="1"/>
        </w:numPr>
        <w:rPr/>
      </w:pPr>
      <w:bookmarkStart w:id="187" w:name="__RefHeading___Toc1404815_2281741623"/>
      <w:bookmarkStart w:id="188" w:name="_Toc62"/>
      <w:bookmarkEnd w:id="186"/>
      <w:bookmarkEnd w:id="187"/>
      <w:r>
        <w:rPr>
          <w:rtl w:val="true"/>
        </w:rPr>
        <w:t>کتابخانه‌ها و قرائتخانه‌های حوزه علمیه</w:t>
      </w:r>
      <w:bookmarkEnd w:id="188"/>
    </w:p>
    <w:p>
      <w:pPr>
        <w:pStyle w:val="BookText"/>
        <w:rPr/>
      </w:pPr>
      <w:r>
        <w:rPr>
          <w:rFonts w:ascii="IRNazanin" w:hAnsi="IRNazanin" w:eastAsia="IRNazanin"/>
          <w:color w:val="111111"/>
          <w:sz w:val="28"/>
          <w:sz w:val="28"/>
          <w:szCs w:val="28"/>
          <w:rtl w:val="true"/>
          <w:lang w:bidi="fa-IR"/>
        </w:rPr>
        <w:t>کتابخانه‌ها و قرائتخانه‌های حوزه علمیه</w:t>
      </w:r>
    </w:p>
    <w:p>
      <w:pPr>
        <w:pStyle w:val="BookText"/>
        <w:rPr/>
      </w:pPr>
      <w:r>
        <w:rPr>
          <w:rFonts w:ascii="IRNazanin" w:hAnsi="IRNazanin" w:eastAsia="IRNazanin"/>
          <w:color w:val="111111"/>
          <w:sz w:val="28"/>
          <w:sz w:val="28"/>
          <w:szCs w:val="28"/>
          <w:rtl w:val="true"/>
          <w:lang w:bidi="fa-IR"/>
        </w:rPr>
        <w:t>هر کشور و ملتی و هر خانواده و جمعیتی، دارای دو سرمایه مادی و معنوی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سرمایه‌های مادی کشورها داشتن معدنهای طلای سیاه به نام نفت و طلای زرد و الماس و عقیق و فیروزه و سایر سنگهای قیمتی و سنگ مرمر و گرومیت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معدنهای فلزات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و مس و سرب و نقره و داشتن جنگلها و زمینهای قابل کشت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سرمایه‌های مادی خانواده‌ها، منازل وسیع و زیبا و فرشها و تجملات و تزئینات وغیره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سرمایه‌های معنوی هر کشور و خانواده و هر ملت و جمعیت، داشتن شخصیتهای علمی و دانشمندان وزین و نویسندگان مبرز و گویندگان بلیغ و ادبای ظریف و شعرای توانا و اطبای حاذق و اساتید کامل و سیاستمداران عاقل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 از سرمایه‌هایی است که مصداق هر دو می‌باشد؛ یعنی هم سرمایه مادی و هم سرمایه معنوی است و کشورهای مترقی و متمدن و ملتهای اصیل به این سرمایه بزرگ مبالات نموده و کتابخانه‌های خود را به رخ دیگران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کتاب برای جوانان رهنمایی است که آنها را به طرف شرافت و فضیلت می‌کشاند؛ زیرا جوانی آمیخته به هیجان و غرور است؛ برای پیران تسلیت و مونسی است که آنها را از محنت و بدبختی، رهایی می‌دهد؛ زیرا پیری دوره ظلمت و وحشت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نیکبخت و سعادتمند واقعی کسی است که هم صحبتی کتاب خوب را از همه خوشیها بهتر و بالاتر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کتاب زندگی می‌کند، همیشه زنده است</w:t>
      </w:r>
      <w:r>
        <w:rPr>
          <w:rFonts w:eastAsia="IRNazanin" w:cs="IRNazanin"/>
          <w:color w:val="111111"/>
          <w:sz w:val="28"/>
          <w:szCs w:val="28"/>
          <w:rtl w:val="true"/>
          <w:lang w:bidi="fa-IR"/>
        </w:rPr>
        <w:t>.</w:t>
      </w:r>
    </w:p>
    <w:p>
      <w:pPr>
        <w:pStyle w:val="Heading3"/>
        <w:numPr>
          <w:ilvl w:val="2"/>
          <w:numId w:val="1"/>
        </w:numPr>
        <w:rPr/>
      </w:pPr>
      <w:bookmarkStart w:id="189" w:name="__RefHeading___Toc1404817_2281741623"/>
      <w:bookmarkStart w:id="190" w:name="_Toc63"/>
      <w:bookmarkEnd w:id="189"/>
      <w:r>
        <w:rPr>
          <w:rtl w:val="true"/>
        </w:rPr>
        <w:t>کلام بعضی از ادباء درباره کتاب</w:t>
      </w:r>
      <w:bookmarkEnd w:id="190"/>
    </w:p>
    <w:p>
      <w:pPr>
        <w:pStyle w:val="Heading4"/>
        <w:numPr>
          <w:ilvl w:val="3"/>
          <w:numId w:val="1"/>
        </w:numPr>
        <w:rPr/>
      </w:pPr>
      <w:bookmarkStart w:id="191" w:name="__RefHeading___Toc1404819_2281741623"/>
      <w:bookmarkStart w:id="192" w:name="_Toc64"/>
      <w:bookmarkEnd w:id="191"/>
      <w:r>
        <w:rPr>
          <w:rtl w:val="true"/>
        </w:rPr>
        <w:t>اشارة</w:t>
      </w:r>
      <w:bookmarkEnd w:id="192"/>
    </w:p>
    <w:p>
      <w:pPr>
        <w:pStyle w:val="BookText"/>
        <w:rPr/>
      </w:pPr>
      <w:r>
        <w:rPr>
          <w:rFonts w:ascii="IRNazanin" w:hAnsi="IRNazanin" w:eastAsia="IRNazanin"/>
          <w:color w:val="111111"/>
          <w:sz w:val="28"/>
          <w:sz w:val="28"/>
          <w:szCs w:val="28"/>
          <w:rtl w:val="true"/>
          <w:lang w:bidi="fa-IR"/>
        </w:rPr>
        <w:t>کلام بعضی از ادباء درباره کتاب</w:t>
      </w:r>
    </w:p>
    <w:p>
      <w:pPr>
        <w:pStyle w:val="BookText"/>
        <w:rPr/>
      </w:pPr>
      <w:r>
        <w:rPr>
          <w:rFonts w:ascii="IRNazanin" w:hAnsi="IRNazanin" w:eastAsia="IRNazanin"/>
          <w:color w:val="111111"/>
          <w:sz w:val="28"/>
          <w:sz w:val="28"/>
          <w:szCs w:val="28"/>
          <w:rtl w:val="true"/>
          <w:lang w:bidi="fa-IR"/>
        </w:rPr>
        <w:t>الکتاب نعم الأنیس فی ساعة الوحده ونعم المعرفة فی دار الغربة ونعم القرین والدخیل ونعم الزائر والنزیل وعاء ملی‌ء علماً وإناء ملی‌ء مزحا وجدا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وحبذا بستان یحمل فی خرج وروض یقلب فی جحر هل سمعت بشجرة تؤتی أکلها کل حین بألوان مختلفة وطعوم 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 بشجرة لا تذری وزهر لا یتوی وثمر لا یفنی ومن لک بجلیس یفید الشیء وخلافه والجنس وضده ینطق عن </w:t>
      </w:r>
    </w:p>
    <w:p>
      <w:pPr>
        <w:pStyle w:val="BookText"/>
        <w:rPr/>
      </w:pPr>
      <w:r>
        <w:rPr>
          <w:rFonts w:ascii="IRNazanin" w:hAnsi="IRNazanin" w:eastAsia="IRNazanin"/>
          <w:color w:val="111111"/>
          <w:sz w:val="28"/>
          <w:sz w:val="28"/>
          <w:szCs w:val="28"/>
          <w:rtl w:val="true"/>
          <w:lang w:bidi="fa-IR"/>
        </w:rPr>
        <w:t>الموتی ویترجم عن الاحیاء إن غضبت لم یغضب وإن عربدت لم یصحب اکتم من الأرض وانم من الریح وأهوی من الهوی واخدع من المنی وامتع من الضحی وانطق من سحبان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سمعت بمعلم تحلی بخلال کثیره وجمع اوصافاً عدیده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 یونانی، هندی، سندی، رومی، وغیر ذلک ان وعظ اسمع وان الهی امنع قبر الاسرار ومخزن الودایع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العلوم وینبوع الحکم ومعدن المکارم ومونس لا یسئم یفیدک علم الاولین ویخبرک عن کثیر من اخبار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سمعت فی الأولین أو بلغک أن أحداً من السالفین جمع هذه الأوصاف مع قلة مؤنته محمله لا یزرؤک شیئاً من دنیاک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المدخر والعده والمشتغل والحرفه جلیس لا یطریک ورفیق لا یملّک یطیعک فی اللیل طاعته بالنهار ویطیعک فی السفر طاعته فی الحضر ان اطلت النظر الیه اطال امتاعک وشحذ طباعک وبسط لسانک وجود بیانک وفخم الفاظک ان الفته خلد علی الایام ذکرک وان درسته رفع فی الخلق قدرک وان نعته نوه عندهم باسمک یقعد العبید مجالس الملوک فاکرم به من صاحب واعزز به من 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طباطبائی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حصون العقلاء الیها یلجئون وبساتینهم فیها یتنزهون وقیل ایضاً انفاق الفضة علی کتب الآداب یخلف علیک ذهب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اجعل جلیسک دفترا فی نشره للمیت من حکم العلوم نشور</w:t>
      </w:r>
    </w:p>
    <w:p>
      <w:pPr>
        <w:pStyle w:val="BookText"/>
        <w:rPr/>
      </w:pPr>
      <w:r>
        <w:rPr>
          <w:rFonts w:ascii="IRNazanin" w:hAnsi="IRNazanin" w:eastAsia="IRNazanin"/>
          <w:color w:val="111111"/>
          <w:sz w:val="28"/>
          <w:sz w:val="28"/>
          <w:szCs w:val="28"/>
          <w:rtl w:val="true"/>
          <w:lang w:bidi="fa-IR"/>
        </w:rPr>
        <w:t>وکتاب ملم للأدیب مؤانس ومؤدب ومبشر ونذیر</w:t>
      </w:r>
    </w:p>
    <w:p>
      <w:pPr>
        <w:pStyle w:val="BookText"/>
        <w:rPr/>
      </w:pPr>
      <w:r>
        <w:rPr>
          <w:rFonts w:ascii="IRNazanin" w:hAnsi="IRNazanin" w:eastAsia="IRNazanin"/>
          <w:color w:val="111111"/>
          <w:sz w:val="28"/>
          <w:sz w:val="28"/>
          <w:szCs w:val="28"/>
          <w:rtl w:val="true"/>
          <w:lang w:bidi="fa-IR"/>
        </w:rPr>
        <w:t>ومفید آداب ومونس وحشة وإذا انفردت فصاحب وسمیر</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الکتب بساتین العلماء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احد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الکتاب إذا خلوت کتاب تلهو به ان خانک الاصحاب</w:t>
      </w:r>
    </w:p>
    <w:p>
      <w:pPr>
        <w:pStyle w:val="BookText"/>
        <w:rPr/>
      </w:pPr>
      <w:r>
        <w:rPr>
          <w:rFonts w:ascii="IRNazanin" w:hAnsi="IRNazanin" w:eastAsia="IRNazanin"/>
          <w:color w:val="111111"/>
          <w:sz w:val="28"/>
          <w:sz w:val="28"/>
          <w:szCs w:val="28"/>
          <w:rtl w:val="true"/>
          <w:lang w:bidi="fa-IR"/>
        </w:rPr>
        <w:t>لا مفشیاً سرّاً إذا استودعته وتفاد منه حکمة وصواب</w:t>
      </w:r>
    </w:p>
    <w:p>
      <w:pPr>
        <w:pStyle w:val="BookText"/>
        <w:rPr/>
      </w:pPr>
      <w:r>
        <w:rPr>
          <w:rFonts w:ascii="IRNazanin" w:hAnsi="IRNazanin" w:eastAsia="IRNazanin"/>
          <w:color w:val="111111"/>
          <w:sz w:val="28"/>
          <w:sz w:val="28"/>
          <w:szCs w:val="28"/>
          <w:rtl w:val="true"/>
          <w:lang w:bidi="fa-IR"/>
        </w:rPr>
        <w:t>اشعار فارسی در وصف کتاب</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ز کتاب در جهان یاری نیست در غمکده زمانه غمخواری نیست </w:t>
      </w:r>
      <w:bookmarkStart w:id="193" w:name="pg3827_23840"/>
    </w:p>
    <w:p>
      <w:pPr>
        <w:pStyle w:val="BookText"/>
        <w:rPr/>
      </w:pPr>
      <w:bookmarkEnd w:id="193"/>
      <w:r>
        <w:rPr>
          <w:rFonts w:ascii="IRNazanin" w:hAnsi="IRNazanin" w:eastAsia="IRNazanin"/>
          <w:color w:val="111111"/>
          <w:sz w:val="28"/>
          <w:sz w:val="28"/>
          <w:szCs w:val="28"/>
          <w:rtl w:val="true"/>
          <w:lang w:bidi="fa-IR"/>
        </w:rPr>
        <w:t>هر لحظه از او به گوشه تنهایی صد راحت هست و هرگز آزاری نیست</w:t>
      </w:r>
    </w:p>
    <w:p>
      <w:pPr>
        <w:pStyle w:val="BookText"/>
        <w:rPr/>
      </w:pPr>
      <w:r>
        <w:rPr>
          <w:rFonts w:ascii="IRNazanin" w:hAnsi="IRNazanin" w:eastAsia="IRNazanin"/>
          <w:color w:val="111111"/>
          <w:sz w:val="28"/>
          <w:sz w:val="28"/>
          <w:szCs w:val="28"/>
          <w:rtl w:val="true"/>
          <w:lang w:bidi="fa-IR"/>
        </w:rPr>
        <w:t>ابوالقاسم حالت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کتاب، همزبان علماست دمساز و رفیق مهربان علماست</w:t>
      </w:r>
    </w:p>
    <w:p>
      <w:pPr>
        <w:pStyle w:val="BookText"/>
        <w:rPr/>
      </w:pPr>
      <w:r>
        <w:rPr>
          <w:rFonts w:ascii="IRNazanin" w:hAnsi="IRNazanin" w:eastAsia="IRNazanin"/>
          <w:color w:val="111111"/>
          <w:sz w:val="28"/>
          <w:sz w:val="28"/>
          <w:szCs w:val="28"/>
          <w:rtl w:val="true"/>
          <w:lang w:bidi="fa-IR"/>
        </w:rPr>
        <w:t>با این همه گلهای معانی که در اوست باغ حکما و بوستان علماست</w:t>
      </w:r>
    </w:p>
    <w:p>
      <w:pPr>
        <w:pStyle w:val="BookText"/>
        <w:rPr/>
      </w:pPr>
      <w:r>
        <w:rPr>
          <w:rFonts w:ascii="IRNazanin" w:hAnsi="IRNazanin" w:eastAsia="IRNazanin"/>
          <w:color w:val="111111"/>
          <w:sz w:val="28"/>
          <w:sz w:val="28"/>
          <w:szCs w:val="28"/>
          <w:rtl w:val="true"/>
          <w:lang w:bidi="fa-IR"/>
        </w:rPr>
        <w:t>جامی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انیس کنج تنهایی کتاب است فروغ صبح دانایی کتاب است</w:t>
      </w:r>
    </w:p>
    <w:p>
      <w:pPr>
        <w:pStyle w:val="BookText"/>
        <w:rPr/>
      </w:pPr>
      <w:r>
        <w:rPr>
          <w:rFonts w:ascii="IRNazanin" w:hAnsi="IRNazanin" w:eastAsia="IRNazanin"/>
          <w:color w:val="111111"/>
          <w:sz w:val="28"/>
          <w:sz w:val="28"/>
          <w:szCs w:val="28"/>
          <w:rtl w:val="true"/>
          <w:lang w:bidi="fa-IR"/>
        </w:rPr>
        <w:t>بود بی‌مزد و منت اوستادی ز دانش بخشدت هر دم گشادی</w:t>
      </w:r>
    </w:p>
    <w:p>
      <w:pPr>
        <w:pStyle w:val="BookText"/>
        <w:rPr/>
      </w:pPr>
      <w:r>
        <w:rPr>
          <w:rFonts w:ascii="IRNazanin" w:hAnsi="IRNazanin" w:eastAsia="IRNazanin"/>
          <w:color w:val="111111"/>
          <w:sz w:val="28"/>
          <w:sz w:val="28"/>
          <w:szCs w:val="28"/>
          <w:rtl w:val="true"/>
          <w:lang w:bidi="fa-IR"/>
        </w:rPr>
        <w:t>درونت همچون غنچه از ورق پر به قیمت هر ورق زان یک طبق در</w:t>
      </w:r>
    </w:p>
    <w:p>
      <w:pPr>
        <w:pStyle w:val="BookText"/>
        <w:rPr/>
      </w:pPr>
      <w:r>
        <w:rPr>
          <w:rFonts w:ascii="IRNazanin" w:hAnsi="IRNazanin" w:eastAsia="IRNazanin"/>
          <w:color w:val="111111"/>
          <w:sz w:val="28"/>
          <w:sz w:val="28"/>
          <w:szCs w:val="28"/>
          <w:rtl w:val="true"/>
          <w:lang w:bidi="fa-IR"/>
        </w:rPr>
        <w:t>ز یکرنگی همه هم روی و هم پشت گر ایشان را زند کس بر لب انگشت</w:t>
      </w:r>
    </w:p>
    <w:p>
      <w:pPr>
        <w:pStyle w:val="BookText"/>
        <w:rPr/>
      </w:pPr>
      <w:r>
        <w:rPr>
          <w:rFonts w:ascii="IRNazanin" w:hAnsi="IRNazanin" w:eastAsia="IRNazanin"/>
          <w:color w:val="111111"/>
          <w:sz w:val="28"/>
          <w:sz w:val="28"/>
          <w:szCs w:val="28"/>
          <w:rtl w:val="true"/>
          <w:lang w:bidi="fa-IR"/>
        </w:rPr>
        <w:t>به تقریر لطایف لب گشایند هزاران گوهر معنی نمایند</w:t>
      </w:r>
    </w:p>
    <w:p>
      <w:pPr>
        <w:pStyle w:val="BookText"/>
        <w:rPr/>
      </w:pPr>
      <w:r>
        <w:rPr>
          <w:rFonts w:ascii="IRNazanin" w:hAnsi="IRNazanin" w:eastAsia="IRNazanin"/>
          <w:color w:val="111111"/>
          <w:sz w:val="28"/>
          <w:sz w:val="28"/>
          <w:szCs w:val="28"/>
          <w:rtl w:val="true"/>
          <w:lang w:bidi="fa-IR"/>
        </w:rPr>
        <w:t>گهی اسرار قرآن باز گویند گه از قول پیمبر راز گویند</w:t>
      </w:r>
    </w:p>
    <w:p>
      <w:pPr>
        <w:pStyle w:val="BookText"/>
        <w:rPr/>
      </w:pPr>
      <w:r>
        <w:rPr>
          <w:rFonts w:ascii="IRNazanin" w:hAnsi="IRNazanin" w:eastAsia="IRNazanin"/>
          <w:color w:val="111111"/>
          <w:sz w:val="28"/>
          <w:sz w:val="28"/>
          <w:szCs w:val="28"/>
          <w:rtl w:val="true"/>
          <w:lang w:bidi="fa-IR"/>
        </w:rPr>
        <w:t>گهت از رفتگان تاریخ خوانند گه از آینده اخبارت رسانند</w:t>
      </w:r>
    </w:p>
    <w:p>
      <w:pPr>
        <w:pStyle w:val="BookText"/>
        <w:rPr/>
      </w:pPr>
      <w:r>
        <w:rPr>
          <w:rFonts w:ascii="IRNazanin" w:hAnsi="IRNazanin" w:eastAsia="IRNazanin"/>
          <w:color w:val="111111"/>
          <w:sz w:val="28"/>
          <w:sz w:val="28"/>
          <w:szCs w:val="28"/>
          <w:rtl w:val="true"/>
          <w:lang w:bidi="fa-IR"/>
        </w:rPr>
        <w:t>حوزه علمیه قم از بدو تأسیس آن، به همت والای مرحوم آیة‌الله حائری، برای رفاهیت و مطالعه و مراجعه محصلین و طلاب علوم دینیه و مدرسین به کتب ملزومه، تأسیس کتابخانه در مرکز حوزه مدرسه فیضیه نموده و اکنون که بیش از پنجاه سال از عمر حوزه قم می‌گذرد، دهها کتابخانه و قرائتخانه مجهز دارد که مورد استفاده عموم روحانیین می‌باشد که مشروحاً نگارش می‌دهم</w:t>
      </w:r>
      <w:r>
        <w:rPr>
          <w:rFonts w:eastAsia="IRNazanin" w:cs="IRNazanin"/>
          <w:color w:val="111111"/>
          <w:sz w:val="28"/>
          <w:szCs w:val="28"/>
          <w:rtl w:val="true"/>
          <w:lang w:bidi="fa-IR"/>
        </w:rPr>
        <w:t>:</w:t>
      </w:r>
    </w:p>
    <w:p>
      <w:pPr>
        <w:pStyle w:val="Heading4"/>
        <w:numPr>
          <w:ilvl w:val="3"/>
          <w:numId w:val="1"/>
        </w:numPr>
        <w:rPr/>
      </w:pPr>
      <w:bookmarkStart w:id="194" w:name="__RefHeading___Toc1404821_2281741623"/>
      <w:bookmarkStart w:id="195" w:name="_Toc65"/>
      <w:bookmarkEnd w:id="194"/>
      <w:r>
        <w:rPr/>
        <w:t>1</w:t>
      </w:r>
      <w:r>
        <w:rPr>
          <w:rtl w:val="true"/>
        </w:rPr>
        <w:t xml:space="preserve">. </w:t>
      </w:r>
      <w:r>
        <w:rPr>
          <w:rtl w:val="true"/>
        </w:rPr>
        <w:t>کتابخانه مدرسه فیضیه</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مدرسه فیضیه</w:t>
      </w:r>
    </w:p>
    <w:p>
      <w:pPr>
        <w:pStyle w:val="BookText"/>
        <w:rPr/>
      </w:pPr>
      <w:r>
        <w:rPr>
          <w:rFonts w:ascii="IRNazanin" w:hAnsi="IRNazanin" w:eastAsia="IRNazanin"/>
          <w:color w:val="111111"/>
          <w:sz w:val="28"/>
          <w:sz w:val="28"/>
          <w:szCs w:val="28"/>
          <w:rtl w:val="true"/>
          <w:lang w:bidi="fa-IR"/>
        </w:rPr>
        <w:t xml:space="preserve">این کتابخانه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ق مطابق بیستم آبان ماه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ش، نه سال بعد از ورود مرحوم آیة‌الله حایری به همت آن مرد نامی، که خود بنیانگذار حوزه علمیه قم است،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کتابخانه پیش از ورود مرحوم آیة‌الله بروجردی، دارای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بود و مدّت‌ها به حال رکود می‌گذرانید، بالخصوص که جای مناسبی برای مطالعه کنندگان نداشت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کتابخانه طبقه فوقانی مدرس مدرسه فیضیه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موقع ورود مرحوم </w:t>
      </w:r>
    </w:p>
    <w:p>
      <w:pPr>
        <w:pStyle w:val="BookText"/>
        <w:rPr/>
      </w:pPr>
      <w:r>
        <w:rPr>
          <w:rFonts w:ascii="IRNazanin" w:hAnsi="IRNazanin" w:eastAsia="IRNazanin"/>
          <w:color w:val="111111"/>
          <w:sz w:val="28"/>
          <w:sz w:val="28"/>
          <w:szCs w:val="28"/>
          <w:rtl w:val="true"/>
          <w:lang w:bidi="fa-IR"/>
        </w:rPr>
        <w:t xml:space="preserve">آیة‌الله بروجردی به قم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 رسمی امور حوزه و از جمله مدرسه فیضیه و کتابخانه آن، همت به ترمیم و تعمیر کتابخانه و توسعه و تعمیم کتب آن گماشتند و تا پایان زندگانی بالغ پنج هزار جلد کتاب بر تعداد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جمعی از علماء و اهل فضل و مردم خیراندیش نیز کتابخانه‌های خود را اهداء و تعداد معتنابهی کتاب ابتیاع و به این کتابخانه، که مستقیماً در اختیار طالبین علم است، اختصاص دادند و اکنون سیزده هزار جلد کتب 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و تفسیر و حدیث و فلسفه و کلام، منطق، ریاضی، رجال، تراجم، تاریخ، هیئت، نجوم، طب، لغت، شعر، ادب و غیره است و شبانه روز در اختیار دانشجویان علوم دینی و فضلای حوزه علمیه قم است و صدها تن از محصلین در آن سرگرم مطالعه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خطی کتابخانه در حدود دو هزار جلد است که در میان آنها کتب ذی قیمت و نسخه‌های نفیس و منحصر به فرد، که از هر جهت جالب و دیدنی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قفسه‌بندی کتابخانه سابقاً بسیار نامنظم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آخر زندگانی مرحوم آیة‌الله بروجردی، یکی از بازرگانان خیراندیش تهران، آقای حاج فرج الله موحدی، با کسب اجازه از آن مرحوم همت گماشت و قفسه‌های فلزی برای آن خریده و به طرز کتابخانه‌های عمومی روز، کتاب در آن 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به منظور حفظ نسخ نفیس خطی، یک عدد ویترین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جداگانه مقابل درب ورودی جای داده که اختصاص به کتب خطی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کفش خانه از نوع قفسه فلزی به منظور نگاهداری کفش مراجعین در محل کفش کن سابق نصب کرده‌اند و نیز پنکه‌های سقفی و کتب بسیاری ابتیاع و وقف کتابخانه نموده‌اند که همه به هزینه بازرگان نامبرده و به مبلغ سیصد هزار ریال تمام شده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گفتیم چون کتابخانه در سابق، از لحاظ محل برای مطالعه مراجعین در مضیقه بود، به امر مرحوم آیة‌الله بروجردی سالنی به طول شانزده متر و عرض هشت متر، که از هر جهت جالب و دیدنی است، ساختند که به واسطه پنجره‌های بزرگ، که مشرف به رودخانه قم است، از هر جهت فرحبخش و برای مطالعه مناسب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سالن که به قدر کافی وسیع و گنجایش مراجعین را دارد، با هفت قطعه </w:t>
      </w:r>
      <w:bookmarkStart w:id="196" w:name="pg3827_23842"/>
    </w:p>
    <w:p>
      <w:pPr>
        <w:pStyle w:val="BookText"/>
        <w:rPr/>
      </w:pPr>
      <w:bookmarkEnd w:id="196"/>
      <w:r>
        <w:rPr>
          <w:rFonts w:ascii="IRNazanin" w:hAnsi="IRNazanin" w:eastAsia="IRNazanin"/>
          <w:color w:val="111111"/>
          <w:sz w:val="28"/>
          <w:sz w:val="28"/>
          <w:szCs w:val="28"/>
          <w:rtl w:val="true"/>
          <w:lang w:bidi="fa-IR"/>
        </w:rPr>
        <w:t xml:space="preserve">فرشهای مرغوب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مفروش شده و از این حیث نیز بر خلاف سابق، مخصوصاً در فصل زمستان مراجعین با راحتی و آسایش بیشتری می‌توانند مطالعه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مدرسه فیضیه یگانه کتابخانه‌ای است که می‌توان گفت اغلب فضلاء و دانشمندانی که در گوشه و کنار کشور مشغول ترویج دین و راهنمایی مردم به سوی حق و حقیقت و راستی و درستی هستند، از سرچشمه آن استفاده کرده‌اند؛ چیزی که در اینجا لازم به ذکر می‌دانم این است که در سانحه اخیری که در دوم فروردین سال جاری برای مدرسه فیضیه روی داد، بحمد الله کتابخانه از آفت مهاجمین تبهکار و وحشیگریهای آنان مصون و اینک علماء و دانشمندان و محصلین حوزه علمیه از فیوضات آن بهره‌مند هستند</w:t>
      </w:r>
      <w:r>
        <w:rPr>
          <w:rFonts w:eastAsia="IRNazanin" w:cs="IRNazanin"/>
          <w:color w:val="111111"/>
          <w:sz w:val="28"/>
          <w:szCs w:val="28"/>
          <w:rtl w:val="true"/>
          <w:lang w:bidi="fa-IR"/>
        </w:rPr>
        <w:t>.</w:t>
      </w:r>
    </w:p>
    <w:p>
      <w:pPr>
        <w:pStyle w:val="Heading4"/>
        <w:numPr>
          <w:ilvl w:val="3"/>
          <w:numId w:val="1"/>
        </w:numPr>
        <w:rPr/>
      </w:pPr>
      <w:bookmarkStart w:id="197" w:name="__RefHeading___Toc1404823_2281741623"/>
      <w:bookmarkStart w:id="198" w:name="_Toc66"/>
      <w:bookmarkEnd w:id="197"/>
      <w:r>
        <w:rPr/>
        <w:t>2</w:t>
      </w:r>
      <w:r>
        <w:rPr>
          <w:rtl w:val="true"/>
        </w:rPr>
        <w:t xml:space="preserve">. </w:t>
      </w:r>
      <w:r>
        <w:rPr>
          <w:rtl w:val="true"/>
        </w:rPr>
        <w:t>کتابخانه مسجد اعظم</w:t>
      </w:r>
      <w:bookmarkEnd w:id="19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مسجد اعظم</w:t>
      </w:r>
    </w:p>
    <w:p>
      <w:pPr>
        <w:pStyle w:val="BookText"/>
        <w:rPr/>
      </w:pPr>
      <w:r>
        <w:rPr>
          <w:rFonts w:ascii="IRNazanin" w:hAnsi="IRNazanin" w:eastAsia="IRNazanin"/>
          <w:color w:val="111111"/>
          <w:sz w:val="28"/>
          <w:sz w:val="28"/>
          <w:szCs w:val="28"/>
          <w:rtl w:val="true"/>
          <w:lang w:bidi="fa-IR"/>
        </w:rPr>
        <w:t>مرحوم آیة‌الله بروجردی پس از شروع به ساختمان مسجد اعظم، به فکر افتادند که این بنای با شکوه و با عظمت را با تأسیس یک کتابخانه مهم و مجهز تکمیل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این موضوع و تصمیم آیة‌الله فقید برای تأسیس کتابخانه در مسجد اعظم در محافل علمی و دینی با شور و شعف استقبال شد؛ زیرا این بنای عظیم و مجلل، بدون کتابخانه برای مراجعین مختلف که از اطراف مملکت و خارج ایران به بازدید آن می‌آیند، ناقص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در سمت مغرب صحن مسجد اعظم، واقع شده و دارای یک مخزن و دو سالن مطالعه و یک اطاق برای دفتر و یک راهرو مشترک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کتابخانه واقع در صحن مسجد و به مساحت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که از سمت مشرق آن ایوانی به مساحت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طرف صحن مسجد جدا شده و باقی مانده که به مساحت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می‌باشد، مخزن کتابخانه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مخزن، مانند سایر قسمتهای مسجد از آهن و سیمان و آجر ساخته شده و به وسیله یک بالکن که آن نیز به شکل جالبی از آهن ساخته شده قفسه‌ها به دو طبقه تقسیم گردیده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پشت این مخزن و ایوان بزرگ مجاور آن، راهروی در کنار رودخانه به طول </w:t>
      </w:r>
    </w:p>
    <w:p>
      <w:pPr>
        <w:pStyle w:val="BookText"/>
        <w:rPr/>
      </w:pPr>
      <w:r>
        <w:rPr>
          <w:rFonts w:ascii="IRNazanin" w:hAnsi="IRNazanin" w:eastAsia="IRNazanin"/>
          <w:color w:val="111111"/>
          <w:sz w:val="28"/>
          <w:sz w:val="28"/>
          <w:szCs w:val="28"/>
          <w:rtl w:val="true"/>
          <w:lang w:bidi="fa-IR"/>
        </w:rPr>
        <w:t>چهل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ورودی کتابخانه از آنجا باز شده و از طبقه فوقانی آن برای سالن مطالعه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صلاحدید معمار مسجد، مهندس لرزاده، بر روی راهرو و قدری از فضای رودخانه با آجر و آهن سقفی زده شده و بدین گونه یک اطاق دفتر و دو سالن بزرگ برای مطالعه بنا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مخزن کتابخانه با قفسه بندی فعلی گنجایش پانزده هزار جلد کتاب را دارد و چنانچه بر قفسه‌های آن افزوده شود، ظرفیت بیش از پنجاه هزار جلد کتاب خواهد داشت و در یک نوبت سیصد نفر می‌توانند به آسانی در سالنهای آن مطالعه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متصدی و سرپرست و مدیر این کتابخانه از بدو تأسیس آن جناب حجة الاسلام آقای حاج میرزا ابوالقاسم دانش آشتیانی است که در توسعه این کتابخانه و جلب کتب برای آن بسیار ساعی و جدی است که با نشریات خود در خصوص کتابخانه خدماتی انجام داده و حقّاً عامل مؤثری برای حفظ و نگاهداری این مؤسسه علمی و دینی است و اکنون بالغ بر شصت هزار جلد کتاب در رشته‌های مختلف علمی و فنی دارد که حدود دو هزار جلد آن کتابهای مرحوم آیة‌الله حاج آقا حسن فرید محسنی، و حدود چهل هزار کتابهای آقای رمضانی، و بقیه کتب مرحوم آیة‌الله بروجردی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بنا بود روز نیمه شعبان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رسماً افتتاح شود، ولی آن روز متأسفانه حادثه درد پای آن مرحوم، مانع از آمدنشان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موکول به روز جمعه هفتم ماه شوال شد و مقدّمات جشن فراهم گردید و از علماء و فضلاء دعوت به عمل آمد که در جشن مزبور شرکت جویند؛ اما با کمال تأسف آن روز نیز مصادف با نخستین روز بیماری آیة‌الله فقید شد و سرانجام منجر به فاجعه رحلت جانگداز آن پیشوای عالیقدر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اثنا عشری قمی برای تهنیت روز نیمه شعبان مزبور و افتتاح کتابخانه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جهان شور و نشاط دیگری داشت رخسار فلک دیده زیبنده‌تری داشت</w:t>
      </w:r>
    </w:p>
    <w:p>
      <w:pPr>
        <w:pStyle w:val="BookText"/>
        <w:rPr/>
      </w:pPr>
      <w:r>
        <w:rPr>
          <w:rFonts w:ascii="IRNazanin" w:hAnsi="IRNazanin" w:eastAsia="IRNazanin"/>
          <w:color w:val="111111"/>
          <w:sz w:val="28"/>
          <w:sz w:val="28"/>
          <w:szCs w:val="28"/>
          <w:rtl w:val="true"/>
          <w:lang w:bidi="fa-IR"/>
        </w:rPr>
        <w:t>غم رفت و نشاط آمد و روز و شب گیتی روشن همه گردید که شمس و قمری داشت</w:t>
      </w:r>
    </w:p>
    <w:p>
      <w:pPr>
        <w:pStyle w:val="BookText"/>
        <w:rPr/>
      </w:pPr>
      <w:r>
        <w:rPr>
          <w:rFonts w:ascii="IRNazanin" w:hAnsi="IRNazanin" w:eastAsia="IRNazanin"/>
          <w:color w:val="111111"/>
          <w:sz w:val="28"/>
          <w:sz w:val="28"/>
          <w:szCs w:val="28"/>
          <w:rtl w:val="true"/>
          <w:lang w:bidi="fa-IR"/>
        </w:rPr>
        <w:t>دل بر سر هر بام به شوق تو پر افراشت جان سوخت ز هجران تو تا بال و پری داشت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مهدی موعود به حق منتظر ما کو در سر هر راه دل منتظری داشت </w:t>
      </w:r>
    </w:p>
    <w:p>
      <w:pPr>
        <w:pStyle w:val="BookText"/>
        <w:rPr/>
      </w:pPr>
      <w:r>
        <w:rPr>
          <w:rFonts w:ascii="IRNazanin" w:hAnsi="IRNazanin" w:eastAsia="IRNazanin"/>
          <w:color w:val="111111"/>
          <w:sz w:val="28"/>
          <w:sz w:val="28"/>
          <w:szCs w:val="28"/>
          <w:rtl w:val="true"/>
          <w:lang w:bidi="fa-IR"/>
        </w:rPr>
        <w:t>دریای وجود عرضه همی کرد به عالم در دامن خود بهتر از او گر گهری داشت</w:t>
      </w:r>
    </w:p>
    <w:p>
      <w:pPr>
        <w:pStyle w:val="BookText"/>
        <w:rPr/>
      </w:pPr>
      <w:r>
        <w:rPr>
          <w:rFonts w:ascii="IRNazanin" w:hAnsi="IRNazanin" w:eastAsia="IRNazanin"/>
          <w:color w:val="111111"/>
          <w:sz w:val="28"/>
          <w:sz w:val="28"/>
          <w:szCs w:val="28"/>
          <w:rtl w:val="true"/>
          <w:lang w:bidi="fa-IR"/>
        </w:rPr>
        <w:t>افسانه سرایان همه رفتند و نهادند هر کس که به خاطر به جز از او خبری داشت</w:t>
      </w:r>
    </w:p>
    <w:p>
      <w:pPr>
        <w:pStyle w:val="BookText"/>
        <w:rPr/>
      </w:pPr>
      <w:r>
        <w:rPr>
          <w:rFonts w:ascii="IRNazanin" w:hAnsi="IRNazanin" w:eastAsia="IRNazanin"/>
          <w:color w:val="111111"/>
          <w:sz w:val="28"/>
          <w:sz w:val="28"/>
          <w:szCs w:val="28"/>
          <w:rtl w:val="true"/>
          <w:lang w:bidi="fa-IR"/>
        </w:rPr>
        <w:t>جمعی همه جان داده و برخی همه دل را بنمود نثار رهت هر کس هنری داشت</w:t>
      </w:r>
    </w:p>
    <w:p>
      <w:pPr>
        <w:pStyle w:val="BookText"/>
        <w:rPr/>
      </w:pPr>
      <w:r>
        <w:rPr>
          <w:rFonts w:ascii="IRNazanin" w:hAnsi="IRNazanin" w:eastAsia="IRNazanin"/>
          <w:color w:val="111111"/>
          <w:sz w:val="28"/>
          <w:sz w:val="28"/>
          <w:szCs w:val="28"/>
          <w:rtl w:val="true"/>
          <w:lang w:bidi="fa-IR"/>
        </w:rPr>
        <w:t>در پای تو افکند به شکرانه وصلت هر کس که به سودای وصال تو سری داشت</w:t>
      </w:r>
    </w:p>
    <w:p>
      <w:pPr>
        <w:pStyle w:val="BookText"/>
        <w:rPr/>
      </w:pPr>
      <w:r>
        <w:rPr>
          <w:rFonts w:ascii="IRNazanin" w:hAnsi="IRNazanin" w:eastAsia="IRNazanin"/>
          <w:color w:val="111111"/>
          <w:sz w:val="28"/>
          <w:sz w:val="28"/>
          <w:szCs w:val="28"/>
          <w:rtl w:val="true"/>
          <w:lang w:bidi="fa-IR"/>
        </w:rPr>
        <w:t>شد رشک چمن فتنه گل غیرت بستان هر خانه که امروز به کوی تو دری داشت</w:t>
      </w:r>
    </w:p>
    <w:p>
      <w:pPr>
        <w:pStyle w:val="BookText"/>
        <w:rPr/>
      </w:pPr>
      <w:r>
        <w:rPr>
          <w:rFonts w:ascii="IRNazanin" w:hAnsi="IRNazanin" w:eastAsia="IRNazanin"/>
          <w:color w:val="111111"/>
          <w:sz w:val="28"/>
          <w:sz w:val="28"/>
          <w:szCs w:val="28"/>
          <w:rtl w:val="true"/>
          <w:lang w:bidi="fa-IR"/>
        </w:rPr>
        <w:t>در سایه شمشیر تو هر حادثه بنشست خاموش شد آن شعله که برق خطری داشت</w:t>
      </w:r>
    </w:p>
    <w:p>
      <w:pPr>
        <w:pStyle w:val="BookText"/>
        <w:rPr/>
      </w:pPr>
      <w:r>
        <w:rPr>
          <w:rFonts w:ascii="IRNazanin" w:hAnsi="IRNazanin" w:eastAsia="IRNazanin"/>
          <w:color w:val="111111"/>
          <w:sz w:val="28"/>
          <w:sz w:val="28"/>
          <w:szCs w:val="28"/>
          <w:rtl w:val="true"/>
          <w:lang w:bidi="fa-IR"/>
        </w:rPr>
        <w:t>امروز تویی نایب او آیت عظما زیرا که تو چون دادرس دادگری داشت</w:t>
      </w:r>
    </w:p>
    <w:p>
      <w:pPr>
        <w:pStyle w:val="BookText"/>
        <w:rPr/>
      </w:pPr>
      <w:r>
        <w:rPr>
          <w:rFonts w:ascii="IRNazanin" w:hAnsi="IRNazanin" w:eastAsia="IRNazanin"/>
          <w:color w:val="111111"/>
          <w:sz w:val="28"/>
          <w:sz w:val="28"/>
          <w:szCs w:val="28"/>
          <w:rtl w:val="true"/>
          <w:lang w:bidi="fa-IR"/>
        </w:rPr>
        <w:t>خرم ز تو شد یکسره بستان فقاهت از آنکه چو تو رنجکش رنجبری داشت</w:t>
      </w:r>
    </w:p>
    <w:p>
      <w:pPr>
        <w:pStyle w:val="BookText"/>
        <w:rPr/>
      </w:pPr>
      <w:r>
        <w:rPr>
          <w:rFonts w:ascii="IRNazanin" w:hAnsi="IRNazanin" w:eastAsia="IRNazanin"/>
          <w:color w:val="111111"/>
          <w:sz w:val="28"/>
          <w:sz w:val="28"/>
          <w:szCs w:val="28"/>
          <w:rtl w:val="true"/>
          <w:lang w:bidi="fa-IR"/>
        </w:rPr>
        <w:t>شمشیر وی اندر کف پر قدرتت امروز حقا که نمایان شد و برق ظفری داشت</w:t>
      </w:r>
    </w:p>
    <w:p>
      <w:pPr>
        <w:pStyle w:val="BookText"/>
        <w:rPr/>
      </w:pPr>
      <w:r>
        <w:rPr>
          <w:rFonts w:ascii="IRNazanin" w:hAnsi="IRNazanin" w:eastAsia="IRNazanin"/>
          <w:color w:val="111111"/>
          <w:sz w:val="28"/>
          <w:sz w:val="28"/>
          <w:szCs w:val="28"/>
          <w:rtl w:val="true"/>
          <w:lang w:bidi="fa-IR"/>
        </w:rPr>
        <w:t>تا بد به جهان سایه‌ات ای شاخ برومند این باغ ز تو برگ و بر بی‌ثمری داشت</w:t>
      </w:r>
    </w:p>
    <w:p>
      <w:pPr>
        <w:pStyle w:val="BookText"/>
        <w:rPr/>
      </w:pPr>
      <w:r>
        <w:rPr>
          <w:rFonts w:ascii="IRNazanin" w:hAnsi="IRNazanin" w:eastAsia="IRNazanin"/>
          <w:color w:val="111111"/>
          <w:sz w:val="28"/>
          <w:sz w:val="28"/>
          <w:szCs w:val="28"/>
          <w:rtl w:val="true"/>
          <w:lang w:bidi="fa-IR"/>
        </w:rPr>
        <w:t>علم و هنر از خاک بر افلاک رساندی ره بسپرد آن کس که چه تو راهبری داشت</w:t>
      </w:r>
    </w:p>
    <w:p>
      <w:pPr>
        <w:pStyle w:val="BookText"/>
        <w:rPr/>
      </w:pPr>
      <w:r>
        <w:rPr>
          <w:rFonts w:ascii="IRNazanin" w:hAnsi="IRNazanin" w:eastAsia="IRNazanin"/>
          <w:color w:val="111111"/>
          <w:sz w:val="28"/>
          <w:sz w:val="28"/>
          <w:szCs w:val="28"/>
          <w:rtl w:val="true"/>
          <w:lang w:bidi="fa-IR"/>
        </w:rPr>
        <w:t>کردی تو به پا مکتبه در مسجد اعظم زآن دست برومند که هر لحظه بری داشت</w:t>
      </w:r>
    </w:p>
    <w:p>
      <w:pPr>
        <w:pStyle w:val="BookText"/>
        <w:rPr/>
      </w:pPr>
      <w:r>
        <w:rPr>
          <w:rFonts w:ascii="IRNazanin" w:hAnsi="IRNazanin" w:eastAsia="IRNazanin"/>
          <w:color w:val="111111"/>
          <w:sz w:val="28"/>
          <w:sz w:val="28"/>
          <w:szCs w:val="28"/>
          <w:rtl w:val="true"/>
          <w:lang w:bidi="fa-IR"/>
        </w:rPr>
        <w:t>در نیمه شعبان به رخ خلق گشودند باغی که ز هر شاخه نوید ثمری داشت</w:t>
      </w:r>
    </w:p>
    <w:p>
      <w:pPr>
        <w:pStyle w:val="BookText"/>
        <w:rPr/>
      </w:pPr>
      <w:r>
        <w:rPr>
          <w:rFonts w:ascii="IRNazanin" w:hAnsi="IRNazanin" w:eastAsia="IRNazanin"/>
          <w:color w:val="111111"/>
          <w:sz w:val="28"/>
          <w:sz w:val="28"/>
          <w:szCs w:val="28"/>
          <w:rtl w:val="true"/>
          <w:lang w:bidi="fa-IR"/>
        </w:rPr>
        <w:t>در سیصد و هشتاد پس از سال هزارم گلزار فضیلت گل شاداب‌تری داشت</w:t>
      </w:r>
    </w:p>
    <w:p>
      <w:pPr>
        <w:pStyle w:val="BookText"/>
        <w:rPr/>
      </w:pPr>
      <w:r>
        <w:rPr>
          <w:rFonts w:ascii="IRNazanin" w:hAnsi="IRNazanin" w:eastAsia="IRNazanin"/>
          <w:color w:val="111111"/>
          <w:sz w:val="28"/>
          <w:sz w:val="28"/>
          <w:szCs w:val="28"/>
          <w:rtl w:val="true"/>
          <w:lang w:bidi="fa-IR"/>
        </w:rPr>
        <w:t xml:space="preserve">ناگزیر بعد از رحلت آن مرحوم، در روز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مطابق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طی مراسم بسیار ساده‌ای، با حضور فرزندان آیة‌الله فقید و جمعی از مراجع کنونی و علماء و فضلاء و سایر طبقات، در حالی که به جای جشن و شادمانی، قطرات اشک بر گونه حاضرین جاری بود، کتابخانه رسماً افتتاح شد و شعرای حوزه مانند آقای اثناعشری قمی و جناب حاج شیخ عباس مصباح زاده، قصایدی درباره آن مرحوم و تأسیس و تاریخ کتابخانه مزبور سرودند که قسمتی از قصیده آقای مصباح زاده را در اینجا تقدیم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غم و شادی ما میرد اگر خصم حسود شیعیان را دیده و دل روشن و پر نور باد</w:t>
      </w:r>
    </w:p>
    <w:p>
      <w:pPr>
        <w:pStyle w:val="BookText"/>
        <w:rPr/>
      </w:pPr>
      <w:r>
        <w:rPr>
          <w:rFonts w:ascii="IRNazanin" w:hAnsi="IRNazanin" w:eastAsia="IRNazanin"/>
          <w:color w:val="111111"/>
          <w:sz w:val="28"/>
          <w:sz w:val="28"/>
          <w:szCs w:val="28"/>
          <w:rtl w:val="true"/>
          <w:lang w:bidi="fa-IR"/>
        </w:rPr>
        <w:t>پرسدار کس زین بهشت آیین بنا نبود شگفت التی لم یخلق ار گویی به مثلش فی البلاد</w:t>
      </w:r>
    </w:p>
    <w:p>
      <w:pPr>
        <w:pStyle w:val="BookText"/>
        <w:rPr/>
      </w:pPr>
      <w:r>
        <w:rPr>
          <w:rFonts w:ascii="IRNazanin" w:hAnsi="IRNazanin" w:eastAsia="IRNazanin"/>
          <w:color w:val="111111"/>
          <w:sz w:val="28"/>
          <w:sz w:val="28"/>
          <w:szCs w:val="28"/>
          <w:rtl w:val="true"/>
          <w:lang w:bidi="fa-IR"/>
        </w:rPr>
        <w:t>رو بخوان الله اعلم حیث یجعل کن به حق امر خود تفویض، ان الله بصیر بالعباد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بگویند این چنین بی‌دانشان در گوشه‌ای از ره نابخردی یا اینکه از راه عناد </w:t>
      </w:r>
      <w:bookmarkStart w:id="199" w:name="pg3827_23845"/>
    </w:p>
    <w:p>
      <w:pPr>
        <w:pStyle w:val="BookText"/>
        <w:rPr/>
      </w:pPr>
      <w:bookmarkEnd w:id="199"/>
      <w:r>
        <w:rPr>
          <w:rFonts w:ascii="IRNazanin" w:hAnsi="IRNazanin" w:eastAsia="IRNazanin"/>
          <w:color w:val="111111"/>
          <w:sz w:val="28"/>
          <w:sz w:val="28"/>
          <w:szCs w:val="28"/>
          <w:rtl w:val="true"/>
          <w:lang w:bidi="fa-IR"/>
        </w:rPr>
        <w:t>کارخانه به بود زین مسجد کیوان شکوه قول آنان را بهل، بنگر ولی با چشم حاد</w:t>
      </w:r>
    </w:p>
    <w:p>
      <w:pPr>
        <w:pStyle w:val="BookText"/>
        <w:rPr/>
      </w:pPr>
      <w:r>
        <w:rPr>
          <w:rFonts w:ascii="IRNazanin" w:hAnsi="IRNazanin" w:eastAsia="IRNazanin"/>
          <w:color w:val="111111"/>
          <w:sz w:val="28"/>
          <w:sz w:val="28"/>
          <w:szCs w:val="28"/>
          <w:rtl w:val="true"/>
          <w:lang w:bidi="fa-IR"/>
        </w:rPr>
        <w:t>این چنین مسجد به بار آرد فقط سازنده را کارگاهی بهتر از این در کجا داری به یاد</w:t>
      </w:r>
    </w:p>
    <w:p>
      <w:pPr>
        <w:pStyle w:val="BookText"/>
        <w:rPr/>
      </w:pPr>
      <w:r>
        <w:rPr>
          <w:rFonts w:ascii="IRNazanin" w:hAnsi="IRNazanin" w:eastAsia="IRNazanin"/>
          <w:color w:val="111111"/>
          <w:sz w:val="28"/>
          <w:sz w:val="28"/>
          <w:szCs w:val="28"/>
          <w:rtl w:val="true"/>
          <w:lang w:bidi="fa-IR"/>
        </w:rPr>
        <w:t>مفتی اعظم بنای مسجد اعظم نمود آنکه سقف مرجعیت را بود رکن و عماد</w:t>
      </w:r>
    </w:p>
    <w:p>
      <w:pPr>
        <w:pStyle w:val="BookText"/>
        <w:rPr/>
      </w:pPr>
      <w:r>
        <w:rPr>
          <w:rFonts w:ascii="IRNazanin" w:hAnsi="IRNazanin" w:eastAsia="IRNazanin"/>
          <w:color w:val="111111"/>
          <w:sz w:val="28"/>
          <w:sz w:val="28"/>
          <w:szCs w:val="28"/>
          <w:rtl w:val="true"/>
          <w:lang w:bidi="fa-IR"/>
        </w:rPr>
        <w:t>آیة‌الله بروجردی زعیم شیعیان نایب صاحب زمان و صاحب علم و سداد</w:t>
      </w:r>
    </w:p>
    <w:p>
      <w:pPr>
        <w:pStyle w:val="BookText"/>
        <w:rPr/>
      </w:pPr>
      <w:r>
        <w:rPr>
          <w:rFonts w:ascii="IRNazanin" w:hAnsi="IRNazanin" w:eastAsia="IRNazanin"/>
          <w:color w:val="111111"/>
          <w:sz w:val="28"/>
          <w:sz w:val="28"/>
          <w:szCs w:val="28"/>
          <w:rtl w:val="true"/>
          <w:lang w:bidi="fa-IR"/>
        </w:rPr>
        <w:t>در جوار دختر موسی بن جعفر الغرض ساخت چون این مسجد آباد را آن مرد راد</w:t>
      </w:r>
    </w:p>
    <w:p>
      <w:pPr>
        <w:pStyle w:val="BookText"/>
        <w:rPr/>
      </w:pPr>
      <w:r>
        <w:rPr>
          <w:rFonts w:ascii="IRNazanin" w:hAnsi="IRNazanin" w:eastAsia="IRNazanin"/>
          <w:color w:val="111111"/>
          <w:sz w:val="28"/>
          <w:sz w:val="28"/>
          <w:szCs w:val="28"/>
          <w:rtl w:val="true"/>
          <w:lang w:bidi="fa-IR"/>
        </w:rPr>
        <w:t>بهر تجدید حیات و هستی دانشوران فکر تأسیس کتبخانه در این مسجد فتاد</w:t>
      </w:r>
    </w:p>
    <w:p>
      <w:pPr>
        <w:pStyle w:val="BookText"/>
        <w:rPr/>
      </w:pPr>
      <w:r>
        <w:rPr>
          <w:rFonts w:ascii="IRNazanin" w:hAnsi="IRNazanin" w:eastAsia="IRNazanin"/>
          <w:color w:val="111111"/>
          <w:sz w:val="28"/>
          <w:sz w:val="28"/>
          <w:szCs w:val="28"/>
          <w:rtl w:val="true"/>
          <w:lang w:bidi="fa-IR"/>
        </w:rPr>
        <w:t>همت عالی و طبع آسمان آسای او سال بگذشته بر این عالی هدف دستور داد</w:t>
      </w:r>
    </w:p>
    <w:p>
      <w:pPr>
        <w:pStyle w:val="BookText"/>
        <w:rPr/>
      </w:pPr>
      <w:r>
        <w:rPr>
          <w:rFonts w:ascii="IRNazanin" w:hAnsi="IRNazanin" w:eastAsia="IRNazanin"/>
          <w:color w:val="111111"/>
          <w:sz w:val="28"/>
          <w:sz w:val="28"/>
          <w:szCs w:val="28"/>
          <w:rtl w:val="true"/>
          <w:lang w:bidi="fa-IR"/>
        </w:rPr>
        <w:t>با عنایتهای حق نسبت بدین مرد بزرگ در کف مقصود آمد حاصل گنج مراد</w:t>
      </w:r>
    </w:p>
    <w:p>
      <w:pPr>
        <w:pStyle w:val="BookText"/>
        <w:rPr/>
      </w:pPr>
      <w:r>
        <w:rPr>
          <w:rFonts w:ascii="IRNazanin" w:hAnsi="IRNazanin" w:eastAsia="IRNazanin"/>
          <w:color w:val="111111"/>
          <w:sz w:val="28"/>
          <w:sz w:val="28"/>
          <w:szCs w:val="28"/>
          <w:rtl w:val="true"/>
          <w:lang w:bidi="fa-IR"/>
        </w:rPr>
        <w:t>شد فراهم این چنین گنجینه‌ای بهر کتب وین قرائتخانه را هم بهر آن بنیان نهاد</w:t>
      </w:r>
    </w:p>
    <w:p>
      <w:pPr>
        <w:pStyle w:val="BookText"/>
        <w:rPr/>
      </w:pPr>
      <w:r>
        <w:rPr>
          <w:rFonts w:ascii="IRNazanin" w:hAnsi="IRNazanin" w:eastAsia="IRNazanin"/>
          <w:color w:val="111111"/>
          <w:sz w:val="28"/>
          <w:sz w:val="28"/>
          <w:szCs w:val="28"/>
          <w:rtl w:val="true"/>
          <w:lang w:bidi="fa-IR"/>
        </w:rPr>
        <w:t>گنج اندر پیش این گنجینه حرفی مهمل است بحر اندر جنب این دریا نیاید در عداد</w:t>
      </w:r>
    </w:p>
    <w:p>
      <w:pPr>
        <w:pStyle w:val="BookText"/>
        <w:rPr/>
      </w:pPr>
      <w:r>
        <w:rPr>
          <w:rFonts w:ascii="IRNazanin" w:hAnsi="IRNazanin" w:eastAsia="IRNazanin"/>
          <w:color w:val="111111"/>
          <w:sz w:val="28"/>
          <w:sz w:val="28"/>
          <w:szCs w:val="28"/>
          <w:rtl w:val="true"/>
          <w:lang w:bidi="fa-IR"/>
        </w:rPr>
        <w:t>فرق این گنجینه با آن گنج در پیش خرد آن قدر شد که بیاض دیده دارد با سواد</w:t>
      </w:r>
    </w:p>
    <w:p>
      <w:pPr>
        <w:pStyle w:val="BookText"/>
        <w:rPr/>
      </w:pPr>
      <w:r>
        <w:rPr>
          <w:rFonts w:ascii="IRNazanin" w:hAnsi="IRNazanin" w:eastAsia="IRNazanin"/>
          <w:color w:val="111111"/>
          <w:sz w:val="28"/>
          <w:sz w:val="28"/>
          <w:szCs w:val="28"/>
          <w:rtl w:val="true"/>
          <w:lang w:bidi="fa-IR"/>
        </w:rPr>
        <w:t>این نجوم تابناک اندر سماوات علوم گرد شمس علم و تقوی ماه انّ خیر زاد</w:t>
      </w:r>
    </w:p>
    <w:p>
      <w:pPr>
        <w:pStyle w:val="BookText"/>
        <w:rPr/>
      </w:pPr>
      <w:r>
        <w:rPr>
          <w:rFonts w:ascii="IRNazanin" w:hAnsi="IRNazanin" w:eastAsia="IRNazanin"/>
          <w:color w:val="111111"/>
          <w:sz w:val="28"/>
          <w:sz w:val="28"/>
          <w:szCs w:val="28"/>
          <w:rtl w:val="true"/>
          <w:lang w:bidi="fa-IR"/>
        </w:rPr>
        <w:t>گفت مصباح از پی تاریخ سال افتتاح باب علم از آیة‌الله بروجردی گشاد</w:t>
      </w:r>
    </w:p>
    <w:p>
      <w:pPr>
        <w:pStyle w:val="Heading4"/>
        <w:numPr>
          <w:ilvl w:val="3"/>
          <w:numId w:val="1"/>
        </w:numPr>
        <w:rPr/>
      </w:pPr>
      <w:bookmarkStart w:id="200" w:name="__RefHeading___Toc1404825_2281741623"/>
      <w:bookmarkStart w:id="201" w:name="_Toc67"/>
      <w:bookmarkEnd w:id="200"/>
      <w:r>
        <w:rPr/>
        <w:t>3</w:t>
      </w:r>
      <w:r>
        <w:rPr>
          <w:rtl w:val="true"/>
        </w:rPr>
        <w:t xml:space="preserve">. </w:t>
      </w:r>
      <w:r>
        <w:rPr>
          <w:rtl w:val="true"/>
        </w:rPr>
        <w:t>کتابخانه مدرسه حجتیه</w:t>
      </w:r>
      <w:bookmarkEnd w:id="20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مدرسه حجتیه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این کتابخانه همان مدرسه کوچک مرحوم آیة‌الله حجت است که گفتیم سابقاً پارک کامران میرزا بوده و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مرحوم آیة‌الله حجت خریداری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 به امر آن مرحوم طلاب ساکنین آن به مدرسه نو بنیاد و بزرگ حجتیه منتقل و آن محل اختصاص داده شد به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نخست تعدادی کتاب از طرف بانی عالیقدر آن اهداء گردید و به مرور ایام نیز بر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بروجردی نیز توجهی به آن کتابخانه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مدرسه حجّتیه، امروز دارای شش هزار جلد کتاب در رشته‌های مختلف دینی و ادبی و تاریخی و رجالی و تفسیری و حدیثی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مدرسه حجتیه، واقع در طبقه فوقانی مدرسه قدیم حجتیه و دارای یک مخزن بزرگ و دو مخزن کوچک و دو سالن برای مطالعه است و ایام تحصیلی شب و روز در اختیار مراجعین است که اغلب طلاب مدرسه حجتیه می‌باشند</w:t>
      </w:r>
      <w:r>
        <w:rPr>
          <w:rFonts w:eastAsia="IRNazanin" w:cs="IRNazanin"/>
          <w:color w:val="111111"/>
          <w:sz w:val="28"/>
          <w:szCs w:val="28"/>
          <w:rtl w:val="true"/>
          <w:lang w:bidi="fa-IR"/>
        </w:rPr>
        <w:t xml:space="preserve">. </w:t>
      </w:r>
      <w:bookmarkStart w:id="202" w:name="pg3827_23846"/>
    </w:p>
    <w:p>
      <w:pPr>
        <w:pStyle w:val="Heading4"/>
        <w:numPr>
          <w:ilvl w:val="3"/>
          <w:numId w:val="1"/>
        </w:numPr>
        <w:rPr/>
      </w:pPr>
      <w:bookmarkStart w:id="203" w:name="__RefHeading___Toc1404827_2281741623"/>
      <w:bookmarkStart w:id="204" w:name="_Toc68"/>
      <w:bookmarkEnd w:id="202"/>
      <w:bookmarkEnd w:id="203"/>
      <w:r>
        <w:rPr/>
        <w:t>4</w:t>
      </w:r>
      <w:r>
        <w:rPr>
          <w:rtl w:val="true"/>
        </w:rPr>
        <w:t xml:space="preserve">. </w:t>
      </w:r>
      <w:r>
        <w:rPr>
          <w:rtl w:val="true"/>
        </w:rPr>
        <w:t>کتابخانه آستانه مقدسه</w:t>
      </w:r>
      <w:bookmarkEnd w:id="20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آستانه مقدسه</w:t>
      </w:r>
    </w:p>
    <w:p>
      <w:pPr>
        <w:pStyle w:val="BookText"/>
        <w:rPr/>
      </w:pPr>
      <w:r>
        <w:rPr>
          <w:rFonts w:ascii="IRNazanin" w:hAnsi="IRNazanin" w:eastAsia="IRNazanin"/>
          <w:color w:val="111111"/>
          <w:sz w:val="28"/>
          <w:sz w:val="28"/>
          <w:szCs w:val="28"/>
          <w:rtl w:val="true"/>
          <w:lang w:bidi="fa-IR"/>
        </w:rPr>
        <w:t xml:space="preserve">کتابخانه آستانه مقدسه حضرت معصومه علیها السلام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 از طرف حاج ابوالفضل تولیت، تولیت آستانه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نخست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کتب کتابخانه خود را به کتابخانه آستانه اختصاص داده و بدین گونه مواد اولیه آن تأمین و سپس به هزینه آستانه مقدسه، به مرور ایام کتب لازم را خریداری و به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بروجردی نیز تا در قید حیات بودند، از کمک و اهدای کتب به آن دریغ نمی‌فرمودند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طرف بعضی از مؤلفین و علماء نیز کتابهایی به کتابخانه اهداء و بالنتیجه، امروز دارای شش هزار جلد کتاب مختلف و نفیس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آن نسبت به کتابخانه‌های قم در این است که کتب ادبی و تاریخی و نشریات جدید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کتابخانه تا دو سال پیش در یک اطاق مستطیل شکل فوقانی، سمت جنوب صحن بزرگ متصل به ایوان آیینه و گنبد مطهر و صحن موزه بود؛ ولی چون کتب آن افزایش یافت و مراجعین زیاد گردید و جا برای هر دو تنگ بود، طبقه فوقانی سمت مشرق صحن کوچک متصل به مدرسه فیضیه را از طرف آستانه اختصاص به آن دادند که تاکنون نیز کتابخانه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محل دارای دو اطاق و یک سالن مطالعه و یک مخزن و اطاق مدیر و آبدارخانه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آستانه در تمام سال به استثنای دو ماه تابستان، از صبح تا ظهر به طور رسمی باز و همه طبقات از آن استفاده می‌نمایند</w:t>
      </w:r>
      <w:r>
        <w:rPr>
          <w:rFonts w:eastAsia="IRNazanin" w:cs="IRNazanin"/>
          <w:color w:val="111111"/>
          <w:sz w:val="28"/>
          <w:szCs w:val="28"/>
          <w:rtl w:val="true"/>
          <w:lang w:bidi="fa-IR"/>
        </w:rPr>
        <w:t>.</w:t>
      </w:r>
    </w:p>
    <w:p>
      <w:pPr>
        <w:pStyle w:val="Heading4"/>
        <w:numPr>
          <w:ilvl w:val="3"/>
          <w:numId w:val="1"/>
        </w:numPr>
        <w:rPr/>
      </w:pPr>
      <w:bookmarkStart w:id="205" w:name="__RefHeading___Toc1404829_2281741623"/>
      <w:bookmarkStart w:id="206" w:name="_Toc69"/>
      <w:bookmarkEnd w:id="205"/>
      <w:r>
        <w:rPr/>
        <w:t>5</w:t>
      </w:r>
      <w:r>
        <w:rPr>
          <w:rtl w:val="true"/>
        </w:rPr>
        <w:t xml:space="preserve">. </w:t>
      </w:r>
      <w:r>
        <w:rPr>
          <w:rtl w:val="true"/>
        </w:rPr>
        <w:t>کتابخانه آیة‌الله العظمی نجفی مرعشی</w:t>
      </w:r>
      <w:bookmarkEnd w:id="20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آیة‌الله العظمی نجفی مرعشی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کتابخانه، که در خیابان ارم در مقابل مدرسه علمیّه معظّم له واقع است، دارای بنای مجلل چهار طبقه می‌باشد و بیش از پنجاه هزار کتاب مختلف در هر رشته و علوم و فنون دارد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کتاب آن از کتب شخصی آن جناب است که وقف عموم فرموده‌اند و بقیّه کتابهایی است که مردم متدین و علاقه‌مند اهداء و تقدیم به کتابخانه معظم له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پانزده هزار کتب خطی و نفیس دارد که صدها میلیون ریال ارزش دارد و از جهت </w:t>
      </w:r>
      <w:bookmarkStart w:id="207" w:name="pg3827_23847"/>
    </w:p>
    <w:p>
      <w:pPr>
        <w:pStyle w:val="BookText"/>
        <w:rPr/>
      </w:pPr>
      <w:bookmarkEnd w:id="207"/>
      <w:r>
        <w:rPr>
          <w:rFonts w:ascii="IRNazanin" w:hAnsi="IRNazanin" w:eastAsia="IRNazanin"/>
          <w:color w:val="111111"/>
          <w:sz w:val="28"/>
          <w:sz w:val="28"/>
          <w:szCs w:val="28"/>
          <w:rtl w:val="true"/>
          <w:lang w:bidi="fa-IR"/>
        </w:rPr>
        <w:t>کم و کیف از کتابخانه‌های کم نظیر ایران و بلکه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 شامل قسمتهای مختلف به شرح زیر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مخزن کتب چاپی در طبقه چهارم؛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کتب خطی در طبقه زیر؛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صندوقهای نسوز برای کتب نفیس خطی؛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قسمتهای عکس‌برداری از کتب خطی؛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 مخصوص نویسندگان؛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 جهت اطّلاع نابیناها از راه گوش و غیره؛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برای پذیرایی از مستشرقین و توریستهای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کتب خطی این کتابخانه بیست مجلد است که دو جلد اوّل و دوم آن طبع شده و مجلدات دیگر آماده و متدرجا به طبع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برنامه‌های اختصاصی این کتابخانه، اهدای کتب است به کتابخانه‌های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 بزرگ و مدرن مجهزی برای مطالعه و قرائت صدها نفر دانشمند و دانشجو و غیره دارد که در شب و روز برای استفاده آماده و مهیّاست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مزبور به همّت والا و سعی بلیغ حضرت آیة‌الله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 تأسیس شده و مخزن دهها هزار کتب نفیس و ارزنده متنوع و مختلف در هر علم و فن قدیم و جدید و به زبانهای مختلف از عربی و فارسی و اردو و کجرات و انگلیسی و آلمانی و فرانسوی و روسی و سانسکریت و غیره است و از کتابخانه‌هایی است که مورد توجّه جهانگردان و توریستها و اسلام‌شناسان و ایران شناسها و مستشرقین دیگر می‌باشد</w:t>
      </w:r>
      <w:r>
        <w:rPr>
          <w:rFonts w:eastAsia="IRNazanin" w:cs="IRNazanin"/>
          <w:color w:val="111111"/>
          <w:sz w:val="28"/>
          <w:szCs w:val="28"/>
          <w:rtl w:val="true"/>
          <w:lang w:bidi="fa-IR"/>
        </w:rPr>
        <w:t>.</w:t>
      </w:r>
    </w:p>
    <w:p>
      <w:pPr>
        <w:pStyle w:val="Heading4"/>
        <w:numPr>
          <w:ilvl w:val="3"/>
          <w:numId w:val="1"/>
        </w:numPr>
        <w:rPr/>
      </w:pPr>
      <w:bookmarkStart w:id="208" w:name="__RefHeading___Toc1404831_2281741623"/>
      <w:bookmarkStart w:id="209" w:name="_Toc70"/>
      <w:bookmarkEnd w:id="208"/>
      <w:r>
        <w:rPr/>
        <w:t>6</w:t>
      </w:r>
      <w:r>
        <w:rPr>
          <w:rtl w:val="true"/>
        </w:rPr>
        <w:t xml:space="preserve">. </w:t>
      </w:r>
      <w:r>
        <w:rPr>
          <w:rtl w:val="true"/>
        </w:rPr>
        <w:t>کتابخانه دار التبلیغ اسلامی قم</w:t>
      </w:r>
      <w:bookmarkEnd w:id="20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دار التبلیغ اسلامی قم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کتابخانه، که در جنب دارالتبلیغ اسلامی در خیابان بیمارستان فاطمی قرار دارد، از کتابخانه‌های مهم حوزه علمیه قم است و بالغ بر بیست هزار کتاب مطبوع و مخطوط در علوم و فنون مختلفه بالاخص کتب متنوّع دینی و درسی دارد و در شبانه‌روز در ساعات معینی باز و در اختیار دانشجویان و دانشمندان می‌باشد و سالن مطالعه وسعت صدها نفر را دارد و با وسایل روز، از صندلیها و میزهای مدرن مجهز، </w:t>
      </w:r>
      <w:bookmarkStart w:id="210" w:name="pg3827_23848"/>
    </w:p>
    <w:p>
      <w:pPr>
        <w:pStyle w:val="BookText"/>
        <w:rPr/>
      </w:pPr>
      <w:bookmarkEnd w:id="210"/>
      <w:r>
        <w:rPr>
          <w:rFonts w:ascii="IRNazanin" w:hAnsi="IRNazanin" w:eastAsia="IRNazanin"/>
          <w:color w:val="111111"/>
          <w:sz w:val="28"/>
          <w:sz w:val="28"/>
          <w:szCs w:val="28"/>
          <w:rtl w:val="true"/>
          <w:lang w:bidi="fa-IR"/>
        </w:rPr>
        <w:t>و در حال حاضر از بهترین و پرجمعیت‌ترین کتابخانه‌ها و قرائتخانه‌های حوزه علمیه و شهرستان مذهبی قم است</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211" w:name="__RefHeading___Toc1404833_2281741623"/>
      <w:bookmarkStart w:id="212" w:name="_Toc71"/>
      <w:bookmarkEnd w:id="211"/>
      <w:r>
        <w:rPr>
          <w:rtl w:val="true"/>
        </w:rPr>
        <w:t>دارالمؤمنین قم</w:t>
      </w:r>
      <w:bookmarkEnd w:id="212"/>
    </w:p>
    <w:p>
      <w:pPr>
        <w:pStyle w:val="BookText"/>
        <w:rPr/>
      </w:pPr>
      <w:r>
        <w:rPr>
          <w:rFonts w:ascii="IRNazanin" w:hAnsi="IRNazanin" w:eastAsia="IRNazanin"/>
          <w:color w:val="111111"/>
          <w:sz w:val="28"/>
          <w:sz w:val="28"/>
          <w:szCs w:val="28"/>
          <w:rtl w:val="true"/>
          <w:lang w:bidi="fa-IR"/>
        </w:rPr>
        <w:t>دارالمؤمنین قم</w:t>
      </w:r>
    </w:p>
    <w:p>
      <w:pPr>
        <w:pStyle w:val="BookText"/>
        <w:rPr/>
      </w:pPr>
      <w:r>
        <w:rPr>
          <w:rFonts w:ascii="IRNazanin" w:hAnsi="IRNazanin" w:eastAsia="IRNazanin"/>
          <w:color w:val="111111"/>
          <w:sz w:val="28"/>
          <w:sz w:val="28"/>
          <w:szCs w:val="28"/>
          <w:rtl w:val="true"/>
          <w:lang w:bidi="fa-IR"/>
        </w:rPr>
        <w:t>ما در جلد اول اجمالاً تاریخ قم را ذکر نمودیم و چون از جلد سوم به ترتیب الفباء شهرستانها را یاد کردیم، در این جلد به حرف قاف و قم رسیدیم که بسیاری از مطالب مربوط به قم در آنجا جا مانده و نیز مساجد و مزارات و بعضی از اعلام پس در اینجا استدراک و تدارک مافات نموده و باز آنچه ما به آن دست نیافتیم، به گفته بزرگان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ترک الاول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دیگران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شیروانی در صفحه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از بلاد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آفاق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اقلیم چهارم، هوایش اندک گرم و آبش از کاریز و خاکش حاصلخیز، رود آب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آن شهر را طهمورث دیوبند احداث کرد و به مرور ایام، روی به خرابی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یوسف ثقفی بر تعمیر آن همت گماشت و نیز گفته‌اند که ابتدای بنای قم در سنه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عبدالملک بن مروان روی نمود تا آنچه را که در جلد اول یاد کردیم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که عددش با عدد علم برابری می‌کند، زیرا به حساب ابجد ق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ع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جمع آن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ـ از روز نخستش مرکز علماء و دانشمندان و رجال برجسته علم و حدیث بوده و به واسطه مزار کثیر البرکات حضرت فاطمه معصومه علیها السلام مورد توجه ارباب دانش و همواره به آن رفت و آمد و اقامت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لحاظ، پیوسته دارالایمان و دارالعلم و مدینة المؤمنین و مجمع العلماء بوده و به مظاهر دینی و اماکن مقدسه مساجد و مزارات و مدارس توجه مخصوص داشته و لذا مزارات و مساجدش بسیار و ما فهرست آنها را از تاریخچه وقف آقای شهابی نگاشته و نسبت به بعضی از آنها توضیح بیشتری می‌دهیم</w:t>
      </w:r>
      <w:r>
        <w:rPr>
          <w:rFonts w:eastAsia="IRNazanin" w:cs="IRNazanin"/>
          <w:color w:val="111111"/>
          <w:sz w:val="28"/>
          <w:szCs w:val="28"/>
          <w:rtl w:val="true"/>
          <w:lang w:bidi="fa-IR"/>
        </w:rPr>
        <w:t xml:space="preserve">. </w:t>
      </w:r>
      <w:bookmarkStart w:id="213" w:name="pg3827_23849"/>
    </w:p>
    <w:p>
      <w:pPr>
        <w:pStyle w:val="Heading3"/>
        <w:numPr>
          <w:ilvl w:val="2"/>
          <w:numId w:val="1"/>
        </w:numPr>
        <w:rPr/>
      </w:pPr>
      <w:bookmarkStart w:id="214" w:name="__RefHeading___Toc1404835_2281741623"/>
      <w:bookmarkStart w:id="215" w:name="_Toc72"/>
      <w:bookmarkEnd w:id="213"/>
      <w:bookmarkEnd w:id="214"/>
      <w:r>
        <w:rPr>
          <w:rtl w:val="true"/>
        </w:rPr>
        <w:t>مساجد قم</w:t>
      </w:r>
      <w:bookmarkEnd w:id="215"/>
    </w:p>
    <w:p>
      <w:pPr>
        <w:pStyle w:val="BookText"/>
        <w:rPr/>
      </w:pPr>
      <w:r>
        <w:rPr>
          <w:rFonts w:ascii="IRNazanin" w:hAnsi="IRNazanin" w:eastAsia="IRNazanin"/>
          <w:color w:val="111111"/>
          <w:sz w:val="28"/>
          <w:sz w:val="28"/>
          <w:szCs w:val="28"/>
          <w:rtl w:val="true"/>
          <w:lang w:bidi="fa-IR"/>
        </w:rPr>
        <w:t>مساجد قم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اعظم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امام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بالاسر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کوچه حرم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سلماسی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ملا جعفر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جمعه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کوچک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حاج تقی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حسین آباد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بازار مسگرها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فاطمیه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حاج حضرت قلی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ارک</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کوچه باغ</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حاج آقا تقی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سید تقی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میرزا محمدتقی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سیدان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حاج عرب</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مسجد سنگ بند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حاج افتخار</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سید حسن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شاهزاده زید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گذر عابدین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سید عبدالله</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گذر جدا</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آخوندها</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محمدصادق</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گذر کندی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عشقعلی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میدان میر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کهنه</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گذر صادق</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چهارمردان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حاج علیرضا</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شاه قلی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بزرگ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حاج ملا محمدصادق</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گذر قلعه</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عصارها</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حاج محمدرضا</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دروازه ری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غلامحسین</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چاله خاکستری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استاد تقی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صفائیه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یحیی خان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شاه قلندر</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چهل اختران</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مشهدی جعفر</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سید هاشمی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دولت‌خانه</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درخت پیر</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عباس کور</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گذر تقی بک</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کیهانی</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دروازه کاشان</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رضوی</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پروین</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سنگ سیاه</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حاج کاظم</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حاج اکبر قصاب</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حاج غضنفر</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امین اصفهانی</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طاهری</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سید ترک</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حاج اسماعیل</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شیخ مهدی</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شاه خراسان</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صابونیها</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عربستان</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یزدیها</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باغ پنبه</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آلوچو</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سید اسماعیل</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کوچه نو</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البرز</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قهرود</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سرحوض</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حاج حسن</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حاج حسین</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عظیمی</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گذر سفیدآب</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محله میدان</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حاج آقا جعفر</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سید اسحاق</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ملا اسدالله</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رضاقلی</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حاج صادق</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شعبانعلی</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کوزه‌گرها</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امام زین العابدین</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خیابان تهران</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کامکار</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حسینی</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حاج زینل </w:t>
      </w:r>
      <w:bookmarkStart w:id="216" w:name="pg3827_23851"/>
    </w:p>
    <w:p>
      <w:pPr>
        <w:pStyle w:val="Heading3"/>
        <w:numPr>
          <w:ilvl w:val="2"/>
          <w:numId w:val="1"/>
        </w:numPr>
        <w:rPr/>
      </w:pPr>
      <w:bookmarkStart w:id="217" w:name="__RefHeading___Toc1404837_2281741623"/>
      <w:bookmarkStart w:id="218" w:name="_Toc73"/>
      <w:bookmarkEnd w:id="216"/>
      <w:bookmarkEnd w:id="217"/>
      <w:r>
        <w:rPr>
          <w:rtl w:val="true"/>
        </w:rPr>
        <w:t>مساجد حومه قم</w:t>
      </w:r>
      <w:bookmarkEnd w:id="218"/>
    </w:p>
    <w:p>
      <w:pPr>
        <w:pStyle w:val="BookText"/>
        <w:rPr/>
      </w:pPr>
      <w:r>
        <w:rPr>
          <w:rFonts w:ascii="IRNazanin" w:hAnsi="IRNazanin" w:eastAsia="IRNazanin"/>
          <w:color w:val="111111"/>
          <w:sz w:val="28"/>
          <w:sz w:val="28"/>
          <w:szCs w:val="28"/>
          <w:rtl w:val="true"/>
          <w:lang w:bidi="fa-IR"/>
        </w:rPr>
        <w:t>مساجد حومه قم</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شریف آباد</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میر آباد</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کوه سفید</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کاج</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حاج آباد</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محمد آباد</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شاه آباد</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سراجه</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نواوان</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خلج آباد</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دولت آباد</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حسن آباد</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مبارک آباد</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سنگ تراش</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حاجی آباد</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زنبورک</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حصار</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جنت آباد</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فردو</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خورآباد</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وریج</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بالا وشنوه</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پایین وشنوه</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سرتخت</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گریختگان</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بیدهند</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درحل</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کهک</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ورجان</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قبادزن</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گرگانی</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شمس آباد</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مرادآباد</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زواریان</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دیزیجان</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سیرو</w:t>
      </w:r>
    </w:p>
    <w:p>
      <w:pPr>
        <w:pStyle w:val="Heading3"/>
        <w:numPr>
          <w:ilvl w:val="2"/>
          <w:numId w:val="1"/>
        </w:numPr>
        <w:rPr/>
      </w:pPr>
      <w:bookmarkStart w:id="219" w:name="__RefHeading___Toc1404839_2281741623"/>
      <w:bookmarkStart w:id="220" w:name="_Toc74"/>
      <w:bookmarkEnd w:id="219"/>
      <w:r>
        <w:rPr>
          <w:rtl w:val="true"/>
        </w:rPr>
        <w:t>مسجد جمکران قم و کیفیت بنای آن</w:t>
      </w:r>
      <w:bookmarkEnd w:id="220"/>
    </w:p>
    <w:p>
      <w:pPr>
        <w:pStyle w:val="BookText"/>
        <w:rPr/>
      </w:pPr>
      <w:r>
        <w:rPr>
          <w:rFonts w:ascii="IRNazanin" w:hAnsi="IRNazanin" w:eastAsia="IRNazanin"/>
          <w:color w:val="111111"/>
          <w:sz w:val="28"/>
          <w:sz w:val="28"/>
          <w:szCs w:val="28"/>
          <w:rtl w:val="true"/>
          <w:lang w:bidi="fa-IR"/>
        </w:rPr>
        <w:t>مسجد جمکران قم و کیفیت بنای آن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مساجدی که شیعیان جهان مخصوص منتظرین و علاقه‌مندان به ساحت قدس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شایسته است که به سوی آن شدّ رحال کنند و از نقاط دور و نزدیک به زیارت آن و نماز خواندن در آن بیایند، مسجد شریف جمکران است که در شش کیلومتری شهرستان قم در مسیر کاشان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مسجد که به امر و دستور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ق بنا شده، همواره مورد توجه شیعیان بوده 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و مردم با ایمان و تقوا به این مسجد عشق و علاقه مخصوصی ابراز می‌کنند و در شبهای چهارشنبه و جمعه و ایام متبرکه و نیمه شعبان بخصوص، به آنجا مشرف شده و پس از انجام اعمال آنجا، آن حضرت را زیارت و دعا بر فرجش نموده و ظهورش را مسئلت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ارباب حوائج در این مسجد به حاجت خود رسیده و بعضی به شرف لقای آن حضرت مشرف و یا صدای مبارکش را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مراجع و علمایی که در زمان ما به این مسجد معتقد و توجه داشته و دارند، نامبردگان زیر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حجة الاسلام والمسلمین عالم ربانی حاج میرزا جواد آقای ملکی تبریزی که در جلد اول ترجمه‌اش گذشت؛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حجة الاسلام والمسلمین عالم متقی و مجاهد حاج شیخ محمد تقی بافقی یزدی که در کتاب التقوی قسمتی از احوال او را در این مسجد شریف ذکر نمودم؛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ثقة الاسلام والمحدثین حاج شیخ عباس محدث قمی که در کتاب مفاتیح الجنان خود ذکر مسجد مزبور را نموده؛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ثقة الاسلام والذاکرین حاج شیخ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صاحب عطیه رضوی علیه السلام که شبهای چهارشنبه مرتب مشرف می‌شدند؛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آیة‌الله العظمی آقای آقا سید محمد حجت کوه کمری که در شداید به این مسجد آمده و متوسل می‌شدند؛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آیة‌الله حاج شیخ ابوالقاسم کبیر قمی که از اوتاد زمان خود بودند؛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حجة الاسلام عالم زاهد حاج آقا حسین فاطمی قمی که غالب شبهای چهارشنبه می‌رفتند؛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حجة الاسلام والمسلمین حاج شیخ عباس تهرانی مقیم قم که با کسالتی که داشتند، خود رفته و دیگران را تشویق می‌نمودند؛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آیة الله فی العالمین حاج شیخ محمد تقی آملی صاحب شرح مکاسب مقیم و متوفا تهران و مدفون در مشهد؛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آیة الله العظمی و العلامة الکبری آقای آقا سید شهاب الدین نجفی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ماه چندین مرتبه در خلوت و جلوت مشرف شده و به مساعدتهای غیر مستقیم، به تعمیر و تعظیم از آن اقدام فرموده‌اند و اکنون چند سالی است در همه هفته یکی از تلامذه خود را به نام حجة الاسلام حاج سید تقی علماء را برای اقامه جماعت و ارشاد زائرین و توسل به ساحت قدس آن بزرگوار، اعزام فرموده و این برنامه به احسن وجه با اطعام عمومی در یکی از روزهای هفته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نفر از مراجع تقلید بزرگ و آیات عظام و مردم متقی و پارسا که ذکر آنها موجب اطناب خواهد بود و بعضی از دانشمندان کتابی درباره مسجد جمکران و افرادی که در آنجا توفیق تشرف یافته و یا به حوایج خویش رسیده‌اند، تألیف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حقیر مستوعب التقصیر و تراب اقدام مردم روشن ضمیر، محمد المدعو بشریف رازی، اگر بخواهم آنچه را که راجع به این مسجد دیده و شنیده‌ام، به رشته تحریر آورم، خود کتابی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عقیده و ایمانم نسبت به این مسجد شریف این است که پس از مسجد شریف سهله و کوفه مسجدی به فضیلت این مسجد نیست و همانا از مصادیق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 ان ترفع ویذکر فیه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کیفیت بنای آن از این قرار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فاضل حسن بن محمد بن حسن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قم نقل کرده از کتاب مونس الحزین فی معرفة الحق والیقین از مصنفات شیخ ابی جعفر محمد بن بابویه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مسجد جمکران از قول حضرت امام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صلوات الله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سبب آن را این گونه حکایت کرده از قول شیخ عفیف و صالح حسن بن مثله جمکرانی رحمه‌الله که من شب سه شنبه هفدهم ماه مبارک رمضان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ق در سرای خود خفته بودم که ناگاه جماعتی نیمه شب در منزل من آمده و مرا بیدار کرده و گفتند برخیز که حضرت امام 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آماده شدم و گفتم اجازه دهید پیراهن بپوشم، از در منزلم آواز آمد که آن پیراهن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شلوار خود را پا کنم، صدا آمد که آن هم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انداخته و از خود را پوشیدم و کلید در منزل را خواستم، صدا آمد که در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 منزل جماعتی از بزرگان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جواب دادند و به من مرحبا گفتند و مرا آوردند تا بدان جا که اکنون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نیک نظر کردم، تختی دیدم نهاده و فرشی نیکو بر آن تخت گسترده و بالشهای زیبایی چیده و جوانی سی ساله بر آن تخت تکیه بر چار بالش داده و پیری نزدیک او نشسته و کتابی در دست گرفته و بر آن جوان می‌خواند و بیش از شصت مرد بر این زمین بر گرد او نماز می‌خوانند که بعضی از آنها لباس سفید و بعضی هم لباس سبز داشتند و آن پیر حضرت خضر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پیر مرا نشانید و حضرت امام علیه السلام مرا به نام خود صدا زد و فرمود برو و حسن مسلم را بگو که تو چند سال است که این زمین را عمارت می‌کنی و می‌کاری و ما خراب می‌کنیم و پنج سال است که زراعت کرده‌ای و امسال هم از سر گرفته و عمارتش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نیست که تو در این زمین بار دیگر زراعت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منفعت که از زمین به دست آورده‌ای، رد کنی تا در اینجا مسجدی بنا کنند و به حسن مسلم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شریفی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این زمین را از زمینهای دیگر برگزیده و شریف کرده و تو آن را از زمین خود گرفته‌ای و خدای عزّ وجل دو پسر جوان تو را گرفت و تو متنبه نشدی و اگر چنین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آزاری به تو رسد که آگاه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مثله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در این امر باید که مردم بی‌نشانی قبول نکنند و قول مرا باور ننمایند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سنعلم هناک علامة؛ ما در اینجا علامت و نشانی می‌گذاریم تا گفته تو را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پیغام ما را بده و در قم نزد سید ابوالحسن برو و بگو تا با تو بیاید و حسن مسلم را حاضر کند و منفعت چند ساله که گرفته است، از او بگیرد و صرف در بنای مسجد نماید و باقی وجوه را از قریه رهق اردهال، که ملک ماست، بیاورد </w:t>
      </w:r>
    </w:p>
    <w:p>
      <w:pPr>
        <w:pStyle w:val="BookText"/>
        <w:rPr/>
      </w:pPr>
      <w:r>
        <w:rPr>
          <w:rFonts w:ascii="IRNazanin" w:hAnsi="IRNazanin" w:eastAsia="IRNazanin"/>
          <w:color w:val="111111"/>
          <w:sz w:val="28"/>
          <w:sz w:val="28"/>
          <w:szCs w:val="28"/>
          <w:rtl w:val="true"/>
          <w:lang w:bidi="fa-IR"/>
        </w:rPr>
        <w:t>و مسجد را تمام کند و یک نیمه قریه رهق را وقف کردیم بر این مسجد که هر ساله وجوه آن را بیاورند و صرف عمارت مسجد کنند و مردم را بگو تا رغبت به این موضع نموده و آن را عزیز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مسجد جمکران</w:t>
      </w:r>
    </w:p>
    <w:p>
      <w:pPr>
        <w:pStyle w:val="BookText"/>
        <w:rPr/>
      </w:pPr>
      <w:r>
        <w:rPr>
          <w:rFonts w:ascii="IRNazanin" w:hAnsi="IRNazanin" w:eastAsia="IRNazanin"/>
          <w:color w:val="111111"/>
          <w:sz w:val="28"/>
          <w:sz w:val="28"/>
          <w:szCs w:val="28"/>
          <w:rtl w:val="true"/>
          <w:lang w:bidi="fa-IR"/>
        </w:rPr>
        <w:t>فرمود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چهار رکعت نماز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تحیت مسجد که در هر رکعتی حمد یک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و تسبیح رکوع و سجود هفت مرتبه بگویند؛ و دو رکعت نماز امام صاحب الزمان علیه السلام بخوانند؛ به این طریق که در سوره 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 بار بگویند و بعد فاتحه را تمام و سوره یک مرتبه، و ذکر رکوع و سجده هفت مرتبه بگویند، و رکعت دوم هم به همین کیفیت و چون نماز تمام شد،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تسبیح 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 لله،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و به سجده رود و صد بار صلوات بر پیغمبر و آلش بفرستد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صلیهما فکأنما صلی فی البیت العتیق؛ کسی که این دو رکعت نماز را در اینجا به جا آورد، پس گویا در کعبه نماز خوانده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مثله جمکرانی گفت که من چون این سخن شنیدم، با خود گفتم که گویا این موضع است که تو گمان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هذا المسجد للامام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آن جوان کردم که تکیه بر چاربالش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به من اشاره کرد که برو و من به راه افتادم و چون مقداری رفتم، باز مرا صدا زد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 در گله جعفر کاشانی چوپان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را بخری و بیاوری در این مکان و ذبح کنی و گوشت آن را به معلولین و بیماران دهی که حق تعالی آنها را شفا بخشد و رنگ بز ابلق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موهای بسیار دارد و هفت علامت بر این بز می‌باشد و 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اینجاییم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هفت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می‌شود که روز قدر و احیای بزرگ است و اگر هفتاد روز فرمود روز آخر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 روز دحو الارض خواهد بود که نیز از روزهای با فضیلت سال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حسن مثله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بیامدم و تا خانه آمدم و همه شب در آن اندیشه بودم تا صبح اثر کرد و فریضه صبح گزاردم و نزدیک علی المنذر آمدم و آن احوال با وی بگفتم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بدان جایگاه که مرا شب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بالله نشان علامتی که امام علیه السلام مرا گفت یکی این است که زنجیرها و میخها اینجا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نزدیک سید ابوالحسن الرضا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سرای وی رسیدیم، خدم و حشم او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گفتند از سحرگاه سید ابوالحسن در انتظار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جمکرانی؟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در حال وارد شده، سلام کردم و شرط ادب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نیکو داد و اعزاز کرد و پیش از آنکه من حدیث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شخصی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مثله جمکرانی پیش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آنچه گوید، او را تصدیق نموده و بر گفته او اعتماد کنی که سخن او سخن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قول او را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شده، تا این ساعت منتظر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مثله احوال و کیفیت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بفرمود تا اسبها را زین کرده و بیرون آورده و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ده رسیدند، جعفر چوپان گله را بر کنار راه داشت، حسن مثله در میان گله رفت و آن بز که از عقب گوسفندان می‌آمد، پیش حسن مثله دوید و او آن بز را گرفت که پول آن را به جعفر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قسم خورد که من هرگز این بز را ندیده‌ام و در گله من نبوده است، مگر امروز و هر چه می‌خواهم او را بگیرم، ممکن نمی‌شود و اکنون که پیش شما آمد، بهای آن را نخواهم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بز را همچنان که سید فرموده بود، در آن جایگاه آوردند و بکشتند و سید ابوالحسن الرضا بدین موضع آمدند و حسن، مسلم را حاضر کردند و منافع زمین مزبور را گرفتند و نیز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بیاوردند و مسجد جمکران را به چوپ پوشانیدند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ابوالحسن الرضا زنجیرها و میخها را به قم برد و در منزل خود گذاشت و همه بیماران و صاحب امراض می‌آمدند و خود را به آن زنجیر می‌مالیدند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آنها را شفای عاجل می‌داد و بهبودی بر ایشان حاصل می‌شد و آن زنجیرها بود تا پس از فوت سید ابوالحسن که مفقود شد و دیگر کسی آن را ندید</w:t>
      </w:r>
      <w:r>
        <w:rPr>
          <w:rFonts w:eastAsia="IRNazanin" w:cs="IRNazanin"/>
          <w:color w:val="111111"/>
          <w:sz w:val="28"/>
          <w:szCs w:val="28"/>
          <w:rtl w:val="true"/>
          <w:lang w:bidi="fa-IR"/>
        </w:rPr>
        <w:t xml:space="preserve">. </w:t>
      </w:r>
      <w:bookmarkStart w:id="221" w:name="pg3827_23857"/>
    </w:p>
    <w:p>
      <w:pPr>
        <w:pStyle w:val="Heading3"/>
        <w:numPr>
          <w:ilvl w:val="2"/>
          <w:numId w:val="1"/>
        </w:numPr>
        <w:rPr/>
      </w:pPr>
      <w:bookmarkStart w:id="222" w:name="__RefHeading___Toc1404841_2281741623"/>
      <w:bookmarkStart w:id="223" w:name="_Toc75"/>
      <w:bookmarkEnd w:id="221"/>
      <w:bookmarkEnd w:id="222"/>
      <w:r>
        <w:rPr>
          <w:rtl w:val="true"/>
        </w:rPr>
        <w:t>مزارات شهرستان قم</w:t>
      </w:r>
      <w:bookmarkEnd w:id="223"/>
    </w:p>
    <w:p>
      <w:pPr>
        <w:pStyle w:val="BookText"/>
        <w:rPr/>
      </w:pPr>
      <w:r>
        <w:rPr>
          <w:rFonts w:ascii="IRNazanin" w:hAnsi="IRNazanin" w:eastAsia="IRNazanin"/>
          <w:color w:val="111111"/>
          <w:sz w:val="28"/>
          <w:sz w:val="28"/>
          <w:szCs w:val="28"/>
          <w:rtl w:val="true"/>
          <w:lang w:bidi="fa-IR"/>
        </w:rPr>
        <w:t>مزارات شهرستان قم</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امامزاده شاهزاده زید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حمزه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سلطان محمد شریف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علی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خاک فرج</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خدیجه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سید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محمد قاسم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شاه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شاه 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سید ناصرالدین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شاهزاده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چهل تن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هادی و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طیب و طاهر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سکینه خاتون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دستجرد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ملا آقا بابا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موسی مبرقع</w:t>
      </w:r>
      <w:r>
        <w:rPr>
          <w:rFonts w:eastAsia="IRNazanin" w:cs="IRNazanin"/>
          <w:color w:val="111111"/>
          <w:sz w:val="28"/>
          <w:szCs w:val="28"/>
          <w:rtl w:val="true"/>
          <w:lang w:bidi="fa-IR"/>
        </w:rPr>
        <w:t>.</w:t>
      </w:r>
    </w:p>
    <w:p>
      <w:pPr>
        <w:pStyle w:val="Heading3"/>
        <w:numPr>
          <w:ilvl w:val="2"/>
          <w:numId w:val="1"/>
        </w:numPr>
        <w:rPr/>
      </w:pPr>
      <w:bookmarkStart w:id="224" w:name="__RefHeading___Toc1404843_2281741623"/>
      <w:bookmarkStart w:id="225" w:name="_Toc76"/>
      <w:bookmarkEnd w:id="224"/>
      <w:r>
        <w:rPr>
          <w:rtl w:val="true"/>
        </w:rPr>
        <w:t>سادات و امامزادگان قم بنا بر نقل منتقله</w:t>
      </w:r>
      <w:bookmarkEnd w:id="225"/>
    </w:p>
    <w:p>
      <w:pPr>
        <w:pStyle w:val="Heading4"/>
        <w:numPr>
          <w:ilvl w:val="3"/>
          <w:numId w:val="1"/>
        </w:numPr>
        <w:rPr/>
      </w:pPr>
      <w:bookmarkStart w:id="226" w:name="__RefHeading___Toc1404845_2281741623"/>
      <w:bookmarkStart w:id="227" w:name="_Toc77"/>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سادات و امامزادگان قم بنا بر نقل منتقله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قم از ناقلین مدینه جناب محمد الکابلی بن عبدالله الاشتر بن محمد النفس الزکیه بن عبدالله المحض بن الحسن بن الامام ابی محمد الحسن مجتبی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تا امام چهار پدر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آمنه از اهل کابل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المحسن حسینی نسابه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عبدالله الاشتر در کابل به دنیا آمد و مادرش اهل کابل موسوم به آمنه بوده وقتی پدرش در کابل کشته شد، وی فرار کرده و به طرف مدینه رفت و از آنجا به قم هجرت نمود و در آنجا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او از یک فرزند به نام حسن اعور می‌باشد که نسل او از این پسر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چند پسر دیگر به نام علی الاکبر و طاهر و ابراهیم و احمد و حسن و چند دختر به نام سلمه و زینب صغری و زینب کبرا و فاطمه و ام کلثوم و کلثم و امامه که همگی عقیم و بی‌اولاد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قم از ناقلین مدینه جناب سید علی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بن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الاصغر بن الحسن الاعور بن محمد الکابلی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ابوجعفر حسین تنها بوده که اولادش تا هم اکنون در همدان و غیره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قم ابوهاشم الحسین بن ابی جعفر محمد ششدیو بن ابی عبدالله الحسین بن </w:t>
      </w:r>
    </w:p>
    <w:p>
      <w:pPr>
        <w:pStyle w:val="BookText"/>
        <w:rPr/>
      </w:pPr>
      <w:r>
        <w:rPr>
          <w:rFonts w:ascii="IRNazanin" w:hAnsi="IRNazanin" w:eastAsia="IRNazanin"/>
          <w:color w:val="111111"/>
          <w:sz w:val="28"/>
          <w:sz w:val="28"/>
          <w:szCs w:val="28"/>
          <w:rtl w:val="true"/>
          <w:lang w:bidi="fa-IR"/>
        </w:rPr>
        <w:t>عیسی بن محمد البطحانی ملقب به سراهنگ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قم به ابهر منتقل شده و در آنجا از دنیا رفته و فرزندانش ابوطالب و عبدالله و عباس و محمد سراهنگ و حسن سراهنگ و ام الحسن و اسماء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قم از اولاد قاسم بن حمزه بن احمد بن عبیدالله بن محمد بن عبدالرحمن الشجری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قم ابوالقاسم احمد الرازی بن عیسی بن احمد کرکوره بن محمد بن جعفر ابن عبدالرحمن الشبحری یا الشجری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قم از ناقلین کوفه ابوجعفر محمد بن موسی بن محمد بن علی الرّضا علیه السلام مادرش ام ولد اولادی نداشته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ربیع الآخر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ق از دنیا رفته و در خانه خودش، که امروز معروف است، دفن شده و او اول کسی است که در آنجا دفن شده وچون اولاد نداشته، خواهرانش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ومیمونه دختران موسی، میراث او را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قم از نازلین کوفه ابو علی محمد الاعرج بن احمد بن موسی بن محمد بن علی الرضا علیه السلام مادرش از اشعثی‌های کوفه بوده و بعضی گفتند اهل کنانه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پدرش محمد قبل از وی به قم آمده بود، فرزندش احمد ابو عبدالله نقیب قم بوده، مادرش ام ولد و نیز پنج دختر به نام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Style w:val="FootnoteAnchor"/>
          <w:rtl w:val="true"/>
        </w:rPr>
        <w:footnoteReference w:id="11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بریهیه؛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قم از نازلین مدینه از اولاد حسین بن عیسی الاکبر بن محمد بن علی العریضی عقبش علی که مادرش زینب دختر حسین بن حسن بن حسین بن حسن افطس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قم جناب علی بن علی بن حسین بن علی بن عیسی نقیب ابن محمد الاکبر ابن علی العریضی وی دارای فرزندانی عدیده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محمد و جعفر و علی و فاطمه و حمدونه و جعفر و حسین و محمد و عبدالله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قم جناب ابوالحسین احمد بن قاسم بن احمد الشعرانی بن علی العریضی در قم وفات نموده و قبرش زیارتگاه و مورد توجه عموم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قم، جناب ابو عبدالله حسین بن احمد بن حسین بن احمد الشعرانی بن علی العریضی فرزندانی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 و ابوالحسین علی و ابو علی الشعرانی و احمد و قاسم و زید و عبدالواحد و احمد و عبدالله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قم جناب حسین بن علی الخارص بن محمد الدیباج اولادش ابوطاهر احمد و علی و عبدالله و جعفر الاعمی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قم جناب ابو جعفر محمد که مردی عالم و فقیه بوده ابن احمد بن محمد ابن اسماعیل بن جعفر بن محمد بن عبدالله بن علی بن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قم از ناقلین طبرستان جناب حمزة بن احمد بن محمد بن اسماعیل بن محمد الاقط ابن عبدالله الباهر و با او دو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و ابوالحسن علی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قم جناب ابو علی احمد بن علی بن محمد الشجری بن حسن بن علی بن عمر الاشرف بن الامام علی بن الحسین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قم جناب عبدالله الاصغر بن العباس بن عبدالله بن الحسن الافطس بن علی الاصغر بن الامام زین العابدین علیه السلام،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 و ابو عبدالله الحسین و محمد و علی و جعفر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بقم جناب محمد بن الحسین بن الحسن بن الحسین بن الحسن الافطس بن علی الاصغر بن الامام علی بن الحسین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قم از اولاد ابی الفضل محمد الاکبر بن الحسن بن الحسین بن الحسن الافطس بن علی الاصغر بن الامام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ناقلین نصیبین ابوالحسن علی مع ابیه احمد الباهر بن محمد بن علی بن عبدالله رأس المذری بن جعفر بن محمد الحنفیه اولاد او ابوالقاسم حمزه و احمد و محمد و حسین و حسن و طاهر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قم از اولاد جعفر بن محمد الایله بن جعفر بن محمد بن عمر الاطرف </w:t>
      </w:r>
      <w:bookmarkStart w:id="228" w:name="pg3827_23860"/>
    </w:p>
    <w:p>
      <w:pPr>
        <w:pStyle w:val="BookText"/>
        <w:rPr/>
      </w:pPr>
      <w:bookmarkEnd w:id="228"/>
      <w:r>
        <w:rPr>
          <w:rFonts w:ascii="IRNazanin" w:hAnsi="IRNazanin" w:eastAsia="IRNazanin"/>
          <w:color w:val="111111"/>
          <w:sz w:val="28"/>
          <w:sz w:val="28"/>
          <w:szCs w:val="28"/>
          <w:rtl w:val="true"/>
          <w:lang w:bidi="fa-IR"/>
        </w:rPr>
        <w:t>و ایشان محمد و علی و یعقوب فرزندان جعفر مذکور می‌باشند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229" w:name="__RefHeading___Toc1404847_2281741623"/>
      <w:bookmarkStart w:id="230" w:name="_Toc78"/>
      <w:bookmarkEnd w:id="229"/>
      <w:r>
        <w:rPr>
          <w:rtl w:val="true"/>
        </w:rPr>
        <w:t>موسی المبرقع</w:t>
      </w:r>
      <w:bookmarkEnd w:id="230"/>
    </w:p>
    <w:p>
      <w:pPr>
        <w:pStyle w:val="BookText"/>
        <w:rPr/>
      </w:pPr>
      <w:r>
        <w:rPr>
          <w:rFonts w:ascii="IRNazanin" w:hAnsi="IRNazanin" w:eastAsia="IRNazanin"/>
          <w:color w:val="111111"/>
          <w:sz w:val="28"/>
          <w:sz w:val="28"/>
          <w:szCs w:val="28"/>
          <w:rtl w:val="true"/>
          <w:lang w:bidi="fa-IR"/>
        </w:rPr>
        <w:t>موسی المبرقع</w:t>
      </w:r>
    </w:p>
    <w:p>
      <w:pPr>
        <w:pStyle w:val="BookText"/>
        <w:rPr/>
      </w:pPr>
      <w:r>
        <w:rPr>
          <w:rFonts w:ascii="IRNazanin" w:hAnsi="IRNazanin" w:eastAsia="IRNazanin"/>
          <w:color w:val="111111"/>
          <w:sz w:val="28"/>
          <w:sz w:val="28"/>
          <w:szCs w:val="28"/>
          <w:rtl w:val="true"/>
          <w:lang w:bidi="fa-IR"/>
        </w:rPr>
        <w:t>از فرزندان بلافصل امام علیه السلام که در زمین پاک قم مدفون‌اند، دو نفر بلا ریب و تردید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معصومه علیها السلام دختر والاگهر امام هفتم حضرت موسی بن جعفر علیهما السلام که در جلد اول شمه‌ای از حضرتش یاد نمودیم؛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موسی مبرقع فرزند ارجمند و بزرگوار حضرت امام محمد تقی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قبرش در محله چهل اختران قم معروف و مزارش مشهور ولی قدرش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بزرگواری که میلیونها سادات رضوی که به رضوی و یا تقوی و برقعی و مبرقع و یا ابن الرضا شهرت دارند، منتسب به این امامزاده جلیل الشأن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پاک این بزرگوار، هزارها نفر عالم و دانشمند و مجتهد و مصنف و نقیب و حاکم و شخصیتهای برجسته دینی و دنیوی بیرون آمده که اگر استقصاء شود، کتابها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مورخین و محدثین و علمای انساب، ترجمه و شرح احوال آن جناب را کم و بیش نوشته و حتی محدث نوری صاحب مستدرک کتاب مستقلی به نام البدر المشعشع فی احوال موسی المبرقع تألیف نموده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 در اینجا که باز از قم و مزارات آن یاد نمودیم، مناسب بلکه لازم دیدیم که ذکر اجمالی از آن حضرت بنماییم؛ چنانچه یکی از احفاد وی جناب دانشمند محترم و واعظ ارجمند آقای حاج سید مصطفی برقعی قمی هم خواستار این مطلب شده </w:t>
      </w:r>
    </w:p>
    <w:p>
      <w:pPr>
        <w:pStyle w:val="BookText"/>
        <w:rPr/>
      </w:pPr>
      <w:r>
        <w:rPr>
          <w:rFonts w:ascii="IRNazanin" w:hAnsi="IRNazanin" w:eastAsia="IRNazanin"/>
          <w:color w:val="111111"/>
          <w:sz w:val="28"/>
          <w:sz w:val="28"/>
          <w:szCs w:val="28"/>
          <w:rtl w:val="true"/>
          <w:lang w:bidi="fa-IR"/>
        </w:rPr>
        <w:t>و شرحی مرقوم داشتند که ما آن را خلاصه نموده، با مطالب دیگری متذکر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در منتهی الآمال 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علیه السلام را چهار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النقی علیه‌السلام ، و ابو احمد موسی مبرقع، و ابو احمد حسین و ابو موسی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ایشان ام ولدی بود که او را سمانه مغربیه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 و نسل آن حضرت منحصر است از دو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علیه السلام، و ابو احمد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بالجمله موسی مبرقع جد سادات رضویه است و رشته اولادش تا به حال، بحمدالله منقطع نگشته و بسیاری از سادات نسب ایشان به او منتهی می‌شود و او اول کسی است که از سادات رضویه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وارد شد و پیوسته بر روی خود برقع گذاشته بود و لهذا او را موسی مبرقع گویند و چون وارد قم شد، بزرگان عرب از اهل قم، او را از قم بیرون کردند و او به کاشان رفت و چون به کاشان رسید، احمد بن عبدالعزیز بن دلف عجلی او را اکرام کرد و خلعتهای بسیار و مرکبها بدو بخشید و مقرر کرد که هر سال یک هزار مثقال طلا با یک اسب مسرج به او بدهد، لکن رؤسای عرب از اهل قم، از کرده خود پشیمان شده و به خدمتش شتافته و از او اعتذار خواسته، مکرماً به قم واردش ساختند و گرامی داشتند او را و حال موسی در قم نیکو شد؛ تا آنکه از مال خود قریه‌ها و مزارعی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وارد شدند بر او خواهرانش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اُمّ محمّد، و میمونه دختران حضرت جواد الائمه علیه السلام، و پس از آنها بریهه دختر موسی آمد و تمام ایشان در قم وفات یافتند و نزد فاطمه علیها السلام، مدفون شدند</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جناب موسی مبرقع در شب چهارشنبه آخر دی ماه، هشت روز به آخر ربیع الآخر مانده، سال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ق وفات نمود و امیر قم عباس بن عمر وغنوی بر وی نماز کرد و مدفون شد در موضعی که الحال معروف است و در جنب او قبر فرزند زاده ارجمند او جناب ابو علی محمد بن احمد بن موسی مبرقع است که در روز یکشنبه اردیبهشت ماه سوم ربیع الاول سال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ق وفات نموده،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شریف آن بزرگوار، از همان ایام رحلتش مزار مردم با ایمان و مورد توجه خواص و عوام قرار گرفته و بالخصوص شیعیان نائی و دور از هندوستان و پاکستان و مناطق بعیده دیگر، که به قم مشرف می‌شوند، به زیارت او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اختران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متبرکه‌اش تاکنون کراراً و مراراً مرمت شده و تعمیر آخر آن در حدود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 در عهد سلطنت احمد شاه قاجار بوده؛ چنانچه از اشعار ذیل و ماده تاریخش معلوم می‌گردد و آن اشعار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همایون عهد میمون مهد احمد شاه عادل کز دعای دولتش پاینده شد چرخ ملمع</w:t>
      </w:r>
    </w:p>
    <w:p>
      <w:pPr>
        <w:pStyle w:val="BookText"/>
        <w:rPr/>
      </w:pPr>
      <w:r>
        <w:rPr>
          <w:rFonts w:ascii="IRNazanin" w:hAnsi="IRNazanin" w:eastAsia="IRNazanin"/>
          <w:color w:val="111111"/>
          <w:sz w:val="28"/>
          <w:sz w:val="28"/>
          <w:szCs w:val="28"/>
          <w:rtl w:val="true"/>
          <w:lang w:bidi="fa-IR"/>
        </w:rPr>
        <w:t>حضرت شهزاده موسی یوسف آل محمد صلی‌الله‌علیه‌و‌آله کز رخش کسب تشعشع کرده خورشید مشعشع</w:t>
      </w:r>
    </w:p>
    <w:p>
      <w:pPr>
        <w:pStyle w:val="BookText"/>
        <w:rPr/>
      </w:pPr>
      <w:r>
        <w:rPr>
          <w:rFonts w:ascii="IRNazanin" w:hAnsi="IRNazanin" w:eastAsia="IRNazanin"/>
          <w:color w:val="111111"/>
          <w:sz w:val="28"/>
          <w:sz w:val="28"/>
          <w:szCs w:val="28"/>
          <w:rtl w:val="true"/>
          <w:lang w:bidi="fa-IR"/>
        </w:rPr>
        <w:t>سالها طوف حریمش بود دربار سعادت گر چه هر دم در مزار او ملایک بود مجمع</w:t>
      </w:r>
    </w:p>
    <w:p>
      <w:pPr>
        <w:pStyle w:val="BookText"/>
        <w:rPr/>
      </w:pPr>
      <w:r>
        <w:rPr>
          <w:rFonts w:ascii="IRNazanin" w:hAnsi="IRNazanin" w:eastAsia="IRNazanin"/>
          <w:color w:val="111111"/>
          <w:sz w:val="28"/>
          <w:sz w:val="28"/>
          <w:szCs w:val="28"/>
          <w:rtl w:val="true"/>
          <w:lang w:bidi="fa-IR"/>
        </w:rPr>
        <w:t>کیست اندر کنز مخفی شأن او بودی که آمد افسرش از گوهر آن غیرت عرف مرصع</w:t>
      </w:r>
    </w:p>
    <w:p>
      <w:pPr>
        <w:pStyle w:val="BookText"/>
        <w:rPr/>
      </w:pPr>
      <w:r>
        <w:rPr>
          <w:rFonts w:ascii="IRNazanin" w:hAnsi="IRNazanin" w:eastAsia="IRNazanin"/>
          <w:color w:val="111111"/>
          <w:sz w:val="28"/>
          <w:sz w:val="28"/>
          <w:szCs w:val="28"/>
          <w:rtl w:val="true"/>
          <w:lang w:bidi="fa-IR"/>
        </w:rPr>
        <w:t>بود همنام محمد صلی‌الله‌علیه‌و‌آله با علی در لفظ و معنی کز پی این خدمت از شاه خراسان گشت مرجع</w:t>
      </w:r>
    </w:p>
    <w:p>
      <w:pPr>
        <w:pStyle w:val="BookText"/>
        <w:rPr/>
      </w:pPr>
      <w:r>
        <w:rPr>
          <w:rFonts w:ascii="IRNazanin" w:hAnsi="IRNazanin" w:eastAsia="IRNazanin"/>
          <w:color w:val="111111"/>
          <w:sz w:val="28"/>
          <w:sz w:val="28"/>
          <w:szCs w:val="28"/>
          <w:rtl w:val="true"/>
          <w:lang w:bidi="fa-IR"/>
        </w:rPr>
        <w:t>آمد از مشهد به قم اجرای این شایسته خدمت سر برون آورد از جیب دو سر با یک مرقع</w:t>
      </w:r>
    </w:p>
    <w:p>
      <w:pPr>
        <w:pStyle w:val="BookText"/>
        <w:rPr/>
      </w:pPr>
      <w:r>
        <w:rPr>
          <w:rFonts w:ascii="IRNazanin" w:hAnsi="IRNazanin" w:eastAsia="IRNazanin"/>
          <w:color w:val="111111"/>
          <w:sz w:val="28"/>
          <w:sz w:val="28"/>
          <w:szCs w:val="28"/>
          <w:rtl w:val="true"/>
          <w:lang w:bidi="fa-IR"/>
        </w:rPr>
        <w:t>سرور آل رضا سید محمد در کمر زد با بنی عم معظم کرد و طالع شد مطلع</w:t>
      </w:r>
    </w:p>
    <w:p>
      <w:pPr>
        <w:pStyle w:val="BookText"/>
        <w:rPr/>
      </w:pPr>
      <w:r>
        <w:rPr>
          <w:rFonts w:ascii="IRNazanin" w:hAnsi="IRNazanin" w:eastAsia="IRNazanin"/>
          <w:color w:val="111111"/>
          <w:sz w:val="28"/>
          <w:sz w:val="28"/>
          <w:szCs w:val="28"/>
          <w:rtl w:val="true"/>
          <w:lang w:bidi="fa-IR"/>
        </w:rPr>
        <w:t>همت قائم مقام تولیت فرخنده پورش امتحان داد و نهاد اجرای خدمت را به موقع</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 تاریخ تحسین بنا گفتی صبوری رونق جاوید دارد طور موسای مبرقع </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این امامزاده واجب التعظیم و لازم التکریم، که از معصوم‌زادگان بلافصل ایران و شهرستان قم است و مسلماً فرزند امام و برادر امام و عموی گرامی امام زمان حضرت ولی عصر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کمال سادگی به سبک مزارات هزار سال قبل می‌باشد و مردم عوام هم عقلشان به چشمشان می‌باشد، چندان التفاتی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و لازم است عموم مردم ایران و خصوص اهالی قم و بالاخص ذراری و اولاد آن بزرگوار و سادات رضوی و خلاصه دولت و ملت همت به تعمیر اساسی این مزار شریف نموده و گنبد مطلا و ضریح مذهب و بنای مجلل و باشکوهی ایجاد نمایند که موجب خشنودی آن حضرت و آبای گرام و جده طاهره‌اش حضرت صدیقه کبرا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در حدیث آمده که هر کس درهمی در تعمیر قبور آل محمد علیهم السلام مصرف نماید، چنان است که مسجد اقصا را بنا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طوری که نگارنده اطلاع دارم اکنون بیش از یک میلیون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میلیون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 آن بزرگوار موجود است، ولی متأسفانه متصدی و متولی آن بزرگوار شخص صالح و شایسته و دلسوزی نیست که احترام آن امامزاده عظیم الشأن را رعایت و اقدام به بنای اساسی و گنبد عالی و ضریح با شکوهی که جلب توجه مردم را کند،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قرار مسموع چون اجنبی و بیگانه و عاری از تقوا و ولایت است و روی منافع شخصی و سود خود نمی‌گذارد سادات برقعی و ذراری آن بزرگوار قدمی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به سهم خود به تمام سادات برقعی و رضوی دنیا مخصوص ایران و بالاخص قم و تهران تذکر می‌دهم که بدانید لازم است اقدام و قیام کنید و ایادی مرموز غاصب و خائن به جد کرام خود را قطع و این مزار شریف را از غربت بیرون آورید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قم ذکر شده و سید ضامن بن شدقم فرموده که موسی مبرقع مدفون شد به قم در خانه معروف به خانه محمد بن الحسن ابن ابی خالد اشعری ملقب به شنبوله که از روات قم و اصحاب حضرت امام رضا علیه السلام و وصی سعد بن سعد احوص اشعری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موسی مبرقع دارای پنج پسر به نام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w:t>
      </w:r>
      <w:bookmarkStart w:id="231" w:name="pg3827_23864"/>
    </w:p>
    <w:p>
      <w:pPr>
        <w:pStyle w:val="BookText"/>
        <w:rPr/>
      </w:pPr>
      <w:bookmarkEnd w:id="231"/>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عمدة الطالب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موسی مبرقع از پسرش احمد و اولاد احمد از فرزندش محمد اعرج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والبقیة فی ولده لابنه ابی عبدالله احمد نقیب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قمی چند صفحه در پیرامون فرزندان و احفاد موسی مبرقع ذکر کرده، هر کس طالب باشد به منتهی الآمال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دختران جناب موسی مبرقع، فاطمه می‌باشد که از محدثات بانوان اهل بیت عصمت علیهم السلام است و حدیث جالبی 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اللؤلوة المثنیه فی الآثار المعنعنة المرویه تألیف محمد بن محمد بن احمد چشتی داغستانی، که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در مصر چاپ شده، از او نقل نموده، به این کیفیت باسناده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فاطمة بنت احمد بن موسی المبرقع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موسی المبرقع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فاطمة بنت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مات علی حب آل محمد مات شهیدا</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232" w:name="__RefHeading___Toc1404849_2281741623"/>
      <w:bookmarkStart w:id="233" w:name="_Toc79"/>
      <w:bookmarkEnd w:id="232"/>
      <w:r>
        <w:rPr>
          <w:rtl w:val="true"/>
        </w:rPr>
        <w:t xml:space="preserve">وثاقت و دیانت موسی مبرقع </w:t>
      </w:r>
      <w:r>
        <w:rPr>
          <w:rtl w:val="true"/>
        </w:rPr>
        <w:t>[</w:t>
      </w:r>
      <w:r>
        <w:rPr>
          <w:rtl w:val="true"/>
        </w:rPr>
        <w:t>سلام الله علیه</w:t>
      </w:r>
      <w:r>
        <w:rPr>
          <w:rtl w:val="true"/>
        </w:rPr>
        <w:t>]</w:t>
      </w:r>
      <w:bookmarkEnd w:id="233"/>
    </w:p>
    <w:p>
      <w:pPr>
        <w:pStyle w:val="BookText"/>
        <w:rPr/>
      </w:pPr>
      <w:r>
        <w:rPr>
          <w:rFonts w:ascii="IRNazanin" w:hAnsi="IRNazanin" w:eastAsia="IRNazanin"/>
          <w:color w:val="111111"/>
          <w:sz w:val="28"/>
          <w:sz w:val="28"/>
          <w:szCs w:val="28"/>
          <w:rtl w:val="true"/>
          <w:lang w:bidi="fa-IR"/>
        </w:rPr>
        <w:t xml:space="preserve">وثاقت و دیانت موسی مبرقع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قم در قدیم مشکل پسند و بسیار محتاط و سخت بودند در قبول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 حدیث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احمد بن محمد بن خالد برقی صاحب کتاب محاسن را که از اصول معتمده و معتبره شیعه است، با همه جلالتش از قم بیرون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یعتمد علی المراسیل و یروی عن الضعفاء</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منصور حلاج را با همه مریدان و طرفدارانش در قم کتک زده و بیرونش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خزاعی شاعر حضرت رضا علیه السلام را محاصره کرده و جبه حضرت رضا علیه السلام را از او به هر نحوه بود، گرفتند و آنها با این شدت و حزمی که داشتند، از جناب موسی مبرقع روایت نموده‌اند</w:t>
      </w:r>
      <w:r>
        <w:rPr>
          <w:rFonts w:eastAsia="IRNazanin" w:cs="IRNazanin"/>
          <w:color w:val="111111"/>
          <w:sz w:val="28"/>
          <w:szCs w:val="28"/>
          <w:rtl w:val="true"/>
          <w:lang w:bidi="fa-IR"/>
        </w:rPr>
        <w:t>.</w:t>
      </w:r>
      <w:r>
        <w:rPr>
          <w:rStyle w:val="FootnoteAnchor"/>
          <w:rtl w:val="true"/>
        </w:rPr>
        <w:footnoteReference w:id="122"/>
      </w:r>
      <w:bookmarkStart w:id="234" w:name="pg3827_23865"/>
    </w:p>
    <w:p>
      <w:pPr>
        <w:pStyle w:val="BookText"/>
        <w:rPr/>
      </w:pPr>
      <w:bookmarkEnd w:id="234"/>
      <w:r>
        <w:rPr>
          <w:rFonts w:ascii="IRNazanin" w:hAnsi="IRNazanin" w:eastAsia="IRNazanin"/>
          <w:color w:val="111111"/>
          <w:sz w:val="28"/>
          <w:sz w:val="28"/>
          <w:szCs w:val="28"/>
          <w:rtl w:val="true"/>
          <w:lang w:bidi="fa-IR"/>
        </w:rPr>
        <w:t xml:space="preserve">کافی است در جلالت آن بزرگوار حدیث مفصلی که جناب شیخ مفید رحمه‌الله در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اختصاص خود نقل فرموده، به این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خلقنا قبل الخلق بالفی عام فسبحنا فسبحت الملائکة لتسبیحنا و هو حدیث طویل یرویه محمد بن عیسی بن عبید البغدادی عن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علی بن موسی علیهم السلام ببغداد فی دار القطن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کتب إلی یحیی بن اکثم کتب إلی یسئلنی عن عشر مسائل أو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اخی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اینکه جناب موسی، با اینکه چند سال از برادرش حضرت هادی علیه السلام بزرگ‌تر بوده، به آن جناب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قربانت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کمال اعتقاد و ایمان را به امام زمانش داشته و خود مطیع و منقاد و ملازم آن بزرگوار بوده و مقصر و تارک آن حضرت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آن جناب متولی موقوفات و صدقات پدر بزرگوارش حضرت جواد علیه السلام از طرف آن حضرت بوده، بدون اینکه ناظر و شریکی داشته باشد و اگر مورد وثوق امام علیه السلام‌نبود، تولیت صدقات خود را به وی تفویض نمی‌فرمود</w:t>
      </w:r>
      <w:r>
        <w:rPr>
          <w:rFonts w:eastAsia="IRNazanin" w:cs="IRNazanin"/>
          <w:color w:val="111111"/>
          <w:sz w:val="28"/>
          <w:szCs w:val="28"/>
          <w:rtl w:val="true"/>
          <w:lang w:bidi="fa-IR"/>
        </w:rPr>
        <w:t>.</w:t>
      </w:r>
    </w:p>
    <w:p>
      <w:pPr>
        <w:pStyle w:val="Heading4"/>
        <w:numPr>
          <w:ilvl w:val="3"/>
          <w:numId w:val="1"/>
        </w:numPr>
        <w:rPr/>
      </w:pPr>
      <w:bookmarkStart w:id="235" w:name="__RefHeading___Toc1404851_2281741623"/>
      <w:bookmarkStart w:id="236" w:name="_Toc80"/>
      <w:bookmarkEnd w:id="235"/>
      <w:r>
        <w:rPr>
          <w:rtl w:val="true"/>
        </w:rPr>
        <w:t>جمال موسی مبرقع</w:t>
      </w:r>
      <w:bookmarkEnd w:id="236"/>
    </w:p>
    <w:p>
      <w:pPr>
        <w:pStyle w:val="BookText"/>
        <w:rPr/>
      </w:pPr>
      <w:r>
        <w:rPr>
          <w:rFonts w:ascii="IRNazanin" w:hAnsi="IRNazanin" w:eastAsia="IRNazanin"/>
          <w:color w:val="111111"/>
          <w:sz w:val="28"/>
          <w:sz w:val="28"/>
          <w:szCs w:val="28"/>
          <w:rtl w:val="true"/>
          <w:lang w:bidi="fa-IR"/>
        </w:rPr>
        <w:t>جمال موسی مبرقع</w:t>
      </w:r>
    </w:p>
    <w:p>
      <w:pPr>
        <w:pStyle w:val="BookText"/>
        <w:rPr/>
      </w:pPr>
      <w:r>
        <w:rPr>
          <w:rFonts w:ascii="IRNazanin" w:hAnsi="IRNazanin" w:eastAsia="IRNazanin"/>
          <w:color w:val="111111"/>
          <w:sz w:val="28"/>
          <w:sz w:val="28"/>
          <w:szCs w:val="28"/>
          <w:rtl w:val="true"/>
          <w:lang w:bidi="fa-IR"/>
        </w:rPr>
        <w:t>اولاد ائمه علیهم السلام همه زیبا و نمکین و دارای جمال ظاهری و کمال باطنی بودند، ولی در میان آنان بعضی فوق العاده و گوی سبقت از همگنان ربوده و در هر کجا مشار بالبنان و قبله ناظران و مشتاقان بودند؛ مانند حضرت قاسم در بنی الحسن و حضرت علی اکبر در فرزندان حضرت سیدالشهداء علیه السلام، و عبدالله باهر در اولاد زین العابدین علیه السلام، و جناب موسی مبرقع در اولاد حضرت امام محمد تقی جواد الائمه علیه السلام به قدری زیبا و جمیل و خوشگل بودو رخساره جذاب و سیمای ملکوتی داشت که او را تشبیه به حضرت یوسف صدیق می‌نمودند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وقت از منزلش بیرون آمده و یا وارد بازار می‌شد، مردم برای تماشای جمال دل </w:t>
      </w:r>
    </w:p>
    <w:p>
      <w:pPr>
        <w:pStyle w:val="BookText"/>
        <w:rPr/>
      </w:pPr>
      <w:r>
        <w:rPr>
          <w:rFonts w:ascii="IRNazanin" w:hAnsi="IRNazanin" w:eastAsia="IRNazanin"/>
          <w:color w:val="111111"/>
          <w:sz w:val="28"/>
          <w:sz w:val="28"/>
          <w:szCs w:val="28"/>
          <w:rtl w:val="true"/>
          <w:lang w:bidi="fa-IR"/>
        </w:rPr>
        <w:t>آرای او، اطراف وی را گرفته و به صورت او نگاه نموده، 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صلوات می‌فرستادند؛ زیرا اشعه‌ای از انوار ولایت از صورت وی نمودار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دیدن صورت زیبا و نورانی او به یاد حضرت جواد و آبای گرامش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قم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رؤسای عرب قم به حضرت موسی، که در ورودش به قم 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خود داشت، گفتند از جوار ما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نیستیم تو آدم ناشناس نزدیک ما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برقع را برداشت تا جمال منیر او را دیدند و دانستند که از خاندان وحی و رسالت و بیت ولایت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خواهی نموده و دست او را 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نسل جناب موسی مبرقع علماء و دانشمندان و امراء و نقباء و شرفای بسیاری آمده‌اند که تراجم و شرح احوال و آثار آنها زیب کتب تراجم و رجال است و ما برای نمونه چند نفر از اعاظم و اکابر این سلسله را تذکر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ابوالقاسم کوفی صاحب کتاب الاستغاثة فی بدع الثلاثة که جماعتی از بزرگان شیعه مانند شیخ طوسی و محدث نوری وی را به جلالت و عظمت یاد کرده و ستوده‌اند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حاج سید صدرالدین رضوی، که محدث قمی در سفینة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الکنی والالقاب خود آن بزرگوار را ذکر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تألیفات مانند وافیه در فقه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فرزندان و احفاد جناب موسی مبرقع، نقبای بسیاری بوده که قرنها منصب نقابت و ریاست را از طرف سلاطین و خلفای زمان خود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مورخین و نسابین نقل کرده‌اند که نسل جناب موسی مبرقع در غالب بلاد اسلامی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و کشمیر و پاکستان و عراق و سوریا و بالاخص شهرهای ایران مانند قم، تهران، قزوین، همدان، خراسان و غیره سکونت دارند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سادات اخوی، سادات برقعی و سادات تقوی، رضوی، شریفی، فاتحی، مبرقعی میر ابوالفتحی همه به جناب موسی مبرقع منتهی و از نسل آن بزرگوار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عالم ربانی آیة‌الله حاج سید مرتضی کشمیری صاحب کرامات باهره </w:t>
      </w:r>
      <w:bookmarkStart w:id="237" w:name="pg3827_23867"/>
    </w:p>
    <w:p>
      <w:pPr>
        <w:pStyle w:val="BookText"/>
        <w:rPr/>
      </w:pPr>
      <w:bookmarkEnd w:id="237"/>
      <w:r>
        <w:rPr>
          <w:rFonts w:ascii="IRNazanin" w:hAnsi="IRNazanin" w:eastAsia="IRNazanin"/>
          <w:color w:val="111111"/>
          <w:sz w:val="28"/>
          <w:sz w:val="28"/>
          <w:szCs w:val="28"/>
          <w:rtl w:val="true"/>
          <w:lang w:bidi="fa-IR"/>
        </w:rPr>
        <w:t>و مقامات معنویه از احفاد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جلد اول و جلد دوم و جلد چهارم و جلد پنجم ترجمه بعضی از علماء و دانشمندانی را که از نسل موسی مبرقع هستند، یاد نمودیم و نیز در این جلد هم برخی دیگر را که به رضوی و یا برقعی و تقوی شهرت دارند، خواهیم نگاشت</w:t>
      </w:r>
      <w:r>
        <w:rPr>
          <w:rFonts w:eastAsia="IRNazanin" w:cs="IRNazanin"/>
          <w:color w:val="111111"/>
          <w:sz w:val="28"/>
          <w:szCs w:val="28"/>
          <w:rtl w:val="true"/>
          <w:lang w:bidi="fa-IR"/>
        </w:rPr>
        <w:t>.</w:t>
      </w:r>
    </w:p>
    <w:p>
      <w:pPr>
        <w:pStyle w:val="Heading4"/>
        <w:numPr>
          <w:ilvl w:val="3"/>
          <w:numId w:val="1"/>
        </w:numPr>
        <w:rPr/>
      </w:pPr>
      <w:bookmarkStart w:id="238" w:name="__RefHeading___Toc1404853_2281741623"/>
      <w:bookmarkStart w:id="239" w:name="_Toc81"/>
      <w:bookmarkEnd w:id="238"/>
      <w:r>
        <w:rPr>
          <w:rtl w:val="true"/>
        </w:rPr>
        <w:t>تقوی شیرازی</w:t>
      </w:r>
      <w:bookmarkEnd w:id="239"/>
    </w:p>
    <w:p>
      <w:pPr>
        <w:pStyle w:val="BookText"/>
        <w:rPr/>
      </w:pPr>
      <w:r>
        <w:rPr>
          <w:rFonts w:ascii="IRNazanin" w:hAnsi="IRNazanin" w:eastAsia="IRNazanin"/>
          <w:color w:val="111111"/>
          <w:sz w:val="28"/>
          <w:sz w:val="28"/>
          <w:szCs w:val="28"/>
          <w:rtl w:val="true"/>
          <w:lang w:bidi="fa-IR"/>
        </w:rPr>
        <w:t>تقوی شیرازی</w:t>
      </w:r>
    </w:p>
    <w:p>
      <w:pPr>
        <w:pStyle w:val="BookText"/>
        <w:rPr/>
      </w:pPr>
      <w:r>
        <w:rPr>
          <w:rFonts w:ascii="IRNazanin" w:hAnsi="IRNazanin" w:eastAsia="IRNazanin"/>
          <w:color w:val="111111"/>
          <w:sz w:val="28"/>
          <w:sz w:val="28"/>
          <w:szCs w:val="28"/>
          <w:rtl w:val="true"/>
          <w:lang w:bidi="fa-IR"/>
        </w:rPr>
        <w:t xml:space="preserve">ما در جلد چهارم صفحه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ترجمه مرحوم آیة‌الله حاج سید عنایت الله تقوی شیرازی مقیم تهران را، که از احفاد و نسل موسی مبرقع است، نگاشتیم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یادی از مرحوم والدش که از علماء و دانشمندان و آیات عظام این سلسله و وصیت نموده که مرا به قم برده و در جوار جد بزرگوارم جناب موسی مبرقع دفن نمایید و اکنون قبرش در ایوان حرم آن حضرت می‌باشد،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والمسلمین آیة‌الله سید محمد شریف بن العالم الجلیل سید محمد حسن بن الفقیه النبیه سید حسین بن السید الجلیل سید علی بن الشریف الجمیل سید محسن بن سید شاه حسین بن سید زبیر تقوی برقعی رضوی مجتهد ونکی</w:t>
      </w:r>
      <w:r>
        <w:rPr>
          <w:rStyle w:val="FootnoteAnchor"/>
          <w:rtl w:val="true"/>
        </w:rPr>
        <w:footnoteReference w:id="123"/>
      </w:r>
      <w:r>
        <w:rPr>
          <w:rFonts w:ascii="IRNazanin" w:hAnsi="IRNazanin" w:eastAsia="IRNazanin"/>
          <w:color w:val="111111"/>
          <w:sz w:val="28"/>
          <w:sz w:val="28"/>
          <w:szCs w:val="28"/>
          <w:rtl w:val="true"/>
          <w:lang w:bidi="fa-IR"/>
        </w:rPr>
        <w:t xml:space="preserve">شیرازی، نسبش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وسیله جناب موسی مبرقع به حضرت جواد الائمه امام محمد تقی علیه السلام منتهی می‌شود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در ونک متولد شد و در پنج سالگی به مکتب رفت و در نه سالگی در محضر پدرش به تحصیل مقدمات عربی مشغول شد و در دوازده سالگی برای تکمیل تحصیلات به اصفهان رفت و با مرحوم آیة‌الله آقا سید محمد کاظم یزدی صاحب عروة، که به اصفهان آمده بود، دوستی پیدا کرد و متحداً در محضر درس اساتید اصفهان به تحصیل فقه و اصول و سایر علوم متداوله عصر مشغول شده؛ تا آنکه سطوح را تمام کرده و سپس به درس خارج حاج شیخ محمد باقر اصفهانی </w:t>
      </w:r>
    </w:p>
    <w:p>
      <w:pPr>
        <w:pStyle w:val="BookText"/>
        <w:rPr/>
      </w:pPr>
      <w:r>
        <w:rPr>
          <w:rFonts w:ascii="IRNazanin" w:hAnsi="IRNazanin" w:eastAsia="IRNazanin"/>
          <w:color w:val="111111"/>
          <w:sz w:val="28"/>
          <w:sz w:val="28"/>
          <w:szCs w:val="28"/>
          <w:rtl w:val="true"/>
          <w:lang w:bidi="fa-IR"/>
        </w:rPr>
        <w:t>حاضر و در هفده سالگی مهاجرت به نجف نموده و از محضر درس مرحومین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لطف الله و حاج شیخ زین العابدین مازندرانی و فاضل ایروانی و حاج میرزا حبیب الله رشتی و آیة‌الله العظمی میرزا محمد حسن شیرازی مدت دوازده سال تکمیل علوم نقلی و عقلی نموده و خود به اصرار طلاب و محصلین حوزه نجف به تدریس پرداخته و جمع کثیری از فضلاءاز محضرش استفاده نموده؛ تا اینکه به مرض قلبی مبتلا و ناچار مراجعت به ایران و شیراز نموده و مورد توجه و احترام و تجلیل شایان علماء و اهالی شیراز قرار گرفته و پس از ورود و پذیرایی علماء او را به مسجد برده و عموم مردم از وی درخواست مجلس بحث و فحص و تدریس نموده و حوزه علمی تشکیل داده و قریب چهل سال به رتق و فتق امور شرعی و امر به معروف و نهی از منکر اشتغال داشت و نیز کتب عدیده‌ای تألیف و تصنیف نمود که اسامی آنها را یادآور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آیة‌الله تقوی مزبور از مخالفین سرسخت مشروطه بود و از این جهت، در شیراز تحت فشار مشروطه‌خواهان قرار گرفت و به اصفهان و تهران رفت و پس از شهادت مرحوم آیة‌الله العظمی حاج شیخ فضل الله شهید نوری مسافرت به عراق نموده و با مرحوم علامه خراسانی آخوند ملا محمد کاظم مباحثه و گفت و گو نموده و بعد از چندی به شیراز برگشت و بار دیگر مجلس درس تشکیل و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ق به قصد زیارت مشهد مقدس حرکت و در اصفهان مریض و پس از معالجه چندی در مدرسه صدر مجلس درس و بحث قرار داده و پس از دو سال اقامت برای زیارت ارض اقدس به تهران آمده و در آنجا مرضش شدت؛ تا در بیست و هشتم ماه رمضان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 وفات و جنازه‌اش را با تشییع عظیمی حمل به قم و به امر مرحوم آیة‌الله العظمی حایری تعطیل عمومی و تجلیل فراوان از جنازه‌اش نموده و آن مرحوم بر وی نماز خوانده و حسب الوصیه‌اش در رواق جدش حضرت موسی مبرقع دفنش نمودند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علمی آن مرحوم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دواعی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المرام فی قانون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مشروطه و معایب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البیان فی </w:t>
      </w:r>
    </w:p>
    <w:p>
      <w:pPr>
        <w:pStyle w:val="BookText"/>
        <w:rPr/>
      </w:pPr>
      <w:r>
        <w:rPr>
          <w:rFonts w:ascii="IRNazanin" w:hAnsi="IRNazanin" w:eastAsia="IRNazanin"/>
          <w:color w:val="111111"/>
          <w:sz w:val="28"/>
          <w:sz w:val="28"/>
          <w:szCs w:val="28"/>
          <w:rtl w:val="true"/>
          <w:lang w:bidi="fa-IR"/>
        </w:rPr>
        <w:t xml:space="preserve">تربیة الانسان؛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المسلمین فی تهیج العامه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طایفه وهابیه؛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دین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محشی به حاشیه خود آن مرحوم؛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فقه فارسی از عبادات تا 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شیراز و اصفهان و تهران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الهی که در شیراز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فرزندان عدیده‌ای داشتند که تمامی از ارباب دانش و ادب و زبان و قلم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آیة‌الله حاج سید عنایت الله تقوی که در جلد چهارم گذشت؛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عبدالحمید تقوی مدیر روزنامه آرین از نویسندگان معاصر می‌باشند؛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ارجمند و ادیب خردمند آقای سید جلال الدین تقوی از ادباء و فضلای معروف شهرضا و سومین فرزند گرامی آن 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ش در شهرضا متولد و پس از تحصیلات ابتدایی علوم ادبی و عربی را در آنجا از حکیم فرزانه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اصفهان آمده و چند سالی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نموده و سپس در تهران در مدرسه سپهسالار علوم ادبی و عربی و پاره‌ای از علوم جدید را تکمیل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دارای طبعی روان و قریحه‌ای سرشار می‌باشد و اشعار ایشان مکرراً در جراید و مجلات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قصاید اوست، این قصیده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گلاب از روی و ناز از چشم و مشک از موت می‌ریزد به بستان آبروی گل ز رنگ و بوت می‌ریزد</w:t>
      </w:r>
    </w:p>
    <w:p>
      <w:pPr>
        <w:pStyle w:val="BookText"/>
        <w:rPr/>
      </w:pPr>
      <w:r>
        <w:rPr>
          <w:rFonts w:ascii="IRNazanin" w:hAnsi="IRNazanin" w:eastAsia="IRNazanin"/>
          <w:color w:val="111111"/>
          <w:sz w:val="28"/>
          <w:sz w:val="28"/>
          <w:szCs w:val="28"/>
          <w:rtl w:val="true"/>
          <w:lang w:bidi="fa-IR"/>
        </w:rPr>
        <w:t>جهانی شد معطر از گل رخسار زیبایت ز بس نسرین و سنبل سوسن از هر سوت می‌ریزد</w:t>
      </w:r>
    </w:p>
    <w:p>
      <w:pPr>
        <w:pStyle w:val="BookText"/>
        <w:rPr/>
      </w:pPr>
      <w:r>
        <w:rPr>
          <w:rFonts w:ascii="IRNazanin" w:hAnsi="IRNazanin" w:eastAsia="IRNazanin"/>
          <w:color w:val="111111"/>
          <w:sz w:val="28"/>
          <w:sz w:val="28"/>
          <w:szCs w:val="28"/>
          <w:rtl w:val="true"/>
          <w:lang w:bidi="fa-IR"/>
        </w:rPr>
        <w:t>بلا از چشم و کین از مژه جور از ابرویت جانا هزاران فتنه بینم از سر هر موت می‌ریزد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 از لب، صفا از رو، جفا از چشم و کین از مو که قهر و آشتی هر دم ز موی و روت می‌ریزد </w:t>
      </w:r>
      <w:bookmarkStart w:id="240" w:name="pg3827_23870"/>
    </w:p>
    <w:p>
      <w:pPr>
        <w:pStyle w:val="BookText"/>
        <w:rPr/>
      </w:pPr>
      <w:bookmarkEnd w:id="240"/>
      <w:r>
        <w:rPr>
          <w:rFonts w:ascii="IRNazanin" w:hAnsi="IRNazanin" w:eastAsia="IRNazanin"/>
          <w:color w:val="111111"/>
          <w:sz w:val="28"/>
          <w:sz w:val="28"/>
          <w:szCs w:val="28"/>
          <w:rtl w:val="true"/>
          <w:lang w:bidi="fa-IR"/>
        </w:rPr>
        <w:t>گه از خال سیاهت بر فریبم دانه‌ها ریزد گهی بر صید دل دام از سر گیسوت می‌ریزد</w:t>
      </w:r>
    </w:p>
    <w:p>
      <w:pPr>
        <w:pStyle w:val="BookText"/>
        <w:rPr/>
      </w:pPr>
      <w:r>
        <w:rPr>
          <w:rFonts w:ascii="IRNazanin" w:hAnsi="IRNazanin" w:eastAsia="IRNazanin"/>
          <w:color w:val="111111"/>
          <w:sz w:val="28"/>
          <w:sz w:val="28"/>
          <w:szCs w:val="28"/>
          <w:rtl w:val="true"/>
          <w:lang w:bidi="fa-IR"/>
        </w:rPr>
        <w:t>نه جوی‌ست این به پای سرو، این اشک است کز دیده مرا هر دم به یاد قامت دلجوت می‌ریزد</w:t>
      </w:r>
    </w:p>
    <w:p>
      <w:pPr>
        <w:pStyle w:val="BookText"/>
        <w:rPr/>
      </w:pPr>
      <w:r>
        <w:rPr>
          <w:rFonts w:ascii="IRNazanin" w:hAnsi="IRNazanin" w:eastAsia="IRNazanin"/>
          <w:color w:val="111111"/>
          <w:sz w:val="28"/>
          <w:sz w:val="28"/>
          <w:szCs w:val="28"/>
          <w:rtl w:val="true"/>
          <w:lang w:bidi="fa-IR"/>
        </w:rPr>
        <w:t>رود افسانه کشتار چنگیزی ز خاطرها ز بس چشم تو خون عاشقان کوت می‌ریزد</w:t>
      </w:r>
    </w:p>
    <w:p>
      <w:pPr>
        <w:pStyle w:val="BookText"/>
        <w:rPr/>
      </w:pPr>
      <w:r>
        <w:rPr>
          <w:rFonts w:ascii="IRNazanin" w:hAnsi="IRNazanin" w:eastAsia="IRNazanin"/>
          <w:color w:val="111111"/>
          <w:sz w:val="28"/>
          <w:sz w:val="28"/>
          <w:szCs w:val="28"/>
          <w:rtl w:val="true"/>
          <w:lang w:bidi="fa-IR"/>
        </w:rPr>
        <w:t>نیازت نیست بر شمشیر چون خواهی کشی ما را که نازت خون ما چون خنجر ابروت می‌ریزد</w:t>
      </w:r>
    </w:p>
    <w:p>
      <w:pPr>
        <w:pStyle w:val="Heading4"/>
        <w:numPr>
          <w:ilvl w:val="3"/>
          <w:numId w:val="1"/>
        </w:numPr>
        <w:rPr/>
      </w:pPr>
      <w:bookmarkStart w:id="241" w:name="__RefHeading___Toc1404855_2281741623"/>
      <w:bookmarkStart w:id="242" w:name="_Toc82"/>
      <w:bookmarkEnd w:id="241"/>
      <w:r>
        <w:rPr>
          <w:rtl w:val="true"/>
        </w:rPr>
        <w:t>برقعی</w:t>
      </w:r>
      <w:bookmarkEnd w:id="242"/>
    </w:p>
    <w:p>
      <w:pPr>
        <w:pStyle w:val="BookText"/>
        <w:rPr/>
      </w:pPr>
      <w:r>
        <w:rPr>
          <w:rFonts w:ascii="IRNazanin" w:hAnsi="IRNazanin" w:eastAsia="IRNazanin"/>
          <w:color w:val="111111"/>
          <w:sz w:val="28"/>
          <w:sz w:val="28"/>
          <w:szCs w:val="28"/>
          <w:rtl w:val="true"/>
          <w:lang w:bidi="fa-IR"/>
        </w:rPr>
        <w:t>برقعی</w:t>
      </w:r>
    </w:p>
    <w:p>
      <w:pPr>
        <w:pStyle w:val="BookText"/>
        <w:rPr/>
      </w:pPr>
      <w:r>
        <w:rPr>
          <w:rFonts w:ascii="IRNazanin" w:hAnsi="IRNazanin" w:eastAsia="IRNazanin"/>
          <w:color w:val="111111"/>
          <w:sz w:val="28"/>
          <w:sz w:val="28"/>
          <w:szCs w:val="28"/>
          <w:rtl w:val="true"/>
          <w:lang w:bidi="fa-IR"/>
        </w:rPr>
        <w:t>کراراً یاد آور شدیم که سلسله جلیله برقعی‌ها از سادات اصیل و صحیح النسب و منسوب به حضرت امامزاده موسی مبرقع می‌باشند و از قرن سوم اسلامی تا اکنون، که قرن چهاردهم است، در این سلسله دانشمندان گرام و آیات عظام و نویسندگان فخام و فضلاء عالی مقام بوده‌اند که ما در مجلدات گنجینه بعضی از آنان را یاد نمودیم و در حال حاضر هم چه در شهرستان قم و چه در تهران و بلاد دیگر علمای بزرگ و گویندگان، نامی از این خاندان وجود دارند و از آنهایی که اکنون از این بیت به فضل و دانش و تقوا موصوف است، مترجم گرامی ما می‌باشد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والمسلمین حاج سید حسین رضوی برقعی بن السید الجلیل آسید جعفر بن سید محمد تقی بن سید رضی الدین از علماء و ائمه جماعت معاصر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شب عاشورای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ق برابر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علویه متولد شده و از هفت سالگی شروع به تحصیل نموده و پس از خواندن دوره ابتدایی به خواندن علوم عربیه و دینی پرداخته و مقدمات و ادبیات و سطوح وسطی را در قم نزد فضلای حوزه علمیه قم تکمیل نموده و در سن هفده سالگی به نجف اشرف مهاجرت نموده و سطوح عالی فرائد و مکاسب و کفایه را از مدرسین بزرگ نجف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حاج سید اسدالله مدنی و آیة‌الله حاج سید عبدالاعلی سبزواری و مرحوم آیة‌الله حاج </w:t>
      </w:r>
      <w:bookmarkStart w:id="243" w:name="pg3827_23871"/>
    </w:p>
    <w:p>
      <w:pPr>
        <w:pStyle w:val="BookText"/>
        <w:rPr/>
      </w:pPr>
      <w:bookmarkEnd w:id="243"/>
      <w:r>
        <w:rPr>
          <w:rFonts w:ascii="IRNazanin" w:hAnsi="IRNazanin" w:eastAsia="IRNazanin"/>
          <w:color w:val="111111"/>
          <w:sz w:val="28"/>
          <w:sz w:val="28"/>
          <w:szCs w:val="28"/>
          <w:rtl w:val="true"/>
          <w:lang w:bidi="fa-IR"/>
        </w:rPr>
        <w:t xml:space="preserve">شیخ محمد تقی بروجردی و مرحوم حاج میرزا حسن یزدی و آقای حاج شیخ محمد حسین دهاقانی و آقای آشیخ احمد فیاض فرا گرفته و قسمتی از منظومه را از مرحوم حکیم ربانی آشیخ صدراء بادکوبه‌ای، و هیئت و تشریح الافلاک را خدمت مرحوم آقا شیخ جمیل عرب و مرحوم آقا میرزا محمد اردبیلی آموخته و بعد از فراغت از سطوح به درس خارج سید الفقهاء و المجتهدین زعیم حوزه علمیه نجف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آیة‌الله العظمی آقای حاج سید محسن حکیم و مرحوم آیة‌الله العظمی حاج سید محمود شاهرودی حاضر شده و پس از هفت سال استفاده از محاضر و دراسات آیات عظام نجف به قم مراجعت و از محضر مرحوم آیة‌الله العظمی بروجردی و پس از ایشان شیخ الفقهاء و المجتهدین آیة‌الله حاج شیخ محمد علی اراکی و مرحوم آیة‌الله حاج سید محمد داماد بهره‌مند گردیده و بعد از آن اشتغال به تدریس متون فقه و اصول و ترویج دین و اقامه جماعت در مسجد سنگ بند و مسجد گذر سیدان تا حال حاضر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فقه مرحوم آیة‌الله حکیم و تقریرات فقه و اصول آیة‌الله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Heading3"/>
        <w:numPr>
          <w:ilvl w:val="2"/>
          <w:numId w:val="1"/>
        </w:numPr>
        <w:rPr/>
      </w:pPr>
      <w:bookmarkStart w:id="244" w:name="__RefHeading___Toc1404857_2281741623"/>
      <w:bookmarkStart w:id="245" w:name="_Toc83"/>
      <w:bookmarkEnd w:id="244"/>
      <w:r>
        <w:rPr>
          <w:rtl w:val="true"/>
        </w:rPr>
        <w:t>مزارات دیگر قم</w:t>
      </w:r>
      <w:bookmarkEnd w:id="245"/>
    </w:p>
    <w:p>
      <w:pPr>
        <w:pStyle w:val="BookText"/>
        <w:rPr/>
      </w:pPr>
      <w:r>
        <w:rPr>
          <w:rFonts w:ascii="IRNazanin" w:hAnsi="IRNazanin" w:eastAsia="IRNazanin"/>
          <w:color w:val="111111"/>
          <w:sz w:val="28"/>
          <w:sz w:val="28"/>
          <w:szCs w:val="28"/>
          <w:rtl w:val="true"/>
          <w:lang w:bidi="fa-IR"/>
        </w:rPr>
        <w:t>مزارات دیگر قم</w:t>
      </w:r>
    </w:p>
    <w:p>
      <w:pPr>
        <w:pStyle w:val="BookText"/>
        <w:rPr/>
      </w:pPr>
      <w:r>
        <w:rPr>
          <w:rFonts w:ascii="IRNazanin" w:hAnsi="IRNazanin" w:eastAsia="IRNazanin"/>
          <w:color w:val="111111"/>
          <w:sz w:val="28"/>
          <w:sz w:val="28"/>
          <w:szCs w:val="28"/>
          <w:rtl w:val="true"/>
          <w:lang w:bidi="fa-IR"/>
        </w:rPr>
        <w:t>در این شهرستان و حومه آن امامزاده بسیار و از دویست مزار متجاوز است و مشاهیر آن مزارات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معصومه</w:t>
      </w:r>
    </w:p>
    <w:p>
      <w:pPr>
        <w:pStyle w:val="BookText"/>
        <w:rPr/>
      </w:pPr>
      <w:r>
        <w:rPr>
          <w:rFonts w:ascii="IRNazanin" w:hAnsi="IRNazanin" w:eastAsia="IRNazanin"/>
          <w:color w:val="111111"/>
          <w:sz w:val="28"/>
          <w:sz w:val="28"/>
          <w:szCs w:val="28"/>
          <w:rtl w:val="true"/>
          <w:lang w:bidi="fa-IR"/>
        </w:rPr>
        <w:t>حضرت فاطمه معصومه علیها السلام و چون ما در اوایل جلد اول گنجینه شمه‌ای از فضایل آن حضرت را یاد نمودیم، در اینجا اکتفا می‌کنیم به این قصیده آقای پیروی شاعر معاصر که در منقبت این بی‌بی معصومه علیه السلام و زمین شریف قم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 الرضا و دختر موسی بن جعفری</w:t>
      </w:r>
    </w:p>
    <w:p>
      <w:pPr>
        <w:pStyle w:val="BookText"/>
        <w:rPr/>
      </w:pPr>
      <w:r>
        <w:rPr>
          <w:rFonts w:ascii="IRNazanin" w:hAnsi="IRNazanin" w:eastAsia="IRNazanin"/>
          <w:color w:val="111111"/>
          <w:sz w:val="28"/>
          <w:sz w:val="28"/>
          <w:szCs w:val="28"/>
          <w:rtl w:val="true"/>
          <w:lang w:bidi="fa-IR"/>
        </w:rPr>
        <w:t>ای بانویی که بر همه بانوان سری در عصر خویش از همه نسوان تو برتری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و منزهی و مبرا ز هر بدی گنجینه معارف و دریای گوهری </w:t>
      </w:r>
    </w:p>
    <w:p>
      <w:pPr>
        <w:pStyle w:val="BookText"/>
        <w:rPr/>
      </w:pPr>
      <w:r>
        <w:rPr>
          <w:rFonts w:ascii="IRNazanin" w:hAnsi="IRNazanin" w:eastAsia="IRNazanin"/>
          <w:color w:val="111111"/>
          <w:sz w:val="28"/>
          <w:sz w:val="28"/>
          <w:szCs w:val="28"/>
          <w:rtl w:val="true"/>
          <w:lang w:bidi="fa-IR"/>
        </w:rPr>
        <w:t>از دودمان هاشم وز آل احمدی از خاندان عصمت و ز نسل حیدری</w:t>
      </w:r>
    </w:p>
    <w:p>
      <w:pPr>
        <w:pStyle w:val="BookText"/>
        <w:rPr/>
      </w:pPr>
      <w:r>
        <w:rPr>
          <w:rFonts w:ascii="IRNazanin" w:hAnsi="IRNazanin" w:eastAsia="IRNazanin"/>
          <w:color w:val="111111"/>
          <w:sz w:val="28"/>
          <w:sz w:val="28"/>
          <w:szCs w:val="28"/>
          <w:rtl w:val="true"/>
          <w:lang w:bidi="fa-IR"/>
        </w:rPr>
        <w:t>از گلشن خدیجه کبرا شگفته‌ای وز بوستان حضرت زهرای اطهری</w:t>
      </w:r>
    </w:p>
    <w:p>
      <w:pPr>
        <w:pStyle w:val="BookText"/>
        <w:rPr/>
      </w:pPr>
      <w:r>
        <w:rPr>
          <w:rFonts w:ascii="IRNazanin" w:hAnsi="IRNazanin" w:eastAsia="IRNazanin"/>
          <w:color w:val="111111"/>
          <w:sz w:val="28"/>
          <w:sz w:val="28"/>
          <w:szCs w:val="28"/>
          <w:rtl w:val="true"/>
          <w:lang w:bidi="fa-IR"/>
        </w:rPr>
        <w:t>هم دختر امامی و هم خواهر امام هم عمه امامی و دخت پیمبری</w:t>
      </w:r>
    </w:p>
    <w:p>
      <w:pPr>
        <w:pStyle w:val="BookText"/>
        <w:rPr/>
      </w:pPr>
      <w:r>
        <w:rPr>
          <w:rFonts w:ascii="IRNazanin" w:hAnsi="IRNazanin" w:eastAsia="IRNazanin"/>
          <w:color w:val="111111"/>
          <w:sz w:val="28"/>
          <w:sz w:val="28"/>
          <w:szCs w:val="28"/>
          <w:rtl w:val="true"/>
          <w:lang w:bidi="fa-IR"/>
        </w:rPr>
        <w:t xml:space="preserve">معصومه‌ای و فاطمه نام گرامیت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الرضا و دختر موسی بن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جد خویش تویی مهربان به خلق چون جده‌ات شفیعه فردای محشری</w:t>
      </w:r>
    </w:p>
    <w:p>
      <w:pPr>
        <w:pStyle w:val="BookText"/>
        <w:rPr/>
      </w:pPr>
      <w:r>
        <w:rPr>
          <w:rFonts w:ascii="IRNazanin" w:hAnsi="IRNazanin" w:eastAsia="IRNazanin"/>
          <w:color w:val="111111"/>
          <w:sz w:val="28"/>
          <w:sz w:val="28"/>
          <w:szCs w:val="28"/>
          <w:rtl w:val="true"/>
          <w:lang w:bidi="fa-IR"/>
        </w:rPr>
        <w:t>در بابلان قم شده آرامگاه تو بر فرق شیعیان علی تاج و افسری</w:t>
      </w:r>
    </w:p>
    <w:p>
      <w:pPr>
        <w:pStyle w:val="BookText"/>
        <w:rPr/>
      </w:pPr>
      <w:r>
        <w:rPr>
          <w:rFonts w:ascii="IRNazanin" w:hAnsi="IRNazanin" w:eastAsia="IRNazanin"/>
          <w:color w:val="111111"/>
          <w:sz w:val="28"/>
          <w:sz w:val="28"/>
          <w:szCs w:val="28"/>
          <w:rtl w:val="true"/>
          <w:lang w:bidi="fa-IR"/>
        </w:rPr>
        <w:t>از چار سوی جانب تو روی آورند چون مورد توجه خلاق اکبری</w:t>
      </w:r>
    </w:p>
    <w:p>
      <w:pPr>
        <w:pStyle w:val="BookText"/>
        <w:rPr/>
      </w:pPr>
      <w:r>
        <w:rPr>
          <w:rFonts w:ascii="IRNazanin" w:hAnsi="IRNazanin" w:eastAsia="IRNazanin"/>
          <w:color w:val="111111"/>
          <w:sz w:val="28"/>
          <w:sz w:val="28"/>
          <w:szCs w:val="28"/>
          <w:rtl w:val="true"/>
          <w:lang w:bidi="fa-IR"/>
        </w:rPr>
        <w:t>فردوس جای هر دم صاحب عقیده است بهر گناهکار تو فردوس دیگری</w:t>
      </w:r>
    </w:p>
    <w:p>
      <w:pPr>
        <w:pStyle w:val="BookText"/>
        <w:rPr/>
      </w:pPr>
      <w:r>
        <w:rPr>
          <w:rFonts w:ascii="IRNazanin" w:hAnsi="IRNazanin" w:eastAsia="IRNazanin"/>
          <w:color w:val="111111"/>
          <w:sz w:val="28"/>
          <w:sz w:val="28"/>
          <w:szCs w:val="28"/>
          <w:rtl w:val="true"/>
          <w:lang w:bidi="fa-IR"/>
        </w:rPr>
        <w:t>امروز بارگاه تو باشد پناهگاه فردا برای زائر درمانده سنگری</w:t>
      </w:r>
    </w:p>
    <w:p>
      <w:pPr>
        <w:pStyle w:val="BookText"/>
        <w:rPr/>
      </w:pPr>
      <w:r>
        <w:rPr>
          <w:rFonts w:ascii="IRNazanin" w:hAnsi="IRNazanin" w:eastAsia="IRNazanin"/>
          <w:color w:val="111111"/>
          <w:sz w:val="28"/>
          <w:sz w:val="28"/>
          <w:szCs w:val="28"/>
          <w:rtl w:val="true"/>
          <w:lang w:bidi="fa-IR"/>
        </w:rPr>
        <w:t>ایران ز یمن مقدم تو شاد و سرفراز در قلب خاک کشور ما زیب و زیوری</w:t>
      </w:r>
    </w:p>
    <w:p>
      <w:pPr>
        <w:pStyle w:val="BookText"/>
        <w:rPr/>
      </w:pPr>
      <w:r>
        <w:rPr>
          <w:rFonts w:ascii="IRNazanin" w:hAnsi="IRNazanin" w:eastAsia="IRNazanin"/>
          <w:color w:val="111111"/>
          <w:sz w:val="28"/>
          <w:sz w:val="28"/>
          <w:szCs w:val="28"/>
          <w:rtl w:val="true"/>
          <w:lang w:bidi="fa-IR"/>
        </w:rPr>
        <w:t>ایرانیان به تربت تو بوسه می‌زنند چون مظهر عفافی و رخشنده اختری</w:t>
      </w:r>
    </w:p>
    <w:p>
      <w:pPr>
        <w:pStyle w:val="BookText"/>
        <w:rPr/>
      </w:pPr>
      <w:r>
        <w:rPr>
          <w:rFonts w:ascii="IRNazanin" w:hAnsi="IRNazanin" w:eastAsia="IRNazanin"/>
          <w:color w:val="111111"/>
          <w:sz w:val="28"/>
          <w:sz w:val="28"/>
          <w:szCs w:val="28"/>
          <w:rtl w:val="true"/>
          <w:lang w:bidi="fa-IR"/>
        </w:rPr>
        <w:t>زینب چو بود خواهر سلطان نینوا از بهر شاه طوس چو زینب تو خواهری</w:t>
      </w:r>
    </w:p>
    <w:p>
      <w:pPr>
        <w:pStyle w:val="BookText"/>
        <w:rPr/>
      </w:pPr>
      <w:r>
        <w:rPr>
          <w:rFonts w:ascii="IRNazanin" w:hAnsi="IRNazanin" w:eastAsia="IRNazanin"/>
          <w:color w:val="111111"/>
          <w:sz w:val="28"/>
          <w:sz w:val="28"/>
          <w:szCs w:val="28"/>
          <w:rtl w:val="true"/>
          <w:lang w:bidi="fa-IR"/>
        </w:rPr>
        <w:t>ترک وطن نموده‌ای بهر برادرت در انتظار دیدن روی برادری</w:t>
      </w:r>
    </w:p>
    <w:p>
      <w:pPr>
        <w:pStyle w:val="BookText"/>
        <w:rPr/>
      </w:pPr>
      <w:r>
        <w:rPr>
          <w:rFonts w:ascii="IRNazanin" w:hAnsi="IRNazanin" w:eastAsia="IRNazanin"/>
          <w:color w:val="111111"/>
          <w:sz w:val="28"/>
          <w:sz w:val="28"/>
          <w:szCs w:val="28"/>
          <w:rtl w:val="true"/>
          <w:lang w:bidi="fa-IR"/>
        </w:rPr>
        <w:t>در قم ستارگان فروزنده خفته‌اند بر آن ستارگان تو چو خورشید انوری</w:t>
      </w:r>
    </w:p>
    <w:p>
      <w:pPr>
        <w:pStyle w:val="BookText"/>
        <w:rPr/>
      </w:pPr>
      <w:r>
        <w:rPr>
          <w:rFonts w:ascii="IRNazanin" w:hAnsi="IRNazanin" w:eastAsia="IRNazanin"/>
          <w:color w:val="111111"/>
          <w:sz w:val="28"/>
          <w:sz w:val="28"/>
          <w:szCs w:val="28"/>
          <w:rtl w:val="true"/>
          <w:lang w:bidi="fa-IR"/>
        </w:rPr>
        <w:t>گویند از بهشت دری در زمین قم باز است و از عنایت یزدان تو آن دری</w:t>
      </w:r>
    </w:p>
    <w:p>
      <w:pPr>
        <w:pStyle w:val="BookText"/>
        <w:rPr/>
      </w:pPr>
      <w:r>
        <w:rPr>
          <w:rFonts w:ascii="IRNazanin" w:hAnsi="IRNazanin" w:eastAsia="IRNazanin"/>
          <w:color w:val="111111"/>
          <w:sz w:val="28"/>
          <w:sz w:val="28"/>
          <w:szCs w:val="28"/>
          <w:rtl w:val="true"/>
          <w:lang w:bidi="fa-IR"/>
        </w:rPr>
        <w:t>ای خاک قم بناز به خود از ره شرف زیرا ز خاک یثرب و بطحا نکوتری</w:t>
      </w:r>
    </w:p>
    <w:p>
      <w:pPr>
        <w:pStyle w:val="BookText"/>
        <w:rPr/>
      </w:pPr>
      <w:r>
        <w:rPr>
          <w:rFonts w:ascii="IRNazanin" w:hAnsi="IRNazanin" w:eastAsia="IRNazanin"/>
          <w:color w:val="111111"/>
          <w:sz w:val="28"/>
          <w:sz w:val="28"/>
          <w:szCs w:val="28"/>
          <w:rtl w:val="true"/>
          <w:lang w:bidi="fa-IR"/>
        </w:rPr>
        <w:t>دانشگه است حوزه علمیه نجف امروز با نجف تو به دانش برابری</w:t>
      </w:r>
    </w:p>
    <w:p>
      <w:pPr>
        <w:pStyle w:val="BookText"/>
        <w:rPr/>
      </w:pPr>
      <w:r>
        <w:rPr>
          <w:rFonts w:ascii="IRNazanin" w:hAnsi="IRNazanin" w:eastAsia="IRNazanin"/>
          <w:color w:val="111111"/>
          <w:sz w:val="28"/>
          <w:sz w:val="28"/>
          <w:szCs w:val="28"/>
          <w:rtl w:val="true"/>
          <w:lang w:bidi="fa-IR"/>
        </w:rPr>
        <w:t xml:space="preserve">چون 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جوار و پناه تو با صد امید آمده چون ذره پروری</w:t>
      </w:r>
    </w:p>
    <w:p>
      <w:pPr>
        <w:pStyle w:val="BookText"/>
        <w:rPr/>
      </w:pPr>
      <w:r>
        <w:rPr>
          <w:rFonts w:ascii="IRNazanin" w:hAnsi="IRNazanin" w:eastAsia="IRNazanin"/>
          <w:color w:val="111111"/>
          <w:sz w:val="28"/>
          <w:sz w:val="28"/>
          <w:szCs w:val="28"/>
          <w:rtl w:val="true"/>
          <w:lang w:bidi="fa-IR"/>
        </w:rPr>
        <w:t>امامزاده شاه حمزه</w:t>
      </w:r>
    </w:p>
    <w:p>
      <w:pPr>
        <w:pStyle w:val="BookText"/>
        <w:rPr/>
      </w:pPr>
      <w:r>
        <w:rPr>
          <w:rFonts w:ascii="IRNazanin" w:hAnsi="IRNazanin" w:eastAsia="IRNazanin"/>
          <w:color w:val="111111"/>
          <w:sz w:val="28"/>
          <w:sz w:val="28"/>
          <w:szCs w:val="28"/>
          <w:rtl w:val="true"/>
          <w:lang w:bidi="fa-IR"/>
        </w:rPr>
        <w:t xml:space="preserve">جناب حمزة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شاهچراغ شیراز احمد بن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مادر و سلاطین صفویه به وی منتهی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چهار شهر مزار معروف و زیارتگاه عموم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 علمی و دینی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آذر دارای گنبد کاشی زیبا و حرم و ایوان آیینه‌کاری و ضریح عالی و صحن و سرا می‌باشد و آن را مرحوم میرزا علی اصغرخان اتابک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 ناصرالدین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نموده و این اشعار در ایوان آن کتیبه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کفش کن سلیل موسای کظیم کو طعنه زند به طور موسای کلیم</w:t>
      </w:r>
    </w:p>
    <w:p>
      <w:pPr>
        <w:pStyle w:val="BookText"/>
        <w:rPr/>
      </w:pPr>
      <w:r>
        <w:rPr>
          <w:rFonts w:ascii="IRNazanin" w:hAnsi="IRNazanin" w:eastAsia="IRNazanin"/>
          <w:color w:val="111111"/>
          <w:sz w:val="28"/>
          <w:sz w:val="28"/>
          <w:szCs w:val="28"/>
          <w:rtl w:val="true"/>
          <w:lang w:bidi="fa-IR"/>
        </w:rPr>
        <w:t>بنیاد ز اصغر بن ابراهیم است چونان که بنای کعبه کرد ابراهیم</w:t>
      </w:r>
    </w:p>
    <w:p>
      <w:pPr>
        <w:pStyle w:val="BookText"/>
        <w:rPr/>
      </w:pPr>
      <w:r>
        <w:rPr>
          <w:rFonts w:ascii="IRNazanin" w:hAnsi="IRNazanin" w:eastAsia="IRNazanin"/>
          <w:color w:val="111111"/>
          <w:sz w:val="28"/>
          <w:sz w:val="28"/>
          <w:szCs w:val="28"/>
          <w:rtl w:val="true"/>
          <w:lang w:bidi="fa-IR"/>
        </w:rPr>
        <w:t>هین واد مقدس است فاخلع نعلیک این باب خداست، فادخلوا للتعظیم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 شیراز در باب اصطخر مزار معروف به نام حمزة بن موسی علیه السلام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 کاشمر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ترشیز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مزار امامزاده حمزه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 ری در جنب حضرت عبدالعظیم علیه السلام قبر جناب امامزاده حمزه زیارتگاه عالی و 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احمد</w:t>
      </w:r>
    </w:p>
    <w:p>
      <w:pPr>
        <w:pStyle w:val="BookText"/>
        <w:rPr/>
      </w:pPr>
      <w:r>
        <w:rPr>
          <w:rFonts w:ascii="IRNazanin" w:hAnsi="IRNazanin" w:eastAsia="IRNazanin"/>
          <w:color w:val="111111"/>
          <w:sz w:val="28"/>
          <w:sz w:val="28"/>
          <w:szCs w:val="28"/>
          <w:rtl w:val="true"/>
          <w:lang w:bidi="fa-IR"/>
        </w:rPr>
        <w:t>در میدان زکریا بن آدم اشعری در جنب بقعه شاه حمزه، بقعه‌ای است که گویند مدفن شاهزاده احمد از اولاد حضرت موسی بن جعفر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وی بنا بر نقل تاریخ قم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بن ابراهیم بن موسی بن ابراهیم بن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علیه السلام و محمد بن موسی</w:t>
      </w:r>
    </w:p>
    <w:p>
      <w:pPr>
        <w:pStyle w:val="BookText"/>
        <w:rPr/>
      </w:pPr>
      <w:r>
        <w:rPr>
          <w:rFonts w:ascii="IRNazanin" w:hAnsi="IRNazanin" w:eastAsia="IRNazanin"/>
          <w:color w:val="111111"/>
          <w:sz w:val="28"/>
          <w:sz w:val="28"/>
          <w:szCs w:val="28"/>
          <w:rtl w:val="true"/>
          <w:lang w:bidi="fa-IR"/>
        </w:rPr>
        <w:t>مزار این دو بزرگوار در مشرق شهرستان قم واقع و اکنون خیابان چهارمندان، که در وسط شهر قم است، به آن منتهی می‌شود و معروف به دربهشت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علی بن جعفر علیه السلام صاحب مسائل علی بن جعفر، که یکی از اصول اربعه 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مدارک معتبره شیعه است، در سه محل معروف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عریض یک فرسخی مدینه طیبه که از این جهت به عریضی معروف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خارج شهر سمنان که دارای قبه و بارگاه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قم که به دربهشت مشهور است و از تاریخ بنای آن قبر تاکنون، چهارصد سال می‌باشد و در میان علماء و فقهاء فقط جناب مجلسی اول آخوند ملا محمد تقی والد علامه مجلسی در شرح کتاب من لا یحضره الفقیه خود تصریح کرده که قبر این بزرگوار، در قم است، و الا دیگران نزدیک به اتفاق گویند در عریض مدینه مدفون </w:t>
      </w:r>
    </w:p>
    <w:p>
      <w:pPr>
        <w:pStyle w:val="BookText"/>
        <w:rPr/>
      </w:pPr>
      <w:r>
        <w:rPr>
          <w:rFonts w:ascii="IRNazanin" w:hAnsi="IRNazanin" w:eastAsia="IRNazanin"/>
          <w:color w:val="111111"/>
          <w:sz w:val="28"/>
          <w:sz w:val="28"/>
          <w:szCs w:val="28"/>
          <w:rtl w:val="true"/>
          <w:lang w:bidi="fa-IR"/>
        </w:rPr>
        <w:t>است و این قبر از جناب علی بن حسن بن عیسی بن محمد بن علی بن جعفر الصادق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محمد بن موسی</w:t>
      </w:r>
    </w:p>
    <w:p>
      <w:pPr>
        <w:pStyle w:val="BookText"/>
        <w:rPr/>
      </w:pPr>
      <w:r>
        <w:rPr>
          <w:rFonts w:ascii="IRNazanin" w:hAnsi="IRNazanin" w:eastAsia="IRNazanin"/>
          <w:color w:val="111111"/>
          <w:sz w:val="28"/>
          <w:sz w:val="28"/>
          <w:szCs w:val="28"/>
          <w:rtl w:val="true"/>
          <w:lang w:bidi="fa-IR"/>
        </w:rPr>
        <w:t xml:space="preserve">در جوار قبر جناب علی بن جعفر مذکور قبری است به نام محمد بن موسی و تاریخ کاشی قبر که در سنه هفتصد هجری یعنی قریب هفتصد سال قبل است و در کتیبه بقعه نوشته شده‌است که تجدید این عمارت مقدس را عطاءالملک و میرمحمد حسنی کرده است در سنه اربعین و سبعمأة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عبارت کتیبه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تجدید عمارة المشهد المقدس مضجع الامامین السیدین المعصومین المظلومین الطاهرین ابی الحسین علی بن جعفر الصادق و ابی جعفر محمد بن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محمد بن موسی بن اسحاق بن ابراهیم العسکری بن موسی بن ابراهیم بن موسی بن جعفر علیه السلام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ابراهیم</w:t>
      </w:r>
    </w:p>
    <w:p>
      <w:pPr>
        <w:pStyle w:val="BookText"/>
        <w:rPr/>
      </w:pPr>
      <w:r>
        <w:rPr>
          <w:rFonts w:ascii="IRNazanin" w:hAnsi="IRNazanin" w:eastAsia="IRNazanin"/>
          <w:color w:val="111111"/>
          <w:sz w:val="28"/>
          <w:sz w:val="28"/>
          <w:szCs w:val="28"/>
          <w:rtl w:val="true"/>
          <w:lang w:bidi="fa-IR"/>
        </w:rPr>
        <w:t>در نزدیکی قبر جناب علی بن جعفر بقعه دیگری است که در کتیبه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مضجع ابراهیم بن احمد بن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عبارات کتیبه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امرت بعمارة هذه الروضة الرفیعه و المرقد المنیفه المشهد المنور المعطر المقدس الإمام المعصوم الطاهر المطهر أبی القاسم إبراهیم بن أحمد بن موسی بن جعفر بن محمد بن علی بن الحسین بن الإمام المفترض الطاعة أسد الله الغالب أبی الحسن أمیرالمؤمنین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 و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بهمة الخاتون العظمی البانوی الکبری بلقیس العهد والاوان خدیجة العصر رابعة الدهر عصمة الدنیا والدین صفوة الاسلام والمسلمین زیدت عصمتها وخلدت عظمتها فی شهر شوال سنة خمس وثمانمأة بمشقة العبد علی بن حسن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سید سربخش</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این بزرگوار، که ظاهراً نام او محمد بن عبدالله بن حسین بن علی بن محمد بن امام جعفر صادق علیه السلام و یا بنا بر کتیبه آن که اسماعیل بن محمد بن امام </w:t>
      </w:r>
    </w:p>
    <w:p>
      <w:pPr>
        <w:pStyle w:val="BookText"/>
        <w:rPr/>
      </w:pPr>
      <w:r>
        <w:rPr>
          <w:rFonts w:ascii="IRNazanin" w:hAnsi="IRNazanin" w:eastAsia="IRNazanin"/>
          <w:color w:val="111111"/>
          <w:sz w:val="28"/>
          <w:sz w:val="28"/>
          <w:szCs w:val="28"/>
          <w:rtl w:val="true"/>
          <w:lang w:bidi="fa-IR"/>
        </w:rPr>
        <w:t>جعفر الصادق علیه السلام است، در اواخر شهر قم در محله معروف به سید سربخش مدفون است و در بقعه آن قبر کوچکی است که می‌گویند چون او را شهید کردند، سر او را در اینجا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اختران</w:t>
      </w:r>
    </w:p>
    <w:p>
      <w:pPr>
        <w:pStyle w:val="BookText"/>
        <w:rPr/>
      </w:pPr>
      <w:r>
        <w:rPr>
          <w:rFonts w:ascii="IRNazanin" w:hAnsi="IRNazanin" w:eastAsia="IRNazanin"/>
          <w:color w:val="111111"/>
          <w:sz w:val="28"/>
          <w:sz w:val="28"/>
          <w:szCs w:val="28"/>
          <w:rtl w:val="true"/>
          <w:lang w:bidi="fa-IR"/>
        </w:rPr>
        <w:t>در جنب قبر جناب موسی مبرقع مقبره بزرگی است که در بالای سردرب آن کتیبه شده از گچ به خط ثلث که این مکان قبور جمعی از سادات و امامزادگان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نوشته شده است و بنای سقف آن از شاه طهماسب صفوی است در سال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هیجده قبر است و به طوری که از تاریخ قدیم قم استفاده می‌شود، مدفونین در این بقعه و بقعه موسی مبرقع در جنب آن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موسی بن محمد بن علی بن موسی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شب چهارشنبه آخر دی‌ماه هشت روز به‌آخر ربیع الثانی مانده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بریهه زوجه جناب موسی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ابو علی محمد بن احمد بن موسی مبرقع که در روز یکشنبه اردیبهشت ماه و سوم ربیع الاول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موسی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بنت موسی مبرقع و ام محمد بنت احمد بن محمد بن احمد بن موسی مبرقع که در روز پنج شنبه مرداد ماه بیست و یکم ربیع الآخر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ق وفات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دختر محمد بن احمد بن موسی مبرقع که شب پنجشنبه یازدهم ماه شوال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ق وفات نموده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بریهه دختر محمد بن احمد بن موسی مبرقع؛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ابی عبدالله احمد بن محمد بن احمد بن موسی مبرقع که روز پنجشنبه نیمه ماه صفر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دختر محمد بن احمد بن موسی مبرقع؛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 دختر محمد بن احمد بن موسی بن محمد بن علی الرضا علیه السلام و اسامی دیگران معلوم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امامزاده زید</w:t>
      </w:r>
    </w:p>
    <w:p>
      <w:pPr>
        <w:pStyle w:val="BookText"/>
        <w:rPr/>
      </w:pPr>
      <w:r>
        <w:rPr>
          <w:rFonts w:ascii="IRNazanin" w:hAnsi="IRNazanin" w:eastAsia="IRNazanin"/>
          <w:color w:val="111111"/>
          <w:sz w:val="28"/>
          <w:sz w:val="28"/>
          <w:szCs w:val="28"/>
          <w:rtl w:val="true"/>
          <w:lang w:bidi="fa-IR"/>
        </w:rPr>
        <w:t>مزار این بزرگوار در پایین شهر قم معروف و در جنب آن مدرسه علمیه‌ای قرار دارد که مسکن جمعی از طلاب و محصلین است و منسوب به حضرت امام زین العابدین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شریف</w:t>
      </w:r>
    </w:p>
    <w:p>
      <w:pPr>
        <w:pStyle w:val="BookText"/>
        <w:rPr/>
      </w:pPr>
      <w:r>
        <w:rPr>
          <w:rFonts w:ascii="IRNazanin" w:hAnsi="IRNazanin" w:eastAsia="IRNazanin"/>
          <w:color w:val="111111"/>
          <w:sz w:val="28"/>
          <w:sz w:val="28"/>
          <w:szCs w:val="28"/>
          <w:rtl w:val="true"/>
          <w:lang w:bidi="fa-IR"/>
        </w:rPr>
        <w:t>مزار این بزرگوار در محله دروازه قلعه به نام آن حضرت معروف است و او جد امامزاده یحیی تهران و جمعی از علماء و آیات عظام کاشان و قم و تهران است چنان‌که در اول جلد چهارم گنجینه گذشت،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آن بزرگوار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شریف بن علی بن محمد بن حمزة بن احمد بن محمد بن اسماعیل بن محمد بن عبدالله الباهر بن امام زین العابدین علیه السلام جدش عبدالله باهر با حضرت امام محمد باقر از یک مادرند و مادرشان حضرت فاطمه دختر امام حسن مجتبی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شاه احمد</w:t>
      </w:r>
    </w:p>
    <w:p>
      <w:pPr>
        <w:pStyle w:val="BookText"/>
        <w:rPr/>
      </w:pPr>
      <w:r>
        <w:rPr>
          <w:rFonts w:ascii="IRNazanin" w:hAnsi="IRNazanin" w:eastAsia="IRNazanin"/>
          <w:color w:val="111111"/>
          <w:sz w:val="28"/>
          <w:sz w:val="28"/>
          <w:szCs w:val="28"/>
          <w:rtl w:val="true"/>
          <w:lang w:bidi="fa-IR"/>
        </w:rPr>
        <w:t>نسب آن بزرگوار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احمد بن قاسم بن احمد بن علی بن جعفر الصادق علیه السلام که در جنب او خواهرش فاطمه نیز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ناصرالدین</w:t>
      </w:r>
    </w:p>
    <w:p>
      <w:pPr>
        <w:pStyle w:val="BookText"/>
        <w:rPr/>
      </w:pPr>
      <w:r>
        <w:rPr>
          <w:rFonts w:ascii="IRNazanin" w:hAnsi="IRNazanin" w:eastAsia="IRNazanin"/>
          <w:color w:val="111111"/>
          <w:sz w:val="28"/>
          <w:sz w:val="28"/>
          <w:szCs w:val="28"/>
          <w:rtl w:val="true"/>
          <w:lang w:bidi="fa-IR"/>
        </w:rPr>
        <w:t>مزار این بزرگوار در نزدیکی پل قدیم قم در مقابل درب مسجد امام علیه السلام واقع و نسبش، بنا بر نقل تاریخ قم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مهدی بن محمد بن حسین بن زید بن محمد بن احمد بن جعفر بن عبدالرحمن بن محمد البطحانی بن قاسم بن حسن الامیر بن زید بن امام حسن مجتبی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خاکفرج</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در سر راه قبرستان وادی السلام قم و دارای گنبد و صحن و سرا می‌باشد و محتمل است که نسبش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علی بن عمر بن حسن افطس بن علی بن 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مقبره این بزرگوار بقعه دیگری است که معلوم نیست کیست و به کدام امام منتهی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ابراهیم و شاه محمد</w:t>
      </w:r>
    </w:p>
    <w:p>
      <w:pPr>
        <w:pStyle w:val="BookText"/>
        <w:rPr/>
      </w:pPr>
      <w:r>
        <w:rPr>
          <w:rFonts w:ascii="IRNazanin" w:hAnsi="IRNazanin" w:eastAsia="IRNazanin"/>
          <w:color w:val="111111"/>
          <w:sz w:val="28"/>
          <w:sz w:val="28"/>
          <w:szCs w:val="28"/>
          <w:rtl w:val="true"/>
          <w:lang w:bidi="fa-IR"/>
        </w:rPr>
        <w:t>در قسمت غربی جاده تهران که اکنون اطراف آن آباد و داخل شهر شده و در نزدیکی ایستگاه راه آهن است، مزار این دو بزرگوار است و نسبشان ظاهراً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حسن بن ابراهیم بن احمد بن موسی بن ابراهیم بن موسی بن جعفر علیهما السلام؛ و محمد بن حسن بن احمد بن اسحاق بن ابراهیم بن احمد بن موسی بن ابراهیم بن موسی بن ابراهیم بن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جعفر</w:t>
      </w:r>
    </w:p>
    <w:p>
      <w:pPr>
        <w:pStyle w:val="BookText"/>
        <w:rPr/>
      </w:pPr>
      <w:r>
        <w:rPr>
          <w:rFonts w:ascii="IRNazanin" w:hAnsi="IRNazanin" w:eastAsia="IRNazanin"/>
          <w:color w:val="111111"/>
          <w:sz w:val="28"/>
          <w:sz w:val="28"/>
          <w:szCs w:val="28"/>
          <w:rtl w:val="true"/>
          <w:lang w:bidi="fa-IR"/>
        </w:rPr>
        <w:t>مزار این بزرگوار در نزدیکی شاه ابراهیم است و گنبدی دارد و محتمل است نسبش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الدقاق بن محمد بن احمد بن هارون بن موسی بن جعفر علیه السلام و شاید غیر این باشد؛ چنان که در تاریخ قم ناصرالشریعه مذکور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مزارات دیگری وجود دارد در شهر قم و حومه آن که زیارتگاه و دارای بقعه و بارگاه می‌باشند و آنها از این قرارند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معصوم؛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شاه سید علی؛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سید ابو احمد؛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امامزاده؛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هادی و مهدی؛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جعفر غریب؛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جمال؛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جمال در سر راه قم به اراک؛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علی موسی الرضا؛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علی رضا؛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طیب و طاهر؛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اسماعیل که از بقاع قدیم قم است و در سال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ق تعمیر شده است و شاید از اولاد حضرت صادق علیه السلام به این کیفیت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احمد بن الحسین الجذوعی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احمد بن علی العریضی بن امام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متصل به مرقد او قبر شریف دیگری است به نام امامزاده محمد که از احفاد حضرت موسی بن جعفر علیهما السلام است؛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کهک؛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ابراهیم در چهار فرسخی 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شاهزاده اسحاق در بالای قریه میم؛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فاضل در بالای کوه قریه بیدهند؛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محسن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قبادبزن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سکینه خاتون؛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هادی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مزارات دیگری که موجب اطناب خواهد بود</w:t>
      </w:r>
      <w:r>
        <w:rPr>
          <w:rFonts w:eastAsia="IRNazanin" w:cs="IRNazanin"/>
          <w:color w:val="111111"/>
          <w:sz w:val="28"/>
          <w:szCs w:val="28"/>
          <w:rtl w:val="true"/>
          <w:lang w:bidi="fa-IR"/>
        </w:rPr>
        <w:t xml:space="preserve">. </w:t>
      </w:r>
      <w:bookmarkStart w:id="246" w:name="pg3827_23878"/>
    </w:p>
    <w:p>
      <w:pPr>
        <w:pStyle w:val="Heading3"/>
        <w:numPr>
          <w:ilvl w:val="2"/>
          <w:numId w:val="1"/>
        </w:numPr>
        <w:rPr/>
      </w:pPr>
      <w:bookmarkStart w:id="247" w:name="__RefHeading___Toc1404859_2281741623"/>
      <w:bookmarkStart w:id="248" w:name="_Toc84"/>
      <w:bookmarkEnd w:id="246"/>
      <w:bookmarkEnd w:id="247"/>
      <w:r>
        <w:rPr>
          <w:rtl w:val="true"/>
        </w:rPr>
        <w:t>دانشمندان دیگر قم</w:t>
      </w:r>
      <w:bookmarkEnd w:id="248"/>
    </w:p>
    <w:p>
      <w:pPr>
        <w:pStyle w:val="BookText"/>
        <w:rPr/>
      </w:pPr>
      <w:r>
        <w:rPr>
          <w:rFonts w:ascii="IRNazanin" w:hAnsi="IRNazanin" w:eastAsia="IRNazanin"/>
          <w:color w:val="111111"/>
          <w:sz w:val="28"/>
          <w:sz w:val="28"/>
          <w:szCs w:val="28"/>
          <w:rtl w:val="true"/>
          <w:lang w:bidi="fa-IR"/>
        </w:rPr>
        <w:t>دانشمندان دیگر قم</w:t>
      </w:r>
    </w:p>
    <w:p>
      <w:pPr>
        <w:pStyle w:val="BookText"/>
        <w:rPr/>
      </w:pPr>
      <w:r>
        <w:rPr>
          <w:rFonts w:ascii="IRNazanin" w:hAnsi="IRNazanin" w:eastAsia="IRNazanin"/>
          <w:color w:val="111111"/>
          <w:sz w:val="28"/>
          <w:sz w:val="28"/>
          <w:szCs w:val="28"/>
          <w:rtl w:val="true"/>
          <w:lang w:bidi="fa-IR"/>
        </w:rPr>
        <w:t>در جلد اول و دوم قسمتی از علماء و بزرگان شهرستان قم قبل از تأسیس حوزه از زمان شیخ بزرگوار صدوق تا ورود مرحوم آیة‌الله حائری و بعد از تشکیل حوزه به دست آن مرحوم را یاد نمودیم واکنون در اینجا بعضی دیگر را که مانده بود، به طور فهرست و یا مشروح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آقا شیخ محمد ابراهیم بن محمد علی قمی عالمی فقیه و پرهیزکاری مقدس از شاگردان صاحب الضوابط و صاحب جواهر و علامه انصاری داماد شیخ مشکور نجفی بوده و در تهران اقامت نموده تا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مراغی در کتاب المآثر و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یاد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آقا سید ابراهیم بن سید محمود بن محمد علی قمی طباطبایی عابدی ورع و زاهدی متقی برادر مرحوم آیة‌الله العظمی حاج آقا حسین قمی بوده و حدود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 وفات نموده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آقا سید ابراهیم بن محمد القمی عالمی فاضل معاصر شیخ عبدالنبی کاظمی متوفا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آقا شیخ میرزا ابوالحسن بن مولا صادق قمی از علماء و فضلای شاگردان میرزا حسین خلیلی و غیره بوده و در قم به خدمات دینی به جای والدش مرحوم آیة‌الله حاج ملا صادق صاحب مدرسه حاجی ملا صادق قیام نموده تا از دنیا رفته و ایشان والد آیة‌الله حاج میرزا مصطفی صادقی قمی از علمای معاصر قم است که ذکرش در جلد دوم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آقا شیخ میرزا ابوطالب قمی داماد میرزای قمی بوده که در جلد اول ذکرش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آقا شیخ احمد بن میرزا حسن قمی عالمی جلیل و مرجعی بزرگوار در تهران و از شاگردان میرزای رشتی بوده و برادرش آقا شیخ محمد که نیز از ائمه جماعت تهران و از شاگردان علامه خراسانی بوده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آقا سید احمد بن سید محمود بن محمد بن علی طباطبایی قمی، برادر بزرگ مرحوم آیة‌الله العظمی حاج آقا حسین قمی عالمی عامل و متقی از شاگردان میرزا حبیب الله رشتی در نجف بوده و در دوازده شعبان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آقا سید اسحاق قمی، عالمی جلیل و متقی از شاگردان شیخ انصاری بوده و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وفات نموده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آقا شیخ باقر بن مولا محمد قمی، عالمی عامل و فقیهی نبیه و پرهیزکاری پارسا از شاگردان میرزای شیرازی در سامره بوده و در مسجد هندی نجف اقامه جماعت می‌نمود و مورد توجه افاضل و اخیار و وجوه اهل علم نجف بوده و در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آقا سید محمد تقی بن سید اسحاق قمی، عالمی ادیب و دانشمندی پارسا و متقی بوده و درسال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 وفات نموده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آقا سید جواد بن سید علیرضا رضوی قمی، عالمی کبیر و فقیهی متبحر و رجالی ماهر و در اصل آقا سید محمد تقی ملقب به آقا جواد، ولی لقب بر اسمش غلبه کرده و معروف به سید جواد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علامه شیخ محمد تقی اصفهانی صاحب حاشیه معالم و دارای تألیفاتی به نام مقالید الاحکام و ینابیع الحکم بوده و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آقا شیخ حبیب الله قمی، عالمی عامل و عابدی پارسا و موثق از شاگردان میرزای آشتیانی و حاج میرزا حسین خلیلی و علامه یزدی و علامه خراسانی بوده و در قم به وظایف دینی و روحی اشتغال داشته تا در حدود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آقا شیخ حبیب الله بن شیخ زین العابدین قمی، ساکن زیران ورامین متولد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تألیفات عدیده به نام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النعمه،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الذاکرین،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الایضاح،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الخیرات،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برین،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الفرائد،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الفوائد،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شبهات الجبریه،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الناسکین،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المشرقین،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الحسینیه،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الامال،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الافکار، و غیره بوده‌است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آقا سید میرزا حسن قمی عالمی فاضل و مقدسی متقی از شاگردان میرزا حبیب الله رشتی و غیر او از اعلام بوده و در حدود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در قم وفات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فاضل و پرهیزکارش مرحوم حجة الاسلام حاج سید احمد مشرف حسینی از علمای معاصر ما مقیم در درود بودند که در ذی حجه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 وفات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آقا سید حسن بن سید اسماعیل حسینی قمی حایری عالمی جلیل از شاگردان میر سید علی یزدی حایری در کربلا و تلامذه میرزای بزرگ شیرازی در سامره و میرزا محمد تقی شیرازی و سید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سید محمد حسین شهرستانی بوده و داماد شهرستانی مذکور گردیده و تا آخر عمر قیام به وظایف روحی نمود تا از دنیا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آقا شیخ میرزا محمد حسن بن میرزا آغاسی قمی عالمی بزرگ و فقیهی جلیل القدر و مجتهدی عظیم الشأن از شاگردان سید حسن مدرس اصفهانی و شریک درس میرزای بزرگ شیرازی در درس شیخ انصاری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ق در قم متولد و در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در قم وفات نموده و در مسجد امام علیه السلام امامت و در قم مرجعیت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شیخ میرزا حسن بن شیخ باقر بن مولا محمد قمی نجفی عالم بزرگوار از شاگردان آخوند خراسانی بوده و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 وفات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آقای آقا شیخ حسن بن مولا حسین کوچه حرمی قمی، عالمی رئیس و فاضلی جلیل از شاگردان میرزا محمد عسکری بوده و در قم ریاست علمی و دینی داشته تا از دنیا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آقا شیخ محمد حسین بن بهاء الدین محمد قمی، عالمی متبحر از شاگردان میرزا ابوالقاسم صاحب قوانین بوده و بر قوانین حاشیه‌ای به نام توضیح القوانین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آقا سید حسین قمی عالمی جلیل، از مراجع عصر خود بوده و فاضل مراغی او را در مآثر والآثار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به اجتهاد و از علمای معاصر دولت ناصرالدین شاه قاجار معرفی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درحدود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آقا شیخ حسین قمی علامه‌ای کبیر و فقیهی جلیل از شاگردان بزرگ میرزای شیرازی و شریک درس و بحث علامه میرزا محمد تقی شیرازی و بعد از فوت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آمده و به وظایف دینی در کمال ورع و احتیاط پرداخته تا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وفات نموده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شیخ ملا حسین قمی از اکابر علماء و اجلای فقهاء و مراجع امور دینی مردم در عصر خود و دارای ریاست علمی و روحی بوده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صاحب جواهر و بعد شیخنا الانصاری و معروف به آغا حسین کوچه حرمی بوده و بعد از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آقا سید حسین بن سید اسماعیل قمی حائری، عالمی فاضل و پارسایی پرهیزکار از اجلای علمای کربلا بوده و در حدود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آقا شیخ محمد حسین بن ملا حسن نجار قمی، عالمی کبیر و فقیهی صالح بوده و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 در قم وفات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حجة‌الاسلام آقا شیخ محمد رضا قمی، فقیهی بارع و عالمی جلیل از شاگردان میرزای شیرازی بوده و در تهران اشتغال به وظایف دینی و روحی داشته تا وفات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آقا سید زین العابدین بن سید جواد حسینی رضوی قمی عالمی بزرگ و فقیهی صالح از شاگردان حاج میرزا حسین خلیلی و شیخ محمد طاها و شیخ هادی تهرانی و آخوند خراسانی و علامه یزدی بوده و بعد از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آقای حاج ملا صادق قمی صاحب مدرسه حاجی از اکابر علماء و اعاظم دانشمندان قم بوده و فاضل مراغی در المآثر والآثار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یاد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آقا سید صادق قمی از فحول علمای قم و اعاظم شاگردان شیخ انصاری و میرزای بزرگ شیرازی بوده و در قم صاحب مسجد و مدرسه و ریاست تامه بوده 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دارای پنج فرزند روحانی به نام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حاج سید محمود،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w:t>
      </w:r>
    </w:p>
    <w:p>
      <w:pPr>
        <w:pStyle w:val="BookText"/>
        <w:rPr/>
      </w:pP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ابوالحسن،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فخرالدین،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احمد روحانی و سر سلسله سادات و بیت روحانی قم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آشیخ محمد صادق بن حاج کاظم قمی عالمی کامل و فقیهی عامل از شاگردان میرزای رشتی و آیة‌الله خلیل تهرانی و علامه یزدی بوده و در حدود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وفات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آسید میرزا عبدالحسین بن سید جواد بن سید علیرضا حسینی طاهری قمی، عالمی جلیل از شاگردان آخوند خراسانی و شریعت اصفهانی بوده و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 بعد از مراجعت از نجف اشرف به قم وفات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آشیخ علی بن ابی‌طالب قمی عالمی بزرگ و فقیهی بارع و ادیبی متفنن از شاگردان آخوند خراسانی و سید محمد کاظم یزدی و میرزا حسین خلیلی بوده و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آشیخ علی بن محمد تقی قمی عالمی حکیم و فاضلی جلیل از شاگردان میرزای آشتیانی و میرزا ابوالحسن جلوه و غیرهم بوده و در حدود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آسید علیرضا بن سید جواد بن سید علیرضای حسینی طاهری قمی فاضلی جلیل بوده و در حدود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آشیخ غلامحسین قمی عالمی متقی از فضلای اجلاء، دارای مقام علم و ورع از شاگردان میرزای آشتیانی در تهران و میرزا حسین خلیلی و آخوند خراسانی و سید محمد کاظم یزدی و شریعت اصفهانی در نجف اشرف بوده و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آشیخ غلامعلی قمی، عالمی صالح و متقی و فاضلی جلیل و پارسا از افاضل شاگردان آخوند خراسانی و مشار بالبنان مقیم سامراء بوده و در آنجا وفات نموده و جنازه‌اش حمل به نجف و در جوار حضرت علی علیه السلام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فرزند فاضل به نام آشیخ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مرحوم آیة‌الله حاج شیخ علی اکبر برهان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وآشیخ هادی، که از افاضل نجف می‌باشند،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آیة الله زاهدی قمی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مبرور حجة الاسلام والمسلمین آیة الله حاج شیخ علی بن شیخ ابراهیم بن شیخ محمد علی قمی نجفی از علمای نامی و زهاد سامی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 در تهران از دختر علامه شیخ مشکور نجفی متولد شده و در بیت علم و تقوا پرورش یافته و مقدمات و سطوح اولیه را در تهران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نجف اشرف مهاجرت نموده و از ابحاث میرزا حبیب الله رشتی و علامه آخوند ملا محمد کاظم خراسانی و علامه حاج میرزا حسین خلیلی و علامه آسید محمد کاظم یزدی و آشیخ رضا همدانی صاحب مصباح الفقیه استفاده نموده و به مدارج علم و کمال رسیده و بیشتر به علم و عبادت و زهد و قناعت پرداخته و در مسجد هندی اقامه جماعت نموده و خود نگارنده مدتها ناظر و شاهد بودم که وجوه آیات عظام و علمای اعلام و مراجع‌کرام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آقا ضیاء الدین عراقی و حاج شیخ محمد حسین کمپانی اصفهانی و حاج شیخ موسی خونساری و حاج شیخ محمد علی کاظمینی و حاج سید محسن حکیم و آقا میرزا عبدالهادی شیرازی و آسید محمود شاهرودی و آیة الله العظمی حاج سید ابوالقاسم خویی و حاج شیخ کاظم شیرازی و آشیخ عبدالکریم جزایری و صدها نفر امثالهم به وی اقتداء نموده و درک جماعت او را فوز و فیض عظیم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در درس اخلاق ناسک و سالک بزرگ الی الله آخوند ملا حسینقلی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و استفاده سرشار نموده و روش آن عالم ربانی را گرفته و علم حدیث و درایه را از مرحوم حاج میرزا حسین نوری بهره‌مند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تألیفات عدیده می‌باشد که صاحب الذریعه آن را در کتابش ذکر کرده است و از آنهاست کتب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التبصره در ده جلد بزرگ؛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المسافر بحث فقهی استدلالی؛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استادش میرزا حبیب الله رشتی و حاج میرزا حسین خلیلی تهرانی و آخوند خراسانی؛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اسانید 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الکشکول، در چندین</w:t>
      </w:r>
    </w:p>
    <w:p>
      <w:pPr>
        <w:pStyle w:val="BookText"/>
        <w:rPr/>
      </w:pP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فرزندان صالح و برومندی است که ذیلاً می‌نگارم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فاضل مرحوم آشیخ حسن قمی داماد شیخ مشکور صغیر که در راه کربلا به دست قطاع الطریق در حیاة والدش مقتول گردید؛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شریف که به مرض سل در زندگی پدرش در تهران وفات و در مقبره ابن بابویه مدفون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نیز در زمان پدرش وفات نمود و او اهل فضل و تقوا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والعالم العلام حاج شیخ موسی که از معاودین و اعلام معاصرین قم می‌باشد؛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محمد جعفر که از اخیار تجار و اصناف می‌باشد؛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دختر که همسر علامه شیخ محمد مؤمنی قوچانی نجفی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ق مبتلا به کسالت شده و در بغداد و تهران معالجه نموده، ولکن مفید نشده تا در شب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وفات نموده و در جوار مولی الموحدین مدفون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فرزند جلیلش حاج شیخ موسی که مثال الباقین و بقیة الماضین است،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در نجف از صبیه مرحوم محمد تقی قائم مقام نوری، که از اعیان دولت قاجاریه بوده، متولد شده و در بیت علم و زهد پرورش یافته و پس از خواندن مقدمات و سطوح از دراسات فقه و اصول آیة‌الله العظمی میرزا عبدالهادی شیرازی و آیة‌الله میرزا محمود شیرازی سامرائی و شیخ محمد تقی آل راضی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معظم ما در قضای حوایج اخوان و مساعدت به مستمندان سعی بلیغ و همت عالی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سه فرزند 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عبدالصاحب خیاط؛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محمدرضا؛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عبدالرسول که از فضلا و محصلین جدی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توفیقاتهم آمین یا رب العالمین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49" w:name="pg3827_23885"/>
    </w:p>
    <w:p>
      <w:pPr>
        <w:pStyle w:val="Heading2"/>
        <w:numPr>
          <w:ilvl w:val="1"/>
          <w:numId w:val="1"/>
        </w:numPr>
        <w:rPr/>
      </w:pPr>
      <w:bookmarkStart w:id="250" w:name="__RefHeading___Toc1404861_2281741623"/>
      <w:bookmarkStart w:id="251" w:name="_Toc85"/>
      <w:bookmarkEnd w:id="249"/>
      <w:bookmarkEnd w:id="250"/>
      <w:r>
        <w:rPr>
          <w:rtl w:val="true"/>
        </w:rPr>
        <w:t>مهاجران آل ابوطالب در قم</w:t>
      </w:r>
      <w:bookmarkEnd w:id="251"/>
    </w:p>
    <w:p>
      <w:pPr>
        <w:pStyle w:val="Heading3"/>
        <w:numPr>
          <w:ilvl w:val="2"/>
          <w:numId w:val="1"/>
        </w:numPr>
        <w:rPr/>
      </w:pPr>
      <w:bookmarkStart w:id="252" w:name="__RefHeading___Toc1404863_2281741623"/>
      <w:bookmarkStart w:id="253" w:name="_Toc86"/>
      <w:bookmarkEnd w:id="252"/>
      <w:r>
        <w:rPr>
          <w:rtl w:val="true"/>
        </w:rPr>
        <w:t>تالیف</w:t>
      </w:r>
      <w:r>
        <w:rPr>
          <w:rtl w:val="true"/>
        </w:rPr>
        <w:t xml:space="preserve">: </w:t>
      </w:r>
      <w:r>
        <w:rPr>
          <w:rtl w:val="true"/>
        </w:rPr>
        <w:t>ابواسماعیل ابراهیم بن ناصر بن طباطباء</w:t>
      </w:r>
      <w:bookmarkEnd w:id="253"/>
    </w:p>
    <w:p>
      <w:pPr>
        <w:pStyle w:val="BookText"/>
        <w:rPr/>
      </w:pPr>
      <w:r>
        <w:rPr>
          <w:rFonts w:ascii="IRNazanin" w:hAnsi="IRNazanin" w:eastAsia="IRNazanin"/>
          <w:color w:val="111111"/>
          <w:sz w:val="28"/>
          <w:sz w:val="28"/>
          <w:szCs w:val="28"/>
          <w:rtl w:val="true"/>
          <w:lang w:bidi="fa-IR"/>
        </w:rPr>
        <w:t>مهاجران آل ابوطالب در قم</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ابواسماعیل ابراهیم بن ناصر بن طباطباء</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عطائی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مهاجران آل ابوطالب در قم</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ذکر اسامی واردین به قُم از اولاد حسن بن علی از جمله برخی از فرزندان عبدالله بن حسن بن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منتقلان مدینه به قم، محمد کابلی پسر عبدالله اشتر فرزند محمد نفس زکیه که مادرش زنی از اهل کابل به نام آمنه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نسب شناس شیخ شرف ابوحرب محمّد بن محسن حسینی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عبدالله اشتر در کابل از مادری کابلی به نام آمنه به دنیا آمد، و هنگامی که پدرش به قتل رسید وی به مدینه گریخت و از آنجا به قم منتقل شد و در همان جا از دنیا رفت و بازماندگانش یک پسر به نام حسن اعور ـ از این یک پسر اولادِ محمد بن عبدالله بن حسن بن حسن بن علی زیاد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دختر به نام رقیه ـ که مادرش امّ ولد بوده است ـ و پسر دیگری به نام علی اکبر بود که از این پسر اولاد ذکور باقی نماند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ابوالحسن احمد بن عمر اشنانی نسب شناس بصری نقل کرده‌اند که محمد ابن عبدالله بدون فرزند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صحیح آن است که وی اولاد ذکور نداشته و دخترانش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زینب صغرا ـ مادرشان امّ ولد بوده است ـ ، زینب کبرا ـ بدون فرزند بود ـ فاطمه که مادرش زنی به نام تماضر دختر ابوبکر بن عمر بن عباد بن عبدالله بن زبیر بن عوام بن خویلد بن اسد بن عبدالعزیّ بوده است و پسرانی </w:t>
      </w:r>
    </w:p>
    <w:p>
      <w:pPr>
        <w:pStyle w:val="BookText"/>
        <w:rPr/>
      </w:pPr>
      <w:r>
        <w:rPr>
          <w:rFonts w:ascii="IRNazanin" w:hAnsi="IRNazanin" w:eastAsia="IRNazanin"/>
          <w:color w:val="111111"/>
          <w:sz w:val="28"/>
          <w:sz w:val="28"/>
          <w:szCs w:val="28"/>
          <w:rtl w:val="true"/>
          <w:lang w:bidi="fa-IR"/>
        </w:rPr>
        <w:t xml:space="preserve">نیز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حیات خودش از دنیا رفتند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ـ که فرزند داشته و منقرض شد و یا بعضی گفته‌اند فرزندی نداشته است و قول صحیح همان است که وی بدون فرزند بوده ـ ، ابراهیم که نسلش منقرض شد و مادرش امّ ولد بوده و احمد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شریف نسب شناس ابوحرب محمد بن محسن حسینی در مشجرّه نقل کرده‌اند که وی دختران دیگری داشته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که مادرش امّ علی دختر محمد زغور فرزند محمد بن علی، کلثوم و امامه که مادرشان ام ولد بوده و همچنین یک پسر به نام حسن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منتقلان مدینه به قم، شخصی به نام علی معروف به ابومنی النّفس فرزند محمد اصغر پسر حسن اعور فرزند محمد کابلی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مادرش زنی به نام خانه دختر حمدان بردی بود، تنها بازمانده‌اش پسری به نام ابو جعفر حسین است که هم اکنون در همدان بازماندگانی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اسامی واردین به قم از اولاد ابراهیم بن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 بن علی بن محمد بن احمد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احمد، ابوالحسین بن ابراهیم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جعفر حسینی نسب شناس نقل کرده‌اند که این مطلب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سید نسب شناس ابوعبدالله بن طباطبا نقل کرده‌اند که کسی از مردم ما و نه خود ما چنین کسی را در قم نشناختیم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اسامی واردین به قم از فرزندان زید بن حسن بن علی، از جمله برخی از فرزندان قاسم بن زید بن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حسین بن ابی جعفر محمد ششدیو فرزند ابوعبدالله حسین بن عیسی بن محمد بطحانی ملقب به سراهنگ، که از آنجا به ابهر انتقال یافت و در آنجا از دنیا</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ابوطالب، عباس، محمد سراهنگ، حسن سراهنگ، امّ حسن و اسماء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فرزندان قاسم بن حمزة بن احمد بن عبیدالله بن محمد بن عبدالرّحمن شجری ـ این مطلب را عبدالرّحمن شجری از قول ابن ابی جعفر نقل کرده است در حالی که من در کتاب قم ذکری از آنها ندیده‌ام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احمد رازی فرزند عیسی بن احمد کرکوره پسر محمد بن جعفر بن عبدالرّحمن 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اسامی واردین به از اولاد حسین بن علی سپس برخی از فرزندان محمد بن علی از جمله بعضی از اولاد موسی کاظم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منتقلان کوفه به قم، ابوجعفر محمد بن موسی بن محمّد بن علی الرّضا، که مادرش امّ ولد بوده و فرزندی نداشته در بیست و دوّم ربیع الآخر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میان خانه‌اش که امروز به مشهد معروف است دفن شد و بعدها به محمد بن ابی خلف اشعری معروف و ملقب به متوله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نخستین کسی است که ـ خدایش بیامرزد ـ در آنجا دفن شد و دو خواهرش زینب و میمونه دختران موسی بن محمد بن علی الرّضا وارثان او بودند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اهل اصفهان در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شد که از اولاد محمد بن موسی ابن محمد بن علی الرّضا است و من این مرد را می‌شناختم، هیچ بهره‌ای از این نسب نداشت و او محمد بن احمد بن عبدالله بن محمود بن عمر بن محمد بن موسی بن محمد علی الرّضا بود و دروغگویی فاسد بوده و در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بغداد کرد، و ابوحرب محمد بن محسن نسب شناس معروف به ابن دینوری بدون این که از حال این مرد آگاهی داشته باشد، نسبت او را ثابت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بزرگان از نسّابین گفته‌اند که محمد بن موسی بن محمد بن علی الرّضا بدون فرزند بوده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منتقلان کوفه به قم، ابو علی محمد اعرج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احمد بن موسی بن محمد بن علی الرّضا است، مادرش از قبیله اشعثیهای کوفه و بعضی گفته‌اند که از قبیله کنانی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وارد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 نقیب قم، 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مادرش امّ ولد بوده و فاطمه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 سلمه که مادرشان امّ ولدی از مردم بوده و بریهه که مادرش امّ ولد دیگری از روم بوده، و امّ کلثوم و امّ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ذکر اسامی واردین به قم از اولاد علی عریضی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ساکنان مدینه که به قم انتقال یافتند برخی از اولاد حسین بن عیسی اکبر فرزند محمد بن علی عریضی، تنها بازمانده‌اش پسری به نام علی که مادرش زینب دختر حسین فرزند حسن بن حسین بن حسن افطس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علیّ بن حسن بن علیّ بن عیسی نقیب پسر محمد اکبر فرزند علی عریضی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ابوعلی حسن بن محمّد بن حسن بن سائب پسر مالک اشعری قمی صاحب کتاب قم</w:t>
      </w:r>
      <w:r>
        <w:rPr>
          <w:rStyle w:val="FootnoteAnchor"/>
          <w:rtl w:val="true"/>
        </w:rPr>
        <w:footnoteReference w:id="127"/>
      </w:r>
      <w:r>
        <w:rPr>
          <w:rFonts w:ascii="IRNazanin" w:hAnsi="IRNazanin" w:eastAsia="IRNazanin"/>
          <w:color w:val="111111"/>
          <w:sz w:val="28"/>
          <w:sz w:val="28"/>
          <w:szCs w:val="28"/>
          <w:rtl w:val="true"/>
          <w:lang w:bidi="fa-IR"/>
        </w:rPr>
        <w:t>نقل کرده‌اند که وی پسری به نام موسی در مدینه داشته که مادرش زنی از قبیله بنی سلیم بوده و پسر دیگری به نام محمد که قبیله طیّ او را به قتل رساندند و همچنین فرزندان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جعفر و علی در مدینه و فاطمه که مادرشان امّ ولد </w:t>
      </w:r>
    </w:p>
    <w:p>
      <w:pPr>
        <w:pStyle w:val="BookText"/>
        <w:rPr/>
      </w:pPr>
      <w:r>
        <w:rPr>
          <w:rFonts w:ascii="IRNazanin" w:hAnsi="IRNazanin" w:eastAsia="IRNazanin"/>
          <w:color w:val="111111"/>
          <w:sz w:val="28"/>
          <w:sz w:val="28"/>
          <w:szCs w:val="28"/>
          <w:rtl w:val="true"/>
          <w:lang w:bidi="fa-IR"/>
        </w:rPr>
        <w:t>بوده، و حمدونه و جعفر نیز، حسین و محمد که از مادران امّ ولد مختلف بودند و پسر دیگری به نام عبدالله در مدینه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ابوالحسین احمد بن قاسم بن احمد شعرانی پسر علی عریضی که در همان جا از دنیا رفت و در مقبره مالون دفن شد و قبرش زیارتگاه است و مردم از آن شفا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امام مرشد بالله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قاسم بن احمد شعرانی بدون فرزند بوده و مادرش امّ ولد به نام امّ کلثوم دختر عبدالله بن اسماعیل بن ابراهیم بن محمد بن عبدالله بن محمد بن علی زینبی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حسین بن احمد بن حسین بن احمد شعرانی فرزند علی عریضی که مادرش امّ ولد بوده و بازماندگانش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محمد، ابوالحسین علی ابوعلی شعرانی، احمد، قاسم، زید، عبدالواحد،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عبدالله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حمزة بن محمد بن احمد بن حسین بن احمد 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اسامی واردین به قم از فرزندان محمد دیباج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خارص فرزند محمد دیباج، بازماندگانش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احم، علی عبدالله و جعفر اعمی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حسن بن محمد بن حسن بن سائب بن مالک اشعری صاحب کتاب تاریخ قم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بدون فرزند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ابو جعفر حسینی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بازماندگان جعفر کسی باقی نماند مگر از نسل فرزندش ابوالحسن محمد مجدور که معروف به دخترزاده طباطبای بزرگوار بود و او پسر علی بن ابی عبدالله جعفر بن حسین بن علی خارص بود و نیز از فرزند دیگرش محمد ملقب به جور که معتضد او را در ری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عبدالله بن حسین و محسن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در این سلسله از طاهر، حمزه، عباس و عبیدالله، نام برده‌اند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اسامی واردین به قم از اولاد عبدالله باهر، از جمله برخی از فرزندان محمد بن اسماعیل بن محمد بن عبدالله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احمد بن محمد بن اسماعیل بن جعفر بن محمد بن عبدالله بن علی بن حسین، که مردی فقیه و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بازمانده‌اش پسری به نام ابوالحسن علی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منتقلان طبرستان به قم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احمد و محمد بن اسماعیل بن محمد ارقط پسر عبدالله باهر و به همراه وی دو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که مادرش امّ ولد بوده و ابوالحسن علی که مادرش زنی از طبرستان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اسامی واردین به قم از اولاد عمر اشرف از جمله برخی از فرزندان علی بن عمر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منتقلان طبرستان به قم، ابوعلی احمد بن علی بن محمد شجری فرزند حسن بن علی بن عمراشرف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ابوعلی حسن بن محمد بن حسن بن سائب اشعری صاحب کتاب قم و از سید نسب شناس ابوعبدالله بن طباطبا نقل کرده‌اند که ابو علی احمد بن علی بن محمد شجری فرزند عمر بن علی بن عمر اشرف، نقیب قم بوده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ذکر اسامی واردین به قم از اولاد حسن بن علی افطس از جمله برخی از فرزندان عبدالله بن حسن افطس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اصغر فرزند عباس بن عبدالله بن حسن افطس، بازماندگانش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عباس، ابوعبدالله حسین، محمد، علی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اسامی واردین به قم از اولاد حسین بن حسن افطس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Style w:val="FootnoteAnchor"/>
          <w:rtl w:val="true"/>
        </w:rPr>
        <w:footnoteReference w:id="129"/>
      </w:r>
      <w:r>
        <w:rPr>
          <w:rFonts w:ascii="IRNazanin" w:hAnsi="IRNazanin" w:eastAsia="IRNazanin"/>
          <w:color w:val="111111"/>
          <w:sz w:val="28"/>
          <w:sz w:val="28"/>
          <w:szCs w:val="28"/>
          <w:rtl w:val="true"/>
          <w:lang w:bidi="fa-IR"/>
        </w:rPr>
        <w:t>بن حسین بن حسن بن حسین بن حسن افطس ـ به نقل از ابن طباطبای نسب شناس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اولاد ابوالفضل محمد اکبر فرزند حسن بن حسین بن حسن 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حسینی نقل کرده‌اند که فرزندان وی در ارجان و قم هستند، امّا نسبت ایشان به ابوالفضل ثابت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اسامی واردین به قم از اولاد محمد بن علی ـ ابن حنفیّه ـ از جمله برخی از فرزندان جعفر بن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منتقلان نصیبین به قم، ابوالحسن علی ـ به همراه پدرش احمد باهر</w:t>
      </w:r>
      <w:r>
        <w:rPr>
          <w:rStyle w:val="FootnoteAnchor"/>
          <w:rtl w:val="true"/>
        </w:rPr>
        <w:footnoteReference w:id="130"/>
      </w:r>
      <w:r>
        <w:rPr>
          <w:rFonts w:ascii="IRNazanin" w:hAnsi="IRNazanin" w:eastAsia="IRNazanin"/>
          <w:color w:val="111111"/>
          <w:sz w:val="28"/>
          <w:sz w:val="28"/>
          <w:szCs w:val="28"/>
          <w:rtl w:val="true"/>
          <w:lang w:bidi="fa-IR"/>
        </w:rPr>
        <w:t>ـ فرزند محمد بن علی بن عبدالله رأس المذری، بازماندگانش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حمزه، احمد، محمد، حسین، حسن و طاهر</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ذکر اسامی واردین به قم از اولاد عمر اطرف، سپس برخی از اولاد جعفر بن محمّد بن عمر اطرف</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اولاد جعفر بن محمّد ابله پسر جعفر بن محمد بن عمر اطرف،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و یعقوب</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3827_23895"/>
      <w:bookmarkStart w:id="255" w:name="pg3827_23895"/>
      <w:bookmarkEnd w:id="255"/>
    </w:p>
    <w:p>
      <w:pPr>
        <w:pStyle w:val="Heading2"/>
        <w:numPr>
          <w:ilvl w:val="1"/>
          <w:numId w:val="1"/>
        </w:numPr>
        <w:rPr/>
      </w:pPr>
      <w:bookmarkStart w:id="256" w:name="pg3827_23895"/>
      <w:bookmarkStart w:id="257" w:name="__RefHeading___Toc1404865_2281741623"/>
      <w:bookmarkStart w:id="258" w:name="_Toc87"/>
      <w:bookmarkEnd w:id="256"/>
      <w:bookmarkEnd w:id="257"/>
      <w:r>
        <w:rPr>
          <w:rtl w:val="true"/>
        </w:rPr>
        <w:t>قم یکی از آرامگاههای خاندان پاک پیامبر</w:t>
      </w:r>
      <w:bookmarkEnd w:id="258"/>
    </w:p>
    <w:p>
      <w:pPr>
        <w:pStyle w:val="Heading3"/>
        <w:numPr>
          <w:ilvl w:val="2"/>
          <w:numId w:val="1"/>
        </w:numPr>
        <w:rPr/>
      </w:pPr>
      <w:bookmarkStart w:id="259" w:name="__RefHeading___Toc1404867_2281741623"/>
      <w:bookmarkStart w:id="260" w:name="_Toc88"/>
      <w:bookmarkEnd w:id="259"/>
      <w:r>
        <w:rPr>
          <w:rtl w:val="true"/>
        </w:rPr>
        <w:t>تألیف</w:t>
      </w:r>
      <w:r>
        <w:rPr>
          <w:rtl w:val="true"/>
        </w:rPr>
        <w:t xml:space="preserve">: </w:t>
      </w:r>
      <w:r>
        <w:rPr>
          <w:rtl w:val="true"/>
        </w:rPr>
        <w:t>سید عبدالرزاق کمونه حسینی</w:t>
      </w:r>
      <w:bookmarkEnd w:id="260"/>
    </w:p>
    <w:p>
      <w:pPr>
        <w:pStyle w:val="BookText"/>
        <w:rPr/>
      </w:pPr>
      <w:r>
        <w:rPr>
          <w:rFonts w:ascii="IRNazanin" w:hAnsi="IRNazanin" w:eastAsia="IRNazanin"/>
          <w:color w:val="111111"/>
          <w:sz w:val="28"/>
          <w:sz w:val="28"/>
          <w:szCs w:val="28"/>
          <w:rtl w:val="true"/>
          <w:lang w:bidi="fa-IR"/>
        </w:rPr>
        <w:t>قم یکی از آرامگاههای خاندان پاک پیامبر</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عبدالرزاق کمونه حسینی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صاحبی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قم یکی از آرامگاههای خاندان پاک پیامبر صلی‌الله‌علیه‌و‌آله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قم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فارسی و شهری است که معمولاً با کاشان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قم از نظر جغرافیایی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عرض 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دو سوّم درجه است، و آن شهری است جدید و اسلامی که از ایرانیان قبل از اسلام در آن نشانی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آن را به صورت شهر در آورد، طلحة بن احوص اشعری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آب انبارهایی است که در سردی و گوارایی آب آن در روی زمین نظیر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از نظر جغرافیایی میان اصفهان و ساوه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بزرگ و تمیز است و تمام اهالیش شیعه دوازده امامی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شهر شدن آن در زمان حجّاج بن یوسف به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آن بود که عبدالرحمان بن محمّد بن اشعث بن قیس از سوی حجّاج امیر سیستان بود و به گفته حموی</w:t>
      </w:r>
      <w:r>
        <w:rPr>
          <w:rStyle w:val="FootnoteAnchor"/>
          <w:rtl w:val="true"/>
        </w:rPr>
        <w:footnoteReference w:id="133"/>
      </w:r>
      <w:r>
        <w:rPr>
          <w:rFonts w:ascii="IRNazanin" w:hAnsi="IRNazanin" w:eastAsia="IRNazanin"/>
          <w:color w:val="111111"/>
          <w:sz w:val="28"/>
          <w:sz w:val="28"/>
          <w:szCs w:val="28"/>
          <w:rtl w:val="true"/>
          <w:lang w:bidi="fa-IR"/>
        </w:rPr>
        <w:t>بر علیه او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خاندان ابوطالب و فقهای شیعه در قم دفن شده‌اند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سیّده جلیله فاطمه دخت امام موسی کاظم علیه السلام؛ سیّد مهدی قزوینی در فلک النجاة، خوانساری در روضات الجنّات، مجلسی در بحار نقل کرده‌اند که قبر فاطمه علیها السلام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ثواب الاعمال و عیون اخبار</w:t>
      </w:r>
    </w:p>
    <w:p>
      <w:pPr>
        <w:pStyle w:val="BookText"/>
        <w:rPr/>
      </w:pPr>
      <w:r>
        <w:rPr>
          <w:rFonts w:ascii="IRNazanin" w:hAnsi="IRNazanin" w:eastAsia="IRNazanin"/>
          <w:color w:val="111111"/>
          <w:sz w:val="28"/>
          <w:sz w:val="28"/>
          <w:szCs w:val="28"/>
          <w:rtl w:val="true"/>
          <w:lang w:bidi="fa-IR"/>
        </w:rPr>
        <w:t>الرضا به اسنادش از پسر امام رضا، حضرت جواد علیهما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عمّه‌ام را در قم زیارت کند، اهل بهشت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مجلسی در بحار نقل کرده که حسن بن محمّد قمی رحمه‌الله تاریخی برای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را حرمی است که همان مکّه می‌باشد، و پیامبر خدا حرمی دارد که مدینه است، و امیرالمؤمنین علیه السلام حرمی دارد که کوفه است، و برای ما هم حرمی است و آن قم می‌باشد و به زودی زنی از اولاد من به نام فاطمه در آنجا دفن شود و هر که او را زیارت کند، بهشت بر او واجب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حضرت وقتی فرمود که مادر حضرت موسی کاظم علیه السلام هنوز به موسی حامله نشده بود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سیّد جعفر بحرالعلوم</w:t>
      </w:r>
      <w:r>
        <w:rPr>
          <w:rStyle w:val="FootnoteAnchor"/>
          <w:rtl w:val="true"/>
        </w:rPr>
        <w:footnoteReference w:id="136"/>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فاطمه کبرا دختر موسی کاظم علیه السلام همان است که امروزه به معصومه مشهور است و در قم آرامگاه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می‌شود که گنبد کنونی، که بر روی قبر اوست،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فرمان مرحومه شاه بیگم دختر عماد بیگ ساخته شده، لیکن طلاکاری گنبد با بعضی جواهراتی که بر روی قبر نصب شده، از آثار فتحعلی‌شاه قاجار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زینب، ام محمّد، میمونه، دختران امام محمّد جواد علیه السلام به گفته حاج شیخ عباس قمی</w:t>
      </w:r>
      <w:r>
        <w:rPr>
          <w:rStyle w:val="FootnoteAnchor"/>
          <w:rtl w:val="true"/>
        </w:rPr>
        <w:footnoteReference w:id="137"/>
      </w:r>
      <w:r>
        <w:rPr>
          <w:rFonts w:ascii="IRNazanin" w:hAnsi="IRNazanin" w:eastAsia="IRNazanin"/>
          <w:color w:val="111111"/>
          <w:sz w:val="28"/>
          <w:sz w:val="28"/>
          <w:szCs w:val="28"/>
          <w:rtl w:val="true"/>
          <w:lang w:bidi="fa-IR"/>
        </w:rPr>
        <w:t>در قم کنار قبر فاطمه دختر امام موسی کاظم علیه السلام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قم، ابوالحسن حسین بن حسن بن جعفر بن محمد بن اسماعیل بن امام جعفر صادق علیه السلام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شیخ محمّدرضا آل کاشف الغطاء </w:t>
      </w:r>
    </w:p>
    <w:p>
      <w:pPr>
        <w:pStyle w:val="BookText"/>
        <w:rPr/>
      </w:pPr>
      <w:r>
        <w:rPr>
          <w:rFonts w:ascii="IRNazanin" w:hAnsi="IRNazanin" w:eastAsia="IRNazanin"/>
          <w:color w:val="111111"/>
          <w:sz w:val="28"/>
          <w:sz w:val="28"/>
          <w:szCs w:val="28"/>
          <w:rtl w:val="true"/>
          <w:lang w:bidi="fa-IR"/>
        </w:rPr>
        <w:t>در سمیر الحاظر وانیس المسافر، جلد چهارم،</w:t>
      </w:r>
      <w:r>
        <w:rPr>
          <w:rStyle w:val="FootnoteAnchor"/>
          <w:rtl w:val="true"/>
        </w:rPr>
        <w:footnoteReference w:id="138"/>
      </w:r>
      <w:r>
        <w:rPr>
          <w:rFonts w:ascii="IRNazanin" w:hAnsi="IRNazanin" w:eastAsia="IRNazanin"/>
          <w:color w:val="111111"/>
          <w:sz w:val="28"/>
          <w:sz w:val="28"/>
          <w:szCs w:val="28"/>
          <w:rtl w:val="true"/>
          <w:lang w:bidi="fa-IR"/>
        </w:rPr>
        <w:t>از تاریخ قم نقل می‌کند که ابوالحسن ساکن قم بوده تا مرگ او را دریافته است و به قول حاج شیخ عباس قمی</w:t>
      </w:r>
      <w:r>
        <w:rPr>
          <w:rStyle w:val="FootnoteAnchor"/>
          <w:rtl w:val="true"/>
        </w:rPr>
        <w:footnoteReference w:id="139"/>
      </w:r>
      <w:r>
        <w:rPr>
          <w:rFonts w:ascii="IRNazanin" w:hAnsi="IRNazanin" w:eastAsia="IRNazanin"/>
          <w:color w:val="111111"/>
          <w:sz w:val="28"/>
          <w:sz w:val="28"/>
          <w:szCs w:val="28"/>
          <w:rtl w:val="true"/>
          <w:lang w:bidi="fa-IR"/>
        </w:rPr>
        <w:t>نزدیک به قبر حضرت فاطمه علیها السلام دختر موسی کاظم علیه السلام، در مقبره بابلان دفن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قم، حمزة بن احمد بن محمّد بن اسماعیل بن محمّد بن عبدالله الباهر بن امام علی زین العابدین علیه السلام دفن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ریاض الانساب، که به بحرالانساب فارسی معروف است، نقل شده که قبر حمزة بن احمد یاد شده در قریه بابلان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قم، موسی مبرقع بن امام محمّد الجواد بن امام علی الرّضا بن موسی کاظم علیه السلام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عنبه در العمده و سید ضامن ابن شدقم در تحفه گفته‌اند که موسی در قم مرد و قبرش در همان‌جاست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تحفه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بیرون شد و به قم آمد و همان جا ساکن شد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و همان جا در خانه‌ای دفن شد که به خانه محمّد بن الحسن بن ابی خالد اشعری ملقّب به شیبوله معروف بود و قبر موسی معروف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قم، محمّد بن موسی المبرقع بن امام محمد جواد علیه السلام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در کشکول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نخستین نفر از سادات رضوی بود که به سال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 از کوفه وارد قم شد و به سال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شدقم نقل کرده که موسی مبرقع در همین تاریخ وارد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نقل کرده که محمّد بن موسی نخستین کسی است که در این تاریخ وارد قم شده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وارد قم شده، موسی مبرقع بوده، امّا درگذشت او </w:t>
      </w:r>
    </w:p>
    <w:p>
      <w:pPr>
        <w:pStyle w:val="BookText"/>
        <w:rPr/>
      </w:pPr>
      <w:r>
        <w:rPr>
          <w:rFonts w:ascii="IRNazanin" w:hAnsi="IRNazanin" w:eastAsia="IRNazanin"/>
          <w:color w:val="111111"/>
          <w:sz w:val="28"/>
          <w:sz w:val="28"/>
          <w:szCs w:val="28"/>
          <w:rtl w:val="true"/>
          <w:lang w:bidi="fa-IR"/>
        </w:rPr>
        <w:t>در همین تاریخ است، و همسرش بریهه، دخت جعفر بن امام هادی علیه السلام، پس از او از دنیا رفت و در کنار قبر شوهرش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قم، ابو علی محمد اعرج بن احمد بن موسی مبرقع بن امام جواد علیه السلام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تحفه و در تاریخ قم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سوّم ربیع الاول سال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ه درگذشت و در مقبره محمد بن موسی مبرقع در قم دفن شد و خواهرانش فاطمه، بریهه، امّ سلمه، امّ کلثوم، و عمّه‌هایش زینب دختر موسی مبرقع و مادر موسی با او بودند، و همه در کنار محمد بن موسی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را حاج شیخ عباس قمی</w:t>
      </w:r>
      <w:r>
        <w:rPr>
          <w:rStyle w:val="FootnoteAnchor"/>
          <w:rtl w:val="true"/>
        </w:rPr>
        <w:footnoteReference w:id="140"/>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قم، ابو عبدالله احمد بن محمّد الاعرج بن احمد بن موسی مبرقع بن امام محمّد جواد علیه السلام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ه به دنیا آمد و در صفر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با موسی مبرقع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به قبر احمد بن موسی مبرقع معروف است، ولی احمد بن موسی مبرقع به قم نیامده و قبر از این احمد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حاج شیخ عباس قمی</w:t>
      </w:r>
      <w:r>
        <w:rPr>
          <w:rStyle w:val="FootnoteAnchor"/>
          <w:rtl w:val="true"/>
        </w:rPr>
        <w:footnoteReference w:id="14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قم، قبر ابراهیم بن محمّد اعرج بن موسی بن ابراهیم مرتضی بن امام موسی کاظم علیه السلام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 الانساب، که معروف به بحرالانساب فارسی است، آمده که قبر ابراهیم در قم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قم، قبر احمد بن اسحاق بن ابراهیم عسکری بن موسی بن ابراهیم مرتضی بن امام موسی کاظم علیه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 الانساب آمده که قبر احمد بن اسحاق در قم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قم، قبر حمزة بن احمد بن محمّد بن اسماعیل بن محمّد بن عبدالله الباهر بن امام علی زین العابدین علیه السلام قرار دارد و به نقل حاج شیخ عباس قمی</w:t>
      </w:r>
      <w:r>
        <w:rPr>
          <w:rStyle w:val="FootnoteAnchor"/>
          <w:rtl w:val="true"/>
        </w:rPr>
        <w:footnoteReference w:id="142"/>
      </w:r>
      <w:r>
        <w:rPr>
          <w:rFonts w:ascii="IRNazanin" w:hAnsi="IRNazanin" w:eastAsia="IRNazanin"/>
          <w:color w:val="111111"/>
          <w:sz w:val="28"/>
          <w:sz w:val="28"/>
          <w:szCs w:val="28"/>
          <w:rtl w:val="true"/>
          <w:lang w:bidi="fa-IR"/>
        </w:rPr>
        <w:t>، زیارتگاه او در قم در میدان زکریّا بن آدم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قم، حسین بن محمّد بن احمد مختفی بن عیسی بن زید بن امام علی زین العابدین علیه السلام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عمری در المجدی گوید که وی در قم به قتل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قم، یحیی بن جعفر بن امام علی هادی بن محمّد الجواد علیه السلام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یحیی صوفی، دو فرزند جعفر بن امام هادی علیه السلام، به قم آمدند تا ماترک خواهر خود، بریهه همسر محمد بن موسی مبرقع، را مطالبه کنند و چون ماترک او را گرفتند، ابراهیم برگشت، ولی یحیی بن جعفر در قم ماند؛ تا در همان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شیخ عباس قمی</w:t>
      </w:r>
      <w:r>
        <w:rPr>
          <w:rStyle w:val="FootnoteAnchor"/>
          <w:rtl w:val="true"/>
        </w:rPr>
        <w:footnoteReference w:id="143"/>
      </w:r>
      <w:r>
        <w:rPr>
          <w:rFonts w:ascii="IRNazanin" w:hAnsi="IRNazanin" w:eastAsia="IRNazanin"/>
          <w:color w:val="111111"/>
          <w:sz w:val="28"/>
          <w:sz w:val="28"/>
          <w:szCs w:val="28"/>
          <w:rtl w:val="true"/>
          <w:lang w:bidi="fa-IR"/>
        </w:rPr>
        <w:t>، یحیی بن جعفر در قم با دختر امین الدین ابوالقاسم مرزبان بن مقاتل ازدواج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قم، قبر احمد بن قاسم بن احمد بن علی عریضی بن امام جعفر صادق علیه السلام قرار دارد و قبر خواهرش فاطمه هم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حاج شیخ عباس قمّی در منتهی الآمال اثر بقعه قدیمی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قم، علیّ بن مهدی بن محمّد بن حسین بن زید بن محمّد بن احمد بن جعفر بن عبدالرحمن بن محمد بطحانی بن قاسم بن حسن بن زید بن امام حسن بن علی بن ابی‌طالب علیه السلام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عنبه درباره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ناحیه قم، در مدرسه‌ای که در محله سورانیک واقع است، دفن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قم، قبر محمّد بن عبدالله بن حسین بن علیّ بن محمّد بن امام جعفر صادق علیه السلام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 الانساب آمده که قبر او در قم و به قبر سیّد سربخش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قم، ابوالقاسم علیّ بن محمّد بن حمزة بن احمد بن اسماعیل بن محمّد بن عبدالله الباهر بن امام علی زین العابدین علیه السلام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عمیدی در مشجّر الکشّاف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نقیب قم بود و در ری از دنیا رفت، به قم حمل شد و قبرش در آنجاست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حومه قم، محمّد بن احمد بن محمّد بن حسین بن علیّ بن عمر اشرف بن امام علی زین العابدین علیه السلام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عمری در المجدی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عبدالعزیز بن ولف در زمان معتمد عبّاسی در وادی قم با شکنجه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درست‌ترین روایتهاست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جنگ زمان مستعین به قتل رسیده؛ لیکن قول اول صحیح‌تر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قم، قبر ابوجعفر محمّد بن علی بن محمّد بن حمزة بن احمد الرخ بن محمّد الاکبر بن اسماعیل بن محمّد الارقط بن عبدالله باهر بن امام علی زین العابدین علیه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مروزی در انساب الطالبیّه راجع به او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قم نقیب بود و مردی دیندار، دانشمند، و رئیس 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روحی بزرگ و همّتی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ابن کاکوله علاء الدوله در ری سرپرست نقابت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ری از دنیا رفت و قبرش در قم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قم، گروهی از اصحاب امامان علیهم السلام و کسانی که از آن بزرگواران روایت می‌کرده‌اند، دفن شده‌اند؛ از جمله زکریّا بن آدم بن عبدالله بن سعد اشعری قمی که موثّق و بزرگوار بوده و در خدمت حضرت رضا علیه السلام وجهه‌ای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قم، قبر زکریّا بن ادریس بن عبدالله بن سعد اشعری قمّی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ابوعبدالله و ابوالحسن و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امام کاظم، امام رضا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می‌کرده و حضرت رضا بر او رحمت فرستاده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قم، قبر آدم بن اسحاق بن آدم بن عبدالله بن سعد اشعری قرار دارد و قبرش در شیخان الکبیر قم می‌باشد و مورد اعتماد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قم، قبر علیّ بن ابراهیم بن هاشم قمّی است که در حدیث ثقه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قم، قبر ابوالحسن علیّ بن حسین بن موسی بن بابویه قمی است که در زمان خود از بزرگان قم و مقدم بر تمام آنان و فقیه و مورد اعتماد و وثوق بوده و به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قم، قبر احمد بن اسحاق بن عبدالله بن سعد بن مالک احوس اشعری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بزرگان قم و مورد اعتماد بود و از ابوجعفر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تقی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می‌کرده است و از اصحاب خاص حضرت هادی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الزمان علیه السلام را 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قم، قبر محمّد بن قولویه واقع است که از بهترین یاران سعد بن عبدالله قمی و او پدر ابوالقاسم جعفر بن محمّد بن قولویه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قم، قبر ریّان بن شبیب قرار دارد که شیخ هاشم خراسانی در منتخب التواریخ از او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الخلاصه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ریّان بن شبیب دایی معتصم بوده و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محمّد اردبیلی</w:t>
      </w:r>
      <w:r>
        <w:rPr>
          <w:rStyle w:val="FootnoteAnchor"/>
          <w:rtl w:val="true"/>
        </w:rPr>
        <w:footnoteReference w:id="14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ریّان ساکن قم بود و مردم قم از او روایت می‌کردند و او خود از حضرت رضا علیه السلام روایت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قم سیّد قطب الدین فضل الله حسنی راوندی سید ضیاء الدین ابوالرضا دفن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علامه روزگار خود و استاد پیشوایان زمان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اردبیلی</w:t>
      </w:r>
      <w:r>
        <w:rPr>
          <w:rStyle w:val="FootnoteAnchor"/>
          <w:rtl w:val="true"/>
        </w:rPr>
        <w:footnoteReference w:id="145"/>
      </w:r>
      <w:r>
        <w:rPr>
          <w:rFonts w:ascii="IRNazanin" w:hAnsi="IRNazanin" w:eastAsia="IRNazanin"/>
          <w:color w:val="111111"/>
          <w:sz w:val="28"/>
          <w:sz w:val="28"/>
          <w:szCs w:val="28"/>
          <w:rtl w:val="true"/>
          <w:lang w:bidi="fa-IR"/>
        </w:rPr>
        <w:t>نقل کرده و شرح حالش مفصل است</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3827_23905"/>
      <w:bookmarkStart w:id="262" w:name="pg3827_23905"/>
      <w:bookmarkEnd w:id="262"/>
    </w:p>
    <w:p>
      <w:pPr>
        <w:pStyle w:val="Heading2"/>
        <w:numPr>
          <w:ilvl w:val="1"/>
          <w:numId w:val="1"/>
        </w:numPr>
        <w:rPr/>
      </w:pPr>
      <w:bookmarkStart w:id="263" w:name="pg3827_23905"/>
      <w:bookmarkStart w:id="264" w:name="__RefHeading___Toc1404869_2281741623"/>
      <w:bookmarkStart w:id="265" w:name="_Toc89"/>
      <w:bookmarkEnd w:id="263"/>
      <w:bookmarkEnd w:id="264"/>
      <w:r>
        <w:rPr>
          <w:rtl w:val="true"/>
        </w:rPr>
        <w:t>قم، خاک پاکان</w:t>
      </w:r>
      <w:bookmarkEnd w:id="265"/>
    </w:p>
    <w:p>
      <w:pPr>
        <w:pStyle w:val="Heading3"/>
        <w:numPr>
          <w:ilvl w:val="2"/>
          <w:numId w:val="1"/>
        </w:numPr>
        <w:rPr/>
      </w:pPr>
      <w:bookmarkStart w:id="266" w:name="__RefHeading___Toc1404871_2281741623"/>
      <w:bookmarkStart w:id="267" w:name="_Toc90"/>
      <w:bookmarkEnd w:id="266"/>
      <w:r>
        <w:rPr>
          <w:rtl w:val="true"/>
        </w:rPr>
        <w:t>تألیف</w:t>
      </w:r>
      <w:r>
        <w:rPr>
          <w:rtl w:val="true"/>
        </w:rPr>
        <w:t xml:space="preserve">: </w:t>
      </w:r>
      <w:r>
        <w:rPr>
          <w:rtl w:val="true"/>
        </w:rPr>
        <w:t>محمد حسین حسینی جلالی</w:t>
      </w:r>
      <w:bookmarkEnd w:id="267"/>
    </w:p>
    <w:p>
      <w:pPr>
        <w:pStyle w:val="BookText"/>
        <w:rPr/>
      </w:pPr>
      <w:r>
        <w:rPr>
          <w:rFonts w:ascii="IRNazanin" w:hAnsi="IRNazanin" w:eastAsia="IRNazanin"/>
          <w:color w:val="111111"/>
          <w:sz w:val="28"/>
          <w:sz w:val="28"/>
          <w:szCs w:val="28"/>
          <w:rtl w:val="true"/>
          <w:lang w:bidi="fa-IR"/>
        </w:rPr>
        <w:t>قم، خاک پاکان</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حسینی جلالی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قربانعلی اسماعیلی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قم، خاک پاکان</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این شهر در فاصله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تهران ـ مرکز ایران ـ واقع شده است و پس از مشهد، دومین شهر مقدس ایران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قم توسط اشعریان و در زمانی تأسیس شد که ظلم و ستم نسبت به شیعیان، بخصوص اهل کوفه، 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آنان، اشعریان، به قم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اولین کسانی بوده‌اند که تشیّع را در ایران 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دو بخش عرب نشین و فارس نشین داشته است که قسمت فارس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عرب نشین آن تا زمان حاضر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یا حسین آباد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فرود آمدن حضرت معصومه علیها السلام، دختر امام موسی کاظم علیه السلام، این مکان به شهر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بزرگوار به خاطر شدّت ورع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مدینه به قصد مرو خارج شده بود تا برادرش امام رضا علیه السلام را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قم حسن بن محمد قمی آمده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پیران قم از پدرانشان برای ما نقل کرده‌اند که چون مأمون در سال دویست قمری، امام رضا علیه السلام را برای ولایت عهدی از مدینه به مرو برد، </w:t>
      </w:r>
    </w:p>
    <w:p>
      <w:pPr>
        <w:pStyle w:val="BookText"/>
        <w:rPr/>
      </w:pPr>
      <w:r>
        <w:rPr>
          <w:rFonts w:ascii="IRNazanin" w:hAnsi="IRNazanin" w:eastAsia="IRNazanin"/>
          <w:color w:val="111111"/>
          <w:sz w:val="28"/>
          <w:sz w:val="28"/>
          <w:szCs w:val="28"/>
          <w:rtl w:val="true"/>
          <w:lang w:bidi="fa-IR"/>
        </w:rPr>
        <w:t xml:space="preserve">فاطمه، خواهر امام رضا علیه السلام، در سال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 به قصد دیدار او از مدینه خارج و چون به ساوه رسید،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سؤال کرد میان او و قم چقدر فاصله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آنجا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قم آورده و در خانه موسی بن خزرج بن سعد اشعری فرود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روایتها آمده است که چون خبر آمدن ایشان به قم رسید، بزرگان قم و در رأس آنها موسی بن خزرج از وی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خزرج چون به حضور ایشان رسید، مهار شتر را تا منزل خودش به دست گرفت و حضرت معصومه علیها السلام هفده روز در منزل او به سر برد؛ تا این که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دستور داد ایشان را غسل و کفن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وی نماز خواند و در قطعه زمینی که متعلّق به خودش بود، دفن کرد؛ تا این که زینب دختر محمد بن علی الجواد گنبدی روی آن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محرابی که فاطمه علیها السلام در آن نماز می‌خواند، تاکنون در خانه موسی موجود است و مردم آن را زیارت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می‌شود که آن حضرت در اول ذی‌قعده سال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ق به دنیا آمد و در دهم ربیع الثانی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ق وفات کرد؛ همان طور که در کتیبه مرقد که به خط کوفی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راهنمای قم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دختر موسی در سال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طاهر بن ابی الحسن این سطور را نوشت و این بنا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کننده 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احمد بن اسماعیل، و سازنده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طاهر در دوم رجب سال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شیعیان را به این شهر راهنمایی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فتنه تمام سرزمینها را فرا گرفت، بر شما باد به قم و اطراف و نواحی آن؛ چون بلا از آن برداشته شده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حرمی دارد که مکه است، و رسول او نیز حرمی دارد که مدینه است، و امیرالمؤمنین علیه السلام حرمی دارد که کوفه است، و ما نیز حرمی داریم که در سرزمین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زنی از فرزندان من که فاطمه نامیده می‌شود، </w:t>
      </w:r>
      <w:bookmarkStart w:id="268" w:name="pg3827_23909"/>
    </w:p>
    <w:p>
      <w:pPr>
        <w:pStyle w:val="BookText"/>
        <w:rPr/>
      </w:pPr>
      <w:bookmarkEnd w:id="268"/>
      <w:r>
        <w:rPr>
          <w:rFonts w:ascii="IRNazanin" w:hAnsi="IRNazanin" w:eastAsia="IRNazanin"/>
          <w:color w:val="111111"/>
          <w:sz w:val="28"/>
          <w:sz w:val="28"/>
          <w:szCs w:val="28"/>
          <w:rtl w:val="true"/>
          <w:lang w:bidi="fa-IR"/>
        </w:rPr>
        <w:t>در آنجا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او را زیارت کند،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تأکیدات فراوانی در مورد زیارت آن حضرت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حالی که حق او را می‌شناسد او را زیارت کند،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جواد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قبر عمه‌ام را در قم زیارت کند، در حالی که حق او را بشناسد،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کردن زیارت به شناختن حق او هم در شروط زیارت و هم در چنگ زدن به حقایق اسلامی مؤثر است و مورد تأکید قرار گرفته است</w:t>
      </w:r>
      <w:r>
        <w:rPr>
          <w:rFonts w:eastAsia="IRNazanin" w:cs="IRNazanin"/>
          <w:color w:val="111111"/>
          <w:sz w:val="28"/>
          <w:szCs w:val="28"/>
          <w:rtl w:val="true"/>
          <w:lang w:bidi="fa-IR"/>
        </w:rPr>
        <w:t>».</w:t>
      </w:r>
    </w:p>
    <w:p>
      <w:pPr>
        <w:pStyle w:val="Heading3"/>
        <w:numPr>
          <w:ilvl w:val="2"/>
          <w:numId w:val="1"/>
        </w:numPr>
        <w:rPr/>
      </w:pPr>
      <w:bookmarkStart w:id="269" w:name="__RefHeading___Toc1404873_2281741623"/>
      <w:bookmarkStart w:id="270" w:name="_Toc91"/>
      <w:bookmarkEnd w:id="269"/>
      <w:r>
        <w:rPr>
          <w:rtl w:val="true"/>
        </w:rPr>
        <w:t>گوشه‌ای از تاریخ مزار</w:t>
      </w:r>
      <w:r>
        <w:rPr>
          <w:rtl w:val="true"/>
        </w:rPr>
        <w:t>[</w:t>
      </w:r>
      <w:r>
        <w:rPr>
          <w:rtl w:val="true"/>
        </w:rPr>
        <w:t>حضرت معصومه علیها السلام</w:t>
      </w:r>
      <w:r>
        <w:rPr>
          <w:rtl w:val="true"/>
        </w:rPr>
        <w:t>]</w:t>
      </w:r>
      <w:bookmarkEnd w:id="270"/>
    </w:p>
    <w:p>
      <w:pPr>
        <w:pStyle w:val="BookText"/>
        <w:rPr/>
      </w:pPr>
      <w:r>
        <w:rPr>
          <w:rFonts w:ascii="IRNazanin" w:hAnsi="IRNazanin" w:eastAsia="IRNazanin"/>
          <w:color w:val="111111"/>
          <w:sz w:val="28"/>
          <w:sz w:val="28"/>
          <w:szCs w:val="28"/>
          <w:rtl w:val="true"/>
          <w:lang w:bidi="fa-IR"/>
        </w:rPr>
        <w:t>گوشه‌ای از تاریخ 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سال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 زینب، دختر امام جواد علیه السلام که برای زیارت مزار عمّه‌اش به قم آمده بود، قبر آن حضرت را تجدید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سال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ق ابوالحسین زید بن احمد بن بحر اصفهانی، حرم را بازسازی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سال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ق ابوالفضل عراقی از رجال دوران سلجوقی به تجدید بنای حرم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شاه اسماعیل صفوی حرم مجدداً تجدید بنا شد و در دوره صفویان توجه بیشتری به حرم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به زیارت آن شتافته، وصیّت می‌کردند که پس از مرگ در کنار حرم دفن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نیز در آنجا دفن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صفی، متوفای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ق، اولین پادشاه صفویه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عباس دوم، متوفای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سلیمان، متوفای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سلطان حسین، متوفّای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فتحعلی شاه، دومین پادشاه قاجار، دستور داد قبر و گنبد را طلاکاری کنند که در سال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نسبت به حرم مطهر حضرت معصومه پیوسته تا زمان حاضر نیز ادامه داشته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مرقد حضرت معصومه علیها السلام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مساحت دارد و لوحه </w:t>
      </w:r>
      <w:bookmarkStart w:id="271" w:name="pg3827_23910"/>
    </w:p>
    <w:p>
      <w:pPr>
        <w:pStyle w:val="BookText"/>
        <w:rPr/>
      </w:pPr>
      <w:bookmarkEnd w:id="271"/>
      <w:r>
        <w:rPr>
          <w:rFonts w:ascii="IRNazanin" w:hAnsi="IRNazanin" w:eastAsia="IRNazanin"/>
          <w:color w:val="111111"/>
          <w:sz w:val="28"/>
          <w:sz w:val="28"/>
          <w:szCs w:val="28"/>
          <w:rtl w:val="true"/>
          <w:lang w:bidi="fa-IR"/>
        </w:rPr>
        <w:t>مرقد و کتیبه‌هایی قرآنی به خط کوفی و ثلث در آنجا وجود دارد؛ از جمله متن 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ضعیف، فقیر و نیازمند به رحمت خداوند متعال و نیازمند بخشش او مظفر بن احمد بن اسماعیل بن وزیر الشهید معین الدین احمد بن فضل بن محمود، به خاطر رضایت خداوند تعالی در تقرب به او و پیامبرش و محمّد صلی‌الله‌علیه‌و‌آله و خاندان طاهرینش ـ که درود خداوند بر او و تمامی آنان باد ـ دستور نوشتن این کتیبه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و مسلمان و زندگان و مردگان آنان را به رحمت خود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ابوزید، دوم رجب سال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لوحه مرقد نیز متن ذیل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 و ساخت آن را محمد بن ابو طاهر بن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مزار، چوبهایی که با کاشی معرق پوشانده شده، قرار دارد که بر آن عبارتهای زیر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این روضه منوّره مقدّسه که سمیّه نور چشم پیامبر، فاطمه دختر مولا و سرور ما ابو ابراهیم موسی بن جعفر بن محمد بن علی بن حسین ـ به آن شرافت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گستراننده امنیّت و ایمنی و نابودکننده کفر و طغیان، پراکننده عدل و احسان و هدایت کننده مهربان به بهترین ادیان سلطان بن سلطان ابوالمظفر طهماسب بهادر خان ـ که خداوند متعال ملک و سلطنتش را جاودان گرداند و نیکی و احسان او را به جهانیان برساند و سایه عدالت او را بر سر مسلمانان تا روز قیامت بگستراند ـ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حسینی سال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مسافات مرقد و مضافات آن به حدود </w:t>
      </w:r>
      <w:r>
        <w:rPr>
          <w:rFonts w:eastAsia="IRNazanin" w:cs="IRNazanin"/>
          <w:color w:val="111111"/>
          <w:sz w:val="28"/>
          <w:szCs w:val="28"/>
          <w:lang w:bidi="fa-IR"/>
        </w:rPr>
        <w:t>3527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بالغ می‌شود که چند مسجد را در بر می‌گیرد؛ از جمله مسجد اعظم که آیة الله بروجردی رحمه‌الله زعیم و مرجع بزرگ شیعه در عصر خود بنا کرده است</w:t>
      </w:r>
      <w:r>
        <w:rPr>
          <w:rFonts w:eastAsia="IRNazanin" w:cs="IRNazanin"/>
          <w:color w:val="111111"/>
          <w:sz w:val="28"/>
          <w:szCs w:val="28"/>
          <w:rtl w:val="true"/>
          <w:lang w:bidi="fa-IR"/>
        </w:rPr>
        <w:t>.</w:t>
      </w:r>
    </w:p>
    <w:p>
      <w:pPr>
        <w:pStyle w:val="Heading3"/>
        <w:numPr>
          <w:ilvl w:val="2"/>
          <w:numId w:val="1"/>
        </w:numPr>
        <w:rPr/>
      </w:pPr>
      <w:bookmarkStart w:id="272" w:name="__RefHeading___Toc1404875_2281741623"/>
      <w:bookmarkStart w:id="273" w:name="_Toc92"/>
      <w:bookmarkEnd w:id="272"/>
      <w:r>
        <w:rPr>
          <w:rtl w:val="true"/>
        </w:rPr>
        <w:t>[</w:t>
      </w:r>
      <w:r>
        <w:rPr>
          <w:rtl w:val="true"/>
        </w:rPr>
        <w:t>مزارات دیگر در قم</w:t>
      </w:r>
      <w:r>
        <w:rPr>
          <w:rtl w:val="true"/>
        </w:rPr>
        <w:t>]</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دیگر در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حومه قم نیز مزار و مرقد برخی از بزرگان و مشاهیر واقع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علی بن جعفر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موسی المبرقع، پسر امام محمد جواد علیه السلام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p>
    <w:p>
      <w:pPr>
        <w:pStyle w:val="BookText"/>
        <w:rPr/>
      </w:pP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ق وفات یافت و محدث نوری در کتابی به نام البدر المشعشع زندگینامه او را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شیخ علی بن بابویه صدوق متوفّای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زکریا بن آدم اشعری از اصحاب امام رضا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جعفر بن موسی بن قولویه و دیگران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علی بن ابراهیم قمی صاحب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جمکران نام روستایی است در شش کیلومتری قم بر سر راه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قم نوشته حسن بن محمد بن حسن قمی به نقل از کتاب مونس الحزین فی معرفة الحق والیقین نوشته شیخ ابوجعفر محمد بن بابویه قمی، از شیخ با تقوا حسن بن مثله جمکرانی نقل شده است که در شب سه شنبه هفدهم رمضان سال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ق از خواب برخاست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به او دستور می‌دهد که آنجا مسجدی بسازد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در اینجا نشانه‌ای خواهیم گذارد</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3827_23913"/>
      <w:bookmarkStart w:id="275" w:name="pg3827_23913"/>
      <w:bookmarkEnd w:id="275"/>
    </w:p>
    <w:p>
      <w:pPr>
        <w:pStyle w:val="Heading2"/>
        <w:numPr>
          <w:ilvl w:val="1"/>
          <w:numId w:val="1"/>
        </w:numPr>
        <w:rPr/>
      </w:pPr>
      <w:bookmarkStart w:id="276" w:name="pg3827_23913"/>
      <w:bookmarkStart w:id="277" w:name="__RefHeading___Toc1404877_2281741623"/>
      <w:bookmarkStart w:id="278" w:name="_Toc93"/>
      <w:bookmarkEnd w:id="276"/>
      <w:bookmarkEnd w:id="277"/>
      <w:r>
        <w:rPr>
          <w:rtl w:val="true"/>
        </w:rPr>
        <w:t>آستانه حضرت فاطمه معصومه علیها السلام</w:t>
      </w:r>
      <w:bookmarkEnd w:id="278"/>
    </w:p>
    <w:p>
      <w:pPr>
        <w:pStyle w:val="Heading3"/>
        <w:numPr>
          <w:ilvl w:val="2"/>
          <w:numId w:val="1"/>
        </w:numPr>
        <w:rPr/>
      </w:pPr>
      <w:bookmarkStart w:id="279" w:name="__RefHeading___Toc1404879_2281741623"/>
      <w:bookmarkStart w:id="280" w:name="_Toc94"/>
      <w:bookmarkEnd w:id="279"/>
      <w:r>
        <w:rPr>
          <w:rtl w:val="true"/>
        </w:rPr>
        <w:t>تألیف</w:t>
      </w:r>
      <w:bookmarkEnd w:id="280"/>
    </w:p>
    <w:p>
      <w:pPr>
        <w:pStyle w:val="BookText"/>
        <w:rPr/>
      </w:pPr>
      <w:r>
        <w:rPr>
          <w:rFonts w:ascii="Amiri" w:hAnsi="Amiri" w:eastAsia="Amiri" w:cs="Amiri"/>
          <w:color w:val="111111"/>
          <w:sz w:val="28"/>
          <w:sz w:val="28"/>
          <w:szCs w:val="28"/>
          <w:rtl w:val="true"/>
          <w:lang w:bidi="ar-SA"/>
        </w:rPr>
        <w:t>صادق سجّادی</w:t>
      </w:r>
    </w:p>
    <w:p>
      <w:pPr>
        <w:pStyle w:val="BookText"/>
        <w:rPr/>
      </w:pPr>
      <w:r>
        <w:rPr>
          <w:rFonts w:ascii="IRNazanin" w:hAnsi="IRNazanin" w:eastAsia="IRNazanin"/>
          <w:color w:val="111111"/>
          <w:sz w:val="28"/>
          <w:sz w:val="28"/>
          <w:szCs w:val="28"/>
          <w:rtl w:val="true"/>
          <w:lang w:bidi="fa-IR"/>
        </w:rPr>
        <w:t>آستانه حضرت فاطمه معصومه علیها السلام</w:t>
      </w:r>
    </w:p>
    <w:p>
      <w:pPr>
        <w:pStyle w:val="BookText"/>
        <w:rPr/>
      </w:pPr>
      <w:r>
        <w:rPr>
          <w:rFonts w:ascii="IRNazanin" w:hAnsi="IRNazanin" w:eastAsia="IRNazanin"/>
          <w:color w:val="111111"/>
          <w:sz w:val="28"/>
          <w:sz w:val="28"/>
          <w:szCs w:val="28"/>
          <w:rtl w:val="true"/>
          <w:lang w:bidi="fa-IR"/>
        </w:rPr>
        <w:t>تألیف</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صادق سجّادی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آستانه حضرت فاطمه معصومه علیها السلام</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حرم حضرت فاطمه معصومه علیها السلام و ساختمانها و موقوفات و تشکیلات اداری وابسته به آن که بیشتر آنها در شهر قم واقع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موسی کاظم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علت و تاریخ شهرت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قطعی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فرمانی از جهانشاه قره قویونلو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می‌توان حدس زد که از همین روزگاران به این نام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م، یک سال پس از ورود امام رضا علیه السلام به مرو، عزم خراسان کرد و چون به ساوه رسید،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خَزرج اشعری، از اشعریان مقیم قم، به ساوه رفت و وی را به قم آورد و در سرای خویش منزل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روایتی دیگر، خود فاطمه علیه السلام از خادم خواست که او را به قم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او هفده روز ادامه یافت و به فوت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را در محلی موسوم به باغ بابلان، که اکنون روضه اوست،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عمر فاطمه علیها السلام به هنگام وفات، روایات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 را هجده ساله، و بعضی بیش از این دانسته‌اند، اما با توجه به اینکه پدر وی امام موسی کاظم علیه السلام در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م به دستور هارون الرشید گرفتار و زندانی شد و چهار سال در زندان ماند و همان جا وفات یافت و وفات فاطمه نیز در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م رخ نمود، وی لااقل می‌بایست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روایتی دیگر فاطمه علیه السلام مسموم شد، ولی این روایت ضعیف </w:t>
      </w:r>
      <w:bookmarkStart w:id="281" w:name="pg3827_23916"/>
    </w:p>
    <w:p>
      <w:pPr>
        <w:pStyle w:val="BookText"/>
        <w:rPr/>
      </w:pPr>
      <w:bookmarkEnd w:id="281"/>
      <w:r>
        <w:rPr>
          <w:rFonts w:ascii="IRNazanin" w:hAnsi="IRNazanin" w:eastAsia="IRNazanin"/>
          <w:color w:val="111111"/>
          <w:sz w:val="28"/>
          <w:sz w:val="28"/>
          <w:szCs w:val="28"/>
          <w:rtl w:val="true"/>
          <w:lang w:bidi="fa-IR"/>
        </w:rPr>
        <w:t>است و مورخان معتبر، از آن میان، حسن بن محمد حسن قمی از آن یاد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بابلان، مدفن حضرت معصومه، باغی بود از آنِ موسی اشعری در بیرون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قمی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بابلان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زیرا موسی بن خزرج آن باغ را پس از دفن حضرت معصومه، برای گورستان عمومی وقف کرد و منزلی را که معصومه در آن چندی زیست، به مسجد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 نیز بیرون شهر قم بود و اینک معروف به سرای سِتّیّه،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عبادت وی بود، معمور و مزار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میر ابوالفضل عراقی، مسجدی در کنار آن ساخت و از این رو، محوطه وسیع اطراف آن به میدان میر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بابلان در کنار رودخانه و بیرون شهر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این باغ حتی در سده‌های هفت و هشت قمری نیز خارج از قم بوده؛ زیرا قاضی احمد قمی از شمس الدین صاحب دیوان یاد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شهر قم شد و چون به آنجا رسید، در مشهد شریف که بیرون شهر است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موجب یک وقفنامه از روزگار صفویان، حرم بیرون از باروی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شاردن از قم دیدار می‌کرده، دیوار پهن و ستبری از آجر میان ساختمان حرم و رودخانه کشیده شده بوده که به هنگام طغیان رودخانه، به حرم آسیبی وارد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روزگار نیز حرم با رودخانه فاصله چندانی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امروز این فاصله به چند صد متر می‌رسد، اما این عقب نشینی را نمی‌توان طبیعی دانست؛ بلکه به گمان قوی مسیر رودخانه را بعداً کمی تغییر داده‌اند تا حرم از آسیب احتمالی مصون بماند</w:t>
      </w:r>
      <w:r>
        <w:rPr>
          <w:rFonts w:eastAsia="IRNazanin" w:cs="IRNazanin"/>
          <w:color w:val="111111"/>
          <w:sz w:val="28"/>
          <w:szCs w:val="28"/>
          <w:rtl w:val="true"/>
          <w:lang w:bidi="fa-IR"/>
        </w:rPr>
        <w:t>.</w:t>
      </w:r>
    </w:p>
    <w:p>
      <w:pPr>
        <w:pStyle w:val="Heading3"/>
        <w:numPr>
          <w:ilvl w:val="2"/>
          <w:numId w:val="1"/>
        </w:numPr>
        <w:rPr/>
      </w:pPr>
      <w:bookmarkStart w:id="282" w:name="__RefHeading___Toc1404881_2281741623"/>
      <w:bookmarkStart w:id="283" w:name="_Toc95"/>
      <w:bookmarkEnd w:id="282"/>
      <w:r>
        <w:rPr>
          <w:rtl w:val="true"/>
        </w:rPr>
        <w:t>بخش یکم</w:t>
      </w:r>
      <w:r>
        <w:rPr>
          <w:rtl w:val="true"/>
        </w:rPr>
        <w:t xml:space="preserve">: </w:t>
      </w:r>
      <w:r>
        <w:rPr>
          <w:rtl w:val="true"/>
        </w:rPr>
        <w:t>ساختمانها</w:t>
      </w:r>
      <w:bookmarkEnd w:id="283"/>
    </w:p>
    <w:p>
      <w:pPr>
        <w:pStyle w:val="Heading4"/>
        <w:numPr>
          <w:ilvl w:val="3"/>
          <w:numId w:val="1"/>
        </w:numPr>
        <w:rPr/>
      </w:pPr>
      <w:bookmarkStart w:id="284" w:name="__RefHeading___Toc1404883_2281741623"/>
      <w:bookmarkStart w:id="285" w:name="_Toc96"/>
      <w:bookmarkEnd w:id="284"/>
      <w:r>
        <w:rPr>
          <w:rtl w:val="true"/>
        </w:rPr>
        <w:t>اشارة</w:t>
      </w:r>
      <w:bookmarkEnd w:id="285"/>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فوت معصومه و دفن او در باغ بابلان، روضه وی در طی تاریخ دستخوش دگرگونیهای بسیار شد و به تدریج بر وسعت و شکوه حرم و بناهای مجاور آن افزوده گشت؛ تا اینکه این روضه به شکوه‌مندترین و معروف‌ترین زیارتگاههای ایران پس از آستان قدس رضوی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شرح تحوّلات تاریخی ساختمانهای آستانه می‌پردازیم</w:t>
      </w:r>
      <w:r>
        <w:rPr>
          <w:rFonts w:eastAsia="IRNazanin" w:cs="IRNazanin"/>
          <w:color w:val="111111"/>
          <w:sz w:val="28"/>
          <w:szCs w:val="28"/>
          <w:rtl w:val="true"/>
          <w:lang w:bidi="fa-IR"/>
        </w:rPr>
        <w:t xml:space="preserve">: </w:t>
      </w:r>
      <w:bookmarkStart w:id="286" w:name="pg3827_23917"/>
    </w:p>
    <w:p>
      <w:pPr>
        <w:pStyle w:val="Heading4"/>
        <w:numPr>
          <w:ilvl w:val="3"/>
          <w:numId w:val="1"/>
        </w:numPr>
        <w:rPr/>
      </w:pPr>
      <w:bookmarkStart w:id="287" w:name="__RefHeading___Toc1404885_2281741623"/>
      <w:bookmarkStart w:id="288" w:name="_Toc97"/>
      <w:bookmarkEnd w:id="286"/>
      <w:bookmarkEnd w:id="287"/>
      <w:r>
        <w:rPr/>
        <w:t>1</w:t>
      </w:r>
      <w:r>
        <w:rPr>
          <w:rtl w:val="true"/>
        </w:rPr>
        <w:t xml:space="preserve">. </w:t>
      </w:r>
      <w:r>
        <w:rPr>
          <w:rtl w:val="true"/>
        </w:rPr>
        <w:t>حرم</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w:t>
      </w:r>
    </w:p>
    <w:p>
      <w:pPr>
        <w:pStyle w:val="BookText"/>
        <w:rPr/>
      </w:pPr>
      <w:r>
        <w:rPr>
          <w:rFonts w:ascii="IRNazanin" w:hAnsi="IRNazanin" w:eastAsia="IRNazanin"/>
          <w:color w:val="111111"/>
          <w:sz w:val="28"/>
          <w:sz w:val="28"/>
          <w:szCs w:val="28"/>
          <w:rtl w:val="true"/>
          <w:lang w:bidi="fa-IR"/>
        </w:rPr>
        <w:t>این بنا شامل ساختمان درونی آرامگاه، مرقد مطهر و ضریح اطراف مرقد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بنای حرم و تحولات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معصومه علیها السلام، اشعریان سایبانی از بوریا بر روی مزار او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سایبان بر جای بود؛ تا آنکه زنی زینب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بر سر تربت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نسب این زینب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قمی مؤلف تاریخ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دختر محمد بن علی بن موسی الرضا علیه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و از جمله حسینی قمی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دختر امام محمد تقی علیه السلام وارد قم شد و قبه بر سر تربت آن حضرت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او را دختر موسی مبرقع و برخی دختر امام جواد علیه السلام می‌دانند و می‌گویند او گنبدی هم بر روی مرقد حضرت معصومه علیها السلام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اخیر مأخذ معتبری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گفتار حسن قمی صحیح‌تر باشد؛ به ویژه، نزدیکی زمان مصنف با بنای بقعه 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سایبانی که اشعریان برافراشتند، می‌بایست تا نیمه سده سوم قمری برقرار بوده باشد؛ زیرا به تصریح حسن قمی، برادر زینب یعنی موسی بن محمد بن علی بن موسی الرضا علیه السلام، در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م وارد قم شد و پس از خروج او از قم، زینب در طلب برادرش از کوفه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بنای زینب نیز لااقل تا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م که تاریخ قم تصنیف شده، برپای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تا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م آگاهی چندانی از تجدید بنای خود بقعه در دست نیست، جز آنکه در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م ابوالحسن زید بن احمد بن بحر اصفهانی حاکم قم، سر در بقعه را از جانب رودخانه گسترش داد و در بزرگ‌تری برای آن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م امیر ابوالفضل عراقی از امیران طغرل سلجوقی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اشارت 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 و قبه سِتّی فاطمه را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این بنا تا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م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فاقد ایوان و بیوتات و گلدسته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مغولان، قم نیز از آسیب مصون نماند، ولی احتمالاً به حرم آسیبی نرسید؛ زیرا ساختمان عراقی تا روزگار صفویان بر جای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که تیمور گورکانی </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قم را ویران کرد، ولی برخی منکر هجوم </w:t>
      </w:r>
    </w:p>
    <w:p>
      <w:pPr>
        <w:pStyle w:val="BookText"/>
        <w:rPr/>
      </w:pPr>
      <w:r>
        <w:rPr>
          <w:rFonts w:ascii="IRNazanin" w:hAnsi="IRNazanin" w:eastAsia="IRNazanin"/>
          <w:color w:val="111111"/>
          <w:sz w:val="28"/>
          <w:sz w:val="28"/>
          <w:szCs w:val="28"/>
          <w:rtl w:val="true"/>
          <w:lang w:bidi="fa-IR"/>
        </w:rPr>
        <w:t>تیمور به قم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مستوفی از ویران شدن قم یاد می‌کند، ولی دانسته نیست مقصود وی، ویرانی ناشی از حمله مغولان است یا کسان دیگر؛ نیز معلوم نیست که به خود حرم آسیبی وارد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سلطان محمد الجایتو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آثار او در مشهد رضوی مشهور است، به عمران شهر قم و مشاهد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کاشیهای موجود در آستانه، که تصویر سواران مغول بر آن نقش شده، از آثار دوران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صفویان، آستانه حصرت معصومه علیها السلام شکوه و جلالی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صفویان گنبد و بارگاه حضرت معصومه را مرتفع‌تر ساختند و به کاشی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خادمان و حافظان و زائران را میهمان می‌کردند و هزینه می‌دادند و بالجمله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دارالمؤمنین قم در این وقت، کمال معموری و آبادانی به هم رسانید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عراقی تا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1519</w:t>
      </w:r>
      <w:r>
        <w:rPr>
          <w:rFonts w:ascii="IRNazanin" w:hAnsi="IRNazanin" w:eastAsia="IRNazanin"/>
          <w:color w:val="111111"/>
          <w:sz w:val="28"/>
          <w:sz w:val="28"/>
          <w:szCs w:val="28"/>
          <w:rtl w:val="true"/>
          <w:lang w:bidi="fa-IR"/>
        </w:rPr>
        <w:t>م بر جای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شاه بیگم دختر شاه اسماعیل اول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مباشرت عماد بیک، بقعه حضرت معصومه علیها السلام را به صورت بنایی هشت پهلو با هشت صُفّه تجدید بنا کرد و دیوارها را با کاشی مُعَرق بیاراست و در جلوی آن ایوانی با دو مناره بنا نهاد و صحنی نیز با چند بقعه و ایوان طرح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قاضی میر احمد منشی، تاریخ بنای مزبور را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1539</w:t>
      </w:r>
      <w:r>
        <w:rPr>
          <w:rFonts w:ascii="IRNazanin" w:hAnsi="IRNazanin" w:eastAsia="IRNazanin"/>
          <w:color w:val="111111"/>
          <w:sz w:val="28"/>
          <w:sz w:val="28"/>
          <w:szCs w:val="28"/>
          <w:rtl w:val="true"/>
          <w:lang w:bidi="fa-IR"/>
        </w:rPr>
        <w:t xml:space="preserve">م و بانی آن را شاه بیگی بیگم دختر مهماد بیک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 رفیعه حضرت معصومه را بکرد و قریب هزار تومان املاک نفیس وقف آن مزار موهبت آثار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کجوری و آل بحر العلوم می‌گویند در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م شاه بیگم دختر عماد بیک، بر سر مرقد حضرت معصومه علیها السلام گنبدی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گفته‌ها بی‌گمان نادرست است؛ زیرا قزوینی رازی، مؤلف النقض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در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بنای ابوالفضل عراقی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 بیگم نامی بر بقعه فاطمیه بنایی ساخته بود، وی آن را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اشتباه ظاهراً باید از تشابه دو رقم </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مهماد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ریختگیهای کتیبه‌ای که واعظ کجوری و آل بحرالعلوم آن را نقل کرده‌اند، ناشی شده باشد؛ خاصه آنکه فیض در گنجینه آثار قم، اشتباه وی را در ذکر تاریخ بنا، ناشی از آن می‌داند که مطابق رسم آن روزگار، اعداد </w:t>
      </w:r>
    </w:p>
    <w:p>
      <w:pPr>
        <w:pStyle w:val="BookText"/>
        <w:rPr/>
      </w:pPr>
      <w:r>
        <w:rPr>
          <w:rFonts w:ascii="IRNazanin" w:hAnsi="IRNazanin" w:eastAsia="IRNazanin"/>
          <w:color w:val="111111"/>
          <w:sz w:val="28"/>
          <w:sz w:val="28"/>
          <w:szCs w:val="28"/>
          <w:rtl w:val="true"/>
          <w:lang w:bidi="fa-IR"/>
        </w:rPr>
        <w:t>روی کتیبه‌ها را معکوس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نمونه‌هایی از این گونه تاریخ نویسی را دیده و شواهدی از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موردِ نظرِ کجوری که در ایام قاجاریان می‌زیست، در آیینه کاری حرم و دیوارهای اطراف و محو کاشیها و گچ‌بریهای کهن توسط کیکاووس میرزای قاجار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روزگار صفویان که افاغنه بر ایران تاختند، حرم معصومه علیها السلام از این حمله بی‌نصیب نماند و اشرف افغان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عقب نشینی از برابر نادر، همه نفایس و زر و زیورهای آستانه، حتی طلاهای روی صندوق مرقد شاه عباس را نیز کند و به یغما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نادری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زندی </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مرمت یا تجدید بنای حرم، اطلاعی در دست نیست، اما در روزگار قاجاریان، حرم مطهر شکوه و عظمت روزگار صفویان را باز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حرم را با سنگ مرمر فرش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کتیبه موجود، آیینه کاری دیوارهای حرم نیز در ایام او آغاز شد و در روزگار محمد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بنای بقعه و تجدید ساختمان آن، در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م به اشاره امیر مظفر احمد بن اسماعیل، بزرگ‌ترین کاشی ساز عصر به نام محمد بن ابی طاهر کاشی قمی، یا محمد بن طاهر بن ابی الحسین مدت هشت سال به ساختن کاشیهایی برای مرقد شریف مشغول بود و سرانجام در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م آن کاشیها را آماده و در جای خود تعبیه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کاشیها هنوز پابرجاست و از کهن‌ترین و با ارزش‌ترین آثار موجود در آستانه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مرقد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و ارتفاع آن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چون کمی از خط قبله انحراف دارد، در روزگار شاه طهماسب به راهنمایی محقق ثانی ضریحی در محاذات قبله بر گرد آن قرار دادند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ضریح مرقد، ساخته شاه طهماسب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ضریح در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1543</w:t>
      </w:r>
      <w:r>
        <w:rPr>
          <w:rFonts w:ascii="IRNazanin" w:hAnsi="IRNazanin" w:eastAsia="IRNazanin"/>
          <w:color w:val="111111"/>
          <w:sz w:val="28"/>
          <w:sz w:val="28"/>
          <w:szCs w:val="28"/>
          <w:rtl w:val="true"/>
          <w:lang w:bidi="fa-IR"/>
        </w:rPr>
        <w:t xml:space="preserve">م به طول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ارتفاع دو متر از آجر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این ضریح، دری چوبی برای ورود به مرقد قرار داشت که در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1798</w:t>
      </w:r>
      <w:r>
        <w:rPr>
          <w:rFonts w:ascii="IRNazanin" w:hAnsi="IRNazanin" w:eastAsia="IRNazanin"/>
          <w:color w:val="111111"/>
          <w:sz w:val="28"/>
          <w:sz w:val="28"/>
          <w:szCs w:val="28"/>
          <w:rtl w:val="true"/>
          <w:lang w:bidi="fa-IR"/>
        </w:rPr>
        <w:t>م به جای آن دری نفیس از طلا به دستور فتحعلی شاه ساخته و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بعداً </w:t>
      </w:r>
      <w:bookmarkStart w:id="289" w:name="pg3827_23920"/>
    </w:p>
    <w:p>
      <w:pPr>
        <w:pStyle w:val="BookText"/>
        <w:rPr/>
      </w:pPr>
      <w:bookmarkEnd w:id="289"/>
      <w:r>
        <w:rPr>
          <w:rFonts w:ascii="IRNazanin" w:hAnsi="IRNazanin" w:eastAsia="IRNazanin"/>
          <w:color w:val="111111"/>
          <w:sz w:val="28"/>
          <w:sz w:val="28"/>
          <w:szCs w:val="28"/>
          <w:rtl w:val="true"/>
          <w:lang w:bidi="fa-IR"/>
        </w:rPr>
        <w:t>ضریحی دیگر از فولاد سفید و شفاف در اطراف ضریح پیشین به فاصله نیم متری از زاویه جنوب غربی حرم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ضریح در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م توسط شاه عباس اول با ضریح دیگری تعویض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این ضریح را در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م با صفحاتی از نقره پوشاند و آن را بر فراز پایه‌ای از سنگ مرمر به ارتفاع سی سانتی متر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فتحعلی شاه یک بار در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م و بار دیگر در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م به علت فرسودگی مرمت شد و سرانجام در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شکل آن را تغییر دادند و بر ارتفاعش افزودند</w:t>
      </w:r>
      <w:r>
        <w:rPr>
          <w:rFonts w:eastAsia="IRNazanin" w:cs="IRNazanin"/>
          <w:color w:val="111111"/>
          <w:sz w:val="28"/>
          <w:szCs w:val="28"/>
          <w:rtl w:val="true"/>
          <w:lang w:bidi="fa-IR"/>
        </w:rPr>
        <w:t>.</w:t>
      </w:r>
    </w:p>
    <w:p>
      <w:pPr>
        <w:pStyle w:val="Heading4"/>
        <w:numPr>
          <w:ilvl w:val="3"/>
          <w:numId w:val="1"/>
        </w:numPr>
        <w:rPr/>
      </w:pPr>
      <w:bookmarkStart w:id="290" w:name="__RefHeading___Toc1404887_2281741623"/>
      <w:bookmarkStart w:id="291" w:name="_Toc98"/>
      <w:bookmarkEnd w:id="290"/>
      <w:r>
        <w:rPr/>
        <w:t>2</w:t>
      </w:r>
      <w:r>
        <w:rPr>
          <w:rtl w:val="true"/>
        </w:rPr>
        <w:t xml:space="preserve">. </w:t>
      </w:r>
      <w:r>
        <w:rPr>
          <w:rtl w:val="true"/>
        </w:rPr>
        <w:t>گنبد و گلدسته‌ها</w:t>
      </w:r>
      <w:bookmarkEnd w:id="29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گنبد و گلدسته‌ها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گنبدی که بر فراز تربت فاطمه بنا شد، ساخته ابوالفضل عراقی در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w:t>
      </w:r>
      <w:r>
        <w:rPr>
          <w:rFonts w:eastAsia="IRNazanin" w:cs="IRNazanin"/>
          <w:color w:val="111111"/>
          <w:sz w:val="28"/>
          <w:szCs w:val="28"/>
          <w:lang w:bidi="fa-IR"/>
        </w:rPr>
        <w:t>925/1519</w:t>
      </w:r>
      <w:r>
        <w:rPr>
          <w:rFonts w:ascii="IRNazanin" w:hAnsi="IRNazanin" w:eastAsia="IRNazanin"/>
          <w:color w:val="111111"/>
          <w:sz w:val="28"/>
          <w:sz w:val="28"/>
          <w:szCs w:val="28"/>
          <w:rtl w:val="true"/>
          <w:lang w:bidi="fa-IR"/>
        </w:rPr>
        <w:t>م شاه بیگم صفوی این گنبد را ویران کرد و گنبدی دیگر ساخت که اکنون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1803</w:t>
      </w:r>
      <w:r>
        <w:rPr>
          <w:rFonts w:ascii="IRNazanin" w:hAnsi="IRNazanin" w:eastAsia="IRNazanin"/>
          <w:color w:val="111111"/>
          <w:sz w:val="28"/>
          <w:sz w:val="28"/>
          <w:szCs w:val="28"/>
          <w:rtl w:val="true"/>
          <w:lang w:bidi="fa-IR"/>
        </w:rPr>
        <w:t>م به فرمان فتحعلی شاه با دوازده هزار خشت زرین گنبد را بیاراستند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گنبد از سطح بام شانزده متر و از سطح زمین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خارجی آن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پیرامون داخلی آن </w:t>
      </w:r>
      <w:r>
        <w:rPr>
          <w:rFonts w:eastAsia="IRNazanin" w:cs="IRNazanin"/>
          <w:color w:val="111111"/>
          <w:sz w:val="28"/>
          <w:szCs w:val="28"/>
          <w:lang w:bidi="fa-IR"/>
        </w:rPr>
        <w:t>66/28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قطرش دوازده متر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حضرت معصومه علیها السلام جمعاً شش گلدسته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گلدسته خود حرم در اوایل روزگار صفویان، توسط شاه بیگم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م این دو گلدسته توسط لطفعلی خان زند تجدید بنا شد؛ زیرا از قصیده هاتف اصفهانی، که در پیشانی ایوان طلا کتیبه شده، بر می‌آید که دو گلدسته شاه بیگم پیش از تجدید بنای لطفعلی خان ویران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1803</w:t>
      </w:r>
      <w:r>
        <w:rPr>
          <w:rFonts w:ascii="IRNazanin" w:hAnsi="IRNazanin" w:eastAsia="IRNazanin"/>
          <w:color w:val="111111"/>
          <w:sz w:val="28"/>
          <w:sz w:val="28"/>
          <w:szCs w:val="28"/>
          <w:rtl w:val="true"/>
          <w:lang w:bidi="fa-IR"/>
        </w:rPr>
        <w:t>م فتحعلی شاه این گلدسته‌ها را طلاکاری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گلدسته‌ها در ایام ناصرالدین شاه، توسط حسین خان شاهسوند، معروف به شهاب الملک در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م تجدید بنا شد و سطح آنها با کاشی آراسته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م کامران میرزای قاجار آنها را با خشت‌های زرین بیاراست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گلدسته‌ها از کف صحن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سطح بام </w:t>
      </w:r>
      <w:r>
        <w:rPr>
          <w:rFonts w:eastAsia="IRNazanin" w:cs="IRNazanin"/>
          <w:color w:val="111111"/>
          <w:sz w:val="28"/>
          <w:szCs w:val="28"/>
          <w:lang w:bidi="fa-IR"/>
        </w:rPr>
        <w:t>40/17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قطر آنها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گلدسته دیگر در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م توسط علی </w:t>
      </w:r>
      <w:bookmarkStart w:id="292" w:name="pg3827_23921"/>
    </w:p>
    <w:p>
      <w:pPr>
        <w:pStyle w:val="BookText"/>
        <w:rPr/>
      </w:pPr>
      <w:bookmarkEnd w:id="292"/>
      <w:r>
        <w:rPr>
          <w:rFonts w:ascii="IRNazanin" w:hAnsi="IRNazanin" w:eastAsia="IRNazanin"/>
          <w:color w:val="111111"/>
          <w:sz w:val="28"/>
          <w:sz w:val="28"/>
          <w:szCs w:val="28"/>
          <w:rtl w:val="true"/>
          <w:lang w:bidi="fa-IR"/>
        </w:rPr>
        <w:t>اصغر خان اتابک در صحن جدید و طرفین ایوان آینه بنیاد شد که به گلدسته اتابکی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آنها از کف صحن </w:t>
      </w:r>
      <w:r>
        <w:rPr>
          <w:rFonts w:eastAsia="IRNazanin" w:cs="IRNazanin"/>
          <w:color w:val="111111"/>
          <w:sz w:val="28"/>
          <w:szCs w:val="28"/>
          <w:lang w:bidi="fa-IR"/>
        </w:rPr>
        <w:t>80/42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سطح بام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قطرشان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گلدسته دیگر موسوم به گلدسته کوتاه، بر فراز زاویه‌های بخش درونی صحن جدید قرار دارد که همواره از آنها برای اذان گفتن استفاده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گلدسته‌ها به ارتفاع </w:t>
      </w:r>
      <w:r>
        <w:rPr>
          <w:rFonts w:eastAsia="IRNazanin" w:cs="IRNazanin"/>
          <w:color w:val="111111"/>
          <w:sz w:val="28"/>
          <w:szCs w:val="28"/>
          <w:lang w:bidi="fa-IR"/>
        </w:rPr>
        <w:t>50/13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کف صحن و قطر سه متر و پیرامون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شکل هشت ضلعی منظم ساخته شده‌اند</w:t>
      </w:r>
      <w:r>
        <w:rPr>
          <w:rFonts w:eastAsia="IRNazanin" w:cs="IRNazanin"/>
          <w:color w:val="111111"/>
          <w:sz w:val="28"/>
          <w:szCs w:val="28"/>
          <w:rtl w:val="true"/>
          <w:lang w:bidi="fa-IR"/>
        </w:rPr>
        <w:t>.</w:t>
      </w:r>
    </w:p>
    <w:p>
      <w:pPr>
        <w:pStyle w:val="Heading4"/>
        <w:numPr>
          <w:ilvl w:val="3"/>
          <w:numId w:val="1"/>
        </w:numPr>
        <w:rPr/>
      </w:pPr>
      <w:bookmarkStart w:id="293" w:name="__RefHeading___Toc1404889_2281741623"/>
      <w:bookmarkStart w:id="294" w:name="_Toc99"/>
      <w:bookmarkEnd w:id="293"/>
      <w:r>
        <w:rPr/>
        <w:t>3</w:t>
      </w:r>
      <w:r>
        <w:rPr>
          <w:rtl w:val="true"/>
        </w:rPr>
        <w:t xml:space="preserve">. </w:t>
      </w:r>
      <w:r>
        <w:rPr>
          <w:rtl w:val="true"/>
        </w:rPr>
        <w:t>صحنها و ایوانها</w:t>
      </w:r>
      <w:bookmarkEnd w:id="29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صحنها و ایوانها</w:t>
      </w:r>
    </w:p>
    <w:p>
      <w:pPr>
        <w:pStyle w:val="BookText"/>
        <w:rPr/>
      </w:pPr>
      <w:r>
        <w:rPr>
          <w:rFonts w:ascii="IRNazanin" w:hAnsi="IRNazanin" w:eastAsia="IRNazanin"/>
          <w:color w:val="111111"/>
          <w:sz w:val="28"/>
          <w:sz w:val="28"/>
          <w:szCs w:val="28"/>
          <w:rtl w:val="true"/>
          <w:lang w:bidi="fa-IR"/>
        </w:rPr>
        <w:t>آستانه حضرت معصومه علیها السلام دارای دو صحن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عتیق و صحن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1519</w:t>
      </w:r>
      <w:r>
        <w:rPr>
          <w:rFonts w:ascii="IRNazanin" w:hAnsi="IRNazanin" w:eastAsia="IRNazanin"/>
          <w:color w:val="111111"/>
          <w:sz w:val="28"/>
          <w:sz w:val="28"/>
          <w:szCs w:val="28"/>
          <w:rtl w:val="true"/>
          <w:lang w:bidi="fa-IR"/>
        </w:rPr>
        <w:t>م شاه بیگم صفوی برای نخستین بار صحنی به شکل مربع با سه ایوان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 و ایوانها همچنان بر جای بود تا در روزگار فتحعلی شاه، ظاهر آن را تغییر دادند و به شکل هشت ضلعی نامنظم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 ایوانهای صحن عتیق افزوده شد و اکنون هفت ایوان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ایوان در جنوب و سه ایوان در شمال 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ایوان صحن عتیق، ایوان طلاست که توسط شاه بیگم ساخته شد و در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1833</w:t>
      </w:r>
      <w:r>
        <w:rPr>
          <w:rFonts w:ascii="IRNazanin" w:hAnsi="IRNazanin" w:eastAsia="IRNazanin"/>
          <w:color w:val="111111"/>
          <w:sz w:val="28"/>
          <w:sz w:val="28"/>
          <w:szCs w:val="28"/>
          <w:rtl w:val="true"/>
          <w:lang w:bidi="fa-IR"/>
        </w:rPr>
        <w:t>م توسط فتحعلی شاه طلاکاری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ایوانها انواع تزیینات هنری اسلامی مانند مقرنس کاری و گچ‌بری و آینه کاری به کار رفته و کتیبه‌هایی نفیس به خط کوفی و نسخ و ثلث در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ایوان طلا نه متر، عرض آن شش متر و ارتفاعش </w:t>
      </w:r>
      <w:r>
        <w:rPr>
          <w:rFonts w:eastAsia="IRNazanin" w:cs="IRNazanin"/>
          <w:color w:val="111111"/>
          <w:sz w:val="28"/>
          <w:szCs w:val="28"/>
          <w:lang w:bidi="fa-IR"/>
        </w:rPr>
        <w:t>80/14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صحن از آثار میرزا علی اصغر خان اتابک است و ساختمان آن هشت سال از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م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جدید که به شکل چند ضلعی نامنظم است نیز هفت ایوان هست که مشهورتر از همه ایوان آینه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ایوان یکی از شاهکارهای معماری و ساخته استاد حسن معمار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ایوان نه متر، عرض آن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ارتفاعش </w:t>
      </w:r>
      <w:r>
        <w:rPr>
          <w:rFonts w:eastAsia="IRNazanin" w:cs="IRNazanin"/>
          <w:color w:val="111111"/>
          <w:sz w:val="28"/>
          <w:szCs w:val="28"/>
          <w:lang w:bidi="fa-IR"/>
        </w:rPr>
        <w:t>80/14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ایوانهای صحن جدید نیز دارای انواع تزیینات کاشی‌کاری، مقرنس کاری، گچ بری، حجاری و کتیبه‌های گوناگون است</w:t>
      </w:r>
      <w:r>
        <w:rPr>
          <w:rFonts w:eastAsia="IRNazanin" w:cs="IRNazanin"/>
          <w:color w:val="111111"/>
          <w:sz w:val="28"/>
          <w:szCs w:val="28"/>
          <w:rtl w:val="true"/>
          <w:lang w:bidi="fa-IR"/>
        </w:rPr>
        <w:t xml:space="preserve">. </w:t>
      </w:r>
      <w:bookmarkStart w:id="295" w:name="pg3827_23922"/>
    </w:p>
    <w:p>
      <w:pPr>
        <w:pStyle w:val="Heading4"/>
        <w:numPr>
          <w:ilvl w:val="3"/>
          <w:numId w:val="1"/>
        </w:numPr>
        <w:rPr/>
      </w:pPr>
      <w:bookmarkStart w:id="296" w:name="__RefHeading___Toc1404891_2281741623"/>
      <w:bookmarkStart w:id="297" w:name="_Toc100"/>
      <w:bookmarkEnd w:id="295"/>
      <w:bookmarkEnd w:id="296"/>
      <w:r>
        <w:rPr/>
        <w:t>4</w:t>
      </w:r>
      <w:r>
        <w:rPr>
          <w:rtl w:val="true"/>
        </w:rPr>
        <w:t xml:space="preserve">. </w:t>
      </w:r>
      <w:r>
        <w:rPr>
          <w:rtl w:val="true"/>
        </w:rPr>
        <w:t>رواقها و گنبدها</w:t>
      </w:r>
      <w:bookmarkEnd w:id="29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رواقها و گنبدها</w:t>
      </w:r>
    </w:p>
    <w:p>
      <w:pPr>
        <w:pStyle w:val="BookText"/>
        <w:rPr/>
      </w:pPr>
      <w:r>
        <w:rPr>
          <w:rFonts w:ascii="IRNazanin" w:hAnsi="IRNazanin" w:eastAsia="IRNazanin"/>
          <w:color w:val="111111"/>
          <w:sz w:val="28"/>
          <w:sz w:val="28"/>
          <w:szCs w:val="28"/>
          <w:rtl w:val="true"/>
          <w:lang w:bidi="fa-IR"/>
        </w:rPr>
        <w:t>در اطراف حرم شش رواق هست که اغلب دارای گنبدی کوچک‌تر از گنبد اصلی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رواق ساخته صفویان، دو رواق ساخته قاجاریان و یک رواق مربوط به روزگار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رواقها دارای انواع هنرهای بدیع اسلامی است و کتیبه‌هایی نفیس به خط خوشنویسانی مشهور مانند محمدرضا امامی در آنها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 شرقی یا رواق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روضه قرار دارد و در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م توسط علی اصغر خان اتابک همراه با ایوان آینه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رواق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آن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ارتفاعش پنج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سه بخش است و در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 xml:space="preserve">م توسط محمدتقی میرزا حسام السلطنه فرزند فتحعلی شاه به عنوان مسجد بالاسر به جای عمارت مهمانسرایی که شاه طهماسب در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1538</w:t>
      </w:r>
      <w:r>
        <w:rPr>
          <w:rFonts w:ascii="IRNazanin" w:hAnsi="IRNazanin" w:eastAsia="IRNazanin"/>
          <w:color w:val="111111"/>
          <w:sz w:val="28"/>
          <w:sz w:val="28"/>
          <w:szCs w:val="28"/>
          <w:rtl w:val="true"/>
          <w:lang w:bidi="fa-IR"/>
        </w:rPr>
        <w:t>م ساخته بود، بنیاد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 و گنبد شاه صفی یا حرم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شاه صفی در آن جای دارد و در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1642</w:t>
      </w:r>
      <w:r>
        <w:rPr>
          <w:rFonts w:ascii="IRNazanin" w:hAnsi="IRNazanin" w:eastAsia="IRNazanin"/>
          <w:color w:val="111111"/>
          <w:sz w:val="28"/>
          <w:sz w:val="28"/>
          <w:szCs w:val="28"/>
          <w:rtl w:val="true"/>
          <w:lang w:bidi="fa-IR"/>
        </w:rPr>
        <w:t>م به دستور شاه عباس بر فراز آن گنبدی با دو پوشش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 اکنون به روضه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رواق کتیبه‌ای نفیس به خط محمدرضا امامی هست که احادیثی بر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 و گنبد شاه عباس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1666</w:t>
      </w:r>
      <w:r>
        <w:rPr>
          <w:rFonts w:ascii="IRNazanin" w:hAnsi="IRNazanin" w:eastAsia="IRNazanin"/>
          <w:color w:val="111111"/>
          <w:sz w:val="28"/>
          <w:sz w:val="28"/>
          <w:szCs w:val="28"/>
          <w:rtl w:val="true"/>
          <w:lang w:bidi="fa-IR"/>
        </w:rPr>
        <w:t>م توسط شاه سلیمان بر روی مقبره شاه عباس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آن شانزده ضلعی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رواق نیز کتیبه‌ای به خط محمدرضا امامی است که سوره جمعه بر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 و گنبد شاه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شاه سلیمان و شاه سلطان حسین صفوی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رواق در سال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1695</w:t>
      </w:r>
      <w:r>
        <w:rPr>
          <w:rFonts w:ascii="IRNazanin" w:hAnsi="IRNazanin" w:eastAsia="IRNazanin"/>
          <w:color w:val="111111"/>
          <w:sz w:val="28"/>
          <w:sz w:val="28"/>
          <w:szCs w:val="28"/>
          <w:rtl w:val="true"/>
          <w:lang w:bidi="fa-IR"/>
        </w:rPr>
        <w:t>م توسط سلطان حسین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گنبد آن چهار ضلعی نامنظم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کتیبه‌ای به خط خطیب قمی در آن هست که سوره حشر بر آن نوشته شده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رواق و گنبد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رواقی است به شکل مثلث، ساخته حاج آقا محمد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زاده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ساختمان آن از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 به درازا کشیده است</w:t>
      </w:r>
      <w:r>
        <w:rPr>
          <w:rFonts w:eastAsia="IRNazanin" w:cs="IRNazanin"/>
          <w:color w:val="111111"/>
          <w:sz w:val="28"/>
          <w:szCs w:val="28"/>
          <w:rtl w:val="true"/>
          <w:lang w:bidi="fa-IR"/>
        </w:rPr>
        <w:t xml:space="preserve">. </w:t>
      </w:r>
      <w:bookmarkStart w:id="298" w:name="pg3827_23923"/>
    </w:p>
    <w:p>
      <w:pPr>
        <w:pStyle w:val="Heading4"/>
        <w:numPr>
          <w:ilvl w:val="3"/>
          <w:numId w:val="1"/>
        </w:numPr>
        <w:rPr/>
      </w:pPr>
      <w:bookmarkStart w:id="299" w:name="__RefHeading___Toc1404893_2281741623"/>
      <w:bookmarkStart w:id="300" w:name="_Toc101"/>
      <w:bookmarkEnd w:id="298"/>
      <w:bookmarkEnd w:id="299"/>
      <w:r>
        <w:rPr/>
        <w:t>5</w:t>
      </w:r>
      <w:r>
        <w:rPr>
          <w:rtl w:val="true"/>
        </w:rPr>
        <w:t xml:space="preserve">. </w:t>
      </w:r>
      <w:r>
        <w:rPr>
          <w:rtl w:val="true"/>
        </w:rPr>
        <w:t>مدارس و مساجد</w:t>
      </w:r>
      <w:bookmarkEnd w:id="30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مدارس و مساجد</w:t>
      </w:r>
    </w:p>
    <w:p>
      <w:pPr>
        <w:pStyle w:val="BookText"/>
        <w:rPr/>
      </w:pPr>
      <w:r>
        <w:rPr>
          <w:rFonts w:ascii="IRNazanin" w:hAnsi="IRNazanin" w:eastAsia="IRNazanin"/>
          <w:color w:val="111111"/>
          <w:sz w:val="28"/>
          <w:sz w:val="28"/>
          <w:szCs w:val="28"/>
          <w:rtl w:val="true"/>
          <w:lang w:bidi="fa-IR"/>
        </w:rPr>
        <w:t>از آغاز ساختمان حرم، به تدریج مدارس و مساجدی در اطراف آن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مختلف تعدادی از این مدارس بر اثر مرور زمان ویران شد، سپس مدارس دیگر ساخته شد و همواره بر وسعت و اهمیت آنها افزوده گشت تا امروز که این مدارس از جمله مدرسه فیضیه و دارالشّفاء، از مراکز بسیار مهم و معتبر علوم اسلامی شیعی به شمار می‌آید</w:t>
      </w:r>
      <w:r>
        <w:rPr>
          <w:rFonts w:eastAsia="IRNazanin" w:cs="IRNazanin"/>
          <w:color w:val="111111"/>
          <w:sz w:val="28"/>
          <w:szCs w:val="28"/>
          <w:rtl w:val="true"/>
          <w:lang w:bidi="fa-IR"/>
        </w:rPr>
        <w:t>.</w:t>
      </w:r>
    </w:p>
    <w:p>
      <w:pPr>
        <w:pStyle w:val="Heading4"/>
        <w:numPr>
          <w:ilvl w:val="3"/>
          <w:numId w:val="1"/>
        </w:numPr>
        <w:rPr/>
      </w:pPr>
      <w:bookmarkStart w:id="301" w:name="__RefHeading___Toc1404895_2281741623"/>
      <w:bookmarkStart w:id="302" w:name="_Toc102"/>
      <w:bookmarkEnd w:id="301"/>
      <w:r>
        <w:rPr/>
        <w:t>6</w:t>
      </w:r>
      <w:r>
        <w:rPr>
          <w:rtl w:val="true"/>
        </w:rPr>
        <w:t xml:space="preserve"> . </w:t>
      </w:r>
      <w:r>
        <w:rPr>
          <w:rtl w:val="true"/>
        </w:rPr>
        <w:t>موزه</w:t>
      </w:r>
      <w:bookmarkEnd w:id="30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موزه</w:t>
      </w:r>
    </w:p>
    <w:p>
      <w:pPr>
        <w:pStyle w:val="BookText"/>
        <w:rPr/>
      </w:pPr>
      <w:r>
        <w:rPr>
          <w:rFonts w:ascii="IRNazanin" w:hAnsi="IRNazanin" w:eastAsia="IRNazanin"/>
          <w:color w:val="111111"/>
          <w:sz w:val="28"/>
          <w:sz w:val="28"/>
          <w:szCs w:val="28"/>
          <w:rtl w:val="true"/>
          <w:lang w:bidi="fa-IR"/>
        </w:rPr>
        <w:t>در طی دوره‌های مختلف که از آغاز بنای حرم می‌گذرد، اشیای گرانبهایی در آنجا گرد آمده است که زائران و مجاوران حرم و گاه فرمانروایان دور و نزدیک آنها را هدیه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تأسیس موزه، طی سالیان دراز، چون جایی برای نگهداری این اشیاء نبود و اینها به صورت پراکنده در اطراف بقعه و حرم انباشته شده بود، برخی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وزارت معارف وقت محلی را در غرب حرم زنانه در نظر گرفت و پس از نوسازی به موزه آستانه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موزه را به محلی در جنب مدرسه فیضیه، در کنار دفتر تولیت آستانه انتقال دادند و در جای ساختمان موزه سابقه، مسجد موزه را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موزه اشیای نفیسی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مسکوکات کهن و گرانبهای زرین و سیمین اسلامی از عصر خلفای عباسی تا روزگار معاصر، قالیچه‌های نفیس، درهای زرین و سیمین، قندیل و چلچراغ و شمعدان و بسیاری چیزهای دیگر نگهداری می‌شود</w:t>
      </w:r>
      <w:r>
        <w:rPr>
          <w:rFonts w:eastAsia="IRNazanin" w:cs="IRNazanin"/>
          <w:color w:val="111111"/>
          <w:sz w:val="28"/>
          <w:szCs w:val="28"/>
          <w:rtl w:val="true"/>
          <w:lang w:bidi="fa-IR"/>
        </w:rPr>
        <w:t>.</w:t>
      </w:r>
    </w:p>
    <w:p>
      <w:pPr>
        <w:pStyle w:val="Heading4"/>
        <w:numPr>
          <w:ilvl w:val="3"/>
          <w:numId w:val="1"/>
        </w:numPr>
        <w:rPr/>
      </w:pPr>
      <w:bookmarkStart w:id="303" w:name="__RefHeading___Toc1404897_2281741623"/>
      <w:bookmarkStart w:id="304" w:name="_Toc103"/>
      <w:bookmarkEnd w:id="303"/>
      <w:r>
        <w:rPr/>
        <w:t>7</w:t>
      </w:r>
      <w:r>
        <w:rPr>
          <w:rtl w:val="true"/>
        </w:rPr>
        <w:t xml:space="preserve">. </w:t>
      </w:r>
      <w:r>
        <w:rPr>
          <w:rtl w:val="true"/>
        </w:rPr>
        <w:t>کتابخانه</w:t>
      </w:r>
      <w:bookmarkEnd w:id="30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تأسیس کتابخانه آستانه، مقداری از کتابهای نفیس خطی و قرآنهای مذهّب و گرانبهایی را که در طی سالیان دراز گرد آمده بود، در حجره‌ای واقع در غرب صحن عتیق روی هم انباشته و جلوی آن را دیوار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که مشغول ساختن موزه بودند، برخی از این کتابها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را در دو صفّه بزرگ بر فراز </w:t>
      </w:r>
      <w:bookmarkStart w:id="305" w:name="pg3827_23924"/>
    </w:p>
    <w:p>
      <w:pPr>
        <w:pStyle w:val="BookText"/>
        <w:rPr/>
      </w:pPr>
      <w:bookmarkEnd w:id="305"/>
      <w:r>
        <w:rPr>
          <w:rFonts w:ascii="IRNazanin" w:hAnsi="IRNazanin" w:eastAsia="IRNazanin"/>
          <w:color w:val="111111"/>
          <w:sz w:val="28"/>
          <w:sz w:val="28"/>
          <w:szCs w:val="28"/>
          <w:rtl w:val="true"/>
          <w:lang w:bidi="fa-IR"/>
        </w:rPr>
        <w:t>صفه‌های داخلی ایوان آینه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کتابخانه‌ای مرکب از دو سالن مطالعه و یک دفتر، روی حجره‌های شرقی صحن عتیق، و دو مخزن کتاب روی مقبره مستوفی و غرفه مشرق الشمسین ساخته شد و آن کتابها را به آنجا منتقل کردند</w:t>
      </w:r>
      <w:r>
        <w:rPr>
          <w:rFonts w:eastAsia="IRNazanin" w:cs="IRNazanin"/>
          <w:color w:val="111111"/>
          <w:sz w:val="28"/>
          <w:szCs w:val="28"/>
          <w:rtl w:val="true"/>
          <w:lang w:bidi="fa-IR"/>
        </w:rPr>
        <w:t>.</w:t>
      </w:r>
    </w:p>
    <w:p>
      <w:pPr>
        <w:pStyle w:val="Heading3"/>
        <w:numPr>
          <w:ilvl w:val="2"/>
          <w:numId w:val="1"/>
        </w:numPr>
        <w:rPr/>
      </w:pPr>
      <w:bookmarkStart w:id="306" w:name="__RefHeading___Toc1404899_2281741623"/>
      <w:bookmarkStart w:id="307" w:name="_Toc104"/>
      <w:bookmarkEnd w:id="306"/>
      <w:r>
        <w:rPr>
          <w:rtl w:val="true"/>
        </w:rPr>
        <w:t>بخش دوم</w:t>
      </w:r>
      <w:r>
        <w:rPr>
          <w:rtl w:val="true"/>
        </w:rPr>
        <w:t xml:space="preserve">: </w:t>
      </w:r>
      <w:r>
        <w:rPr>
          <w:rtl w:val="true"/>
        </w:rPr>
        <w:t>موقوفات و تولیت آستانه</w:t>
      </w:r>
      <w:bookmarkEnd w:id="307"/>
    </w:p>
    <w:p>
      <w:pPr>
        <w:pStyle w:val="Heading4"/>
        <w:numPr>
          <w:ilvl w:val="3"/>
          <w:numId w:val="1"/>
        </w:numPr>
        <w:rPr/>
      </w:pPr>
      <w:bookmarkStart w:id="308" w:name="__RefHeading___Toc1404901_2281741623"/>
      <w:bookmarkStart w:id="309" w:name="_Toc105"/>
      <w:bookmarkEnd w:id="308"/>
      <w:r>
        <w:rPr>
          <w:rtl w:val="true"/>
        </w:rPr>
        <w:t>اشارة</w:t>
      </w:r>
      <w:bookmarkEnd w:id="309"/>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و تولیت آستانه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از گفته حسن بن محمد قمی برمی‌آید، از دیرباز املاک و رقباتی وقف آستانه حضرت معصومه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سالیان، از سوی مردم و فرمانروایان بر این موقوفات افزوده شد تا امروز که املاک و مستغلات بسیاری جزء موقوفات آستانه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وقفنامه‌های بسیاری از موقوفات اکنون باقی است و آنها را در آغاز و انجام قرآنهای خطی آستانه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کهن‌ترین وقفنامه به حدود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1543</w:t>
      </w:r>
      <w:r>
        <w:rPr>
          <w:rFonts w:ascii="IRNazanin" w:hAnsi="IRNazanin" w:eastAsia="IRNazanin"/>
          <w:color w:val="111111"/>
          <w:sz w:val="28"/>
          <w:sz w:val="28"/>
          <w:szCs w:val="28"/>
          <w:rtl w:val="true"/>
          <w:lang w:bidi="fa-IR"/>
        </w:rPr>
        <w:t>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آستانه شامل زمین و مستغلاتی چون املاک مزروعی، دکانها و اشیای قیمتی فراوان است که درآمدهای حاصل از آن به مصارف تعیین شده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موقوفات و مصرف درآمد آنها، مستلزم تعیین کسی است که متصدی این وظایف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بزرگان شیعه نیز کسانی را از سوی خود به عنوان وکیل وقف برای نظارت بر موقوفات بقعه و بارگاه امامان سلف و امامزادگان تعیین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کهن‌ترین خبری که در مورد تولیت آستانه حضرت معصومه در دست است، روایت حسن بن محمد قمی است که از احمد بن اسحاق اشعری به عنوان وکیل وقف قم از سوی امام حسن عسکری علیه السلام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موقوفات به مرور زمان به تولیت تغییر یافت و متولیان که بعداً دارای اختیارات وسیع‌تری گردیدند، از سوی امیران و فرمانروایان تعیین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کهن‌ترین فرمان تولیت آستانه حضرت معصومه که اینک در دست است، فرمان جهانشاه ترکمان قره قویونلو است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1464</w:t>
      </w:r>
      <w:r>
        <w:rPr>
          <w:rFonts w:ascii="IRNazanin" w:hAnsi="IRNazanin" w:eastAsia="IRNazanin"/>
          <w:color w:val="111111"/>
          <w:sz w:val="28"/>
          <w:sz w:val="28"/>
          <w:szCs w:val="28"/>
          <w:rtl w:val="true"/>
          <w:lang w:bidi="fa-IR"/>
        </w:rPr>
        <w:t>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 شاه طهماسب که در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1541</w:t>
      </w:r>
      <w:r>
        <w:rPr>
          <w:rFonts w:ascii="IRNazanin" w:hAnsi="IRNazanin" w:eastAsia="IRNazanin"/>
          <w:color w:val="111111"/>
          <w:sz w:val="28"/>
          <w:sz w:val="28"/>
          <w:szCs w:val="28"/>
          <w:rtl w:val="true"/>
          <w:lang w:bidi="fa-IR"/>
        </w:rPr>
        <w:t xml:space="preserve">م، و فرمان شاه عباس که در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1608</w:t>
      </w:r>
      <w:r>
        <w:rPr>
          <w:rFonts w:ascii="IRNazanin" w:hAnsi="IRNazanin" w:eastAsia="IRNazanin"/>
          <w:color w:val="111111"/>
          <w:sz w:val="28"/>
          <w:sz w:val="28"/>
          <w:szCs w:val="28"/>
          <w:rtl w:val="true"/>
          <w:lang w:bidi="fa-IR"/>
        </w:rPr>
        <w:t>م صادر شده است، نامهای چند تن از متولیان آن روزگار که از یک خانواده بوده‌اند،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انتصاب و عزل کارکنان آستانه نیز از </w:t>
      </w:r>
      <w:bookmarkStart w:id="310" w:name="pg3827_23925"/>
    </w:p>
    <w:p>
      <w:pPr>
        <w:pStyle w:val="BookText"/>
        <w:rPr/>
      </w:pPr>
      <w:bookmarkEnd w:id="310"/>
      <w:r>
        <w:rPr>
          <w:rFonts w:ascii="IRNazanin" w:hAnsi="IRNazanin" w:eastAsia="IRNazanin"/>
          <w:color w:val="111111"/>
          <w:sz w:val="28"/>
          <w:sz w:val="28"/>
          <w:szCs w:val="28"/>
          <w:rtl w:val="true"/>
          <w:lang w:bidi="fa-IR"/>
        </w:rPr>
        <w:t>وظایف متولیان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طی چند قرن به تدریج حدود اختیارات متولیان افزایش یافت؛ تا آنجا که امروزه کلیه امور آستانه طبق اساسنامه مصوب، با تولیت آستانه است</w:t>
      </w:r>
      <w:r>
        <w:rPr>
          <w:rFonts w:eastAsia="IRNazanin" w:cs="IRNazanin"/>
          <w:color w:val="111111"/>
          <w:sz w:val="28"/>
          <w:szCs w:val="28"/>
          <w:rtl w:val="true"/>
          <w:lang w:bidi="fa-IR"/>
        </w:rPr>
        <w:t>.</w:t>
      </w:r>
    </w:p>
    <w:p>
      <w:pPr>
        <w:pStyle w:val="Heading4"/>
        <w:numPr>
          <w:ilvl w:val="3"/>
          <w:numId w:val="1"/>
        </w:numPr>
        <w:rPr/>
      </w:pPr>
      <w:bookmarkStart w:id="311" w:name="__RefHeading___Toc1404903_2281741623"/>
      <w:bookmarkStart w:id="312" w:name="_Toc106"/>
      <w:bookmarkEnd w:id="311"/>
      <w:r>
        <w:rPr>
          <w:rtl w:val="true"/>
        </w:rPr>
        <w:t>مآخذ</w:t>
      </w:r>
      <w:r>
        <w:rPr>
          <w:rtl w:val="true"/>
        </w:rPr>
        <w:t>:</w:t>
      </w:r>
      <w:bookmarkEnd w:id="312"/>
    </w:p>
    <w:p>
      <w:p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بزرگ، الذریعه،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جعفر آل بحرالعلوم، تحفة العالم، نجف،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محمد تقی بیک ارباب، تاریخ دارالایمان قم، به کوشش مدرسی طباطبایی، قم، حکمت،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اسکندر بیک ترکمان، ذیل عالم آرای عباسی، به کوشش احمد سهیلی، تهران، اسلامیه،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ادوارد براون، تاریخ ادبیات ایران، ترجمه علی اصغر حکمت، تهران، امیرکبیر،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علی اکبر برقعی، راهنمای قم، قم، آستانه مقدسه،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تذکرة الملوک، به کوشش محمد دبیر سیاقی، تهران،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فرهنگ جهان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فرامین پادشاهان صفوی در موزه بریتانیا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بررسیهای تاریخی،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آبان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صفی الدین حسینی قمی، خلاصة البلدان، به کوشش مدرسی طباطبایی، قم، حکمت،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غیاث الدین خواندمیر، حبیب السیر، تهران، خیام،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هانری رنه آلمانی، از خراسان تا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فره‌وشی، تهران، ابن سینا، امیرکبیر،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 xml:space="preserve">؛ رشیدالدین فضل الله، جامع التواریخ، به کوشش بهمن کریمی، تهران، اقبال،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جلیل زاهد و محمدرضا زهتابی، ایران زمین، تهران، پدیده،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ژان شاردن، سیاحتنامه، ترجمه محمد عباسی، تهران، امیرکبیر،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قاضی نورالله شوشتری، مجالس المؤمنین، تهران، اسلامیه،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علی اصغر فقیهی، تاریخ مذهبی قم، قم، اسماعیلیان،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اوژن فلاندن، سفرنامه ایران، ترجمه حسین نور صادقی، تهران،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فیض، گنجینه آثار قم، قم، مهر استوار،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عبدالجلیل قزوینی رازی، النقض، به کوشش جلال الدین محدث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ارموی، تهران، انجمن آثار ملی،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حسن بن محمد قمی، تاریخ قم، به کوشش جلال الدین تهرانی، تهران، توس،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قاضی احمد قمی، خلاصة التواریخ، به کوشش احسان اشراقی، دانشگاه تهران،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ملا باقر کجوری، جنة النعیم والعیش السلیم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گای لسترنج، سرزمین خلافت شرقی، ترجمه محمود عرفان، تهران، بنگاه ترجمه و نشر کتاب،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حسین مدرسی طباطبایی، راهنمای جغرافیای تاریخی قم، قم، حکمت،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همو، قم، حکمت،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قدیم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حمدالله مستوفی، تاریخ گزیده، به کوشش عبدالحسین نوایی، تهران، امیرکبیر،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همو، نزهة القلوب، به کوشش گای لسترنج، لیدن،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ابوالقاسم مشیری،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بنای آستانه مبارکه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معارف اسلامی،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حسن نراقی، آثار تاریخی شهرستانهای کاشان و نطنز، تهران، انجمن آثار ملی،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محمد طاهر نصرآبادی، تذکره، به کوشش وحید دستگردی، تهران،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313" w:name="pg3827_23927"/>
    </w:p>
    <w:p>
      <w:pPr>
        <w:pStyle w:val="Heading2"/>
        <w:numPr>
          <w:ilvl w:val="1"/>
          <w:numId w:val="1"/>
        </w:numPr>
        <w:rPr/>
      </w:pPr>
      <w:bookmarkStart w:id="314" w:name="__RefHeading___Toc1404905_2281741623"/>
      <w:bookmarkStart w:id="315" w:name="_Toc107"/>
      <w:bookmarkEnd w:id="313"/>
      <w:bookmarkEnd w:id="314"/>
      <w:r>
        <w:rPr>
          <w:rtl w:val="true"/>
        </w:rPr>
        <w:t xml:space="preserve">قم، شهر زیارتی و مرکز منطقه </w:t>
      </w:r>
      <w:r>
        <w:rPr>
          <w:rtl w:val="true"/>
        </w:rPr>
        <w:t>(</w:t>
      </w:r>
      <w:r>
        <w:rPr>
          <w:rtl w:val="true"/>
        </w:rPr>
        <w:t>سفرنامه مارسل بازن</w:t>
      </w:r>
      <w:r>
        <w:rPr>
          <w:rtl w:val="true"/>
        </w:rPr>
        <w:t>)</w:t>
      </w:r>
      <w:bookmarkEnd w:id="315"/>
    </w:p>
    <w:p>
      <w:pPr>
        <w:pStyle w:val="Heading3"/>
        <w:numPr>
          <w:ilvl w:val="2"/>
          <w:numId w:val="1"/>
        </w:numPr>
        <w:rPr/>
      </w:pPr>
      <w:bookmarkStart w:id="316" w:name="__RefHeading___Toc1404907_2281741623"/>
      <w:bookmarkStart w:id="317" w:name="_Toc108"/>
      <w:bookmarkEnd w:id="316"/>
      <w:r>
        <w:rPr>
          <w:rtl w:val="true"/>
        </w:rPr>
        <w:t>تألیف</w:t>
      </w:r>
      <w:bookmarkEnd w:id="317"/>
    </w:p>
    <w:p>
      <w:pPr>
        <w:pStyle w:val="BookText"/>
        <w:rPr/>
      </w:pPr>
      <w:r>
        <w:rPr>
          <w:rFonts w:ascii="IRNazanin" w:hAnsi="IRNazanin" w:eastAsia="IRNazanin"/>
          <w:color w:val="111111"/>
          <w:sz w:val="28"/>
          <w:sz w:val="28"/>
          <w:szCs w:val="28"/>
          <w:rtl w:val="true"/>
          <w:lang w:bidi="fa-IR"/>
        </w:rPr>
        <w:t>مارسل بازن</w:t>
      </w:r>
    </w:p>
    <w:p>
      <w:pPr>
        <w:pStyle w:val="BookText"/>
        <w:rPr/>
      </w:pPr>
      <w:r>
        <w:rPr>
          <w:rFonts w:ascii="IRNazanin" w:hAnsi="IRNazanin" w:eastAsia="IRNazanin"/>
          <w:color w:val="111111"/>
          <w:sz w:val="28"/>
          <w:sz w:val="28"/>
          <w:szCs w:val="28"/>
          <w:rtl w:val="true"/>
          <w:lang w:bidi="fa-IR"/>
        </w:rPr>
        <w:t>قم، شهر زیارتی و مرکز منطقه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مارسل بازن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مارسل بازن</w:t>
      </w:r>
    </w:p>
    <w:p>
      <w:pPr>
        <w:pStyle w:val="BookText"/>
        <w:rPr/>
      </w:pPr>
      <w:r>
        <w:rPr>
          <w:rFonts w:ascii="IRNazanin" w:hAnsi="IRNazanin" w:eastAsia="IRNazanin"/>
          <w:color w:val="111111"/>
          <w:sz w:val="28"/>
          <w:sz w:val="28"/>
          <w:szCs w:val="28"/>
          <w:rtl w:val="true"/>
          <w:lang w:bidi="fa-IR"/>
        </w:rPr>
        <w:t>ترجمه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سروقد مقدم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قم، شهر زیارتی و مرکز منطقه</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این مقاله خلاصه‌ای است از تز دکترای سیکل سوم </w:t>
      </w:r>
      <w:r>
        <w:rPr>
          <w:rFonts w:eastAsia="Times New Roman" w:cs="Times New Roman" w:ascii="Times New Roman" w:hAnsi="Times New Roman"/>
          <w:color w:val="111111"/>
          <w:sz w:val="28"/>
          <w:szCs w:val="28"/>
          <w:lang w:val="en-US" w:bidi="en-US"/>
        </w:rPr>
        <w:t>Troisieme Cycle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زیر نظر پرفسور ژان درش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Jean Dresch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طول دو سالی که به عنوان معلم انستیتو فرانسه در تهران اقامت داشتم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نگارش این متن از راهنماییهای گزاویه دوپلانول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avier de Planhol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استاد عالی مقام دانشگاه سوربن بهره‌مند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قم، واقع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تهران، مرکز یکی از شهرستانهای</w:t>
      </w:r>
      <w:r>
        <w:rPr>
          <w:rStyle w:val="FootnoteAnchor"/>
          <w:rtl w:val="true"/>
        </w:rPr>
        <w:footnoteReference w:id="149"/>
      </w:r>
      <w:r>
        <w:rPr>
          <w:rFonts w:ascii="IRNazanin" w:hAnsi="IRNazanin" w:eastAsia="IRNazanin"/>
          <w:color w:val="111111"/>
          <w:sz w:val="28"/>
          <w:sz w:val="28"/>
          <w:szCs w:val="28"/>
          <w:rtl w:val="true"/>
          <w:lang w:bidi="fa-IR"/>
        </w:rPr>
        <w:t>استان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سرشماری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این شهر با </w:t>
      </w:r>
      <w:r>
        <w:rPr>
          <w:rFonts w:eastAsia="IRNazanin" w:cs="IRNazanin"/>
          <w:color w:val="111111"/>
          <w:sz w:val="28"/>
          <w:szCs w:val="28"/>
          <w:lang w:bidi="fa-IR"/>
        </w:rPr>
        <w:t>134292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جمعیت در میان شهرهای ایران مرتبه دهم را حایز شده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قم نیز بسان کاشان، یزد یا کرمان، در مسیر جاده بزرگ شمال غربی ـ جنوب شرقی و در منطقه‌ای بسیار خشک قرار گرفته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نزولات آسمانی با میانگین سالانه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 بین سالهای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ناچیز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ریزش آنها نامنظم و هر سال نسبت به سال دیگر متفاوت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حداقل و حداکثر درجه حرارت هوا اختلاف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زمستانها خیلی سرد نیست </w:t>
      </w:r>
    </w:p>
    <w:p>
      <w:pPr>
        <w:pStyle w:val="BookText"/>
        <w:rPr/>
      </w:pPr>
      <w:r>
        <w:rPr>
          <w:rFonts w:ascii="IRNazanin" w:hAnsi="IRNazanin" w:eastAsia="IRNazanin"/>
          <w:color w:val="111111"/>
          <w:sz w:val="28"/>
          <w:sz w:val="28"/>
          <w:szCs w:val="28"/>
          <w:rtl w:val="true"/>
          <w:lang w:bidi="fa-IR"/>
        </w:rPr>
        <w:t xml:space="preserve">و میانگین درجه حرارت هوا پنج درجه سانتی‌گراد و میانگین حداقل گرما در ماه ژانویه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می‌باشد، ولی تابستانها با متوسط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متوسط حداکثر حرارت در ماه ژوئیه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هوا بسیار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دامنه حداقل و اکثر درجه حرارت هوا در طول روز نیز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اختلاف درجه حرارت روزانه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که در حقیقت در تابستان از بیست درجه نیز فراتر می‌رود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این آب و هوای نامساعد و این گرمای فوق العاده، برای ساکنان قم ـ همان گونه که برای ساکنان کلیه نقاط مرکزی ایران ـ دو مشکل اساسی را مطرح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گرمای تابستانی و محافظت از خود به یاری خانه‌هایی با دیوارهای ضخیم، پنجره‌های تنگ و کوچک وبادگیرهایی بلند که کمترین وزش باد را پذیرا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آب کافی برای شرب و به منظور آبیاری زمینها؛ زیرا در اینجا کشت دیم اصولاً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شهر قم از سایر شهرهای دور و نزدیک خود در فلات مرکزی ایران متمایز است؛ چرا که بر سر چهار راهی قرار گرفته است که چندین محور اصلی رو به شمال، که بر نصف النهار مرکزی قرار گرفته‌اند، در اینجا به یکدیگر پیوند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نقطه بر خلاف سمت شرق، مانع تقریباً غیر قابل عبور نمکزارهای کویری وجود ندارد و می‌توان با دور زدن دریاچه نمک حوض سلطان، چه از طرف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از سمت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کاروان رو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و کوهپایه‌های البرز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دره عریض رودخانه قم، عبور از سلسله جبال مرکزی و دستیابی به دشت اصفهان و از آنجا به فارس را به سهولت ممکن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دره رود زواریان ـ شعبه رودخانه قم ـ به کتل سهل العبوری ختم می‌شود که به سوی اراک رفته و در جهت بهترین راههای عبور از زاگرس به صوب خوزستان امتداد دارد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و رشد حمل و نقل مدرن نظیر احداث راههای آسفالته و راه آهن سراسری </w:t>
      </w:r>
    </w:p>
    <w:p>
      <w:pPr>
        <w:pStyle w:val="BookText"/>
        <w:rPr/>
      </w:pPr>
      <w:r>
        <w:rPr>
          <w:rFonts w:ascii="IRNazanin" w:hAnsi="IRNazanin" w:eastAsia="IRNazanin"/>
          <w:color w:val="111111"/>
          <w:sz w:val="28"/>
          <w:sz w:val="28"/>
          <w:szCs w:val="28"/>
          <w:rtl w:val="true"/>
          <w:lang w:bidi="fa-IR"/>
        </w:rPr>
        <w:t>ـ با شعباتی برای کاشان و اصفهان ـ بیش از پیش موقعیت مناسب قم را استحکام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می‌بینیم که شهر قم محل عبوری است اجباری بین شمال ایران و جنوب غربی، جنوب و جنوب شرقی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این شهر در ایام صلح و آرامش و بخصوص در عصر صفوی</w:t>
      </w:r>
      <w:r>
        <w:rPr>
          <w:rStyle w:val="FootnoteAnchor"/>
          <w:rtl w:val="true"/>
        </w:rPr>
        <w:footnoteReference w:id="152"/>
      </w:r>
      <w:r>
        <w:rPr>
          <w:rFonts w:ascii="IRNazanin" w:hAnsi="IRNazanin" w:eastAsia="IRNazanin"/>
          <w:color w:val="111111"/>
          <w:sz w:val="28"/>
          <w:sz w:val="28"/>
          <w:szCs w:val="28"/>
          <w:rtl w:val="true"/>
          <w:lang w:bidi="fa-IR"/>
        </w:rPr>
        <w:t>پذیرای سیل کاروانهای تجاری و مسافران بوده؛ همچنان که به هنگام جنگ، تاخت و تاز اشغالگران را در قلمرو خود شاهد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حمدالله مستوفی</w:t>
      </w:r>
      <w:r>
        <w:rPr>
          <w:rStyle w:val="FootnoteAnchor"/>
          <w:rtl w:val="true"/>
        </w:rPr>
        <w:footnoteReference w:id="153"/>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م، ـ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مغولان آمدند، قتل عام کردند و رفتند، در سال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شهر را با خاک یکسان کرد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هجوم افاغنه در سال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ناآرامیهایی که به دنبال داشت، شهر را از نو ویران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سکنه قم در اواخر قرن هجدهم بیش از سیصد نفر نبود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 اهمیت و اعتبار قم اساساً از این جهت است که مرقد مطهر حضرت فاطمة المعصومه علیها السلام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بعد از مشهد دومین شهر زیارتی ایران و یکی از مهم‌ترین شهرهای مذهبی در جهان اسلام به شمار می‌آید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منظره و چشم‌انداز قم این اهمیت و اعتبار مذهبی را به خوبی 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از هر سو که وارد شهر شود، از دور شاهد گنبد زرین حرم مطهر خواهد شد؛ گنبدی که روزها غرق در پرتو درخشان خورشید بوده و شبها در تلألؤ روشنایی پروژکتورها نورباران است، به همراه گنبد عظیم مسجد اعظم؛ مسجدی که در محدوده حرم مطهر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 او را در کنار حرم پیاده خواهد کرد، در محله‌ای زیارتی، پر از جنب و جوش، زنده و پر نقش؛ جایی که همه مردم یا تقریباً </w:t>
      </w:r>
    </w:p>
    <w:p>
      <w:pPr>
        <w:pStyle w:val="BookText"/>
        <w:rPr/>
      </w:pPr>
      <w:r>
        <w:rPr>
          <w:rFonts w:ascii="IRNazanin" w:hAnsi="IRNazanin" w:eastAsia="IRNazanin"/>
          <w:color w:val="111111"/>
          <w:sz w:val="28"/>
          <w:sz w:val="28"/>
          <w:szCs w:val="28"/>
          <w:rtl w:val="true"/>
          <w:lang w:bidi="fa-IR"/>
        </w:rPr>
        <w:t>همه زندگی‌شان وابسته به حرم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مسافرخانه‌دارها، کسبه و صنعتگران، باربران و گدایان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دیری نمی‌پاید که مسافر ما این محله مرکزی را به شکل مستطیل چند صد متر از ساحل راست رودخانه قم را اشغال کرده، دور خواهد زد و چند قدم دیگر او را به سایه روشن بازار شهر رهنمون خواهد شد؛ بازاری که در آن کسبه و تجار فقط برای مشتریان محلی در فعالیت‌اند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این دهلیز طولانی می‌تواند به کوچه پس کوچه‌های پر پیچ و خم محلات قدیمی یا به واحدهای تقریباً مربع مناطق مسکونی جدید قدم بگذارد و در گوشه و کنار این محلات شبح مخروطی شکل مقبره‌ای یا پلکان آب انباری زیرزمینی را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خیابانهای بزرگ که بافت شهر را دریده‌اند، با سرعت بیشتری گام بردارد؛ خیابانهایی که توسط بازار تسخیر شده یا تحت تسلط مشاغل مدرن مربوط به ساختمان یا اتومبیل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خروج از شهر، به چند مؤسسه صنعتی حقیر و کوچک برمی‌خورد که در حاشیه جاده‌های اصلی ردیف شده‌اند و سرانجام به زمینهای مزروعی روستاهای اطراف شهر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قطعه‌زمینهای مستطیل شکلی، زیر کشت گندم، زمینهایی که برای آیش رها شده، جالیز خربزه و هندوانه، باغهای انار با دیوارهای گلی، ساختمانهای آجری، چاههای عمیق و خانه‌های گنبدی روستاها، روستاهایی معدود با مساحتهای مختلف که گاهی فاقد زمین‌اند؛ چرا که قسمت اعظم زمینهای مزروعی به شهر تعلق دارد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خطه قم را می‌توان منطقه‌ای روستایی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قم پس از سرازیر شدن از کوهستان، مخروطی از رسوبات، از خود بر جای می‌گذارد که پهنه‌ای حاصلخیز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بهتر بگوییم کمتر نامساعد برای کشاورزی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دشت نمکزار تشکیل می‌دهد</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پهنه را به راحتی می‌توان به کمک نهرهایی که از رودخانه منشعب می‌شوند، آبیاری و مشروب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نهرها را قناتها یا چاههایی که سفره آبهای زیرزمینی را در دسترس قرار می‌دهند، تکمیل می‌کنند</w:t>
      </w:r>
      <w:r>
        <w:rPr>
          <w:rFonts w:eastAsia="IRNazanin" w:cs="IRNazanin"/>
          <w:color w:val="111111"/>
          <w:sz w:val="28"/>
          <w:szCs w:val="28"/>
          <w:rtl w:val="true"/>
          <w:lang w:bidi="fa-IR"/>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امکاناتی که این زمین مساعد برای کشاورزی عرضه می‌دارد، به زودی توسط گروههایی از کشاورزان مورد بهره‌برداری قرار گرفت، ولی ظهور تشکیلات و اجتماعات شهری بعدها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بالاسر مخروط رسوبات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مخروط افکنه‌ای است که نهر بر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رودخانه قم، بر تپه‌ای کوچک از خاک رس سپید فام، ویرانه‌های یک چهار طاق یا آتشکده عصر ساسانیان که به قلعه دختر شهرت دارد،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کاوشها و حفریات انجام شده بر این تپه، قطعات متعدد سفالینه‌هایی ـ نظیر آنها که در سیالک</w:t>
      </w:r>
      <w:r>
        <w:rPr>
          <w:rStyle w:val="FootnoteAnchor"/>
          <w:rtl w:val="true"/>
        </w:rPr>
        <w:footnoteReference w:id="157"/>
      </w:r>
      <w:r>
        <w:rPr>
          <w:rFonts w:ascii="IRNazanin" w:hAnsi="IRNazanin" w:eastAsia="IRNazanin"/>
          <w:color w:val="111111"/>
          <w:sz w:val="28"/>
          <w:sz w:val="28"/>
          <w:szCs w:val="28"/>
          <w:rtl w:val="true"/>
          <w:lang w:bidi="fa-IR"/>
        </w:rPr>
        <w:t>کشف شده ـ به دست آمده که حاکی از آن است که این منطقه از هزاره چهارم قبل از میلاد مسیح در تسلط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این آثار باستانی و نه اشارات نادری که در نوشته‌های عهد ساسانی</w:t>
      </w:r>
      <w:r>
        <w:rPr>
          <w:rStyle w:val="FootnoteAnchor"/>
          <w:rtl w:val="true"/>
        </w:rPr>
        <w:footnoteReference w:id="158"/>
      </w:r>
      <w:r>
        <w:rPr>
          <w:rFonts w:ascii="IRNazanin" w:hAnsi="IRNazanin" w:eastAsia="IRNazanin"/>
          <w:color w:val="111111"/>
          <w:sz w:val="28"/>
          <w:sz w:val="28"/>
          <w:szCs w:val="28"/>
          <w:rtl w:val="true"/>
          <w:lang w:bidi="fa-IR"/>
        </w:rPr>
        <w:t xml:space="preserve">از قم شده، هیچ کدام نمی‌تواند مبین و مثبت وجود شهری باشد؛ بل احتمالاً در این دشت قرایی چند به طور پراکنده وجود داشته که در سال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مسلمانان فتح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مندرجات کتاب تاریخ قم نوشته حسن بن محمد و دیگر نویسندگان</w:t>
      </w:r>
      <w:r>
        <w:rPr>
          <w:rStyle w:val="FootnoteAnchor"/>
          <w:rtl w:val="true"/>
        </w:rPr>
        <w:footnoteReference w:id="159"/>
      </w:r>
      <w:r>
        <w:rPr>
          <w:rFonts w:ascii="IRNazanin" w:hAnsi="IRNazanin" w:eastAsia="IRNazanin"/>
          <w:color w:val="111111"/>
          <w:sz w:val="28"/>
          <w:sz w:val="28"/>
          <w:szCs w:val="28"/>
          <w:rtl w:val="true"/>
          <w:lang w:bidi="fa-IR"/>
        </w:rPr>
        <w:t>، شهر قم در اوایل قرن هشتم میلادی 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اشعری کوفه، که به علت داشتن اعتقادات شیعی از سوی بنی امیه مورد آزار و اذیت قرار می‌گرفتند، از کوفه مهاجرت و در این دشت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آنها حصاری بر اطراف هفت قریه از چهل قریه این دشت کشیدند و نام یکی از قرای هفت‌گانه را که قومیدان نامیده می‌شد، معرب و خلاصه کرده، آنجا را قوم نامیدند که در تلفظ کنونی قم گفته می‌شود</w:t>
      </w:r>
      <w:r>
        <w:rPr>
          <w:rFonts w:eastAsia="IRNazanin" w:cs="IRNazanin"/>
          <w:color w:val="111111"/>
          <w:sz w:val="28"/>
          <w:szCs w:val="28"/>
          <w:rtl w:val="true"/>
          <w:lang w:bidi="fa-IR"/>
        </w:rPr>
        <w:t>.</w:t>
      </w:r>
      <w:r>
        <w:rPr>
          <w:rStyle w:val="FootnoteAnchor"/>
          <w:rtl w:val="true"/>
        </w:rPr>
        <w:footnoteReference w:id="160"/>
      </w:r>
      <w:bookmarkStart w:id="318" w:name="pg3827_23934"/>
    </w:p>
    <w:p>
      <w:pPr>
        <w:pStyle w:val="BookText"/>
        <w:rPr/>
      </w:pPr>
      <w:bookmarkEnd w:id="318"/>
      <w:r>
        <w:rPr>
          <w:rFonts w:ascii="IRNazanin" w:hAnsi="IRNazanin" w:eastAsia="IRNazanin"/>
          <w:color w:val="111111"/>
          <w:sz w:val="28"/>
          <w:sz w:val="28"/>
          <w:szCs w:val="28"/>
          <w:rtl w:val="true"/>
          <w:lang w:bidi="fa-IR"/>
        </w:rPr>
        <w:t>بنابراین منشأ پیدایش شهر قم را باید در وجود زمینهای زراعی نسبتاً حاصل‌خیزی جست و جو کرد که دستیابی به آنها باعث شد امتیازات و فواید منطقه آشکار و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مختصر و سریع بر خطه قم به ما نشان داد که امور مربوط به زیارت و همچنین فعالیتها و اشتغالات روزمره و معمولی اهالی و مردم محل، به موازات و در کنار یکدیگر جریان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 ارزش و اهمیت هر یک از آنها، مطالعه جزء به جزء این امور، و شناخت اعتبار و ارزش محلی فعالیتهای اخیر ضروری می‌نماید</w:t>
      </w:r>
      <w:r>
        <w:rPr>
          <w:rFonts w:eastAsia="IRNazanin" w:cs="IRNazanin"/>
          <w:color w:val="111111"/>
          <w:sz w:val="28"/>
          <w:szCs w:val="28"/>
          <w:rtl w:val="true"/>
          <w:lang w:bidi="fa-IR"/>
        </w:rPr>
        <w:t>.</w:t>
      </w:r>
    </w:p>
    <w:p>
      <w:pPr>
        <w:pStyle w:val="Heading3"/>
        <w:numPr>
          <w:ilvl w:val="2"/>
          <w:numId w:val="1"/>
        </w:numPr>
        <w:rPr/>
      </w:pPr>
      <w:bookmarkStart w:id="319" w:name="__RefHeading___Toc1404909_2281741623"/>
      <w:bookmarkStart w:id="320" w:name="_Toc109"/>
      <w:bookmarkEnd w:id="319"/>
      <w:r>
        <w:rPr>
          <w:rtl w:val="true"/>
        </w:rPr>
        <w:t>زیارتگاه و اثرات جغرافیایی آن</w:t>
      </w:r>
      <w:bookmarkEnd w:id="320"/>
    </w:p>
    <w:p>
      <w:pPr>
        <w:pStyle w:val="Heading4"/>
        <w:numPr>
          <w:ilvl w:val="3"/>
          <w:numId w:val="1"/>
        </w:numPr>
        <w:rPr/>
      </w:pPr>
      <w:bookmarkStart w:id="321" w:name="__RefHeading___Toc1404911_2281741623"/>
      <w:bookmarkStart w:id="322" w:name="_Toc110"/>
      <w:bookmarkEnd w:id="321"/>
      <w:r>
        <w:rPr>
          <w:rtl w:val="true"/>
        </w:rPr>
        <w:t>الف</w:t>
      </w:r>
      <w:r>
        <w:rPr>
          <w:rtl w:val="true"/>
        </w:rPr>
        <w:t xml:space="preserve">) </w:t>
      </w:r>
      <w:r>
        <w:rPr>
          <w:rtl w:val="true"/>
        </w:rPr>
        <w:t>منشأ و ارزش مذهبی زیارت</w:t>
      </w:r>
      <w:bookmarkEnd w:id="322"/>
    </w:p>
    <w:p>
      <w:pPr>
        <w:pStyle w:val="BookText"/>
        <w:rPr/>
      </w:pPr>
      <w:r>
        <w:rPr>
          <w:rFonts w:ascii="IRNazanin" w:hAnsi="IRNazanin" w:eastAsia="IRNazanin"/>
          <w:color w:val="111111"/>
          <w:sz w:val="28"/>
          <w:sz w:val="28"/>
          <w:szCs w:val="28"/>
          <w:rtl w:val="true"/>
          <w:lang w:bidi="fa-IR"/>
        </w:rPr>
        <w:t>زیارتگاه و اثرات جغرافیایی 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ارزش مذهبی زیارت</w:t>
      </w:r>
    </w:p>
    <w:p>
      <w:pPr>
        <w:pStyle w:val="BookText"/>
        <w:rPr/>
      </w:pPr>
      <w:r>
        <w:rPr>
          <w:rFonts w:ascii="IRNazanin" w:hAnsi="IRNazanin" w:eastAsia="IRNazanin"/>
          <w:color w:val="111111"/>
          <w:sz w:val="28"/>
          <w:sz w:val="28"/>
          <w:szCs w:val="28"/>
          <w:rtl w:val="true"/>
          <w:lang w:bidi="fa-IR"/>
        </w:rPr>
        <w:t xml:space="preserve">زیارت قم عبارت است از دیدار یا زیارت کردن مرقد حضرت فاطمة المعصومه علیها السلام خواهر حضرت امام رضا علیه السلام، هشتمین امام پیروان مذهب شیعه 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جعفری، که از نام حضرت امام جعفر صادق علیه السلام امام ششتم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اثنا عشری که مذهب رسمی ایران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معصومه علیها السلام، که برای دیدار از برادر بزرگوار خود عازم طوس</w:t>
      </w:r>
      <w:r>
        <w:rPr>
          <w:rStyle w:val="FootnoteAnchor"/>
          <w:rtl w:val="true"/>
        </w:rPr>
        <w:footnoteReference w:id="162"/>
      </w:r>
      <w:r>
        <w:rPr>
          <w:rFonts w:ascii="IRNazanin" w:hAnsi="IRNazanin" w:eastAsia="IRNazanin"/>
          <w:color w:val="111111"/>
          <w:sz w:val="28"/>
          <w:sz w:val="28"/>
          <w:szCs w:val="28"/>
          <w:rtl w:val="true"/>
          <w:lang w:bidi="fa-IR"/>
        </w:rPr>
        <w:t>بودند، در ساوه بیمار شدند و بنا به دستور خود آن حضرت ایشان را به قم</w:t>
      </w:r>
      <w:r>
        <w:rPr>
          <w:rStyle w:val="FootnoteAnchor"/>
          <w:rtl w:val="true"/>
        </w:rPr>
        <w:footnoteReference w:id="163"/>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شهر وفات کرده و در همان محل به خاک سپرده شدند</w:t>
      </w:r>
      <w:r>
        <w:rPr>
          <w:rFonts w:eastAsia="IRNazanin" w:cs="IRNazanin"/>
          <w:color w:val="111111"/>
          <w:sz w:val="28"/>
          <w:szCs w:val="28"/>
          <w:rtl w:val="true"/>
          <w:lang w:bidi="fa-IR"/>
        </w:rPr>
        <w:t>.</w:t>
      </w:r>
      <w:r>
        <w:rPr>
          <w:rStyle w:val="FootnoteAnchor"/>
          <w:rtl w:val="true"/>
        </w:rPr>
        <w:footnoteReference w:id="16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درگذشت آن بانوی بزرگوار، هر چه که باشد</w:t>
      </w:r>
      <w:r>
        <w:rPr>
          <w:rStyle w:val="FootnoteAnchor"/>
          <w:rtl w:val="true"/>
        </w:rPr>
        <w:footnoteReference w:id="165"/>
      </w:r>
      <w:r>
        <w:rPr>
          <w:rFonts w:ascii="IRNazanin" w:hAnsi="IRNazanin" w:eastAsia="IRNazanin"/>
          <w:color w:val="111111"/>
          <w:sz w:val="28"/>
          <w:sz w:val="28"/>
          <w:szCs w:val="28"/>
          <w:rtl w:val="true"/>
          <w:lang w:bidi="fa-IR"/>
        </w:rPr>
        <w:t xml:space="preserve">، مسئله جالب توجه این است </w:t>
      </w:r>
    </w:p>
    <w:p>
      <w:pPr>
        <w:pStyle w:val="BookText"/>
        <w:rPr/>
      </w:pPr>
      <w:r>
        <w:rPr>
          <w:rFonts w:ascii="IRNazanin" w:hAnsi="IRNazanin" w:eastAsia="IRNazanin"/>
          <w:color w:val="111111"/>
          <w:sz w:val="28"/>
          <w:sz w:val="28"/>
          <w:szCs w:val="28"/>
          <w:rtl w:val="true"/>
          <w:lang w:bidi="fa-IR"/>
        </w:rPr>
        <w:t>که ایشان از مسیر طبیعی سفر خود منحرف شده تا در شهر قم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انتخاب کاملاً محمول بر قضا و قدر نیست؛ زیرا شهر قم که توسط اعراب شیعی مذهب بنیان گذاشته شده است، از همان ابتدای کار، مأمن و پناهگاهی برای مذهب شیعه بوده و دائماً به علت پناه آوردن اعقاب و فرزندان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ظلم جور امویان و عباسیان فرار می‌کردند، تقویت می‌شده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ساکنان این شهر در طول دوره قرون وسطا به شیعیان بسیار متعصب شهرت یافتند، و این عین جملاتی است که اصطخری، مقدسی، دمشقی و حمدالله مستوفی</w:t>
      </w:r>
      <w:r>
        <w:rPr>
          <w:rStyle w:val="FootnoteAnchor"/>
          <w:rtl w:val="true"/>
        </w:rPr>
        <w:footnoteReference w:id="167"/>
      </w:r>
      <w:r>
        <w:rPr>
          <w:rFonts w:ascii="IRNazanin" w:hAnsi="IRNazanin" w:eastAsia="IRNazanin"/>
          <w:color w:val="111111"/>
          <w:sz w:val="28"/>
          <w:sz w:val="28"/>
          <w:szCs w:val="28"/>
          <w:rtl w:val="true"/>
          <w:lang w:bidi="fa-IR"/>
        </w:rPr>
        <w:t>درباره آنها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مذهبی آنها موجب شد که از پرداخت مالیات و خراج به خلفای عباسی بغداد سر باز زنند؛ مسئله‌ای که مناقشات و اختلافات بسیاری را در پی داشت</w:t>
      </w:r>
      <w:r>
        <w:rPr>
          <w:rFonts w:eastAsia="IRNazanin" w:cs="IRNazanin"/>
          <w:color w:val="111111"/>
          <w:sz w:val="28"/>
          <w:szCs w:val="28"/>
          <w:rtl w:val="true"/>
          <w:lang w:bidi="fa-IR"/>
        </w:rPr>
        <w:t>.</w:t>
      </w:r>
      <w:r>
        <w:rPr>
          <w:rStyle w:val="FootnoteAnchor"/>
          <w:rtl w:val="true"/>
        </w:rPr>
        <w:footnoteReference w:id="16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وفات این بانوی بزرگوار، حادثه‌ای که در سرنوشت شهر قم تأثیری عمیق بر جای گذاشت، در زمان وقوع چندان مورد توجه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ایرانی، تاریخ احداث بنای عظیم بر آرامگاه حضرت فاطمه معصومه علیها السلام را به قرن دوازدهم میلادی، یعنی سه قرن پس از وفات وی، نسبت می‌دهند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اولین نویسنده‌ای که از این آرامگاه یاد کرده، حمدالله مستوفی در قرن چهاردهم میلادی می‌باشد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در آن زمان شهر قم شهرت و اعتبار خود را مدیون مدارس مذهبی عالم </w:t>
      </w:r>
    </w:p>
    <w:p>
      <w:pPr>
        <w:pStyle w:val="BookText"/>
        <w:rPr/>
      </w:pPr>
      <w:r>
        <w:rPr>
          <w:rFonts w:ascii="IRNazanin" w:hAnsi="IRNazanin" w:eastAsia="IRNazanin"/>
          <w:color w:val="111111"/>
          <w:sz w:val="28"/>
          <w:sz w:val="28"/>
          <w:szCs w:val="28"/>
          <w:rtl w:val="true"/>
          <w:lang w:bidi="fa-IR"/>
        </w:rPr>
        <w:t>تشیع</w:t>
      </w:r>
      <w:r>
        <w:rPr>
          <w:rStyle w:val="FootnoteAnchor"/>
          <w:rtl w:val="true"/>
        </w:rPr>
        <w:footnoteReference w:id="171"/>
      </w:r>
      <w:r>
        <w:rPr>
          <w:rFonts w:ascii="IRNazanin" w:hAnsi="IRNazanin" w:eastAsia="IRNazanin"/>
          <w:color w:val="111111"/>
          <w:sz w:val="28"/>
          <w:sz w:val="28"/>
          <w:szCs w:val="28"/>
          <w:rtl w:val="true"/>
          <w:lang w:bidi="fa-IR"/>
        </w:rPr>
        <w:t>می‌دانست، نه وجود آرامگاه این بانوی درگذشته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سلاطین صفوی، نه تنها با برقراری مذهب تشیع به عنوان مذهب رسمی کشور آیین زیارت را بسط و توسعه دادند، بل شخصاً به بزرگداشت حرم مطهر و کمک به شهر قم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اسماعیل بنیانگذار سلسله صفوی و جانشین او شاه طهماسب در اوایل قرن شانزدهم 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قمری</w:t>
      </w:r>
      <w:r>
        <w:rPr>
          <w:rStyle w:val="FootnoteAnchor"/>
          <w:rtl w:val="true"/>
        </w:rPr>
        <w:footnoteReference w:id="172"/>
      </w:r>
      <w:r>
        <w:rPr>
          <w:rFonts w:ascii="IRNazanin" w:hAnsi="IRNazanin" w:eastAsia="IRNazanin"/>
          <w:color w:val="111111"/>
          <w:sz w:val="28"/>
          <w:sz w:val="28"/>
          <w:szCs w:val="28"/>
          <w:rtl w:val="true"/>
          <w:lang w:bidi="fa-IR"/>
        </w:rPr>
        <w:t>در زیباسازی و تزیین بناهای حرم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قرن بعد شاه عباس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تقویت بنیه مالی دشمنان خود، یعنی ترکان عثمانی، با معرفی قم و مشهد به عنوان مراکز بزرگ زیارتی برای منصرف کردن رعایای خود از رفتن به نجف و کربلا اقدام کرد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سلاطین صفوی اموال مختلفی را ـ هر چند خیلی کمتر از مشهد ـ وقف حرم حضرت معصومه علیها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آخرین سلاطین این سلسله، در محدوده حرم به خاک سپرده شدند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صفی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 عباس دوم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 سلیمان </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سلطان حسین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فرزند شاه سلطان حسین یعنی شاه طهماسب به همراه سی و یک شاهزاده دیگر</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نوشته‌های جهانگردان بسیاری، که حکایت از آبادانی اعجاب آور این شهر در طول این دو قرن دارد، به دست ما رسیده است</w:t>
      </w:r>
      <w:r>
        <w:rPr>
          <w:rFonts w:eastAsia="IRNazanin" w:cs="IRNazanin"/>
          <w:color w:val="111111"/>
          <w:sz w:val="28"/>
          <w:szCs w:val="28"/>
          <w:rtl w:val="true"/>
          <w:lang w:bidi="fa-IR"/>
        </w:rPr>
        <w:t>.</w:t>
      </w:r>
      <w:r>
        <w:rPr>
          <w:rStyle w:val="FootnoteAnchor"/>
          <w:rtl w:val="true"/>
        </w:rPr>
        <w:footnoteReference w:id="17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که در ناآرامیها و اغتشاشات قرن هیجدهم ویران شده بود، در قرن نوزدهم به مدد سلاطین قاجار و به لحاظ علاقه آنها به اماکن مقدسه، مجدداً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فتحعلی شاه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برادرزاده و جانشین آغا محمد خان، نذر کرده بود در صورت رسیدن به تاج و تخت برای حرم حضرت فاطمه معصومه علیها </w:t>
      </w:r>
    </w:p>
    <w:p>
      <w:pPr>
        <w:pStyle w:val="BookText"/>
        <w:rPr/>
      </w:pPr>
      <w:r>
        <w:rPr>
          <w:rFonts w:ascii="IRNazanin" w:hAnsi="IRNazanin" w:eastAsia="IRNazanin"/>
          <w:color w:val="111111"/>
          <w:sz w:val="28"/>
          <w:sz w:val="28"/>
          <w:szCs w:val="28"/>
          <w:rtl w:val="true"/>
          <w:lang w:bidi="fa-IR"/>
        </w:rPr>
        <w:t>السلام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مطلا کردن گنبد حرم و پرداخت سالانه مبلغی برابر با ارزش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گندم و ساختن مدرسه دارالشفاء</w:t>
      </w:r>
      <w:r>
        <w:rPr>
          <w:rStyle w:val="FootnoteAnchor"/>
          <w:rtl w:val="true"/>
        </w:rPr>
        <w:footnoteReference w:id="176"/>
      </w:r>
      <w:r>
        <w:rPr>
          <w:rFonts w:ascii="IRNazanin" w:hAnsi="IRNazanin" w:eastAsia="IRNazanin"/>
          <w:color w:val="111111"/>
          <w:sz w:val="28"/>
          <w:sz w:val="28"/>
          <w:szCs w:val="28"/>
          <w:rtl w:val="true"/>
          <w:lang w:bidi="fa-IR"/>
        </w:rPr>
        <w:t>، بر سر پیمان ایستاد و به عهد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غالباً پای پیاده به زیارت حرم مطهر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اقدامی که موجب شده بود ارزش و احترام زیادی نزد بسیاری از روحانیان آن زمان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هدایای پر ارزشی را تقدیم می‌کرد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او و نیز جانشینش محمد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فرمان دادند که پس از مرگ، آنها را در غرفه‌ای متصل به حرم مطهر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نوزده، ناصرالدین شاه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ساختمان مقرنسهای طلایی ایوان شمالی را به پایان برد و بخصوص در بنای صحن بزرگ نو به وسیله حسن معمار قمی ـ معمار مسجد سپهسالار تهران</w:t>
      </w:r>
      <w:r>
        <w:rPr>
          <w:rStyle w:val="FootnoteAnchor"/>
          <w:rtl w:val="true"/>
        </w:rPr>
        <w:footnoteReference w:id="179"/>
      </w:r>
      <w:r>
        <w:rPr>
          <w:rFonts w:ascii="IRNazanin" w:hAnsi="IRNazanin" w:eastAsia="IRNazanin"/>
          <w:color w:val="111111"/>
          <w:sz w:val="28"/>
          <w:sz w:val="28"/>
          <w:szCs w:val="28"/>
          <w:rtl w:val="true"/>
          <w:lang w:bidi="fa-IR"/>
        </w:rPr>
        <w:t>ـ اهتمام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زیارتگاه، که از چنین حمایتهایی برخوردار بوده، زیارتگاهی است نظیر زیارتگاههای کربلای معلا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شهادت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هفتمین و نهمین امام، موسی الکاظم و محمد تقی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کشور عراق و شهر مقدس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حضرت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آن در این است که تنها زیارتگاه اسلامی یا در هر حال، تنها زیارتگاه با اهمیتی است که در ایران به یک زن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نظر به اینکه این بانوی بزرگوار امام زاده است و امام نیست، باعث می‌شود در مقایسه با زیارتگاههایی که فوقاً ذکر شد، از موقعیت پایین‌تری برخوردار 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همه این عتبات با زیارت مکه معظمه تفاوت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آنها با کلمات مختلفی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مکه، که حج نامیده می‌شود، عملی است واجب که هر مسلمان، چه شیعه و چه سنی، بایستی در طول زندگی خود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w:t>
      </w:r>
    </w:p>
    <w:p>
      <w:pPr>
        <w:pStyle w:val="BookText"/>
        <w:rPr/>
      </w:pP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مکان عبادی رو آورد، آن هم در زمان معینی از سال و طبق آداب و مناسک لا 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زیارت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به معنای یک دیدار است و هیچ خصیصه الزام و وجوب در آن دیده نمی‌شود؛ بلکه عملی است مستحب که درهای بهشت را به روی زائر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پایه و اساس ارزش مذهبی و استحباب این نوع زیارت، بر گفته‌ها و اظهارات بعضی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آن هنگام که هنوز پدر حضرت فاطمه معصومه علیها السلام یعنی حضرت موسی الکاظم علیه السلام وجود نداشت، چنین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در آینده مکانی مقدس خواهد شد؛ چرا که فاطمه، دختر یکی از پسرانش، در آنجا به خاک سپرده خواهد شد و هر کس به زیارت او برود درهای بهشت به روی او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روایات مشابهی به حضرت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علامه مجلسی در کتاب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نهم، محمد تقی علیه السلامبرادرزاده حضرت معصومه علیها السلام، نسبت داده شده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آنجا که قم مدفن یک بانوی بزرگوار و مقدس است، زنان بخصوص برای زیارت به آن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جهانگردان دسته‌هایی از زنان را دیده‌اند که سوار بر پشت الاغها، در حالی که چند مرد آنها را همراهی می‌کرده‌اند، از روستاهای دور و نزدیک به زیارت می‌شتافته‌اند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الیزه روکلو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Elisee Reclus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r>
        <w:rPr>
          <w:rFonts w:ascii="IRNazanin" w:hAnsi="IRNazanin" w:eastAsia="IRNazanin"/>
          <w:color w:val="111111"/>
          <w:sz w:val="28"/>
          <w:sz w:val="28"/>
          <w:szCs w:val="28"/>
          <w:rtl w:val="true"/>
          <w:lang w:bidi="fa-IR"/>
        </w:rPr>
        <w:t>به برکات خاص این زیارت برای زنان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هیئت اجتماع می‌آمدند تا باروری، زیبایی و خوشبختی خانوادگی و سعادت آخرت را طلب کنند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تابستانها بعضی از زائران، زیارت خود را تا شب هنگام ادامه می‌دهند و شب را در </w:t>
      </w:r>
      <w:bookmarkStart w:id="323" w:name="pg3827_23939"/>
    </w:p>
    <w:p>
      <w:pPr>
        <w:pStyle w:val="BookText"/>
        <w:rPr/>
      </w:pPr>
      <w:bookmarkEnd w:id="323"/>
      <w:r>
        <w:rPr>
          <w:rFonts w:ascii="IRNazanin" w:hAnsi="IRNazanin" w:eastAsia="IRNazanin"/>
          <w:color w:val="111111"/>
          <w:sz w:val="28"/>
          <w:sz w:val="28"/>
          <w:szCs w:val="28"/>
          <w:rtl w:val="true"/>
          <w:lang w:bidi="fa-IR"/>
        </w:rPr>
        <w:t>صحن بزرگ حرم و در هوای آزاد به صبح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هجوم زائران برای زیارت حرم بنا بر روزهای هفته و در طول سال متغیر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جمعه‌ها و پنجشنبه 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جمعیت بیشتری به حرم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ماههای مذهبی رمضان و محرم، ماه عزاداری شیعیان، همچنین به هنگام چند عید مذهبی مهم، چون تولد حضرت امام رضا علیه السلام، روزهای تولد و شهادت حضرت علی علیه السلام و بخصوص عاشورا، روز شهادت حضرت امام حسین علیه السلام که دسته‌ها و گروههای عزاداری و سینه‌زنی به راه می‌افتند و در تکایا مراسم تعزیه برپا می‌شود، سیل جمعیت به سوی حرم روان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نقطه اوج این اقبال در عید نوروز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سال نو ایرانیان برابر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عیدی که ریشه در اعصار قبل از اسلام دارد</w:t>
      </w:r>
      <w:r>
        <w:rPr>
          <w:rFonts w:eastAsia="IRNazanin" w:cs="IRNazanin"/>
          <w:color w:val="111111"/>
          <w:sz w:val="28"/>
          <w:szCs w:val="28"/>
          <w:rtl w:val="true"/>
          <w:lang w:bidi="fa-IR"/>
        </w:rPr>
        <w:t>.</w:t>
      </w:r>
    </w:p>
    <w:p>
      <w:pPr>
        <w:pStyle w:val="Heading4"/>
        <w:numPr>
          <w:ilvl w:val="3"/>
          <w:numId w:val="1"/>
        </w:numPr>
        <w:rPr/>
      </w:pPr>
      <w:bookmarkStart w:id="324" w:name="__RefHeading___Toc1404913_2281741623"/>
      <w:bookmarkStart w:id="325" w:name="_Toc111"/>
      <w:bookmarkEnd w:id="324"/>
      <w:r>
        <w:rPr>
          <w:rtl w:val="true"/>
        </w:rPr>
        <w:t>ب</w:t>
      </w:r>
      <w:r>
        <w:rPr>
          <w:rtl w:val="true"/>
        </w:rPr>
        <w:t xml:space="preserve">) </w:t>
      </w:r>
      <w:r>
        <w:rPr>
          <w:rtl w:val="true"/>
        </w:rPr>
        <w:t>زائران</w:t>
      </w:r>
      <w:bookmarkEnd w:id="32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w:t>
      </w:r>
    </w:p>
    <w:p>
      <w:pPr>
        <w:pStyle w:val="BookText"/>
        <w:rPr/>
      </w:pPr>
      <w:r>
        <w:rPr>
          <w:rFonts w:ascii="IRNazanin" w:hAnsi="IRNazanin" w:eastAsia="IRNazanin"/>
          <w:color w:val="111111"/>
          <w:sz w:val="28"/>
          <w:sz w:val="28"/>
          <w:szCs w:val="28"/>
          <w:rtl w:val="true"/>
          <w:lang w:bidi="fa-IR"/>
        </w:rPr>
        <w:t xml:space="preserve">در مجموع، زیارتگاه قم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میلیون زائر را</w:t>
      </w:r>
      <w:r>
        <w:rPr>
          <w:rStyle w:val="FootnoteAnchor"/>
          <w:rtl w:val="true"/>
        </w:rPr>
        <w:footnoteReference w:id="184"/>
      </w:r>
      <w:r>
        <w:rPr>
          <w:rFonts w:ascii="IRNazanin" w:hAnsi="IRNazanin" w:eastAsia="IRNazanin"/>
          <w:color w:val="111111"/>
          <w:sz w:val="28"/>
          <w:sz w:val="28"/>
          <w:szCs w:val="28"/>
          <w:rtl w:val="true"/>
          <w:lang w:bidi="fa-IR"/>
        </w:rPr>
        <w:t>ـ در مقابل دو میلیون زائری که به مشهد رو می‌آورند</w:t>
      </w:r>
      <w:r>
        <w:rPr>
          <w:rStyle w:val="FootnoteAnchor"/>
          <w:rtl w:val="true"/>
        </w:rPr>
        <w:footnoteReference w:id="185"/>
      </w:r>
      <w:r>
        <w:rPr>
          <w:rFonts w:ascii="IRNazanin" w:hAnsi="IRNazanin" w:eastAsia="IRNazanin"/>
          <w:color w:val="111111"/>
          <w:sz w:val="28"/>
          <w:sz w:val="28"/>
          <w:szCs w:val="28"/>
          <w:rtl w:val="true"/>
          <w:lang w:bidi="fa-IR"/>
        </w:rPr>
        <w:t>ـ پذیرا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معظمه بیش از چهل هزار حاجی را نمی‌پذیرد، ولی همه در یک زمان و با هم به آنجا می‌روند که اجتماع فوق العاده زیادتری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قم را به عنوان سومین زیارتگاه جهان اسلام به شمار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عدم دسترسی به اطلاعات دقیق درباره کربلای معلا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لحاظ فقدان آمارهای دقیق نمی‌توانیم به طور قطع و یقین بگوییم که این زائران از کجا می‌آیند و اهل کجا هستند، ولی کافی است که به آنها نگاه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دریابیم که شهر قم اساساً زیارتگاهی خاص ایرانیان است و زائرین خارجی آن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موقعیت شهر، که بر سر چهار راه قرار گرفته است، زائران از </w:t>
      </w:r>
    </w:p>
    <w:p>
      <w:pPr>
        <w:pStyle w:val="BookText"/>
        <w:rPr/>
      </w:pPr>
      <w:r>
        <w:rPr>
          <w:rFonts w:ascii="IRNazanin" w:hAnsi="IRNazanin" w:eastAsia="IRNazanin"/>
          <w:color w:val="111111"/>
          <w:sz w:val="28"/>
          <w:sz w:val="28"/>
          <w:szCs w:val="28"/>
          <w:rtl w:val="true"/>
          <w:lang w:bidi="fa-IR"/>
        </w:rPr>
        <w:t>تمام نقاط کشور به آنجا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بررسی و مطالعه لیست اسامی مسافران در بایگانی هتل بهار به نمونه‌ای از پراکندگی محلی زائران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ماههای مرداد و شهریور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ژوییه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یا گروه،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آنها زیارت قم را مقصد نهایی سفر خود اعلام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یعنی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از تهران آمده‌اند؛ حال آن که آنها فقط دوازده</w:t>
      </w:r>
      <w:r>
        <w:rPr>
          <w:rStyle w:val="FootnoteAnchor"/>
          <w:rtl w:val="true"/>
        </w:rPr>
        <w:footnoteReference w:id="186"/>
      </w:r>
      <w:r>
        <w:rPr>
          <w:rFonts w:ascii="IRNazanin" w:hAnsi="IRNazanin" w:eastAsia="IRNazanin"/>
          <w:color w:val="111111"/>
          <w:sz w:val="28"/>
          <w:sz w:val="28"/>
          <w:szCs w:val="28"/>
          <w:rtl w:val="true"/>
          <w:lang w:bidi="fa-IR"/>
        </w:rPr>
        <w:t>درصد جمعیت ایرانی محل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تناسب از اینجا ناشی می‌شود که ارتباط بین قم و تهران بسیار آسان بوده و عده زیادی از آنها در فاصله یک روز می‌آیند و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درصد واقعی زائران تهرانی باید از این هم بیشتر باشد؛ زیرا عده‌ای از آنها اصولاً شب را در هتل نمی‌گذرانند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دیگری که تعدادشان زیاد بود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مجموع، از نواحی نزدیک قم بخصوص اراک، بروجرد، نهاوند، خرم آباد و غیره در غرب و جنوب غربی و از ساوه در شمال غربی و کاشان در جنوب شرقی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عکس از استانهای دور دست کشور نظیر خراسان، که ساکنان آن طبیعتاً برای زیارت به مشهد می‌روند، نیز از استانهای شمالی و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 فارس و جنوب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زائر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استان آذربایجان استثناء بود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یعنی شانزده درصد این گروهها و دوازده درصد جمعیت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احتمالاً این است که فاصله قم تا آذربایجان نصف فاصله مشهد تا آنجا است، ولی این دلیل در مورد خوزستان و فارس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گر چه این نمونه محدودتر از آن است که بتوان آن را در کل تعداد زائران تعمیم داد، ولی شاهد جالبی بر این مسئله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زائران ایرانی، بیگانگانی چند نیز به زیارت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بخصوص از شیعیان کویتی و اعرابی از شیخ‌نشینهای خلیج فارس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تعداد زیادی از عراقیهای اهل تشیع به زیارت می‌آمدند، ولی تشدید بحران بین دو کشور، تبادل زائران را بسیار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در مشهد و قم، دیگر اتباع عراقی دیده </w:t>
      </w:r>
    </w:p>
    <w:p>
      <w:pPr>
        <w:pStyle w:val="BookText"/>
        <w:rPr/>
      </w:pPr>
      <w:r>
        <w:rPr>
          <w:rFonts w:ascii="IRNazanin" w:hAnsi="IRNazanin" w:eastAsia="IRNazanin"/>
          <w:color w:val="111111"/>
          <w:sz w:val="28"/>
          <w:sz w:val="28"/>
          <w:szCs w:val="28"/>
          <w:rtl w:val="true"/>
          <w:lang w:bidi="fa-IR"/>
        </w:rPr>
        <w:t>نمی‌شوند و تعداد زوار ایرانی در کربلا نیز بسیار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کنیم که حرم به روی تمام مسلمانان اعم از شیعه و سنی گشوده است، ولی تعداد بازدیدکنندگان سنی بسیار ناچیز است و غالب آنها، شخصیتهای رسمی جهان اسلام می‌باشند که به ایران می‌آیند؛ نظیر یک وزیر اندونزیایی و افسرانی که از پاکستان آمده بودند و غیره</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عکس، ورود به حرم برای غیر مسلمانان، مثل مسیحیان، کلیمیان و زردشتیان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تحریم در زمان صفویان چندان شدید نبوده است؛ زیرا چندین جهانگرد قرن هفدهم، بخصوص شاردن</w:t>
      </w:r>
      <w:r>
        <w:rPr>
          <w:rStyle w:val="FootnoteAnchor"/>
          <w:rtl w:val="true"/>
        </w:rPr>
        <w:footnoteReference w:id="187"/>
      </w:r>
      <w:r>
        <w:rPr>
          <w:rFonts w:ascii="IRNazanin" w:hAnsi="IRNazanin" w:eastAsia="IRNazanin"/>
          <w:color w:val="111111"/>
          <w:sz w:val="28"/>
          <w:sz w:val="28"/>
          <w:szCs w:val="28"/>
          <w:rtl w:val="true"/>
          <w:lang w:bidi="fa-IR"/>
        </w:rPr>
        <w:t>، بدون هیچ اشکالی از حرم بازدید کرده و دقایق آن را بازگو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قرن نوزدهم نیز جهانگردان غربی در این نکته که ورود به محدوده حرم مطهر برای مسیحیان ممنوع بوده است، متفق القول‌اند</w:t>
      </w:r>
      <w:r>
        <w:rPr>
          <w:rStyle w:val="FootnoteAnchor"/>
          <w:rtl w:val="true"/>
        </w:rPr>
        <w:footnoteReference w:id="188"/>
      </w:r>
      <w:r>
        <w:rPr>
          <w:rFonts w:ascii="IRNazanin" w:hAnsi="IRNazanin" w:eastAsia="IRNazanin"/>
          <w:color w:val="111111"/>
          <w:sz w:val="28"/>
          <w:sz w:val="28"/>
          <w:szCs w:val="28"/>
          <w:rtl w:val="true"/>
          <w:lang w:bidi="fa-IR"/>
        </w:rPr>
        <w:t>به عنوان مثال، در اواسط این قرن، هنگامی که فلاندن سعی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حرم نفوذ کرده و پرده‌ای را که تعصب مسلمانان بر این اماکن انداخته، و مانعی برای مسیحیان بود، بالا بزند، فراشی که همراه او بوده، توسط یکی از روحانیون با خشونت مورد اعتراض قرار گرفته و به او دستور داده شده که بلا درنگ این مسیحی را که وجودش کف حرم را نجس ساخته، بیرون ببرد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با این همه، بازدید از مقبره فتحعلی‌شاه</w:t>
      </w:r>
      <w:r>
        <w:rPr>
          <w:rStyle w:val="FootnoteAnchor"/>
          <w:rtl w:val="true"/>
        </w:rPr>
        <w:footnoteReference w:id="190"/>
      </w:r>
      <w:r>
        <w:rPr>
          <w:rFonts w:ascii="IRNazanin" w:hAnsi="IRNazanin" w:eastAsia="IRNazanin"/>
          <w:color w:val="111111"/>
          <w:sz w:val="28"/>
          <w:sz w:val="28"/>
          <w:szCs w:val="28"/>
          <w:rtl w:val="true"/>
          <w:lang w:bidi="fa-IR"/>
        </w:rPr>
        <w:t>، که در جداگانه‌ای داشته و می‌توان بدون ورود به صحن وارد آن شد، برای مسیحیان مجاز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کنت دوسرسی از این مقبره بازدید می‌کرده، رئیس خدام به او خبر می‌دهد که لطف بزرگی در حق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کنار پنجره‌ای می‌برند که از آنجا می‌تواند، در حرم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او در معیت </w:t>
      </w:r>
      <w:bookmarkStart w:id="326" w:name="pg3827_23942"/>
    </w:p>
    <w:p>
      <w:pPr>
        <w:pStyle w:val="BookText"/>
        <w:rPr/>
      </w:pPr>
      <w:bookmarkEnd w:id="326"/>
      <w:r>
        <w:rPr>
          <w:rFonts w:ascii="IRNazanin" w:hAnsi="IRNazanin" w:eastAsia="IRNazanin"/>
          <w:color w:val="111111"/>
          <w:sz w:val="28"/>
          <w:sz w:val="28"/>
          <w:szCs w:val="28"/>
          <w:rtl w:val="true"/>
          <w:lang w:bidi="fa-IR"/>
        </w:rPr>
        <w:t>ایرانیان در محدوده حرم مطهر به گردش می‌پردازند</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این استثناء، تنها اروپاییانی که توانسته‌اند از حرم دیدار کنند، آنهایی بودند که با لباس مبدل و با ظاهری غیر واقعی به آن داخل شده‌اند؛ نظیر جیمز بایلی فریزر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James Baillie Fraser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 دکتر بیکنل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 Bichkell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آرمنیوس وامبری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Bradley-Birt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اوایل قرن بیستم، عدم اعتماد به بیگانگان باز هم افزون شده و غیر مسلمانان حتی اجازه نداشتند به صحن نزدیک شوند و نگاهی به داخل آن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در این جهت برداشته می‌شد، گروه انبوه‌تری از مردم خشمگین، شخص خارج از دین را محاصره می‌کردند</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ورود برای غیر مسلمانان ممنوع است با این همه، زنها در صورتی که بتوانند طوری چادر به سر کنند که توجه کسی را جلب نکند، امکان داخل شدن به حرم را دارند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من برای بازدید از حرم به هیچ یک از این ترفندها نیازی پیدا نکردم؛ زیرا مقامات مسئول حرم محبت کردند و مرا در صحنها و شبستانها گردش سریعی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شرح مختصری درباره بیوتات حرم از نظر می‌گذرد</w:t>
      </w:r>
      <w:r>
        <w:rPr>
          <w:rFonts w:eastAsia="IRNazanin" w:cs="IRNazanin"/>
          <w:color w:val="111111"/>
          <w:sz w:val="28"/>
          <w:szCs w:val="28"/>
          <w:rtl w:val="true"/>
          <w:lang w:bidi="fa-IR"/>
        </w:rPr>
        <w:t>.</w:t>
      </w:r>
    </w:p>
    <w:p>
      <w:pPr>
        <w:pStyle w:val="Heading3"/>
        <w:numPr>
          <w:ilvl w:val="2"/>
          <w:numId w:val="1"/>
        </w:numPr>
        <w:rPr/>
      </w:pPr>
      <w:bookmarkStart w:id="327" w:name="__RefHeading___Toc1404915_2281741623"/>
      <w:bookmarkStart w:id="328" w:name="_Toc112"/>
      <w:bookmarkEnd w:id="327"/>
      <w:r>
        <w:rPr>
          <w:rtl w:val="true"/>
        </w:rPr>
        <w:t>حرم</w:t>
      </w:r>
      <w:bookmarkEnd w:id="328"/>
    </w:p>
    <w:p>
      <w:pPr>
        <w:pStyle w:val="BookText"/>
        <w:rPr/>
      </w:pPr>
      <w:r>
        <w:rPr>
          <w:rFonts w:ascii="IRNazanin" w:hAnsi="IRNazanin" w:eastAsia="IRNazanin"/>
          <w:color w:val="111111"/>
          <w:sz w:val="28"/>
          <w:sz w:val="28"/>
          <w:szCs w:val="28"/>
          <w:rtl w:val="true"/>
          <w:lang w:bidi="fa-IR"/>
        </w:rPr>
        <w:t>حرم</w:t>
      </w:r>
    </w:p>
    <w:p>
      <w:pPr>
        <w:pStyle w:val="BookText"/>
        <w:rPr/>
      </w:pPr>
      <w:r>
        <w:rPr>
          <w:rFonts w:ascii="IRNazanin" w:hAnsi="IRNazanin" w:eastAsia="IRNazanin"/>
          <w:color w:val="111111"/>
          <w:sz w:val="28"/>
          <w:sz w:val="28"/>
          <w:szCs w:val="28"/>
          <w:rtl w:val="true"/>
          <w:lang w:bidi="fa-IR"/>
        </w:rPr>
        <w:t>مجموعه این بناها را آستانه مقدسه می‌نامند که غالباً به کلمه آستانه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آرامگاه را حرم، که همان کلمه حرم به معنای اندرونی است، و یا مرقد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زائرین، ابتدا از یکی از درهای شمالی، شرقی و یا جنوبی به صحنی وسیع به نام صحن جدید، که در زمان ناصرالدین شاه ساخته شده،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ردیفی ممتد از الواح قبور حکایت از آن دارد که صحن در محل این گورستان و از قبل آن </w:t>
      </w:r>
    </w:p>
    <w:p>
      <w:pPr>
        <w:pStyle w:val="BookText"/>
        <w:rPr/>
      </w:pP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اموات را در آنجا دفن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شرقی که وارد شوید، در فراسوی حوضی بزرگ، به شکل بیضی، و در وسط ضلع مقابل، ایوان با عظمتی را مشاهده می‌کنید که دارای رواقی است که بر چهار ستون نهاده شده</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ایوان آینه است؛ چرا که هزاران آینه کوچک، مقرنسهای آن را هزاران بار نورباران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ایوان دو مناره، که بلندترین مناره‌های حرم است، سر بر آسمان افراشته‌اند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چون سایر قسمتهای این صحن با کاشیهایی موزون و دارای نقوش هندسی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معرق 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چه جدید هستند و مرتب عوض می‌شوند، آذین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درگاه بزرگ به شبستانی وارد می‌شویم که پر از نقش و نگار است و آن گاه به داخل خود حرم مطهر راه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حضرت فاطمه علیها السلام را ضریحی از نقره خالص که طلاکاری و تذهیب شده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داخلی آرامگاه پوشیده از مرمرها و کاشیهایی است که بر آنها کتیبه‌هایی نقش شده و بر فراز آن گنبد طلا، که به دستور فتحعلی شاه ساخته شده، قرار دارد که از خارج نشانگر محل استقرار آرامگاه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احداث صحن جدید برای دستیابی به حرم مطهر می‌بایستی از طریق صحن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قرن شانزدهم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ایوان طلا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ایوان به این جهت به ایوان طلا شهرت دارد که طاق آن را در قرن نوزدهم با ورقه‌هایی از طلا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هشت گوشه فتحعلی شاه و قبور محمدشاه و همسرش مشهور به مهد علیا و سایر شخصیتهای مهم خاندان قاجار بر اطراف این صحن قدیمی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ضلع شمالی، کتابخانه حرم با هزار جلد کتاب دستنوشته و </w:t>
      </w:r>
      <w:r>
        <w:rPr>
          <w:rFonts w:eastAsia="IRNazanin" w:cs="IRNazanin"/>
          <w:color w:val="111111"/>
          <w:sz w:val="28"/>
          <w:szCs w:val="28"/>
          <w:lang w:bidi="fa-IR"/>
        </w:rPr>
        <w:t>8800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چاپی قرار گرفته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شبستان محل آرامگاه، مسجدی به نام مسجد بالاسر از ادغام بناهایی که قبلاً وجود داشته، ترتیب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جنوبی، صحنی مخصوص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که آن را نیز به مسجدی دیگر به نام مسجد موزه تبدیل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مسجد، گنبدی به شکل نیمکره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مسجد سه مقبره متعلق به سلاطین صفوی</w:t>
      </w:r>
      <w:r>
        <w:rPr>
          <w:rStyle w:val="FootnoteAnchor"/>
          <w:rtl w:val="true"/>
        </w:rPr>
        <w:footnoteReference w:id="195"/>
      </w:r>
      <w:r>
        <w:rPr>
          <w:rFonts w:ascii="IRNazanin" w:hAnsi="IRNazanin" w:eastAsia="IRNazanin"/>
          <w:color w:val="111111"/>
          <w:sz w:val="28"/>
          <w:sz w:val="28"/>
          <w:szCs w:val="28"/>
          <w:rtl w:val="true"/>
          <w:lang w:bidi="fa-IR"/>
        </w:rPr>
        <w:t>و موزه‌ای کوچک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موزه در دو غرفه محل دفن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شاهزادگان صفوی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بناها، که تشکیل دهنده حرم به معنای واقعی کلمه هستند، بایستی بناهای ذیل را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بسیار بزرگ مسجد اعظم، که به دستور آیة الله العظمی بروجردی بنا شده است</w:t>
      </w:r>
      <w:r>
        <w:rPr>
          <w:rStyle w:val="FootnoteAnchor"/>
          <w:rtl w:val="true"/>
        </w:rPr>
        <w:footnoteReference w:id="196"/>
      </w:r>
      <w:r>
        <w:rPr>
          <w:rFonts w:ascii="IRNazanin" w:hAnsi="IRNazanin" w:eastAsia="IRNazanin"/>
          <w:color w:val="111111"/>
          <w:sz w:val="28"/>
          <w:sz w:val="28"/>
          <w:szCs w:val="28"/>
          <w:rtl w:val="true"/>
          <w:lang w:bidi="fa-IR"/>
        </w:rPr>
        <w:t>، در شمال، صحن وسیع مستطیل شکلی که دو مدرسه علوم دینی مهم یعنی مدرسه فیضیه و دارالشفاء ـ بیمارستان قدیمی حرم ـ در آن قرار گرفته‌اند، و بالاخره در شمال شرقی، ساختمانهای اداری حرم مطهر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مؤسسه، که توسط تولیت آستانه اداره می‌شود، بر موقوفات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املاکی که به نفع حرم وقف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داراییها به شرح زیرند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دکانها، گاراژها، حمامها و غیره که مال الاجاره آنها به آستانه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زمینهایی که در گذشته املاک مزروعی بوده، ولی در حال حاضر به علت توسعه شهر در محدوده شهر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تعداد شش روستای شش‌دانگ و قسمتی از نه روستای دیگر که سهم مشاع آستانه در آنها بین یک دانگ تا چهار دانگ و نیم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پانزده قریه هفت تای آن در منطقه قم، چهارتای آن نزدیک بروجرد، یکی نزدیک اراک، دو تا نزدیک زنجان و یکی در استان کرمان قرار 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درآمد این اموال در سال </w:t>
      </w:r>
      <w:r>
        <w:rPr>
          <w:rFonts w:eastAsia="IRNazanin" w:cs="IRNazanin"/>
          <w:color w:val="111111"/>
          <w:sz w:val="28"/>
          <w:szCs w:val="28"/>
          <w:lang w:bidi="fa-IR"/>
        </w:rPr>
        <w:t>1348</w:t>
      </w:r>
      <w:r>
        <w:rPr>
          <w:rStyle w:val="FootnoteAnchor"/>
          <w:rtl w:val="true"/>
        </w:rPr>
        <w:footnoteReference w:id="198"/>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بالغ می‌شده </w:t>
      </w:r>
      <w:r>
        <w:rPr>
          <w:rFonts w:eastAsia="IRNazanin" w:cs="IRNazanin"/>
          <w:color w:val="111111"/>
          <w:sz w:val="28"/>
          <w:szCs w:val="28"/>
          <w:rtl w:val="true"/>
          <w:lang w:bidi="fa-IR"/>
        </w:rPr>
        <w:t>(</w:t>
      </w:r>
      <w:r>
        <w:rPr>
          <w:rFonts w:eastAsia="IRNazanin" w:cs="IRNazanin"/>
          <w:color w:val="111111"/>
          <w:sz w:val="28"/>
          <w:szCs w:val="28"/>
          <w:lang w:bidi="fa-IR"/>
        </w:rPr>
        <w:t>1875000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گر چه مبلغ قابل توجهی است، ولی در مقایسه با درآمد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پانصد میلیون ریال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قدرها محل اعتنا نیست؛ </w:t>
      </w:r>
      <w:bookmarkStart w:id="329" w:name="pg3827_23945"/>
    </w:p>
    <w:p>
      <w:pPr>
        <w:pStyle w:val="BookText"/>
        <w:rPr/>
      </w:pPr>
      <w:bookmarkEnd w:id="329"/>
      <w:r>
        <w:rPr>
          <w:rFonts w:ascii="IRNazanin" w:hAnsi="IRNazanin" w:eastAsia="IRNazanin"/>
          <w:color w:val="111111"/>
          <w:sz w:val="28"/>
          <w:sz w:val="28"/>
          <w:szCs w:val="28"/>
          <w:rtl w:val="true"/>
          <w:lang w:bidi="fa-IR"/>
        </w:rPr>
        <w:t>چرا که در حقیقت موقوفات آستان قدس رضوی قسمت زیادی از املاک خراسان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درآمد حرم مطهر قم صرف هزینه‌های نگهداری و مراقبت از اماکن و بیوتات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حضرت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حدود صد خدمتگزار، معروف به خادم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نیز برای کمک به مستمندان و هزینه مدارس و بیمارستانها به مصرف می‌رسد</w:t>
      </w:r>
      <w:r>
        <w:rPr>
          <w:rFonts w:eastAsia="IRNazanin" w:cs="IRNazanin"/>
          <w:color w:val="111111"/>
          <w:sz w:val="28"/>
          <w:szCs w:val="28"/>
          <w:rtl w:val="true"/>
          <w:lang w:bidi="fa-IR"/>
        </w:rPr>
        <w:t>.</w:t>
      </w:r>
    </w:p>
    <w:p>
      <w:pPr>
        <w:pStyle w:val="Heading3"/>
        <w:numPr>
          <w:ilvl w:val="2"/>
          <w:numId w:val="1"/>
        </w:numPr>
        <w:rPr/>
      </w:pPr>
      <w:bookmarkStart w:id="330" w:name="__RefHeading___Toc1404917_2281741623"/>
      <w:bookmarkStart w:id="331" w:name="_Toc113"/>
      <w:bookmarkEnd w:id="330"/>
      <w:r>
        <w:rPr>
          <w:rtl w:val="true"/>
        </w:rPr>
        <w:t>محله زیارتگاه</w:t>
      </w:r>
      <w:bookmarkEnd w:id="331"/>
    </w:p>
    <w:p>
      <w:pPr>
        <w:pStyle w:val="BookText"/>
        <w:rPr/>
      </w:pPr>
      <w:r>
        <w:rPr>
          <w:rFonts w:ascii="IRNazanin" w:hAnsi="IRNazanin" w:eastAsia="IRNazanin"/>
          <w:color w:val="111111"/>
          <w:sz w:val="28"/>
          <w:sz w:val="28"/>
          <w:szCs w:val="28"/>
          <w:rtl w:val="true"/>
          <w:lang w:bidi="fa-IR"/>
        </w:rPr>
        <w:t>محله زیارتگاه</w:t>
      </w:r>
    </w:p>
    <w:p>
      <w:pPr>
        <w:pStyle w:val="BookText"/>
        <w:rPr/>
      </w:pPr>
      <w:r>
        <w:rPr>
          <w:rFonts w:ascii="IRNazanin" w:hAnsi="IRNazanin" w:eastAsia="IRNazanin"/>
          <w:color w:val="111111"/>
          <w:sz w:val="28"/>
          <w:sz w:val="28"/>
          <w:szCs w:val="28"/>
          <w:rtl w:val="true"/>
          <w:lang w:bidi="fa-IR"/>
        </w:rPr>
        <w:t>شک نیست که اقبال زائران به شهر مقدس قم باعث رشد و توسعه یکسری فعالیتهای تخصصی، و نیز تحقق یک واقعیت جغرافیایی جالب را موجب شده است؛ به این معنی که این فعالیتهای خاص، در محله‌ای با مرزهای کاملاً مشخص و دقیق، محله زیارتگاه، متراکم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کمک نقشه برداری از محل تجمع این فعالیتها، سعی در نشان دادن مرزهای این محله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محدوده شامل دو خیابان ارم و آستانه است که به موازات رودخانه کشیده شده و از صحن جلو حرم شروع، به سوی پل آهنچی پیش می‌رود؛ نیز بخشی از جاده اراک، که در مدخل این پل واقع شده، جزئی از این محله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وجود این بخش، که بر ساحل چپ رودخانه قرار گرفته و چون زایده‌ای به محله زیارتگاه متصل شده، این است که پل آهنچی تنها راه آمد و شد به سوی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شهر قم، اراک، اصفهان و یا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کلیه وسایط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نقلیه اجباراً از آنجا می‌گذرند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محله زیارتگاه ابتدا با گاراژها و دفاتر شرکتهای اتوبوسرانی مواجه می‌شویم؛ زیرا اتوبوس بیشترین نقش را در امر حمل و نقل زائران و دیگر مسافرانی که مقصد آنها شهر قم می‌باشد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 شخصی طبیعتاً چندان به حساب نمی‌آید؛ زیرا در انحصار گروه معدودی از افراد دارای امتیاز است که اغلب آنها بر خلاف عامه مردم به امر زیارت چندان پابند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توجه داشت که تحقیق مربوط به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روزانه بیش از سه ترن در مسیر قم آمد و شد نمی‌کند که </w:t>
      </w:r>
    </w:p>
    <w:p>
      <w:pPr>
        <w:pStyle w:val="BookText"/>
        <w:rPr/>
      </w:pPr>
      <w:r>
        <w:rPr>
          <w:rFonts w:ascii="IRNazanin" w:hAnsi="IRNazanin" w:eastAsia="IRNazanin"/>
          <w:color w:val="111111"/>
          <w:sz w:val="28"/>
          <w:sz w:val="28"/>
          <w:szCs w:val="28"/>
          <w:rtl w:val="true"/>
          <w:lang w:bidi="fa-IR"/>
        </w:rPr>
        <w:t>عبارت است از ترن فوق العاده تهران ـ قم و دو ترن عادی و سریع السیر تهران ـ خرمشهر و تعداد مسافرانی که با این وسیله بین تهران و قم، و قم و صفحات جنوبی کشور رفت و آمد می‌کنند در سال به ترتیب از نود هزار و چهارده هزار نفر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ترن فاقد انعطاف و نرمشی است که اتوبوس دارد و مثل آن سهل‌الوصول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سرعتش نیز از اتوبوس بیشتر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مورد فاصله بین تهران ـ قم به سه ساعت 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نسبتاً گران‌تر از اتوبوس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بلیت ترن درجه سه عادی، چهل ریال و سریع السیر نود ریال می‌باشد؛ در حالی که هنوز مسافرت با اتوبوس برای هر نفر 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پنجاه ریال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عجله داشته باشند می‌توانند از اتومبیلهای کرایه یا تاکسیهای عمومی استفاده کنند که آنها را در قبال مبلغ هشتاد ریال، در ظرف دو ساعت از قم به میدان شوش، واقع در جنوب تهران،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گاراژی که از آنجا تاکسیهای کرایه حرکت می‌کنند، درست مقابل در شرقی صحن نو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اتوبوسها بین حدود پانزده شرکت مسافربری ـ که غالباً هم شرکت یک یا دو مسیر خاص خود دارد ـ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مسافرانی که هر روز از قم به وسیله اتوبوس خارج می‌شوند،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 هزار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شصت هزار نفر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صوب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آنجا عده‌ای به خطوط آذربایجان، سواحل خزر و خراسان ملحق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پانصد تا ششصد نفر به سوی اصفهان و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حدود سیصد نفر به سمت شهرکهایی با فاصله بین صد تا دویست کیلومتر واقع در غرب و جنوب غربی،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 آبگرم، گلپایگان، اراک، بروجرد، نهاوند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دویست نفر به سمت یزد، کرمان و جنوب 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یکصد نفر به طرف همدان، کرمانشاه و مرز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یکصد نفر به سوی کاشان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مجموع مسافران در هر روز حول سه هزار نفر در نوسان است که سالانه </w:t>
      </w:r>
    </w:p>
    <w:p>
      <w:pPr>
        <w:pStyle w:val="BookText"/>
        <w:rPr/>
      </w:pP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می‌شود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باید گفت میزان واقعی ورود و خروج مسافران باز هم بیش از این است؛ زیرا اتوبوسهای عبوری نیز مسافرانی را از این شهر با خود می‌برند که برآورد تعداد آنها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 و شد مسافران غالباً ازدحامی جالب و دوست داشتنی را در محله زیارتگاه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اوتوبوسها برای داخل و خارج شدن از محوطه کوچک گاراژ به مانورهای مشکلی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با بی نظمی کامل، سرانجام سوار اتوبوس می‌شوند، فروشندگان دوره‌گرد کالاهای خود را که آب خنک و بادبزن در تابستان و نان قندی، سوهان و میوه در تمام فصول است به مسافران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ظرفیت اتوبوس تکمیل نباشد، راننده با سرعت کم به راه خواهد افتاد و کمک راننده یا معاون شوفر از پنجره اتوبوس با صدای بلند رهگذران را دعوت به سوار شدن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داوطلبی پیدا شد، او را با چالاکی تمام سوار اتوبوس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در قیمت بلیت چانه بزند و توقع تخفیف زیادی داشته باشد، در یک لحظه او را بیرون می‌اندازد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انتقال مسافران مسئله اسکان آنها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دو نوع مؤسسه تدارک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هتل یا مهمانخانه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 بهتر این مؤسسات است و در اتاقهایش علاوه بر تختخواب و فرش، یک گنجه کوچک، یک میز و یک صندلی و غالباً یک دستشویی محقر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مدرن‌ترین این هتلها که تعداد کارکنانش نسبتاً زیاد است دستگاههای تنظیم حرارت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ارکاندیشن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به جز در هتل جدید التأسیس آپادانا بقیه هتلها دارای رستورانی هستند که در ردیف یک چلوکبابی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مسافرخانه است که معادل آن در زبان فرانسه واژه </w:t>
      </w:r>
      <w:r>
        <w:rPr>
          <w:rFonts w:eastAsia="Times New Roman" w:cs="Times New Roman" w:ascii="Times New Roman" w:hAnsi="Times New Roman"/>
          <w:color w:val="111111"/>
          <w:sz w:val="28"/>
          <w:szCs w:val="28"/>
          <w:lang w:val="en-US" w:bidi="en-US"/>
        </w:rPr>
        <w:t>Auberge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شده و مؤسسه محقری است که جز محلی برای استراحت و چای چیز دیگری به مسافر عرضه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اتاقهایش گاهی فاقد تخت بوده و غالباً تشکهایی در کف اطاق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روی فرش کف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تابستانها عده زیادی از مشتریان روی پشت بام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کارکنان مسافرخانه‌ها به دو یا سه نفر محدود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این مؤسسات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مؤسسه تعداد تعداد اتاقها ظرفیت کلی تعداد کارکنان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هتل دو ستاره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هتل یک ستاره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مسافرخانه 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مسافرخانه درجه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جمع‌کل</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eastAsia="IRNazanin" w:cs="IRNazanin"/>
          <w:color w:val="111111"/>
          <w:sz w:val="28"/>
          <w:szCs w:val="28"/>
          <w:lang w:bidi="fa-IR"/>
        </w:rPr>
        <w:t>3730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من موفق شدم دفاتر یک هتل دو ستاره به نام هتل بهار و یک مسافرخانه درجه سه به نام مسافرخانه میهن نورد را مورد مطالعه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بهار از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یا گروه مسافران را، که جمعاً </w:t>
      </w:r>
      <w:r>
        <w:rPr>
          <w:rFonts w:eastAsia="IRNazanin" w:cs="IRNazanin"/>
          <w:color w:val="111111"/>
          <w:sz w:val="28"/>
          <w:szCs w:val="28"/>
          <w:lang w:bidi="fa-IR"/>
        </w:rPr>
        <w:t>7444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قبل چگونگی تقسیم و توزیع واردشوندگان به شهر را در طول یک سال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 یا گروه، هدف از سفر خود را متذکر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یعنی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آنها، برای زیارت آمده بودند؛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یعنی پنج درصد، به مناسبتهای شغلی؛ 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یعنی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عنوان توقفی کوتاه در مسیر سفر اصلی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ناچیز به دلیل فاصله کم بین تهران ـ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گروه باقیمانده یا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دلایل مختلف از قبیل گردش، ازدواج و شرکت در مراسم کفن و دفن به قم آمده بودند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قسمت اعظم کسانی که به قم سفر می‌کنند ـ لااقل از لحاظ تعداد، به دلیل توقف کوتاه آنها ـ زائران حرم حضرت معصومه علیها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انواع گوناگون دوره و مدت توقف آنها را محاسبه نکردم، ولی اکثریت عظیمی از مسافران، بیش از یک شب توقف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عید توقفهای دو یا سه شبانه روزه فراوان بود؛ </w:t>
      </w:r>
    </w:p>
    <w:p>
      <w:pPr>
        <w:pStyle w:val="BookText"/>
        <w:rPr/>
      </w:pPr>
      <w:r>
        <w:rPr>
          <w:rFonts w:ascii="IRNazanin" w:hAnsi="IRNazanin" w:eastAsia="IRNazanin"/>
          <w:color w:val="111111"/>
          <w:sz w:val="28"/>
          <w:sz w:val="28"/>
          <w:szCs w:val="28"/>
          <w:rtl w:val="true"/>
          <w:lang w:bidi="fa-IR"/>
        </w:rPr>
        <w:t xml:space="preserve">ولی توقفهای طولانی‌تر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استثنایی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همین مدت، مسافرخانه میهن نورد، تعداد </w:t>
      </w:r>
      <w:r>
        <w:rPr>
          <w:rFonts w:eastAsia="IRNazanin" w:cs="IRNazanin"/>
          <w:color w:val="111111"/>
          <w:sz w:val="28"/>
          <w:szCs w:val="28"/>
          <w:lang w:bidi="fa-IR"/>
        </w:rPr>
        <w:t>4415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زیارت را دلیل سفر خود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جزئیات شغلی آنها را یادداشت نکردم، ولی اغلب آنها را کشاورزان، محصلان و دانشجویان، کسبه، کارگران، کارمندان، ژاندارمها و همه اشخاصی که درآمد کم، آنها را ناگزیر به اقامت در این مسافرخانه محقر درجه سه کرده بود، تشکیل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کرایه این مسافرخانه، شبی دو تا سه تومان برای هر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تخمین و برآورد تعداد کلی مشتریان هتلهای قم در طول یک سال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کردم با استفاده از اطلاعاتی که در مورد ظرفیت هر هتل و درصد مسافران آنها به دست آوردم، برآوردی نزدیک به واقعیت ارائه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واردین به مسافرخانه‌ها و هتلهای قم سالانه بین پانصد تا ششصد هزار نفر می‌شوند که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خاطر زیارت حضرت معصومه علیها السلام راهی سفر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سالهای دهه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ما از تعداد یک میلیون زائری که ذکر شد، فاصله داریم، ولی باید اشخاصی را نیز که در طول یک روز از تهران می‌آیند و مراجعت می‌کنند یا کسانی که در حین سفر اصلی خود توقفی چند ساعته در قم دارند، آنها که نزد اقوام و کسان خود سکونت می‌کنند و بالاخره گروهی که تابستانها در فضای باز و حتی در صحن حرم یا میدان جلو در ورودی حرم می‌خوابند،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در یک پنجشنبه شب تابستان صدها تن از آنها را به چشم دیده‌ام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جغرافیایی ایران فقط به وجود دو هتل و چهل مسافرخانه در شهر قم اشاره کرده است</w:t>
      </w:r>
      <w:r>
        <w:rPr>
          <w:rStyle w:val="FootnoteAnchor"/>
          <w:rtl w:val="true"/>
        </w:rPr>
        <w:footnoteReference w:id="200"/>
      </w:r>
      <w:r>
        <w:rPr>
          <w:rFonts w:ascii="IRNazanin" w:hAnsi="IRNazanin" w:eastAsia="IRNazanin"/>
          <w:color w:val="111111"/>
          <w:sz w:val="28"/>
          <w:sz w:val="28"/>
          <w:szCs w:val="28"/>
          <w:rtl w:val="true"/>
          <w:lang w:bidi="fa-IR"/>
        </w:rPr>
        <w:t>این امر نشانگر رشد و توسعه امر زیارت در طول بیست سال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اثر مشابه متعلق به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در فاصله سالهای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1345</w:t>
      </w:r>
      <w:r>
        <w:rPr>
          <w:rStyle w:val="FootnoteAnchor"/>
          <w:rtl w:val="true"/>
        </w:rPr>
        <w:footnoteReference w:id="201"/>
      </w:r>
      <w:r>
        <w:rPr>
          <w:rFonts w:ascii="IRNazanin" w:hAnsi="IRNazanin" w:eastAsia="IRNazanin"/>
          <w:color w:val="111111"/>
          <w:sz w:val="28"/>
          <w:sz w:val="28"/>
          <w:szCs w:val="28"/>
          <w:rtl w:val="true"/>
          <w:lang w:bidi="fa-IR"/>
        </w:rPr>
        <w:t xml:space="preserve">تعداد سه هتل، هفت مسافرخانه درجه دو، و هفتاد مسافرخانه درجه سه </w:t>
      </w:r>
    </w:p>
    <w:p>
      <w:pPr>
        <w:pStyle w:val="BookText"/>
        <w:rPr/>
      </w:pP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کل این مؤسسات در پی تخریب خیابان حضرتی از هشتاد واحد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تقلیل یافته است، ولی در عوض تمایل به بهبود کیفیت خدمات ارائه شده به زائران در این مؤسسات احساس می‌شود، آن هم نه با افتتاح هتلهای جدید، بل با مدرنیزه کردن مؤسسات موجود؛ به عنوان مثال در تابستان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مسافرخانه درجه دو در انتظار ارتقاء به درجه یک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هتلهاست که به مسافران غذا داده می‌شود؛ بنابراین طبیعی است که تعداد زیادی سالن غذاخوری در شهر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قسمت اعظم این سالنها، یعنی تعداد نود واحد آنها به عکس تقریباً همه هتلها و مسافرخانه‌ها که در محله زیارتگاه واقع شده‌اند، در منطقه تجاری یعنی بازار و حواشی آن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سالنها فقط پنج سالن، علاوه بر پنج هتل چلوکباب، یعنی غذای ملی ایرانیان را سرو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اغلب کبابی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کبابیها، کباب کوبیده به مشتریان داده می‌شود که هر لقمه آن را به همراه قطعه‌ای نان نازک و پیاز خام یا مشتی سبزی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تمام این چیزها 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نرخ شهرداری هر پنج سیر آن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افراد فقیرتر می‌توانند با پرداخت چند ریال یک کاسه آش خریده، با نان بخورند یا از سیرابی استفاده کرده و پول کمتری خرج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کافه یا قهوه‌خانه که در آنجا چای می‌نوشند، باید بگوییم این واحدها در تمام شهر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در محله زیارتگاه، چند فروشگاه وجود دارد که در آنجا بستنی، شیرینی و آب میوه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نیست که کوکاکولا، پپسی کولا و کانادادرای جای خود را دارند و چیزهایی نیستند که بشود از آنها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نیز همچون تمام شهرهای زیارتی، دکانهای زیادی وجود دارد که انواع و اقسام تولیدات و کالاها را به زائران عرضه می‌دارند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خیلی در این شهر به نظر مسافر عجیب می‌نماید، وجود ردیفی ممتد از دکانهایی است که همگی توده‌ای مشابه از قوطیهای حلب سفید یا برچسبهای یک </w:t>
      </w:r>
    </w:p>
    <w:p>
      <w:pPr>
        <w:pStyle w:val="BookText"/>
        <w:rPr/>
      </w:pPr>
      <w:r>
        <w:rPr>
          <w:rFonts w:ascii="IRNazanin" w:hAnsi="IRNazanin" w:eastAsia="IRNazanin"/>
          <w:color w:val="111111"/>
          <w:sz w:val="28"/>
          <w:sz w:val="28"/>
          <w:szCs w:val="28"/>
          <w:rtl w:val="true"/>
          <w:lang w:bidi="fa-IR"/>
        </w:rPr>
        <w:t>نوع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قوطیهای کنسرو نیستند؛ بلکه نوعی شیرینی مخصوص محلی را در خود دارند که به آن سوهان می‌گویند؛ چیزی شبیه بیسکویت دایره‌ای شکل که بسیار شیرین و چرب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سوهان قم، به این سبب است که آب و هوای این شهر بخصوص برای پروردن ریشه گندم که در تهیه خمیر سوهان به کار می‌رود، مناسب است</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خمیر سوهان حرارت می‌دهند تا به غلظت مایه کارامل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قطعه قطعه کرده، با مغز پسته مخلوط و توسط یک کوبه فلزی به شکل بیسکویت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w:t>
      </w:r>
      <w:r>
        <w:rPr>
          <w:rStyle w:val="FootnoteAnchor"/>
          <w:rtl w:val="true"/>
        </w:rPr>
        <w:footnoteReference w:id="203"/>
      </w:r>
      <w:r>
        <w:rPr>
          <w:rFonts w:ascii="IRNazanin" w:hAnsi="IRNazanin" w:eastAsia="IRNazanin"/>
          <w:color w:val="111111"/>
          <w:sz w:val="28"/>
          <w:sz w:val="28"/>
          <w:szCs w:val="28"/>
          <w:rtl w:val="true"/>
          <w:lang w:bidi="fa-IR"/>
        </w:rPr>
        <w:t>به فروش سوهانی که توسط تقریباً چهل کارگاه سوهان پزی تهیه می‌شود،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سال پیش فقط چهل سوهان فروشی وجود داشت</w:t>
      </w:r>
      <w:r>
        <w:rPr>
          <w:rStyle w:val="FootnoteAnchor"/>
          <w:rtl w:val="true"/>
        </w:rPr>
        <w:footnoteReference w:id="204"/>
      </w:r>
      <w:r>
        <w:rPr>
          <w:rFonts w:ascii="IRNazanin" w:hAnsi="IRNazanin" w:eastAsia="IRNazanin"/>
          <w:color w:val="111111"/>
          <w:sz w:val="28"/>
          <w:sz w:val="28"/>
          <w:szCs w:val="28"/>
          <w:rtl w:val="true"/>
          <w:lang w:bidi="fa-IR"/>
        </w:rPr>
        <w:t>و این نشانه دیگری است بر رشد روند زیارت در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باید بگوییم که تهیه سوهان ریشه قدیمی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این نوع شیرینی به چهل یا پنجاه سال قبل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سوهان فروشیها علاوه بر سوهان، حلوا نیز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این حلوا از نظر کیفیت، بعد از حلوای اردستان</w:t>
      </w:r>
      <w:r>
        <w:rPr>
          <w:rStyle w:val="FootnoteAnchor"/>
          <w:rtl w:val="true"/>
        </w:rPr>
        <w:footnoteReference w:id="205"/>
      </w:r>
      <w:r>
        <w:rPr>
          <w:rFonts w:ascii="IRNazanin" w:hAnsi="IRNazanin" w:eastAsia="IRNazanin"/>
          <w:color w:val="111111"/>
          <w:sz w:val="28"/>
          <w:sz w:val="28"/>
          <w:szCs w:val="28"/>
          <w:rtl w:val="true"/>
          <w:lang w:bidi="fa-IR"/>
        </w:rPr>
        <w:t>، در ردیف دوم قرار دارد؛ حلوایی به شکل مکعبهای کوچک سفید و صورتی و بسیار لذیذ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صابونهایی که توسط دو کارخانه کوچک، اختصاصاً برای زائران ساخته می‌شود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کالای محلی دیگری که زوار با رغبت به خرید آن رو می‌آورند، ظروف سرامیک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گذشته‌های دور، شهر قم به خاطر کوزه‌های سفیدش که آب را خنک نگه می‌داشت، شهرت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نوع کوزه در حال حاضر در اغلب مناطق ایران ساخته می‌شود، کارگاههای قم به ساختن ظروف سرامیک به اشکال گوناگون، و افسوس که غالباً ملوّن به رنگهای تند و زننده،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از </w:t>
      </w:r>
    </w:p>
    <w:p>
      <w:pPr>
        <w:pStyle w:val="BookText"/>
        <w:rPr/>
      </w:pPr>
      <w:r>
        <w:rPr>
          <w:rFonts w:ascii="IRNazanin" w:hAnsi="IRNazanin" w:eastAsia="IRNazanin"/>
          <w:color w:val="111111"/>
          <w:sz w:val="28"/>
          <w:sz w:val="28"/>
          <w:szCs w:val="28"/>
          <w:rtl w:val="true"/>
          <w:lang w:bidi="fa-IR"/>
        </w:rPr>
        <w:t>لایه‌های گچی کوه نراق در جنوب و کوه یزدان واقع در غرب شهر، نوعی سنگ مرمر سفید به دست می‌آید که با آن کاسه، بشقاب و زیرسیگاری ساخته می‌شود؛ حتی گاهی جاچراغی و اشیای هنری گوناگون می‌تراشند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مرواریدهای آبی 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نمک پتاس کویری می‌سازند، به همراه اشیایی از جنس سنگ گچ، لیست کالاهای موجود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 سرامیک محله زیارتگاه را تکمیل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مهرهای مخصوص نماز</w:t>
      </w:r>
      <w:r>
        <w:rPr>
          <w:rStyle w:val="FootnoteAnchor"/>
          <w:rtl w:val="true"/>
        </w:rPr>
        <w:footnoteReference w:id="206"/>
      </w:r>
      <w:r>
        <w:rPr>
          <w:rFonts w:ascii="IRNazanin" w:hAnsi="IRNazanin" w:eastAsia="IRNazanin"/>
          <w:color w:val="111111"/>
          <w:sz w:val="28"/>
          <w:sz w:val="28"/>
          <w:szCs w:val="28"/>
          <w:rtl w:val="true"/>
          <w:lang w:bidi="fa-IR"/>
        </w:rPr>
        <w:t>که از کربلا می‌آورند، در مغازه‌های مختلف به فروش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دکانها، کالاهایی عرضه می‌کنند که گر چه خاص شهر قم نیست، ولی زائران را برای خرید وسوسه می‌کند؛ همچون انواع پارچه و لباس، جواهرات و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محله، فروشگاههای معدودی که وسایل برقی خانگی، رادیو و صفحات و نوارهای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اکثراً موسیقی مذهبی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می‌فروشند نیز وجود دارد که زائران را هم باید به مشتریهای محلی آنها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که چهارده عکاسی در آنجا است که خاطره زیارت زائران را ثبت و جاودان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مسئله عکس برداری از داخل حرم در بین نیست؛ بلکه عکس به گونه‌ای تهیه می‌شود که فی المثل شخص در طبقه اول ساختمانی ایستاده و گنبد و مناره‌های مرقد حضرت فاطمه معصومه علیها السلام زمینه عکس را تشکیل می‌دهد؛ حتی گاهی فقط در مقابل یک دکور که حرم مطهر را نمایش می‌دهد، می‌ایستند و در حالی که دست به دکور ضریح گرفته‌اند، عکس می‌گیرند</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مسائلی که ظاهراً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جای دیگر ایران انجام می‌شود، ازدواج منقطع یا صیغه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همان‌گونه که خانم دیولافوا در اواخر قرن گذشته تشریح کرده، ازدواجی است که از نظر شرعی هیچ اشکالی بر آن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تصور شود که این ازدواج هیچ ضابطه شرعی ندارد؛ این کار از نظر شرعی تشویق می‌شود و حتی برای آن قایل به ثواب هستند</w:t>
      </w:r>
      <w:r>
        <w:rPr>
          <w:rFonts w:eastAsia="IRNazanin" w:cs="IRNazanin"/>
          <w:color w:val="111111"/>
          <w:sz w:val="28"/>
          <w:szCs w:val="28"/>
          <w:rtl w:val="true"/>
          <w:lang w:bidi="fa-IR"/>
        </w:rPr>
        <w:t xml:space="preserve">». </w:t>
      </w:r>
      <w:bookmarkStart w:id="332" w:name="pg3827_23953"/>
    </w:p>
    <w:p>
      <w:pPr>
        <w:pStyle w:val="Heading3"/>
        <w:numPr>
          <w:ilvl w:val="2"/>
          <w:numId w:val="1"/>
        </w:numPr>
        <w:rPr/>
      </w:pPr>
      <w:bookmarkStart w:id="333" w:name="__RefHeading___Toc1404919_2281741623"/>
      <w:bookmarkStart w:id="334" w:name="_Toc114"/>
      <w:bookmarkEnd w:id="332"/>
      <w:bookmarkEnd w:id="333"/>
      <w:r>
        <w:rPr>
          <w:rtl w:val="true"/>
        </w:rPr>
        <w:t>قم، شهر مذهبی</w:t>
      </w:r>
      <w:r>
        <w:rPr>
          <w:rtl w:val="true"/>
        </w:rPr>
        <w:t xml:space="preserve">: </w:t>
      </w:r>
      <w:r>
        <w:rPr>
          <w:rtl w:val="true"/>
        </w:rPr>
        <w:t>گورستانها و مدارس علوم دینی</w:t>
      </w:r>
      <w:bookmarkEnd w:id="334"/>
    </w:p>
    <w:p>
      <w:pPr>
        <w:pStyle w:val="BookText"/>
        <w:rPr/>
      </w:pPr>
      <w:r>
        <w:rPr>
          <w:rFonts w:ascii="IRNazanin" w:hAnsi="IRNazanin" w:eastAsia="IRNazanin"/>
          <w:color w:val="111111"/>
          <w:sz w:val="28"/>
          <w:sz w:val="28"/>
          <w:szCs w:val="28"/>
          <w:rtl w:val="true"/>
          <w:lang w:bidi="fa-IR"/>
        </w:rPr>
        <w:t>قم، شهر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گورستانها و مدارس علوم دینی</w:t>
      </w:r>
    </w:p>
    <w:p>
      <w:pPr>
        <w:pStyle w:val="BookText"/>
        <w:rPr/>
      </w:pPr>
      <w:r>
        <w:rPr>
          <w:rFonts w:ascii="IRNazanin" w:hAnsi="IRNazanin" w:eastAsia="IRNazanin"/>
          <w:color w:val="111111"/>
          <w:sz w:val="28"/>
          <w:sz w:val="28"/>
          <w:szCs w:val="28"/>
          <w:rtl w:val="true"/>
          <w:lang w:bidi="fa-IR"/>
        </w:rPr>
        <w:t>صیت شهرت و آوازه مرقد مطهر حضرت معصومه علیها السلام به شهر قم از جنبه مذهبی مرکزیت و اعتباری عظیم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امر زیارت، دو رشته فعالیت دیگر در این زمینه وجود دارد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اموات و تربیت طلاب علوم دینی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شیعیان عامی شدیداً معتقدند که اگر انسان در کنار یک شخصیت مقدس به خاک سپرده شود، می‌تواند از شفاعت او نزد خداوند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که کرپرتر </w:t>
      </w:r>
      <w:r>
        <w:rPr>
          <w:rStyle w:val="FootnoteAnchor"/>
        </w:rPr>
        <w:footnoteReference w:id="207"/>
      </w:r>
      <w:r>
        <w:rPr>
          <w:rFonts w:eastAsia="Times New Roman" w:cs="Times New Roman" w:ascii="Times New Roman" w:hAnsi="Times New Roman"/>
          <w:color w:val="111111"/>
          <w:sz w:val="28"/>
          <w:szCs w:val="28"/>
          <w:lang w:val="en-US" w:bidi="en-US"/>
        </w:rPr>
        <w:t>Ker. Porter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پنجاه سال قبل گفته است، هنوز هم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بتواند با پرداخت پول، این امتیاز بزرگ را به دست آورد، خاک خود را با خاک این بزرگان مقدس در هم آمیخته، می‌تواند امیدوار باشد که در پی آنها قدم به جنت گذارد، بدون آن که به اعمال او و به مجازات گناهانش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قم، چون کربلا و مشهد قبرستانهای وسیعی دارد که زمینهای زیادی را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مرقد فاطمه معصومه علیها السلام، آرامگاههای مشاهیر دیگری نیز نظیر امامزاده‌ها وجود دارد؛ حتی اگر تعداد آنها به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فقط تعداد کمی از این بناها قدیمی هستند</w:t>
      </w:r>
      <w:r>
        <w:rPr>
          <w:rStyle w:val="FootnoteAnchor"/>
          <w:rtl w:val="true"/>
        </w:rPr>
        <w:footnoteReference w:id="208"/>
      </w:r>
      <w:r>
        <w:rPr>
          <w:rFonts w:ascii="IRNazanin" w:hAnsi="IRNazanin" w:eastAsia="IRNazanin"/>
          <w:color w:val="111111"/>
          <w:sz w:val="28"/>
          <w:sz w:val="28"/>
          <w:szCs w:val="28"/>
          <w:rtl w:val="true"/>
          <w:lang w:bidi="fa-IR"/>
        </w:rPr>
        <w:t>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مقبره مشهور به گنبد سبز متعلق به قرن چهاردهم میلادی و در کنار آن مقبره علی بن جعفر متعلق به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محراب زیبای آن به موزه باستانشناسی تهران حمل و در آنجا به نمایش گذاشته شده است</w:t>
      </w:r>
      <w:r>
        <w:rPr>
          <w:rStyle w:val="FootnoteAnchor"/>
          <w:rtl w:val="true"/>
        </w:rPr>
        <w:footnoteReference w:id="209"/>
      </w:r>
      <w:r>
        <w:rPr>
          <w:rFonts w:ascii="IRNazanin" w:hAnsi="IRNazanin" w:eastAsia="IRNazanin"/>
          <w:color w:val="111111"/>
          <w:sz w:val="28"/>
          <w:sz w:val="28"/>
          <w:szCs w:val="28"/>
          <w:rtl w:val="true"/>
          <w:lang w:bidi="fa-IR"/>
        </w:rPr>
        <w:t>، مرقد احمد بن زین العابدین مشهور به خاک فرج</w:t>
      </w:r>
      <w:r>
        <w:rPr>
          <w:rStyle w:val="FootnoteAnchor"/>
          <w:rtl w:val="true"/>
        </w:rPr>
        <w:footnoteReference w:id="210"/>
      </w:r>
      <w:r>
        <w:rPr>
          <w:rFonts w:ascii="IRNazanin" w:hAnsi="IRNazanin" w:eastAsia="IRNazanin"/>
          <w:color w:val="111111"/>
          <w:sz w:val="28"/>
          <w:sz w:val="28"/>
          <w:szCs w:val="28"/>
          <w:rtl w:val="true"/>
          <w:lang w:bidi="fa-IR"/>
        </w:rPr>
        <w:t xml:space="preserve">متعلق به قرن دوازده میلادی قرن شش قمری، آرامگاههای احمد بن قاسم متعلق به قرن چهاردهم قرن هشتم هجری و چهل دختران یا چهل اختران که در سال </w:t>
      </w:r>
      <w:r>
        <w:rPr>
          <w:rFonts w:eastAsia="IRNazanin" w:cs="IRNazanin"/>
          <w:color w:val="111111"/>
          <w:sz w:val="28"/>
          <w:szCs w:val="28"/>
          <w:lang w:bidi="fa-IR"/>
        </w:rPr>
        <w:t>1574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ق توسط </w:t>
      </w:r>
    </w:p>
    <w:p>
      <w:pPr>
        <w:pStyle w:val="BookText"/>
        <w:rPr/>
      </w:pPr>
      <w:r>
        <w:rPr>
          <w:rFonts w:ascii="IRNazanin" w:hAnsi="IRNazanin" w:eastAsia="IRNazanin"/>
          <w:color w:val="111111"/>
          <w:sz w:val="28"/>
          <w:sz w:val="28"/>
          <w:szCs w:val="28"/>
          <w:rtl w:val="true"/>
          <w:lang w:bidi="fa-IR"/>
        </w:rPr>
        <w:t>شاه طهماسب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نام بقیه مقابر خودداری می‌کنیم؛ زیرا تاریخ بنای آنها چندان روشن 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 دیگری از این مقابر، که جدید الاحداث هستند، در خود شهر یا حوالی آن تا فاصله دوازده کیلومتری قرار دارند؛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طیب و طاهر واقع در جاده سراجه، امامزاده هادی و مهدی در جمکران که در آنجا یک مسجد به نام مسجد صاحب الزمان نیز وجود دارد؛ نیز مقبره شاه جمال در جاده اراک و جز اینها</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قبرستانهای قم، در اطراف این آرامگاهها قرار گرفته است و اهم آنها قبرستانی است که در جلو حرم مطهر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قسمتی از این قبرستان در صحن نو و بخشی در پوشش باغچه‌های جلو حرم قرار گرفته است، ولی گورستانهای دیگری در سایر نقاط زمین مقدس قم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آرامگاهها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گورهای معمولی یا قبر که فقط یک لوح ساده دارد و گاهی نرده‌ای بر اطراف قبر کشیده شده یا با عکسی از مرحوم و یا کتیبه‌ای از آیات قرآنی آذین شده است؛ و دیگر آرامگاههای خصوصی است که نوعی سردابه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گورستانها معمولاً هر یک دارای غسالخانه‌ای است که در آنجا آخرین شست و شوی متوفا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سنگ تراش با استفاده از سنگهای کوه یزدان که در همان نزدیکی است، نیز مرمرهای خلجستان و سنگهای شیستی اراک به کار تهیه الواح قبور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تشییع اموات دیگر مثل قرن نوزدهم ـ زمانی که کاروانهای حامل مردگان در نظر جهانگردان رسیده است</w:t>
      </w:r>
      <w:r>
        <w:rPr>
          <w:rStyle w:val="FootnoteAnchor"/>
          <w:rtl w:val="true"/>
        </w:rPr>
        <w:footnoteReference w:id="211"/>
      </w:r>
      <w:r>
        <w:rPr>
          <w:rFonts w:ascii="IRNazanin" w:hAnsi="IRNazanin" w:eastAsia="IRNazanin"/>
          <w:color w:val="111111"/>
          <w:sz w:val="28"/>
          <w:sz w:val="28"/>
          <w:szCs w:val="28"/>
          <w:rtl w:val="true"/>
          <w:lang w:bidi="fa-IR"/>
        </w:rPr>
        <w:t>، همراه باتشریفات نمایش گونه نیست، ولی به هر حال تعداد امواتی که دفن می‌شوند،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امتیاز دفن شدن در قم بسیار گران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تومان </w:t>
      </w:r>
      <w:r>
        <w:rPr>
          <w:rFonts w:eastAsia="IRNazanin" w:cs="IRNazanin"/>
          <w:color w:val="111111"/>
          <w:sz w:val="28"/>
          <w:szCs w:val="28"/>
          <w:rtl w:val="true"/>
          <w:lang w:bidi="fa-IR"/>
        </w:rPr>
        <w:t>(</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قبر معمولی، تا بیست 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هزار فرانک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مقابر خصوصی و شاید باز هم بیشتر برای یک قبر در محدوده حرم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برآورد تعداد جنازه‌هایی که سالانه وارد قم می‌شود، غیر ممکن است و به همین سبب نمی‌توان </w:t>
      </w:r>
    </w:p>
    <w:p>
      <w:pPr>
        <w:pStyle w:val="BookText"/>
        <w:rPr/>
      </w:pPr>
      <w:r>
        <w:rPr>
          <w:rFonts w:ascii="IRNazanin" w:hAnsi="IRNazanin" w:eastAsia="IRNazanin"/>
          <w:color w:val="111111"/>
          <w:sz w:val="28"/>
          <w:sz w:val="28"/>
          <w:szCs w:val="28"/>
          <w:rtl w:val="true"/>
          <w:lang w:bidi="fa-IR"/>
        </w:rPr>
        <w:t>گفت تعداد آنها رو به تزاید گذاشته یا به تقلیل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کسانی که با آنها مشورت کرده‌ام، معتقد به تقلیل آن هستند، ولی با توجه به آرامگاههای متعددی که 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توسط بخش خصوصی با نامهای دارالسلام، باغ رضوان و غیره برپا شده، می‌توان به صحت این عقیده شک کرد؛ چرا که به نظر می‌رسد سرمایه‌گذاری در زمینه اموات، هنوز هم بسیار پر فایده و سودآور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مذهبی دیگر شهر قم، مسئله تربیت جامعه روحانیت مذهب شیعه است که همیشه از اهمیت بسیاری برخوردار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زمانها کسانی که از شهر قم دیدار کرده‌اند؛ از تعداد انبوه طلبه‌هایی ـ که آخوند و شیخ نامیده می‌شوند ـ که در شهر و بخصوص حوالی حرم در آمد و شد بوده‌اند، اظهار تعجب و حیرت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اکثر افراد این جامعه هیچ گونه ارتباط اداری یا مالی با حرم مطهر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آنها از اوقاف و بخصوص از محل هدایا یا وجوهاتی است که مؤمنان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میزان این وجوه تقریباً غیر ممکن است، ولی به هر حال نظر به پرداختهایی که از طرف بازاریان تهران می‌شود، باید قابل توجه باشد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مراتب در جامعه روحانیت اداری نیست، بلکه سلسله مراتب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با گذراندن امتحاناتی درجه به درجه ارتقاء پیدا کرده تا سرانجام مجتهد می‌شوند؛ عنوانی که خاص تعداد معدودی از روحانیان است که به درجه اجتهاد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قادر به تفسیر قرآن و احادیث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این فقهاء آیة الله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پانزده آیة الله در قم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حدود ده دوازده مدرسه علوم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حضرات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با تأسیس دانشکده‌های الهیات می‌خواست کنترل شدیدی را بر روحانیان اعمال کند، ولی عملاً در این کار موفق نبوده 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توجه داشت که مقاله مربوط به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کل طلاب علوم دینی بین چهار تا نه هزار نفر برآورد می‌شود، ولی من با توجه به این که رقم شش بیش از سایر ارقام ذکر می‌شود، این رقم را مورد قبول قرار داده‌ام</w:t>
      </w:r>
      <w:r>
        <w:rPr>
          <w:rFonts w:eastAsia="IRNazanin" w:cs="IRNazanin"/>
          <w:color w:val="111111"/>
          <w:sz w:val="28"/>
          <w:szCs w:val="28"/>
          <w:rtl w:val="true"/>
          <w:lang w:bidi="fa-IR"/>
        </w:rPr>
        <w:t>.</w:t>
      </w:r>
      <w:r>
        <w:rPr>
          <w:rStyle w:val="FootnoteAnchor"/>
          <w:rtl w:val="true"/>
        </w:rPr>
        <w:footnoteReference w:id="212"/>
      </w:r>
      <w:bookmarkStart w:id="335" w:name="pg3827_23956"/>
    </w:p>
    <w:p>
      <w:pPr>
        <w:pStyle w:val="BookText"/>
        <w:rPr/>
      </w:pPr>
      <w:bookmarkEnd w:id="335"/>
      <w:r>
        <w:rPr>
          <w:rFonts w:ascii="IRNazanin" w:hAnsi="IRNazanin" w:eastAsia="IRNazanin"/>
          <w:color w:val="111111"/>
          <w:sz w:val="28"/>
          <w:sz w:val="28"/>
          <w:szCs w:val="28"/>
          <w:rtl w:val="true"/>
          <w:lang w:bidi="fa-IR"/>
        </w:rPr>
        <w:t>اکثر طلاب روستازادگان یا فرزندان کسبه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از سطح دانش بالایی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 سالی در دبیرستان تحصیل و بعضاً موفق به اخذ دیپلم شده‌اند؛ حتی عده‌ای از آنها به موازات تحصیلات مذهبی به تحصیلات عالی نیز رو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دروس آنها که بسیار طولانی است، سرانجام آنها را به یک روحانی تبدیل می‌کند که می‌توانند در تمام ایران انجام وظیفه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از اعقاب امامان هستند، دستار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بقیه دستار سفید خود را از دست آیة اللهی که در مدرسه او کسب علم کرده‌اند، دریافت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بگوییم که تمام هزینه تحصیل طلاب علوم دینی بر کمکهایی تکیه دارد که از طرف مردم با ایمان پرداخت می‌شود و فعالیت و رونق این مدارس، خود گواه بر تداوم این کمکهاست</w:t>
      </w:r>
      <w:r>
        <w:rPr>
          <w:rFonts w:eastAsia="IRNazanin" w:cs="IRNazanin"/>
          <w:color w:val="111111"/>
          <w:sz w:val="28"/>
          <w:szCs w:val="28"/>
          <w:rtl w:val="true"/>
          <w:lang w:bidi="fa-IR"/>
        </w:rPr>
        <w:t>.</w:t>
      </w:r>
    </w:p>
    <w:p>
      <w:pPr>
        <w:pStyle w:val="Heading3"/>
        <w:numPr>
          <w:ilvl w:val="2"/>
          <w:numId w:val="1"/>
        </w:numPr>
        <w:rPr/>
      </w:pPr>
      <w:bookmarkStart w:id="336" w:name="__RefHeading___Toc1404921_2281741623"/>
      <w:bookmarkStart w:id="337" w:name="_Toc115"/>
      <w:bookmarkEnd w:id="336"/>
      <w:r>
        <w:rPr>
          <w:rtl w:val="true"/>
        </w:rPr>
        <w:t>سایر فعالیتها</w:t>
      </w:r>
      <w:bookmarkEnd w:id="337"/>
    </w:p>
    <w:p>
      <w:pPr>
        <w:pStyle w:val="Heading4"/>
        <w:numPr>
          <w:ilvl w:val="3"/>
          <w:numId w:val="1"/>
        </w:numPr>
        <w:rPr/>
      </w:pPr>
      <w:bookmarkStart w:id="338" w:name="__RefHeading___Toc1404923_2281741623"/>
      <w:bookmarkStart w:id="339" w:name="_Toc116"/>
      <w:bookmarkEnd w:id="338"/>
      <w:r>
        <w:rPr>
          <w:rtl w:val="true"/>
        </w:rPr>
        <w:t>الف</w:t>
      </w:r>
      <w:r>
        <w:rPr>
          <w:rtl w:val="true"/>
        </w:rPr>
        <w:t xml:space="preserve">) </w:t>
      </w:r>
      <w:r>
        <w:rPr>
          <w:rtl w:val="true"/>
        </w:rPr>
        <w:t>صنایع یدی و تجارت سنتی</w:t>
      </w:r>
      <w:bookmarkEnd w:id="339"/>
    </w:p>
    <w:p>
      <w:pPr>
        <w:pStyle w:val="BookText"/>
        <w:rPr/>
      </w:pPr>
      <w:r>
        <w:rPr>
          <w:rFonts w:ascii="IRNazanin" w:hAnsi="IRNazanin" w:eastAsia="IRNazanin"/>
          <w:color w:val="111111"/>
          <w:sz w:val="28"/>
          <w:sz w:val="28"/>
          <w:szCs w:val="28"/>
          <w:rtl w:val="true"/>
          <w:lang w:bidi="fa-IR"/>
        </w:rPr>
        <w:t>سایر فعالیتها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یدی و تجارت سنتی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فعالیتها نیز در محله‌ای با مرزهای مشخص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و ستون فقرات این محله، بازار به معنای واقعی کلمه است؛ یعنی دهلیز دراز سرپوشیده‌ای که در ابتدا با دهلیز دیگری توأم است و محوطه‌ها و سراچه‌هایی چند در جوانب، آن را تکمیل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محوطه‌ها، تیمچه بزرگ که در عصر ناصرالدین شاه توسط حسن معمار قمی ساخته شده، سرای بزرگی است دارای سه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این گنبدها که فقط با صنعت آجرچینی تزیین شده است، یکی از جالب‌ترین آثار موجود در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نقشه و ابعادی که بازار، در اوایل این قرن داشته، هنوز بر جای مانده و تغییری در آن داده نشده است</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بازار نسبت به اوایل قرن نوزدهم</w:t>
      </w:r>
      <w:r>
        <w:rPr>
          <w:rStyle w:val="FootnoteAnchor"/>
          <w:rtl w:val="true"/>
        </w:rPr>
        <w:footnoteReference w:id="214"/>
      </w:r>
      <w:r>
        <w:rPr>
          <w:rFonts w:ascii="IRNazanin" w:hAnsi="IRNazanin" w:eastAsia="IRNazanin"/>
          <w:color w:val="111111"/>
          <w:sz w:val="28"/>
          <w:sz w:val="28"/>
          <w:szCs w:val="28"/>
          <w:rtl w:val="true"/>
          <w:lang w:bidi="fa-IR"/>
        </w:rPr>
        <w:t xml:space="preserve">که تقریباً متروک شده بود، پیشرفت کرده است، ولی هنوز از زیبایی و </w:t>
      </w:r>
    </w:p>
    <w:p>
      <w:pPr>
        <w:pStyle w:val="BookText"/>
        <w:rPr/>
      </w:pPr>
      <w:r>
        <w:rPr>
          <w:rFonts w:ascii="IRNazanin" w:hAnsi="IRNazanin" w:eastAsia="IRNazanin"/>
          <w:color w:val="111111"/>
          <w:sz w:val="28"/>
          <w:sz w:val="28"/>
          <w:szCs w:val="28"/>
          <w:rtl w:val="true"/>
          <w:lang w:bidi="fa-IR"/>
        </w:rPr>
        <w:t>رونقی که در عصر صفوی داشت، فرسنگها فاصله دارد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گروه‌بندی دکانها از نظر شغلی هنوز هم به وضوح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بازار مسگرها، و در سراچه موازی آن بازار کفاشها، سپس بازار بزازها و ادویه‌فروشها، بعد در امتداد یکی از سوقهای اصلی بازار نجارها، حلاجها، گلیم بافها و همه در کارگاههایی تاریک و پر غبار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بازار به روی میدان کهنه باز می‌شود؛ میدانی که بازار میوه و تره بار است، بسیار شلوغ و پر جنب و جوش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حوزه فعالیت این صنعتگران و تجار از حدود بازار پا به بیرون گذاشته و بخصوص خیابانهای جدیدی را که با تخریب کوچه‌های پیچ در پیچ قدیمی احداث شده،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خیابانها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آذر و انتهای خیابانهای آستانه، ارم و بهروز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اشغال دکاکین گوناگونی درآمده‌اند؛ گر چه آنها مثل داخل بازار کاملاً به صورت گروههای همگون دسته‌بندی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مرکز تجاری تا شهر جدید واقع در شمال غربی رودخانه، فراسوی پل پایین و در طول خیابانهای مولوی و کوچه‌های آن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مشتریان این بخش بیشتر روستاییان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فروشگاههای غلات و حبوبات، علافیها و فروشگاههای ابزار کشاورزی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کمی دقیق‌تر این فعالیتها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بین کسب و تجارت از یک طرف و حرفه و صنعت یدی از طرف دیگر، گاه بسته به نظر افراد تفاوت می‌کند؛ زیرا بعضی از صنعتگران ساخته‌های خود را همراه با تولیداتی که از تهران وارد می‌شود، عرضه می‌کنند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ساخته‌هایی که سابقاً شهر قم به علت آنها شهرت داشت، امروزه دیگر وجود ندارند؛ محصولات بی‌نظیری که مورد تحسین جهانگردان قرن هفدهم قرار می‌گرفت؛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تیغه شمشیر و قداره، پارچه‌های نخی و ابریشمی، تختهای زیبا، کریستالها و اشیای شیشه‌ای بسیار ظریف، ظروف چینی و سفالی که آب را خنک نگه </w:t>
      </w:r>
    </w:p>
    <w:p>
      <w:pPr>
        <w:pStyle w:val="BookText"/>
        <w:rPr/>
      </w:pPr>
      <w:r>
        <w:rPr>
          <w:rFonts w:ascii="IRNazanin" w:hAnsi="IRNazanin" w:eastAsia="IRNazanin"/>
          <w:color w:val="111111"/>
          <w:sz w:val="28"/>
          <w:sz w:val="28"/>
          <w:szCs w:val="28"/>
          <w:rtl w:val="true"/>
          <w:lang w:bidi="fa-IR"/>
        </w:rPr>
        <w:t>می‌داشت</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اغتشاشات و آشوبهای قرن هجدهم نابود شد و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قرن نوزدهم، این شهر از لحاظ هنر و صنعت چیز در خور توجهی برای عرضه کردن در اختیار نداشت</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محصولات هنری در محل دوباره پدیدار شد، ولی سوای ظروف سفالی سفید ساده یا دارای لعاب ـ که به میزان زیادی تولید می‌شد ـ بقیه محصولات، نامرغوب و در سطحی پایین قرار داشتند؛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پارچه‌های بی‌ارزش نخی، چرم دباغی شده، نمکدانهای زمخت، ولی به رنگ زیبای آبی درخشان، کوزه‌های خشن و زشت و شیشه‌های ضخیم برای استفاده در حمامها</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مسئله، روند فعالیتها در طی قرن گذشته دستخوش تغییرات بسیار زیادی شده؛ زیرا امروزه منسوجات و صنایع دستبافت ـ که سابقاً در رده‌های پایین قرار داشتند ـ مقام اول را احراز کرده‌اند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از قالیبافی شروع می‌کنیم</w:t>
      </w:r>
      <w:r>
        <w:rPr>
          <w:rStyle w:val="FootnoteAnchor"/>
          <w:rtl w:val="true"/>
        </w:rPr>
        <w:footnoteReference w:id="219"/>
      </w:r>
      <w:r>
        <w:rPr>
          <w:rFonts w:ascii="IRNazanin" w:hAnsi="IRNazanin" w:eastAsia="IRNazanin"/>
          <w:color w:val="111111"/>
          <w:sz w:val="28"/>
          <w:sz w:val="28"/>
          <w:szCs w:val="28"/>
          <w:rtl w:val="true"/>
          <w:lang w:bidi="fa-IR"/>
        </w:rPr>
        <w:t xml:space="preserve">که به همراه فعالیتهای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رنگرزی پشم و ابریشم، طراحی نقشه‌های قالی، برپایی دار قالی، پشم چینی و پرداخت 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کار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15842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است که در بخش صنایع به استثنای امور ساختمانی ـ مشغول به کارند</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فعالیت، که امروزه در ردیف اول قرار گرفته، اخیراً در شهر قم نضج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صنعت در سالهای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تجار کاشانی در شهر قم رواج داده شد</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دارهای قالی در سال </w:t>
      </w:r>
      <w:r>
        <w:rPr>
          <w:rFonts w:eastAsia="IRNazanin" w:cs="IRNazanin"/>
          <w:color w:val="111111"/>
          <w:sz w:val="28"/>
          <w:szCs w:val="28"/>
          <w:lang w:bidi="fa-IR"/>
        </w:rPr>
        <w:t>1328</w:t>
      </w:r>
      <w:r>
        <w:rPr>
          <w:rStyle w:val="FootnoteAnchor"/>
          <w:rtl w:val="true"/>
        </w:rPr>
        <w:footnoteReference w:id="222"/>
      </w:r>
      <w:r>
        <w:rPr>
          <w:rFonts w:ascii="IRNazanin" w:hAnsi="IRNazanin" w:eastAsia="IRNazanin"/>
          <w:color w:val="111111"/>
          <w:sz w:val="28"/>
          <w:sz w:val="28"/>
          <w:szCs w:val="28"/>
          <w:rtl w:val="true"/>
          <w:lang w:bidi="fa-IR"/>
        </w:rPr>
        <w:t xml:space="preserve">بین هشتصد تا هزار واحد تخمین زده می‌شد و این در </w:t>
      </w:r>
    </w:p>
    <w:p>
      <w:pPr>
        <w:pStyle w:val="BookText"/>
        <w:rPr/>
      </w:pPr>
      <w:r>
        <w:rPr>
          <w:rFonts w:ascii="IRNazanin" w:hAnsi="IRNazanin" w:eastAsia="IRNazanin"/>
          <w:color w:val="111111"/>
          <w:sz w:val="28"/>
          <w:sz w:val="28"/>
          <w:szCs w:val="28"/>
          <w:rtl w:val="true"/>
          <w:lang w:bidi="fa-IR"/>
        </w:rPr>
        <w:t xml:space="preserve">حالی است که در سرشماری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تعداد کسانی که در صنعت قالی بافی سرگرم کار بوده‌اند،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برآورد شده است،</w:t>
      </w:r>
      <w:r>
        <w:rPr>
          <w:rStyle w:val="FootnoteAnchor"/>
          <w:rtl w:val="true"/>
        </w:rPr>
        <w:footnoteReference w:id="223"/>
      </w:r>
      <w:r>
        <w:rPr>
          <w:rFonts w:ascii="IRNazanin" w:hAnsi="IRNazanin" w:eastAsia="IRNazanin"/>
          <w:color w:val="111111"/>
          <w:sz w:val="28"/>
          <w:sz w:val="28"/>
          <w:szCs w:val="28"/>
          <w:rtl w:val="true"/>
          <w:lang w:bidi="fa-IR"/>
        </w:rPr>
        <w:t>بنا به مراتب اساساً در پانزده سال اخیر است که صنعت قالیبافی در شهر قم رشد و توسعه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تولید جدید قم ـ همان طور که در شهر نایین و یا قزوین ـ بسیار مرغوب می‌باشد و مشتری زیادی در بین ایرانیان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قالیهای پشمی و به طریق اولی قالیهای ابریشمی آن، به خاطر گرههای ظریف و تراکم و فشردگی این گرهها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پرمقات بودن 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وضوع نقشها و غنای رنگها ـ که اغلب طبیعی هستند ـ شهرت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آنها به سرعت ترقی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متر مربع قالی ابریشمی بین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 هزار تومان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از دکه‌های پر غبار این سوداگران دیدن کند، سخت تعجب خواهد کرد؛ زیرا هیچ گونه فرشی در آنجا بافته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شهر قم بر خلاف سایر مراکز بافت قالی، دارای کارگاههایی که تعداد زیادی دار قالی برپا می‌کنند،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قالیها در تاریک روشن خانه‌های مسکونی و توسط زنان جوان یا دختران کوچک بافته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w:t>
      </w:r>
      <w:r>
        <w:rPr>
          <w:rFonts w:eastAsia="IRNazanin" w:cs="IRNazanin"/>
          <w:color w:val="111111"/>
          <w:sz w:val="28"/>
          <w:szCs w:val="28"/>
          <w:lang w:bidi="fa-IR"/>
        </w:rPr>
        <w:t>28422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4537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یعنی حدود پانزده درصد آنها، دارای این صنعت خانگی بوده‌اند</w:t>
      </w:r>
      <w:r>
        <w:rPr>
          <w:rStyle w:val="FootnoteAnchor"/>
          <w:rtl w:val="true"/>
        </w:rPr>
        <w:footnoteReference w:id="224"/>
      </w:r>
      <w:r>
        <w:rPr>
          <w:rFonts w:ascii="IRNazanin" w:hAnsi="IRNazanin" w:eastAsia="IRNazanin"/>
          <w:color w:val="111111"/>
          <w:sz w:val="28"/>
          <w:sz w:val="28"/>
          <w:szCs w:val="28"/>
          <w:rtl w:val="true"/>
          <w:lang w:bidi="fa-IR"/>
        </w:rPr>
        <w:t xml:space="preserve">و از شمار </w:t>
      </w:r>
      <w:r>
        <w:rPr>
          <w:rFonts w:eastAsia="IRNazanin" w:cs="IRNazanin"/>
          <w:color w:val="111111"/>
          <w:sz w:val="28"/>
          <w:szCs w:val="28"/>
          <w:lang w:bidi="fa-IR"/>
        </w:rPr>
        <w:t>7950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بخش صنایع مشغول فعالیت بوده‌اند، سه چهارم آنها قالیباف بوده که از این میان تعداد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بین پانزده تا نوزده سال، و </w:t>
      </w:r>
      <w:r>
        <w:rPr>
          <w:rFonts w:eastAsia="IRNazanin" w:cs="IRNazanin"/>
          <w:color w:val="111111"/>
          <w:sz w:val="28"/>
          <w:szCs w:val="28"/>
          <w:lang w:bidi="fa-IR"/>
        </w:rPr>
        <w:t>2917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بین ده تا چهارده سال داشته‌اند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بافت قالی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سفارشی و بالاستقلال، که غالباً به طور سفارشی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قالیباف قمی، تهیه دار قالی، مواد اولیّه، نقشه 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تابلوی کوچکی نقش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ساختن تار قالی روی دار و کارهای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داشته و بایستی دستمزد بافت و تفاوت سختی کار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قالی را که از اول مایملک او بوده، در معرض فروش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تولیدات </w:t>
      </w:r>
    </w:p>
    <w:p>
      <w:pPr>
        <w:pStyle w:val="BookText"/>
        <w:rPr/>
      </w:pPr>
      <w:r>
        <w:rPr>
          <w:rFonts w:ascii="IRNazanin" w:hAnsi="IRNazanin" w:eastAsia="IRNazanin"/>
          <w:color w:val="111111"/>
          <w:sz w:val="28"/>
          <w:sz w:val="28"/>
          <w:szCs w:val="28"/>
          <w:rtl w:val="true"/>
          <w:lang w:bidi="fa-IR"/>
        </w:rPr>
        <w:t>قالیبافهای غیر وابسته و مستقل را نیز همین قالیبافها خریداری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قالیبافهای خصوصی، شعبه شرکت فرش ایران در قم تعداد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قالی را سرپرستی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مخالف این تولید، نوعی داد و ستد در شهر قم وجود دارد؛ به این معنی که قالیهایی را که از جاهای دیگر ـ بخصوص نقاط مرکزی ایران ـ خریداری شده، به ساکنان قم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قالیها، که ارزان‌تر هستند، برای مشتریان محلی که در مجموع، قدرت مالی کمتری دارند،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شهر قم حدود صد تاجر قالی وجود دارد که در تولید یا صادرات قالی یا در هر دو رشته تبحر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دسته‌های بزرگی در خود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بخصوص در سرای بزرگ تیمچه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پاساژهای مجاور گرد هم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فعالیتهای بخش نساجی، که بسیار متنوع می‌باشد، به قرار زیر است</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پنبه پاک کنی که در منازل مسکونی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در سال </w:t>
      </w:r>
      <w:r>
        <w:rPr>
          <w:rFonts w:eastAsia="IRNazanin" w:cs="IRNazanin"/>
          <w:color w:val="111111"/>
          <w:sz w:val="28"/>
          <w:szCs w:val="28"/>
          <w:lang w:bidi="fa-IR"/>
        </w:rPr>
        <w:t>1345</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 در چند کارگاه تاریک و غبارآلود بازار و غالباً به وسیله پیرمردان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پنبه زنی یا زدن پشم به وسیله کمان حلاجی که گاهی در کارگاههای کوچک و زمانی توسط حلاجان دوره‌گرد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پشم ریسی که به عکس مشاغل یاد شده، کاری است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سالخورده در منازل خود و به کمک چرخ و دوک و عموماً به سفارش یک سوداگر پشم، به کار پشم ریسی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خانواده‌ها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بوده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بافت انواع پارچه‌های نخی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نخی کلفت یک رنگ به نام کرباس، پارچه راه راه برای تشک، پارچه محکم‌تری با راههای پر رنگ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به وسیله کارگاههای دستی حدود بیست کارگاه واقع در انتهای بازار و هفده دستگاه واقع در منازل مسکونی بافته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پر زحمت معمولاً توسط مردان، که عموماً جولایان مستقلی هستند، انجام می‌شود و به نظر می‌رسد دستمزد چندانی هم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یک کارگاه، به ساخت قطعات بزرگ نمد و حدود دوازده کارگاه به ساختن کلاه نمدی که پوشش سر اغلب روستاییان و شماری از مردم شهر است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 و پیراهن دوز در دکانهای خود و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منازل خود به کار دوخت لباس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البسه، عبا یا پوشش روحانیان و طلاب علوم دینی که از پارچه صخیم به رنگهای قهوه‌ای، خاکستری یا کبود می‌باشد،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ازدیاد فروشگاههای کفش ملی، کار دوخت کفش اهمیت و اعتبار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کفش به معنای واقعی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حدود صد کارگاه کفش دوزی و پنجاه کارگاه تعمیرات کفش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محصول دیگر نیز وجود دارد که بخصوص برای روستاییان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گیوه که از پارچه ضخیم یا با نخهای پنبه‌ای ساخته می‌شود و بسیار راحت است، و دیگر گالش که رقیب گیوه بوده و کفشی است با قیمت مناسب از جنس کائوچو که غالباً با استفاده از لاستیکهای فرسوده اتومبیلها ساخته می‌شود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پالان‌دوزها که بخصوص به کار تهیه پالان برای الاغ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بخشهای یاد شده، فعالیتهای زیر به ترتیب اهمیت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کارگاههای نجاری که با تعداد دویست واحد در بخش ثانوی بازار و کوچه‌های مجاور آن قرار دارند و بخصوص به کار تهیه صندلیهای مدرن برای مشتریان تهرانی، صندوق، میز، کارگاههای بافندگی، وسایل و چرخهای مخصوص کوبیدن گندم ـ که یک آهنگر قطعات فلزی آن را برای نجار می‌سازد ـ انواع چپقها، قاشقهای چوبی، گوشت کوب و چرخ خراطی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موجود در محل، برای کار آنها کافی‌نیست واز مناطق دوردستی چون منطقه‌کرمانشاه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رشد و توسعه این بخش را بایستی در همین مسئله جست وجو کرد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کارگاههای فلزکاری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حدود صد کارگاه از اهمیت کمتری برخوردارند و محصول جالبی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آهنگرها و مسگرها به کار ساختن ابزارآلات کشاورزی و وسایل آشپزخانه، بخاری سازها و سفیدگرها و سماورسازها به تهیه بخاری، </w:t>
      </w:r>
      <w:bookmarkStart w:id="340" w:name="pg3827_23962"/>
    </w:p>
    <w:p>
      <w:pPr>
        <w:pStyle w:val="BookText"/>
        <w:rPr/>
      </w:pPr>
      <w:bookmarkEnd w:id="340"/>
      <w:r>
        <w:rPr>
          <w:rFonts w:ascii="IRNazanin" w:hAnsi="IRNazanin" w:eastAsia="IRNazanin"/>
          <w:color w:val="111111"/>
          <w:sz w:val="28"/>
          <w:sz w:val="28"/>
          <w:szCs w:val="28"/>
          <w:rtl w:val="true"/>
          <w:lang w:bidi="fa-IR"/>
        </w:rPr>
        <w:t>منقل، قدح، آفتابه و سماور مشغول‌اند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تجارت؛ این بخش کاملاً در تسلط تجارت مواد غذایی که به واحدهای کوچک تقسیم و توزیع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دکان که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آن عطاری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این دکانها در بازار و منضمّات آن قرار دارند، بقیه به صورت هسته‌های کوچک در محلات مسکونی پراکنده‌اند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اشاره‌ای به تجارت پارچه و لباس می‌کنیم، نیز مغازه‌های گوناگونی که به کار فروش ابزار خرازی اشتغال دارند، سوداگران غلات و علوفه و بالاخره در پایین اشل اجتماعی این بخش حدود صد فروشنده دوره گرد که به محله بازار جنب و جوش و تحرک می‌بخشند</w:t>
      </w:r>
      <w:r>
        <w:rPr>
          <w:rFonts w:eastAsia="IRNazanin" w:cs="IRNazanin"/>
          <w:color w:val="111111"/>
          <w:sz w:val="28"/>
          <w:szCs w:val="28"/>
          <w:rtl w:val="true"/>
          <w:lang w:bidi="fa-IR"/>
        </w:rPr>
        <w:t>.</w:t>
      </w:r>
    </w:p>
    <w:p>
      <w:pPr>
        <w:pStyle w:val="Heading4"/>
        <w:numPr>
          <w:ilvl w:val="3"/>
          <w:numId w:val="1"/>
        </w:numPr>
        <w:rPr/>
      </w:pPr>
      <w:bookmarkStart w:id="341" w:name="__RefHeading___Toc1404925_2281741623"/>
      <w:bookmarkStart w:id="342" w:name="_Toc117"/>
      <w:bookmarkEnd w:id="341"/>
      <w:r>
        <w:rPr>
          <w:rtl w:val="true"/>
        </w:rPr>
        <w:t>ب</w:t>
      </w:r>
      <w:r>
        <w:rPr>
          <w:rtl w:val="true"/>
        </w:rPr>
        <w:t xml:space="preserve">) </w:t>
      </w:r>
      <w:r>
        <w:rPr>
          <w:rtl w:val="true"/>
        </w:rPr>
        <w:t>صنایع یدی مدرن و صنعت</w:t>
      </w:r>
      <w:bookmarkEnd w:id="34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یدی مدرن و صنعت</w:t>
      </w:r>
    </w:p>
    <w:p>
      <w:pPr>
        <w:pStyle w:val="BookText"/>
        <w:rPr/>
      </w:pPr>
      <w:r>
        <w:rPr>
          <w:rFonts w:ascii="IRNazanin" w:hAnsi="IRNazanin" w:eastAsia="IRNazanin"/>
          <w:color w:val="111111"/>
          <w:sz w:val="28"/>
          <w:sz w:val="28"/>
          <w:szCs w:val="28"/>
          <w:rtl w:val="true"/>
          <w:lang w:bidi="fa-IR"/>
        </w:rPr>
        <w:t>از حدود بیست سال قبل</w:t>
      </w:r>
      <w:r>
        <w:rPr>
          <w:rStyle w:val="FootnoteAnchor"/>
          <w:rtl w:val="true"/>
        </w:rPr>
        <w:footnoteReference w:id="228"/>
      </w:r>
      <w:r>
        <w:rPr>
          <w:rFonts w:ascii="IRNazanin" w:hAnsi="IRNazanin" w:eastAsia="IRNazanin"/>
          <w:color w:val="111111"/>
          <w:sz w:val="28"/>
          <w:sz w:val="28"/>
          <w:szCs w:val="28"/>
          <w:rtl w:val="true"/>
          <w:lang w:bidi="fa-IR"/>
        </w:rPr>
        <w:t xml:space="preserve">، نه تنها فعالیتهای سنتی دستخوش تغییرات گوناگون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انرژی الکتریکی یا بنزین، مدرنیزه شدن وسایل، فروش روز افزون محصولات صنعتی به صورت انبوه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فعالیتهایی پا به صحنه گذاشته‌اند که کاملاً جدید و بی‌سابقه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امور، وابسته به بخش پیشه و حرف و گروهی به تجارت و کسب تعلق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صنایع یدی مدرن</w:t>
      </w:r>
    </w:p>
    <w:p>
      <w:pPr>
        <w:pStyle w:val="BookText"/>
        <w:rPr/>
      </w:pPr>
      <w:r>
        <w:rPr>
          <w:rFonts w:ascii="IRNazanin" w:hAnsi="IRNazanin" w:eastAsia="IRNazanin"/>
          <w:color w:val="111111"/>
          <w:sz w:val="28"/>
          <w:sz w:val="28"/>
          <w:szCs w:val="28"/>
          <w:rtl w:val="true"/>
          <w:lang w:bidi="fa-IR"/>
        </w:rPr>
        <w:t>چندین شکل جدید از پیشه‌وری و صنعتگری در خیابانهای جدید الاحداث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خیابانها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تهران و خیابان ایستگاه در ساحل چپ رودخانه، خیابانهای بهروز، ارم، صفائیه و چهارمردان بر ساحل راست و به دور از محدوده بازار؛ محله زیارتگاه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بارزترین این حرف، حرفه مربوط به اتومبیل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شهر قم بر سر چهارراهی از جاده‌های پر آمد و شد قرار گرفته است، تعداد زیادی صنعتگر </w:t>
      </w:r>
    </w:p>
    <w:p>
      <w:pPr>
        <w:pStyle w:val="BookText"/>
        <w:rPr/>
      </w:pPr>
      <w:r>
        <w:rPr>
          <w:rFonts w:ascii="IRNazanin" w:hAnsi="IRNazanin" w:eastAsia="IRNazanin"/>
          <w:color w:val="111111"/>
          <w:sz w:val="28"/>
          <w:sz w:val="28"/>
          <w:szCs w:val="28"/>
          <w:rtl w:val="true"/>
          <w:lang w:bidi="fa-IR"/>
        </w:rPr>
        <w:t xml:space="preserve">و مکانیسین اتومبیل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خیابانهای تهران و خیابان ایستگاه مستقر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رشته‌های تخصصی آنها بسیار متنوع می‌باشد و حداقل بیست رشته مختلف در میان آنها دیده می‌شود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بنگاههای معاملات اتومبیل، فروشگاههای قطعات یدکی، تعویض روغن، تعمیرات، سیم کشی و برق اتومبیل، جوشکاری، تعمیرات ترمز، باطری سازی، صافکاری، نقاشی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فعالیت شدیدی که در این کارگاهها حکم‌فرماست، چنین برمی‌آید که این تکنسینها درآمد خوبی دارند؛ زیرا همیشه دارای مشتری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و تعمیرات دوچرخه و موتور سیکلت با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 و کارگاه، این بخش را تکمیل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در کنار تکنسینهای اتومبیل و عده‌ای در ساحل راست رودخانه و در خیابان بهروز یا انتهای خیابان ارم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محورها و خیابانهای جدید پذیرای فعالیتها و مشاغل مدرن دیگری نیز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الکتریکیها، در و پنجره‌سازها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کلی استفاده از چوب را در بناهای جدید و تقریباً در تمام ایران حذف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موزاییک سازها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کف پوش برای حیاط خانه‌ها و تأسیسات بهداشتی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کارگاههای مبل سازی و کمد سازی که سازنده وسایل مدرنی هستند، در مجموع حدود صد واحد می‌باشند که بایستی تقریباً شصت واحد فروشگاههای وسایل ساختمانی، آهن فروشی، رنگ فروشی و غیره را که در همین منطقه مستقر شده‌اند، به آنها اضافه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صنایع</w:t>
      </w:r>
    </w:p>
    <w:p>
      <w:pPr>
        <w:pStyle w:val="BookText"/>
        <w:rPr/>
      </w:pPr>
      <w:r>
        <w:rPr>
          <w:rFonts w:ascii="IRNazanin" w:hAnsi="IRNazanin" w:eastAsia="IRNazanin"/>
          <w:color w:val="111111"/>
          <w:sz w:val="28"/>
          <w:sz w:val="28"/>
          <w:szCs w:val="28"/>
          <w:rtl w:val="true"/>
          <w:lang w:bidi="fa-IR"/>
        </w:rPr>
        <w:t>تعداد مؤسساتی که بتوان آنها را مؤسسه صنعتی نامیده و شایستگی این نام را داشته باشند، بسیار کم هستند و اغلب آنها اخیراً بنیاد نهاده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در محله جدید واقع در شمال رودخانه و بخصوص در حوالی شهر و در حاشیه جاده‌های تهران، اراک، اصفهان و کاشان قرار گرفته‌اند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سان که در بخش پیشه‌وران و صنعتگران یدی گفته شد، در این بخش نیز صنعت بافندگی در مقام اول قرار داشته و به علاوه پرچمدار و پیشرو صنعت در شهر قم بوده است؛ زیرا هنگامی که روسها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را به اشغال خود </w:t>
      </w:r>
    </w:p>
    <w:p>
      <w:pPr>
        <w:pStyle w:val="BookText"/>
        <w:rPr/>
      </w:pPr>
      <w:r>
        <w:rPr>
          <w:rFonts w:ascii="IRNazanin" w:hAnsi="IRNazanin" w:eastAsia="IRNazanin"/>
          <w:color w:val="111111"/>
          <w:sz w:val="28"/>
          <w:sz w:val="28"/>
          <w:szCs w:val="28"/>
          <w:rtl w:val="true"/>
          <w:lang w:bidi="fa-IR"/>
        </w:rPr>
        <w:t>در آوردند</w:t>
      </w:r>
      <w:r>
        <w:rPr>
          <w:rStyle w:val="FootnoteAnchor"/>
          <w:rtl w:val="true"/>
        </w:rPr>
        <w:footnoteReference w:id="229"/>
      </w:r>
      <w:r>
        <w:rPr>
          <w:rFonts w:ascii="IRNazanin" w:hAnsi="IRNazanin" w:eastAsia="IRNazanin"/>
          <w:color w:val="111111"/>
          <w:sz w:val="28"/>
          <w:sz w:val="28"/>
          <w:szCs w:val="28"/>
          <w:rtl w:val="true"/>
          <w:lang w:bidi="fa-IR"/>
        </w:rPr>
        <w:t xml:space="preserve">، یک کارخانه پنبه پاک کنی در آنجا تأسیس کردند که تا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کارخانه ریسندگی و بافندگی پارچه‌های نخی به نام کارخانه ریسباف توسط شرکتی به همین نام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ساختمانهای این کارخانه، که توسط یک معمار فرانسوی به سبک عجیب بناهای پسودومورسک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Pseudo Mauresque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ساخته شد، نگاه مسافری را که از قم به سمت جنوب غربی و در مسیر اصفهان سفر می‌کند، به خود جلب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کارخانه پس از یک دوره رکود ـ به سبب کمبود پنبه در محل ـ از حدود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ظرفیت کامل و با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دوک مشغول به کار بوده و پانصد کارگر</w:t>
      </w:r>
      <w:r>
        <w:rPr>
          <w:rStyle w:val="FootnoteAnchor"/>
          <w:rtl w:val="true"/>
        </w:rPr>
        <w:footnoteReference w:id="230"/>
      </w:r>
      <w:r>
        <w:rPr>
          <w:rFonts w:ascii="IRNazanin" w:hAnsi="IRNazanin" w:eastAsia="IRNazanin"/>
          <w:color w:val="111111"/>
          <w:sz w:val="28"/>
          <w:sz w:val="28"/>
          <w:szCs w:val="28"/>
          <w:rtl w:val="true"/>
          <w:lang w:bidi="fa-IR"/>
        </w:rPr>
        <w:t>ـ و به گفته عده‌ای سیصد کارگر</w:t>
      </w:r>
      <w:r>
        <w:rPr>
          <w:rStyle w:val="FootnoteAnchor"/>
          <w:rtl w:val="true"/>
        </w:rPr>
        <w:footnoteReference w:id="231"/>
      </w:r>
      <w:r>
        <w:rPr>
          <w:rFonts w:ascii="IRNazanin" w:hAnsi="IRNazanin" w:eastAsia="IRNazanin"/>
          <w:color w:val="111111"/>
          <w:sz w:val="28"/>
          <w:sz w:val="28"/>
          <w:szCs w:val="28"/>
          <w:rtl w:val="true"/>
          <w:lang w:bidi="fa-IR"/>
        </w:rPr>
        <w:t>ـ را در استخدام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پرسنل این شرکت در سالهای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ششصد نفر بالغ می‌شده است، ولی از آن به بعد با توجه به فرسودگی ماشینها و عدم برابری هزینه با درآمد و از آنجا که شرکت دارای پشتوانه‌ای قوی برای تعویض کلی ماشین آلات نبود، کم کم این تعداد قوس نزولی پیموده و سرانجام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را، در حالی که بیش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نداشت، تعطیل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ژنراتورهای برق به کار خود ادامه دادند و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نقش این شرکت به توزیع برق به محلات جنوب غربی قم محدود و منحصر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کارخانه‌های ریسندگی فعال هیچ گونه وجه اشتراکی با کارخانه ریسباف ندارند و اغلب آنها به جای خرید مواد اولیه و فروش فرآورده‌های تهیه شده از این مواد، از مشتریان مختلف سفارش قبول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کارخانه پنبه پاک کنی به نام کارخانه شاکری، چهار یا پنج ماه از سال با ظرفیت روزانه دویست تن پنبه مشغول فعالیت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کارخانه به نامهای رجبیان، رشتی زاده، عرب نیا و ممتاز، روزانه جمعاً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پشم را که از قم و شعاع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آن ارسال می‌شود، پاک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مناطق </w:t>
      </w:r>
    </w:p>
    <w:p>
      <w:pPr>
        <w:pStyle w:val="BookText"/>
        <w:rPr/>
      </w:pP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جوشقان، خوانسار و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اینجا است که این پشم پاک شده در کارخانه غالباً توسط چرخهای ریسندگی دستی و به میزان یک کیلوگرم در مدت سه روز، تبدیل به نخ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دو کارخانه ریسندگی پشم وجود دارد که مدت زیادی از تأسیس آنها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رزاق پور که در اواخر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و کارخانه میبد که در اواخر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اخیر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حال توسعه بوده است؛ در حالی که کارخانه اولی بیش از حدود بیست کارگر نداشته و فقط با قبول سفارش از دیگران و با آهنگی متغیر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دوم در حال حاضر معظم‌ترین و در عین حال مدرن‌ترین کارخانه قم است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دایمی با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دوک روزانه پانصد کیلوگرم نخ پشمی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این محصول سفارش تجار پشم قم یا شهرهای دیگر، و نیم دیگر متعلق به کارخانه است که در یزد و کرمان، تهران و اصفهان و غیره به فروش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صنعت بافندگی در حال حاضر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مقابل حدود هشت هزار نفری که در بخش صنایع یدی مشغول به کار هستند، زیر پوشش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بایستی ترقی کرده باشد؛ زیرا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کارخانه بزرگ ریسندگی و بافت پارچه‌های پشمی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آنها مخمل نیز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ساختمان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جاده اصفهان و دیگری در جاده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تأسیسات صنعتی نسبتاً با اهمیت، مؤسسات تهیه مصالح ساختمانی و ظروف سفالی هستند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آجرپزی وجود دارد که به زحمت می‌توان آنها را مؤسسات صنعتی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ساختمانهای قم نیز نظیر همه شهرهای فلات مرکزی ایران با خشت خام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استفاده از خشت خام و کاه‌گل هنوز در محلات فقیرنشین رواج دارد، ولی از حدود پانزده سال قبل کاربرد آجر به سرعت همه‌گیر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آجر، در کوره‌هایی ساخته می‌شود که در کنار یا در عمق گودالهای وسیعی برپا شده که از آنجا خاک رس استخراج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خمیری از گل رس، ماسه خاکستری و آب که مدت چند روز رها شده تا خوب آماده شود، در قالب ریخته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آجرهای آینده را یک روز در حالت خوابیده و سه روز به حالت ایستاده، در آفتاب خشک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صورت طبقه طبقه و با فاصله‌های کافی، در کوره می‌چینند تا هوای گرم به همه 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کوره را با سوزاندن بوته‌های صحرایی ـ که امروزه غالباً با نفت آغشته می‌شود ـ گرم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پخت آجر چند روز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کوره که هیئت برجی را دارد، در هر دوره آجرپزی بر پا و دوباره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کوره‌های آجرپزی در گودالهای وسیع واقع در شرق و جنوب شرقی شهر مجتمع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گودال از این گونه گودالها، که امروزه آن را ترک کرده‌اند، مانع پیشرفت شهر در شمال جاده کاشان و راهی که به سمت قم‌رود و سراجه می‌رود،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صنعت به صورت بسیار پراکنده و جدا از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مالکان هر یک ده دوازده کوره و بقیه فقط یک یا دو کوره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شرکت آجرپزی نیز مالک دو کوره به سبک کوره‌های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هوفمن 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دودکشهای بلند آن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کارگران این بخش بایستی چیزی بین پانصد تا هشتصد نفر باشد که قسمت اعظم آنها اهل روستاهای مجاور نظیر جمکران، مبارک آباد و غیره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دوازده کوره گچ پزی فعال، وجود دارد که گچ خود را از کوه یزدان، کوه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نراق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زنگ آباد تأمین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کوره‌ها پنج تا ده کارگر را در استخدام دارند و تولید آنها قابل توجه بوده و از میزان مصرف شهر قم فراتر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یکی از این گچ‌پزیها به ما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روزانه چهل تن گچ تولید می‌کند که فقط چهار تن آن در قم به فروش می‌رسد و بقیه را به اراک، ساوه و تهران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کارگاه جدید سفالگری در جاده کاشان و اصفهان به اسم کارخانه سرامیک یا کاشی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کاشیهایی از جنس سرامیک برای نمای داخلی و خارجی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یافته‌اند؛ حال آن که هر کدام بیش از ده کارگر ندارند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مؤسسه تهیه آرد در خیابانهای تهران و مولوی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مؤسسات بین چهار تا ده کارگر داشته و تولید روزانه آنها سه تا ده تن آرد است که در </w:t>
      </w:r>
    </w:p>
    <w:p>
      <w:pPr>
        <w:pStyle w:val="BookText"/>
        <w:rPr/>
      </w:pPr>
      <w:r>
        <w:rPr>
          <w:rFonts w:ascii="IRNazanin" w:hAnsi="IRNazanin" w:eastAsia="IRNazanin"/>
          <w:color w:val="111111"/>
          <w:sz w:val="28"/>
          <w:sz w:val="28"/>
          <w:szCs w:val="28"/>
          <w:rtl w:val="true"/>
          <w:lang w:bidi="fa-IR"/>
        </w:rPr>
        <w:t>مجموع، چیزی بین چهل تا شصت تن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نانواییها و تجار آرد، سفارش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یک کشتارگاه جدید و مجهز، به جای کشتارگاه محقر موجود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کارخانه یخ سازی، جانشین یخچالهای قدیمی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که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برای پاسخگویی به احتیاجات روز افزون مصرف یخ توسعه پیدا کرده است و روزانه سی تن یخ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که بسیار مدرن است، از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محصول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کارخانه لاستیک سازی واقع در ابتدای جاده کاشان و یک مؤسسه نمک کوبی که با هشت کارگر خود، روزانه شصت تن نمک استخراج شده از دو معدن کوه نمک را آماده مصرف می‌سازد، لیست مؤسسات صنعتی شهر قم را تکمیل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مراتب، فعالیتهای صنعتی قم بسیار ناچیز است؛ بخصوص در مقایسه با شهرهای مهم دیگری ـ فی المثل شهر رشت</w:t>
      </w:r>
      <w:r>
        <w:rPr>
          <w:rStyle w:val="FootnoteAnchor"/>
          <w:rtl w:val="true"/>
        </w:rPr>
        <w:footnoteReference w:id="232"/>
      </w:r>
      <w:r>
        <w:rPr>
          <w:rFonts w:ascii="IRNazanin" w:hAnsi="IRNazanin" w:eastAsia="IRNazanin"/>
          <w:color w:val="111111"/>
          <w:sz w:val="28"/>
          <w:sz w:val="28"/>
          <w:szCs w:val="28"/>
          <w:rtl w:val="true"/>
          <w:lang w:bidi="fa-IR"/>
        </w:rPr>
        <w:t>ـ که تقریباً همتراز و برابر با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کوره‌های آجرپزی را به حساب نیاوریم، بخش صنایع مدرن این شهر فقط سیصد تا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ـ حتی کمتر از دو درصد بخش ثانوی ـ در استخدام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می‌بینیم که این شهر با تکیه بر صنایع سنتی است که توانسته در سرشماری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اشتغال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فعال در بخش صنایع ثانوی ـ به عنوان یکی از شهرهای صنعتی ایران قلمداد شود و تنها کاشان، مرکز بزرگ دیگر بافت قالی با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یزد، شهری که در آنجا صنایع واقعی توسعه یافته، با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توانسته‌اند از آن پیشی گیرند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این رکود در صنایع چیست؟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به این سبب که منابع انرژی موجود در منطقه تکافوی احتیاجات را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 دو منبع اصلی نیروی برق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عمومی که عبارت است از شرکت برق منطقه‌ای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هفت هزار کیلووات، فروش سالانه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کیلووات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خصوصی یعنی کارخانه ریسباف که برق مصرفی خانه‌های یک قسمت از شهر را تأمین می‌کند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کشف نفت البرز و گاز طبیعی سراجه، امیدهای زیادی را شکوفا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کشف پراکنده و کم اهمیت، بین سالهای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1330</w:t>
      </w:r>
      <w:r>
        <w:rPr>
          <w:rStyle w:val="FootnoteAnchor"/>
          <w:rtl w:val="true"/>
        </w:rPr>
        <w:footnoteReference w:id="234"/>
      </w:r>
      <w:r>
        <w:rPr>
          <w:rFonts w:ascii="IRNazanin" w:hAnsi="IRNazanin" w:eastAsia="IRNazanin"/>
          <w:color w:val="111111"/>
          <w:sz w:val="28"/>
          <w:sz w:val="28"/>
          <w:szCs w:val="28"/>
          <w:rtl w:val="true"/>
          <w:lang w:bidi="fa-IR"/>
        </w:rPr>
        <w:t xml:space="preserve">، سرانجام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کشف نفت منابع البرز در هشت کیلومتری شمال قم به نتیجه رسید</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 حفر چاه شماره پنج از عمق </w:t>
      </w:r>
      <w:r>
        <w:rPr>
          <w:rFonts w:eastAsia="IRNazanin" w:cs="IRNazanin"/>
          <w:color w:val="111111"/>
          <w:sz w:val="28"/>
          <w:szCs w:val="28"/>
          <w:lang w:bidi="fa-IR"/>
        </w:rPr>
        <w:t>2677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سنگهای آهکی ـ رسی دوره اولیگومیوسن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Oligomiocene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قم گذشت، نفت با فشاری فوق العاده و به میزان هشتاد هزار بشکه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یازده هزار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پنج هفته کار و کوشش، تکنیسینهای شرکت ملی نفت ایران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S.N.I.P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نصب یک شیر غول آسا موفق به مهار چاه شدند، ولی بعد از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ریزش صخره‌های فوقانی بستر نفت باعث انسداد چاه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شرکت ملی نفت ایران موفق به استخراج هفتصد هزار تن نفت از این چاه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از تیتر روزنامه‌ها و مجلات آن زمان برمی‌آید این کشف، مردم ایران را شدیداً تحت تأثیر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بزرگ‌ترین چاه نفت جهان در قم</w:t>
      </w:r>
      <w:r>
        <w:rPr>
          <w:rStyle w:val="FootnoteAnchor"/>
          <w:rtl w:val="true"/>
        </w:rPr>
        <w:footnoteReference w:id="236"/>
      </w:r>
      <w:r>
        <w:rPr>
          <w:rFonts w:ascii="IRNazanin" w:hAnsi="IRNazanin" w:eastAsia="IRNazanin"/>
          <w:color w:val="111111"/>
          <w:sz w:val="28"/>
          <w:sz w:val="28"/>
          <w:szCs w:val="28"/>
          <w:rtl w:val="true"/>
          <w:lang w:bidi="fa-IR"/>
        </w:rPr>
        <w:t>، دریای نفت قم</w:t>
      </w:r>
      <w:r>
        <w:rPr>
          <w:rStyle w:val="FootnoteAnchor"/>
          <w:rtl w:val="true"/>
        </w:rPr>
        <w:footnoteReference w:id="237"/>
      </w:r>
      <w:r>
        <w:rPr>
          <w:rFonts w:ascii="IRNazanin" w:hAnsi="IRNazanin" w:eastAsia="IRNazanin"/>
          <w:color w:val="111111"/>
          <w:sz w:val="28"/>
          <w:sz w:val="28"/>
          <w:szCs w:val="28"/>
          <w:rtl w:val="true"/>
          <w:lang w:bidi="fa-IR"/>
        </w:rPr>
        <w:t>، نفت قم و صنایع ایران</w:t>
      </w:r>
      <w:r>
        <w:rPr>
          <w:rStyle w:val="FootnoteAnchor"/>
          <w:rtl w:val="true"/>
        </w:rPr>
        <w:footnoteReference w:id="238"/>
      </w:r>
      <w:r>
        <w:rPr>
          <w:rFonts w:ascii="IRNazanin" w:hAnsi="IRNazanin" w:eastAsia="IRNazanin"/>
          <w:color w:val="111111"/>
          <w:sz w:val="28"/>
          <w:sz w:val="28"/>
          <w:szCs w:val="28"/>
          <w:rtl w:val="true"/>
          <w:lang w:bidi="fa-IR"/>
        </w:rPr>
        <w:t>، استخراج گاز چاههای نفت قم و صنایع ایران</w:t>
      </w:r>
      <w:r>
        <w:rPr>
          <w:rStyle w:val="FootnoteAnchor"/>
          <w:rtl w:val="true"/>
        </w:rPr>
        <w:footnoteReference w:id="239"/>
      </w:r>
      <w:r>
        <w:rPr>
          <w:rFonts w:ascii="IRNazanin" w:hAnsi="IRNazanin" w:eastAsia="IRNazanin"/>
          <w:color w:val="111111"/>
          <w:sz w:val="28"/>
          <w:sz w:val="28"/>
          <w:szCs w:val="28"/>
          <w:rtl w:val="true"/>
          <w:lang w:bidi="fa-IR"/>
        </w:rPr>
        <w:t xml:space="preserve">، و حتی دنیا به نفت قم نیازمند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240"/>
      </w:r>
      <w:r>
        <w:rPr>
          <w:rFonts w:ascii="IRNazanin" w:hAnsi="IRNazanin" w:eastAsia="IRNazanin"/>
          <w:color w:val="111111"/>
          <w:sz w:val="28"/>
          <w:sz w:val="28"/>
          <w:szCs w:val="28"/>
          <w:rtl w:val="true"/>
          <w:lang w:bidi="fa-IR"/>
        </w:rPr>
        <w:t xml:space="preserve">بخصوص طرح ساختن لوله‌ای به طول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بین قم و بندر اسکندرون در ترکیه مورد مطالعه قرار گرفت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همین زمان شرکت ملی نفت ایران، اقدامات مقدماتی برای تعیین محل دقیق مخازن گاز سراجه را در بیست کیلومتری شرق قریه‌ای به همین نام و در نزدیکی دریاچه نمک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چاه شماره یک در عمق </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ـ در اینجا نیز در چین خوردگی سنگهای آهکی دوره اولیگومیوسن ـ به گاز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چاه، شش چاه دیگر نیز حفر شد که همگی با موفقیت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نفت از چاههای شماره نه، ده و یازده البرز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پانزده هزار بشکه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امیدها را تحکیم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پالایشگاه جدید نفت تهران متعلق به شرکت ملی نفت ایران بیشتر به خاطر نفت البرز و گاز سراجه 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مهندس برق، آقای ابراهیم زاده</w:t>
      </w:r>
      <w:r>
        <w:rPr>
          <w:rStyle w:val="FootnoteAnchor"/>
          <w:rtl w:val="true"/>
        </w:rPr>
        <w:footnoteReference w:id="242"/>
      </w:r>
      <w:r>
        <w:rPr>
          <w:rFonts w:ascii="IRNazanin" w:hAnsi="IRNazanin" w:eastAsia="IRNazanin"/>
          <w:color w:val="111111"/>
          <w:sz w:val="28"/>
          <w:sz w:val="28"/>
          <w:szCs w:val="28"/>
          <w:rtl w:val="true"/>
          <w:lang w:bidi="fa-IR"/>
        </w:rPr>
        <w:t>، پیشنهاد کرد که این منابع را در محل مورد استفاده قرار داده و شهر جدیدی بنا شود، بدون این که به روابط این شهر با قم که در کمتر از ده کیلومتری آن قرار داشت، توجه 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امیدها به یأس گرایید؛ زیرا بالا آمدن آب شور طبقات پایینی و نفوذ آن به داخل صخره‌های مخازن نفت، کار استخراج را قبل از آن که دوباره به میزان ناچیز، ـ سیصد بشکه در روز از سر بگیرند، متوقف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حدود پانزده هزار تن در سال که به لوله نفت اهواز ـ تهران تزریق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سراجه تولید سه چاهی که فعال بودند، در حد بیست تا سی میلیون فوت مکعب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تا سیصد میلیون متر مکعب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مانده بود، به اضافه هزار 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نفت که از تقطیر گاز به دست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پنجاه هزار تا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مدد لوله‌ای که بین سراجه ـ کوه نمک کشیده شد، این گاز توانست برای استفاده آزمایشی از خط </w:t>
      </w:r>
    </w:p>
    <w:p>
      <w:pPr>
        <w:pStyle w:val="BookText"/>
        <w:rPr/>
      </w:pPr>
      <w:r>
        <w:rPr>
          <w:rFonts w:ascii="IRNazanin" w:hAnsi="IRNazanin" w:eastAsia="IRNazanin"/>
          <w:color w:val="111111"/>
          <w:sz w:val="28"/>
          <w:sz w:val="28"/>
          <w:szCs w:val="28"/>
          <w:rtl w:val="true"/>
          <w:lang w:bidi="fa-IR"/>
        </w:rPr>
        <w:t>لوله گاز سراسری آغاجاری ـ آستارا به کار آید</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خط لوله گاز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آغاز کند، تولید گاز سراجه برای مصارف تهران در ساعاتی که میزان مصرف بالا می‌رود، به کار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مسئله گازسوز کردن بعضی از کارخانه‌های قم، که در حال حاضر از بنزین استفاده می‌کنند،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ملی نفت ایران در نظر دارد، همان طور که شرکت الف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مسطح ناحیه‌ای در جنوب سمنان، عمل کرده کار حفر چاه را تا طبقات دوره ائوسن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eocene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حاشیه حوزه کویر ادامه دهد، ولی این کار به آینده‌ای دور محول شده و معلوم نیست برای منطقه قم فایده‌ای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این زمان، چین خوردگیهای البرز و سراجه به وعده‌های خود وفا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تولید مواد نفتی ایران، جنبه کمکی دارند و نمی‌توان به انرژی فراوان آنها برای استقرار کارخانه‌های پتروشیمی و توسعه صنعت در منطقه چشم امید داشت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بایستی به عدم تکافوی منابع انرژی در منطقه، فقر منابع معدنی را نیز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وفور سنگ نمک، انواع گچ و سنگ گچ، منابع معدنی قم به سه رگه سنگ معدنی واقع در منطقه کوهستانی جنوب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شهر قم این امتیاز را دارد که صاحب شبکه‌ای از راههای ارتباطی، چه جاده و چه راه آهن،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سطح دستمزدها در آنجا چندان بالا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دو عامل است که فی المثل بانیان کارخانه ریسندگی میبد، شهر قم را برای برپایی کارخانه خود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می‌بینیم که این امتیازات قادر نیستند صنایع دینامیک را به سوی خود جلب کنند، بدین جهت است که این شهر، نزد صاحبان سرمایه و در محافل تجاری ایران از شهرت تجاری خوبی برخوردار نیست و روحیه اجتماعی ساکنان آن، بسیاری را از سکونت در قم منصرف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آنجا یک دور باطل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به دلیل مسایل اجتماعی شهر به آنجا جلب نمی‌شوند </w:t>
      </w:r>
      <w:bookmarkStart w:id="343" w:name="pg3827_23971"/>
    </w:p>
    <w:p>
      <w:pPr>
        <w:pStyle w:val="BookText"/>
        <w:rPr/>
      </w:pPr>
      <w:bookmarkEnd w:id="343"/>
      <w:r>
        <w:rPr>
          <w:rFonts w:ascii="IRNazanin" w:hAnsi="IRNazanin" w:eastAsia="IRNazanin"/>
          <w:color w:val="111111"/>
          <w:sz w:val="28"/>
          <w:sz w:val="28"/>
          <w:szCs w:val="28"/>
          <w:rtl w:val="true"/>
          <w:lang w:bidi="fa-IR"/>
        </w:rPr>
        <w:t>و عدم وجود آنها باعث تشدید این عقب ماندگی است</w:t>
      </w:r>
      <w:r>
        <w:rPr>
          <w:rFonts w:eastAsia="IRNazanin" w:cs="IRNazanin"/>
          <w:color w:val="111111"/>
          <w:sz w:val="28"/>
          <w:szCs w:val="28"/>
          <w:rtl w:val="true"/>
          <w:lang w:bidi="fa-IR"/>
        </w:rPr>
        <w:t>.</w:t>
      </w:r>
    </w:p>
    <w:p>
      <w:pPr>
        <w:pStyle w:val="Heading4"/>
        <w:numPr>
          <w:ilvl w:val="3"/>
          <w:numId w:val="1"/>
        </w:numPr>
        <w:rPr/>
      </w:pPr>
      <w:bookmarkStart w:id="344" w:name="__RefHeading___Toc1404927_2281741623"/>
      <w:bookmarkStart w:id="345" w:name="_Toc118"/>
      <w:bookmarkEnd w:id="344"/>
      <w:r>
        <w:rPr>
          <w:rtl w:val="true"/>
        </w:rPr>
        <w:t>ج</w:t>
      </w:r>
      <w:r>
        <w:rPr>
          <w:rtl w:val="true"/>
        </w:rPr>
        <w:t xml:space="preserve">) </w:t>
      </w:r>
      <w:r>
        <w:rPr>
          <w:rtl w:val="true"/>
        </w:rPr>
        <w:t>خدمات عمومی</w:t>
      </w:r>
      <w:bookmarkEnd w:id="34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عمومی</w:t>
      </w:r>
    </w:p>
    <w:p>
      <w:pPr>
        <w:pStyle w:val="BookText"/>
        <w:rPr/>
      </w:pPr>
      <w:r>
        <w:rPr>
          <w:rFonts w:ascii="IRNazanin" w:hAnsi="IRNazanin" w:eastAsia="IRNazanin"/>
          <w:color w:val="111111"/>
          <w:sz w:val="28"/>
          <w:sz w:val="28"/>
          <w:szCs w:val="28"/>
          <w:rtl w:val="true"/>
          <w:lang w:bidi="fa-IR"/>
        </w:rPr>
        <w:t>شهر قم از دیرباز یک مرکز اداری با اهمیت بوده است، ولی غربگرایی ساختار اداری ایران که از نیم قرن گذشته آغاز شده، خصوصیات جدیدی به این تشکیلات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آنها فرمانداری است که در قلب شهر، در ساختمانی مدرن که در باغی از اموال موقوفه حرم ساخته شده، مستقر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نیز در همین ساختمان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مؤسسات اداری زیاد به چشم نمی‌خورند؛ زیرا اغلب در خیابانهای بزرگ شهر پراکنده‌اند؛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دارایی، ثبت اسناد، آموزش و پرورش، بهداری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ریشه کنی مالاریا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و برق، آبادانی و مسکن، کار و امور اجتماعی، اصلاحات ارضی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تعاونیهای روستایی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کشاورزی، منابع ملی، اوقاف، ثبت احوال، دادگستری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یک دادگاه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شهربانی و ژاندارمری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پادگان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 به‌این ادارات، شعب بانکهای بزرگ ایرانی، انحصار دخانیات و قند و شکر، و شرکت ملی نفت ایران را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بایستی به این لیست تأسیسات فرهنگی و آموزشی را هم اضافه کنیم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ابتدایی و متوسطه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تابلو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کتابخانه عمومی و خدمات بهداشتی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بیمارستان، دو شیرخوارگاه و شش کلینیک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توسط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خصوصی و پانزده داروخانه تکمیل می‌شود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چند مؤسسه‌ای را که مختص خدمات شهری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شهرداری، شهربانی، مدارس ابتدایی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بگذاریم، این خدمات عمومی فقط شامل حال ساکنان شهر نمی‌شود؛ بلکه قرای نزدیک قم را نیز در بر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این خدمات اصولاً خاص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در کارایی شهر به عنوان مرکز منطقه، یک عامل اصلی به شمار می‌آیند</w:t>
      </w:r>
      <w:r>
        <w:rPr>
          <w:rFonts w:eastAsia="IRNazanin" w:cs="IRNazanin"/>
          <w:color w:val="111111"/>
          <w:sz w:val="28"/>
          <w:szCs w:val="28"/>
          <w:rtl w:val="true"/>
          <w:lang w:bidi="fa-IR"/>
        </w:rPr>
        <w:t xml:space="preserve">. </w:t>
      </w:r>
      <w:bookmarkStart w:id="346" w:name="pg3827_23972"/>
    </w:p>
    <w:p>
      <w:pPr>
        <w:pStyle w:val="BookText"/>
        <w:rPr/>
      </w:pPr>
      <w:bookmarkEnd w:id="346"/>
      <w:r>
        <w:rPr>
          <w:rFonts w:ascii="IRNazanin" w:hAnsi="IRNazanin" w:eastAsia="IRNazanin"/>
          <w:color w:val="111111"/>
          <w:sz w:val="28"/>
          <w:sz w:val="28"/>
          <w:szCs w:val="28"/>
          <w:rtl w:val="true"/>
          <w:lang w:bidi="fa-IR"/>
        </w:rPr>
        <w:t xml:space="preserve">تابلوی شماره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 آموزشی در شهر قم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 xml:space="preserve">سال تحصیلی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تحصیلی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مدرسه شاگردان مدرسه شاگردان آموزگاران</w:t>
      </w:r>
    </w:p>
    <w:p>
      <w:pPr>
        <w:pStyle w:val="BookText"/>
        <w:rPr/>
      </w:pPr>
      <w:r>
        <w:rPr>
          <w:rFonts w:ascii="IRNazanin" w:hAnsi="IRNazanin" w:eastAsia="IRNazanin"/>
          <w:color w:val="111111"/>
          <w:sz w:val="28"/>
          <w:sz w:val="28"/>
          <w:szCs w:val="28"/>
          <w:rtl w:val="true"/>
          <w:lang w:bidi="fa-IR"/>
        </w:rPr>
        <w:t>مدارس ابتدایی</w:t>
      </w:r>
    </w:p>
    <w:p>
      <w:pPr>
        <w:pStyle w:val="BookText"/>
        <w:rPr/>
      </w:pPr>
      <w:r>
        <w:rPr>
          <w:rFonts w:ascii="IRNazanin" w:hAnsi="IRNazanin" w:eastAsia="IRNazanin"/>
          <w:color w:val="111111"/>
          <w:sz w:val="28"/>
          <w:sz w:val="28"/>
          <w:szCs w:val="28"/>
          <w:rtl w:val="true"/>
          <w:lang w:bidi="fa-IR"/>
        </w:rPr>
        <w:t>ـ خصوصی برای پسران</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5329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5654</w:t>
      </w:r>
    </w:p>
    <w:p>
      <w:pPr>
        <w:pStyle w:val="BookText"/>
        <w:rPr/>
      </w:pPr>
      <w:r>
        <w:rPr>
          <w:rFonts w:ascii="IRNazanin" w:hAnsi="IRNazanin" w:eastAsia="IRNazanin"/>
          <w:color w:val="111111"/>
          <w:sz w:val="28"/>
          <w:sz w:val="28"/>
          <w:szCs w:val="28"/>
          <w:rtl w:val="true"/>
          <w:lang w:bidi="fa-IR"/>
        </w:rPr>
        <w:t>ـ خصوصی برای دختران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ـ دولتی برای پسران</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4524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8751</w:t>
      </w:r>
    </w:p>
    <w:p>
      <w:pPr>
        <w:pStyle w:val="BookText"/>
        <w:rPr/>
      </w:pPr>
      <w:r>
        <w:rPr>
          <w:rFonts w:ascii="IRNazanin" w:hAnsi="IRNazanin" w:eastAsia="IRNazanin"/>
          <w:color w:val="111111"/>
          <w:sz w:val="28"/>
          <w:sz w:val="28"/>
          <w:szCs w:val="28"/>
          <w:rtl w:val="true"/>
          <w:lang w:bidi="fa-IR"/>
        </w:rPr>
        <w:t>ـ دولتی برای دختران</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3127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6139</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13487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354</w:t>
      </w:r>
    </w:p>
    <w:p>
      <w:pPr>
        <w:pStyle w:val="BookText"/>
        <w:rPr/>
      </w:pPr>
      <w:r>
        <w:rPr>
          <w:rFonts w:ascii="IRNazanin" w:hAnsi="IRNazanin" w:eastAsia="IRNazanin"/>
          <w:color w:val="111111"/>
          <w:sz w:val="28"/>
          <w:sz w:val="28"/>
          <w:szCs w:val="28"/>
          <w:rtl w:val="true"/>
          <w:lang w:bidi="fa-IR"/>
        </w:rPr>
        <w:t>مدارس متوسطه</w:t>
      </w:r>
    </w:p>
    <w:p>
      <w:pPr>
        <w:pStyle w:val="BookText"/>
        <w:rPr/>
      </w:pPr>
      <w:r>
        <w:rPr>
          <w:rFonts w:ascii="IRNazanin" w:hAnsi="IRNazanin" w:eastAsia="IRNazanin"/>
          <w:color w:val="111111"/>
          <w:sz w:val="28"/>
          <w:sz w:val="28"/>
          <w:szCs w:val="28"/>
          <w:rtl w:val="true"/>
          <w:lang w:bidi="fa-IR"/>
        </w:rPr>
        <w:t>ـ خصوصی برای پسران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ـ خصوصی برای دخترانـ 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ـ دولتی برای پسران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3232</w:t>
      </w:r>
    </w:p>
    <w:p>
      <w:pPr>
        <w:pStyle w:val="BookText"/>
        <w:rPr/>
      </w:pPr>
      <w:r>
        <w:rPr>
          <w:rFonts w:ascii="IRNazanin" w:hAnsi="IRNazanin" w:eastAsia="IRNazanin"/>
          <w:color w:val="111111"/>
          <w:sz w:val="28"/>
          <w:sz w:val="28"/>
          <w:szCs w:val="28"/>
          <w:rtl w:val="true"/>
          <w:lang w:bidi="fa-IR"/>
        </w:rPr>
        <w:t>ـ خصوصی برای دختران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1140</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w:t>
      </w:r>
    </w:p>
    <w:p>
      <w:pPr>
        <w:pStyle w:val="Heading3"/>
        <w:numPr>
          <w:ilvl w:val="2"/>
          <w:numId w:val="1"/>
        </w:numPr>
        <w:rPr/>
      </w:pPr>
      <w:bookmarkStart w:id="347" w:name="__RefHeading___Toc1404929_2281741623"/>
      <w:bookmarkStart w:id="348" w:name="_Toc119"/>
      <w:bookmarkEnd w:id="347"/>
      <w:r>
        <w:rPr>
          <w:rtl w:val="true"/>
        </w:rPr>
        <w:t>نقش منطقه‌ای قم</w:t>
      </w:r>
      <w:bookmarkEnd w:id="348"/>
    </w:p>
    <w:p>
      <w:pPr>
        <w:pStyle w:val="Heading4"/>
        <w:numPr>
          <w:ilvl w:val="3"/>
          <w:numId w:val="1"/>
        </w:numPr>
        <w:rPr/>
      </w:pPr>
      <w:bookmarkStart w:id="349" w:name="__RefHeading___Toc1404931_2281741623"/>
      <w:bookmarkStart w:id="350" w:name="_Toc120"/>
      <w:bookmarkEnd w:id="349"/>
      <w:r>
        <w:rPr>
          <w:rtl w:val="true"/>
        </w:rPr>
        <w:t>اعتبار منطقه‌ای قم از دیدگاههای مختلف</w:t>
      </w:r>
      <w:bookmarkEnd w:id="350"/>
    </w:p>
    <w:p>
      <w:pPr>
        <w:pStyle w:val="BookText"/>
        <w:rPr/>
      </w:pPr>
      <w:r>
        <w:rPr>
          <w:rFonts w:ascii="IRNazanin" w:hAnsi="IRNazanin" w:eastAsia="IRNazanin"/>
          <w:color w:val="111111"/>
          <w:sz w:val="28"/>
          <w:sz w:val="28"/>
          <w:szCs w:val="28"/>
          <w:rtl w:val="true"/>
          <w:lang w:bidi="fa-IR"/>
        </w:rPr>
        <w:t>نقش منطقه‌ای قم</w:t>
      </w:r>
    </w:p>
    <w:p>
      <w:pPr>
        <w:pStyle w:val="BookText"/>
        <w:rPr/>
      </w:pPr>
      <w:r>
        <w:rPr>
          <w:rFonts w:ascii="IRNazanin" w:hAnsi="IRNazanin" w:eastAsia="IRNazanin"/>
          <w:color w:val="111111"/>
          <w:sz w:val="28"/>
          <w:sz w:val="28"/>
          <w:szCs w:val="28"/>
          <w:rtl w:val="true"/>
          <w:lang w:bidi="fa-IR"/>
        </w:rPr>
        <w:t>اعتبار منطقه‌ای قم از دیدگاههای مختلف</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قم را با کرمان، شهری که چونان قم در حاشیه مثلث خشک ایران مرکزی قرار گرفته است و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 W. English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اخیراً علایق آن را با ییلاقات مجاور بررسی کرده</w:t>
      </w:r>
      <w:r>
        <w:rPr>
          <w:rStyle w:val="FootnoteAnchor"/>
          <w:rtl w:val="true"/>
        </w:rPr>
        <w:footnoteReference w:id="244"/>
      </w:r>
      <w:r>
        <w:rPr>
          <w:rFonts w:ascii="IRNazanin" w:hAnsi="IRNazanin" w:eastAsia="IRNazanin"/>
          <w:color w:val="111111"/>
          <w:sz w:val="28"/>
          <w:sz w:val="28"/>
          <w:szCs w:val="28"/>
          <w:rtl w:val="true"/>
          <w:lang w:bidi="fa-IR"/>
        </w:rPr>
        <w:t>، در کنار هم قرار داده با یکدیگر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بین این شهر </w:t>
      </w:r>
      <w:bookmarkStart w:id="351" w:name="pg3827_23973"/>
    </w:p>
    <w:p>
      <w:pPr>
        <w:pStyle w:val="BookText"/>
        <w:rPr/>
      </w:pPr>
      <w:bookmarkEnd w:id="351"/>
      <w:r>
        <w:rPr>
          <w:rFonts w:ascii="IRNazanin" w:hAnsi="IRNazanin" w:eastAsia="IRNazanin"/>
          <w:color w:val="111111"/>
          <w:sz w:val="28"/>
          <w:sz w:val="28"/>
          <w:szCs w:val="28"/>
          <w:rtl w:val="true"/>
          <w:lang w:bidi="fa-IR"/>
        </w:rPr>
        <w:t>و روستاهای مجاور آن سه رابطه سنتی یا بهتر بگوییم، سه قسم تسلط اقتصادی ـ اجتماعی را تمیز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املاک، سرپرستی و مدیریت صنعت قالی‌بافی و قراردادهای پرورش دام بین مالکان کرمان و دامداران روستاها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این روابط سنتی تفاوت محسوسی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عاملی که فوقاً اشاره شد، تنها مالکیت املاک شهرنشینان دارای اهمیت بوده است؛ اگر چه خود در مقایسه با شهر کرمان از اهمیت کمتری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صنعت قالیبافی، عملاً وجود نداشته و نظام کنترل پرورش دام به عکس کرمان بوده است؛ بدین معنی که مالکان ساکن شهر، مالک مراتع بودند، نه احشام و از گله‌هایی که از مراتع آنها برای چرا استفاده می‌کردند، حق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علفچر 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به این علایق و بندهای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قم و چه در 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فشاری را که از طرف دولت به روستاییان برای دریافت مالیات وارد می‌شده است، می‌بایستی اضافه کنیم؛ فشاری که توسط حاکم و مأموران ساکن شهر او، به صورت متواتر، نیز گاهی با خشونت اعمال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روابط بین قم و منطقه روستایی اطراف آن، با شکوفایی صنعت قالیبافی از بیست سال پیش، رونق داد و ستدهای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مؤسسات تجاری؛ زیرا به نظر نمی‌رسد که روستاهایی وجود داشته باشند که بتوانند بدون ارتباط با خارج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مراجعات روز افزون روستاییان به ادارات شهری، بیشتر و پیچیده‌تر شده است</w:t>
      </w:r>
      <w:r>
        <w:rPr>
          <w:rFonts w:eastAsia="IRNazanin" w:cs="IRNazanin"/>
          <w:color w:val="111111"/>
          <w:sz w:val="28"/>
          <w:szCs w:val="28"/>
          <w:rtl w:val="true"/>
          <w:lang w:bidi="fa-IR"/>
        </w:rPr>
        <w:t>.</w:t>
      </w:r>
    </w:p>
    <w:p>
      <w:pPr>
        <w:pStyle w:val="Heading4"/>
        <w:numPr>
          <w:ilvl w:val="3"/>
          <w:numId w:val="1"/>
        </w:numPr>
        <w:rPr/>
      </w:pPr>
      <w:bookmarkStart w:id="352" w:name="__RefHeading___Toc1404933_2281741623"/>
      <w:bookmarkStart w:id="353" w:name="_Toc121"/>
      <w:bookmarkEnd w:id="352"/>
      <w:r>
        <w:rPr>
          <w:rtl w:val="true"/>
        </w:rPr>
        <w:t>مالکیت املاک</w:t>
      </w:r>
      <w:bookmarkEnd w:id="353"/>
    </w:p>
    <w:p>
      <w:pPr>
        <w:pStyle w:val="BookText"/>
        <w:rPr/>
      </w:pPr>
      <w:r>
        <w:rPr>
          <w:rFonts w:ascii="IRNazanin" w:hAnsi="IRNazanin" w:eastAsia="IRNazanin"/>
          <w:color w:val="111111"/>
          <w:sz w:val="28"/>
          <w:sz w:val="28"/>
          <w:szCs w:val="28"/>
          <w:rtl w:val="true"/>
          <w:lang w:bidi="fa-IR"/>
        </w:rPr>
        <w:t>مالکیت املاک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شروع اجرای قانون اصلاحات ارضی، در شهر قم عملاً مالکیتهای خیلی بزرگ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خانواده به نام وفایی، مالک بیش از سی پارچه آبادی ـ که بیشتر در خلجستان واقع در غرب قم قرار دارند ـ و مراتعی وسیع خارج از حوزه روستاها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مراتع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مراتع بهاره و تابستانی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ییلاق 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سرخاب در غرب راهگرد با درآمدی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ریال و مراتع زمستانی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قشلاق 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سرتاسر رودخانه قم و در بالای شهر، تمام این املاک بین ده </w:t>
      </w:r>
    </w:p>
    <w:p>
      <w:pPr>
        <w:pStyle w:val="BookText"/>
        <w:rPr/>
      </w:pPr>
      <w:r>
        <w:rPr>
          <w:rFonts w:ascii="IRNazanin" w:hAnsi="IRNazanin" w:eastAsia="IRNazanin"/>
          <w:color w:val="111111"/>
          <w:sz w:val="28"/>
          <w:sz w:val="28"/>
          <w:szCs w:val="28"/>
          <w:rtl w:val="true"/>
          <w:lang w:bidi="fa-IR"/>
        </w:rPr>
        <w:t>دوازده برادر و عمو زاده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دوازده نفر دیگر مالک یک روستای شش دانگ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دانگ واحد سنتی و عبارت است از یک ششم یک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قسمت اعظم این مالکان ساکن شهر، فقط مالک قسمت مشاعی از یک روستا بودند که به دانگ یا شعیر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 مورد خاصی از مالکیت ساکنان شهر را به این مبحث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املاکی که وقف حرم مطهر حضرت معصومه علیها السلام قم شده‌اند، موقوفاتی که محدود به منطقه هفت ده نشده و میزان مشاع آن نیز یکسان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میزان مالکیت ساکنان شهر شامل تمام منطقه نمی‌شد و روستاییان در دو حوزه مختلف تفوق داشتند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روستاهای قهستان واقع در منطقه کوهستانی جنوب قم و بعضی از روستاهای بزرگ خلجستان، به نظر می‌رسد اجتماعات متعدد و یک پارچه این روستاها از قرنها پیش زمینهای خود را حفظ کرده و از دست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ثابت ماندن نام قهستان و روستاهای آن از عصری که قم نامه</w:t>
      </w:r>
      <w:r>
        <w:rPr>
          <w:rStyle w:val="FootnoteAnchor"/>
          <w:rtl w:val="true"/>
        </w:rPr>
        <w:footnoteReference w:id="245"/>
      </w:r>
      <w:r>
        <w:rPr>
          <w:rFonts w:ascii="IRNazanin" w:hAnsi="IRNazanin" w:eastAsia="IRNazanin"/>
          <w:color w:val="111111"/>
          <w:sz w:val="28"/>
          <w:sz w:val="28"/>
          <w:szCs w:val="28"/>
          <w:rtl w:val="true"/>
          <w:lang w:bidi="fa-IR"/>
        </w:rPr>
        <w:t xml:space="preserve">نوشته شده است تاکنون، خود نشانه‌ای است بر دوام خرده مالکان این منطقه؛ چرا که روستاها و قنوات واقع در اطراف سراجه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نام مالکان خود، اسم عوض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شمال شهر و در نزدیکی حوضچه‌های نمک مسیله و حوض سلطان، چند روستای کوچک، که از دامداران تازه اسکان یافته، تشکیل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 فقط از پانزده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بافتی تقریباً مشابه، از این گروه‌اند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نوع مالکیت، سرانجام در بعضی از روستاهای مختلط با یکدیگر کنار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روستاها در اصل متعلق به روستاییان بوده و شهرنشینها به لحاظ عدم توانایی روستاییان در پرداخت دیون خود، موفق شده‌اند به زمینهای آنها دست اندازند؛ یا این که به علت مهاجرت روستاییان و وجود زمینهای بلا صاحب یا به علت حیازت مباحات و به وجود آوردن مزرعه به مدد حفر قنات یا چاه عمیق این </w:t>
      </w:r>
    </w:p>
    <w:p>
      <w:pPr>
        <w:pStyle w:val="BookText"/>
        <w:rPr/>
      </w:pPr>
      <w:r>
        <w:rPr>
          <w:rFonts w:ascii="IRNazanin" w:hAnsi="IRNazanin" w:eastAsia="IRNazanin"/>
          <w:color w:val="111111"/>
          <w:sz w:val="28"/>
          <w:sz w:val="28"/>
          <w:szCs w:val="28"/>
          <w:rtl w:val="true"/>
          <w:lang w:bidi="fa-IR"/>
        </w:rPr>
        <w:t>وضع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چاههای عمیق در بیست سال اخیر، اثر انتفاعی مهمی برای مالکان بزرگ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اصلاحات ارضی</w:t>
      </w:r>
      <w:r>
        <w:rPr>
          <w:rStyle w:val="FootnoteAnchor"/>
          <w:rtl w:val="true"/>
        </w:rPr>
        <w:footnoteReference w:id="246"/>
      </w:r>
      <w:r>
        <w:rPr>
          <w:rFonts w:ascii="IRNazanin" w:hAnsi="IRNazanin" w:eastAsia="IRNazanin"/>
          <w:color w:val="111111"/>
          <w:sz w:val="28"/>
          <w:sz w:val="28"/>
          <w:szCs w:val="28"/>
          <w:rtl w:val="true"/>
          <w:lang w:bidi="fa-IR"/>
        </w:rPr>
        <w:t>طبیعتاً مالکیت شهرنشینان را تعدیل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تا این زمان آنها زمینهای زیادی را به نفع کشاورزان از دست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مرحله اول قانون اصلاحات ارضی، روستاهای کمی تقسیم شدند؛ زیرا تعداد مالکانی که بیش از یک روستای شش دانگ داشته باشند، بسیار کم بود و در جریان مرحله دوم، مقرراتی که اجازه می‌دادند روستایی مالک زمین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یا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توفیق چندانی به دست نیاوردند؛ زیرا بعضی از مالکان ترجیح دادند در قبال پرداخت وجهی به رعایا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ریشه ـ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مالک زمین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خصوص تغییر وضع زارعین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 در نحوه تقسیم درآمد ملک و یا تبدیل رعیت به کشاورز صاحب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به دست آمده، بسیار محدود بوده و نتوانسته است فاصله شدید بین افراد را تعدیل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چیزی که مسلم است این که اصلاحات ارضی به حیثیت و اعتبار مالکان ضربه وارد ساخته و گاهی نیز آن را به کلی نابود کرده است و باعث شده که زارعین در مقابل آنها قد علم کرده و به توقعات آنها گردن ننهند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تعدادی از مالکان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بخصوص عمده مالکان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شهر کوچ کرده و در تهران مستقر شده‌اند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تضعیف مالکان، علایق و بندهای انسانی هنوز دارای اهمیت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فاصله قم و روستاهای آن زیاد نیست، مالکان غالباً به املاک خود سرکشی کرده و بعضی از آنها از نزدیک بر کار زراعت نظارت دارند؛ بخصوص وقتی زمینها را توسط کشاورزان مزدبگیر و قراردادی به زیر کشت می‌برند و خود محصول را در بازار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مالک قمی را می‌شناسم که مالک قسمتی از قریه قمرود واقع در بیست کیلومتری شهر می‌باشد و تقریباً هر روز به آنجا رفته و بر کار کشت </w:t>
      </w:r>
      <w:bookmarkStart w:id="354" w:name="pg3827_23976"/>
    </w:p>
    <w:p>
      <w:pPr>
        <w:pStyle w:val="BookText"/>
        <w:rPr/>
      </w:pPr>
      <w:bookmarkEnd w:id="354"/>
      <w:r>
        <w:rPr>
          <w:rFonts w:ascii="IRNazanin" w:hAnsi="IRNazanin" w:eastAsia="IRNazanin"/>
          <w:color w:val="111111"/>
          <w:sz w:val="28"/>
          <w:sz w:val="28"/>
          <w:szCs w:val="28"/>
          <w:rtl w:val="true"/>
          <w:lang w:bidi="fa-IR"/>
        </w:rPr>
        <w:t>زمینهای خود نظارت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املاک فایده دیگری هم دارند که در بعضی مواقع و بخصوص در مورد املاک کوچک، بر نفع اقتصادی آن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منطقه کوهستانی جنوب و غرب شهر آنها، ییلاقات یا اقامتگاههای تابستانی خوبی برای فرار از گرمای طاقت فرسای قم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خانواده‌ها، هفته‌ها، یا حتی ماهها، در آنجا اقامت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در مرداد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بشارت آباد دیدن کردیم، از هشت مالک، پنج نفر به همراه خانواده خود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هر جمعه به روستای خود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مالکان، در روستا، خانه اربابی خاص خود دارند که بعضاً بسیار پر ابهت، ولی اغلب آنها نظیر خانه‌های روستاییان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تمایل به حفظ پایگاهی در ییلاق، می‌تواند دربسیاری موارد بیانگرکوشش وجهد مالکان برای حفظ املاک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مرحله سوم قانون اصلاحات ارضی، مالکان را ملزم به فروش یا تقسیم زمینهایی می‌سازد که خود روی آن 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مقررات بایستی با حذف هر نوع بهره‌برداری غیر مستقیم روابط ارباب و رعیتی را زیر و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علایق ملکی بین شهر و روستاهای آن، به شدت زیر سؤال قرار خواهد گرفت</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355" w:name="__RefHeading___Toc1404935_2281741623"/>
      <w:bookmarkStart w:id="356" w:name="_Toc122"/>
      <w:bookmarkEnd w:id="355"/>
      <w:r>
        <w:rPr>
          <w:rtl w:val="true"/>
        </w:rPr>
        <w:t>اداره و سرپرستی کار بافت قالی</w:t>
      </w:r>
      <w:bookmarkEnd w:id="356"/>
    </w:p>
    <w:p>
      <w:pPr>
        <w:pStyle w:val="BookText"/>
        <w:rPr/>
      </w:pPr>
      <w:r>
        <w:rPr>
          <w:rFonts w:ascii="IRNazanin" w:hAnsi="IRNazanin" w:eastAsia="IRNazanin"/>
          <w:color w:val="111111"/>
          <w:sz w:val="28"/>
          <w:sz w:val="28"/>
          <w:szCs w:val="28"/>
          <w:rtl w:val="true"/>
          <w:lang w:bidi="fa-IR"/>
        </w:rPr>
        <w:t>اداره و سرپرستی کار بافت قالی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شکوفایی اعجاب‌انگیز صنعت قالیبافی قم در بیست سال اخیر موجب شده است که کارگاههایی در گوشه و کنار روستاهای اطراف قم برپا شود؛ به طوری که نزدیک به نصف قالیهایی که به قالی قمی شهرت دارند، در این روستا بافته می‌شود و قسمت اعظم این تولید روستاییان، همچنان که در شهر، تحت کنترل و متعلق به قالیبافهای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کنترل و نظارت تنها از جنبه اقتصادی نیست؛ بلکه از نظر فنی نیز </w:t>
      </w:r>
      <w:bookmarkStart w:id="357" w:name="pg3827_23977"/>
    </w:p>
    <w:p>
      <w:pPr>
        <w:pStyle w:val="BookText"/>
        <w:rPr/>
      </w:pPr>
      <w:bookmarkEnd w:id="357"/>
      <w:r>
        <w:rPr>
          <w:rFonts w:ascii="IRNazanin" w:hAnsi="IRNazanin" w:eastAsia="IRNazanin"/>
          <w:color w:val="111111"/>
          <w:sz w:val="28"/>
          <w:sz w:val="28"/>
          <w:szCs w:val="28"/>
          <w:rtl w:val="true"/>
          <w:lang w:bidi="fa-IR"/>
        </w:rPr>
        <w:t>نظارت دقیقی را اعمال می‌کنند؛ به این ترتیب که شخص قالیباف یا یکی از کارمندان او، به طور مرتب کار را بازرسی کرده، چنانچه مورد پسند واقع نشود، در پاره کردن گرههای قسمت معیوب با چاقو و دستور بافت مجدد آن قسمت، تردیدی به خود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قالیبافهای مستقل، چه از نظر خرید مواد لازم و چه به لحاظ فروش قالیهای خود، روابط بیشتری با شهر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قالیبافی، به سفارش سوداگران قالی ساکن روستا باید بگوییم که به جز در چند روستا، این گونه افراد در روستاها وجود ندارند و کسانی هم که به این کار اشتغال دارند، خود برای تجار ساکن شهر کار می‌کنند</w:t>
      </w:r>
      <w:r>
        <w:rPr>
          <w:rFonts w:eastAsia="IRNazanin" w:cs="IRNazanin"/>
          <w:color w:val="111111"/>
          <w:sz w:val="28"/>
          <w:szCs w:val="28"/>
          <w:rtl w:val="true"/>
          <w:lang w:bidi="fa-IR"/>
        </w:rPr>
        <w:t>.</w:t>
      </w:r>
    </w:p>
    <w:p>
      <w:pPr>
        <w:pStyle w:val="Heading4"/>
        <w:numPr>
          <w:ilvl w:val="3"/>
          <w:numId w:val="1"/>
        </w:numPr>
        <w:rPr/>
      </w:pPr>
      <w:bookmarkStart w:id="358" w:name="__RefHeading___Toc1404937_2281741623"/>
      <w:bookmarkStart w:id="359" w:name="_Toc123"/>
      <w:bookmarkEnd w:id="358"/>
      <w:r>
        <w:rPr>
          <w:rtl w:val="true"/>
        </w:rPr>
        <w:t>داد و ستدهای تجاری</w:t>
      </w:r>
      <w:bookmarkEnd w:id="359"/>
    </w:p>
    <w:p>
      <w:pPr>
        <w:pStyle w:val="BookText"/>
        <w:rPr/>
      </w:pPr>
      <w:r>
        <w:rPr>
          <w:rFonts w:ascii="IRNazanin" w:hAnsi="IRNazanin" w:eastAsia="IRNazanin"/>
          <w:color w:val="111111"/>
          <w:sz w:val="28"/>
          <w:sz w:val="28"/>
          <w:szCs w:val="28"/>
          <w:rtl w:val="true"/>
          <w:lang w:bidi="fa-IR"/>
        </w:rPr>
        <w:t>داد و ستدهای تجاری</w:t>
      </w:r>
    </w:p>
    <w:p>
      <w:pPr>
        <w:pStyle w:val="BookText"/>
        <w:rPr/>
      </w:pPr>
      <w:r>
        <w:rPr>
          <w:rFonts w:ascii="IRNazanin" w:hAnsi="IRNazanin" w:eastAsia="IRNazanin"/>
          <w:color w:val="111111"/>
          <w:sz w:val="28"/>
          <w:sz w:val="28"/>
          <w:szCs w:val="28"/>
          <w:rtl w:val="true"/>
          <w:lang w:bidi="fa-IR"/>
        </w:rPr>
        <w:t>روابط تجاری بین قم و روستاها از اهمیت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بیشتر صنایع دستی روستایی جای خود را به ساخته‌ها و محصولاتی داده‌اند که در شهر به فروش می‌رسد؛ از قبیل لباس یا لااقل پارچه‌ای که بتوان با آن لباس دوخت، کفش، وسایل اطاق خواب،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کلاً از جنس پلاستیک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ظروف آشپزخانه،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اشیای جدیدی که صرفاً جنبه تظاهر و خودنمایی دارد،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شماته‌دار، رادیوی ترانزیستوری، دوچرخه، موتور گازی، چرخ خیاطی و غیره، نیز قطعات بزرگ وسایل کشاورزی،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آهن و خرمنکوب که توسط نجارها و آهنگران قمی ساخته می‌شود؛ حتی مواد خوراکی نیز به میزان زیادی از شهر خریداری می‌شود؛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چای و قند و شکر، خربزه و هندوانه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روستاهای سطح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پرتقال در فصل زمستان و بخصوص آرد؛ زیرا سهم روستاییان در تولید غلات به زحمت کفاف مصرف سالانه خود آنها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دکه‌های کوچک موجود در روستاها ـ که خود از فروشگاههای بزرگ قم خرید می‌کنند ـ قادر نیستند تمام این احتیاجات را برآورند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جهت عکس نیز روستاییان برای فروش قسمتی از تولیدات کشاورزی و دامی خود، به سوی شهر کشیده می‌شوند یا لااقل احتیاج به سوداگرانی دارند که از شهر می‌آیند</w:t>
      </w:r>
      <w:r>
        <w:rPr>
          <w:rFonts w:eastAsia="IRNazanin" w:cs="IRNazanin"/>
          <w:color w:val="111111"/>
          <w:sz w:val="28"/>
          <w:szCs w:val="28"/>
          <w:rtl w:val="true"/>
          <w:lang w:bidi="fa-IR"/>
        </w:rPr>
        <w:t xml:space="preserve">. </w:t>
      </w:r>
      <w:bookmarkStart w:id="360" w:name="pg3827_23978"/>
    </w:p>
    <w:p>
      <w:pPr>
        <w:pStyle w:val="Heading4"/>
        <w:numPr>
          <w:ilvl w:val="3"/>
          <w:numId w:val="1"/>
        </w:numPr>
        <w:rPr/>
      </w:pPr>
      <w:bookmarkStart w:id="361" w:name="__RefHeading___Toc1404939_2281741623"/>
      <w:bookmarkStart w:id="362" w:name="_Toc124"/>
      <w:bookmarkEnd w:id="360"/>
      <w:bookmarkEnd w:id="361"/>
      <w:r>
        <w:rPr>
          <w:rtl w:val="true"/>
        </w:rPr>
        <w:t>نقش اداری</w:t>
      </w:r>
      <w:bookmarkEnd w:id="362"/>
    </w:p>
    <w:p>
      <w:pPr>
        <w:pStyle w:val="BookText"/>
        <w:rPr/>
      </w:pPr>
      <w:r>
        <w:rPr>
          <w:rFonts w:ascii="IRNazanin" w:hAnsi="IRNazanin" w:eastAsia="IRNazanin"/>
          <w:color w:val="111111"/>
          <w:sz w:val="28"/>
          <w:sz w:val="28"/>
          <w:szCs w:val="28"/>
          <w:rtl w:val="true"/>
          <w:lang w:bidi="fa-IR"/>
        </w:rPr>
        <w:t>نقش اداری</w:t>
      </w:r>
    </w:p>
    <w:p>
      <w:pPr>
        <w:pStyle w:val="BookText"/>
        <w:rPr/>
      </w:pPr>
      <w:r>
        <w:rPr>
          <w:rFonts w:ascii="IRNazanin" w:hAnsi="IRNazanin" w:eastAsia="IRNazanin"/>
          <w:color w:val="111111"/>
          <w:sz w:val="28"/>
          <w:sz w:val="28"/>
          <w:szCs w:val="28"/>
          <w:rtl w:val="true"/>
          <w:lang w:bidi="fa-IR"/>
        </w:rPr>
        <w:t>دیدیم که قم به عنوان مرکز شهرستان، جایگاه ادارات ذی‌صلاح متعددی است که بعضی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فرمانداری، ژاندارمری، دادگستری، کار و امور اجتماعی، آموزش و پرورش، اوقاف و بهداری بر تمام منطقه نظارت داشته و برخی در مورد مسائل روستاییان دارای تخصص و صلاحیت می‌باشند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کشاورزی، اصلاحات ارضی و تعاونی‌های روستایی، منابع طبیعی و آبادانی و مسکن و ریشه کنی مالاریا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تأسیسات اداری مهمی که اعضای آن از خود روستاییان می‌باشند، در روستاها مستقر شده‌اند؛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تعاونیهای روستایی منبعث از اصلاحات ارضی، نیز خانه‌های انصاف که دادگاههای قضایی بدوی هستند و انجمنهای عمران روستا که به مسئله عمران روستاها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کارمندان نیز در روستاها خدمت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ژاندارمها، معلمان، سپاهیان دانش، بهداشت و ترویج کشاورزی و پرسنل بهداری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نهادها به طور نابرابر در روستاها تقسیم و مستقر شده‌اند؛ به نحوی که نمی‌توانند تمام مسائل و مشکلات روستاییان را حل و فصل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سوای کارمندان اداره ریشه کنی مالاریا، که به طور مرتب و چندین بار در سال به تمام روستاها سرکشی می‌کنند، اثری از بقیه ـ مگر به طور اتفاقی و در بعضی جاها ـ هرگز مشهود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روستاییان مستقیماً و بدون مراجعه به مراجع موجود در روستا و یا برای شکایت از تصمیمات آنها به ادارات مستقر در شهر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انجام دادن امور بانکی بایستی به قم بروند و در بیشتر موارد، تأسیسات موجود در روستاها موجب سرگردانی روستاییان می‌گردند</w:t>
      </w:r>
      <w:r>
        <w:rPr>
          <w:rFonts w:eastAsia="IRNazanin" w:cs="IRNazanin"/>
          <w:color w:val="111111"/>
          <w:sz w:val="28"/>
          <w:szCs w:val="28"/>
          <w:rtl w:val="true"/>
          <w:lang w:bidi="fa-IR"/>
        </w:rPr>
        <w:t>.</w:t>
      </w:r>
    </w:p>
    <w:p>
      <w:pPr>
        <w:pStyle w:val="Heading4"/>
        <w:numPr>
          <w:ilvl w:val="3"/>
          <w:numId w:val="1"/>
        </w:numPr>
        <w:rPr/>
      </w:pPr>
      <w:bookmarkStart w:id="363" w:name="__RefHeading___Toc1404941_2281741623"/>
      <w:bookmarkStart w:id="364" w:name="_Toc125"/>
      <w:bookmarkEnd w:id="363"/>
      <w:r>
        <w:rPr>
          <w:rtl w:val="true"/>
        </w:rPr>
        <w:t>مهاجرت</w:t>
      </w:r>
      <w:bookmarkEnd w:id="364"/>
    </w:p>
    <w:p>
      <w:pPr>
        <w:pStyle w:val="BookText"/>
        <w:rPr/>
      </w:pPr>
      <w:r>
        <w:rPr>
          <w:rFonts w:ascii="IRNazanin" w:hAnsi="IRNazanin" w:eastAsia="IRNazanin"/>
          <w:color w:val="111111"/>
          <w:sz w:val="28"/>
          <w:sz w:val="28"/>
          <w:szCs w:val="28"/>
          <w:rtl w:val="true"/>
          <w:lang w:bidi="fa-IR"/>
        </w:rPr>
        <w:t>مهاجرت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شهر قم فاقد بازار مناسب کار برای جذب روستانشینان اطراف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دو روستای فاقد زمین در منطقه قم، به نامهای قلعه کامکار و شادقلی سهم بزرگی از ساکنان خود را برای کار کردن به شهر می‌فرستند، و نیز </w:t>
      </w:r>
      <w:bookmarkStart w:id="365" w:name="pg3827_23979"/>
    </w:p>
    <w:p>
      <w:pPr>
        <w:pStyle w:val="BookText"/>
        <w:rPr/>
      </w:pPr>
      <w:bookmarkEnd w:id="365"/>
      <w:r>
        <w:rPr>
          <w:rFonts w:ascii="IRNazanin" w:hAnsi="IRNazanin" w:eastAsia="IRNazanin"/>
          <w:color w:val="111111"/>
          <w:sz w:val="28"/>
          <w:sz w:val="28"/>
          <w:szCs w:val="28"/>
          <w:rtl w:val="true"/>
          <w:lang w:bidi="fa-IR"/>
        </w:rPr>
        <w:t>کوره‌های آجر پزی در جنوب شرقی شهر، بعضی از کارگران خود را از روستاهای مجاور تأمین می‌کنند؛ ولی قسمت اعظم کسانی که به منظور کسب درآمد بیشتر از روستاها کوچ می‌کنند، جذب مناطق کشاورزی پیشرفته، در غرب یا جنوب شرقی تهران یا خود پایتخت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جای شکی وجود ندارد که مناطق اطراف قم به رشد جمعیت در این شهر ـ به شهادت وجود روابط خانوادگی نزدیک بین بسیاری از ساکنان شهر با روستانشینان مختلف ـ کمک کرده‌اند، ولی ما هیچ منبع اطلاعاتی معتبری در مورد میزان مهاجرت به سوی قم و اصلیت و منشأ ساکنان این شهر در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تعیین اهمیت نسبی اقبال ساکنان اطراف به سوی قم و تعیین رشد جمعیت این شهر در دراز مدت به هیچ وجه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نمی‌توان نواحی مسکونی مختلف شهر را بر طبق اصالت ساکنان آن تعیین و مشخص کرد</w:t>
      </w:r>
      <w:r>
        <w:rPr>
          <w:rFonts w:eastAsia="IRNazanin" w:cs="IRNazanin"/>
          <w:color w:val="111111"/>
          <w:sz w:val="28"/>
          <w:szCs w:val="28"/>
          <w:rtl w:val="true"/>
          <w:lang w:bidi="fa-IR"/>
        </w:rPr>
        <w:t>.</w:t>
      </w:r>
    </w:p>
    <w:p>
      <w:pPr>
        <w:pStyle w:val="Heading4"/>
        <w:numPr>
          <w:ilvl w:val="3"/>
          <w:numId w:val="1"/>
        </w:numPr>
        <w:rPr/>
      </w:pPr>
      <w:bookmarkStart w:id="366" w:name="__RefHeading___Toc1404943_2281741623"/>
      <w:bookmarkStart w:id="367" w:name="_Toc126"/>
      <w:bookmarkEnd w:id="366"/>
      <w:r>
        <w:rPr>
          <w:rtl w:val="true"/>
        </w:rPr>
        <w:t>حمل و نقل منطقه‌ای</w:t>
      </w:r>
      <w:bookmarkEnd w:id="367"/>
    </w:p>
    <w:p>
      <w:pPr>
        <w:pStyle w:val="BookText"/>
        <w:rPr/>
      </w:pPr>
      <w:r>
        <w:rPr>
          <w:rFonts w:ascii="IRNazanin" w:hAnsi="IRNazanin" w:eastAsia="IRNazanin"/>
          <w:color w:val="111111"/>
          <w:sz w:val="28"/>
          <w:sz w:val="28"/>
          <w:szCs w:val="28"/>
          <w:rtl w:val="true"/>
          <w:lang w:bidi="fa-IR"/>
        </w:rPr>
        <w:t>حمل و نقل منطقه‌ای</w:t>
      </w:r>
    </w:p>
    <w:p>
      <w:pPr>
        <w:pStyle w:val="BookText"/>
        <w:rPr/>
      </w:pPr>
      <w:r>
        <w:rPr>
          <w:rFonts w:ascii="IRNazanin" w:hAnsi="IRNazanin" w:eastAsia="IRNazanin"/>
          <w:color w:val="111111"/>
          <w:sz w:val="28"/>
          <w:sz w:val="28"/>
          <w:szCs w:val="28"/>
          <w:rtl w:val="true"/>
          <w:lang w:bidi="fa-IR"/>
        </w:rPr>
        <w:t>بدیهی است که با رواج اتومبیل، روابط بین قم و نواحی اطراف آن به سهولت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شبکه‌ای از خطوط اتوبوسرانی روستایی اطراف قم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وسایل حمل و نقل، چندان کافی نیستند؛ زیرا اغلب راههای روستایی بسیار بد و ناهموار و دارای شیبهای تند بوده و بعضی از آنها از وسط آبراهها گذشته و یا در مسیر آنها قرار دارد که با بالا آمدن آب عملاً غیر قابل استفاده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راههایی شن‌ریزی شده‌اند که به سوی معادن می‌روند؛ مثل راهی که به طرف چاههای گاز سراجه می‌رود و نیز راه معدن سنگ کوه سفید و راه معدن سرب رونج</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وسایط نقلیه نیز در وضع بسیار 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اتوبوسهای مستعمل و کامیونتهای جیپ قراضه، آن هم به تعداد ناکافی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این خودروها از نظر تعداد مسافر و با روبنه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که در یک جیپ تعداد نه نفر بزرگسال و هفت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اضافه یک بره و مقداری کالا و 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گذرگاههای مشکل، تعدادی از مسافران پیاده می‌شوند تا اتوبوس موفق شود خود را تا بالای </w:t>
      </w:r>
    </w:p>
    <w:p>
      <w:pPr>
        <w:pStyle w:val="BookText"/>
        <w:rPr/>
      </w:pPr>
      <w:r>
        <w:rPr>
          <w:rFonts w:ascii="IRNazanin" w:hAnsi="IRNazanin" w:eastAsia="IRNazanin"/>
          <w:color w:val="111111"/>
          <w:sz w:val="28"/>
          <w:sz w:val="28"/>
          <w:szCs w:val="28"/>
          <w:rtl w:val="true"/>
          <w:lang w:bidi="fa-IR"/>
        </w:rPr>
        <w:t>شیب جاده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مبلغ کرایه هم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کرایه مسیر قم ـ وشنوه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قم ـ فردو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سه تومان است؛ یعنی همان میزانی که بیشتر اتوبوسهای قم ـ تهران می‌گیرند و حقیقت این است که طول مدت سفر در هر دو مسیر یکی است؛ یعنی سه ساعت تمام به اضافه استراحتی در چایخانه ورجان یا دستگرد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اغلب این خطوط اتوبوسها در هر روز بیش از یک راه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صبحهای بسیار 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پنج یا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حرکت و عصر همان روز مراجعت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یک سرویس بالعکس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دشت قنوات است که با داشتن نیم دو جین اتوبوس رفت و برگشت یا در هر روز از این خان نعمت بیش از همه مستفیض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قرایی که در کنار جاده‌های بزرگ قرار دارند، خط اتوبوسرانی خاص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روستاییان می‌بایستی در کنار جاده در انتظار اتوبوسهای عبوری و یا یک وسیله نقلیه دیگر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انتظار ساعتها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این روستاها، خیلی خوش شانس‌تر از روستاهایی هستند که در کنار جاده‌ها نیستند و وسیله نقلیه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این روستاها بایستی پنج تا ده کیلومتر راه را تا کنار جاده پیاده طی کرده و در آنجا به انتظار اتوبوس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معدودی از روستاها دارای ایستگاه قطار هستند، ولی روزانه تنها یک قطار آن هم در ساعتی نامطلوب از آنجا می‌گذرد؛ به نحوی که مورد استفاده از ترن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سال پیش روستاییان مرفه، اقدام به خرید موتور گازی کرده‌اند که به وسیله آن می‌توانند به راحتی آمد و 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 به جز در روستاهای نزدیک قم، فقط در داخل روستا به کار می‌آید؛ زیرا پستی و بلندیهای زمین و گرمای هوا اجازه رکاب زدن در مسافتهای طولانی را نمی‌دهد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تحمل و طاقتی که روستاییان در این سفرها از خود نشان می‌دهند، نشانگر آن است که چقدر اینجا به جا شدنها برای آنها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روستاهایی با مسافت بیش از پنجاه کیلومتر اعزام لا اقل یک نفر در هفته به صوب شهر امری کاملاً طبیعی است</w:t>
      </w:r>
      <w:r>
        <w:rPr>
          <w:rFonts w:eastAsia="IRNazanin" w:cs="IRNazanin"/>
          <w:color w:val="111111"/>
          <w:sz w:val="28"/>
          <w:szCs w:val="28"/>
          <w:rtl w:val="true"/>
          <w:lang w:bidi="fa-IR"/>
        </w:rPr>
        <w:t xml:space="preserve">. </w:t>
      </w:r>
      <w:bookmarkStart w:id="368" w:name="pg3827_23981"/>
    </w:p>
    <w:p>
      <w:pPr>
        <w:pStyle w:val="Heading4"/>
        <w:numPr>
          <w:ilvl w:val="3"/>
          <w:numId w:val="1"/>
        </w:numPr>
        <w:rPr/>
      </w:pPr>
      <w:bookmarkStart w:id="369" w:name="__RefHeading___Toc1404945_2281741623"/>
      <w:bookmarkStart w:id="370" w:name="_Toc127"/>
      <w:bookmarkEnd w:id="368"/>
      <w:bookmarkEnd w:id="369"/>
      <w:r>
        <w:rPr>
          <w:rtl w:val="true"/>
        </w:rPr>
        <w:t>حدود قلمرو شهر قم</w:t>
      </w:r>
      <w:bookmarkEnd w:id="370"/>
    </w:p>
    <w:p>
      <w:pPr>
        <w:pStyle w:val="BookText"/>
        <w:rPr/>
      </w:pPr>
      <w:r>
        <w:rPr>
          <w:rFonts w:ascii="IRNazanin" w:hAnsi="IRNazanin" w:eastAsia="IRNazanin"/>
          <w:color w:val="111111"/>
          <w:sz w:val="28"/>
          <w:sz w:val="28"/>
          <w:szCs w:val="28"/>
          <w:rtl w:val="true"/>
          <w:lang w:bidi="fa-IR"/>
        </w:rPr>
        <w:t>حدود قلمرو شهر قم</w:t>
      </w:r>
    </w:p>
    <w:p>
      <w:pPr>
        <w:pStyle w:val="BookText"/>
        <w:rPr/>
      </w:pPr>
      <w:r>
        <w:rPr>
          <w:rFonts w:ascii="IRNazanin" w:hAnsi="IRNazanin" w:eastAsia="IRNazanin"/>
          <w:color w:val="111111"/>
          <w:sz w:val="28"/>
          <w:sz w:val="28"/>
          <w:szCs w:val="28"/>
          <w:rtl w:val="true"/>
          <w:lang w:bidi="fa-IR"/>
        </w:rPr>
        <w:t xml:space="preserve">از نظر اداری منطقه قم عبارت است از شهرستان قم که مساحتی معادل </w:t>
      </w:r>
      <w:r>
        <w:rPr>
          <w:rFonts w:eastAsia="IRNazanin" w:cs="IRNazanin"/>
          <w:color w:val="111111"/>
          <w:sz w:val="28"/>
          <w:szCs w:val="28"/>
          <w:lang w:bidi="fa-IR"/>
        </w:rPr>
        <w:t>9732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روستانشین نداشته است؛ چیزی در حدود یک سوم جمعیت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پهنه کم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پنج نفر در هر کیلومتر مربع، گر چه این تراکم ناچیز قسمتی مربوط به وجود فضاهای مطلقاً غیر مسکون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جمعیت شهر از اهمیت بسیار کمی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سؤال پیش می‌آید که تفکیک کنونی مراجع اداری از نقطه نظر قلمرو منطقه‌ای تا چه اندازه موافق با موازین عقلی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حدود و مرزهای انواع گوناگون نفوذ و سیطره‌ای را که قم بر منطقه اعمال می‌کند، با هم تلفیق کنیم، ملاحظه خواهیم کرد که نقشه‌ای که از انطباق این مرزها به دست می‌آید، من حیث المجموع بر قلمرو شهرستان قم منطبق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نفوذ و تأثیرات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کار بافت قالی، مراجعه و احتیاج روستاییان به ادارات شهری، روابط تجاری بین شهر و روستاها و خطوط اتوبوسرانی به مقصد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موردی که مرزهای محدودتری دارد، مسئله مالکیت مالکان ساکن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مقاومتی است که روستاییان در قبال تسلط شهرنشینان و دست اندازی آنها برای تملک زمینها از خود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نزدیک این مرزها را مورد مطالعه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شمال شرقی گستره بیابانهای کویری سدی طبیعی و انکارناپذیر را به وجود آورده‌اند؛ سدی که نفوذ در آن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قبایل عرب میش مست از زمانی که دامنه جنوبی سلسله جبال البرز را به عنوان چراگاه تابستانی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ییلاق 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احشام خود برگزیدند، در جست و جوی مراتع زمستانی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قشلاق 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احشام خود به سوی جنوب پیشروی کردند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جنوب شرقی، حدود قلمرو شهر قم و کاشان کاملاً واضح است؛ مرزی که در قریه حسین آباد میش مست ـ تنها روستایی که برای هر دو شهر قالی می‌بافد ـ به مراتب به قم نزدیک‌تر است تا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قدمت قالیبافی در کاشان دلیل این </w:t>
      </w:r>
    </w:p>
    <w:p>
      <w:pPr>
        <w:pStyle w:val="BookText"/>
        <w:rPr/>
      </w:pPr>
      <w:r>
        <w:rPr>
          <w:rFonts w:ascii="IRNazanin" w:hAnsi="IRNazanin" w:eastAsia="IRNazanin"/>
          <w:color w:val="111111"/>
          <w:sz w:val="28"/>
          <w:sz w:val="28"/>
          <w:szCs w:val="28"/>
          <w:rtl w:val="true"/>
          <w:lang w:bidi="fa-IR"/>
        </w:rPr>
        <w:t>برتری در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دامنه جنوبی کوه قهستان تماماً متعلق به کاشان است؛ گر چه بعضی از بخشهای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 و 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سابق از نظر اداری وابسته به قم بوده‌اند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جنوب غربی، بستر علیای رودخانه قم ـ که ساکنان اطراف آن غالباً با ساکنان پایین رود اختلاف و کشمکش دارند ـ امروزه از قریه دودهک به بعد از زیر سلطه قم خارج شده و به شهر کوچک محلات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غرب، تمام منطقه خلجستان، که از سابق وابسته به قم بوده، امروزه نیز از منضمات شهرستان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قریه از قرای راهگرد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سوای روستایی به همین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قرای خلج و وزوا، که جمعاً حدود بیست هزار نفر جمعیت دارند، به شهرستان جدید التأسیس تفرش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گمان ما تمام این بخش تحت نفوذ و سیطره قم باقی مانده است؛ زیرا گر چه به نظر می‌رسد خرده مالکان روستایی در این منطقه برتری دارند، ولی خانواده وفایی در آنجا مالک چند قریه و مراتعی وسیع می‌باشد و قالیبافهای قمی قسمت اعظم بافت قالی منطقه را در تسلط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ساکنان آنجا برای رفع مشکلات اداری خود بایستی به تفرش مراجعه کنند؛ ولی چون دکانهای محل در برآورد احتیاجات اهالی کافی به مقصود نیستند، آنها چون گذشته، از قم خرید می‌کنند، نیز از ساوه در مورد قرایی که در دره وزوا و در شمال هستند و از اراک برای قرایی که در منتهی الیه جاده قم ـ اراک، در جنوب غربی واقع شده‌اند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شمال غربی نیز حدود شهرستان قم و منطقه متعلق به ساوه، که از طریق دشت قره‌چای تا نزدیکیهای قم پیشروی کرده،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تقسیم مناطق تحت نفوذ از زمان استقرار قاینیها ـ که وابسته به شهر قم بودند ـ در اوایل عصر قاجار، در قسمت پایین مناطقی که محل عبور شاهسونها بوده و جزء ساوه می‌باشد، برقرار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منطقه شمالی، در طول جاده تهران و لبه شمالی حوض سلطان واقع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قم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تهران کاملاً در حوزه قم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آنجا تا تهران بیشتر از دو ساعت راه نیست، ولی ساکنان محل و نیز ساکنان سایر بخشهای این منطقه خیلی کم و به طور استثنایی به آنجا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مرز شهرستان قم را دشتی مرتفع از مراتع کاملاً خالی از سکنه ـ که حدود ده کیلومتر از جاده بر آن می‌گذرد ـ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بعدی یعنی قلعه محمد علی خان واقع در هفتاد کیلومتری قم و هشتاد کیلومتری تهران هیچ وابستگی به قم ندارد و ساکنان آنجا با شهر ری، مرکز شهرستان و یا با تهران مراوده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حدود قدیمی شهرستان قم کاملاً بر منطقه تحت نفوذ این شهر انطباق داشته است و در حال حاضر تجاوز به حریم شهرهای مجاور تقریباً در تمام جهات بسیار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در داخل این منطقه تحت نفوذ، شهرکهایی را تشخیص داد که نقش واسطه‌ای را بین شهر و روستاها انجام دهد؟</w:t>
      </w:r>
    </w:p>
    <w:p>
      <w:pPr>
        <w:pStyle w:val="BookText"/>
        <w:rPr/>
      </w:pPr>
      <w:r>
        <w:rPr>
          <w:rFonts w:ascii="IRNazanin" w:hAnsi="IRNazanin" w:eastAsia="IRNazanin"/>
          <w:color w:val="111111"/>
          <w:sz w:val="28"/>
          <w:sz w:val="28"/>
          <w:szCs w:val="28"/>
          <w:rtl w:val="true"/>
          <w:lang w:bidi="fa-IR"/>
        </w:rPr>
        <w:t>روستای بزرگ کهک مرکز بخش قهستان است، ولی جاذبه و نقش این بخش بسیار محدود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حدود بیست باب دکان ـ خیلی بیش از هر روستای دیگری در منطقه ـ وجود دارد، ولی روستاییان قهستان فقط هنگام توقف اتوبوس در این نقطه، مقداری خرید می‌کنند و به ندرت هدف نهایی سفرشان خود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این بخش برای قم، مشابه نقش دست دومی که دلیجان برای محلات یا ماهان و جوپار برای کرمان دارد، نیست</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مقیاس کوچک‌تر، دهستانها از نظر اداری حتی از کانتون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canton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های ما نیز پایین‌ترند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نظر کلی آنها مناطق بسیار کوچکی هستند که دارای هویت می‌باشد، ولی نه مرکزیت داشته و نه محلی هستند برای استقرار نهادهای رسمی خاص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نقاطی که احتمالاً روستاییان را از رفتن به قم بی‌نیاز می‌کند، هشت پاسگاه ژاندارمری و هفت کلینیک روستایی این منطقه است</w:t>
      </w:r>
      <w:r>
        <w:rPr>
          <w:rFonts w:eastAsia="IRNazanin" w:cs="IRNazanin"/>
          <w:color w:val="111111"/>
          <w:sz w:val="28"/>
          <w:szCs w:val="28"/>
          <w:rtl w:val="true"/>
          <w:lang w:bidi="fa-IR"/>
        </w:rPr>
        <w:t xml:space="preserve">. </w:t>
      </w:r>
      <w:bookmarkStart w:id="371" w:name="pg3827_23984"/>
    </w:p>
    <w:p>
      <w:pPr>
        <w:pStyle w:val="Heading4"/>
        <w:numPr>
          <w:ilvl w:val="3"/>
          <w:numId w:val="1"/>
        </w:numPr>
        <w:rPr/>
      </w:pPr>
      <w:bookmarkStart w:id="372" w:name="__RefHeading___Toc1404947_2281741623"/>
      <w:bookmarkStart w:id="373" w:name="_Toc128"/>
      <w:bookmarkEnd w:id="371"/>
      <w:bookmarkEnd w:id="372"/>
      <w:r>
        <w:rPr>
          <w:rtl w:val="true"/>
        </w:rPr>
        <w:t>قم و تهران</w:t>
      </w:r>
      <w:bookmarkEnd w:id="373"/>
    </w:p>
    <w:p>
      <w:pPr>
        <w:pStyle w:val="BookText"/>
        <w:rPr/>
      </w:pPr>
      <w:r>
        <w:rPr>
          <w:rFonts w:ascii="IRNazanin" w:hAnsi="IRNazanin" w:eastAsia="IRNazanin"/>
          <w:color w:val="111111"/>
          <w:sz w:val="28"/>
          <w:sz w:val="28"/>
          <w:szCs w:val="28"/>
          <w:rtl w:val="true"/>
          <w:lang w:bidi="fa-IR"/>
        </w:rPr>
        <w:t>قم و تهران</w:t>
      </w:r>
    </w:p>
    <w:p>
      <w:pPr>
        <w:pStyle w:val="BookText"/>
        <w:rPr/>
      </w:pPr>
      <w:r>
        <w:rPr>
          <w:rFonts w:ascii="IRNazanin" w:hAnsi="IRNazanin" w:eastAsia="IRNazanin"/>
          <w:color w:val="111111"/>
          <w:sz w:val="28"/>
          <w:sz w:val="28"/>
          <w:szCs w:val="28"/>
          <w:rtl w:val="true"/>
          <w:lang w:bidi="fa-IR"/>
        </w:rPr>
        <w:t>گر چه شهر قم به تنهایی و بدون سهیم کردن دیگران مناطق روستایی اطراف را تحت تسلط دارد، ولی خود نیز شدیداً به پایتخت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امر با توجه به سیاست تمرکز دولت ایران و رونق اقتصادی و فعالیت جمعیت پایتخت در مورد تمام شهرهای ایران مصداق دارد، لیکن تفاوتهای کوچکی دیده می‌شود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پایتخت، میراثهای تاریخی، میزان جمعیت و اداره مناطقی که دارای فردیت و تشخص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خراسان،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مسائل به شهرهای اصفهان، شیراز، مشهد یا تبریز، وزن و اعتبار بخشیده‌اند که شهرهای آبادان و اهواز به دلیل جهش سریع صنعت نفت خوزستان موفق به کسب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قم، رقیب سرسخت شهر ری در قرون وسطا</w:t>
      </w:r>
      <w:r>
        <w:rPr>
          <w:rStyle w:val="FootnoteAnchor"/>
          <w:rtl w:val="true"/>
        </w:rPr>
        <w:footnoteReference w:id="250"/>
      </w:r>
      <w:r>
        <w:rPr>
          <w:rFonts w:ascii="IRNazanin" w:hAnsi="IRNazanin" w:eastAsia="IRNazanin"/>
          <w:color w:val="111111"/>
          <w:sz w:val="28"/>
          <w:sz w:val="28"/>
          <w:szCs w:val="28"/>
          <w:rtl w:val="true"/>
          <w:lang w:bidi="fa-IR"/>
        </w:rPr>
        <w:t xml:space="preserve">، به تهران نزدیک‌تر از آن است که بتواند از سیطره نفوذ آن بگریزد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قزوین، پایتخت زودگذر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که با شروع دوران قاجار در مقابل عظمت و درخشندگی تهران رنگ باخت، از آن به بعد فقط در سایه آن بود که توانست به توسعه و پیشرفت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اعظم حمل و نقل کالاها، نیز مسافرانی که به قم می‌روند، یا قم را ترک می‌کنند، در انحصار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داد و ستد کالاهای غیر خوراکی آنها با تجار بزرگ تهرانی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ساخته‌شده‌ای که از طریق خرمشهر وارد کشور می‌شود، بدون این که توقفی داشته باشد، از ایستگاه قم گذشته و در تهران توسط تجار تهرانی خریداری و آن گاه به تجار قمی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مهم و ضروری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و چای، محصول سواحل دریای خزر، نیز با واسطه تجار تهرانی به قم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قم خود گاهی برای خرید به تهران رو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عکس نیز محصولات کشاورزی و صنعتی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انار، انجیر و 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بازارهای پایتخت خریدار دارد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نفوذ مستقیم تهران بر روستاها و نواحی اطراف قم بسیار محدود است</w:t>
      </w:r>
      <w:r>
        <w:rPr>
          <w:rFonts w:eastAsia="IRNazanin" w:cs="IRNazanin"/>
          <w:color w:val="111111"/>
          <w:sz w:val="28"/>
          <w:szCs w:val="28"/>
          <w:rtl w:val="true"/>
          <w:lang w:bidi="fa-IR"/>
        </w:rPr>
        <w:t xml:space="preserve">: </w:t>
      </w:r>
      <w:bookmarkStart w:id="374" w:name="pg3827_23985"/>
    </w:p>
    <w:p>
      <w:pPr>
        <w:pStyle w:val="BookText"/>
        <w:rPr/>
      </w:pPr>
      <w:bookmarkEnd w:id="374"/>
      <w:r>
        <w:rPr>
          <w:rFonts w:ascii="IRNazanin" w:hAnsi="IRNazanin" w:eastAsia="IRNazanin"/>
          <w:color w:val="111111"/>
          <w:sz w:val="28"/>
          <w:sz w:val="28"/>
          <w:szCs w:val="28"/>
          <w:rtl w:val="true"/>
          <w:lang w:bidi="fa-IR"/>
        </w:rPr>
        <w:t>بیشترین این ارتباط مسئله مالکیت اراضی است؛ زیرا تعداد روزافزونی از مالکان قمی در تهران اقامت گزیده یا تمام یا قسمتی از املاک خود را به تهرانیها 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گذشته، پایتخت، بازار کار بسیار وسیعی است، ولی روستاییان اطراف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آذربایجانیها،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میل و رغبت به سوی مزارع بزرگ کشاورزی اطراف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 کرج در غرب، شهریار در جنوب غربی و ورامین در جنوب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می‌کنند، نه به کارگاههای ساختمانی، کارخانه‌ها یا دکانهای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انواع بی‌شمار داد و ستدها در تهران برای روستاییان قم جالب نیست؛ حتی وقتی وسیله راحت و سریعی در اختیار داشته باشند؛ زیرا دکانهای موجود در قم برای رفع احتیاجات کم و متواضعانه آنها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آنها معمولاً برای انجام دادن کارهای اداری سطح بالای خود دلیلی نمی‌بینند که جز به ادارات قم به جای دیگری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می‌بینیم که شهر قم نقش خود را به عنوان مرکز منطقه به طور کامل ایفاء می‌کند؛ نقشی واسطه‌ای، بین روستاهای اطراف خود و پایتخت با همه نزدیکی آن</w:t>
      </w:r>
      <w:r>
        <w:rPr>
          <w:rFonts w:eastAsia="IRNazanin" w:cs="IRNazanin"/>
          <w:color w:val="111111"/>
          <w:sz w:val="28"/>
          <w:szCs w:val="28"/>
          <w:rtl w:val="true"/>
          <w:lang w:bidi="fa-IR"/>
        </w:rPr>
        <w:t>.</w:t>
      </w:r>
    </w:p>
    <w:p>
      <w:pPr>
        <w:pStyle w:val="Heading3"/>
        <w:numPr>
          <w:ilvl w:val="2"/>
          <w:numId w:val="1"/>
        </w:numPr>
        <w:rPr/>
      </w:pPr>
      <w:bookmarkStart w:id="375" w:name="__RefHeading___Toc1404949_2281741623"/>
      <w:bookmarkStart w:id="376" w:name="_Toc129"/>
      <w:bookmarkEnd w:id="375"/>
      <w:r>
        <w:rPr>
          <w:rtl w:val="true"/>
        </w:rPr>
        <w:t>نتیجه</w:t>
      </w:r>
      <w:r>
        <w:rPr>
          <w:rtl w:val="true"/>
        </w:rPr>
        <w:t xml:space="preserve">: </w:t>
      </w:r>
      <w:r>
        <w:rPr>
          <w:rtl w:val="true"/>
        </w:rPr>
        <w:t>ارزش و اعتبار زیارتگاه</w:t>
      </w:r>
      <w:bookmarkEnd w:id="376"/>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اعتبار زیارتگاه</w:t>
      </w:r>
    </w:p>
    <w:p>
      <w:pPr>
        <w:pStyle w:val="BookText"/>
        <w:rPr/>
      </w:pPr>
      <w:r>
        <w:rPr>
          <w:rFonts w:ascii="IRNazanin" w:hAnsi="IRNazanin" w:eastAsia="IRNazanin"/>
          <w:color w:val="111111"/>
          <w:sz w:val="28"/>
          <w:sz w:val="28"/>
          <w:szCs w:val="28"/>
          <w:rtl w:val="true"/>
          <w:lang w:bidi="fa-IR"/>
        </w:rPr>
        <w:t>تفکیک و تقسیم فعالیتهای مربوط به زیارت و سایر امور کاری است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آمارهای موجود در مورد جمعیت فعال کمک زیادی به ما نمی‌کند؛ زیرا کسانی که از قبل زیارتگاه امرار معاش می‌کنند، در چندین رشته از فعالیتها پراکنده‌اند؛ نظیر صنایعی که تولید آنها اشیای یادگاری و داد و ستد این اشیاء است و سرویسهای حمل و نقل و اسکان زائران، سوای روحانی‌ها که در بخش خدمات طبقه‌بندی می‌شوند و سرشماری آنها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می‌رسد که به نظر کاملاً کمتر از واقعیت است، و طلاب علوم دینی که چون دانشجویان و محصلان جزء جمعیت فعال شهر به حساب نمی‌آیند، ولی از نظر تعداد، رقم قابل توجهی می‌باشند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عکس، در سرشماری دقیق مؤسسات صنعتی، تجاری و خدمات که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شهرداری انجام شده است، می‌توان از مجموع </w:t>
      </w:r>
      <w:r>
        <w:rPr>
          <w:rFonts w:eastAsia="IRNazanin" w:cs="IRNazanin"/>
          <w:color w:val="111111"/>
          <w:sz w:val="28"/>
          <w:szCs w:val="28"/>
          <w:lang w:bidi="fa-IR"/>
        </w:rPr>
        <w:t>5085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شمار </w:t>
      </w:r>
    </w:p>
    <w:p>
      <w:pPr>
        <w:pStyle w:val="BookText"/>
        <w:rPr/>
      </w:pPr>
      <w:r>
        <w:rPr>
          <w:rFonts w:ascii="IRNazanin" w:hAnsi="IRNazanin" w:eastAsia="IRNazanin"/>
          <w:color w:val="111111"/>
          <w:sz w:val="28"/>
          <w:sz w:val="28"/>
          <w:szCs w:val="28"/>
          <w:rtl w:val="true"/>
          <w:lang w:bidi="fa-IR"/>
        </w:rPr>
        <w:t>آنهایی را که به زیارتگاه وابستگی دارند، به حدود نهصد واحد، یعنی چیزی کمتر از یک پنجم، برآورد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مشاغلی که به زیارتگاه تکیه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جمعیت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بایستی خیلی کمتر از این باشد؛ زیرا این سرشماری صنایع یدی موجود در خانه‌های مسکونی، و بخصوص قالیبافی، را به حساب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زیارتگاه و نقش مذهبی آن به طور کلی در نموداری که بر مبنای تعداد ترسیم شده باشد، اهمیت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چند نکته را بایستی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بافت قالی در منزل همان قدر که به بودجه خانوادگی یک صنعتگر یا کاسب بازاری کمک می‌کند، می‌تواند مکمل و مددکار دخل و خرج یک سوهان‌پز و یا فروشنده سایر اشیای یادگاری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قسمتی از مشاغل تجاری کوچک و خدمات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آرایشگران، گرمابه‌داران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به عنوان مشاغل وابسته تلقی شوند؛ زیرا آنها احتیاجات روزمره خانواده‌هایی را که از قبل زیارتگاه امرار معاش می‌کنند و نیز تعداد زیادی از طلاب، که غالباً با زن و بچه‌های خود در قم ساکن هستند، بر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نقش مذهبی ـ به هر حال خیلی بیشتر از مشهد ـ در دو زمینه اصلی از وزن و اعتبار زیادی برخوردار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بافت شهری همواره حول نقطه‌ای که همان حرم مطهر است، متمرکز شده است؛ حال آن که در مشهد شهری مدرن در کنار شهر قدیمی اطراف حرم مطهر، از میدان شهداء</w:t>
      </w:r>
      <w:r>
        <w:rPr>
          <w:rStyle w:val="FootnoteAnchor"/>
          <w:rtl w:val="true"/>
        </w:rPr>
        <w:footnoteReference w:id="251"/>
      </w:r>
      <w:r>
        <w:rPr>
          <w:rFonts w:ascii="IRNazanin" w:hAnsi="IRNazanin" w:eastAsia="IRNazanin"/>
          <w:color w:val="111111"/>
          <w:sz w:val="28"/>
          <w:sz w:val="28"/>
          <w:szCs w:val="28"/>
          <w:rtl w:val="true"/>
          <w:lang w:bidi="fa-IR"/>
        </w:rPr>
        <w:t>به بعد احداث گردیده؛ میدانی ستاره‌ای شکل که خیابانهای بزرگی از آن منشعب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تمام خیابانهای بزرگی که بین سالهای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شده‌اند، به حرم مطهر یا کناره‌های آن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بنایی که محل استقرار مدیریت سیاسی و اداری شهر و منطقه است، یعنی فرمانداری و شهرداری، در قلب محله </w:t>
      </w:r>
    </w:p>
    <w:p>
      <w:pPr>
        <w:pStyle w:val="BookText"/>
        <w:rPr/>
      </w:pPr>
      <w:r>
        <w:rPr>
          <w:rFonts w:ascii="IRNazanin" w:hAnsi="IRNazanin" w:eastAsia="IRNazanin"/>
          <w:color w:val="111111"/>
          <w:sz w:val="28"/>
          <w:sz w:val="28"/>
          <w:szCs w:val="28"/>
          <w:rtl w:val="true"/>
          <w:lang w:bidi="fa-IR"/>
        </w:rPr>
        <w:t>زیارتگاه و در دویست متری مرقد مطهر فاطمه معصومه علیها السلام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سایر ادارات در میان خیابانهای بزرگ شهر، به نحوی است که تعیین محله‌ای به عنوان حوزه ادارات غیر ممکن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وضعیت محلات مسکونی نسبتاً جدید در حواشی شهر به همین ترتیب است؛ بخصوص این محلات ـ نظیر تمام منطقه شهر جدید واقع در ساحل چپ رودخانه ـ فاقد محلی هستند که مرکزیت داشته و در آن جنب و جوشی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مرکز زندگی اجتماعی تمام مردم قم، میدان جلوی حرم مطهر است که شبهای تابستان جمعیت در آن موج می‌زند؛ زیرا علاوه بر زائران، همه قمیها نیز در آنجا برای هواخوری و شنیدن آخرین اخبار گرد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ساکنان قم مذهبی‌ترین مردم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جمعیت شهر در ایمان دوستی و مسلمانی همداستان هستند و تعصبی خاص دارند؛ تعصبی که گاه با دشمنی و خصومت نسبت به بیگانگان غیر مسلمان همراه است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سر کردن چادر، برای زنها در همان اوان طفولیت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است؛ حتی در ادارات دولتی، رهبران مذهبی به لحاظ حیثیت و احترامی که بر جامعه دارند، دارای نفوذ کلام می‌باشند و بعضی از آنها چون آیة الله کاشانی در زمان مصدق، و آیة الله خمینی در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توانستند مردم را بر علیه قدرت مرکزی وادار به قیام کنند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جدیداً تحولی در اخلاق و عادات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بیشتر متأثر از رواج تکنولوژی غرب است تا تأثیر اجتماعی کارمندانی که از جاهای دیگر به این شهر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را تذکر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اولین سینمای شهر در آخر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مهمی به همراه</w:t>
      </w:r>
      <w:r>
        <w:rPr>
          <w:rStyle w:val="FootnoteAnchor"/>
          <w:rtl w:val="true"/>
        </w:rPr>
        <w:footnoteReference w:id="253"/>
      </w:r>
      <w:r>
        <w:rPr>
          <w:rFonts w:ascii="IRNazanin" w:hAnsi="IRNazanin" w:eastAsia="IRNazanin"/>
          <w:color w:val="111111"/>
          <w:sz w:val="28"/>
          <w:sz w:val="28"/>
          <w:szCs w:val="28"/>
          <w:rtl w:val="true"/>
          <w:lang w:bidi="fa-IR"/>
        </w:rPr>
        <w:t>نداشت؛ حال آن که چنین اقدامی در چند سال پیش موجی از اعتراض و تظاهرات را به همراه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رغم تلاشهای دولت در زمینه‌های مختلف برای دادن یک جو غیر مذهبی به شهر شخصیت و اعتبار شهر، قم هنوز هم همان زیارتگاه حضرت معصومه علیها السلام است؛ حتی به نظر می‌رسد وجود حرم مطهر عامل اصلی رشد شهری در بیست سال اخیر بوده است؛ چرا که محیط قم از نظر کلی استقرار مؤسسات صنعتی را پذیرا نشده و به نظر می‌رسد فعالیت در بخشهای مربوط به زیارت، بیش از مؤسسات اداری و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مدرن و چه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شغل جدید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بخشی که به وضوح از لحاظ سرعت در رشد و توسعه از همه پیشی گرفته، قالیبافی است که فایده آن تأمین کسری درآمد خانواده‌ها توسط کار دختران جوانی است که تعداد آنها روز به روز زیادتر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می‌بینیم که آینده شهر از نظر رشد و توسعه اقتصادی به جز در امر زیارت بر پایه‌هایی سست و شکننده استوار شده، مضافاً به آن که حوزه روستایی اطراف قم نیز بسیار کم جمعیت و کم کار بوده، قادر نیست به رشد و توسعه مرکز منطقه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فوریت صنعتی کردن این شهر بیشتر از دیگر شهرهای ایران احساس می‌شود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احوال حضرت فاطمه معصومه علیها 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الرضوان، میر محمدحسین خاتون آبادی، نسخه خطی آن ضمن مجموعه‌ای در کتابخانه مسجد اعظم به شماره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مجموعه نگهداری می‌شود، رجوع کنید به فهرست نسخه‌های خطی کتابخانه مسجد اعظم،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مشاهد، فخرالواعظین محمدباقر واعظ حسینی خلخالی متوفای حوالی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قمری، نسخه خطی آن در کتابخانه مسجد اعظم قم به شماره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فهرست نسخه‌های خطی کتابخانه مسجد اعظم قم،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کتاب جنات ثمانیه، فخر الواعظین محمدباقر بن مرتضی حسینی خلخالی، به کوشش محمدرضا انصاری قمی، انتشارات دلیل ما، قم،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 و بیابان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گرفتاری و سختی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سبز و خرّم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در دوره سیطره وهابیون در عربستان، قبه قبر این بزرگوار همچون قبه قبور دیگر بزرگان منهدم گردیده است، لیکن اثر قبر او وجود دارد و شیعیان آنجا آن قبر را از آنِ علی بن جعفر عُریضی می‌دانند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بلاد عجم، ایران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اسماعیل پیشتر در بیرون محدوده بقیع بود، لیکن در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جهت تعریض خیابان قبر او خراب گردید که جسد او پس از صدها سال سالم از زیر خاک بیرون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جسد به درون بقیع انتقال داده شد و در شمال شرقی قبور امامان علیهم السلام مدفون گردید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و شهر قم دارای پیشینه کهن بوده و پیش از اسلام نیز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بوده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کمیدان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والد صدوق است که آرامگاه او در قم مشهور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شیخ صدوق است که آرامگاه او در تهران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فتحعلی شاه قاجار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انگور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آن چهل اختران است که اشاره به سادات و شرفای مدفون در آنجا دارد، نه آنکه مدفونین دختر باشند، لیکن در زبان عامه مردم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دختران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یافته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الذکر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و ناراحتی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فردوس کنونی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 نامگذاری به شیخان همانا به جهت دو تن از مشایخ بزرگ حدیث و راویان، یعنی زکریا بن ادریس قمی یا آدم بن اسحاق قمی و زکریا بن آدم اشعری قمی، می‌باشد که قبر هر دو در این قبرستان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نخستین در میان صحن شیخان می‌باشد، لیکن زکریا بن آدم دارای اطاق و قبه‌ای است و گرداگرد قبر او مدفن اشعریان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بن الحسین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مقبره شیخان مدفون نمی‌باشد؛ بلکه در مقبره‌ای جداگانه در شمال شرقی شیخان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او دارای صحن و شبستان و گنبد مرتفعی است و یکی از مزارهای باشکوه قم به شمار می‌رود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در میان صحن قم واقع شده است، در قسمت جنوب صحن اتابکی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گفته یکی از نوادگان مرحوم میرزای قمی علیه الرحمه، انتساب ایشان به گیلان نادرست و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مشهورٍ لا اصل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بلکه اصالتاً ایشان از یکی از روستاهای لرستان به نام جیلان می‌باشد، نه استان گیلان یا جیلان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میرزای قمّی در میانه قبرستان شیخان قرار دارد و دارای قبه است و محل زیارت مؤمنین می‌باشد و قبر او در میان اهالی قم به قضای حاجات نیازمندان و محتاجان شهرت دارد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امام دهم حضرت علی بن محمد هادی علیه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حدود یک قرن پیش در قم یک قبرستان بزرگ و عمومی بود و چندین قبرستان کوچک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قبرستان بزرگ فضای بسیار وسیعی را از سه راه و چهار راه بازار کنونی کهن قم و تمامی خیابانهای آستانه و حرم و پارک بزرگ میان این دو خیابان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و تمامی مغازه‌ها و خانه‌های اطراف را تا میدان آستانه و فضای اطراف مدرسه فیضیه و دارالشفاء را در بر می‌گرفته است که بعدها این منطقه در دوران رضاخان تخریب و به وضعیت کنونی درآمد، با این خصوصیت که قبور بزرگان نظیر قبر والد صدوق و قاضی سعید، ابن قولویه و علی بن ابراهیم و جز اینها که با بقعه‌های مختصری در گوشه کنار محفوظ نگه داشته شد، و اصل قبرستان نیز برای حفظ حرمت و کرامت مدفونین در آن که شامل صدها تن از محدثین و راویان و علمای شیعه در طول یک هزار سال بودند، تبدیل به فضاهای نظیر پارک گردید و همواره بزرگان قم خراب کنندگان این گورستان را لعن و نفرین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وضعیت تا پس از پیروزی انقلاب اسلامی ادامه یافت، لیکن در سالهای دهه هفتاد شمسی متأسفانه به رغم اعتراضات بزرگان حوزه علمیه قم بخش عظیم این محدوده تخریب گردید و استخوانهای مدفونین شبانه بیرون آورده شد و در جای آن مغازه و توقفگاه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قبرستانهای کوچک دیگر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قبرستان شیخان کوچک که موقعیت پیشین آن در شمال قبرستان شیخان کنونی و میان مدرسه مرحوم آیة‌الله گلپایگانی و قسمت جنوبی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شامل می‌شده است که در آن قبر علی بن ابراهیم و ابن قولویه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دیگری قبرستان مالون است که پیرامون آرامگاه شاه محمد قاسم قرار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قبرستان شیخان بزرگ که هم اکنون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و در میان چهار دیواری محصور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قبرستان علی بن جعفر علیه السلام در شمال شرقی شهر در جایگاهی که پیشتر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قبرستان چهل اختران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دختران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نزدیکی قبر امامزاده موسی مبرقع واقع در محلات کهن و قدیمی قم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حکیم لاهیجی را امروزه می‌توان در مشرق خیابان آستانه در کنار پیاده رو در نزدیکی سه راه به سوی خیابان چهارمردان ملاحظه کرد که به همت مرحوم آیة‌الله مرعشی نجفی رحمه الله سنگ قبر آبرومندی با نرده‌ای آهنین برای او ساخته‌اند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پادشاه صفوی که در قم مدفون گردید، شاه صفی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ه در کاشان درگذشت و جنازه او را در حرم مطهر دفن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او شاه عباس دوم در سال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ه در دامغان درگذشت و جنازه او را به قم منتقل و در حرم مطهر دفن نمودند و بعدها به تدریج شاه سلیمان صفوی و شاه سلطان حسین صفوی در این حرم مطهر دفن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اینها، تعدادی از شاهزادگان صفوی که در اختلافات و نزاعات درون خانواده سلطنتی به قتل رسیدند، به همراه سرهای بریده آنان در مدفن صفویه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بقعه صفویه در جنوب مسجد بالاسر قرار داشت که به موزه تغییر شکل یافته و مقداری از نفایس حرم در آنجا قرار داشت، لیکن در دهه شصت شمسی تمامی این بُقعه که دارای گچ‌بریهای نفیس و آینه‌کاری زیبا بود، تخریب گردید و فضای آن به مسجد بالاسر افزوده شد و زیرزمینهای آن جایگاه دفن برخی از بزرگان 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شناختنامه حضرت عبدالعظیم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رساله‌های خطی و چاپی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پایان کتاب خصائص العظیمه،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رساله‌ای که ضمن قوانین آستانه مبارکه حضرت عبدالعظیم موجود است، وقفنامه گازران قم که متولی آن با متولی موقوفات آستانه حضرت عبدالعظیم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آستانه حضرت معصومه علیها السلام یکی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صورت وقفنامه همراه با رساله قوانین موقوفات حضرت عبدالعظیم 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اللیه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هفده صفحه جیبی سنگی در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پایان بعضی از نسخه‌های سنگی خصائص العظیمیة به چاپ رسیده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شفیع بن محمد حسن گرکانی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آیه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زیارت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سنگی، ابتدای وقفنامه مستشار الملک آمده بود که ما در پایان وقفنامه آن را درج کردیم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سال دویست منهای نه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مستند تاریخی معتبر و قابل اعتمادی برای این تاریخ وفات یافت نمی‌شود، و صحیح تاریخ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شناختنامه حضرت عبدالعظیم 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رساله‌های خطی و چاپی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 شرح احوالات حضرت معصومه علیها السلام نوشته شیخ محمدجواد شاه عبدالعظیمی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پایان کتاب نورالآفاق،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ثواب الاعمال،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الأبرار فی نسب أولاد الأئمة الأطهار، سید موسی شافعی برزنجی مدنی، مطبوع کما حکی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لواقح الأنوار فی طبقات السادة الأخیار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شعرانی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عبدالوهاب شعرانی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وسائل الشیعه، نشر آل البیت،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الاقبال،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با تفاوت اندک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لیس فی النسخ المخطوطة، والبحار، والمستدرک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صحیفة المهدی،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توسل ضمن دعای دیگری است که مؤلف قسمتی از آن را انتخاب و اینجا آورده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زیارت از مجعولات نویسنده می‌باشد و در کتب معتبره یافت نشد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تحیة الزائر، میرزا حسین نوری رحمه الله و خاتمه کتاب توسط محدّث قمی رحمه الله، چاپ سنگی،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جنّة المأوی، میرزا حسین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قم،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تاریخ قم نیست، بلکه در 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 و اینجا از مؤلف سهو القلم شده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زینب همان است که بر قبر ستّی فاطمه علیها السلام قبه‌ای بنا کرده، پس از آنکه سقفی بر قبرش بنا کرده بودند از حصیر و بوریا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ترجمه تاریخ قم،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الانساب در تاریخچه امامزاده‌ها،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سید ابراهیم احمدی ابهری، چاپخانه مصطفوی،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علامه مجلسی،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علامه مجلسی،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چنانکه گذشت در تاریخ قم نیست، بلکه در 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امامزادگان معتبر ایران،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سید عزالله امامت کاشانی، چاپ سنگی، کتابخانه گلزار،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 شبیه آن رجوع شود به مستدرک 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رأی واحداً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حاج شیخ محمد شریف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بین سالهای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 تدوین شده و آنچه در این شناختنامه آمده، گزیده‌ای از مطالب چند جلد گنجینه دانشمندان که درباره شهر قم و حضرت فاطمه معصومه علیها السلام، مزار امامزادگان و علماء و دانشمندان و معرفی مساجد، کتابخانه‌ها، تکیه‌ها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یافته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قوام الدین باربع بعالم ناطق مستعمل له وبغنیّ لا یبخل بفضله علی اهل دین الله و فقیر لا یبیع آخرته بدنیاه و بجاهل لا یتکبّر عن طلب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 الله انه لا اله الاّ هو والملائکة واولو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یخشی الله من عباده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یرفع الله الذین آمنوا منکم والذین اوتوا العلم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شهید اول جناب محمد بن مکی صاحب لمعه و کتب دیگر در فقه، و شهید دوم شیخ زین الدین علی صاحب شرح لمعه و مسالک و کتب دیگر که به دست مخالفین کشته شدند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آن محل به نام چهارمندان معروف و یکی از محلات آباد و پر جمعیت این شهرستان و مرکز دانشمندان بزرگی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 الله میرزا محمد ارباب و آیة الله حاج سید صادق روحانی که ترجمه‌شان خواهد آمد، بوده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منافات دارد با قصه‌ای که صاحب تاریخ قم و دیگران راجع به قمی سنی و شیعه رازی ذکر کرده است و من آن را در تاریخ ری ذکر کرده‌ام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اصفهان تا قریب به عهد سلاطین صفویه چنین بوده؛ ولی از زمان ایشان تاکنون، انوار ایمان و هدایت به مرتبه‌ای بر در و دیوار آن ولایت تافته که همه جا را فرا گرفته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محلات پر جمعیت ری بود و آن را سکة الموالی، یعنی کوی شیعیان، می‌گفتند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قومی از اهل سنت‌اند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محمد شریف رازی در 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بابی را برای رجال و دانشمندان قم از بدو مدنیّت آن تا آمدن مرحوم آیة الله حائری اختصاص داده 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فقهاء و راویان و محدثان و دانشمندان نامی قمی را آورده است که به دلیل تکرار شدن مطالب آن در کتابها و مقالات دیگر کنگره، از آوردن آن خودداری 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سلطان حسین میرزا، آخرین پادشاه تیموری و شاه اسماعیل صفوی اولین پادشاه صفویه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مقبره را دراویش زمان ما به نام خواجه ابا صلت هروی شهرت داده و مردم هم باور کرده‌اند؛ در صورتی که ابا صلت عبدالسلام هروی قبرش در هرات و اصلاً در اینجا نیست و مدارک بسیاری برای هرات بودن وی موجود است، ولی برای این محل هیچ مدرکی در دست نیست؛ پس این قبر درویش محمد و درویش یحیی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در یازدهم شوال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و در مقبره جناب محمد بن موسی دفن شده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اینجا بود آنچه صاحب منتقله در کتابش ذکر کرده و بسیاری از امامزادگان و سادات قم را یاد ننموده؛ مانند حضرت فاطمه معصومه علیها السلام، و حضرت موسی مبرقع فرزند بلا فصل حضرت جواد الائمه علیه السلام، و حضرت علی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محتمل است علی بن علی بن الحسن بن علی بن عیسی النقیب بن محمد الاکبر بن علی العریضی، همین علی بن جعفر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بسی مورد تعجب است که صاحب منتقله دو نفر از فرزندان او را به نام محمد و احمد یاد کرده، ولی خود آن جناب از قلمش افتاده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حدیث را بتمامه در جلد اول آثار الحجه و جلد اول گنجینه دانشمندان در ذیل احوال حضرت معصومه علیها السلام ذکر نمودیم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تعلیقاتی نگارنده بر آن نوشته و مطبوع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از محدثین بزرگوار قم از جناب موسی مبرقع در باب ارث خنثی نقل نموده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ونک نام دو محل است یکی در تهران که منسوب و مدفون در آن است قاضی صابر ونکی و دیگر قصبه‌ای است از بخش سمیرم بالای شهرستان شهرضا که سابقاً جزء استان فارس بوده و اکنون جزء استان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 در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شمال باختری سمیرم واقع می‌باشد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مهاجران آل ابوطالب، ترجمه کتاب منتقلة الطالبیة، تألیف ابو اسماعیل ابراهیم بن ناصر بن طباطباء ترجمه محمدرضا عطائی،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بنیاد پژوهشهای آستان قدس رضوی،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پرانتز در هیچ یک از دو نسخه کتاب نبود و ما آن را از روی کتاب تهذیب الانساب اضافه کردیم که در آنجا آمده است که وی در قم بوده است و به دنبال آن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ثابت نشده است اشاره بر این که قول ضعیفی است و شاید دلیلش همان باشد که مؤلّف در متن از قول ابن طباطبا نقل کرد که وی به انساب فامیل خود داناتر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بنی خشاب به همین دروغگو می‌رسد که شریف ابوحرب دینوری نسب شناس تا این شخص یعنی محمد بن موسی، نسب آنان را رسانده است در حالی که تمام نسب شناسان بر بطلان نسب ایشان تصریح کرده و آنان را دروغگو می‌دانند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مترجم قم ـ که به فارسی چاپ و منتشر شده ـ بر آنچه که مؤلّف از آن کتاب نقل کرده، من دست نیافتم و شاید این مطلب از جمله مطالبی باشد که در نسخه چاپی افتاده است چون مواردی در آن سفید و جاافتادگی‌هایی دیده می‌شود به نشانه این که چیزهایی از کتاب از بین رفته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روال معمول مؤلّف در گذشته نیز آنجا که اسامی برخی از بازماندگان شخص منتقل به بغداد را نقل کرد، همین بود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برادر زینب مادر علی بن حسین بن عیسی اکبر پسر محمد بن علی عریضی است که شرح حال زینب را در همین کتاب، مؤلّف آورده بود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استاق افزون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که این احمد از منتقلان قم بوده، و در کتاب تاریخ قم نیز اسم وی آمده است و در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نبذه می‌نویسد که وی نخستین فرد از اولاد پیامبر است که از نصیبین وارد ری گردید، در حالی که پسرش علی بن احمد که آن روز کودک خردسالی بود نیز به همراه وی بود و در ری تربیت شد سپس به همراه پسرش علی نامبرده وارد قم شدند و پس از مدتی دوباره احمد به ری برگشت و در آنجا از دنیا رفت و پسرش علی ساکن قم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درست است که احمد هم به قم وارد و هم از آنجا منتقل شده چنانکه از نصیبین انتقال یافته و همچنین پسرش علی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قم نام این شخص و اولادش که در متن نقل شده، آمده و اسماعیل نامی نیز بر اولاد وی اضافه شده است و نام بازماندگان آنان نیز آمده است، امّا مؤلّف نام برخی از اولاد پیامبر را در قم از قلم انداخته که ان شاء الله در مستدرک نام آنها خواهد آمد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آرامگاههای خاندان پاک پیامبر و بزرگان صحابه و تابعین، سید عبدالرزاق کمونه حسینی، ترجمه عبدالعلی صاحبی، آستان قدس رضوی، چاپ دوم،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الجواد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عمّتی بقم فله الجنّة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حَرَماً و هو مکّة و لرسوله حرماً و هو المدینة ولأمیرالمؤمنین حَرَماً وهو الکوفة ولنا حَرَماً و هو قم و ستدفن فیه امرأة من وُلدی تسمّی فاطمة من زارها وجبت 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ذلک ولم تحمل بموسی امّه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در تاریخ قم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خاک پاکان، محمدحسین حسینی جلالی، ترجمه قربانعلی اسماعیلی، آستان قدس رضوی، چاپ دوم،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زیر نظر سید کاظم موسوی بجنوردی، مقاله سید صادق سجادی، تهران،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مارسل بازن، ترجمه ابوالحسن سروقد مقدم، مجموعه مقالات جغرافی، به کوشش دکتر محمد حسین پاپلی یزدی، انتشارات آستان قدس رضوی،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 که توسط یک فرماندار اداره می‌شود، در تقسیمات کشوری فرانسه معادل </w:t>
      </w:r>
      <w:r>
        <w:rPr>
          <w:rFonts w:eastAsia="IRNazanin" w:cs="IRNazanin"/>
          <w:b w:val="false"/>
          <w:bCs w:val="false"/>
          <w:i w:val="false"/>
          <w:iCs w:val="false"/>
          <w:color w:val="333333"/>
          <w:sz w:val="20"/>
          <w:szCs w:val="20"/>
        </w:rPr>
        <w:t>Prefecture</w:t>
      </w:r>
      <w:r>
        <w:rPr>
          <w:rFonts w:ascii="IRNazanin" w:hAnsi="IRNazanin" w:eastAsia="IRNazanin"/>
          <w:b w:val="false"/>
          <w:b w:val="false"/>
          <w:bCs w:val="false"/>
          <w:i w:val="false"/>
          <w:i w:val="false"/>
          <w:iCs w:val="false"/>
          <w:color w:val="333333"/>
          <w:sz w:val="20"/>
          <w:sz w:val="20"/>
          <w:szCs w:val="20"/>
          <w:rtl w:val="true"/>
        </w:rPr>
        <w:t xml:space="preserve">است که توسط یک </w:t>
      </w:r>
      <w:r>
        <w:rPr>
          <w:rFonts w:eastAsia="IRNazanin" w:cs="IRNazanin"/>
          <w:b w:val="false"/>
          <w:bCs w:val="false"/>
          <w:i w:val="false"/>
          <w:iCs w:val="false"/>
          <w:color w:val="333333"/>
          <w:sz w:val="20"/>
          <w:szCs w:val="20"/>
        </w:rPr>
        <w:t>Prefet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می‌شود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قبول فرضیه رشد سالانه سه درصد ـ که نزدیک به میزان رشد جمعیت در تمام کشور و درصد رشد جمعیت قم بین سالهای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ـ جمعیت قم در سال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حدود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برآورد می‌شود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اقلیمی از منابع زیر به دست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سالنامه هواشناسی، بایگانی اداره هواشناسی و اطلس اقلیمی ایران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داستانهای متعددی که جهانگردان این عصر حکایت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کتابشناسی شماره‌های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گزیده،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نوشته حمد الله مستوفی؛ و کتاب شهرهای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Persian Cities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نوشته لاکهارت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 Lockhart</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شهرهای ایران، اثر لاکهارت،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فرهنگ جغرافیایی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واژه قم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شهرهای ایران،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نوشته لاکهارت؛ و کتاب سقوط سلسله صفوی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fall of the Safavi Dynasty</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لاکهارت،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کتاب </w:t>
      </w:r>
      <w:r>
        <w:rPr>
          <w:rFonts w:eastAsia="IRNazanin" w:cs="IRNazanin"/>
          <w:b w:val="false"/>
          <w:bCs w:val="false"/>
          <w:i w:val="false"/>
          <w:iCs w:val="false"/>
          <w:color w:val="333333"/>
          <w:sz w:val="20"/>
          <w:szCs w:val="20"/>
        </w:rPr>
        <w:t>Eastern persian irak</w:t>
      </w:r>
      <w:r>
        <w:rPr>
          <w:rFonts w:ascii="IRNazanin" w:hAnsi="IRNazanin" w:eastAsia="IRNazanin"/>
          <w:b w:val="false"/>
          <w:b w:val="false"/>
          <w:bCs w:val="false"/>
          <w:i w:val="false"/>
          <w:i w:val="false"/>
          <w:iCs w:val="false"/>
          <w:color w:val="333333"/>
          <w:sz w:val="20"/>
          <w:sz w:val="20"/>
          <w:szCs w:val="20"/>
          <w:rtl w:val="true"/>
        </w:rPr>
        <w:t xml:space="preserve">، اثر </w:t>
      </w:r>
      <w:r>
        <w:rPr>
          <w:rFonts w:eastAsia="IRNazanin" w:cs="IRNazanin"/>
          <w:b w:val="false"/>
          <w:bCs w:val="false"/>
          <w:i w:val="false"/>
          <w:iCs w:val="false"/>
          <w:color w:val="333333"/>
          <w:sz w:val="20"/>
          <w:szCs w:val="20"/>
        </w:rPr>
        <w:t>Houtum Schindler</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همچنین کتاب جدی فروزان،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اثر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و سفر به امپراتوری عثمانی، مصر و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اثر </w:t>
      </w:r>
      <w:r>
        <w:rPr>
          <w:rFonts w:eastAsia="IRNazanin" w:cs="IRNazanin"/>
          <w:b w:val="false"/>
          <w:bCs w:val="false"/>
          <w:i w:val="false"/>
          <w:iCs w:val="false"/>
          <w:color w:val="333333"/>
          <w:sz w:val="20"/>
          <w:szCs w:val="20"/>
        </w:rPr>
        <w:t>Olivier</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نقشه </w:t>
      </w:r>
      <w:r>
        <w:rPr>
          <w:rFonts w:eastAsia="IRNazanin" w:cs="IRNazanin"/>
          <w:b w:val="false"/>
          <w:bCs w:val="false"/>
          <w:i w:val="false"/>
          <w:iCs w:val="false"/>
          <w:color w:val="333333"/>
          <w:sz w:val="20"/>
          <w:szCs w:val="20"/>
        </w:rPr>
        <w:t>Featyres and Formation of the Great Kavir and Mosilen H. Bobek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پایینی این مخروط رسوبی به عنوان مرز بین زمینهای نوع دشت و نوع کویر نمایش داده شده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هنر ایران، اثر آندره گدار،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همچنین کتاب آثار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قلعه دختر قم، نوشته ماکسیم سیرو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Maxime Siroux</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کتاب باستانشناسی ایران قدیم،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نوشته وان دن برگ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Van. Den. Berghe</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فرهنگ جغرافیایی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کتاب </w:t>
      </w:r>
      <w:r>
        <w:rPr>
          <w:rFonts w:eastAsia="IRNazanin" w:cs="IRNazanin"/>
          <w:b w:val="false"/>
          <w:bCs w:val="false"/>
          <w:i w:val="false"/>
          <w:iCs w:val="false"/>
          <w:color w:val="333333"/>
          <w:sz w:val="20"/>
          <w:szCs w:val="20"/>
        </w:rPr>
        <w:t>Eastern persian irak</w:t>
      </w:r>
      <w:r>
        <w:rPr>
          <w:rFonts w:ascii="IRNazanin" w:hAnsi="IRNazanin" w:eastAsia="IRNazanin"/>
          <w:b w:val="false"/>
          <w:b w:val="false"/>
          <w:bCs w:val="false"/>
          <w:i w:val="false"/>
          <w:i w:val="false"/>
          <w:iCs w:val="false"/>
          <w:color w:val="333333"/>
          <w:sz w:val="20"/>
          <w:sz w:val="20"/>
          <w:szCs w:val="20"/>
          <w:rtl w:val="true"/>
        </w:rPr>
        <w:t xml:space="preserve">، اثر هوتوم شیندلر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Houtum Schindler</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تاریخ قم،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کتابشناسی، شماره‌های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کنار این واژه احتمالی، واژه‌های بسیار دیگری ـ که گاه بسیار جالب می‌نماید ـ نیز گفته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کتابشناسی، شماره‌های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دایرة المعارف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Encyclopedie de 1 Islam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واژه اثنا عشریه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مشهد، که منشأ اولیه آن قریه سناباد و نوغان است،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شهر طوس واقع شده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هنگام از جاده کاروان رو فاصله داشت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قم،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رجال قم،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نوشته مقدس زاده؛ انجم فروزان،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نوشته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شهرهای ایران،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نوشته لاکهارت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جهانگردان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کتابشناسی، شماره‌های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ذکر مطالب دیگری پرداخته‌اند که روایات کنونی، آنها را نفی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اختلافاتی که در این روایات وجود دارد و حتی شامل هویت خود شخصیتی که در قم به خاک سپرده شده نیز می‌شود، ناشی از اشتباه در تفسیر و ترجمه روایات از طرف این جهانگردان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کتابشناسی، شماره‌های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روایتی که هنوز هم شنیده می‌شود،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در قم دفن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w:t>
      </w:r>
      <w:r>
        <w:rPr>
          <w:rFonts w:eastAsia="IRNazanin" w:cs="IRNazanin"/>
          <w:b w:val="false"/>
          <w:bCs w:val="false"/>
          <w:i w:val="false"/>
          <w:iCs w:val="false"/>
          <w:color w:val="333333"/>
          <w:sz w:val="20"/>
          <w:szCs w:val="20"/>
        </w:rPr>
        <w:t>Eastern Persian Irak</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اثر هوتوم شیندلر؛ کتاب ایران و قضیه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نوشته کرزن؛ کتاب شهرهای ایران،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نوشته لاکهارت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از طرف شوارتز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 Schwartz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Pr>
        <w:t>Iran im Mittelalter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کتابشناسی، شماره‌های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فرهنگ جغرافیایی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انجم فروزان،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نوشته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گزیده،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نوشته حمدالله مستوفی؛ کتاب شهرهای ایران،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از لاکهارت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النقد، اثر نصرالدین ابوالرشید القزوینی، مذکور در کتاب </w:t>
      </w:r>
      <w:r>
        <w:rPr>
          <w:rFonts w:eastAsia="IRNazanin" w:cs="IRNazanin"/>
          <w:b w:val="false"/>
          <w:bCs w:val="false"/>
          <w:i w:val="false"/>
          <w:iCs w:val="false"/>
          <w:color w:val="333333"/>
          <w:sz w:val="20"/>
          <w:szCs w:val="20"/>
        </w:rPr>
        <w:t>Cambridge History of Iran</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هنر ایران، اثر آندره گدار،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انجم فروزان،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از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شهرهای ایران،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اثر لاکهارت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کتابشناسی، شماره‌های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کتابشناسی، شماره‌های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کتابشناسی، شماره‌های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کتابشناسی، شماره‌های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A secund journey through persia</w:t>
      </w:r>
      <w:r>
        <w:rPr>
          <w:rFonts w:ascii="IRNazanin" w:hAnsi="IRNazanin" w:eastAsia="IRNazanin"/>
          <w:b w:val="false"/>
          <w:b w:val="false"/>
          <w:bCs w:val="false"/>
          <w:i w:val="false"/>
          <w:i w:val="false"/>
          <w:iCs w:val="false"/>
          <w:color w:val="333333"/>
          <w:sz w:val="20"/>
          <w:sz w:val="20"/>
          <w:szCs w:val="20"/>
          <w:rtl w:val="true"/>
        </w:rPr>
        <w:t xml:space="preserve">، اثر </w:t>
      </w:r>
      <w:r>
        <w:rPr>
          <w:rFonts w:eastAsia="IRNazanin" w:cs="IRNazanin"/>
          <w:b w:val="false"/>
          <w:bCs w:val="false"/>
          <w:i w:val="false"/>
          <w:iCs w:val="false"/>
          <w:color w:val="333333"/>
          <w:sz w:val="20"/>
          <w:szCs w:val="20"/>
        </w:rPr>
        <w:t>J. Morier</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کتابشناسی، شماره‌های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هنر ایران، اثر آندره گدار،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کتاب انجم فروزان، نوشته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انجم فروزان، نوشته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A secund journey trough persia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اثر </w:t>
      </w:r>
      <w:r>
        <w:rPr>
          <w:rFonts w:eastAsia="IRNazanin" w:cs="IRNazanin"/>
          <w:b w:val="false"/>
          <w:bCs w:val="false"/>
          <w:i w:val="false"/>
          <w:iCs w:val="false"/>
          <w:color w:val="333333"/>
          <w:sz w:val="20"/>
          <w:szCs w:val="20"/>
        </w:rPr>
        <w:t>Morier</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کتاب ایران، اثر </w:t>
      </w:r>
      <w:r>
        <w:rPr>
          <w:rFonts w:eastAsia="IRNazanin" w:cs="IRNazanin"/>
          <w:b w:val="false"/>
          <w:bCs w:val="false"/>
          <w:i w:val="false"/>
          <w:iCs w:val="false"/>
          <w:color w:val="333333"/>
          <w:sz w:val="20"/>
          <w:szCs w:val="20"/>
        </w:rPr>
        <w:t>Dubeux</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احتمالاً از کتاب قبلی اقتباس شده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جغرافیای جهانی جدید،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اثر </w:t>
      </w:r>
      <w:r>
        <w:rPr>
          <w:rFonts w:eastAsia="IRNazanin" w:cs="IRNazanin"/>
          <w:b w:val="false"/>
          <w:bCs w:val="false"/>
          <w:i w:val="false"/>
          <w:iCs w:val="false"/>
          <w:color w:val="333333"/>
          <w:sz w:val="20"/>
          <w:szCs w:val="20"/>
        </w:rPr>
        <w:t>E. Reclus</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رقم توسط مقامات اداری حرم مطهر قم ارائه شده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رقم توسط اطاق بازرگانی مشهد ارائه شده؛ رقمی که تنوع وسایل حمل و نقل به مشهد مؤید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اهالی قم به ما این رقم را یک میلیون و نیم اعلام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امر ناشی از حس رقابت بین مردم و در حقیقت کسبه دو شهر نیست؟</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سرشماری عمومی، نوامبر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کل کشور ـ تابلوی ابتدای نشریه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Pr>
        <w:t>Nouvelles relations du Levant</w:t>
      </w:r>
      <w:r>
        <w:rPr>
          <w:rFonts w:ascii="IRNazanin" w:hAnsi="IRNazanin" w:eastAsia="IRNazanin"/>
          <w:b w:val="false"/>
          <w:b w:val="false"/>
          <w:bCs w:val="false"/>
          <w:i w:val="false"/>
          <w:i w:val="false"/>
          <w:iCs w:val="false"/>
          <w:color w:val="333333"/>
          <w:sz w:val="20"/>
          <w:sz w:val="20"/>
          <w:szCs w:val="20"/>
          <w:rtl w:val="true"/>
        </w:rPr>
        <w:t xml:space="preserve">؛ گزارشهای تازه از مشرق زمین، اثر </w:t>
      </w:r>
      <w:r>
        <w:rPr>
          <w:rFonts w:eastAsia="IRNazanin" w:cs="IRNazanin"/>
          <w:b w:val="false"/>
          <w:bCs w:val="false"/>
          <w:i w:val="false"/>
          <w:iCs w:val="false"/>
          <w:color w:val="333333"/>
          <w:sz w:val="20"/>
          <w:szCs w:val="20"/>
        </w:rPr>
        <w:t>Poullet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کتاب مسافرتهای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اثر </w:t>
      </w:r>
      <w:r>
        <w:rPr>
          <w:rFonts w:eastAsia="IRNazanin" w:cs="IRNazanin"/>
          <w:b w:val="false"/>
          <w:bCs w:val="false"/>
          <w:i w:val="false"/>
          <w:iCs w:val="false"/>
          <w:color w:val="333333"/>
          <w:sz w:val="20"/>
          <w:szCs w:val="20"/>
        </w:rPr>
        <w:t>Thevenot</w:t>
      </w:r>
      <w:r>
        <w:rPr>
          <w:rFonts w:ascii="IRNazanin" w:hAnsi="IRNazanin" w:eastAsia="IRNazanin"/>
          <w:b w:val="false"/>
          <w:b w:val="false"/>
          <w:bCs w:val="false"/>
          <w:i w:val="false"/>
          <w:i w:val="false"/>
          <w:iCs w:val="false"/>
          <w:color w:val="333333"/>
          <w:sz w:val="20"/>
          <w:sz w:val="20"/>
          <w:szCs w:val="20"/>
          <w:rtl w:val="true"/>
        </w:rPr>
        <w:t>؛ و کتاب مسافرتهای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شاردن و کتاب شش 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اثر تاورنیه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Tavernier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کتاب </w:t>
      </w:r>
      <w:r>
        <w:rPr>
          <w:rFonts w:eastAsia="IRNazanin" w:cs="IRNazanin"/>
          <w:b w:val="false"/>
          <w:bCs w:val="false"/>
          <w:i w:val="false"/>
          <w:iCs w:val="false"/>
          <w:color w:val="333333"/>
          <w:sz w:val="20"/>
          <w:szCs w:val="20"/>
        </w:rPr>
        <w:t>Travel from st Petersbourgh</w:t>
      </w:r>
      <w:r>
        <w:rPr>
          <w:rFonts w:ascii="IRNazanin" w:hAnsi="IRNazanin" w:eastAsia="IRNazanin"/>
          <w:b w:val="false"/>
          <w:b w:val="false"/>
          <w:bCs w:val="false"/>
          <w:i w:val="false"/>
          <w:i w:val="false"/>
          <w:iCs w:val="false"/>
          <w:color w:val="333333"/>
          <w:sz w:val="20"/>
          <w:sz w:val="20"/>
          <w:szCs w:val="20"/>
          <w:rtl w:val="true"/>
        </w:rPr>
        <w:t xml:space="preserve">، اثر </w:t>
      </w:r>
      <w:r>
        <w:rPr>
          <w:rFonts w:eastAsia="IRNazanin" w:cs="IRNazanin"/>
          <w:b w:val="false"/>
          <w:bCs w:val="false"/>
          <w:i w:val="false"/>
          <w:iCs w:val="false"/>
          <w:color w:val="333333"/>
          <w:sz w:val="20"/>
          <w:szCs w:val="20"/>
        </w:rPr>
        <w:t>J. Bell of Antermony</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Pr>
        <w:t>A secund journey</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اثر </w:t>
      </w:r>
      <w:r>
        <w:rPr>
          <w:rFonts w:eastAsia="IRNazanin" w:cs="IRNazanin"/>
          <w:b w:val="false"/>
          <w:bCs w:val="false"/>
          <w:i w:val="false"/>
          <w:iCs w:val="false"/>
          <w:color w:val="333333"/>
          <w:sz w:val="20"/>
          <w:szCs w:val="20"/>
        </w:rPr>
        <w:t>Morrier</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شرح سفر به ایران، اثر فلاندن،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بناهای مدرن ایران،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اثر کست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Coste</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یک سفر فوق العاده، اثر دوسرسی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 sercey</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Pr>
        <w:t>Through Persia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w:t>
      </w:r>
      <w:r>
        <w:rPr>
          <w:rFonts w:eastAsia="IRNazanin" w:cs="IRNazanin"/>
          <w:b w:val="false"/>
          <w:bCs w:val="false"/>
          <w:i w:val="false"/>
          <w:iCs w:val="false"/>
          <w:color w:val="333333"/>
          <w:sz w:val="20"/>
          <w:szCs w:val="20"/>
        </w:rPr>
        <w:t>Vambery</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شهرهای ایران، نوشته </w:t>
      </w:r>
      <w:r>
        <w:rPr>
          <w:rFonts w:eastAsia="IRNazanin" w:cs="IRNazanin"/>
          <w:b w:val="false"/>
          <w:bCs w:val="false"/>
          <w:i w:val="false"/>
          <w:iCs w:val="false"/>
          <w:color w:val="333333"/>
          <w:sz w:val="20"/>
          <w:szCs w:val="20"/>
        </w:rPr>
        <w:t>F. Bemont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نیز برای ایران، نوشته </w:t>
      </w:r>
      <w:r>
        <w:rPr>
          <w:rFonts w:eastAsia="IRNazanin" w:cs="IRNazanin"/>
          <w:b w:val="false"/>
          <w:bCs w:val="false"/>
          <w:i w:val="false"/>
          <w:iCs w:val="false"/>
          <w:color w:val="333333"/>
          <w:sz w:val="20"/>
          <w:szCs w:val="20"/>
        </w:rPr>
        <w:t>J. Larteguy</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ایران،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 عکس زیبا از کتاب ایران، تابلوی شماره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توضیحی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موریس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Morris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Wood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Wright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مقبره شاه سلیمان، پسرش شاه سلطان حسین و نوه‌اش طهماسب نیز دفن شده‌اند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مشاهده منظره حرم مطهر، قبل از بنای این مسجد به کتاب </w:t>
      </w:r>
      <w:r>
        <w:rPr>
          <w:rFonts w:eastAsia="IRNazanin" w:cs="IRNazanin"/>
          <w:b w:val="false"/>
          <w:bCs w:val="false"/>
          <w:i w:val="false"/>
          <w:iCs w:val="false"/>
          <w:color w:val="333333"/>
          <w:sz w:val="20"/>
          <w:szCs w:val="20"/>
        </w:rPr>
        <w:t>Persia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تابلو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w:t>
      </w:r>
      <w:r>
        <w:rPr>
          <w:rFonts w:eastAsia="IRNazanin" w:cs="IRNazanin"/>
          <w:b w:val="false"/>
          <w:bCs w:val="false"/>
          <w:i w:val="false"/>
          <w:iCs w:val="false"/>
          <w:color w:val="333333"/>
          <w:sz w:val="20"/>
          <w:szCs w:val="20"/>
        </w:rPr>
        <w:t>A. Costa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L. Lockhart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کامل این اموال در سال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انجم فروزان، نوشته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رقم به وسیله اقای اقبال تولیت آستانه و اداره اوقاف قم ارائه شده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طبیعتاً این تعداد، علاوه بر زائران، شامل اشخاصی که به دلایل دیگر به قم می‌آیند، نیز ساکنان قم که خارج از شهر خود سفر کرده‌اند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مراتب مذکور، برآورد تعداد زائران به یک میلیون نفر در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قابل قبول می‌نماید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فرهنگ جغرافیایی ایران، واژه قم،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راهنمای شهرستانهای ایران،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را بشناسید،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ارقام و بیشتر ارقام دیگری که در مورد تعداد دکانهای قم ارائه شده، از سیاهه‌ای که شهرداری قم در مورد </w:t>
      </w:r>
      <w:r>
        <w:rPr>
          <w:rFonts w:eastAsia="IRNazanin" w:cs="IRNazanin"/>
          <w:b w:val="false"/>
          <w:bCs w:val="false"/>
          <w:i w:val="false"/>
          <w:iCs w:val="false"/>
          <w:color w:val="333333"/>
          <w:sz w:val="20"/>
          <w:szCs w:val="20"/>
        </w:rPr>
        <w:t>5085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تجاری و صنعتی در بهار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کرده است، استخراج کرده‌ام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ـ نظیر همین مورد ـ که توانستم شخصاً کنترل کنم، این ارقام صحیح بودند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فرهنگ جغرافیایی ایران واژه قم،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را بشناسید،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نه همه آنها، لااقل شیعیان اثناعشری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اهل سنت و جماعت، بایستی در هنگام نماز، با نهادن پیشانی خود بر مهر و در صورت عدم دسترسی به مهر، بر یک سنگ ساده، عمل سجده را انجام دهند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به گرجستان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اثر کرپرتر </w:t>
      </w:r>
      <w:r>
        <w:rPr>
          <w:rFonts w:eastAsia="IRNazanin" w:cs="IRNazanin"/>
          <w:b w:val="false"/>
          <w:bCs w:val="false"/>
          <w:i w:val="false"/>
          <w:iCs w:val="false"/>
          <w:color w:val="333333"/>
          <w:sz w:val="20"/>
          <w:szCs w:val="20"/>
        </w:rPr>
        <w:t>Ker. Porter</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Persian Cities</w:t>
      </w:r>
      <w:r>
        <w:rPr>
          <w:rFonts w:ascii="IRNazanin" w:hAnsi="IRNazanin" w:eastAsia="IRNazanin"/>
          <w:b w:val="false"/>
          <w:b w:val="false"/>
          <w:bCs w:val="false"/>
          <w:i w:val="false"/>
          <w:i w:val="false"/>
          <w:iCs w:val="false"/>
          <w:color w:val="333333"/>
          <w:sz w:val="20"/>
          <w:sz w:val="20"/>
          <w:szCs w:val="20"/>
          <w:rtl w:val="true"/>
        </w:rPr>
        <w:t xml:space="preserve">، اثر </w:t>
      </w:r>
      <w:r>
        <w:rPr>
          <w:rFonts w:eastAsia="IRNazanin" w:cs="IRNazanin"/>
          <w:b w:val="false"/>
          <w:bCs w:val="false"/>
          <w:i w:val="false"/>
          <w:iCs w:val="false"/>
          <w:color w:val="333333"/>
          <w:sz w:val="20"/>
          <w:szCs w:val="20"/>
        </w:rPr>
        <w:t>L. Lockhart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فرهنگ جغرافیایی ایران واژه قم،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بروشورهایی به زبان فارسی که توسط شهرداری قم برای زائران تهیه شده متعلق به سالهای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شماره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عمل یوسف بن علی بن محمد بن ابی طاهر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کتیبه‌های سرامیک این مرقد نیز در موزه باستانشناسی تهران تحت شماره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معرض تماشا گذاشته شده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کتابنامه، شماره‌های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Iran Almanac</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اداره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شش طلبه، اسمی در سرشماری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 نشده است، ولی امکان دارد که در اقامتگاه اصلی خود سرشماری شده باشند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Pr>
        <w:t>Through Persia</w:t>
      </w:r>
      <w:r>
        <w:rPr>
          <w:rFonts w:ascii="IRNazanin" w:hAnsi="IRNazanin" w:eastAsia="IRNazanin"/>
          <w:b w:val="false"/>
          <w:b w:val="false"/>
          <w:bCs w:val="false"/>
          <w:i w:val="false"/>
          <w:i w:val="false"/>
          <w:iCs w:val="false"/>
          <w:color w:val="333333"/>
          <w:sz w:val="20"/>
          <w:sz w:val="20"/>
          <w:szCs w:val="20"/>
          <w:rtl w:val="true"/>
        </w:rPr>
        <w:t xml:space="preserve">، نوشته </w:t>
      </w:r>
      <w:r>
        <w:rPr>
          <w:rFonts w:eastAsia="IRNazanin" w:cs="IRNazanin"/>
          <w:b w:val="false"/>
          <w:bCs w:val="false"/>
          <w:i w:val="false"/>
          <w:iCs w:val="false"/>
          <w:color w:val="333333"/>
          <w:sz w:val="20"/>
          <w:szCs w:val="20"/>
        </w:rPr>
        <w:t>Bradley Birt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کتابنامه، شماره‌های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کتابنامه، شماره‌های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کتابنامه، شماره‌های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سفر به ترکیه و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مشاهدات مشابهی سی سال بعد توسط کر پرتر در کتاب </w:t>
      </w:r>
      <w:r>
        <w:rPr>
          <w:rFonts w:eastAsia="IRNazanin" w:cs="IRNazanin"/>
          <w:b w:val="false"/>
          <w:bCs w:val="false"/>
          <w:i w:val="false"/>
          <w:iCs w:val="false"/>
          <w:color w:val="333333"/>
          <w:sz w:val="20"/>
          <w:szCs w:val="20"/>
        </w:rPr>
        <w:t>Travels in Georgia, Persian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کتابنامه، شماره‌های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ملاحظه جزئیات بیشتر، علی الخصوص درباره فنون بافت قالی مراجعه کنید به بافت قالی در منطقه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مرکزی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مارسل بازن در بولتن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Ste Languedocienne de Geographic</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نشریه سرشماری عمومی جمعیت، نوامبر سال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Pr>
        <w:t>The Persian Carpet</w:t>
      </w:r>
      <w:r>
        <w:rPr>
          <w:rFonts w:ascii="IRNazanin" w:hAnsi="IRNazanin" w:eastAsia="IRNazanin"/>
          <w:b w:val="false"/>
          <w:b w:val="false"/>
          <w:bCs w:val="false"/>
          <w:i w:val="false"/>
          <w:i w:val="false"/>
          <w:iCs w:val="false"/>
          <w:color w:val="333333"/>
          <w:sz w:val="20"/>
          <w:sz w:val="20"/>
          <w:szCs w:val="20"/>
          <w:rtl w:val="true"/>
        </w:rPr>
        <w:t xml:space="preserve">، نوشته </w:t>
      </w:r>
      <w:r>
        <w:rPr>
          <w:rFonts w:eastAsia="IRNazanin" w:cs="IRNazanin"/>
          <w:b w:val="false"/>
          <w:bCs w:val="false"/>
          <w:i w:val="false"/>
          <w:iCs w:val="false"/>
          <w:color w:val="333333"/>
          <w:sz w:val="20"/>
          <w:szCs w:val="20"/>
        </w:rPr>
        <w:t>Edwards</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سرشماری عمومی نفوس و مسکن، نوامبر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سرشماری عمومی نفوس و مسکن، نوامبر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سرشماری عمومی نفوس و مسکن، آبان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فنونی که در این فعالیتهای نساجی سنتی به کار گرفته می‌شود مراجعه کنید به </w:t>
      </w:r>
      <w:r>
        <w:rPr>
          <w:rFonts w:eastAsia="IRNazanin" w:cs="IRNazanin"/>
          <w:b w:val="false"/>
          <w:bCs w:val="false"/>
          <w:i w:val="false"/>
          <w:iCs w:val="false"/>
          <w:color w:val="333333"/>
          <w:sz w:val="20"/>
          <w:szCs w:val="20"/>
        </w:rPr>
        <w:t>The traditional crafts of persia</w:t>
      </w:r>
      <w:r>
        <w:rPr>
          <w:rFonts w:ascii="IRNazanin" w:hAnsi="IRNazanin" w:eastAsia="IRNazanin"/>
          <w:b w:val="false"/>
          <w:b w:val="false"/>
          <w:bCs w:val="false"/>
          <w:i w:val="false"/>
          <w:i w:val="false"/>
          <w:iCs w:val="false"/>
          <w:color w:val="333333"/>
          <w:sz w:val="20"/>
          <w:sz w:val="20"/>
          <w:szCs w:val="20"/>
          <w:rtl w:val="true"/>
        </w:rPr>
        <w:t xml:space="preserve">، نوشته </w:t>
      </w:r>
      <w:r>
        <w:rPr>
          <w:rFonts w:eastAsia="IRNazanin" w:cs="IRNazanin"/>
          <w:b w:val="false"/>
          <w:bCs w:val="false"/>
          <w:i w:val="false"/>
          <w:iCs w:val="false"/>
          <w:color w:val="333333"/>
          <w:sz w:val="20"/>
          <w:szCs w:val="20"/>
        </w:rPr>
        <w:t>Wulff</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ارقام و ارقام بعدی از نشریه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سرشماری ملی جمعیت، آبان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شده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در سال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بیست سال قبل آن حدود سال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یعنی حدود چهل سال قبل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را بشناسید،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جغرافیایی ایران،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هرگونه مقایسه آماری ناممکن است؛ زیرا در سرشماریهای گوناگون امکان تمیز بین کارگران صنایع مدرن و صنعتگران ساده و پیشه‌وران وجود ندارد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سرشماری سراسری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نوامبر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q</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متنی که به زبان انگلیسی منتشر شده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 Grasser: Die geologische Erforschung der Qum Gegend, Iran. Bull. Ver Schweitzer Petrol. Geol. unding</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7591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اطلاعاتی که در پی می‌آید، توسط آقای مهندس قدیمی عضو بخش اکتشاف شرکت ملی نفت ایران در اختیار ما گذاشته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مراجعه شود به بروشور البرز و سراجه منتشره از طرف شرکت ملی نفت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تاریخ</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ترقی، سال دوازدهم، شماره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سپتامبر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تهران مصور، سال هشتم، شماره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تهران اکونومیست، سال نوزدهم، شماره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نوامبر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اطلاعات هفتگی، شماره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سپتامبر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سپتامبر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کتابنامه، شماره‌های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همان، شماره‌های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نقشه مجموعه این لوله گاز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Bull. of the Iranian Petroleum institute</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دسامبر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از متنی که به زبان فارسی چاپ شده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Pr>
        <w:t>City and Village in Iran</w:t>
      </w:r>
      <w:r>
        <w:rPr>
          <w:rFonts w:ascii="IRNazanin" w:hAnsi="IRNazanin" w:eastAsia="IRNazanin"/>
          <w:b w:val="false"/>
          <w:b w:val="false"/>
          <w:bCs w:val="false"/>
          <w:i w:val="false"/>
          <w:i w:val="false"/>
          <w:iCs w:val="false"/>
          <w:color w:val="333333"/>
          <w:sz w:val="20"/>
          <w:sz w:val="20"/>
          <w:szCs w:val="20"/>
          <w:rtl w:val="true"/>
        </w:rPr>
        <w:t xml:space="preserve">، اثر </w:t>
      </w:r>
      <w:r>
        <w:rPr>
          <w:rFonts w:eastAsia="IRNazanin" w:cs="IRNazanin"/>
          <w:b w:val="false"/>
          <w:bCs w:val="false"/>
          <w:i w:val="false"/>
          <w:iCs w:val="false"/>
          <w:color w:val="333333"/>
          <w:sz w:val="20"/>
          <w:szCs w:val="20"/>
        </w:rPr>
        <w:t>P. W. English</w:t>
      </w:r>
      <w:r>
        <w:rPr>
          <w:rFonts w:ascii="IRNazanin" w:hAnsi="IRNazanin" w:eastAsia="IRNazanin"/>
          <w:b w:val="false"/>
          <w:b w:val="false"/>
          <w:bCs w:val="false"/>
          <w:i w:val="false"/>
          <w:i w:val="false"/>
          <w:iCs w:val="false"/>
          <w:color w:val="333333"/>
          <w:sz w:val="20"/>
          <w:sz w:val="20"/>
          <w:szCs w:val="20"/>
          <w:rtl w:val="true"/>
        </w:rPr>
        <w:t xml:space="preserve">، انتشارات </w:t>
      </w:r>
      <w:r>
        <w:rPr>
          <w:rFonts w:eastAsia="IRNazanin" w:cs="IRNazanin"/>
          <w:b w:val="false"/>
          <w:bCs w:val="false"/>
          <w:i w:val="false"/>
          <w:iCs w:val="false"/>
          <w:color w:val="333333"/>
          <w:sz w:val="20"/>
          <w:szCs w:val="20"/>
        </w:rPr>
        <w:t>Madison</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به بعد؛ کتاب </w:t>
      </w:r>
      <w:r>
        <w:rPr>
          <w:rFonts w:eastAsia="IRNazanin" w:cs="IRNazanin"/>
          <w:b w:val="false"/>
          <w:bCs w:val="false"/>
          <w:i w:val="false"/>
          <w:iCs w:val="false"/>
          <w:color w:val="333333"/>
          <w:sz w:val="20"/>
          <w:szCs w:val="20"/>
        </w:rPr>
        <w:t>Eastern Persian Irak</w:t>
      </w:r>
      <w:r>
        <w:rPr>
          <w:rFonts w:ascii="IRNazanin" w:hAnsi="IRNazanin" w:eastAsia="IRNazanin"/>
          <w:b w:val="false"/>
          <w:b w:val="false"/>
          <w:bCs w:val="false"/>
          <w:i w:val="false"/>
          <w:i w:val="false"/>
          <w:iCs w:val="false"/>
          <w:color w:val="333333"/>
          <w:sz w:val="20"/>
          <w:sz w:val="20"/>
          <w:szCs w:val="20"/>
          <w:rtl w:val="true"/>
        </w:rPr>
        <w:t xml:space="preserve">، اثر هوتوم شیندلر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Schindler Houtum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بین نشریات متعددی که درباره اصلاحات ارضی منتشر شده بخصوص به نوشته </w:t>
      </w:r>
      <w:r>
        <w:rPr>
          <w:rFonts w:eastAsia="IRNazanin" w:cs="IRNazanin"/>
          <w:b w:val="false"/>
          <w:bCs w:val="false"/>
          <w:i w:val="false"/>
          <w:iCs w:val="false"/>
          <w:color w:val="333333"/>
          <w:sz w:val="20"/>
          <w:szCs w:val="20"/>
        </w:rPr>
        <w:t>A. Lambton</w:t>
      </w:r>
      <w:r>
        <w:rPr>
          <w:rFonts w:ascii="IRNazanin" w:hAnsi="IRNazanin" w:eastAsia="IRNazanin"/>
          <w:b w:val="false"/>
          <w:b w:val="false"/>
          <w:bCs w:val="false"/>
          <w:i w:val="false"/>
          <w:i w:val="false"/>
          <w:iCs w:val="false"/>
          <w:color w:val="333333"/>
          <w:sz w:val="20"/>
          <w:sz w:val="20"/>
          <w:szCs w:val="20"/>
          <w:rtl w:val="true"/>
        </w:rPr>
        <w:t>به 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Persian Land Reform 1962-60</w:t>
      </w:r>
      <w:r>
        <w:rPr>
          <w:rFonts w:ascii="IRNazanin" w:hAnsi="IRNazanin" w:eastAsia="IRNazanin"/>
          <w:b w:val="false"/>
          <w:b w:val="false"/>
          <w:bCs w:val="false"/>
          <w:i w:val="false"/>
          <w:i w:val="false"/>
          <w:iCs w:val="false"/>
          <w:color w:val="333333"/>
          <w:sz w:val="20"/>
          <w:sz w:val="20"/>
          <w:szCs w:val="20"/>
          <w:rtl w:val="true"/>
        </w:rPr>
        <w:t xml:space="preserve">، چاپ آکسفورد،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من در منطقه مشغول مطالعه بودم، یعنی سال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این مرحله هنوز تحت مطالعه بود که پس از آن به اجرا درآمد، ولی این مرحله هم چون مرحله اول و دوم اصلاحات ارضی با موفقیت همراه نبوده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Eastern Persian Irak</w:t>
      </w:r>
      <w:r>
        <w:rPr>
          <w:rFonts w:ascii="IRNazanin" w:hAnsi="IRNazanin" w:eastAsia="IRNazanin"/>
          <w:b w:val="false"/>
          <w:b w:val="false"/>
          <w:bCs w:val="false"/>
          <w:i w:val="false"/>
          <w:i w:val="false"/>
          <w:iCs w:val="false"/>
          <w:color w:val="333333"/>
          <w:sz w:val="20"/>
          <w:sz w:val="20"/>
          <w:szCs w:val="20"/>
          <w:rtl w:val="true"/>
        </w:rPr>
        <w:t xml:space="preserve">، اثر هوتوم شیندلر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Houtum Schindler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City and village in Iran</w:t>
      </w:r>
      <w:r>
        <w:rPr>
          <w:rFonts w:ascii="IRNazanin" w:hAnsi="IRNazanin" w:eastAsia="IRNazanin"/>
          <w:b w:val="false"/>
          <w:b w:val="false"/>
          <w:bCs w:val="false"/>
          <w:i w:val="false"/>
          <w:i w:val="false"/>
          <w:iCs w:val="false"/>
          <w:color w:val="333333"/>
          <w:sz w:val="20"/>
          <w:sz w:val="20"/>
          <w:szCs w:val="20"/>
          <w:rtl w:val="true"/>
        </w:rPr>
        <w:t xml:space="preserve">، اثر </w:t>
      </w:r>
      <w:r>
        <w:rPr>
          <w:rFonts w:eastAsia="IRNazanin" w:cs="IRNazanin"/>
          <w:b w:val="false"/>
          <w:bCs w:val="false"/>
          <w:i w:val="false"/>
          <w:iCs w:val="false"/>
          <w:color w:val="333333"/>
          <w:sz w:val="20"/>
          <w:szCs w:val="20"/>
        </w:rPr>
        <w:t>P. W. English</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Iran im mittelalter</w:t>
      </w:r>
      <w:r>
        <w:rPr>
          <w:rFonts w:ascii="IRNazanin" w:hAnsi="IRNazanin" w:eastAsia="IRNazanin"/>
          <w:b w:val="false"/>
          <w:b w:val="false"/>
          <w:bCs w:val="false"/>
          <w:i w:val="false"/>
          <w:i w:val="false"/>
          <w:iCs w:val="false"/>
          <w:color w:val="333333"/>
          <w:sz w:val="20"/>
          <w:sz w:val="20"/>
          <w:szCs w:val="20"/>
          <w:rtl w:val="true"/>
        </w:rPr>
        <w:t xml:space="preserve">، اثر </w:t>
      </w:r>
      <w:r>
        <w:rPr>
          <w:rFonts w:eastAsia="IRNazanin" w:cs="IRNazanin"/>
          <w:b w:val="false"/>
          <w:bCs w:val="false"/>
          <w:i w:val="false"/>
          <w:iCs w:val="false"/>
          <w:color w:val="333333"/>
          <w:sz w:val="20"/>
          <w:szCs w:val="20"/>
        </w:rPr>
        <w:t>P. Schwartz</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کتاب </w:t>
      </w:r>
      <w:r>
        <w:rPr>
          <w:rFonts w:eastAsia="IRNazanin" w:cs="IRNazanin"/>
          <w:b w:val="false"/>
          <w:bCs w:val="false"/>
          <w:i w:val="false"/>
          <w:iCs w:val="false"/>
          <w:color w:val="333333"/>
          <w:sz w:val="20"/>
          <w:szCs w:val="20"/>
        </w:rPr>
        <w:t>Configuration delaterre</w:t>
      </w:r>
      <w:r>
        <w:rPr>
          <w:rFonts w:ascii="IRNazanin" w:hAnsi="IRNazanin" w:eastAsia="IRNazanin"/>
          <w:b w:val="false"/>
          <w:b w:val="false"/>
          <w:bCs w:val="false"/>
          <w:i w:val="false"/>
          <w:i w:val="false"/>
          <w:iCs w:val="false"/>
          <w:color w:val="333333"/>
          <w:sz w:val="20"/>
          <w:sz w:val="20"/>
          <w:szCs w:val="20"/>
          <w:rtl w:val="true"/>
        </w:rPr>
        <w:t xml:space="preserve">، نوشته ابن حوقل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المسالک و الممالک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G. Stratil-Sauer, Meschhed eine stadtabau am vaterland Iran, Leipzig 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بیانگر اوایل این دوگانگی شهری است؛ شهرهای ایران، نوشته </w:t>
      </w:r>
      <w:r>
        <w:rPr>
          <w:rFonts w:eastAsia="IRNazanin" w:cs="IRNazanin"/>
          <w:b w:val="false"/>
          <w:bCs w:val="false"/>
          <w:i w:val="false"/>
          <w:iCs w:val="false"/>
          <w:color w:val="333333"/>
          <w:sz w:val="20"/>
          <w:szCs w:val="20"/>
        </w:rPr>
        <w:t>F. Bemont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Pr>
        <w:t>Strutture commercialidiuna</w:t>
      </w:r>
      <w:r>
        <w:rPr>
          <w:rFonts w:ascii="IRNazanin" w:hAnsi="IRNazanin" w:eastAsia="IRNazanin"/>
          <w:b w:val="false"/>
          <w:b w:val="false"/>
          <w:bCs w:val="false"/>
          <w:i w:val="false"/>
          <w:i w:val="false"/>
          <w:iCs w:val="false"/>
          <w:color w:val="333333"/>
          <w:sz w:val="20"/>
          <w:sz w:val="20"/>
          <w:szCs w:val="20"/>
          <w:rtl w:val="true"/>
        </w:rPr>
        <w:t xml:space="preserve">، اثر </w:t>
      </w:r>
      <w:r>
        <w:rPr>
          <w:rFonts w:eastAsia="IRNazanin" w:cs="IRNazanin"/>
          <w:b w:val="false"/>
          <w:bCs w:val="false"/>
          <w:i w:val="false"/>
          <w:iCs w:val="false"/>
          <w:color w:val="333333"/>
          <w:sz w:val="20"/>
          <w:szCs w:val="20"/>
        </w:rPr>
        <w:t>M. P. Paganini</w:t>
      </w:r>
      <w:r>
        <w:rPr>
          <w:rFonts w:ascii="IRNazanin" w:hAnsi="IRNazanin" w:eastAsia="IRNazanin"/>
          <w:b w:val="false"/>
          <w:b w:val="false"/>
          <w:bCs w:val="false"/>
          <w:i w:val="false"/>
          <w:i w:val="false"/>
          <w:iCs w:val="false"/>
          <w:color w:val="333333"/>
          <w:sz w:val="20"/>
          <w:sz w:val="20"/>
          <w:szCs w:val="20"/>
          <w:rtl w:val="true"/>
        </w:rPr>
        <w:t>، به همراه عکسهای جالب هوایی که به طور عمودی گرفته شده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حوادثی که توسط جهانگردان مختلف حکایت شده از جمله در سفرنامه هومردوهل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به ترکیه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Von A. Gasteiger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Tehran mach Beludschistan</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چه در ابتدای کار فیلم مکه، خانه خدا که رپرتاژی است در مورد زیارت حج نمایش داده شد، ولی برنامه‌های بعدی خصیصه مذهبی خود را از دست دادند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387</Pages>
  <Words>98949</Words>
  <Characters>381191</Characters>
  <CharactersWithSpaces>477312</CharactersWithSpaces>
  <Paragraphs>3160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2026-08-18T05:34:33Z</dcterms:created>
  <dc:creator>ghaemiyeh.com</dc:creator>
  <dc:description/>
  <dc:language>en-US</dc:language>
  <cp:lastModifiedBy/>
  <dcterms:modified xsi:type="dcterms:W3CDTF">2026-08-18T09:04:43Z</dcterms:modified>
  <cp:revision>1</cp:revision>
  <dc:subject/>
  <dc:title>شناختنامه حضرت فاطمه معصومه علیها السلام و شهر قم</dc:title>
</cp:coreProperties>
</file>

<file path=docProps/custom.xml><?xml version="1.0" encoding="utf-8"?>
<Properties xmlns="http://schemas.openxmlformats.org/officeDocument/2006/custom-properties" xmlns:vt="http://schemas.openxmlformats.org/officeDocument/2006/docPropsVTypes"/>
</file>